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1E5CB" w14:textId="20F7F4B8" w:rsidR="61726823" w:rsidRPr="00C64E64" w:rsidRDefault="00C64E64" w:rsidP="00C64E64">
      <w:pPr>
        <w:spacing w:after="0" w:line="240" w:lineRule="auto"/>
        <w:rPr>
          <w:rFonts w:ascii="Open Sans Light" w:eastAsia="Open Sans Light" w:hAnsi="Open Sans Light" w:cs="Open Sans Light"/>
          <w:sz w:val="20"/>
          <w:szCs w:val="20"/>
        </w:rPr>
      </w:pPr>
      <w:r w:rsidRPr="00C64E64">
        <w:rPr>
          <w:rFonts w:ascii="Open Sans Light" w:eastAsia="Open Sans Light" w:hAnsi="Open Sans Light" w:cs="Open Sans Light"/>
          <w:b/>
          <w:bCs/>
          <w:sz w:val="20"/>
          <w:szCs w:val="20"/>
          <w:lang w:val="ca-ES"/>
        </w:rPr>
        <w:t xml:space="preserve">Informe relatiu a la despesa realitzada </w:t>
      </w:r>
      <w:r w:rsidR="008F6980">
        <w:rPr>
          <w:rFonts w:ascii="Open Sans Light" w:eastAsia="Open Sans Light" w:hAnsi="Open Sans Light" w:cs="Open Sans Light"/>
          <w:b/>
          <w:bCs/>
          <w:sz w:val="20"/>
          <w:szCs w:val="20"/>
          <w:lang w:val="ca-ES"/>
        </w:rPr>
        <w:t>amb Omissió de la Funció Interventora (OFI)</w:t>
      </w:r>
      <w:r w:rsidRPr="00C64E64">
        <w:rPr>
          <w:rFonts w:ascii="Open Sans Light" w:eastAsia="Open Sans Light" w:hAnsi="Open Sans Light" w:cs="Open Sans Light"/>
          <w:b/>
          <w:bCs/>
          <w:sz w:val="20"/>
          <w:szCs w:val="20"/>
          <w:lang w:val="ca-ES"/>
        </w:rPr>
        <w:t xml:space="preserve"> </w:t>
      </w:r>
      <w:r>
        <w:rPr>
          <w:rFonts w:ascii="Open Sans Light" w:eastAsia="Open Sans Light" w:hAnsi="Open Sans Light" w:cs="Open Sans Light"/>
          <w:b/>
          <w:bCs/>
          <w:sz w:val="20"/>
          <w:szCs w:val="20"/>
          <w:lang w:val="ca-ES"/>
        </w:rPr>
        <w:t>per l’òrgan de contractació</w:t>
      </w:r>
      <w:r w:rsidR="61726823" w:rsidRPr="0002482C">
        <w:rPr>
          <w:rFonts w:ascii="Open Sans Light" w:eastAsia="Open Sans Light" w:hAnsi="Open Sans Light" w:cs="Open Sans Light"/>
          <w:b/>
          <w:bCs/>
          <w:sz w:val="20"/>
          <w:szCs w:val="20"/>
          <w:lang w:val="ca-ES"/>
        </w:rPr>
        <w:t xml:space="preserve"> </w:t>
      </w:r>
      <w:r w:rsidR="0002482C" w:rsidRPr="003A4A6E">
        <w:rPr>
          <w:rFonts w:ascii="Open Sans Light" w:eastAsia="Open Sans Light" w:hAnsi="Open Sans Light" w:cs="Open Sans Light"/>
          <w:b/>
          <w:sz w:val="20"/>
          <w:szCs w:val="20"/>
          <w:lang w:val="ca-ES"/>
        </w:rPr>
        <w:fldChar w:fldCharType="begin"/>
      </w:r>
      <w:r w:rsidR="0002482C" w:rsidRPr="003A4A6E">
        <w:rPr>
          <w:rFonts w:ascii="Open Sans Light" w:eastAsia="Open Sans Light" w:hAnsi="Open Sans Light" w:cs="Open Sans Light"/>
          <w:b/>
          <w:sz w:val="20"/>
          <w:szCs w:val="20"/>
          <w:lang w:val="ca-ES"/>
        </w:rPr>
        <w:instrText xml:space="preserve"> MERGEFIELD Òrgan_de_contractació </w:instrText>
      </w:r>
      <w:r w:rsidR="0002482C" w:rsidRPr="003A4A6E">
        <w:rPr>
          <w:rFonts w:ascii="Open Sans Light" w:eastAsia="Open Sans Light" w:hAnsi="Open Sans Light" w:cs="Open Sans Light"/>
          <w:b/>
          <w:sz w:val="20"/>
          <w:szCs w:val="20"/>
          <w:lang w:val="ca-ES"/>
        </w:rPr>
        <w:fldChar w:fldCharType="separate"/>
      </w:r>
      <w:r w:rsidR="00CC3D8C">
        <w:rPr>
          <w:rFonts w:ascii="Open Sans Light" w:eastAsia="Open Sans Light" w:hAnsi="Open Sans Light" w:cs="Open Sans Light"/>
          <w:b/>
          <w:noProof/>
          <w:sz w:val="20"/>
          <w:szCs w:val="20"/>
          <w:lang w:val="ca-ES"/>
        </w:rPr>
        <w:t>{{</w:t>
      </w:r>
      <w:r w:rsidR="00701E5E" w:rsidRPr="00701E5E">
        <w:rPr>
          <w:rFonts w:ascii="Open Sans Light" w:eastAsia="Open Sans Light" w:hAnsi="Open Sans Light" w:cs="Open Sans Light"/>
          <w:b/>
          <w:noProof/>
          <w:sz w:val="20"/>
          <w:szCs w:val="20"/>
        </w:rPr>
        <w:t>record.organ_contractacio</w:t>
      </w:r>
      <w:r w:rsidR="00CC3D8C">
        <w:rPr>
          <w:rFonts w:ascii="Open Sans Light" w:eastAsia="Open Sans Light" w:hAnsi="Open Sans Light" w:cs="Open Sans Light"/>
          <w:b/>
          <w:noProof/>
          <w:sz w:val="20"/>
          <w:szCs w:val="20"/>
          <w:lang w:val="ca-ES"/>
        </w:rPr>
        <w:t>}}</w:t>
      </w:r>
      <w:r w:rsidR="0002482C" w:rsidRPr="003A4A6E">
        <w:rPr>
          <w:rFonts w:ascii="Open Sans Light" w:eastAsia="Open Sans Light" w:hAnsi="Open Sans Light" w:cs="Open Sans Light"/>
          <w:b/>
          <w:sz w:val="20"/>
          <w:szCs w:val="20"/>
          <w:lang w:val="ca-ES"/>
        </w:rPr>
        <w:fldChar w:fldCharType="end"/>
      </w:r>
      <w:r w:rsidR="00E030DB">
        <w:rPr>
          <w:rFonts w:ascii="Open Sans Light" w:eastAsia="Open Sans Light" w:hAnsi="Open Sans Light" w:cs="Open Sans Light"/>
          <w:b/>
          <w:sz w:val="20"/>
          <w:szCs w:val="20"/>
          <w:lang w:val="ca-ES"/>
        </w:rPr>
        <w:t xml:space="preserve"> </w:t>
      </w:r>
      <w:r w:rsidR="00925654">
        <w:rPr>
          <w:rFonts w:ascii="Open Sans Light" w:eastAsia="Open Sans Light" w:hAnsi="Open Sans Light" w:cs="Open Sans Light"/>
          <w:b/>
          <w:sz w:val="20"/>
          <w:szCs w:val="20"/>
          <w:lang w:val="ca-ES"/>
        </w:rPr>
        <w:t>relatiu</w:t>
      </w:r>
      <w:bookmarkStart w:id="0" w:name="_GoBack"/>
      <w:bookmarkEnd w:id="0"/>
      <w:r w:rsidR="00E030DB">
        <w:rPr>
          <w:rFonts w:ascii="Open Sans Light" w:eastAsia="Open Sans Light" w:hAnsi="Open Sans Light" w:cs="Open Sans Light"/>
          <w:b/>
          <w:sz w:val="20"/>
          <w:szCs w:val="20"/>
          <w:lang w:val="ca-ES"/>
        </w:rPr>
        <w:t xml:space="preserve"> a exercicis pressupostaris tancats</w:t>
      </w:r>
    </w:p>
    <w:p w14:paraId="37EB8C19" w14:textId="6D381AB3" w:rsidR="00DB7E0C" w:rsidRPr="0002482C" w:rsidRDefault="00DB7E0C" w:rsidP="3DE3C911">
      <w:pPr>
        <w:spacing w:after="0" w:line="240" w:lineRule="auto"/>
        <w:rPr>
          <w:rFonts w:ascii="Open Sans Light" w:eastAsia="Open Sans Light" w:hAnsi="Open Sans Light" w:cs="Open Sans Light"/>
          <w:sz w:val="20"/>
          <w:szCs w:val="20"/>
        </w:rPr>
      </w:pPr>
    </w:p>
    <w:p w14:paraId="3D9B3BFB" w14:textId="77777777" w:rsidR="00EB6669" w:rsidRDefault="00EB6669" w:rsidP="3DE3C911">
      <w:pPr>
        <w:spacing w:before="137" w:line="240" w:lineRule="auto"/>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En compliment de l'article 28 del Reial Decret 424/2017, de 28 d'abril, pel qual es regula el règim jurídic del control intern en les entitats del Sector Públic Local, i de la Base 29 de les Bases d'execució del Pressupost del Consell Insular de Mallorca vigents, s’informa que:</w:t>
      </w:r>
    </w:p>
    <w:p w14:paraId="0F0BC0C0" w14:textId="7D122ED2" w:rsidR="3B37BF04" w:rsidRPr="0002482C" w:rsidRDefault="3B37BF04" w:rsidP="3DE3C911">
      <w:pPr>
        <w:spacing w:before="137" w:line="240" w:lineRule="auto"/>
        <w:rPr>
          <w:rFonts w:ascii="Open Sans Light" w:eastAsia="Open Sans Light" w:hAnsi="Open Sans Light" w:cs="Open Sans Light"/>
          <w:b/>
          <w:bCs/>
          <w:sz w:val="20"/>
          <w:szCs w:val="20"/>
          <w:lang w:val="ca-ES"/>
        </w:rPr>
      </w:pPr>
      <w:r w:rsidRPr="0002482C">
        <w:rPr>
          <w:rFonts w:ascii="Open Sans Light" w:eastAsia="Open Sans Light" w:hAnsi="Open Sans Light" w:cs="Open Sans Light"/>
          <w:b/>
          <w:bCs/>
          <w:sz w:val="20"/>
          <w:szCs w:val="20"/>
          <w:lang w:val="ca-ES"/>
        </w:rPr>
        <w:t xml:space="preserve">Responsable </w:t>
      </w:r>
      <w:r w:rsidRPr="0002482C">
        <w:tab/>
      </w:r>
      <w:r w:rsidRPr="0002482C">
        <w:tab/>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Responsable_del_contracte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sidRPr="00701E5E">
        <w:rPr>
          <w:rFonts w:ascii="Open Sans Light" w:eastAsia="Open Sans Light" w:hAnsi="Open Sans Light" w:cs="Open Sans Light"/>
          <w:noProof/>
          <w:sz w:val="20"/>
          <w:szCs w:val="20"/>
        </w:rPr>
        <w:t>record.responsable_contracte</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p>
    <w:p w14:paraId="166F9F21" w14:textId="3602EABC" w:rsidR="61726823" w:rsidRPr="0002482C" w:rsidRDefault="61726823" w:rsidP="0002482C">
      <w:pPr>
        <w:spacing w:after="0" w:line="240" w:lineRule="auto"/>
        <w:rPr>
          <w:rFonts w:ascii="Open Sans Light" w:eastAsia="Open Sans Light" w:hAnsi="Open Sans Light" w:cs="Open Sans Light"/>
          <w:sz w:val="20"/>
          <w:szCs w:val="20"/>
          <w:lang w:val="ca-ES"/>
        </w:rPr>
      </w:pPr>
      <w:r w:rsidRPr="0002482C">
        <w:rPr>
          <w:rFonts w:ascii="Open Sans Light" w:eastAsia="Open Sans Light" w:hAnsi="Open Sans Light" w:cs="Open Sans Light"/>
          <w:b/>
          <w:bCs/>
          <w:sz w:val="20"/>
          <w:szCs w:val="20"/>
          <w:lang w:val="ca-ES"/>
        </w:rPr>
        <w:t>Unitat tramitadora</w:t>
      </w:r>
      <w:r w:rsidRPr="0002482C">
        <w:tab/>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Òrgan_de_contractació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sidRPr="00701E5E">
        <w:rPr>
          <w:rFonts w:ascii="Open Sans Light" w:eastAsia="Open Sans Light" w:hAnsi="Open Sans Light" w:cs="Open Sans Light"/>
          <w:noProof/>
          <w:sz w:val="20"/>
          <w:szCs w:val="20"/>
        </w:rPr>
        <w:t>record.organ_contractacio</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r w:rsidR="0002482C" w:rsidRPr="0002482C">
        <w:rPr>
          <w:rFonts w:ascii="Open Sans Light" w:eastAsia="Open Sans Light" w:hAnsi="Open Sans Light" w:cs="Open Sans Light"/>
          <w:sz w:val="20"/>
          <w:szCs w:val="20"/>
          <w:lang w:val="ca-ES"/>
        </w:rPr>
        <w:t xml:space="preserve"> </w:t>
      </w:r>
      <w:r w:rsidRPr="0002482C">
        <w:rPr>
          <w:rFonts w:ascii="Open Sans Light" w:eastAsia="Open Sans Light" w:hAnsi="Open Sans Light" w:cs="Open Sans Light"/>
          <w:sz w:val="20"/>
          <w:szCs w:val="20"/>
          <w:lang w:val="ca-ES"/>
        </w:rPr>
        <w:t>- Unitat Gestió Econòmica</w:t>
      </w:r>
    </w:p>
    <w:p w14:paraId="60108FA3" w14:textId="32AFD1FF" w:rsidR="61726823" w:rsidRPr="0002482C" w:rsidRDefault="61726823" w:rsidP="3DE3C911">
      <w:pPr>
        <w:spacing w:before="137" w:line="240" w:lineRule="auto"/>
        <w:rPr>
          <w:rFonts w:ascii="Open Sans Light" w:eastAsia="Open Sans Light" w:hAnsi="Open Sans Light" w:cs="Open Sans Light"/>
          <w:sz w:val="20"/>
          <w:szCs w:val="20"/>
          <w:lang w:val="ca-ES"/>
        </w:rPr>
      </w:pPr>
      <w:r w:rsidRPr="0002482C">
        <w:rPr>
          <w:rFonts w:ascii="Open Sans Light" w:eastAsia="Open Sans Light" w:hAnsi="Open Sans Light" w:cs="Open Sans Light"/>
          <w:b/>
          <w:bCs/>
          <w:sz w:val="20"/>
          <w:szCs w:val="20"/>
          <w:lang w:val="ca-ES"/>
        </w:rPr>
        <w:t>Persona de contacte</w:t>
      </w:r>
      <w:r w:rsidRPr="0002482C">
        <w:tab/>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Nombre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Pr>
          <w:rFonts w:ascii="Open Sans Light" w:eastAsia="Open Sans Light" w:hAnsi="Open Sans Light" w:cs="Open Sans Light"/>
          <w:noProof/>
          <w:sz w:val="20"/>
          <w:szCs w:val="20"/>
          <w:lang w:val="ca-ES"/>
        </w:rPr>
        <w:t>record.nom</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p>
    <w:p w14:paraId="58BBD30A" w14:textId="22DB2F6C" w:rsidR="00DB7E0C" w:rsidRPr="0002482C" w:rsidRDefault="26822506" w:rsidP="3DE3C911">
      <w:pPr>
        <w:widowControl w:val="0"/>
        <w:spacing w:before="137" w:line="240" w:lineRule="auto"/>
        <w:rPr>
          <w:rFonts w:ascii="Open Sans Light" w:eastAsia="Open Sans Light" w:hAnsi="Open Sans Light" w:cs="Open Sans Light"/>
          <w:sz w:val="20"/>
          <w:szCs w:val="20"/>
          <w:lang w:val="ca-ES"/>
        </w:rPr>
      </w:pPr>
      <w:r w:rsidRPr="0002482C">
        <w:rPr>
          <w:rFonts w:ascii="Open Sans Light" w:eastAsia="Open Sans Light" w:hAnsi="Open Sans Light" w:cs="Open Sans Light"/>
          <w:b/>
          <w:bCs/>
          <w:sz w:val="20"/>
          <w:szCs w:val="20"/>
          <w:lang w:val="ca-ES"/>
        </w:rPr>
        <w:t>E-</w:t>
      </w:r>
      <w:r w:rsidR="61726823" w:rsidRPr="0002482C">
        <w:rPr>
          <w:rFonts w:ascii="Open Sans Light" w:eastAsia="Open Sans Light" w:hAnsi="Open Sans Light" w:cs="Open Sans Light"/>
          <w:b/>
          <w:bCs/>
          <w:sz w:val="20"/>
          <w:szCs w:val="20"/>
          <w:lang w:val="ca-ES"/>
        </w:rPr>
        <w:t>mail</w:t>
      </w:r>
      <w:r w:rsidR="0002482C" w:rsidRPr="0002482C">
        <w:tab/>
      </w:r>
      <w:r w:rsidR="0002482C" w:rsidRPr="0002482C">
        <w:tab/>
      </w:r>
      <w:r w:rsidR="0002482C" w:rsidRPr="0002482C">
        <w:tab/>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"Correo_electrónico"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Pr>
          <w:rFonts w:ascii="Open Sans Light" w:eastAsia="Open Sans Light" w:hAnsi="Open Sans Light" w:cs="Open Sans Light"/>
          <w:noProof/>
          <w:sz w:val="20"/>
          <w:szCs w:val="20"/>
          <w:lang w:val="ca-ES"/>
        </w:rPr>
        <w:t>record.email</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p>
    <w:p w14:paraId="6E8F14C5" w14:textId="127043C6" w:rsidR="00DB7E0C" w:rsidRPr="0002482C" w:rsidRDefault="00DB7E0C" w:rsidP="3DE3C911">
      <w:pPr>
        <w:widowControl w:val="0"/>
        <w:spacing w:before="137" w:line="240" w:lineRule="auto"/>
        <w:rPr>
          <w:rFonts w:ascii="Open Sans Light" w:eastAsia="Open Sans Light" w:hAnsi="Open Sans Light" w:cs="Open Sans Light"/>
          <w:sz w:val="20"/>
          <w:szCs w:val="20"/>
          <w:lang w:val="ca-ES"/>
        </w:rPr>
      </w:pPr>
    </w:p>
    <w:p w14:paraId="199030FF" w14:textId="17236010" w:rsidR="00DB7E0C" w:rsidRPr="0002482C" w:rsidRDefault="00EB6669" w:rsidP="3DE3C911">
      <w:pPr>
        <w:widowControl w:val="0"/>
        <w:spacing w:before="137" w:line="240" w:lineRule="auto"/>
        <w:rPr>
          <w:rFonts w:ascii="Open Sans Light" w:eastAsia="Open Sans Light" w:hAnsi="Open Sans Light" w:cs="Open Sans Light"/>
          <w:b/>
          <w:bCs/>
          <w:sz w:val="20"/>
          <w:szCs w:val="20"/>
          <w:lang w:val="ca-ES"/>
        </w:rPr>
      </w:pPr>
      <w:r>
        <w:rPr>
          <w:rFonts w:ascii="Open Sans Light" w:eastAsia="Open Sans Light" w:hAnsi="Open Sans Light" w:cs="Open Sans Light"/>
          <w:b/>
          <w:bCs/>
          <w:sz w:val="20"/>
          <w:szCs w:val="20"/>
          <w:lang w:val="ca-ES"/>
        </w:rPr>
        <w:t>Objecte de la despesa</w:t>
      </w:r>
    </w:p>
    <w:p w14:paraId="0FE53CD5" w14:textId="0DD00498" w:rsidR="00DB7E0C" w:rsidRPr="0002482C" w:rsidRDefault="0002482C" w:rsidP="3DE3C911">
      <w:pPr>
        <w:widowControl w:val="0"/>
        <w:spacing w:before="137" w:line="240" w:lineRule="auto"/>
        <w:rPr>
          <w:rFonts w:ascii="Open Sans Light" w:eastAsia="Open Sans Light" w:hAnsi="Open Sans Light" w:cs="Open Sans Light"/>
          <w:sz w:val="20"/>
          <w:szCs w:val="20"/>
          <w:lang w:val="ca-ES"/>
        </w:rPr>
      </w:pPr>
      <w:r w:rsidRPr="0002482C">
        <w:rPr>
          <w:rFonts w:ascii="Open Sans Light" w:eastAsia="Open Sans Light" w:hAnsi="Open Sans Light" w:cs="Open Sans Light"/>
          <w:sz w:val="20"/>
          <w:szCs w:val="20"/>
          <w:lang w:val="ca-ES"/>
        </w:rPr>
        <w:fldChar w:fldCharType="begin"/>
      </w:r>
      <w:r w:rsidRPr="0002482C">
        <w:rPr>
          <w:rFonts w:ascii="Open Sans Light" w:eastAsia="Open Sans Light" w:hAnsi="Open Sans Light" w:cs="Open Sans Light"/>
          <w:sz w:val="20"/>
          <w:szCs w:val="20"/>
          <w:lang w:val="ca-ES"/>
        </w:rPr>
        <w:instrText xml:space="preserve"> MERGEFIELD "Objecte_del_contrate_descripció_del_que" </w:instrText>
      </w:r>
      <w:r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Pr>
          <w:rFonts w:ascii="Open Sans Light" w:eastAsia="Open Sans Light" w:hAnsi="Open Sans Light" w:cs="Open Sans Light"/>
          <w:noProof/>
          <w:sz w:val="20"/>
          <w:szCs w:val="20"/>
          <w:lang w:val="ca-ES"/>
        </w:rPr>
        <w:t>record.objecte_contracte</w:t>
      </w:r>
      <w:r w:rsidR="00CC3D8C">
        <w:rPr>
          <w:rFonts w:ascii="Open Sans Light" w:eastAsia="Open Sans Light" w:hAnsi="Open Sans Light" w:cs="Open Sans Light"/>
          <w:noProof/>
          <w:sz w:val="20"/>
          <w:szCs w:val="20"/>
          <w:lang w:val="ca-ES"/>
        </w:rPr>
        <w:t>}}</w:t>
      </w:r>
      <w:r w:rsidRPr="0002482C">
        <w:rPr>
          <w:rFonts w:ascii="Open Sans Light" w:eastAsia="Open Sans Light" w:hAnsi="Open Sans Light" w:cs="Open Sans Light"/>
          <w:sz w:val="20"/>
          <w:szCs w:val="20"/>
          <w:lang w:val="ca-ES"/>
        </w:rPr>
        <w:fldChar w:fldCharType="end"/>
      </w:r>
    </w:p>
    <w:p w14:paraId="1DF8A155" w14:textId="2E78D096" w:rsidR="00DB7E0C" w:rsidRPr="0002482C" w:rsidRDefault="00DB7E0C" w:rsidP="3DE3C911">
      <w:pPr>
        <w:widowControl w:val="0"/>
        <w:spacing w:before="137" w:line="240" w:lineRule="auto"/>
        <w:rPr>
          <w:rFonts w:ascii="Open Sans Light" w:eastAsia="Open Sans Light" w:hAnsi="Open Sans Light" w:cs="Open Sans Light"/>
          <w:sz w:val="20"/>
          <w:szCs w:val="20"/>
          <w:lang w:val="ca-ES"/>
        </w:rPr>
      </w:pPr>
    </w:p>
    <w:p w14:paraId="70268ADF" w14:textId="62C2F5BF" w:rsidR="00DB7E0C" w:rsidRPr="0002482C" w:rsidRDefault="61726823" w:rsidP="3DE3C911">
      <w:pPr>
        <w:widowControl w:val="0"/>
        <w:spacing w:before="137" w:line="240" w:lineRule="auto"/>
        <w:rPr>
          <w:rFonts w:ascii="Open Sans Light" w:eastAsia="Open Sans Light" w:hAnsi="Open Sans Light" w:cs="Open Sans Light"/>
          <w:b/>
          <w:bCs/>
          <w:sz w:val="20"/>
          <w:szCs w:val="20"/>
          <w:lang w:val="ca-ES"/>
        </w:rPr>
      </w:pPr>
      <w:r w:rsidRPr="0002482C">
        <w:rPr>
          <w:rFonts w:ascii="Open Sans Light" w:eastAsia="Open Sans Light" w:hAnsi="Open Sans Light" w:cs="Open Sans Light"/>
          <w:b/>
          <w:bCs/>
          <w:sz w:val="20"/>
          <w:szCs w:val="20"/>
          <w:lang w:val="ca-ES"/>
        </w:rPr>
        <w:t>Característiques del contracte:</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225"/>
        <w:gridCol w:w="5550"/>
      </w:tblGrid>
      <w:tr w:rsidR="0002482C" w:rsidRPr="0002482C" w14:paraId="10344BB1" w14:textId="77777777" w:rsidTr="3DE3C911">
        <w:trPr>
          <w:trHeight w:val="225"/>
        </w:trPr>
        <w:tc>
          <w:tcPr>
            <w:tcW w:w="3225" w:type="dxa"/>
            <w:tcBorders>
              <w:top w:val="single" w:sz="6" w:space="0" w:color="A6A6A6" w:themeColor="background1" w:themeShade="A6"/>
              <w:left w:val="single" w:sz="6" w:space="0" w:color="A6A6A6" w:themeColor="background1" w:themeShade="A6"/>
              <w:bottom w:val="single" w:sz="6" w:space="0" w:color="A6A6A6" w:themeColor="background1" w:themeShade="A6"/>
            </w:tcBorders>
            <w:tcMar>
              <w:top w:w="60" w:type="dxa"/>
              <w:left w:w="60" w:type="dxa"/>
              <w:bottom w:w="60" w:type="dxa"/>
              <w:right w:w="60" w:type="dxa"/>
            </w:tcMar>
            <w:vAlign w:val="center"/>
          </w:tcPr>
          <w:p w14:paraId="454603FA" w14:textId="0FB57BC6" w:rsidR="1E189CD1" w:rsidRPr="0002482C" w:rsidRDefault="567E9A4A" w:rsidP="3DE3C911">
            <w:pPr>
              <w:spacing w:after="0" w:line="240" w:lineRule="auto"/>
              <w:rPr>
                <w:rFonts w:ascii="Open Sans Light" w:eastAsia="Open Sans Light" w:hAnsi="Open Sans Light" w:cs="Open Sans Light"/>
                <w:sz w:val="20"/>
                <w:szCs w:val="20"/>
              </w:rPr>
            </w:pPr>
            <w:r w:rsidRPr="0002482C">
              <w:rPr>
                <w:rFonts w:ascii="Open Sans Light" w:eastAsia="Open Sans Light" w:hAnsi="Open Sans Light" w:cs="Open Sans Light"/>
                <w:b/>
                <w:bCs/>
                <w:sz w:val="20"/>
                <w:szCs w:val="20"/>
                <w:lang w:val="ca-ES"/>
              </w:rPr>
              <w:t>Procediment de contractació:</w:t>
            </w:r>
            <w:r w:rsidRPr="0002482C">
              <w:rPr>
                <w:rFonts w:ascii="Open Sans Light" w:eastAsia="Open Sans Light" w:hAnsi="Open Sans Light" w:cs="Open Sans Light"/>
                <w:sz w:val="20"/>
                <w:szCs w:val="20"/>
                <w:lang w:val="ca-ES"/>
              </w:rPr>
              <w:t xml:space="preserve"> </w:t>
            </w:r>
            <w:r w:rsidR="00E030DB">
              <w:rPr>
                <w:rFonts w:ascii="Open Sans Light" w:eastAsia="Open Sans Light" w:hAnsi="Open Sans Light" w:cs="Open Sans Light"/>
                <w:sz w:val="20"/>
                <w:szCs w:val="20"/>
              </w:rPr>
              <w:t>Omis</w:t>
            </w:r>
            <w:r w:rsidR="00EB6669" w:rsidRPr="00EB6669">
              <w:rPr>
                <w:rFonts w:ascii="Open Sans Light" w:eastAsia="Open Sans Light" w:hAnsi="Open Sans Light" w:cs="Open Sans Light"/>
                <w:sz w:val="20"/>
                <w:szCs w:val="20"/>
              </w:rPr>
              <w:t>sió procedimental</w:t>
            </w:r>
          </w:p>
        </w:tc>
        <w:tc>
          <w:tcPr>
            <w:tcW w:w="5550"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tcMar>
              <w:top w:w="60" w:type="dxa"/>
              <w:left w:w="60" w:type="dxa"/>
              <w:bottom w:w="60" w:type="dxa"/>
              <w:right w:w="60" w:type="dxa"/>
            </w:tcMar>
            <w:vAlign w:val="center"/>
          </w:tcPr>
          <w:p w14:paraId="1C78185C" w14:textId="029F01C8" w:rsidR="1E189CD1" w:rsidRPr="0002482C" w:rsidRDefault="567E9A4A" w:rsidP="00EB6669">
            <w:pPr>
              <w:spacing w:after="0" w:line="240" w:lineRule="auto"/>
              <w:rPr>
                <w:rFonts w:ascii="Open Sans Light" w:eastAsia="Open Sans Light" w:hAnsi="Open Sans Light" w:cs="Open Sans Light"/>
                <w:sz w:val="20"/>
                <w:szCs w:val="20"/>
              </w:rPr>
            </w:pPr>
            <w:r w:rsidRPr="0002482C">
              <w:rPr>
                <w:rFonts w:ascii="Open Sans Light" w:eastAsia="Open Sans Light" w:hAnsi="Open Sans Light" w:cs="Open Sans Light"/>
                <w:b/>
                <w:bCs/>
                <w:sz w:val="20"/>
                <w:szCs w:val="20"/>
                <w:lang w:val="ca-ES"/>
              </w:rPr>
              <w:t xml:space="preserve">Tipus de </w:t>
            </w:r>
            <w:r w:rsidR="00EB6669">
              <w:rPr>
                <w:rFonts w:ascii="Open Sans Light" w:eastAsia="Open Sans Light" w:hAnsi="Open Sans Light" w:cs="Open Sans Light"/>
                <w:b/>
                <w:bCs/>
                <w:sz w:val="20"/>
                <w:szCs w:val="20"/>
                <w:lang w:val="ca-ES"/>
              </w:rPr>
              <w:t>despesa</w:t>
            </w:r>
            <w:r w:rsidR="010CDB30" w:rsidRPr="0002482C">
              <w:rPr>
                <w:rFonts w:ascii="Open Sans Light" w:eastAsia="Open Sans Light" w:hAnsi="Open Sans Light" w:cs="Open Sans Light"/>
                <w:b/>
                <w:bCs/>
                <w:sz w:val="20"/>
                <w:szCs w:val="20"/>
                <w:lang w:val="ca-ES"/>
              </w:rPr>
              <w:t>:</w:t>
            </w:r>
            <w:r w:rsidRPr="0002482C">
              <w:rPr>
                <w:rFonts w:ascii="Open Sans Light" w:eastAsia="Open Sans Light" w:hAnsi="Open Sans Light" w:cs="Open Sans Light"/>
                <w:sz w:val="20"/>
                <w:szCs w:val="20"/>
                <w:lang w:val="ca-ES"/>
              </w:rPr>
              <w:t xml:space="preserve">  </w:t>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"Tipus_de_contracte"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Pr>
                <w:rFonts w:ascii="Open Sans Light" w:eastAsia="Open Sans Light" w:hAnsi="Open Sans Light" w:cs="Open Sans Light"/>
                <w:noProof/>
                <w:sz w:val="20"/>
                <w:szCs w:val="20"/>
                <w:lang w:val="ca-ES"/>
              </w:rPr>
              <w:t>record.tipus_contracte</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p>
        </w:tc>
      </w:tr>
      <w:tr w:rsidR="0002482C" w:rsidRPr="0002482C" w14:paraId="5CCA6666" w14:textId="77777777" w:rsidTr="3DE3C911">
        <w:trPr>
          <w:trHeight w:val="2190"/>
        </w:trPr>
        <w:tc>
          <w:tcPr>
            <w:tcW w:w="8775" w:type="dxa"/>
            <w:gridSpan w:val="2"/>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tcMar>
              <w:top w:w="60" w:type="dxa"/>
              <w:left w:w="60" w:type="dxa"/>
              <w:bottom w:w="60" w:type="dxa"/>
              <w:right w:w="60" w:type="dxa"/>
            </w:tcMar>
          </w:tcPr>
          <w:p w14:paraId="18F4F1EE" w14:textId="35609F2C" w:rsidR="1E189CD1" w:rsidRPr="0002482C" w:rsidRDefault="196217BC" w:rsidP="3DE3C911">
            <w:pPr>
              <w:widowControl w:val="0"/>
              <w:spacing w:before="172" w:line="240" w:lineRule="auto"/>
              <w:rPr>
                <w:rFonts w:ascii="Open Sans Light" w:eastAsia="Open Sans Light" w:hAnsi="Open Sans Light" w:cs="Open Sans Light"/>
                <w:b/>
                <w:sz w:val="20"/>
                <w:szCs w:val="20"/>
                <w:lang w:val="ca-ES"/>
              </w:rPr>
            </w:pPr>
            <w:r w:rsidRPr="0002482C">
              <w:rPr>
                <w:rFonts w:ascii="Open Sans Light" w:eastAsia="Open Sans Light" w:hAnsi="Open Sans Light" w:cs="Open Sans Light"/>
                <w:b/>
                <w:sz w:val="20"/>
                <w:szCs w:val="20"/>
                <w:lang w:val="ca-ES"/>
              </w:rPr>
              <w:t xml:space="preserve">Necessitat a satisfer: </w:t>
            </w:r>
          </w:p>
          <w:p w14:paraId="2071E1DF" w14:textId="14DBEFA3" w:rsidR="1E189CD1" w:rsidRPr="0002482C" w:rsidRDefault="0002482C" w:rsidP="3DE3C911">
            <w:pPr>
              <w:widowControl w:val="0"/>
              <w:spacing w:line="240" w:lineRule="auto"/>
              <w:rPr>
                <w:rFonts w:ascii="Open Sans Light" w:eastAsia="Open Sans Light" w:hAnsi="Open Sans Light" w:cs="Open Sans Light"/>
                <w:sz w:val="20"/>
                <w:szCs w:val="20"/>
              </w:rPr>
            </w:pPr>
            <w:r w:rsidRPr="0002482C">
              <w:rPr>
                <w:rFonts w:ascii="Open Sans Light" w:eastAsia="Open Sans Light" w:hAnsi="Open Sans Light" w:cs="Open Sans Light"/>
                <w:sz w:val="20"/>
                <w:szCs w:val="20"/>
                <w:lang w:val="ca-ES"/>
              </w:rPr>
              <w:fldChar w:fldCharType="begin"/>
            </w:r>
            <w:r w:rsidRPr="0002482C">
              <w:rPr>
                <w:rFonts w:ascii="Open Sans Light" w:eastAsia="Open Sans Light" w:hAnsi="Open Sans Light" w:cs="Open Sans Light"/>
                <w:sz w:val="20"/>
                <w:szCs w:val="20"/>
                <w:lang w:val="ca-ES"/>
              </w:rPr>
              <w:instrText xml:space="preserve"> MERGEFIELD "Descripció_de_la_necessitat_a_satisfer_" </w:instrText>
            </w:r>
            <w:r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Pr>
                <w:rFonts w:ascii="Open Sans Light" w:eastAsia="Open Sans Light" w:hAnsi="Open Sans Light" w:cs="Open Sans Light"/>
                <w:noProof/>
                <w:sz w:val="20"/>
                <w:szCs w:val="20"/>
                <w:lang w:val="ca-ES"/>
              </w:rPr>
              <w:t>record.justificacio</w:t>
            </w:r>
            <w:r w:rsidR="00CC3D8C">
              <w:rPr>
                <w:rFonts w:ascii="Open Sans Light" w:eastAsia="Open Sans Light" w:hAnsi="Open Sans Light" w:cs="Open Sans Light"/>
                <w:noProof/>
                <w:sz w:val="20"/>
                <w:szCs w:val="20"/>
                <w:lang w:val="ca-ES"/>
              </w:rPr>
              <w:t>}}</w:t>
            </w:r>
            <w:r w:rsidRPr="0002482C">
              <w:rPr>
                <w:rFonts w:ascii="Open Sans Light" w:eastAsia="Open Sans Light" w:hAnsi="Open Sans Light" w:cs="Open Sans Light"/>
                <w:sz w:val="20"/>
                <w:szCs w:val="20"/>
                <w:lang w:val="ca-ES"/>
              </w:rPr>
              <w:fldChar w:fldCharType="end"/>
            </w:r>
          </w:p>
          <w:p w14:paraId="18E6ED1F" w14:textId="77777777" w:rsidR="0002482C" w:rsidRPr="0002482C" w:rsidRDefault="0002482C" w:rsidP="3DE3C911">
            <w:pPr>
              <w:widowControl w:val="0"/>
              <w:spacing w:line="240" w:lineRule="auto"/>
              <w:rPr>
                <w:rFonts w:ascii="Open Sans Light" w:eastAsia="Open Sans Light" w:hAnsi="Open Sans Light" w:cs="Open Sans Light"/>
                <w:sz w:val="20"/>
                <w:szCs w:val="20"/>
                <w:lang w:val="ca-ES"/>
              </w:rPr>
            </w:pPr>
          </w:p>
          <w:p w14:paraId="6F854AFE" w14:textId="66B30917" w:rsidR="1E189CD1" w:rsidRPr="0002482C" w:rsidRDefault="6514D441" w:rsidP="00CC3D8C">
            <w:pPr>
              <w:widowControl w:val="0"/>
              <w:spacing w:line="240" w:lineRule="auto"/>
              <w:rPr>
                <w:rFonts w:ascii="Open Sans Light" w:eastAsia="Open Sans Light" w:hAnsi="Open Sans Light" w:cs="Open Sans Light"/>
                <w:sz w:val="20"/>
                <w:szCs w:val="20"/>
              </w:rPr>
            </w:pPr>
            <w:r w:rsidRPr="003A4A6E">
              <w:rPr>
                <w:rFonts w:ascii="Open Sans Light" w:eastAsia="Open Sans Light" w:hAnsi="Open Sans Light" w:cs="Open Sans Light"/>
                <w:b/>
                <w:sz w:val="20"/>
                <w:szCs w:val="20"/>
                <w:lang w:val="ca-ES"/>
              </w:rPr>
              <w:t>CPV:</w:t>
            </w:r>
            <w:r w:rsidRPr="0002482C">
              <w:rPr>
                <w:rFonts w:ascii="Open Sans Light" w:eastAsia="Open Sans Light" w:hAnsi="Open Sans Light" w:cs="Open Sans Light"/>
                <w:sz w:val="20"/>
                <w:szCs w:val="20"/>
                <w:lang w:val="ca-ES"/>
              </w:rPr>
              <w:t xml:space="preserve"> </w:t>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"Códi_dobjecte_contractual_CPV"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Pr>
                <w:rFonts w:ascii="Open Sans Light" w:eastAsia="Open Sans Light" w:hAnsi="Open Sans Light" w:cs="Open Sans Light"/>
                <w:noProof/>
                <w:sz w:val="20"/>
                <w:szCs w:val="20"/>
                <w:lang w:val="ca-ES"/>
              </w:rPr>
              <w:t>record.codi_cpv</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p>
        </w:tc>
      </w:tr>
      <w:tr w:rsidR="1E189CD1" w:rsidRPr="0002482C" w14:paraId="66ACD054" w14:textId="77777777" w:rsidTr="3DE3C911">
        <w:trPr>
          <w:trHeight w:val="3105"/>
        </w:trPr>
        <w:tc>
          <w:tcPr>
            <w:tcW w:w="8775" w:type="dxa"/>
            <w:gridSpan w:val="2"/>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tcMar>
              <w:top w:w="60" w:type="dxa"/>
              <w:left w:w="60" w:type="dxa"/>
              <w:bottom w:w="60" w:type="dxa"/>
              <w:right w:w="60" w:type="dxa"/>
            </w:tcMar>
          </w:tcPr>
          <w:p w14:paraId="1C9F6DA4" w14:textId="426F5F1A" w:rsidR="1E189CD1" w:rsidRPr="0002482C" w:rsidRDefault="6514D441" w:rsidP="3DE3C911">
            <w:pPr>
              <w:widowControl w:val="0"/>
              <w:spacing w:before="130" w:line="240" w:lineRule="auto"/>
              <w:ind w:left="60"/>
              <w:rPr>
                <w:rFonts w:ascii="Open Sans Light" w:eastAsia="Open Sans Light" w:hAnsi="Open Sans Light" w:cs="Open Sans Light"/>
                <w:b/>
                <w:bCs/>
                <w:sz w:val="20"/>
                <w:szCs w:val="20"/>
              </w:rPr>
            </w:pPr>
            <w:r w:rsidRPr="0002482C">
              <w:rPr>
                <w:rFonts w:ascii="Open Sans Light" w:eastAsia="Open Sans Light" w:hAnsi="Open Sans Light" w:cs="Open Sans Light"/>
                <w:b/>
                <w:bCs/>
                <w:sz w:val="20"/>
                <w:szCs w:val="20"/>
              </w:rPr>
              <w:t xml:space="preserve">Detalls o </w:t>
            </w:r>
            <w:r w:rsidR="00EB6669">
              <w:rPr>
                <w:rFonts w:ascii="Open Sans Light" w:eastAsia="Open Sans Light" w:hAnsi="Open Sans Light" w:cs="Open Sans Light"/>
                <w:b/>
                <w:bCs/>
                <w:sz w:val="20"/>
                <w:szCs w:val="20"/>
                <w:lang w:val="ca-ES"/>
              </w:rPr>
              <w:t>especificacions tècniques</w:t>
            </w:r>
            <w:r w:rsidRPr="0002482C">
              <w:rPr>
                <w:rFonts w:ascii="Open Sans Light" w:eastAsia="Open Sans Light" w:hAnsi="Open Sans Light" w:cs="Open Sans Light"/>
                <w:b/>
                <w:bCs/>
                <w:sz w:val="20"/>
                <w:szCs w:val="20"/>
                <w:lang w:val="ca-ES"/>
              </w:rPr>
              <w:t>:</w:t>
            </w:r>
          </w:p>
          <w:p w14:paraId="5D812011" w14:textId="3C68B0F1" w:rsidR="1E189CD1" w:rsidRPr="0002482C" w:rsidRDefault="00701E5E" w:rsidP="00701E5E">
            <w:pPr>
              <w:widowControl w:val="0"/>
              <w:spacing w:line="240" w:lineRule="auto"/>
              <w:rPr>
                <w:rFonts w:ascii="Open Sans Light" w:eastAsia="Open Sans Light" w:hAnsi="Open Sans Light" w:cs="Open Sans Light"/>
                <w:sz w:val="20"/>
                <w:szCs w:val="20"/>
              </w:rPr>
            </w:pPr>
            <w:r>
              <w:rPr>
                <w:rFonts w:ascii="Open Sans Light" w:eastAsia="Open Sans Light" w:hAnsi="Open Sans Light" w:cs="Open Sans Light"/>
                <w:sz w:val="20"/>
                <w:szCs w:val="20"/>
              </w:rPr>
              <w:t xml:space="preserve"> </w:t>
            </w:r>
            <w:r w:rsidR="0002482C" w:rsidRPr="0002482C">
              <w:rPr>
                <w:rFonts w:ascii="Open Sans Light" w:eastAsia="Open Sans Light" w:hAnsi="Open Sans Light" w:cs="Open Sans Light"/>
                <w:sz w:val="20"/>
                <w:szCs w:val="20"/>
              </w:rPr>
              <w:fldChar w:fldCharType="begin"/>
            </w:r>
            <w:r w:rsidR="0002482C" w:rsidRPr="0002482C">
              <w:rPr>
                <w:rFonts w:ascii="Open Sans Light" w:eastAsia="Open Sans Light" w:hAnsi="Open Sans Light" w:cs="Open Sans Light"/>
                <w:sz w:val="20"/>
                <w:szCs w:val="20"/>
              </w:rPr>
              <w:instrText xml:space="preserve"> MERGEFIELD "Característiques_tècniques_especificaci" </w:instrText>
            </w:r>
            <w:r w:rsidR="0002482C" w:rsidRPr="0002482C">
              <w:rPr>
                <w:rFonts w:ascii="Open Sans Light" w:eastAsia="Open Sans Light" w:hAnsi="Open Sans Light" w:cs="Open Sans Light"/>
                <w:sz w:val="20"/>
                <w:szCs w:val="20"/>
              </w:rPr>
              <w:fldChar w:fldCharType="separate"/>
            </w:r>
            <w:r w:rsidR="00CC3D8C">
              <w:rPr>
                <w:rFonts w:ascii="Open Sans Light" w:eastAsia="Open Sans Light" w:hAnsi="Open Sans Light" w:cs="Open Sans Light"/>
                <w:noProof/>
                <w:sz w:val="20"/>
                <w:szCs w:val="20"/>
              </w:rPr>
              <w:t>{{</w:t>
            </w:r>
            <w:r w:rsidRPr="00701E5E">
              <w:rPr>
                <w:rFonts w:ascii="Open Sans Light" w:eastAsia="Open Sans Light" w:hAnsi="Open Sans Light" w:cs="Open Sans Light"/>
                <w:noProof/>
                <w:sz w:val="20"/>
                <w:szCs w:val="20"/>
              </w:rPr>
              <w:t>record.caracteristiques_tecniques</w:t>
            </w:r>
            <w:r w:rsidR="00CC3D8C">
              <w:rPr>
                <w:rFonts w:ascii="Open Sans Light" w:eastAsia="Open Sans Light" w:hAnsi="Open Sans Light" w:cs="Open Sans Light"/>
                <w:noProof/>
                <w:sz w:val="20"/>
                <w:szCs w:val="20"/>
              </w:rPr>
              <w:t>}}</w:t>
            </w:r>
            <w:r w:rsidR="0002482C" w:rsidRPr="0002482C">
              <w:rPr>
                <w:rFonts w:ascii="Open Sans Light" w:eastAsia="Open Sans Light" w:hAnsi="Open Sans Light" w:cs="Open Sans Light"/>
                <w:sz w:val="20"/>
                <w:szCs w:val="20"/>
              </w:rPr>
              <w:fldChar w:fldCharType="end"/>
            </w:r>
          </w:p>
        </w:tc>
      </w:tr>
    </w:tbl>
    <w:p w14:paraId="14E52632" w14:textId="224E33DA" w:rsidR="00DB7E0C" w:rsidRPr="0002482C" w:rsidRDefault="00DB7E0C" w:rsidP="3DE3C911">
      <w:pPr>
        <w:spacing w:after="0" w:line="240" w:lineRule="auto"/>
        <w:ind w:left="-113"/>
        <w:jc w:val="both"/>
        <w:rPr>
          <w:rFonts w:ascii="Open Sans Light" w:eastAsia="Open Sans Light" w:hAnsi="Open Sans Light" w:cs="Open Sans Light"/>
          <w:sz w:val="20"/>
          <w:szCs w:val="20"/>
        </w:rPr>
      </w:pPr>
    </w:p>
    <w:p w14:paraId="0F48F98C" w14:textId="0E25957F" w:rsidR="3DE3C911" w:rsidRPr="0002482C" w:rsidRDefault="3DE3C911" w:rsidP="3DE3C911">
      <w:pPr>
        <w:spacing w:after="0" w:line="240" w:lineRule="auto"/>
        <w:ind w:left="-113"/>
        <w:jc w:val="both"/>
        <w:rPr>
          <w:rFonts w:ascii="Open Sans Light" w:eastAsia="Open Sans Light" w:hAnsi="Open Sans Light" w:cs="Open Sans Light"/>
          <w:b/>
          <w:bCs/>
          <w:sz w:val="20"/>
          <w:szCs w:val="20"/>
          <w:lang w:val="ca-ES"/>
        </w:rPr>
      </w:pPr>
    </w:p>
    <w:p w14:paraId="462E7288" w14:textId="6BCA2109" w:rsidR="00DB7E0C" w:rsidRPr="0002482C" w:rsidRDefault="00EB6669" w:rsidP="3DE3C911">
      <w:pPr>
        <w:spacing w:after="0" w:line="240" w:lineRule="auto"/>
        <w:ind w:left="-113"/>
        <w:jc w:val="both"/>
        <w:rPr>
          <w:rFonts w:ascii="Open Sans Light" w:eastAsia="Open Sans Light" w:hAnsi="Open Sans Light" w:cs="Open Sans Light"/>
          <w:sz w:val="20"/>
          <w:szCs w:val="20"/>
        </w:rPr>
      </w:pPr>
      <w:r>
        <w:rPr>
          <w:rFonts w:ascii="Open Sans Light" w:eastAsia="Open Sans Light" w:hAnsi="Open Sans Light" w:cs="Open Sans Light"/>
          <w:b/>
          <w:bCs/>
          <w:sz w:val="20"/>
          <w:szCs w:val="20"/>
          <w:lang w:val="ca-ES"/>
        </w:rPr>
        <w:t>Valor estimat de la despesa</w:t>
      </w:r>
    </w:p>
    <w:p w14:paraId="31A2D05F" w14:textId="04840FDE" w:rsidR="00DB7E0C" w:rsidRPr="0002482C" w:rsidRDefault="00DB7E0C" w:rsidP="3DE3C911">
      <w:pPr>
        <w:spacing w:after="0" w:line="240" w:lineRule="auto"/>
        <w:ind w:left="-113"/>
        <w:jc w:val="both"/>
        <w:rPr>
          <w:rFonts w:ascii="Open Sans Light" w:eastAsia="Open Sans Light" w:hAnsi="Open Sans Light" w:cs="Open Sans Light"/>
          <w:sz w:val="20"/>
          <w:szCs w:val="20"/>
        </w:rPr>
      </w:pPr>
    </w:p>
    <w:tbl>
      <w:tblPr>
        <w:tblW w:w="0" w:type="auto"/>
        <w:tblInd w:w="4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782"/>
        <w:gridCol w:w="2498"/>
        <w:gridCol w:w="3135"/>
      </w:tblGrid>
      <w:tr w:rsidR="0002482C" w:rsidRPr="0002482C" w14:paraId="26B3521F" w14:textId="77777777" w:rsidTr="00701E5E">
        <w:trPr>
          <w:trHeight w:val="225"/>
        </w:trPr>
        <w:tc>
          <w:tcPr>
            <w:tcW w:w="2782"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tcMar>
              <w:top w:w="60" w:type="dxa"/>
              <w:left w:w="60" w:type="dxa"/>
              <w:bottom w:w="60" w:type="dxa"/>
              <w:right w:w="60" w:type="dxa"/>
            </w:tcMar>
            <w:vAlign w:val="center"/>
          </w:tcPr>
          <w:p w14:paraId="18A57434" w14:textId="12C15142" w:rsidR="1E189CD1" w:rsidRPr="0002482C" w:rsidRDefault="567E9A4A" w:rsidP="00701E5E">
            <w:pPr>
              <w:spacing w:after="0" w:line="240" w:lineRule="auto"/>
              <w:rPr>
                <w:rFonts w:ascii="Open Sans Light" w:eastAsia="Open Sans Light" w:hAnsi="Open Sans Light" w:cs="Open Sans Light"/>
                <w:sz w:val="20"/>
                <w:szCs w:val="20"/>
              </w:rPr>
            </w:pPr>
            <w:r w:rsidRPr="00C64E64">
              <w:rPr>
                <w:rFonts w:ascii="Open Sans Light" w:eastAsia="Open Sans Light" w:hAnsi="Open Sans Light" w:cs="Open Sans Light"/>
                <w:b/>
                <w:sz w:val="20"/>
                <w:szCs w:val="20"/>
                <w:lang w:val="ca-ES"/>
              </w:rPr>
              <w:t>Base Imp.</w:t>
            </w:r>
            <w:r w:rsidR="2F57BF4F" w:rsidRPr="0002482C">
              <w:rPr>
                <w:rFonts w:ascii="Open Sans Light" w:eastAsia="Open Sans Light" w:hAnsi="Open Sans Light" w:cs="Open Sans Light"/>
                <w:sz w:val="20"/>
                <w:szCs w:val="20"/>
                <w:lang w:val="ca-ES"/>
              </w:rPr>
              <w:t xml:space="preserve"> </w:t>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"Base_imposable_"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Pr>
                <w:rFonts w:ascii="Open Sans Light" w:eastAsia="Open Sans Light" w:hAnsi="Open Sans Light" w:cs="Open Sans Light"/>
                <w:noProof/>
                <w:sz w:val="20"/>
                <w:szCs w:val="20"/>
                <w:lang w:val="ca-ES"/>
              </w:rPr>
              <w:t>record.base_imposable</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r w:rsidR="0000763C">
              <w:rPr>
                <w:rFonts w:ascii="Open Sans Light" w:eastAsia="Open Sans Light" w:hAnsi="Open Sans Light" w:cs="Open Sans Light"/>
                <w:sz w:val="20"/>
                <w:szCs w:val="20"/>
                <w:lang w:val="ca-ES"/>
              </w:rPr>
              <w:t>€</w:t>
            </w:r>
          </w:p>
        </w:tc>
        <w:tc>
          <w:tcPr>
            <w:tcW w:w="2498" w:type="dxa"/>
            <w:tcBorders>
              <w:top w:val="single" w:sz="6" w:space="0" w:color="A6A6A6" w:themeColor="background1" w:themeShade="A6"/>
              <w:left w:val="single" w:sz="6" w:space="0" w:color="A6A6A6" w:themeColor="background1" w:themeShade="A6"/>
              <w:bottom w:val="single" w:sz="6" w:space="0" w:color="A6A6A6" w:themeColor="background1" w:themeShade="A6"/>
            </w:tcBorders>
            <w:tcMar>
              <w:top w:w="60" w:type="dxa"/>
              <w:left w:w="60" w:type="dxa"/>
              <w:bottom w:w="60" w:type="dxa"/>
              <w:right w:w="60" w:type="dxa"/>
            </w:tcMar>
            <w:vAlign w:val="center"/>
          </w:tcPr>
          <w:p w14:paraId="0A9F0036" w14:textId="1D5710BE" w:rsidR="1E189CD1" w:rsidRPr="0002482C" w:rsidRDefault="567E9A4A" w:rsidP="0002482C">
            <w:pPr>
              <w:spacing w:after="0" w:line="240" w:lineRule="auto"/>
              <w:rPr>
                <w:rFonts w:ascii="Open Sans Light" w:eastAsia="Open Sans Light" w:hAnsi="Open Sans Light" w:cs="Open Sans Light"/>
                <w:sz w:val="20"/>
                <w:szCs w:val="20"/>
              </w:rPr>
            </w:pPr>
            <w:r w:rsidRPr="00C64E64">
              <w:rPr>
                <w:rFonts w:ascii="Open Sans Light" w:eastAsia="Open Sans Light" w:hAnsi="Open Sans Light" w:cs="Open Sans Light"/>
                <w:b/>
                <w:sz w:val="20"/>
                <w:szCs w:val="20"/>
                <w:lang w:val="ca-ES"/>
              </w:rPr>
              <w:t>IVA:</w:t>
            </w:r>
            <w:r w:rsidRPr="0002482C">
              <w:rPr>
                <w:rFonts w:ascii="Open Sans Light" w:eastAsia="Open Sans Light" w:hAnsi="Open Sans Light" w:cs="Open Sans Light"/>
                <w:sz w:val="20"/>
                <w:szCs w:val="20"/>
                <w:lang w:val="ca-ES"/>
              </w:rPr>
              <w:t xml:space="preserve">  </w:t>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"Quota_dIVA_"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Pr>
                <w:rFonts w:ascii="Open Sans Light" w:eastAsia="Open Sans Light" w:hAnsi="Open Sans Light" w:cs="Open Sans Light"/>
                <w:noProof/>
                <w:sz w:val="20"/>
                <w:szCs w:val="20"/>
                <w:lang w:val="ca-ES"/>
              </w:rPr>
              <w:t>record.quota_iva</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r w:rsidR="0000763C">
              <w:rPr>
                <w:rFonts w:ascii="Open Sans Light" w:eastAsia="Open Sans Light" w:hAnsi="Open Sans Light" w:cs="Open Sans Light"/>
                <w:sz w:val="20"/>
                <w:szCs w:val="20"/>
                <w:lang w:val="ca-ES"/>
              </w:rPr>
              <w:t>€</w:t>
            </w:r>
          </w:p>
        </w:tc>
        <w:tc>
          <w:tcPr>
            <w:tcW w:w="3135"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tcMar>
              <w:top w:w="60" w:type="dxa"/>
              <w:left w:w="60" w:type="dxa"/>
              <w:bottom w:w="60" w:type="dxa"/>
              <w:right w:w="60" w:type="dxa"/>
            </w:tcMar>
            <w:vAlign w:val="center"/>
          </w:tcPr>
          <w:p w14:paraId="2731A0A8" w14:textId="5AC8A600" w:rsidR="1E189CD1" w:rsidRPr="0002482C" w:rsidRDefault="567E9A4A" w:rsidP="00BB7D5D">
            <w:pPr>
              <w:spacing w:after="0" w:line="240" w:lineRule="auto"/>
              <w:rPr>
                <w:rFonts w:ascii="Open Sans Light" w:eastAsia="Open Sans Light" w:hAnsi="Open Sans Light" w:cs="Open Sans Light"/>
                <w:sz w:val="20"/>
                <w:szCs w:val="20"/>
              </w:rPr>
            </w:pPr>
            <w:r w:rsidRPr="00C64E64">
              <w:rPr>
                <w:rFonts w:ascii="Open Sans Light" w:eastAsia="Open Sans Light" w:hAnsi="Open Sans Light" w:cs="Open Sans Light"/>
                <w:b/>
                <w:sz w:val="20"/>
                <w:szCs w:val="20"/>
                <w:lang w:val="ca-ES"/>
              </w:rPr>
              <w:t>Import total:</w:t>
            </w:r>
            <w:r w:rsidR="6A2265DC" w:rsidRPr="0002482C">
              <w:rPr>
                <w:rFonts w:ascii="Open Sans Light" w:eastAsia="Open Sans Light" w:hAnsi="Open Sans Light" w:cs="Open Sans Light"/>
                <w:sz w:val="20"/>
                <w:szCs w:val="20"/>
                <w:lang w:val="ca-ES"/>
              </w:rPr>
              <w:t xml:space="preserve"> </w:t>
            </w:r>
            <w:r w:rsidR="0002482C" w:rsidRPr="0002482C">
              <w:rPr>
                <w:rFonts w:ascii="Open Sans Light" w:eastAsia="Open Sans Light" w:hAnsi="Open Sans Light" w:cs="Open Sans Light"/>
                <w:sz w:val="20"/>
                <w:szCs w:val="20"/>
                <w:lang w:val="ca-ES"/>
              </w:rPr>
              <w:fldChar w:fldCharType="begin"/>
            </w:r>
            <w:r w:rsidR="0002482C" w:rsidRPr="0002482C">
              <w:rPr>
                <w:rFonts w:ascii="Open Sans Light" w:eastAsia="Open Sans Light" w:hAnsi="Open Sans Light" w:cs="Open Sans Light"/>
                <w:sz w:val="20"/>
                <w:szCs w:val="20"/>
                <w:lang w:val="ca-ES"/>
              </w:rPr>
              <w:instrText xml:space="preserve"> MERGEFIELD "Import_total_" </w:instrText>
            </w:r>
            <w:r w:rsidR="0002482C"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BB7D5D" w:rsidRPr="00BB7D5D">
              <w:rPr>
                <w:rFonts w:ascii="Open Sans Light" w:eastAsia="Open Sans Light" w:hAnsi="Open Sans Light" w:cs="Open Sans Light"/>
                <w:noProof/>
                <w:sz w:val="20"/>
                <w:szCs w:val="20"/>
              </w:rPr>
              <w:t>Import_total_</w:t>
            </w:r>
            <w:r w:rsidR="00CC3D8C">
              <w:rPr>
                <w:rFonts w:ascii="Open Sans Light" w:eastAsia="Open Sans Light" w:hAnsi="Open Sans Light" w:cs="Open Sans Light"/>
                <w:noProof/>
                <w:sz w:val="20"/>
                <w:szCs w:val="20"/>
                <w:lang w:val="ca-ES"/>
              </w:rPr>
              <w:t>}}</w:t>
            </w:r>
            <w:r w:rsidR="0002482C" w:rsidRPr="0002482C">
              <w:rPr>
                <w:rFonts w:ascii="Open Sans Light" w:eastAsia="Open Sans Light" w:hAnsi="Open Sans Light" w:cs="Open Sans Light"/>
                <w:sz w:val="20"/>
                <w:szCs w:val="20"/>
                <w:lang w:val="ca-ES"/>
              </w:rPr>
              <w:fldChar w:fldCharType="end"/>
            </w:r>
          </w:p>
        </w:tc>
      </w:tr>
    </w:tbl>
    <w:p w14:paraId="2852DA50" w14:textId="5BA47979" w:rsidR="00DB7E0C" w:rsidRPr="0002482C" w:rsidRDefault="00DB7E0C" w:rsidP="3DE3C911">
      <w:pPr>
        <w:widowControl w:val="0"/>
        <w:spacing w:after="0" w:line="240" w:lineRule="auto"/>
        <w:ind w:left="-113"/>
        <w:jc w:val="both"/>
        <w:rPr>
          <w:rFonts w:ascii="Open Sans Light" w:eastAsia="Open Sans Light" w:hAnsi="Open Sans Light" w:cs="Open Sans Light"/>
          <w:sz w:val="20"/>
          <w:szCs w:val="20"/>
        </w:rPr>
      </w:pPr>
    </w:p>
    <w:tbl>
      <w:tblPr>
        <w:tblW w:w="8775"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775"/>
        <w:gridCol w:w="6000"/>
      </w:tblGrid>
      <w:tr w:rsidR="0002482C" w:rsidRPr="0002482C" w14:paraId="4D5B6B38" w14:textId="77777777" w:rsidTr="3DE3C911">
        <w:trPr>
          <w:trHeight w:val="225"/>
        </w:trPr>
        <w:tc>
          <w:tcPr>
            <w:tcW w:w="2775" w:type="dxa"/>
            <w:tcBorders>
              <w:top w:val="single" w:sz="6" w:space="0" w:color="A6A6A6" w:themeColor="background1" w:themeShade="A6"/>
              <w:left w:val="single" w:sz="6" w:space="0" w:color="A6A6A6" w:themeColor="background1" w:themeShade="A6"/>
              <w:bottom w:val="single" w:sz="6" w:space="0" w:color="A6A6A6" w:themeColor="background1" w:themeShade="A6"/>
            </w:tcBorders>
            <w:tcMar>
              <w:top w:w="60" w:type="dxa"/>
              <w:left w:w="60" w:type="dxa"/>
              <w:bottom w:w="60" w:type="dxa"/>
              <w:right w:w="60" w:type="dxa"/>
            </w:tcMar>
            <w:vAlign w:val="center"/>
          </w:tcPr>
          <w:p w14:paraId="0678381F" w14:textId="0D047B0A" w:rsidR="1E189CD1" w:rsidRPr="003A4A6E" w:rsidRDefault="567E9A4A" w:rsidP="003A4A6E">
            <w:pPr>
              <w:spacing w:after="0" w:line="240" w:lineRule="auto"/>
              <w:rPr>
                <w:rFonts w:ascii="Open Sans Light" w:eastAsia="Open Sans Light" w:hAnsi="Open Sans Light" w:cs="Open Sans Light"/>
                <w:b/>
                <w:sz w:val="20"/>
                <w:szCs w:val="20"/>
              </w:rPr>
            </w:pPr>
            <w:r w:rsidRPr="0002482C">
              <w:rPr>
                <w:rFonts w:ascii="Open Sans Light" w:eastAsia="Open Sans Light" w:hAnsi="Open Sans Light" w:cs="Open Sans Light"/>
                <w:b/>
                <w:sz w:val="20"/>
                <w:szCs w:val="20"/>
                <w:lang w:val="ca-ES"/>
              </w:rPr>
              <w:t>Termini d’execució (en dies)</w:t>
            </w:r>
          </w:p>
        </w:tc>
        <w:tc>
          <w:tcPr>
            <w:tcW w:w="6000" w:type="dxa"/>
            <w:tc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tcBorders>
            <w:tcMar>
              <w:top w:w="60" w:type="dxa"/>
              <w:left w:w="60" w:type="dxa"/>
              <w:bottom w:w="60" w:type="dxa"/>
              <w:right w:w="60" w:type="dxa"/>
            </w:tcMar>
            <w:vAlign w:val="center"/>
          </w:tcPr>
          <w:p w14:paraId="134F32D1" w14:textId="2E6968EB" w:rsidR="1E189CD1" w:rsidRPr="0002482C" w:rsidRDefault="0002482C" w:rsidP="00340C5D">
            <w:pPr>
              <w:widowControl w:val="0"/>
              <w:spacing w:line="240" w:lineRule="auto"/>
              <w:rPr>
                <w:rFonts w:ascii="Open Sans Light" w:eastAsia="Open Sans Light" w:hAnsi="Open Sans Light" w:cs="Open Sans Light"/>
                <w:sz w:val="20"/>
                <w:szCs w:val="20"/>
              </w:rPr>
            </w:pPr>
            <w:r w:rsidRPr="0002482C">
              <w:rPr>
                <w:rFonts w:ascii="Open Sans Light" w:eastAsia="Open Sans Light" w:hAnsi="Open Sans Light" w:cs="Open Sans Light"/>
                <w:sz w:val="20"/>
                <w:szCs w:val="20"/>
              </w:rPr>
              <w:fldChar w:fldCharType="begin"/>
            </w:r>
            <w:r w:rsidRPr="0002482C">
              <w:rPr>
                <w:rFonts w:ascii="Open Sans Light" w:eastAsia="Open Sans Light" w:hAnsi="Open Sans Light" w:cs="Open Sans Light"/>
                <w:sz w:val="20"/>
                <w:szCs w:val="20"/>
              </w:rPr>
              <w:instrText xml:space="preserve"> MERGEFIELD "Termini_dexecució_o_durada_previstaen" </w:instrText>
            </w:r>
            <w:r w:rsidRPr="0002482C">
              <w:rPr>
                <w:rFonts w:ascii="Open Sans Light" w:eastAsia="Open Sans Light" w:hAnsi="Open Sans Light" w:cs="Open Sans Light"/>
                <w:sz w:val="20"/>
                <w:szCs w:val="20"/>
              </w:rPr>
              <w:fldChar w:fldCharType="separate"/>
            </w:r>
            <w:r w:rsidR="00CC3D8C">
              <w:rPr>
                <w:rFonts w:ascii="Open Sans Light" w:eastAsia="Open Sans Light" w:hAnsi="Open Sans Light" w:cs="Open Sans Light"/>
                <w:noProof/>
                <w:sz w:val="20"/>
                <w:szCs w:val="20"/>
              </w:rPr>
              <w:t>{{</w:t>
            </w:r>
            <w:r w:rsidR="00701E5E">
              <w:rPr>
                <w:rFonts w:ascii="Open Sans Light" w:eastAsia="Open Sans Light" w:hAnsi="Open Sans Light" w:cs="Open Sans Light"/>
                <w:noProof/>
                <w:sz w:val="20"/>
                <w:szCs w:val="20"/>
              </w:rPr>
              <w:t>record.termini_execucio</w:t>
            </w:r>
            <w:r w:rsidR="00CC3D8C">
              <w:rPr>
                <w:rFonts w:ascii="Open Sans Light" w:eastAsia="Open Sans Light" w:hAnsi="Open Sans Light" w:cs="Open Sans Light"/>
                <w:noProof/>
                <w:sz w:val="20"/>
                <w:szCs w:val="20"/>
              </w:rPr>
              <w:t>}}</w:t>
            </w:r>
            <w:r w:rsidRPr="0002482C">
              <w:rPr>
                <w:rFonts w:ascii="Open Sans Light" w:eastAsia="Open Sans Light" w:hAnsi="Open Sans Light" w:cs="Open Sans Light"/>
                <w:sz w:val="20"/>
                <w:szCs w:val="20"/>
              </w:rPr>
              <w:fldChar w:fldCharType="end"/>
            </w:r>
          </w:p>
        </w:tc>
      </w:tr>
      <w:tr w:rsidR="1E189CD1" w:rsidRPr="0002482C" w14:paraId="2C80D123" w14:textId="77777777" w:rsidTr="003A4A6E">
        <w:trPr>
          <w:trHeight w:val="377"/>
        </w:trPr>
        <w:tc>
          <w:tcPr>
            <w:tcW w:w="2775" w:type="dxa"/>
            <w:tcBorders>
              <w:left w:val="single" w:sz="6" w:space="0" w:color="A6A6A6" w:themeColor="background1" w:themeShade="A6"/>
              <w:bottom w:val="single" w:sz="6" w:space="0" w:color="A6A6A6" w:themeColor="background1" w:themeShade="A6"/>
            </w:tcBorders>
            <w:tcMar>
              <w:top w:w="60" w:type="dxa"/>
              <w:left w:w="60" w:type="dxa"/>
              <w:bottom w:w="60" w:type="dxa"/>
              <w:right w:w="60" w:type="dxa"/>
            </w:tcMar>
            <w:vAlign w:val="center"/>
          </w:tcPr>
          <w:p w14:paraId="6DD2F729" w14:textId="5673A276" w:rsidR="1E189CD1" w:rsidRPr="003A4A6E" w:rsidRDefault="5275DFCE" w:rsidP="3DE3C911">
            <w:pPr>
              <w:spacing w:after="0" w:line="240" w:lineRule="auto"/>
              <w:rPr>
                <w:rFonts w:ascii="Open Sans Light" w:eastAsia="Open Sans Light" w:hAnsi="Open Sans Light" w:cs="Open Sans Light"/>
                <w:b/>
                <w:sz w:val="20"/>
                <w:szCs w:val="20"/>
              </w:rPr>
            </w:pPr>
            <w:r w:rsidRPr="003A4A6E">
              <w:rPr>
                <w:rFonts w:ascii="Open Sans Light" w:eastAsia="Open Sans Light" w:hAnsi="Open Sans Light" w:cs="Open Sans Light"/>
                <w:b/>
                <w:sz w:val="20"/>
                <w:szCs w:val="20"/>
                <w:lang w:val="ca-ES"/>
              </w:rPr>
              <w:t>Aplicació</w:t>
            </w:r>
            <w:r w:rsidR="567E9A4A" w:rsidRPr="003A4A6E">
              <w:rPr>
                <w:rFonts w:ascii="Open Sans Light" w:eastAsia="Open Sans Light" w:hAnsi="Open Sans Light" w:cs="Open Sans Light"/>
                <w:b/>
                <w:sz w:val="20"/>
                <w:szCs w:val="20"/>
                <w:lang w:val="ca-ES"/>
              </w:rPr>
              <w:t xml:space="preserve"> pressupostari</w:t>
            </w:r>
            <w:r w:rsidR="00DCB749" w:rsidRPr="003A4A6E">
              <w:rPr>
                <w:rFonts w:ascii="Open Sans Light" w:eastAsia="Open Sans Light" w:hAnsi="Open Sans Light" w:cs="Open Sans Light"/>
                <w:b/>
                <w:sz w:val="20"/>
                <w:szCs w:val="20"/>
                <w:lang w:val="ca-ES"/>
              </w:rPr>
              <w:t>a</w:t>
            </w:r>
          </w:p>
        </w:tc>
        <w:tc>
          <w:tcPr>
            <w:tcW w:w="6000" w:type="dxa"/>
            <w:tcBorders>
              <w:left w:val="single" w:sz="6" w:space="0" w:color="A6A6A6" w:themeColor="background1" w:themeShade="A6"/>
              <w:bottom w:val="single" w:sz="6" w:space="0" w:color="A6A6A6" w:themeColor="background1" w:themeShade="A6"/>
              <w:right w:val="single" w:sz="6" w:space="0" w:color="A6A6A6" w:themeColor="background1" w:themeShade="A6"/>
            </w:tcBorders>
            <w:tcMar>
              <w:top w:w="60" w:type="dxa"/>
              <w:left w:w="60" w:type="dxa"/>
              <w:bottom w:w="60" w:type="dxa"/>
              <w:right w:w="60" w:type="dxa"/>
            </w:tcMar>
            <w:vAlign w:val="center"/>
          </w:tcPr>
          <w:p w14:paraId="58E2D47C" w14:textId="2604C3A4" w:rsidR="1E189CD1" w:rsidRPr="0002482C" w:rsidRDefault="0002482C" w:rsidP="00701E5E">
            <w:pPr>
              <w:spacing w:after="0" w:line="240" w:lineRule="auto"/>
              <w:rPr>
                <w:rFonts w:ascii="Open Sans Light" w:eastAsia="Open Sans Light" w:hAnsi="Open Sans Light" w:cs="Open Sans Light"/>
                <w:sz w:val="20"/>
                <w:szCs w:val="20"/>
                <w:lang w:val="ca-ES"/>
              </w:rPr>
            </w:pPr>
            <w:r w:rsidRPr="0002482C">
              <w:rPr>
                <w:rFonts w:ascii="Open Sans Light" w:eastAsia="Open Sans Light" w:hAnsi="Open Sans Light" w:cs="Open Sans Light"/>
                <w:sz w:val="20"/>
                <w:szCs w:val="20"/>
                <w:lang w:val="ca-ES"/>
              </w:rPr>
              <w:fldChar w:fldCharType="begin"/>
            </w:r>
            <w:r w:rsidRPr="0002482C">
              <w:rPr>
                <w:rFonts w:ascii="Open Sans Light" w:eastAsia="Open Sans Light" w:hAnsi="Open Sans Light" w:cs="Open Sans Light"/>
                <w:sz w:val="20"/>
                <w:szCs w:val="20"/>
                <w:lang w:val="ca-ES"/>
              </w:rPr>
              <w:instrText xml:space="preserve"> MERGEFIELD "Aplicació_pressupostària_completa" </w:instrText>
            </w:r>
            <w:r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sidRPr="00701E5E">
              <w:rPr>
                <w:rFonts w:ascii="Open Sans Light" w:eastAsia="Open Sans Light" w:hAnsi="Open Sans Light" w:cs="Open Sans Light"/>
                <w:noProof/>
                <w:sz w:val="20"/>
                <w:szCs w:val="20"/>
              </w:rPr>
              <w:t>record.partida_</w:t>
            </w:r>
            <w:r w:rsidR="00701E5E">
              <w:rPr>
                <w:rFonts w:ascii="Open Sans Light" w:eastAsia="Open Sans Light" w:hAnsi="Open Sans Light" w:cs="Open Sans Light"/>
                <w:noProof/>
                <w:sz w:val="20"/>
                <w:szCs w:val="20"/>
              </w:rPr>
              <w:t>organica</w:t>
            </w:r>
            <w:r w:rsidR="00CC3D8C">
              <w:rPr>
                <w:rFonts w:ascii="Open Sans Light" w:eastAsia="Open Sans Light" w:hAnsi="Open Sans Light" w:cs="Open Sans Light"/>
                <w:noProof/>
                <w:sz w:val="20"/>
                <w:szCs w:val="20"/>
                <w:lang w:val="ca-ES"/>
              </w:rPr>
              <w:t>}}</w:t>
            </w:r>
            <w:r w:rsidRPr="0002482C">
              <w:rPr>
                <w:rFonts w:ascii="Open Sans Light" w:eastAsia="Open Sans Light" w:hAnsi="Open Sans Light" w:cs="Open Sans Light"/>
                <w:sz w:val="20"/>
                <w:szCs w:val="20"/>
                <w:lang w:val="ca-ES"/>
              </w:rPr>
              <w:fldChar w:fldCharType="end"/>
            </w:r>
            <w:r w:rsidR="00340C5D">
              <w:rPr>
                <w:rFonts w:ascii="Open Sans Light" w:eastAsia="Open Sans Light" w:hAnsi="Open Sans Light" w:cs="Open Sans Light"/>
                <w:sz w:val="20"/>
                <w:szCs w:val="20"/>
                <w:lang w:val="ca-ES"/>
              </w:rPr>
              <w:t>.</w:t>
            </w:r>
            <w:r w:rsidR="00340C5D" w:rsidRPr="0002482C">
              <w:rPr>
                <w:rFonts w:ascii="Open Sans Light" w:eastAsia="Open Sans Light" w:hAnsi="Open Sans Light" w:cs="Open Sans Light"/>
                <w:sz w:val="20"/>
                <w:szCs w:val="20"/>
                <w:lang w:val="ca-ES"/>
              </w:rPr>
              <w:fldChar w:fldCharType="begin"/>
            </w:r>
            <w:r w:rsidR="00340C5D" w:rsidRPr="0002482C">
              <w:rPr>
                <w:rFonts w:ascii="Open Sans Light" w:eastAsia="Open Sans Light" w:hAnsi="Open Sans Light" w:cs="Open Sans Light"/>
                <w:sz w:val="20"/>
                <w:szCs w:val="20"/>
                <w:lang w:val="ca-ES"/>
              </w:rPr>
              <w:instrText xml:space="preserve"> MERGEFIELD "Aplicació_pressupostària_completa" </w:instrText>
            </w:r>
            <w:r w:rsidR="00340C5D"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sidRPr="00701E5E">
              <w:rPr>
                <w:rFonts w:ascii="Open Sans Light" w:eastAsia="Open Sans Light" w:hAnsi="Open Sans Light" w:cs="Open Sans Light"/>
                <w:noProof/>
                <w:sz w:val="20"/>
                <w:szCs w:val="20"/>
              </w:rPr>
              <w:t>record.partida_</w:t>
            </w:r>
            <w:r w:rsidR="00701E5E">
              <w:rPr>
                <w:rFonts w:ascii="Open Sans Light" w:eastAsia="Open Sans Light" w:hAnsi="Open Sans Light" w:cs="Open Sans Light"/>
                <w:noProof/>
                <w:sz w:val="20"/>
                <w:szCs w:val="20"/>
              </w:rPr>
              <w:t>programa</w:t>
            </w:r>
            <w:r w:rsidR="00CC3D8C">
              <w:rPr>
                <w:rFonts w:ascii="Open Sans Light" w:eastAsia="Open Sans Light" w:hAnsi="Open Sans Light" w:cs="Open Sans Light"/>
                <w:noProof/>
                <w:sz w:val="20"/>
                <w:szCs w:val="20"/>
                <w:lang w:val="ca-ES"/>
              </w:rPr>
              <w:t>}}</w:t>
            </w:r>
            <w:r w:rsidR="00340C5D" w:rsidRPr="0002482C">
              <w:rPr>
                <w:rFonts w:ascii="Open Sans Light" w:eastAsia="Open Sans Light" w:hAnsi="Open Sans Light" w:cs="Open Sans Light"/>
                <w:sz w:val="20"/>
                <w:szCs w:val="20"/>
                <w:lang w:val="ca-ES"/>
              </w:rPr>
              <w:fldChar w:fldCharType="end"/>
            </w:r>
            <w:r w:rsidR="00340C5D">
              <w:rPr>
                <w:rFonts w:ascii="Open Sans Light" w:eastAsia="Open Sans Light" w:hAnsi="Open Sans Light" w:cs="Open Sans Light"/>
                <w:sz w:val="20"/>
                <w:szCs w:val="20"/>
                <w:lang w:val="ca-ES"/>
              </w:rPr>
              <w:t>.</w:t>
            </w:r>
            <w:r w:rsidR="00340C5D" w:rsidRPr="0002482C">
              <w:rPr>
                <w:rFonts w:ascii="Open Sans Light" w:eastAsia="Open Sans Light" w:hAnsi="Open Sans Light" w:cs="Open Sans Light"/>
                <w:sz w:val="20"/>
                <w:szCs w:val="20"/>
                <w:lang w:val="ca-ES"/>
              </w:rPr>
              <w:fldChar w:fldCharType="begin"/>
            </w:r>
            <w:r w:rsidR="00340C5D" w:rsidRPr="0002482C">
              <w:rPr>
                <w:rFonts w:ascii="Open Sans Light" w:eastAsia="Open Sans Light" w:hAnsi="Open Sans Light" w:cs="Open Sans Light"/>
                <w:sz w:val="20"/>
                <w:szCs w:val="20"/>
                <w:lang w:val="ca-ES"/>
              </w:rPr>
              <w:instrText xml:space="preserve"> MERGEFIELD "Aplicació_pressupostària_completa" </w:instrText>
            </w:r>
            <w:r w:rsidR="00340C5D" w:rsidRPr="0002482C">
              <w:rPr>
                <w:rFonts w:ascii="Open Sans Light" w:eastAsia="Open Sans Light" w:hAnsi="Open Sans Light" w:cs="Open Sans Light"/>
                <w:sz w:val="20"/>
                <w:szCs w:val="20"/>
                <w:lang w:val="ca-ES"/>
              </w:rPr>
              <w:fldChar w:fldCharType="separate"/>
            </w:r>
            <w:r w:rsidR="00CC3D8C">
              <w:rPr>
                <w:rFonts w:ascii="Open Sans Light" w:eastAsia="Open Sans Light" w:hAnsi="Open Sans Light" w:cs="Open Sans Light"/>
                <w:noProof/>
                <w:sz w:val="20"/>
                <w:szCs w:val="20"/>
                <w:lang w:val="ca-ES"/>
              </w:rPr>
              <w:t>{{</w:t>
            </w:r>
            <w:r w:rsidR="00701E5E" w:rsidRPr="00701E5E">
              <w:rPr>
                <w:rFonts w:ascii="Open Sans Light" w:eastAsia="Open Sans Light" w:hAnsi="Open Sans Light" w:cs="Open Sans Light"/>
                <w:noProof/>
                <w:sz w:val="20"/>
                <w:szCs w:val="20"/>
              </w:rPr>
              <w:t>record.partida_</w:t>
            </w:r>
            <w:r w:rsidR="00701E5E">
              <w:rPr>
                <w:rFonts w:ascii="Open Sans Light" w:eastAsia="Open Sans Light" w:hAnsi="Open Sans Light" w:cs="Open Sans Light"/>
                <w:noProof/>
                <w:sz w:val="20"/>
                <w:szCs w:val="20"/>
              </w:rPr>
              <w:t>economica</w:t>
            </w:r>
            <w:r w:rsidR="00CC3D8C">
              <w:rPr>
                <w:rFonts w:ascii="Open Sans Light" w:eastAsia="Open Sans Light" w:hAnsi="Open Sans Light" w:cs="Open Sans Light"/>
                <w:noProof/>
                <w:sz w:val="20"/>
                <w:szCs w:val="20"/>
                <w:lang w:val="ca-ES"/>
              </w:rPr>
              <w:t>}}</w:t>
            </w:r>
            <w:r w:rsidR="00340C5D" w:rsidRPr="0002482C">
              <w:rPr>
                <w:rFonts w:ascii="Open Sans Light" w:eastAsia="Open Sans Light" w:hAnsi="Open Sans Light" w:cs="Open Sans Light"/>
                <w:sz w:val="20"/>
                <w:szCs w:val="20"/>
                <w:lang w:val="ca-ES"/>
              </w:rPr>
              <w:fldChar w:fldCharType="end"/>
            </w:r>
          </w:p>
        </w:tc>
      </w:tr>
    </w:tbl>
    <w:p w14:paraId="0480EFEF" w14:textId="64CF3E3E" w:rsidR="00DB7E0C" w:rsidRPr="0002482C" w:rsidRDefault="00DB7E0C" w:rsidP="3DE3C911">
      <w:pPr>
        <w:spacing w:after="0" w:line="240" w:lineRule="auto"/>
        <w:ind w:left="-113"/>
        <w:jc w:val="both"/>
        <w:rPr>
          <w:rFonts w:ascii="Open Sans Light" w:eastAsia="Open Sans Light" w:hAnsi="Open Sans Light" w:cs="Open Sans Light"/>
          <w:sz w:val="20"/>
          <w:szCs w:val="20"/>
        </w:rPr>
      </w:pPr>
    </w:p>
    <w:p w14:paraId="7C0EB5C0" w14:textId="1A112834" w:rsidR="00DB7E0C" w:rsidRPr="0002482C" w:rsidRDefault="00DB7E0C" w:rsidP="3DE3C911">
      <w:pPr>
        <w:tabs>
          <w:tab w:val="left" w:pos="580"/>
        </w:tabs>
        <w:spacing w:after="0" w:line="240" w:lineRule="auto"/>
        <w:rPr>
          <w:rFonts w:ascii="Open Sans Light" w:eastAsia="Open Sans Light" w:hAnsi="Open Sans Light" w:cs="Open Sans Light"/>
          <w:sz w:val="20"/>
          <w:szCs w:val="20"/>
        </w:rPr>
      </w:pPr>
    </w:p>
    <w:p w14:paraId="2DF9B7A5" w14:textId="43BF4763" w:rsidR="003A4A6E" w:rsidRDefault="003A4A6E" w:rsidP="003A4A6E">
      <w:pPr>
        <w:spacing w:after="0" w:line="240" w:lineRule="auto"/>
        <w:jc w:val="both"/>
        <w:rPr>
          <w:rFonts w:ascii="Open Sans Light" w:eastAsia="Open Sans Light" w:hAnsi="Open Sans Light" w:cs="Open Sans Light"/>
          <w:b/>
          <w:sz w:val="20"/>
          <w:szCs w:val="20"/>
          <w:lang w:val="ca-ES"/>
        </w:rPr>
      </w:pPr>
      <w:r w:rsidRPr="00C64E64">
        <w:rPr>
          <w:rFonts w:ascii="Open Sans Light" w:eastAsia="Open Sans Light" w:hAnsi="Open Sans Light" w:cs="Open Sans Light"/>
          <w:b/>
          <w:sz w:val="20"/>
          <w:szCs w:val="20"/>
          <w:lang w:val="ca-ES"/>
        </w:rPr>
        <w:t>Justificació del procediment, tramitació i forma d’adjudicació de l’expedient</w:t>
      </w:r>
      <w:r w:rsidR="00C64E64" w:rsidRPr="00C64E64">
        <w:rPr>
          <w:rFonts w:ascii="Open Sans Light" w:eastAsia="Open Sans Light" w:hAnsi="Open Sans Light" w:cs="Open Sans Light"/>
          <w:b/>
          <w:sz w:val="20"/>
          <w:szCs w:val="20"/>
          <w:lang w:val="ca-ES"/>
        </w:rPr>
        <w:t>:</w:t>
      </w:r>
    </w:p>
    <w:p w14:paraId="1C226FF1" w14:textId="702D3542" w:rsidR="00E9357A" w:rsidRDefault="00E9357A" w:rsidP="003A4A6E">
      <w:pPr>
        <w:spacing w:after="0" w:line="240" w:lineRule="auto"/>
        <w:jc w:val="both"/>
        <w:rPr>
          <w:rFonts w:ascii="Open Sans Light" w:eastAsia="Open Sans Light" w:hAnsi="Open Sans Light" w:cs="Open Sans Light"/>
          <w:b/>
          <w:sz w:val="20"/>
          <w:szCs w:val="20"/>
          <w:lang w:val="ca-ES"/>
        </w:rPr>
      </w:pPr>
    </w:p>
    <w:p w14:paraId="11611479" w14:textId="5D933B3C" w:rsidR="00E9357A" w:rsidRPr="00E9357A" w:rsidRDefault="00E9357A" w:rsidP="003A4A6E">
      <w:pPr>
        <w:spacing w:after="0" w:line="240" w:lineRule="auto"/>
        <w:jc w:val="both"/>
        <w:rPr>
          <w:rFonts w:ascii="Open Sans Light" w:eastAsia="Open Sans Light" w:hAnsi="Open Sans Light" w:cs="Open Sans Light"/>
          <w:sz w:val="20"/>
          <w:szCs w:val="20"/>
        </w:rPr>
      </w:pPr>
      <w:r w:rsidRPr="00E9357A">
        <w:rPr>
          <w:rFonts w:ascii="Open Sans Light" w:eastAsia="Open Sans Light" w:hAnsi="Open Sans Light" w:cs="Open Sans Light"/>
          <w:sz w:val="20"/>
          <w:szCs w:val="20"/>
        </w:rPr>
        <w:t>Atès la despesa deriva d’un exercici tancat i no es tracta d’un compromís degudament adquirit amb dotació pressupostària regular, la competència per aprovar aquest reconeixement extrajudicial de crèdit recau ineludiblement en el Ple de la Corporació (article 60.2 del Reial Decret 500/1990 i Base 29.2 de les Bases d’execució).</w:t>
      </w:r>
    </w:p>
    <w:p w14:paraId="182D39DA" w14:textId="77777777" w:rsidR="00C64E64" w:rsidRPr="003A4A6E" w:rsidRDefault="00C64E64" w:rsidP="003A4A6E">
      <w:pPr>
        <w:spacing w:after="0" w:line="240" w:lineRule="auto"/>
        <w:jc w:val="both"/>
        <w:rPr>
          <w:rFonts w:ascii="Open Sans Light" w:eastAsia="Open Sans Light" w:hAnsi="Open Sans Light" w:cs="Open Sans Light"/>
          <w:sz w:val="20"/>
          <w:szCs w:val="20"/>
          <w:lang w:val="ca-ES"/>
        </w:rPr>
      </w:pPr>
    </w:p>
    <w:p w14:paraId="7E885B96" w14:textId="631876D5" w:rsidR="00EB6669" w:rsidRDefault="00EB6669" w:rsidP="00EB6669">
      <w:p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D'acord amb les exigències probatòries fixades a l'apartat 7, lletra a), de la Base 29 de les Bases d'execució del Pressupost del Consell Insular de Mallorca , així com a l'article 28 del RD 424/2017, per mitjà del present informe subscrit pel responsable tècnic de la despesa s'acredita el següent:</w:t>
      </w:r>
    </w:p>
    <w:p w14:paraId="3C93C2FD" w14:textId="77777777" w:rsidR="00EB6669" w:rsidRPr="00EB6669" w:rsidRDefault="00EB6669" w:rsidP="00EB6669">
      <w:pPr>
        <w:spacing w:after="0" w:line="240" w:lineRule="auto"/>
        <w:jc w:val="both"/>
        <w:rPr>
          <w:rFonts w:ascii="Open Sans Light" w:eastAsia="Open Sans Light" w:hAnsi="Open Sans Light" w:cs="Open Sans Light"/>
          <w:sz w:val="20"/>
          <w:szCs w:val="20"/>
        </w:rPr>
      </w:pPr>
    </w:p>
    <w:p w14:paraId="68A76D7B" w14:textId="7A2001AA" w:rsidR="00EB6669" w:rsidRPr="00EB6669" w:rsidRDefault="00EB6669" w:rsidP="00EB6669">
      <w:pPr>
        <w:pStyle w:val="Prrafodelista"/>
        <w:numPr>
          <w:ilvl w:val="0"/>
          <w:numId w:val="3"/>
        </w:num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b/>
          <w:bCs/>
          <w:sz w:val="20"/>
          <w:szCs w:val="20"/>
        </w:rPr>
        <w:t>Justificació de la necessitat i causes de l'incompliment jurídic-administratiu</w:t>
      </w:r>
      <w:r w:rsidRPr="00EB6669">
        <w:rPr>
          <w:rFonts w:ascii="Open Sans Light" w:eastAsia="Open Sans Light" w:hAnsi="Open Sans Light" w:cs="Open Sans Light"/>
          <w:sz w:val="20"/>
          <w:szCs w:val="20"/>
        </w:rPr>
        <w:t xml:space="preserve"> </w:t>
      </w:r>
    </w:p>
    <w:p w14:paraId="1FBF0B24" w14:textId="77777777" w:rsidR="00EB6669" w:rsidRDefault="00EB6669" w:rsidP="00EB6669">
      <w:pPr>
        <w:spacing w:after="0" w:line="240" w:lineRule="auto"/>
        <w:jc w:val="both"/>
        <w:rPr>
          <w:rFonts w:ascii="Open Sans Light" w:eastAsia="Open Sans Light" w:hAnsi="Open Sans Light" w:cs="Open Sans Light"/>
          <w:sz w:val="20"/>
          <w:szCs w:val="20"/>
        </w:rPr>
      </w:pPr>
    </w:p>
    <w:p w14:paraId="502E7F5B" w14:textId="758A6289" w:rsidR="00EB6669" w:rsidRDefault="00EB6669" w:rsidP="00EB6669">
      <w:p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 xml:space="preserve">La necessitat de promoure la despesa, descrita anteriorment com a {{record.justificacio}}, resultava inajornable i absolutament idònia per garantir la prestació continuada dels serveis i salvaguardar l'interès públic. Per raons d'urgència sobrevinguda, derivades de la impossibilitat de paralitzar el servei davant l'absència de cobertura contractual, no </w:t>
      </w:r>
      <w:r w:rsidR="00E030DB">
        <w:rPr>
          <w:rFonts w:ascii="Open Sans Light" w:eastAsia="Open Sans Light" w:hAnsi="Open Sans Light" w:cs="Open Sans Light"/>
          <w:sz w:val="20"/>
          <w:szCs w:val="20"/>
        </w:rPr>
        <w:t>va ser</w:t>
      </w:r>
      <w:r w:rsidRPr="00EB6669">
        <w:rPr>
          <w:rFonts w:ascii="Open Sans Light" w:eastAsia="Open Sans Light" w:hAnsi="Open Sans Light" w:cs="Open Sans Light"/>
          <w:sz w:val="20"/>
          <w:szCs w:val="20"/>
        </w:rPr>
        <w:t xml:space="preserve"> possible tramitar l'expedient de contractació reglat establert a la Llei 9/2017 de Contractes del Sector Públic. Atès que l'Administració ha materialitzat i compromès la despesa prescindint total i absolutament del procediment establert, ometent-ne la preceptiva fiscalització prèvia per part de la Intervenció, concorre un supòsit de nul·litat de ple dret. Això obliga inexcusablement a resoldre l'Omissió de la Funció Interventora (OFI) amb caràcter previ a la resolució de l'expedient de Reconeixement Extrajudicial de Crèdits (REC) corresponent.</w:t>
      </w:r>
      <w:r w:rsidR="00E030DB">
        <w:rPr>
          <w:rFonts w:ascii="Open Sans Light" w:eastAsia="Open Sans Light" w:hAnsi="Open Sans Light" w:cs="Open Sans Light"/>
          <w:sz w:val="20"/>
          <w:szCs w:val="20"/>
        </w:rPr>
        <w:t xml:space="preserve"> Atès que la despesa no correspon a l’exercici corrent, la competencia per a la seva convalidació correspon al Ple del Consell Insular de Mallorca.</w:t>
      </w:r>
    </w:p>
    <w:p w14:paraId="518264CB" w14:textId="77777777" w:rsidR="00EB6669" w:rsidRPr="00EB6669" w:rsidRDefault="00EB6669" w:rsidP="00EB6669">
      <w:pPr>
        <w:spacing w:after="0" w:line="240" w:lineRule="auto"/>
        <w:jc w:val="both"/>
        <w:rPr>
          <w:rFonts w:ascii="Open Sans Light" w:eastAsia="Open Sans Light" w:hAnsi="Open Sans Light" w:cs="Open Sans Light"/>
          <w:sz w:val="20"/>
          <w:szCs w:val="20"/>
        </w:rPr>
      </w:pPr>
    </w:p>
    <w:p w14:paraId="488F7BA9" w14:textId="4387D5F1" w:rsidR="00EB6669" w:rsidRPr="00EB6669" w:rsidRDefault="00EB6669" w:rsidP="00EB6669">
      <w:pPr>
        <w:pStyle w:val="Prrafodelista"/>
        <w:numPr>
          <w:ilvl w:val="0"/>
          <w:numId w:val="3"/>
        </w:num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b/>
          <w:bCs/>
          <w:sz w:val="20"/>
          <w:szCs w:val="20"/>
        </w:rPr>
        <w:t>Selecció del tercer i acreditació material de la prestació</w:t>
      </w:r>
      <w:r w:rsidRPr="00EB6669">
        <w:rPr>
          <w:rFonts w:ascii="Open Sans Light" w:eastAsia="Open Sans Light" w:hAnsi="Open Sans Light" w:cs="Open Sans Light"/>
          <w:sz w:val="20"/>
          <w:szCs w:val="20"/>
        </w:rPr>
        <w:t xml:space="preserve"> </w:t>
      </w:r>
    </w:p>
    <w:p w14:paraId="6CB22598" w14:textId="77777777" w:rsidR="00EB6669" w:rsidRDefault="00EB6669" w:rsidP="00EB6669">
      <w:pPr>
        <w:spacing w:after="0" w:line="240" w:lineRule="auto"/>
        <w:jc w:val="both"/>
        <w:rPr>
          <w:rFonts w:ascii="Open Sans Light" w:eastAsia="Open Sans Light" w:hAnsi="Open Sans Light" w:cs="Open Sans Light"/>
          <w:sz w:val="20"/>
          <w:szCs w:val="20"/>
        </w:rPr>
      </w:pPr>
    </w:p>
    <w:p w14:paraId="22D89543" w14:textId="09593218" w:rsidR="00EB6669" w:rsidRDefault="00EB6669" w:rsidP="00EB6669">
      <w:p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Els criteris pels quals es va seleccionar el proveïdor s'han basat imperativament en la seva capacitat tècnica i disponibilitat operativa immediata per fer front a la urgència del servei requerit. Així mateix, a través de la corresponent conformitat de la factura per part del responsable de la unitat encarregada, s'acredita que les prestacions s'han dut a terme i executat de forma efectiva i íntegra a favor de l'Administració.</w:t>
      </w:r>
    </w:p>
    <w:p w14:paraId="3DE373F2" w14:textId="77777777" w:rsidR="00EB6669" w:rsidRPr="00EB6669" w:rsidRDefault="00EB6669" w:rsidP="00EB6669">
      <w:pPr>
        <w:spacing w:after="0" w:line="240" w:lineRule="auto"/>
        <w:jc w:val="both"/>
        <w:rPr>
          <w:rFonts w:ascii="Open Sans Light" w:eastAsia="Open Sans Light" w:hAnsi="Open Sans Light" w:cs="Open Sans Light"/>
          <w:sz w:val="20"/>
          <w:szCs w:val="20"/>
        </w:rPr>
      </w:pPr>
    </w:p>
    <w:p w14:paraId="18BCDB6A" w14:textId="203A347F" w:rsidR="00EB6669" w:rsidRPr="00EB6669" w:rsidRDefault="00EB6669" w:rsidP="00EB6669">
      <w:pPr>
        <w:pStyle w:val="Prrafodelista"/>
        <w:numPr>
          <w:ilvl w:val="0"/>
          <w:numId w:val="3"/>
        </w:num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b/>
          <w:bCs/>
          <w:sz w:val="20"/>
          <w:szCs w:val="20"/>
        </w:rPr>
        <w:t>Justificació de l'import i dotació pressupostària</w:t>
      </w:r>
      <w:r w:rsidRPr="00EB6669">
        <w:rPr>
          <w:rFonts w:ascii="Open Sans Light" w:eastAsia="Open Sans Light" w:hAnsi="Open Sans Light" w:cs="Open Sans Light"/>
          <w:sz w:val="20"/>
          <w:szCs w:val="20"/>
        </w:rPr>
        <w:t xml:space="preserve"> </w:t>
      </w:r>
    </w:p>
    <w:p w14:paraId="48A6E7C1" w14:textId="77777777" w:rsidR="00EB6669" w:rsidRDefault="00EB6669" w:rsidP="00EB6669">
      <w:pPr>
        <w:spacing w:after="0" w:line="240" w:lineRule="auto"/>
        <w:jc w:val="both"/>
        <w:rPr>
          <w:rFonts w:ascii="Open Sans Light" w:eastAsia="Open Sans Light" w:hAnsi="Open Sans Light" w:cs="Open Sans Light"/>
          <w:sz w:val="20"/>
          <w:szCs w:val="20"/>
        </w:rPr>
      </w:pPr>
    </w:p>
    <w:p w14:paraId="69E2DE97" w14:textId="58F31562" w:rsidR="00EB6669" w:rsidRDefault="00EB6669" w:rsidP="00EB6669">
      <w:p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L'import de les prestacions que es pretenen liquidar ascendeix a la quantitat de {{record.base_imposable}} € (Base Imposable) més {{record.quota_iva}} € (IVA), que conformen un total de {{Import_total_}}. Aquests preus aplicats són correctes, estan ajustats al mercat i la indemnització substitutiva es limita exclusivament al valor real de les despeses ocasionades per la realització de la prestació. Queden exclosos taxativament de la taxació econòmica tant el concepte de benefici industrial com els interessos de mora. S'informa igualment que existeix dotació pressupostària específica, adequada i suficient a l'aplicació corrent {{record.partida_organica}}.{{record.partida_programa</w:t>
      </w:r>
      <w:r>
        <w:rPr>
          <w:rFonts w:ascii="Open Sans Light" w:eastAsia="Open Sans Light" w:hAnsi="Open Sans Light" w:cs="Open Sans Light"/>
          <w:sz w:val="20"/>
          <w:szCs w:val="20"/>
        </w:rPr>
        <w:t>}}.{{record.partida_economica}}</w:t>
      </w:r>
      <w:r w:rsidRPr="00EB6669">
        <w:rPr>
          <w:rFonts w:ascii="Open Sans Light" w:eastAsia="Open Sans Light" w:hAnsi="Open Sans Light" w:cs="Open Sans Light"/>
          <w:sz w:val="20"/>
          <w:szCs w:val="20"/>
        </w:rPr>
        <w:t xml:space="preserve">, de manera </w:t>
      </w:r>
      <w:r w:rsidRPr="00EB6669">
        <w:rPr>
          <w:rFonts w:ascii="Open Sans Light" w:eastAsia="Open Sans Light" w:hAnsi="Open Sans Light" w:cs="Open Sans Light"/>
          <w:sz w:val="20"/>
          <w:szCs w:val="20"/>
        </w:rPr>
        <w:lastRenderedPageBreak/>
        <w:t>que aquesta imputació al pressupost es pot dur a terme sense que es produeixi cap perjudici ni limitació per atendre la resta d'obligacions del servei.</w:t>
      </w:r>
    </w:p>
    <w:p w14:paraId="75E4354A" w14:textId="74544BBA" w:rsidR="00E030DB" w:rsidRDefault="00E030DB" w:rsidP="00EB6669">
      <w:pPr>
        <w:spacing w:after="0" w:line="240" w:lineRule="auto"/>
        <w:jc w:val="both"/>
        <w:rPr>
          <w:rFonts w:ascii="Open Sans Light" w:eastAsia="Open Sans Light" w:hAnsi="Open Sans Light" w:cs="Open Sans Light"/>
          <w:sz w:val="20"/>
          <w:szCs w:val="20"/>
        </w:rPr>
      </w:pPr>
    </w:p>
    <w:p w14:paraId="47FBE048" w14:textId="77777777" w:rsidR="00EB6669" w:rsidRPr="00EB6669" w:rsidRDefault="00EB6669" w:rsidP="00EB6669">
      <w:pPr>
        <w:spacing w:after="0" w:line="240" w:lineRule="auto"/>
        <w:jc w:val="both"/>
        <w:rPr>
          <w:rFonts w:ascii="Open Sans Light" w:eastAsia="Open Sans Light" w:hAnsi="Open Sans Light" w:cs="Open Sans Light"/>
          <w:sz w:val="20"/>
          <w:szCs w:val="20"/>
        </w:rPr>
      </w:pPr>
    </w:p>
    <w:p w14:paraId="6FAF6BEA" w14:textId="34F26A6B" w:rsidR="00EB6669" w:rsidRPr="00EB6669" w:rsidRDefault="00EB6669" w:rsidP="00EB6669">
      <w:pPr>
        <w:pStyle w:val="Prrafodelista"/>
        <w:numPr>
          <w:ilvl w:val="0"/>
          <w:numId w:val="3"/>
        </w:num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b/>
          <w:bCs/>
          <w:sz w:val="20"/>
          <w:szCs w:val="20"/>
        </w:rPr>
        <w:t>Declaració expressa sobre la procedència de la revisió d'actes i responsabilitat patrimonial</w:t>
      </w:r>
    </w:p>
    <w:p w14:paraId="52E95EDD" w14:textId="77777777" w:rsidR="00EB6669" w:rsidRPr="00EB6669" w:rsidRDefault="00EB6669" w:rsidP="00EB6669">
      <w:pPr>
        <w:spacing w:after="0" w:line="240" w:lineRule="auto"/>
        <w:jc w:val="both"/>
        <w:rPr>
          <w:rFonts w:ascii="Open Sans Light" w:eastAsia="Open Sans Light" w:hAnsi="Open Sans Light" w:cs="Open Sans Light"/>
          <w:sz w:val="20"/>
          <w:szCs w:val="20"/>
        </w:rPr>
      </w:pPr>
    </w:p>
    <w:p w14:paraId="3F8229FC" w14:textId="50287580" w:rsidR="00EB6669" w:rsidRDefault="00EB6669" w:rsidP="00E9357A">
      <w:p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Als efectes de donar compliment estricte a la prevenció d'un possible enriquiment injust a favor de l'Administració, i tal com requereix la Base 29.7.a), es formula la següent declaració expressa:</w:t>
      </w:r>
    </w:p>
    <w:p w14:paraId="3B308A2A" w14:textId="77777777" w:rsidR="00EB6669" w:rsidRPr="00EB6669" w:rsidRDefault="00EB6669" w:rsidP="00EB6669">
      <w:pPr>
        <w:spacing w:after="0" w:line="240" w:lineRule="auto"/>
        <w:ind w:left="360"/>
        <w:jc w:val="both"/>
        <w:rPr>
          <w:rFonts w:ascii="Open Sans Light" w:eastAsia="Open Sans Light" w:hAnsi="Open Sans Light" w:cs="Open Sans Light"/>
          <w:sz w:val="20"/>
          <w:szCs w:val="20"/>
        </w:rPr>
      </w:pPr>
    </w:p>
    <w:p w14:paraId="7F918E4C" w14:textId="77777777" w:rsidR="00EB6669" w:rsidRPr="00EB6669" w:rsidRDefault="00EB6669" w:rsidP="00EB6669">
      <w:pPr>
        <w:numPr>
          <w:ilvl w:val="0"/>
          <w:numId w:val="2"/>
        </w:num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Atesa la naturalesa fungible o de tracte continuat de la prestació o subministrament, no és materialment possible procedir a la restitució del bé rebut ni a la devolució de l'aportat.</w:t>
      </w:r>
    </w:p>
    <w:p w14:paraId="0E0CED14" w14:textId="77777777" w:rsidR="00EB6669" w:rsidRPr="00EB6669" w:rsidRDefault="00EB6669" w:rsidP="00EB6669">
      <w:pPr>
        <w:numPr>
          <w:ilvl w:val="0"/>
          <w:numId w:val="2"/>
        </w:num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En tractar-se d'una actuació per la via de fet, no s'ha dictat cap acte administratiu previ d'adjudicació susceptible de ser revisat d'ofici.</w:t>
      </w:r>
    </w:p>
    <w:p w14:paraId="20EFC84C" w14:textId="77777777" w:rsidR="00EB6669" w:rsidRPr="00EB6669" w:rsidRDefault="00EB6669" w:rsidP="00EB6669">
      <w:pPr>
        <w:numPr>
          <w:ilvl w:val="0"/>
          <w:numId w:val="2"/>
        </w:num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L'actuació per part del proveïdor ha estat realitzada de bona fe i sota la necessitat emparada per l'Administració de satisfer un servei públic.</w:t>
      </w:r>
    </w:p>
    <w:p w14:paraId="29E3CFA5" w14:textId="7CEA2E4A" w:rsidR="00EB6669" w:rsidRDefault="00EB6669" w:rsidP="00EB6669">
      <w:pPr>
        <w:numPr>
          <w:ilvl w:val="0"/>
          <w:numId w:val="2"/>
        </w:numPr>
        <w:spacing w:after="0" w:line="240" w:lineRule="auto"/>
        <w:jc w:val="both"/>
        <w:rPr>
          <w:rFonts w:ascii="Open Sans Light" w:eastAsia="Open Sans Light" w:hAnsi="Open Sans Light" w:cs="Open Sans Light"/>
          <w:sz w:val="20"/>
          <w:szCs w:val="20"/>
        </w:rPr>
      </w:pPr>
      <w:r w:rsidRPr="00EB6669">
        <w:rPr>
          <w:rFonts w:ascii="Open Sans Light" w:eastAsia="Open Sans Light" w:hAnsi="Open Sans Light" w:cs="Open Sans Light"/>
          <w:sz w:val="20"/>
          <w:szCs w:val="20"/>
        </w:rPr>
        <w:t>L'import establert ({{Import_total_}}) constitueix exclusivament la indemnització equitativa pertinent. Aquesta quantia compensatòria es considera inferior o, en el seu defecte, idèntica a la que es derivaria d'una futura reclamació judicial per danys i perjudicis formulada pel proveïdor. Escau, per tant, acudir a la via de la indemnització de danys i perjudicis derivada de la responsabilitat patrimonial de l'Administració com a conseqüència d'haver-se produït un enriquiment injust al seu favor.</w:t>
      </w:r>
    </w:p>
    <w:p w14:paraId="5CF6F09D" w14:textId="40AD31F9" w:rsidR="00DB7E0C" w:rsidRPr="0002482C" w:rsidRDefault="00DB7E0C" w:rsidP="3DE3C911">
      <w:pPr>
        <w:spacing w:after="0" w:line="240" w:lineRule="auto"/>
        <w:jc w:val="both"/>
        <w:rPr>
          <w:rFonts w:ascii="Open Sans Light" w:eastAsia="Open Sans Light" w:hAnsi="Open Sans Light" w:cs="Open Sans Light"/>
          <w:sz w:val="20"/>
          <w:szCs w:val="20"/>
        </w:rPr>
      </w:pPr>
    </w:p>
    <w:p w14:paraId="190D8B3F" w14:textId="734BBBAF" w:rsidR="00DB7E0C" w:rsidRPr="0002482C" w:rsidRDefault="61726823" w:rsidP="3DE3C911">
      <w:pPr>
        <w:spacing w:after="0" w:line="240" w:lineRule="auto"/>
        <w:jc w:val="both"/>
        <w:rPr>
          <w:rFonts w:ascii="Open Sans Light" w:eastAsia="Open Sans Light" w:hAnsi="Open Sans Light" w:cs="Open Sans Light"/>
          <w:sz w:val="20"/>
          <w:szCs w:val="20"/>
        </w:rPr>
      </w:pPr>
      <w:r w:rsidRPr="0002482C">
        <w:rPr>
          <w:rFonts w:ascii="Open Sans Light" w:eastAsia="Open Sans Light" w:hAnsi="Open Sans Light" w:cs="Open Sans Light"/>
          <w:sz w:val="20"/>
          <w:szCs w:val="20"/>
          <w:lang w:val="ca-ES"/>
        </w:rPr>
        <w:t>Palma a la data de la signatura</w:t>
      </w:r>
    </w:p>
    <w:p w14:paraId="5BBAE827" w14:textId="7B631B3F" w:rsidR="00DB7E0C" w:rsidRDefault="00DB7E0C" w:rsidP="3DE3C911">
      <w:pPr>
        <w:spacing w:after="0" w:line="240" w:lineRule="auto"/>
        <w:jc w:val="both"/>
        <w:rPr>
          <w:rFonts w:ascii="Open Sans Light" w:eastAsia="Open Sans Light" w:hAnsi="Open Sans Light" w:cs="Open Sans Light"/>
          <w:color w:val="000000" w:themeColor="text1"/>
          <w:sz w:val="20"/>
          <w:szCs w:val="20"/>
        </w:rPr>
      </w:pPr>
    </w:p>
    <w:p w14:paraId="4423ABD6" w14:textId="5D7729AC" w:rsidR="00DB7E0C" w:rsidRDefault="00DB7E0C" w:rsidP="3DE3C911">
      <w:pPr>
        <w:spacing w:after="0" w:line="240" w:lineRule="auto"/>
        <w:jc w:val="both"/>
        <w:rPr>
          <w:rFonts w:ascii="Open Sans Light" w:eastAsia="Open Sans Light" w:hAnsi="Open Sans Light" w:cs="Open Sans Light"/>
          <w:color w:val="000000" w:themeColor="text1"/>
          <w:sz w:val="20"/>
          <w:szCs w:val="20"/>
        </w:rPr>
      </w:pPr>
    </w:p>
    <w:p w14:paraId="5C1A07E2" w14:textId="6A92F5F8" w:rsidR="00DB7E0C" w:rsidRDefault="00DB7E0C" w:rsidP="3DE3C911">
      <w:pPr>
        <w:rPr>
          <w:rFonts w:ascii="Open Sans Light" w:eastAsia="Open Sans Light" w:hAnsi="Open Sans Light" w:cs="Open Sans Light"/>
          <w:sz w:val="20"/>
          <w:szCs w:val="20"/>
        </w:rPr>
      </w:pPr>
    </w:p>
    <w:sectPr w:rsidR="00DB7E0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Open Sans Light">
    <w:panose1 w:val="00000000000000000000"/>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EC6F55"/>
    <w:multiLevelType w:val="hybridMultilevel"/>
    <w:tmpl w:val="0CD23FF8"/>
    <w:lvl w:ilvl="0" w:tplc="F8822F7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BA65B1B"/>
    <w:multiLevelType w:val="multilevel"/>
    <w:tmpl w:val="A73A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27C953"/>
    <w:multiLevelType w:val="hybridMultilevel"/>
    <w:tmpl w:val="1D84D526"/>
    <w:lvl w:ilvl="0" w:tplc="9EBE626E">
      <w:start w:val="1"/>
      <w:numFmt w:val="bullet"/>
      <w:lvlText w:val=""/>
      <w:lvlJc w:val="left"/>
      <w:pPr>
        <w:ind w:left="720" w:hanging="360"/>
      </w:pPr>
      <w:rPr>
        <w:rFonts w:ascii="Symbol" w:hAnsi="Symbol" w:hint="default"/>
      </w:rPr>
    </w:lvl>
    <w:lvl w:ilvl="1" w:tplc="8E480B36">
      <w:start w:val="1"/>
      <w:numFmt w:val="bullet"/>
      <w:lvlText w:val="o"/>
      <w:lvlJc w:val="left"/>
      <w:pPr>
        <w:ind w:left="1440" w:hanging="360"/>
      </w:pPr>
      <w:rPr>
        <w:rFonts w:ascii="Courier New" w:hAnsi="Courier New" w:hint="default"/>
      </w:rPr>
    </w:lvl>
    <w:lvl w:ilvl="2" w:tplc="8214C6A2">
      <w:start w:val="1"/>
      <w:numFmt w:val="bullet"/>
      <w:lvlText w:val=""/>
      <w:lvlJc w:val="left"/>
      <w:pPr>
        <w:ind w:left="2160" w:hanging="360"/>
      </w:pPr>
      <w:rPr>
        <w:rFonts w:ascii="Wingdings" w:hAnsi="Wingdings" w:hint="default"/>
      </w:rPr>
    </w:lvl>
    <w:lvl w:ilvl="3" w:tplc="BF78DF06">
      <w:start w:val="1"/>
      <w:numFmt w:val="bullet"/>
      <w:lvlText w:val=""/>
      <w:lvlJc w:val="left"/>
      <w:pPr>
        <w:ind w:left="2880" w:hanging="360"/>
      </w:pPr>
      <w:rPr>
        <w:rFonts w:ascii="Symbol" w:hAnsi="Symbol" w:hint="default"/>
      </w:rPr>
    </w:lvl>
    <w:lvl w:ilvl="4" w:tplc="624802AE">
      <w:start w:val="1"/>
      <w:numFmt w:val="bullet"/>
      <w:lvlText w:val="o"/>
      <w:lvlJc w:val="left"/>
      <w:pPr>
        <w:ind w:left="3600" w:hanging="360"/>
      </w:pPr>
      <w:rPr>
        <w:rFonts w:ascii="Courier New" w:hAnsi="Courier New" w:hint="default"/>
      </w:rPr>
    </w:lvl>
    <w:lvl w:ilvl="5" w:tplc="33827B78">
      <w:start w:val="1"/>
      <w:numFmt w:val="bullet"/>
      <w:lvlText w:val=""/>
      <w:lvlJc w:val="left"/>
      <w:pPr>
        <w:ind w:left="4320" w:hanging="360"/>
      </w:pPr>
      <w:rPr>
        <w:rFonts w:ascii="Wingdings" w:hAnsi="Wingdings" w:hint="default"/>
      </w:rPr>
    </w:lvl>
    <w:lvl w:ilvl="6" w:tplc="3232FAB2">
      <w:start w:val="1"/>
      <w:numFmt w:val="bullet"/>
      <w:lvlText w:val=""/>
      <w:lvlJc w:val="left"/>
      <w:pPr>
        <w:ind w:left="5040" w:hanging="360"/>
      </w:pPr>
      <w:rPr>
        <w:rFonts w:ascii="Symbol" w:hAnsi="Symbol" w:hint="default"/>
      </w:rPr>
    </w:lvl>
    <w:lvl w:ilvl="7" w:tplc="076C3BA0">
      <w:start w:val="1"/>
      <w:numFmt w:val="bullet"/>
      <w:lvlText w:val="o"/>
      <w:lvlJc w:val="left"/>
      <w:pPr>
        <w:ind w:left="5760" w:hanging="360"/>
      </w:pPr>
      <w:rPr>
        <w:rFonts w:ascii="Courier New" w:hAnsi="Courier New" w:hint="default"/>
      </w:rPr>
    </w:lvl>
    <w:lvl w:ilvl="8" w:tplc="F69AF340">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F0953C"/>
    <w:rsid w:val="0000763C"/>
    <w:rsid w:val="0002482C"/>
    <w:rsid w:val="001115DD"/>
    <w:rsid w:val="00340C5D"/>
    <w:rsid w:val="003A4A6E"/>
    <w:rsid w:val="00701E5E"/>
    <w:rsid w:val="008F6980"/>
    <w:rsid w:val="00924815"/>
    <w:rsid w:val="00925654"/>
    <w:rsid w:val="00BB7D5D"/>
    <w:rsid w:val="00C64E64"/>
    <w:rsid w:val="00CC3D8C"/>
    <w:rsid w:val="00DB7E0C"/>
    <w:rsid w:val="00DCB749"/>
    <w:rsid w:val="00E030DB"/>
    <w:rsid w:val="00E9357A"/>
    <w:rsid w:val="00EB6669"/>
    <w:rsid w:val="010CDB30"/>
    <w:rsid w:val="01D796F3"/>
    <w:rsid w:val="02FAA9B0"/>
    <w:rsid w:val="031C27FC"/>
    <w:rsid w:val="0A791CC4"/>
    <w:rsid w:val="0B41A853"/>
    <w:rsid w:val="0D2FAE04"/>
    <w:rsid w:val="0E2F8DB9"/>
    <w:rsid w:val="1476BB12"/>
    <w:rsid w:val="180FBC11"/>
    <w:rsid w:val="196217BC"/>
    <w:rsid w:val="19D24396"/>
    <w:rsid w:val="1E189CD1"/>
    <w:rsid w:val="1F1B679D"/>
    <w:rsid w:val="201709AB"/>
    <w:rsid w:val="26822506"/>
    <w:rsid w:val="2778959C"/>
    <w:rsid w:val="2A660A71"/>
    <w:rsid w:val="2B35DCD3"/>
    <w:rsid w:val="2C5FC8C5"/>
    <w:rsid w:val="2DF7D5FB"/>
    <w:rsid w:val="2F57BF4F"/>
    <w:rsid w:val="2F5EB70B"/>
    <w:rsid w:val="3960E700"/>
    <w:rsid w:val="3AECFA4C"/>
    <w:rsid w:val="3B37BF04"/>
    <w:rsid w:val="3C0828EB"/>
    <w:rsid w:val="3DE3C911"/>
    <w:rsid w:val="42EA0B73"/>
    <w:rsid w:val="43155359"/>
    <w:rsid w:val="44055B9F"/>
    <w:rsid w:val="4589173E"/>
    <w:rsid w:val="45F427E6"/>
    <w:rsid w:val="46C3AC3A"/>
    <w:rsid w:val="4B6006E4"/>
    <w:rsid w:val="4C123901"/>
    <w:rsid w:val="5275DFCE"/>
    <w:rsid w:val="532E1CE4"/>
    <w:rsid w:val="53570C9A"/>
    <w:rsid w:val="567E9A4A"/>
    <w:rsid w:val="57B356D9"/>
    <w:rsid w:val="5BB13548"/>
    <w:rsid w:val="5D4CB6A6"/>
    <w:rsid w:val="61726823"/>
    <w:rsid w:val="6514D441"/>
    <w:rsid w:val="652FF664"/>
    <w:rsid w:val="6558C8CD"/>
    <w:rsid w:val="65F0953C"/>
    <w:rsid w:val="668E2D55"/>
    <w:rsid w:val="698850B3"/>
    <w:rsid w:val="6A1E2E0D"/>
    <w:rsid w:val="6A2265DC"/>
    <w:rsid w:val="6ECFE562"/>
    <w:rsid w:val="6FE8BBC6"/>
    <w:rsid w:val="70948C0C"/>
    <w:rsid w:val="71E1BF2C"/>
    <w:rsid w:val="72AAA05C"/>
    <w:rsid w:val="77568F37"/>
    <w:rsid w:val="77F2C8A3"/>
    <w:rsid w:val="7B04D6A7"/>
    <w:rsid w:val="7C23B6D6"/>
    <w:rsid w:val="7D3E17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0953C"/>
  <w15:chartTrackingRefBased/>
  <w15:docId w15:val="{20625914-061C-45EA-9E1E-9B892201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1E189CD1"/>
    <w:rPr>
      <w:color w:val="467886"/>
      <w:u w:val="single"/>
    </w:rPr>
  </w:style>
  <w:style w:type="paragraph" w:customStyle="1" w:styleId="Standard">
    <w:name w:val="Standard"/>
    <w:basedOn w:val="Normal"/>
    <w:uiPriority w:val="1"/>
    <w:rsid w:val="1E189CD1"/>
    <w:pPr>
      <w:widowControl w:val="0"/>
    </w:pPr>
    <w:rPr>
      <w:rFonts w:ascii="Open Sans Light" w:eastAsia="Calibri" w:hAnsi="Open Sans Light" w:cs="Times New Roman"/>
      <w:sz w:val="22"/>
      <w:szCs w:val="2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3DE3C9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115324">
      <w:bodyDiv w:val="1"/>
      <w:marLeft w:val="0"/>
      <w:marRight w:val="0"/>
      <w:marTop w:val="0"/>
      <w:marBottom w:val="0"/>
      <w:divBdr>
        <w:top w:val="none" w:sz="0" w:space="0" w:color="auto"/>
        <w:left w:val="none" w:sz="0" w:space="0" w:color="auto"/>
        <w:bottom w:val="none" w:sz="0" w:space="0" w:color="auto"/>
        <w:right w:val="none" w:sz="0" w:space="0" w:color="auto"/>
      </w:divBdr>
      <w:divsChild>
        <w:div w:id="548536627">
          <w:marLeft w:val="0"/>
          <w:marRight w:val="0"/>
          <w:marTop w:val="0"/>
          <w:marBottom w:val="0"/>
          <w:divBdr>
            <w:top w:val="none" w:sz="0" w:space="0" w:color="auto"/>
            <w:left w:val="none" w:sz="0" w:space="0" w:color="auto"/>
            <w:bottom w:val="none" w:sz="0" w:space="0" w:color="auto"/>
            <w:right w:val="none" w:sz="0" w:space="0" w:color="auto"/>
          </w:divBdr>
          <w:divsChild>
            <w:div w:id="4604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240716">
      <w:bodyDiv w:val="1"/>
      <w:marLeft w:val="0"/>
      <w:marRight w:val="0"/>
      <w:marTop w:val="0"/>
      <w:marBottom w:val="0"/>
      <w:divBdr>
        <w:top w:val="none" w:sz="0" w:space="0" w:color="auto"/>
        <w:left w:val="none" w:sz="0" w:space="0" w:color="auto"/>
        <w:bottom w:val="none" w:sz="0" w:space="0" w:color="auto"/>
        <w:right w:val="none" w:sz="0" w:space="0" w:color="auto"/>
      </w:divBdr>
      <w:divsChild>
        <w:div w:id="1680355095">
          <w:marLeft w:val="0"/>
          <w:marRight w:val="0"/>
          <w:marTop w:val="0"/>
          <w:marBottom w:val="0"/>
          <w:divBdr>
            <w:top w:val="none" w:sz="0" w:space="0" w:color="auto"/>
            <w:left w:val="none" w:sz="0" w:space="0" w:color="auto"/>
            <w:bottom w:val="none" w:sz="0" w:space="0" w:color="auto"/>
            <w:right w:val="none" w:sz="0" w:space="0" w:color="auto"/>
          </w:divBdr>
          <w:divsChild>
            <w:div w:id="6617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4402">
      <w:bodyDiv w:val="1"/>
      <w:marLeft w:val="0"/>
      <w:marRight w:val="0"/>
      <w:marTop w:val="0"/>
      <w:marBottom w:val="0"/>
      <w:divBdr>
        <w:top w:val="none" w:sz="0" w:space="0" w:color="auto"/>
        <w:left w:val="none" w:sz="0" w:space="0" w:color="auto"/>
        <w:bottom w:val="none" w:sz="0" w:space="0" w:color="auto"/>
        <w:right w:val="none" w:sz="0" w:space="0" w:color="auto"/>
      </w:divBdr>
    </w:div>
    <w:div w:id="605191415">
      <w:bodyDiv w:val="1"/>
      <w:marLeft w:val="0"/>
      <w:marRight w:val="0"/>
      <w:marTop w:val="0"/>
      <w:marBottom w:val="0"/>
      <w:divBdr>
        <w:top w:val="none" w:sz="0" w:space="0" w:color="auto"/>
        <w:left w:val="none" w:sz="0" w:space="0" w:color="auto"/>
        <w:bottom w:val="none" w:sz="0" w:space="0" w:color="auto"/>
        <w:right w:val="none" w:sz="0" w:space="0" w:color="auto"/>
      </w:divBdr>
      <w:divsChild>
        <w:div w:id="595410118">
          <w:marLeft w:val="0"/>
          <w:marRight w:val="0"/>
          <w:marTop w:val="0"/>
          <w:marBottom w:val="0"/>
          <w:divBdr>
            <w:top w:val="none" w:sz="0" w:space="0" w:color="auto"/>
            <w:left w:val="none" w:sz="0" w:space="0" w:color="auto"/>
            <w:bottom w:val="none" w:sz="0" w:space="0" w:color="auto"/>
            <w:right w:val="none" w:sz="0" w:space="0" w:color="auto"/>
          </w:divBdr>
          <w:divsChild>
            <w:div w:id="212638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68106">
      <w:bodyDiv w:val="1"/>
      <w:marLeft w:val="0"/>
      <w:marRight w:val="0"/>
      <w:marTop w:val="0"/>
      <w:marBottom w:val="0"/>
      <w:divBdr>
        <w:top w:val="none" w:sz="0" w:space="0" w:color="auto"/>
        <w:left w:val="none" w:sz="0" w:space="0" w:color="auto"/>
        <w:bottom w:val="none" w:sz="0" w:space="0" w:color="auto"/>
        <w:right w:val="none" w:sz="0" w:space="0" w:color="auto"/>
      </w:divBdr>
      <w:divsChild>
        <w:div w:id="1575357218">
          <w:marLeft w:val="0"/>
          <w:marRight w:val="0"/>
          <w:marTop w:val="0"/>
          <w:marBottom w:val="0"/>
          <w:divBdr>
            <w:top w:val="none" w:sz="0" w:space="0" w:color="auto"/>
            <w:left w:val="none" w:sz="0" w:space="0" w:color="auto"/>
            <w:bottom w:val="none" w:sz="0" w:space="0" w:color="auto"/>
            <w:right w:val="none" w:sz="0" w:space="0" w:color="auto"/>
          </w:divBdr>
          <w:divsChild>
            <w:div w:id="20606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6434">
      <w:bodyDiv w:val="1"/>
      <w:marLeft w:val="0"/>
      <w:marRight w:val="0"/>
      <w:marTop w:val="0"/>
      <w:marBottom w:val="0"/>
      <w:divBdr>
        <w:top w:val="none" w:sz="0" w:space="0" w:color="auto"/>
        <w:left w:val="none" w:sz="0" w:space="0" w:color="auto"/>
        <w:bottom w:val="none" w:sz="0" w:space="0" w:color="auto"/>
        <w:right w:val="none" w:sz="0" w:space="0" w:color="auto"/>
      </w:divBdr>
      <w:divsChild>
        <w:div w:id="1318654905">
          <w:marLeft w:val="0"/>
          <w:marRight w:val="0"/>
          <w:marTop w:val="0"/>
          <w:marBottom w:val="0"/>
          <w:divBdr>
            <w:top w:val="none" w:sz="0" w:space="0" w:color="auto"/>
            <w:left w:val="none" w:sz="0" w:space="0" w:color="auto"/>
            <w:bottom w:val="none" w:sz="0" w:space="0" w:color="auto"/>
            <w:right w:val="none" w:sz="0" w:space="0" w:color="auto"/>
          </w:divBdr>
          <w:divsChild>
            <w:div w:id="3866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00800">
      <w:bodyDiv w:val="1"/>
      <w:marLeft w:val="0"/>
      <w:marRight w:val="0"/>
      <w:marTop w:val="0"/>
      <w:marBottom w:val="0"/>
      <w:divBdr>
        <w:top w:val="none" w:sz="0" w:space="0" w:color="auto"/>
        <w:left w:val="none" w:sz="0" w:space="0" w:color="auto"/>
        <w:bottom w:val="none" w:sz="0" w:space="0" w:color="auto"/>
        <w:right w:val="none" w:sz="0" w:space="0" w:color="auto"/>
      </w:divBdr>
      <w:divsChild>
        <w:div w:id="20133616">
          <w:marLeft w:val="0"/>
          <w:marRight w:val="0"/>
          <w:marTop w:val="0"/>
          <w:marBottom w:val="0"/>
          <w:divBdr>
            <w:top w:val="none" w:sz="0" w:space="0" w:color="auto"/>
            <w:left w:val="none" w:sz="0" w:space="0" w:color="auto"/>
            <w:bottom w:val="none" w:sz="0" w:space="0" w:color="auto"/>
            <w:right w:val="none" w:sz="0" w:space="0" w:color="auto"/>
          </w:divBdr>
          <w:divsChild>
            <w:div w:id="17728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7044">
      <w:bodyDiv w:val="1"/>
      <w:marLeft w:val="0"/>
      <w:marRight w:val="0"/>
      <w:marTop w:val="0"/>
      <w:marBottom w:val="0"/>
      <w:divBdr>
        <w:top w:val="none" w:sz="0" w:space="0" w:color="auto"/>
        <w:left w:val="none" w:sz="0" w:space="0" w:color="auto"/>
        <w:bottom w:val="none" w:sz="0" w:space="0" w:color="auto"/>
        <w:right w:val="none" w:sz="0" w:space="0" w:color="auto"/>
      </w:divBdr>
      <w:divsChild>
        <w:div w:id="706104214">
          <w:marLeft w:val="0"/>
          <w:marRight w:val="0"/>
          <w:marTop w:val="0"/>
          <w:marBottom w:val="0"/>
          <w:divBdr>
            <w:top w:val="none" w:sz="0" w:space="0" w:color="auto"/>
            <w:left w:val="none" w:sz="0" w:space="0" w:color="auto"/>
            <w:bottom w:val="none" w:sz="0" w:space="0" w:color="auto"/>
            <w:right w:val="none" w:sz="0" w:space="0" w:color="auto"/>
          </w:divBdr>
          <w:divsChild>
            <w:div w:id="17821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9194">
      <w:bodyDiv w:val="1"/>
      <w:marLeft w:val="0"/>
      <w:marRight w:val="0"/>
      <w:marTop w:val="0"/>
      <w:marBottom w:val="0"/>
      <w:divBdr>
        <w:top w:val="none" w:sz="0" w:space="0" w:color="auto"/>
        <w:left w:val="none" w:sz="0" w:space="0" w:color="auto"/>
        <w:bottom w:val="none" w:sz="0" w:space="0" w:color="auto"/>
        <w:right w:val="none" w:sz="0" w:space="0" w:color="auto"/>
      </w:divBdr>
      <w:divsChild>
        <w:div w:id="665285986">
          <w:marLeft w:val="0"/>
          <w:marRight w:val="0"/>
          <w:marTop w:val="0"/>
          <w:marBottom w:val="0"/>
          <w:divBdr>
            <w:top w:val="none" w:sz="0" w:space="0" w:color="auto"/>
            <w:left w:val="none" w:sz="0" w:space="0" w:color="auto"/>
            <w:bottom w:val="none" w:sz="0" w:space="0" w:color="auto"/>
            <w:right w:val="none" w:sz="0" w:space="0" w:color="auto"/>
          </w:divBdr>
          <w:divsChild>
            <w:div w:id="4354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19107">
      <w:bodyDiv w:val="1"/>
      <w:marLeft w:val="0"/>
      <w:marRight w:val="0"/>
      <w:marTop w:val="0"/>
      <w:marBottom w:val="0"/>
      <w:divBdr>
        <w:top w:val="none" w:sz="0" w:space="0" w:color="auto"/>
        <w:left w:val="none" w:sz="0" w:space="0" w:color="auto"/>
        <w:bottom w:val="none" w:sz="0" w:space="0" w:color="auto"/>
        <w:right w:val="none" w:sz="0" w:space="0" w:color="auto"/>
      </w:divBdr>
      <w:divsChild>
        <w:div w:id="155919885">
          <w:marLeft w:val="0"/>
          <w:marRight w:val="0"/>
          <w:marTop w:val="0"/>
          <w:marBottom w:val="0"/>
          <w:divBdr>
            <w:top w:val="none" w:sz="0" w:space="0" w:color="auto"/>
            <w:left w:val="none" w:sz="0" w:space="0" w:color="auto"/>
            <w:bottom w:val="none" w:sz="0" w:space="0" w:color="auto"/>
            <w:right w:val="none" w:sz="0" w:space="0" w:color="auto"/>
          </w:divBdr>
          <w:divsChild>
            <w:div w:id="46303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434860">
      <w:bodyDiv w:val="1"/>
      <w:marLeft w:val="0"/>
      <w:marRight w:val="0"/>
      <w:marTop w:val="0"/>
      <w:marBottom w:val="0"/>
      <w:divBdr>
        <w:top w:val="none" w:sz="0" w:space="0" w:color="auto"/>
        <w:left w:val="none" w:sz="0" w:space="0" w:color="auto"/>
        <w:bottom w:val="none" w:sz="0" w:space="0" w:color="auto"/>
        <w:right w:val="none" w:sz="0" w:space="0" w:color="auto"/>
      </w:divBdr>
      <w:divsChild>
        <w:div w:id="1477139291">
          <w:marLeft w:val="0"/>
          <w:marRight w:val="0"/>
          <w:marTop w:val="0"/>
          <w:marBottom w:val="0"/>
          <w:divBdr>
            <w:top w:val="none" w:sz="0" w:space="0" w:color="auto"/>
            <w:left w:val="none" w:sz="0" w:space="0" w:color="auto"/>
            <w:bottom w:val="none" w:sz="0" w:space="0" w:color="auto"/>
            <w:right w:val="none" w:sz="0" w:space="0" w:color="auto"/>
          </w:divBdr>
          <w:divsChild>
            <w:div w:id="118751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5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8078">
          <w:marLeft w:val="0"/>
          <w:marRight w:val="0"/>
          <w:marTop w:val="0"/>
          <w:marBottom w:val="0"/>
          <w:divBdr>
            <w:top w:val="none" w:sz="0" w:space="0" w:color="auto"/>
            <w:left w:val="none" w:sz="0" w:space="0" w:color="auto"/>
            <w:bottom w:val="none" w:sz="0" w:space="0" w:color="auto"/>
            <w:right w:val="none" w:sz="0" w:space="0" w:color="auto"/>
          </w:divBdr>
          <w:divsChild>
            <w:div w:id="210842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0847">
      <w:bodyDiv w:val="1"/>
      <w:marLeft w:val="0"/>
      <w:marRight w:val="0"/>
      <w:marTop w:val="0"/>
      <w:marBottom w:val="0"/>
      <w:divBdr>
        <w:top w:val="none" w:sz="0" w:space="0" w:color="auto"/>
        <w:left w:val="none" w:sz="0" w:space="0" w:color="auto"/>
        <w:bottom w:val="none" w:sz="0" w:space="0" w:color="auto"/>
        <w:right w:val="none" w:sz="0" w:space="0" w:color="auto"/>
      </w:divBdr>
      <w:divsChild>
        <w:div w:id="1372997333">
          <w:marLeft w:val="0"/>
          <w:marRight w:val="0"/>
          <w:marTop w:val="0"/>
          <w:marBottom w:val="0"/>
          <w:divBdr>
            <w:top w:val="none" w:sz="0" w:space="0" w:color="auto"/>
            <w:left w:val="none" w:sz="0" w:space="0" w:color="auto"/>
            <w:bottom w:val="none" w:sz="0" w:space="0" w:color="auto"/>
            <w:right w:val="none" w:sz="0" w:space="0" w:color="auto"/>
          </w:divBdr>
          <w:divsChild>
            <w:div w:id="4485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054092">
      <w:bodyDiv w:val="1"/>
      <w:marLeft w:val="0"/>
      <w:marRight w:val="0"/>
      <w:marTop w:val="0"/>
      <w:marBottom w:val="0"/>
      <w:divBdr>
        <w:top w:val="none" w:sz="0" w:space="0" w:color="auto"/>
        <w:left w:val="none" w:sz="0" w:space="0" w:color="auto"/>
        <w:bottom w:val="none" w:sz="0" w:space="0" w:color="auto"/>
        <w:right w:val="none" w:sz="0" w:space="0" w:color="auto"/>
      </w:divBdr>
      <w:divsChild>
        <w:div w:id="1305893654">
          <w:marLeft w:val="0"/>
          <w:marRight w:val="0"/>
          <w:marTop w:val="0"/>
          <w:marBottom w:val="0"/>
          <w:divBdr>
            <w:top w:val="none" w:sz="0" w:space="0" w:color="auto"/>
            <w:left w:val="none" w:sz="0" w:space="0" w:color="auto"/>
            <w:bottom w:val="none" w:sz="0" w:space="0" w:color="auto"/>
            <w:right w:val="none" w:sz="0" w:space="0" w:color="auto"/>
          </w:divBdr>
          <w:divsChild>
            <w:div w:id="8886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08d9c73-5d46-4471-9bd8-029f5de3680f" xsi:nil="true"/>
    <lcf76f155ced4ddcb4097134ff3c332f xmlns="74cf42d7-5302-4f1c-a14a-4e00bba5b2a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EA9B1C7EBF6D3438CD7ED5E9E199432" ma:contentTypeVersion="14" ma:contentTypeDescription="Crear nuevo documento." ma:contentTypeScope="" ma:versionID="2e283e6bc3a5fbbefccc32c5f809dde4">
  <xsd:schema xmlns:xsd="http://www.w3.org/2001/XMLSchema" xmlns:xs="http://www.w3.org/2001/XMLSchema" xmlns:p="http://schemas.microsoft.com/office/2006/metadata/properties" xmlns:ns2="74cf42d7-5302-4f1c-a14a-4e00bba5b2a8" xmlns:ns3="108d9c73-5d46-4471-9bd8-029f5de3680f" targetNamespace="http://schemas.microsoft.com/office/2006/metadata/properties" ma:root="true" ma:fieldsID="670afdc93dcbe6e64409644886b33f83" ns2:_="" ns3:_="">
    <xsd:import namespace="74cf42d7-5302-4f1c-a14a-4e00bba5b2a8"/>
    <xsd:import namespace="108d9c73-5d46-4471-9bd8-029f5de3680f"/>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cf42d7-5302-4f1c-a14a-4e00bba5b2a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e2bcb319-b3db-49eb-abc0-705d9d5f580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8d9c73-5d46-4471-9bd8-029f5de3680f"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2d17f8d-a454-41b8-8aa0-45d97fc7ae82}" ma:internalName="TaxCatchAll" ma:showField="CatchAllData" ma:web="108d9c73-5d46-4471-9bd8-029f5de3680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4DB54-CEC9-47B5-A13D-53C8A329E037}">
  <ds:schemaRefs>
    <ds:schemaRef ds:uri="http://schemas.microsoft.com/office/2006/metadata/properties"/>
    <ds:schemaRef ds:uri="http://schemas.microsoft.com/office/infopath/2007/PartnerControls"/>
    <ds:schemaRef ds:uri="108d9c73-5d46-4471-9bd8-029f5de3680f"/>
    <ds:schemaRef ds:uri="74cf42d7-5302-4f1c-a14a-4e00bba5b2a8"/>
  </ds:schemaRefs>
</ds:datastoreItem>
</file>

<file path=customXml/itemProps2.xml><?xml version="1.0" encoding="utf-8"?>
<ds:datastoreItem xmlns:ds="http://schemas.openxmlformats.org/officeDocument/2006/customXml" ds:itemID="{150801C8-2C01-424E-BC6C-56C9B08C462E}">
  <ds:schemaRefs>
    <ds:schemaRef ds:uri="http://schemas.microsoft.com/sharepoint/v3/contenttype/forms"/>
  </ds:schemaRefs>
</ds:datastoreItem>
</file>

<file path=customXml/itemProps3.xml><?xml version="1.0" encoding="utf-8"?>
<ds:datastoreItem xmlns:ds="http://schemas.openxmlformats.org/officeDocument/2006/customXml" ds:itemID="{02882DF2-B128-4C90-8FFD-571E4B92A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cf42d7-5302-4f1c-a14a-4e00bba5b2a8"/>
    <ds:schemaRef ds:uri="108d9c73-5d46-4471-9bd8-029f5de368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189E877-14EE-42CC-81F0-FE9AA3B00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1014</Words>
  <Characters>5578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BARTOMEU MIRALLES LLULL</dc:creator>
  <cp:keywords/>
  <dc:description/>
  <cp:lastModifiedBy>Kuma</cp:lastModifiedBy>
  <cp:revision>13</cp:revision>
  <dcterms:created xsi:type="dcterms:W3CDTF">2025-11-12T09:51:00Z</dcterms:created>
  <dcterms:modified xsi:type="dcterms:W3CDTF">2026-03-20T13:40:00Z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0x010100BEA9B1C7EBF6D3438CD7ED5E9E199432</vt:lpwstr>
  </property>
  <property fmtid="{D5CDD505-2E9C-101B-9397-08002B2CF9AE}" pid="3" name="MediaServiceImageTags">
    <vt:lpwstr/>
  </property>
</Properties>
</file>