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1BE34" w14:textId="77777777" w:rsidR="00771D58" w:rsidRPr="00534269" w:rsidRDefault="00B909D4" w:rsidP="00552F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FA893C" w14:textId="77777777" w:rsidR="00771D58" w:rsidRPr="00534269" w:rsidRDefault="00771D58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16FB36A" w14:textId="77777777" w:rsidR="00771D58" w:rsidRPr="00534269" w:rsidRDefault="00771D58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542C392" w14:textId="77777777" w:rsidR="00771D58" w:rsidRPr="00534269" w:rsidRDefault="00771D58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D559E9E" w14:textId="77777777" w:rsidR="00771D58" w:rsidRPr="00534269" w:rsidRDefault="00771D58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8B2E07F" w14:textId="77777777" w:rsidR="00771D58" w:rsidRPr="00534269" w:rsidRDefault="00771D58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15B64D2" w14:textId="77777777" w:rsidR="00771D58" w:rsidRPr="00534269" w:rsidRDefault="00771D58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A37895B" w14:textId="655718E4" w:rsidR="00771D58" w:rsidRPr="00534269" w:rsidRDefault="00771D58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962C73B" w14:textId="77777777" w:rsidR="0061308D" w:rsidRPr="00534269" w:rsidRDefault="0061308D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F9D4353" w14:textId="50C51F37" w:rsidR="00771D58" w:rsidRPr="00534269" w:rsidRDefault="00771D58" w:rsidP="006130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2C8F45" w14:textId="77777777" w:rsidR="00771D58" w:rsidRPr="00534269" w:rsidRDefault="00771D58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F19627A" w14:textId="77777777" w:rsidR="006F302F" w:rsidRPr="00534269" w:rsidRDefault="006F302F" w:rsidP="006130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E3A8FA" w14:textId="3D820B8F" w:rsidR="00771D58" w:rsidRPr="00534269" w:rsidRDefault="00771D58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10240B8" w14:textId="77777777" w:rsidR="0061308D" w:rsidRPr="00534269" w:rsidRDefault="0061308D" w:rsidP="00771D5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3DE88C7" w14:textId="77777777" w:rsidR="00BF7719" w:rsidRPr="00534269" w:rsidRDefault="00BF7719" w:rsidP="0061308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t xml:space="preserve">Obey, Except: </w:t>
      </w:r>
    </w:p>
    <w:p w14:paraId="3243A4C0" w14:textId="4B63E7A4" w:rsidR="00771D58" w:rsidRPr="00534269" w:rsidRDefault="00BF7719" w:rsidP="0061308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t>Contextualizing Filiality</w:t>
      </w:r>
      <w:r w:rsidR="0061308D" w:rsidRPr="00534269">
        <w:rPr>
          <w:rFonts w:ascii="Times New Roman" w:hAnsi="Times New Roman" w:cs="Times New Roman"/>
          <w:sz w:val="24"/>
          <w:szCs w:val="24"/>
        </w:rPr>
        <w:t xml:space="preserve"> in the </w:t>
      </w:r>
      <w:r w:rsidR="0061308D" w:rsidRPr="00534269">
        <w:rPr>
          <w:rFonts w:ascii="Times New Roman" w:hAnsi="Times New Roman" w:cs="Times New Roman"/>
          <w:i/>
          <w:iCs/>
          <w:sz w:val="24"/>
          <w:szCs w:val="24"/>
        </w:rPr>
        <w:t>Analects</w:t>
      </w:r>
    </w:p>
    <w:p w14:paraId="68B5E8EA" w14:textId="77777777" w:rsidR="00771D58" w:rsidRPr="00534269" w:rsidRDefault="00771D58" w:rsidP="0061308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55072" w14:textId="354B6E9A" w:rsidR="00771D58" w:rsidRPr="00534269" w:rsidRDefault="00771D58" w:rsidP="0061308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DED9D2" w14:textId="77777777" w:rsidR="0061308D" w:rsidRPr="00534269" w:rsidRDefault="0061308D" w:rsidP="0061308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0B81EE" w14:textId="77777777" w:rsidR="00771D58" w:rsidRPr="00534269" w:rsidRDefault="00771D58" w:rsidP="0061308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846F9D" w14:textId="77777777" w:rsidR="00771D58" w:rsidRPr="00534269" w:rsidRDefault="00771D58" w:rsidP="0061308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A9FF2" w14:textId="0ED630F7" w:rsidR="00771D58" w:rsidRPr="00534269" w:rsidRDefault="003A1E95" w:rsidP="0061308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t>Nathan Liang</w:t>
      </w:r>
    </w:p>
    <w:p w14:paraId="5396CC72" w14:textId="170E5ECB" w:rsidR="00771D58" w:rsidRPr="00534269" w:rsidRDefault="003A1E95" w:rsidP="0061308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t>Philosophy 263: Chinese Philosophy</w:t>
      </w:r>
    </w:p>
    <w:p w14:paraId="0BCC6D99" w14:textId="3C954B71" w:rsidR="003A1E95" w:rsidRPr="00534269" w:rsidRDefault="003A1E95" w:rsidP="0061308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t>February 5, 2020</w:t>
      </w:r>
    </w:p>
    <w:p w14:paraId="13AE690B" w14:textId="77777777" w:rsidR="00A769AF" w:rsidRPr="00534269" w:rsidRDefault="00A769AF" w:rsidP="00A769A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500806C" w14:textId="77777777" w:rsidR="00A769AF" w:rsidRPr="00534269" w:rsidRDefault="00A769AF" w:rsidP="00A769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4B7645" w14:textId="77777777" w:rsidR="00A769AF" w:rsidRPr="00534269" w:rsidRDefault="00A769AF" w:rsidP="00A769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04F009" w14:textId="77777777" w:rsidR="00A769AF" w:rsidRPr="00534269" w:rsidRDefault="00A769AF" w:rsidP="00A769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79613D" w14:textId="77777777" w:rsidR="00A769AF" w:rsidRPr="00534269" w:rsidRDefault="00A769AF" w:rsidP="00A769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941E14" w14:textId="77777777" w:rsidR="00A769AF" w:rsidRPr="00534269" w:rsidRDefault="00A769AF" w:rsidP="00A769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52B298" w14:textId="55811D91" w:rsidR="00A769AF" w:rsidRPr="00534269" w:rsidRDefault="00A769AF" w:rsidP="00A769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581AAB" w14:textId="77777777" w:rsidR="006C64D7" w:rsidRPr="00534269" w:rsidRDefault="006C64D7" w:rsidP="00A769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9A3614" w14:textId="77777777" w:rsidR="00A769AF" w:rsidRPr="00534269" w:rsidRDefault="00A769AF" w:rsidP="00A769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197455" w14:textId="77777777" w:rsidR="00A769AF" w:rsidRPr="00534269" w:rsidRDefault="00A769AF" w:rsidP="00A769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F30FA1" w14:textId="77777777" w:rsidR="00A769AF" w:rsidRPr="00534269" w:rsidRDefault="00A769AF" w:rsidP="00A769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80CA35" w14:textId="72E398D6" w:rsidR="00C13BF7" w:rsidRPr="00534269" w:rsidRDefault="00C13BF7" w:rsidP="00C13B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C6ECC">
        <w:rPr>
          <w:rFonts w:ascii="Times New Roman" w:hAnsi="Times New Roman" w:cs="Times New Roman"/>
          <w:sz w:val="24"/>
          <w:szCs w:val="24"/>
        </w:rPr>
        <w:t xml:space="preserve">One of </w:t>
      </w:r>
      <w:r w:rsidRPr="00534269">
        <w:rPr>
          <w:rFonts w:ascii="Times New Roman" w:hAnsi="Times New Roman" w:cs="Times New Roman"/>
          <w:sz w:val="24"/>
          <w:szCs w:val="24"/>
        </w:rPr>
        <w:t xml:space="preserve">the </w:t>
      </w:r>
      <w:r w:rsidR="007C6ECC">
        <w:rPr>
          <w:rFonts w:ascii="Times New Roman" w:hAnsi="Times New Roman" w:cs="Times New Roman"/>
          <w:sz w:val="24"/>
          <w:szCs w:val="24"/>
        </w:rPr>
        <w:t xml:space="preserve">core </w:t>
      </w:r>
      <w:r w:rsidR="0061308D" w:rsidRPr="00534269">
        <w:rPr>
          <w:rFonts w:ascii="Times New Roman" w:hAnsi="Times New Roman" w:cs="Times New Roman"/>
          <w:sz w:val="24"/>
          <w:szCs w:val="24"/>
        </w:rPr>
        <w:t xml:space="preserve">Confucian ideals elucidated in the </w:t>
      </w:r>
      <w:r w:rsidR="0061308D" w:rsidRPr="00534269">
        <w:rPr>
          <w:rFonts w:ascii="Times New Roman" w:hAnsi="Times New Roman" w:cs="Times New Roman"/>
          <w:i/>
          <w:iCs/>
          <w:sz w:val="24"/>
          <w:szCs w:val="24"/>
        </w:rPr>
        <w:t>Analects</w:t>
      </w:r>
      <w:r w:rsidRPr="00534269">
        <w:rPr>
          <w:rFonts w:ascii="Times New Roman" w:hAnsi="Times New Roman" w:cs="Times New Roman"/>
          <w:sz w:val="24"/>
          <w:szCs w:val="24"/>
        </w:rPr>
        <w:t xml:space="preserve">, </w:t>
      </w:r>
      <w:r w:rsidR="0061308D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61308D" w:rsidRPr="00534269">
        <w:rPr>
          <w:rFonts w:ascii="Times New Roman" w:hAnsi="Times New Roman" w:cs="Times New Roman"/>
          <w:sz w:val="24"/>
          <w:szCs w:val="24"/>
        </w:rPr>
        <w:t xml:space="preserve"> or </w:t>
      </w:r>
      <w:r w:rsidR="00A61222" w:rsidRPr="00534269">
        <w:rPr>
          <w:rFonts w:ascii="Times New Roman" w:hAnsi="Times New Roman" w:cs="Times New Roman"/>
          <w:sz w:val="24"/>
          <w:szCs w:val="24"/>
        </w:rPr>
        <w:t>“</w:t>
      </w:r>
      <w:r w:rsidR="0061308D" w:rsidRPr="00534269">
        <w:rPr>
          <w:rFonts w:ascii="Times New Roman" w:hAnsi="Times New Roman" w:cs="Times New Roman"/>
          <w:sz w:val="24"/>
          <w:szCs w:val="24"/>
        </w:rPr>
        <w:t>filiality</w:t>
      </w:r>
      <w:r w:rsidR="00801AFC">
        <w:rPr>
          <w:rFonts w:ascii="Times New Roman" w:hAnsi="Times New Roman" w:cs="Times New Roman"/>
          <w:sz w:val="24"/>
          <w:szCs w:val="24"/>
        </w:rPr>
        <w:t>,</w:t>
      </w:r>
      <w:r w:rsidR="00A61222" w:rsidRPr="00534269">
        <w:rPr>
          <w:rFonts w:ascii="Times New Roman" w:hAnsi="Times New Roman" w:cs="Times New Roman"/>
          <w:sz w:val="24"/>
          <w:szCs w:val="24"/>
        </w:rPr>
        <w:t>”</w:t>
      </w:r>
      <w:r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096A17" w:rsidRPr="00534269">
        <w:rPr>
          <w:rFonts w:ascii="Times New Roman" w:hAnsi="Times New Roman" w:cs="Times New Roman"/>
          <w:sz w:val="24"/>
          <w:szCs w:val="24"/>
        </w:rPr>
        <w:t>paradoxically endures as</w:t>
      </w:r>
      <w:r w:rsidRPr="00534269">
        <w:rPr>
          <w:rFonts w:ascii="Times New Roman" w:hAnsi="Times New Roman" w:cs="Times New Roman"/>
          <w:sz w:val="24"/>
          <w:szCs w:val="24"/>
        </w:rPr>
        <w:t xml:space="preserve"> one of the most culturally recognizable</w:t>
      </w:r>
      <w:r w:rsidR="00E737C1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E0074C" w:rsidRPr="00534269">
        <w:rPr>
          <w:rFonts w:ascii="Times New Roman" w:hAnsi="Times New Roman" w:cs="Times New Roman"/>
          <w:sz w:val="24"/>
          <w:szCs w:val="24"/>
        </w:rPr>
        <w:t>and</w:t>
      </w:r>
      <w:r w:rsidR="00E737C1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E12E83" w:rsidRPr="00534269">
        <w:rPr>
          <w:rFonts w:ascii="Times New Roman" w:hAnsi="Times New Roman" w:cs="Times New Roman"/>
          <w:sz w:val="24"/>
          <w:szCs w:val="24"/>
        </w:rPr>
        <w:t xml:space="preserve">yet </w:t>
      </w:r>
      <w:r w:rsidR="00096A17" w:rsidRPr="00534269">
        <w:rPr>
          <w:rFonts w:ascii="Times New Roman" w:hAnsi="Times New Roman" w:cs="Times New Roman"/>
          <w:sz w:val="24"/>
          <w:szCs w:val="24"/>
        </w:rPr>
        <w:t xml:space="preserve">most </w:t>
      </w:r>
      <w:r w:rsidR="00E737C1" w:rsidRPr="00534269">
        <w:rPr>
          <w:rFonts w:ascii="Times New Roman" w:hAnsi="Times New Roman" w:cs="Times New Roman"/>
          <w:sz w:val="24"/>
          <w:szCs w:val="24"/>
        </w:rPr>
        <w:t>poorly miscon</w:t>
      </w:r>
      <w:r w:rsidR="00C764B3" w:rsidRPr="00534269">
        <w:rPr>
          <w:rFonts w:ascii="Times New Roman" w:hAnsi="Times New Roman" w:cs="Times New Roman"/>
          <w:sz w:val="24"/>
          <w:szCs w:val="24"/>
        </w:rPr>
        <w:t>s</w:t>
      </w:r>
      <w:r w:rsidR="00E737C1" w:rsidRPr="00534269">
        <w:rPr>
          <w:rFonts w:ascii="Times New Roman" w:hAnsi="Times New Roman" w:cs="Times New Roman"/>
          <w:sz w:val="24"/>
          <w:szCs w:val="24"/>
        </w:rPr>
        <w:t>trued</w:t>
      </w:r>
      <w:r w:rsidR="00523E2E" w:rsidRPr="00534269">
        <w:rPr>
          <w:rFonts w:ascii="Times New Roman" w:hAnsi="Times New Roman" w:cs="Times New Roman"/>
          <w:sz w:val="24"/>
          <w:szCs w:val="24"/>
        </w:rPr>
        <w:t xml:space="preserve">. </w:t>
      </w:r>
      <w:r w:rsidR="00305DAA" w:rsidRPr="00534269">
        <w:rPr>
          <w:rFonts w:ascii="Times New Roman" w:hAnsi="Times New Roman" w:cs="Times New Roman"/>
          <w:sz w:val="24"/>
          <w:szCs w:val="24"/>
        </w:rPr>
        <w:t>I believe i</w:t>
      </w:r>
      <w:r w:rsidR="00523E2E" w:rsidRPr="00534269">
        <w:rPr>
          <w:rFonts w:ascii="Times New Roman" w:hAnsi="Times New Roman" w:cs="Times New Roman"/>
          <w:sz w:val="24"/>
          <w:szCs w:val="24"/>
        </w:rPr>
        <w:t xml:space="preserve">ts </w:t>
      </w:r>
      <w:r w:rsidR="00C764B3" w:rsidRPr="00534269">
        <w:rPr>
          <w:rFonts w:ascii="Times New Roman" w:hAnsi="Times New Roman" w:cs="Times New Roman"/>
          <w:sz w:val="24"/>
          <w:szCs w:val="24"/>
        </w:rPr>
        <w:t>common</w:t>
      </w:r>
      <w:r w:rsidR="00523E2E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C764B3" w:rsidRPr="00534269">
        <w:rPr>
          <w:rFonts w:ascii="Times New Roman" w:hAnsi="Times New Roman" w:cs="Times New Roman"/>
          <w:sz w:val="24"/>
          <w:szCs w:val="24"/>
        </w:rPr>
        <w:t xml:space="preserve">textbook </w:t>
      </w:r>
      <w:r w:rsidR="00523E2E" w:rsidRPr="00534269">
        <w:rPr>
          <w:rFonts w:ascii="Times New Roman" w:hAnsi="Times New Roman" w:cs="Times New Roman"/>
          <w:sz w:val="24"/>
          <w:szCs w:val="24"/>
        </w:rPr>
        <w:t>definition—</w:t>
      </w:r>
      <w:r w:rsidR="00C764B3" w:rsidRPr="00534269">
        <w:rPr>
          <w:rFonts w:ascii="Times New Roman" w:hAnsi="Times New Roman" w:cs="Times New Roman"/>
          <w:sz w:val="24"/>
          <w:szCs w:val="24"/>
        </w:rPr>
        <w:t>obedience to</w:t>
      </w:r>
      <w:r w:rsidR="00523E2E" w:rsidRPr="00534269">
        <w:rPr>
          <w:rFonts w:ascii="Times New Roman" w:hAnsi="Times New Roman" w:cs="Times New Roman"/>
          <w:sz w:val="24"/>
          <w:szCs w:val="24"/>
        </w:rPr>
        <w:t xml:space="preserve"> one’s parents—</w:t>
      </w:r>
      <w:r w:rsidR="00A511CC" w:rsidRPr="00534269">
        <w:rPr>
          <w:rFonts w:ascii="Times New Roman" w:hAnsi="Times New Roman" w:cs="Times New Roman"/>
          <w:sz w:val="24"/>
          <w:szCs w:val="24"/>
        </w:rPr>
        <w:t xml:space="preserve">represents </w:t>
      </w:r>
      <w:r w:rsidR="0055221B">
        <w:rPr>
          <w:rFonts w:ascii="Times New Roman" w:hAnsi="Times New Roman" w:cs="Times New Roman"/>
          <w:sz w:val="24"/>
          <w:szCs w:val="24"/>
        </w:rPr>
        <w:t>an inadequate</w:t>
      </w:r>
      <w:r w:rsidR="00A511CC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096A17" w:rsidRPr="00534269">
        <w:rPr>
          <w:rFonts w:ascii="Times New Roman" w:hAnsi="Times New Roman" w:cs="Times New Roman"/>
          <w:sz w:val="24"/>
          <w:szCs w:val="24"/>
        </w:rPr>
        <w:t>conceptualization</w:t>
      </w:r>
      <w:r w:rsidR="00A511CC" w:rsidRPr="00534269">
        <w:rPr>
          <w:rFonts w:ascii="Times New Roman" w:hAnsi="Times New Roman" w:cs="Times New Roman"/>
          <w:sz w:val="24"/>
          <w:szCs w:val="24"/>
        </w:rPr>
        <w:t xml:space="preserve"> of </w:t>
      </w:r>
      <w:r w:rsidR="00F85A80" w:rsidRPr="00534269">
        <w:rPr>
          <w:rFonts w:ascii="Times New Roman" w:hAnsi="Times New Roman" w:cs="Times New Roman"/>
          <w:sz w:val="24"/>
          <w:szCs w:val="24"/>
        </w:rPr>
        <w:t>this complex dynamic</w:t>
      </w:r>
      <w:r w:rsidR="006B3E99" w:rsidRPr="00534269">
        <w:rPr>
          <w:rFonts w:ascii="Times New Roman" w:hAnsi="Times New Roman" w:cs="Times New Roman"/>
          <w:sz w:val="24"/>
          <w:szCs w:val="24"/>
        </w:rPr>
        <w:t>.</w:t>
      </w:r>
      <w:r w:rsidR="00A61222" w:rsidRPr="00534269">
        <w:rPr>
          <w:rFonts w:ascii="Times New Roman" w:hAnsi="Times New Roman" w:cs="Times New Roman"/>
          <w:sz w:val="24"/>
          <w:szCs w:val="24"/>
        </w:rPr>
        <w:t xml:space="preserve"> Although </w:t>
      </w:r>
      <w:r w:rsidR="00A61222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A61222" w:rsidRPr="00534269">
        <w:rPr>
          <w:rFonts w:ascii="Times New Roman" w:hAnsi="Times New Roman" w:cs="Times New Roman"/>
          <w:sz w:val="24"/>
          <w:szCs w:val="24"/>
        </w:rPr>
        <w:t xml:space="preserve"> might seem to be reducible to such a simple </w:t>
      </w:r>
      <w:r w:rsidR="00891F44" w:rsidRPr="00534269">
        <w:rPr>
          <w:rFonts w:ascii="Times New Roman" w:hAnsi="Times New Roman" w:cs="Times New Roman"/>
          <w:sz w:val="24"/>
          <w:szCs w:val="24"/>
        </w:rPr>
        <w:t xml:space="preserve">and absolute </w:t>
      </w:r>
      <w:r w:rsidR="00A61222" w:rsidRPr="00534269">
        <w:rPr>
          <w:rFonts w:ascii="Times New Roman" w:hAnsi="Times New Roman" w:cs="Times New Roman"/>
          <w:sz w:val="24"/>
          <w:szCs w:val="24"/>
        </w:rPr>
        <w:t xml:space="preserve">denotation in this </w:t>
      </w:r>
      <w:r w:rsidR="00DD4C3A" w:rsidRPr="00534269">
        <w:rPr>
          <w:rFonts w:ascii="Times New Roman" w:hAnsi="Times New Roman" w:cs="Times New Roman"/>
          <w:sz w:val="24"/>
          <w:szCs w:val="24"/>
        </w:rPr>
        <w:t>account</w:t>
      </w:r>
      <w:r w:rsidR="00A61222" w:rsidRPr="00534269">
        <w:rPr>
          <w:rFonts w:ascii="Times New Roman" w:hAnsi="Times New Roman" w:cs="Times New Roman"/>
          <w:sz w:val="24"/>
          <w:szCs w:val="24"/>
        </w:rPr>
        <w:t xml:space="preserve"> alone, </w:t>
      </w:r>
      <w:r w:rsidR="00DE7126" w:rsidRPr="00534269">
        <w:rPr>
          <w:rFonts w:ascii="Times New Roman" w:hAnsi="Times New Roman" w:cs="Times New Roman"/>
          <w:sz w:val="24"/>
          <w:szCs w:val="24"/>
        </w:rPr>
        <w:t>when contextualized</w:t>
      </w:r>
      <w:r w:rsidR="00A61222" w:rsidRPr="00534269">
        <w:rPr>
          <w:rFonts w:ascii="Times New Roman" w:hAnsi="Times New Roman" w:cs="Times New Roman"/>
          <w:sz w:val="24"/>
          <w:szCs w:val="24"/>
        </w:rPr>
        <w:t xml:space="preserve"> within the </w:t>
      </w:r>
      <w:r w:rsidR="00DE7126" w:rsidRPr="00534269">
        <w:rPr>
          <w:rFonts w:ascii="Times New Roman" w:hAnsi="Times New Roman" w:cs="Times New Roman"/>
          <w:sz w:val="24"/>
          <w:szCs w:val="24"/>
        </w:rPr>
        <w:t>fuller</w:t>
      </w:r>
      <w:r w:rsidR="00D9542A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DE7126" w:rsidRPr="00534269">
        <w:rPr>
          <w:rFonts w:ascii="Times New Roman" w:hAnsi="Times New Roman" w:cs="Times New Roman"/>
          <w:sz w:val="24"/>
          <w:szCs w:val="24"/>
        </w:rPr>
        <w:t xml:space="preserve">tradition </w:t>
      </w:r>
      <w:r w:rsidR="00A61222" w:rsidRPr="00534269">
        <w:rPr>
          <w:rFonts w:ascii="Times New Roman" w:hAnsi="Times New Roman" w:cs="Times New Roman"/>
          <w:sz w:val="24"/>
          <w:szCs w:val="24"/>
        </w:rPr>
        <w:t xml:space="preserve">of Confucian ethics </w:t>
      </w:r>
      <w:r w:rsidR="00D9542A" w:rsidRPr="00534269">
        <w:rPr>
          <w:rFonts w:ascii="Times New Roman" w:hAnsi="Times New Roman" w:cs="Times New Roman"/>
          <w:sz w:val="24"/>
          <w:szCs w:val="24"/>
        </w:rPr>
        <w:t>alongside</w:t>
      </w:r>
      <w:r w:rsidR="00A61222" w:rsidRPr="00534269">
        <w:rPr>
          <w:rFonts w:ascii="Times New Roman" w:hAnsi="Times New Roman" w:cs="Times New Roman"/>
          <w:sz w:val="24"/>
          <w:szCs w:val="24"/>
        </w:rPr>
        <w:t xml:space="preserve"> closely intertwined values of </w:t>
      </w:r>
      <w:r w:rsidR="00A61222" w:rsidRPr="00534269">
        <w:rPr>
          <w:rFonts w:ascii="Times New Roman" w:hAnsi="Times New Roman" w:cs="Times New Roman"/>
          <w:i/>
          <w:iCs/>
          <w:sz w:val="24"/>
          <w:szCs w:val="24"/>
        </w:rPr>
        <w:t>ren</w:t>
      </w:r>
      <w:r w:rsidR="00A61222" w:rsidRPr="00534269">
        <w:rPr>
          <w:rFonts w:ascii="Times New Roman" w:hAnsi="Times New Roman" w:cs="Times New Roman"/>
          <w:sz w:val="24"/>
          <w:szCs w:val="24"/>
        </w:rPr>
        <w:t xml:space="preserve"> and </w:t>
      </w:r>
      <w:r w:rsidR="00A61222" w:rsidRPr="00534269">
        <w:rPr>
          <w:rFonts w:ascii="Times New Roman" w:hAnsi="Times New Roman" w:cs="Times New Roman"/>
          <w:i/>
          <w:iCs/>
          <w:sz w:val="24"/>
          <w:szCs w:val="24"/>
        </w:rPr>
        <w:t>yi</w:t>
      </w:r>
      <w:r w:rsidR="00DE7126" w:rsidRPr="00534269">
        <w:rPr>
          <w:rFonts w:ascii="Times New Roman" w:hAnsi="Times New Roman" w:cs="Times New Roman"/>
          <w:sz w:val="24"/>
          <w:szCs w:val="24"/>
        </w:rPr>
        <w:t xml:space="preserve">, </w:t>
      </w:r>
      <w:r w:rsidR="00305DAA" w:rsidRPr="00534269">
        <w:rPr>
          <w:rFonts w:ascii="Times New Roman" w:hAnsi="Times New Roman" w:cs="Times New Roman"/>
          <w:sz w:val="24"/>
          <w:szCs w:val="24"/>
        </w:rPr>
        <w:t xml:space="preserve">I will argue </w:t>
      </w:r>
      <w:r w:rsidR="00DE7126" w:rsidRPr="00534269">
        <w:rPr>
          <w:rFonts w:ascii="Times New Roman" w:hAnsi="Times New Roman" w:cs="Times New Roman"/>
          <w:sz w:val="24"/>
          <w:szCs w:val="24"/>
        </w:rPr>
        <w:t xml:space="preserve">it </w:t>
      </w:r>
      <w:r w:rsidR="006E225A" w:rsidRPr="00534269">
        <w:rPr>
          <w:rFonts w:ascii="Times New Roman" w:hAnsi="Times New Roman" w:cs="Times New Roman"/>
          <w:sz w:val="24"/>
          <w:szCs w:val="24"/>
        </w:rPr>
        <w:t>assumes</w:t>
      </w:r>
      <w:r w:rsidR="00A61222" w:rsidRPr="00534269">
        <w:rPr>
          <w:rFonts w:ascii="Times New Roman" w:hAnsi="Times New Roman" w:cs="Times New Roman"/>
          <w:sz w:val="24"/>
          <w:szCs w:val="24"/>
        </w:rPr>
        <w:t xml:space="preserve"> a much more nuanced</w:t>
      </w:r>
      <w:r w:rsidR="00F5010A" w:rsidRPr="00534269">
        <w:rPr>
          <w:rFonts w:ascii="Times New Roman" w:hAnsi="Times New Roman" w:cs="Times New Roman"/>
          <w:sz w:val="24"/>
          <w:szCs w:val="24"/>
        </w:rPr>
        <w:t xml:space="preserve">, conditional meaning </w:t>
      </w:r>
      <w:r w:rsidR="00A61222" w:rsidRPr="00534269">
        <w:rPr>
          <w:rFonts w:ascii="Times New Roman" w:hAnsi="Times New Roman" w:cs="Times New Roman"/>
          <w:sz w:val="24"/>
          <w:szCs w:val="24"/>
        </w:rPr>
        <w:t xml:space="preserve">informed by </w:t>
      </w:r>
      <w:r w:rsidR="00C51483" w:rsidRPr="00534269">
        <w:rPr>
          <w:rFonts w:ascii="Times New Roman" w:hAnsi="Times New Roman" w:cs="Times New Roman"/>
          <w:sz w:val="24"/>
          <w:szCs w:val="24"/>
        </w:rPr>
        <w:t>multiple</w:t>
      </w:r>
      <w:r w:rsidR="002C7490" w:rsidRPr="00534269">
        <w:rPr>
          <w:rFonts w:ascii="Times New Roman" w:hAnsi="Times New Roman" w:cs="Times New Roman"/>
          <w:sz w:val="24"/>
          <w:szCs w:val="24"/>
        </w:rPr>
        <w:t xml:space="preserve"> scholarly</w:t>
      </w:r>
      <w:r w:rsidR="00C51483" w:rsidRPr="00534269">
        <w:rPr>
          <w:rFonts w:ascii="Times New Roman" w:hAnsi="Times New Roman" w:cs="Times New Roman"/>
          <w:sz w:val="24"/>
          <w:szCs w:val="24"/>
        </w:rPr>
        <w:t xml:space="preserve"> perspectives.</w:t>
      </w:r>
      <w:r w:rsidR="009F20D9" w:rsidRPr="00534269">
        <w:rPr>
          <w:rFonts w:ascii="Times New Roman" w:hAnsi="Times New Roman" w:cs="Times New Roman"/>
          <w:sz w:val="24"/>
          <w:szCs w:val="24"/>
        </w:rPr>
        <w:t xml:space="preserve"> I will first expound upon the philosophical nature of </w:t>
      </w:r>
      <w:r w:rsidR="009F20D9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9F20D9" w:rsidRPr="00534269">
        <w:rPr>
          <w:rFonts w:ascii="Times New Roman" w:hAnsi="Times New Roman" w:cs="Times New Roman"/>
          <w:sz w:val="24"/>
          <w:szCs w:val="24"/>
        </w:rPr>
        <w:t xml:space="preserve"> as it is discussed in the </w:t>
      </w:r>
      <w:r w:rsidR="009F20D9" w:rsidRPr="00534269">
        <w:rPr>
          <w:rFonts w:ascii="Times New Roman" w:hAnsi="Times New Roman" w:cs="Times New Roman"/>
          <w:i/>
          <w:iCs/>
          <w:sz w:val="24"/>
          <w:szCs w:val="24"/>
        </w:rPr>
        <w:t>Analects</w:t>
      </w:r>
      <w:r w:rsidR="009F20D9" w:rsidRPr="00534269">
        <w:rPr>
          <w:rFonts w:ascii="Times New Roman" w:hAnsi="Times New Roman" w:cs="Times New Roman"/>
          <w:sz w:val="24"/>
          <w:szCs w:val="24"/>
        </w:rPr>
        <w:t xml:space="preserve"> and will then challenge that </w:t>
      </w:r>
      <w:r w:rsidR="00A565C6" w:rsidRPr="00534269">
        <w:rPr>
          <w:rFonts w:ascii="Times New Roman" w:hAnsi="Times New Roman" w:cs="Times New Roman"/>
          <w:sz w:val="24"/>
          <w:szCs w:val="24"/>
        </w:rPr>
        <w:t>narrative</w:t>
      </w:r>
      <w:r w:rsidR="009F20D9" w:rsidRPr="00534269">
        <w:rPr>
          <w:rFonts w:ascii="Times New Roman" w:hAnsi="Times New Roman" w:cs="Times New Roman"/>
          <w:sz w:val="24"/>
          <w:szCs w:val="24"/>
        </w:rPr>
        <w:t xml:space="preserve"> with a broad range of </w:t>
      </w:r>
      <w:r w:rsidR="00D36468" w:rsidRPr="00534269">
        <w:rPr>
          <w:rFonts w:ascii="Times New Roman" w:hAnsi="Times New Roman" w:cs="Times New Roman"/>
          <w:sz w:val="24"/>
          <w:szCs w:val="24"/>
        </w:rPr>
        <w:t xml:space="preserve">modern </w:t>
      </w:r>
      <w:r w:rsidR="00125108" w:rsidRPr="00534269">
        <w:rPr>
          <w:rFonts w:ascii="Times New Roman" w:hAnsi="Times New Roman" w:cs="Times New Roman"/>
          <w:sz w:val="24"/>
          <w:szCs w:val="24"/>
        </w:rPr>
        <w:t xml:space="preserve">and premodern </w:t>
      </w:r>
      <w:r w:rsidR="00D36468" w:rsidRPr="00534269">
        <w:rPr>
          <w:rFonts w:ascii="Times New Roman" w:hAnsi="Times New Roman" w:cs="Times New Roman"/>
          <w:sz w:val="24"/>
          <w:szCs w:val="24"/>
        </w:rPr>
        <w:t>academic</w:t>
      </w:r>
      <w:r w:rsidR="009F20D9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ED033A" w:rsidRPr="00534269">
        <w:rPr>
          <w:rFonts w:ascii="Times New Roman" w:hAnsi="Times New Roman" w:cs="Times New Roman"/>
          <w:sz w:val="24"/>
          <w:szCs w:val="24"/>
        </w:rPr>
        <w:t xml:space="preserve">voices </w:t>
      </w:r>
      <w:r w:rsidR="009F20D9" w:rsidRPr="00534269">
        <w:rPr>
          <w:rFonts w:ascii="Times New Roman" w:hAnsi="Times New Roman" w:cs="Times New Roman"/>
          <w:sz w:val="24"/>
          <w:szCs w:val="24"/>
        </w:rPr>
        <w:t>as well as contemporary personal observations.</w:t>
      </w:r>
    </w:p>
    <w:p w14:paraId="1FC3AD02" w14:textId="193E1DAD" w:rsidR="006B3E99" w:rsidRPr="00534269" w:rsidRDefault="006B3E99" w:rsidP="00C13B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tab/>
        <w:t xml:space="preserve">In the </w:t>
      </w:r>
      <w:r w:rsidRPr="00534269">
        <w:rPr>
          <w:rFonts w:ascii="Times New Roman" w:hAnsi="Times New Roman" w:cs="Times New Roman"/>
          <w:i/>
          <w:iCs/>
          <w:sz w:val="24"/>
          <w:szCs w:val="24"/>
        </w:rPr>
        <w:t>Analects</w:t>
      </w:r>
      <w:r w:rsidRPr="00534269">
        <w:rPr>
          <w:rFonts w:ascii="Times New Roman" w:hAnsi="Times New Roman" w:cs="Times New Roman"/>
          <w:sz w:val="24"/>
          <w:szCs w:val="24"/>
        </w:rPr>
        <w:t xml:space="preserve">, </w:t>
      </w:r>
      <w:r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Pr="00534269">
        <w:rPr>
          <w:rFonts w:ascii="Times New Roman" w:hAnsi="Times New Roman" w:cs="Times New Roman"/>
          <w:sz w:val="24"/>
          <w:szCs w:val="24"/>
        </w:rPr>
        <w:t xml:space="preserve"> is indirectly defined </w:t>
      </w:r>
      <w:r w:rsidR="008168C5" w:rsidRPr="00534269">
        <w:rPr>
          <w:rFonts w:ascii="Times New Roman" w:hAnsi="Times New Roman" w:cs="Times New Roman"/>
          <w:sz w:val="24"/>
          <w:szCs w:val="24"/>
        </w:rPr>
        <w:t xml:space="preserve">through </w:t>
      </w:r>
      <w:r w:rsidR="003F6D70" w:rsidRPr="00534269">
        <w:rPr>
          <w:rFonts w:ascii="Times New Roman" w:hAnsi="Times New Roman" w:cs="Times New Roman"/>
          <w:sz w:val="24"/>
          <w:szCs w:val="24"/>
        </w:rPr>
        <w:t xml:space="preserve">temporally </w:t>
      </w:r>
      <w:r w:rsidR="00FB00A5" w:rsidRPr="00534269">
        <w:rPr>
          <w:rFonts w:ascii="Times New Roman" w:hAnsi="Times New Roman" w:cs="Times New Roman"/>
          <w:sz w:val="24"/>
          <w:szCs w:val="24"/>
        </w:rPr>
        <w:t xml:space="preserve">nonlinear </w:t>
      </w:r>
      <w:r w:rsidR="008168C5" w:rsidRPr="00534269">
        <w:rPr>
          <w:rFonts w:ascii="Times New Roman" w:hAnsi="Times New Roman" w:cs="Times New Roman"/>
          <w:sz w:val="24"/>
          <w:szCs w:val="24"/>
        </w:rPr>
        <w:t xml:space="preserve">snapshot conversations </w:t>
      </w:r>
      <w:r w:rsidR="00053C61" w:rsidRPr="00534269">
        <w:rPr>
          <w:rFonts w:ascii="Times New Roman" w:hAnsi="Times New Roman" w:cs="Times New Roman"/>
          <w:sz w:val="24"/>
          <w:szCs w:val="24"/>
        </w:rPr>
        <w:t xml:space="preserve">distributed across </w:t>
      </w:r>
      <w:r w:rsidR="00E3303C" w:rsidRPr="00534269">
        <w:rPr>
          <w:rFonts w:ascii="Times New Roman" w:hAnsi="Times New Roman" w:cs="Times New Roman"/>
          <w:sz w:val="24"/>
          <w:szCs w:val="24"/>
        </w:rPr>
        <w:t xml:space="preserve">several </w:t>
      </w:r>
      <w:r w:rsidRPr="00534269">
        <w:rPr>
          <w:rFonts w:ascii="Times New Roman" w:hAnsi="Times New Roman" w:cs="Times New Roman"/>
          <w:sz w:val="24"/>
          <w:szCs w:val="24"/>
        </w:rPr>
        <w:t>books</w:t>
      </w:r>
      <w:r w:rsidR="004C5DCF" w:rsidRPr="00534269">
        <w:rPr>
          <w:rFonts w:ascii="Times New Roman" w:hAnsi="Times New Roman" w:cs="Times New Roman"/>
          <w:sz w:val="24"/>
          <w:szCs w:val="24"/>
        </w:rPr>
        <w:t>. I</w:t>
      </w:r>
      <w:r w:rsidR="008168C5" w:rsidRPr="00534269">
        <w:rPr>
          <w:rFonts w:ascii="Times New Roman" w:hAnsi="Times New Roman" w:cs="Times New Roman"/>
          <w:sz w:val="24"/>
          <w:szCs w:val="24"/>
        </w:rPr>
        <w:t>n this</w:t>
      </w:r>
      <w:r w:rsidR="0069415E" w:rsidRPr="00534269">
        <w:rPr>
          <w:rFonts w:ascii="Times New Roman" w:hAnsi="Times New Roman" w:cs="Times New Roman"/>
          <w:sz w:val="24"/>
          <w:szCs w:val="24"/>
        </w:rPr>
        <w:t xml:space="preserve"> Zhou era</w:t>
      </w:r>
      <w:r w:rsidR="004C5DCF" w:rsidRPr="00534269">
        <w:rPr>
          <w:rFonts w:ascii="Times New Roman" w:hAnsi="Times New Roman" w:cs="Times New Roman"/>
          <w:sz w:val="24"/>
          <w:szCs w:val="24"/>
        </w:rPr>
        <w:t xml:space="preserve">, </w:t>
      </w:r>
      <w:r w:rsidR="00E3303C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4C5DCF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404E63" w:rsidRPr="00534269">
        <w:rPr>
          <w:rFonts w:ascii="Times New Roman" w:hAnsi="Times New Roman" w:cs="Times New Roman"/>
          <w:sz w:val="24"/>
          <w:szCs w:val="24"/>
        </w:rPr>
        <w:t>was</w:t>
      </w:r>
      <w:r w:rsidR="004C5DCF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404E63" w:rsidRPr="00534269">
        <w:rPr>
          <w:rFonts w:ascii="Times New Roman" w:hAnsi="Times New Roman" w:cs="Times New Roman"/>
          <w:sz w:val="24"/>
          <w:szCs w:val="24"/>
        </w:rPr>
        <w:t xml:space="preserve">already generally </w:t>
      </w:r>
      <w:r w:rsidR="0069415E" w:rsidRPr="00534269">
        <w:rPr>
          <w:rFonts w:ascii="Times New Roman" w:hAnsi="Times New Roman" w:cs="Times New Roman"/>
          <w:sz w:val="24"/>
          <w:szCs w:val="24"/>
        </w:rPr>
        <w:t xml:space="preserve">widely </w:t>
      </w:r>
      <w:r w:rsidR="00404E63" w:rsidRPr="00534269">
        <w:rPr>
          <w:rFonts w:ascii="Times New Roman" w:hAnsi="Times New Roman" w:cs="Times New Roman"/>
          <w:sz w:val="24"/>
          <w:szCs w:val="24"/>
        </w:rPr>
        <w:t>understood as a</w:t>
      </w:r>
      <w:r w:rsidR="0069415E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404E63" w:rsidRPr="00534269">
        <w:rPr>
          <w:rFonts w:ascii="Times New Roman" w:hAnsi="Times New Roman" w:cs="Times New Roman"/>
          <w:sz w:val="24"/>
          <w:szCs w:val="24"/>
        </w:rPr>
        <w:t xml:space="preserve">societal virtue. However, teachers </w:t>
      </w:r>
      <w:r w:rsidR="004C5DCF" w:rsidRPr="00534269">
        <w:rPr>
          <w:rFonts w:ascii="Times New Roman" w:hAnsi="Times New Roman" w:cs="Times New Roman"/>
          <w:sz w:val="24"/>
          <w:szCs w:val="24"/>
        </w:rPr>
        <w:t xml:space="preserve">in the Confucian school of thought </w:t>
      </w:r>
      <w:r w:rsidR="00404E63" w:rsidRPr="00534269">
        <w:rPr>
          <w:rFonts w:ascii="Times New Roman" w:hAnsi="Times New Roman" w:cs="Times New Roman"/>
          <w:sz w:val="24"/>
          <w:szCs w:val="24"/>
        </w:rPr>
        <w:t>sought to</w:t>
      </w:r>
      <w:r w:rsidR="008168C5" w:rsidRPr="00534269">
        <w:rPr>
          <w:rFonts w:ascii="Times New Roman" w:hAnsi="Times New Roman" w:cs="Times New Roman"/>
          <w:sz w:val="24"/>
          <w:szCs w:val="24"/>
        </w:rPr>
        <w:t xml:space="preserve"> further elucidate</w:t>
      </w:r>
      <w:r w:rsidR="00404E63" w:rsidRPr="00534269">
        <w:rPr>
          <w:rFonts w:ascii="Times New Roman" w:hAnsi="Times New Roman" w:cs="Times New Roman"/>
          <w:sz w:val="24"/>
          <w:szCs w:val="24"/>
        </w:rPr>
        <w:t xml:space="preserve"> it</w:t>
      </w:r>
      <w:r w:rsidR="008168C5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3F0177" w:rsidRPr="00534269">
        <w:rPr>
          <w:rFonts w:ascii="Times New Roman" w:hAnsi="Times New Roman" w:cs="Times New Roman"/>
          <w:sz w:val="24"/>
          <w:szCs w:val="24"/>
        </w:rPr>
        <w:t>through</w:t>
      </w:r>
      <w:r w:rsidR="00404E63" w:rsidRPr="00534269">
        <w:rPr>
          <w:rFonts w:ascii="Times New Roman" w:hAnsi="Times New Roman" w:cs="Times New Roman"/>
          <w:sz w:val="24"/>
          <w:szCs w:val="24"/>
        </w:rPr>
        <w:t xml:space="preserve"> detailed</w:t>
      </w:r>
      <w:r w:rsidR="003F0177" w:rsidRPr="00534269">
        <w:rPr>
          <w:rFonts w:ascii="Times New Roman" w:hAnsi="Times New Roman" w:cs="Times New Roman"/>
          <w:sz w:val="24"/>
          <w:szCs w:val="24"/>
        </w:rPr>
        <w:t xml:space="preserve"> qualification </w:t>
      </w:r>
      <w:r w:rsidR="008168C5" w:rsidRPr="00534269">
        <w:rPr>
          <w:rFonts w:ascii="Times New Roman" w:hAnsi="Times New Roman" w:cs="Times New Roman"/>
          <w:sz w:val="24"/>
          <w:szCs w:val="24"/>
        </w:rPr>
        <w:t xml:space="preserve">in a question-and-answer format. </w:t>
      </w:r>
      <w:r w:rsidR="000901F7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0901F7" w:rsidRPr="00534269">
        <w:rPr>
          <w:rFonts w:ascii="Times New Roman" w:hAnsi="Times New Roman" w:cs="Times New Roman"/>
          <w:sz w:val="24"/>
          <w:szCs w:val="24"/>
        </w:rPr>
        <w:t xml:space="preserve"> is first addressed in Book 1 of the </w:t>
      </w:r>
      <w:r w:rsidR="000901F7" w:rsidRPr="00534269">
        <w:rPr>
          <w:rFonts w:ascii="Times New Roman" w:hAnsi="Times New Roman" w:cs="Times New Roman"/>
          <w:i/>
          <w:iCs/>
          <w:sz w:val="24"/>
          <w:szCs w:val="24"/>
        </w:rPr>
        <w:t xml:space="preserve">Analects, </w:t>
      </w:r>
      <w:r w:rsidR="004C5DCF" w:rsidRPr="00534269">
        <w:rPr>
          <w:rFonts w:ascii="Times New Roman" w:hAnsi="Times New Roman" w:cs="Times New Roman"/>
          <w:sz w:val="24"/>
          <w:szCs w:val="24"/>
        </w:rPr>
        <w:t xml:space="preserve">when </w:t>
      </w:r>
      <w:r w:rsidR="001E40DC" w:rsidRPr="00534269">
        <w:rPr>
          <w:rFonts w:ascii="Times New Roman" w:hAnsi="Times New Roman" w:cs="Times New Roman"/>
          <w:sz w:val="24"/>
          <w:szCs w:val="24"/>
        </w:rPr>
        <w:t xml:space="preserve">Confucius’ student, </w:t>
      </w:r>
      <w:r w:rsidR="004C5DCF" w:rsidRPr="00534269">
        <w:rPr>
          <w:rFonts w:ascii="Times New Roman" w:hAnsi="Times New Roman" w:cs="Times New Roman"/>
          <w:sz w:val="24"/>
          <w:szCs w:val="24"/>
        </w:rPr>
        <w:t>Master You</w:t>
      </w:r>
      <w:r w:rsidR="001E40DC" w:rsidRPr="00534269">
        <w:rPr>
          <w:rFonts w:ascii="Times New Roman" w:hAnsi="Times New Roman" w:cs="Times New Roman"/>
          <w:sz w:val="24"/>
          <w:szCs w:val="24"/>
        </w:rPr>
        <w:t>,</w:t>
      </w:r>
      <w:r w:rsidR="004C5DCF" w:rsidRPr="00534269">
        <w:rPr>
          <w:rFonts w:ascii="Times New Roman" w:hAnsi="Times New Roman" w:cs="Times New Roman"/>
          <w:sz w:val="24"/>
          <w:szCs w:val="24"/>
        </w:rPr>
        <w:t xml:space="preserve"> declares that “filiality and respect for elders, are these not the roots of </w:t>
      </w:r>
      <w:r w:rsidR="004C5DCF" w:rsidRPr="00534269">
        <w:rPr>
          <w:rFonts w:ascii="Times New Roman" w:hAnsi="Times New Roman" w:cs="Times New Roman"/>
          <w:i/>
          <w:iCs/>
          <w:sz w:val="24"/>
          <w:szCs w:val="24"/>
        </w:rPr>
        <w:t>ren</w:t>
      </w:r>
      <w:r w:rsidR="004C5DCF" w:rsidRPr="00534269">
        <w:rPr>
          <w:rFonts w:ascii="Times New Roman" w:hAnsi="Times New Roman" w:cs="Times New Roman"/>
          <w:sz w:val="24"/>
          <w:szCs w:val="24"/>
        </w:rPr>
        <w:t>?” (Confucius</w:t>
      </w:r>
      <w:r w:rsidR="00D43B15" w:rsidRPr="00534269">
        <w:rPr>
          <w:rFonts w:ascii="Times New Roman" w:hAnsi="Times New Roman" w:cs="Times New Roman"/>
          <w:sz w:val="24"/>
          <w:szCs w:val="24"/>
        </w:rPr>
        <w:t>,</w:t>
      </w:r>
      <w:r w:rsidR="00E84742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E84742" w:rsidRPr="00534269">
        <w:rPr>
          <w:rFonts w:ascii="Times New Roman" w:hAnsi="Times New Roman" w:cs="Times New Roman"/>
          <w:i/>
          <w:iCs/>
          <w:sz w:val="24"/>
          <w:szCs w:val="24"/>
        </w:rPr>
        <w:t>Analects</w:t>
      </w:r>
      <w:r w:rsidR="00E84742" w:rsidRPr="00534269">
        <w:rPr>
          <w:rFonts w:ascii="Times New Roman" w:hAnsi="Times New Roman" w:cs="Times New Roman"/>
          <w:sz w:val="24"/>
          <w:szCs w:val="24"/>
        </w:rPr>
        <w:t>,</w:t>
      </w:r>
      <w:r w:rsidR="00D43B15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066341" w:rsidRPr="00534269">
        <w:rPr>
          <w:rFonts w:ascii="Times New Roman" w:hAnsi="Times New Roman" w:cs="Times New Roman"/>
          <w:sz w:val="24"/>
          <w:szCs w:val="24"/>
        </w:rPr>
        <w:t xml:space="preserve">p. </w:t>
      </w:r>
      <w:r w:rsidR="0067086E" w:rsidRPr="00534269">
        <w:rPr>
          <w:rFonts w:ascii="Times New Roman" w:hAnsi="Times New Roman" w:cs="Times New Roman"/>
          <w:sz w:val="24"/>
          <w:szCs w:val="24"/>
        </w:rPr>
        <w:t>1</w:t>
      </w:r>
      <w:r w:rsidR="004C5DCF" w:rsidRPr="00534269">
        <w:rPr>
          <w:rFonts w:ascii="Times New Roman" w:hAnsi="Times New Roman" w:cs="Times New Roman"/>
          <w:sz w:val="24"/>
          <w:szCs w:val="24"/>
        </w:rPr>
        <w:t>). Here, Master You</w:t>
      </w:r>
      <w:r w:rsidR="0067086E" w:rsidRPr="00534269">
        <w:rPr>
          <w:rFonts w:ascii="Times New Roman" w:hAnsi="Times New Roman" w:cs="Times New Roman"/>
          <w:sz w:val="24"/>
          <w:szCs w:val="24"/>
        </w:rPr>
        <w:t xml:space="preserve"> introduces </w:t>
      </w:r>
      <w:r w:rsidR="0067086E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67086E" w:rsidRPr="00534269">
        <w:rPr>
          <w:rFonts w:ascii="Times New Roman" w:hAnsi="Times New Roman" w:cs="Times New Roman"/>
          <w:sz w:val="24"/>
          <w:szCs w:val="24"/>
        </w:rPr>
        <w:t xml:space="preserve"> as a particular </w:t>
      </w:r>
      <w:r w:rsidR="00AA060D" w:rsidRPr="00534269">
        <w:rPr>
          <w:rFonts w:ascii="Times New Roman" w:hAnsi="Times New Roman" w:cs="Times New Roman"/>
          <w:sz w:val="24"/>
          <w:szCs w:val="24"/>
        </w:rPr>
        <w:t>form</w:t>
      </w:r>
      <w:r w:rsidR="0067086E" w:rsidRPr="00534269">
        <w:rPr>
          <w:rFonts w:ascii="Times New Roman" w:hAnsi="Times New Roman" w:cs="Times New Roman"/>
          <w:sz w:val="24"/>
          <w:szCs w:val="24"/>
        </w:rPr>
        <w:t xml:space="preserve"> of respect which a son should maintain toward his parents</w:t>
      </w:r>
      <w:r w:rsidR="00B71499" w:rsidRPr="00534269">
        <w:rPr>
          <w:rFonts w:ascii="Times New Roman" w:hAnsi="Times New Roman" w:cs="Times New Roman"/>
          <w:sz w:val="24"/>
          <w:szCs w:val="24"/>
        </w:rPr>
        <w:t xml:space="preserve">. It is unclear whether the latter refers specifically to biological parents in the original text, but it would seem reasonable to assume a non-essentialist view of this verse, where “parents” would be functionally defined as the nurturing caretakers responsible for raising the </w:t>
      </w:r>
      <w:r w:rsidR="003C7564" w:rsidRPr="00534269">
        <w:rPr>
          <w:rFonts w:ascii="Times New Roman" w:hAnsi="Times New Roman" w:cs="Times New Roman"/>
          <w:sz w:val="24"/>
          <w:szCs w:val="24"/>
        </w:rPr>
        <w:t>son</w:t>
      </w:r>
      <w:r w:rsidR="00B71499" w:rsidRPr="00534269">
        <w:rPr>
          <w:rFonts w:ascii="Times New Roman" w:hAnsi="Times New Roman" w:cs="Times New Roman"/>
          <w:sz w:val="24"/>
          <w:szCs w:val="24"/>
        </w:rPr>
        <w:t>.</w:t>
      </w:r>
      <w:r w:rsidR="001E40DC" w:rsidRPr="00534269">
        <w:rPr>
          <w:rFonts w:ascii="Times New Roman" w:hAnsi="Times New Roman" w:cs="Times New Roman"/>
          <w:sz w:val="24"/>
          <w:szCs w:val="24"/>
        </w:rPr>
        <w:t xml:space="preserve"> Moreover, </w:t>
      </w:r>
      <w:r w:rsidR="00BD2CB9">
        <w:rPr>
          <w:rFonts w:ascii="Times New Roman" w:hAnsi="Times New Roman" w:cs="Times New Roman"/>
          <w:sz w:val="24"/>
          <w:szCs w:val="24"/>
        </w:rPr>
        <w:t>metaphorically embedded in the</w:t>
      </w:r>
      <w:r w:rsidR="00DD4C75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1E40DC" w:rsidRPr="00534269">
        <w:rPr>
          <w:rFonts w:ascii="Times New Roman" w:hAnsi="Times New Roman" w:cs="Times New Roman"/>
          <w:sz w:val="24"/>
          <w:szCs w:val="24"/>
        </w:rPr>
        <w:t xml:space="preserve">calligraphic arrangement of the written </w:t>
      </w:r>
      <w:r w:rsidR="00BD2CB9">
        <w:rPr>
          <w:rFonts w:ascii="Times New Roman" w:hAnsi="Times New Roman" w:cs="Times New Roman"/>
          <w:sz w:val="24"/>
          <w:szCs w:val="24"/>
        </w:rPr>
        <w:t>character for</w:t>
      </w:r>
      <w:r w:rsidR="001E40DC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1E40DC" w:rsidRPr="00534269">
        <w:rPr>
          <w:rFonts w:ascii="Times New Roman" w:hAnsi="Times New Roman" w:cs="Times New Roman"/>
          <w:i/>
          <w:iCs/>
          <w:sz w:val="24"/>
          <w:szCs w:val="24"/>
        </w:rPr>
        <w:t xml:space="preserve">xiao </w:t>
      </w:r>
      <w:r w:rsidR="001E40DC" w:rsidRPr="00534269">
        <w:rPr>
          <w:rFonts w:ascii="Times New Roman" w:hAnsi="Times New Roman" w:cs="Times New Roman"/>
          <w:sz w:val="24"/>
          <w:szCs w:val="24"/>
        </w:rPr>
        <w:t>is the</w:t>
      </w:r>
      <w:r w:rsidR="00DD4C75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0E33D3" w:rsidRPr="00534269">
        <w:rPr>
          <w:rFonts w:ascii="Times New Roman" w:hAnsi="Times New Roman" w:cs="Times New Roman"/>
          <w:sz w:val="24"/>
          <w:szCs w:val="24"/>
        </w:rPr>
        <w:t>hierarchical relationship</w:t>
      </w:r>
      <w:r w:rsidR="001E40DC" w:rsidRPr="00534269">
        <w:rPr>
          <w:rFonts w:ascii="Times New Roman" w:hAnsi="Times New Roman" w:cs="Times New Roman"/>
          <w:sz w:val="24"/>
          <w:szCs w:val="24"/>
        </w:rPr>
        <w:t xml:space="preserve"> between the character </w:t>
      </w:r>
      <w:r w:rsidR="001E40DC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8344A2" w:rsidRPr="00534269">
        <w:rPr>
          <w:rFonts w:ascii="Times New Roman" w:hAnsi="Times New Roman" w:cs="Times New Roman"/>
          <w:sz w:val="24"/>
          <w:szCs w:val="24"/>
        </w:rPr>
        <w:t>—</w:t>
      </w:r>
      <w:r w:rsidR="000E33D3" w:rsidRPr="00534269">
        <w:rPr>
          <w:rFonts w:ascii="Times New Roman" w:hAnsi="Times New Roman" w:cs="Times New Roman"/>
          <w:sz w:val="24"/>
          <w:szCs w:val="24"/>
        </w:rPr>
        <w:t xml:space="preserve">meaning </w:t>
      </w:r>
      <w:r w:rsidR="008344A2" w:rsidRPr="00534269">
        <w:rPr>
          <w:rFonts w:ascii="Times New Roman" w:hAnsi="Times New Roman" w:cs="Times New Roman"/>
          <w:sz w:val="24"/>
          <w:szCs w:val="24"/>
        </w:rPr>
        <w:t>“</w:t>
      </w:r>
      <w:r w:rsidR="001E40DC" w:rsidRPr="00534269">
        <w:rPr>
          <w:rFonts w:ascii="Times New Roman" w:hAnsi="Times New Roman" w:cs="Times New Roman"/>
          <w:sz w:val="24"/>
          <w:szCs w:val="24"/>
        </w:rPr>
        <w:t>small” or “young”—</w:t>
      </w:r>
      <w:r w:rsidR="00DD4C75" w:rsidRPr="00534269">
        <w:rPr>
          <w:rFonts w:ascii="Times New Roman" w:hAnsi="Times New Roman" w:cs="Times New Roman"/>
          <w:sz w:val="24"/>
          <w:szCs w:val="24"/>
        </w:rPr>
        <w:t xml:space="preserve">as it appears to </w:t>
      </w:r>
      <w:r w:rsidR="001E40DC" w:rsidRPr="00534269">
        <w:rPr>
          <w:rFonts w:ascii="Times New Roman" w:hAnsi="Times New Roman" w:cs="Times New Roman"/>
          <w:sz w:val="24"/>
          <w:szCs w:val="24"/>
        </w:rPr>
        <w:t xml:space="preserve">support the superjacent character </w:t>
      </w:r>
      <w:r w:rsidR="001E40DC" w:rsidRPr="00534269">
        <w:rPr>
          <w:rFonts w:ascii="Times New Roman" w:hAnsi="Times New Roman" w:cs="Times New Roman"/>
          <w:i/>
          <w:iCs/>
          <w:sz w:val="24"/>
          <w:szCs w:val="24"/>
        </w:rPr>
        <w:t>lao</w:t>
      </w:r>
      <w:r w:rsidR="001E40DC" w:rsidRPr="00534269">
        <w:rPr>
          <w:rFonts w:ascii="Times New Roman" w:hAnsi="Times New Roman" w:cs="Times New Roman"/>
          <w:sz w:val="24"/>
          <w:szCs w:val="24"/>
        </w:rPr>
        <w:t>—</w:t>
      </w:r>
      <w:r w:rsidR="000E33D3" w:rsidRPr="00534269">
        <w:rPr>
          <w:rFonts w:ascii="Times New Roman" w:hAnsi="Times New Roman" w:cs="Times New Roman"/>
          <w:sz w:val="24"/>
          <w:szCs w:val="24"/>
        </w:rPr>
        <w:t xml:space="preserve">which means </w:t>
      </w:r>
      <w:r w:rsidR="001E40DC" w:rsidRPr="00534269">
        <w:rPr>
          <w:rFonts w:ascii="Times New Roman" w:hAnsi="Times New Roman" w:cs="Times New Roman"/>
          <w:sz w:val="24"/>
          <w:szCs w:val="24"/>
        </w:rPr>
        <w:t>“old”</w:t>
      </w:r>
      <w:r w:rsidR="00DD4C75" w:rsidRPr="00534269">
        <w:rPr>
          <w:rFonts w:ascii="Times New Roman" w:hAnsi="Times New Roman" w:cs="Times New Roman"/>
          <w:sz w:val="24"/>
          <w:szCs w:val="24"/>
        </w:rPr>
        <w:t xml:space="preserve"> or </w:t>
      </w:r>
      <w:r w:rsidR="00BD2CB9">
        <w:rPr>
          <w:rFonts w:ascii="Times New Roman" w:hAnsi="Times New Roman" w:cs="Times New Roman"/>
          <w:sz w:val="24"/>
          <w:szCs w:val="24"/>
        </w:rPr>
        <w:t>“</w:t>
      </w:r>
      <w:r w:rsidR="00DD4C75" w:rsidRPr="00534269">
        <w:rPr>
          <w:rFonts w:ascii="Times New Roman" w:hAnsi="Times New Roman" w:cs="Times New Roman"/>
          <w:sz w:val="24"/>
          <w:szCs w:val="24"/>
        </w:rPr>
        <w:t>aged.”</w:t>
      </w:r>
      <w:r w:rsidR="00FB00A5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FB00A5" w:rsidRPr="00534269">
        <w:rPr>
          <w:rFonts w:ascii="Times New Roman" w:hAnsi="Times New Roman" w:cs="Times New Roman"/>
          <w:sz w:val="24"/>
          <w:szCs w:val="24"/>
        </w:rPr>
        <w:lastRenderedPageBreak/>
        <w:t xml:space="preserve">In Book 2, </w:t>
      </w:r>
      <w:r w:rsidR="005B471E" w:rsidRPr="00534269">
        <w:rPr>
          <w:rFonts w:ascii="Times New Roman" w:hAnsi="Times New Roman" w:cs="Times New Roman"/>
          <w:sz w:val="24"/>
          <w:szCs w:val="24"/>
        </w:rPr>
        <w:t>sections 2.</w:t>
      </w:r>
      <w:r w:rsidR="006307DD" w:rsidRPr="00534269">
        <w:rPr>
          <w:rFonts w:ascii="Times New Roman" w:hAnsi="Times New Roman" w:cs="Times New Roman"/>
          <w:sz w:val="24"/>
          <w:szCs w:val="24"/>
        </w:rPr>
        <w:t>6</w:t>
      </w:r>
      <w:r w:rsidR="005B471E" w:rsidRPr="00534269">
        <w:rPr>
          <w:rFonts w:ascii="Times New Roman" w:hAnsi="Times New Roman" w:cs="Times New Roman"/>
          <w:sz w:val="24"/>
          <w:szCs w:val="24"/>
        </w:rPr>
        <w:t xml:space="preserve">-2.8 are dedicated to Confucius’ explanation of the most fundamental </w:t>
      </w:r>
      <w:r w:rsidR="006307DD" w:rsidRPr="00534269">
        <w:rPr>
          <w:rFonts w:ascii="Times New Roman" w:hAnsi="Times New Roman" w:cs="Times New Roman"/>
          <w:sz w:val="24"/>
          <w:szCs w:val="24"/>
        </w:rPr>
        <w:t xml:space="preserve">and </w:t>
      </w:r>
      <w:r w:rsidR="00265741" w:rsidRPr="00534269">
        <w:rPr>
          <w:rFonts w:ascii="Times New Roman" w:hAnsi="Times New Roman" w:cs="Times New Roman"/>
          <w:sz w:val="24"/>
          <w:szCs w:val="24"/>
        </w:rPr>
        <w:t>digestible</w:t>
      </w:r>
      <w:r w:rsidR="006307DD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5B471E" w:rsidRPr="00534269">
        <w:rPr>
          <w:rFonts w:ascii="Times New Roman" w:hAnsi="Times New Roman" w:cs="Times New Roman"/>
          <w:sz w:val="24"/>
          <w:szCs w:val="24"/>
        </w:rPr>
        <w:t xml:space="preserve">elements of </w:t>
      </w:r>
      <w:r w:rsidR="005B471E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5B471E" w:rsidRPr="00534269">
        <w:rPr>
          <w:rFonts w:ascii="Times New Roman" w:hAnsi="Times New Roman" w:cs="Times New Roman"/>
          <w:sz w:val="24"/>
          <w:szCs w:val="24"/>
        </w:rPr>
        <w:t>. He first elaborates on</w:t>
      </w:r>
      <w:r w:rsidR="00FB00A5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8344A2" w:rsidRPr="00534269">
        <w:rPr>
          <w:rFonts w:ascii="Times New Roman" w:hAnsi="Times New Roman" w:cs="Times New Roman"/>
          <w:sz w:val="24"/>
          <w:szCs w:val="24"/>
        </w:rPr>
        <w:t>his students’</w:t>
      </w:r>
      <w:r w:rsidR="00FB00A5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37780E" w:rsidRPr="00534269">
        <w:rPr>
          <w:rFonts w:ascii="Times New Roman" w:hAnsi="Times New Roman" w:cs="Times New Roman"/>
          <w:sz w:val="24"/>
          <w:szCs w:val="24"/>
        </w:rPr>
        <w:t xml:space="preserve">limited </w:t>
      </w:r>
      <w:r w:rsidR="00FB00A5" w:rsidRPr="00534269"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FB00A5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FB00A5" w:rsidRPr="00534269">
        <w:rPr>
          <w:rFonts w:ascii="Times New Roman" w:hAnsi="Times New Roman" w:cs="Times New Roman"/>
          <w:sz w:val="24"/>
          <w:szCs w:val="24"/>
        </w:rPr>
        <w:t xml:space="preserve"> by </w:t>
      </w:r>
      <w:r w:rsidR="00551482" w:rsidRPr="00534269">
        <w:rPr>
          <w:rFonts w:ascii="Times New Roman" w:hAnsi="Times New Roman" w:cs="Times New Roman"/>
          <w:sz w:val="24"/>
          <w:szCs w:val="24"/>
        </w:rPr>
        <w:t>claiming that “what is meant by filiality today is nothing but being able to take care of your parents</w:t>
      </w:r>
      <w:r w:rsidR="00DD4C75" w:rsidRPr="00534269">
        <w:rPr>
          <w:rFonts w:ascii="Times New Roman" w:hAnsi="Times New Roman" w:cs="Times New Roman"/>
          <w:sz w:val="24"/>
          <w:szCs w:val="24"/>
        </w:rPr>
        <w:t>” but that “e</w:t>
      </w:r>
      <w:r w:rsidR="00551482" w:rsidRPr="00534269">
        <w:rPr>
          <w:rFonts w:ascii="Times New Roman" w:hAnsi="Times New Roman" w:cs="Times New Roman"/>
          <w:sz w:val="24"/>
          <w:szCs w:val="24"/>
        </w:rPr>
        <w:t xml:space="preserve">ven hounds and horses can require care. Without </w:t>
      </w:r>
      <w:r w:rsidR="0037780E" w:rsidRPr="00534269">
        <w:rPr>
          <w:rFonts w:ascii="Times New Roman" w:hAnsi="Times New Roman" w:cs="Times New Roman"/>
          <w:sz w:val="24"/>
          <w:szCs w:val="24"/>
        </w:rPr>
        <w:t>respectful vigilance</w:t>
      </w:r>
      <w:r w:rsidR="00551482" w:rsidRPr="00534269">
        <w:rPr>
          <w:rFonts w:ascii="Times New Roman" w:hAnsi="Times New Roman" w:cs="Times New Roman"/>
          <w:sz w:val="24"/>
          <w:szCs w:val="24"/>
        </w:rPr>
        <w:t>, what is the difference?” (</w:t>
      </w:r>
      <w:r w:rsidR="00066341" w:rsidRPr="00534269">
        <w:rPr>
          <w:rFonts w:ascii="Times New Roman" w:hAnsi="Times New Roman" w:cs="Times New Roman"/>
          <w:sz w:val="24"/>
          <w:szCs w:val="24"/>
        </w:rPr>
        <w:t>Confucius</w:t>
      </w:r>
      <w:r w:rsidR="0037780E" w:rsidRPr="00534269">
        <w:rPr>
          <w:rFonts w:ascii="Times New Roman" w:hAnsi="Times New Roman" w:cs="Times New Roman"/>
          <w:sz w:val="24"/>
          <w:szCs w:val="24"/>
        </w:rPr>
        <w:t xml:space="preserve">, </w:t>
      </w:r>
      <w:r w:rsidR="00066341" w:rsidRPr="00534269">
        <w:rPr>
          <w:rFonts w:ascii="Times New Roman" w:hAnsi="Times New Roman" w:cs="Times New Roman"/>
          <w:sz w:val="24"/>
          <w:szCs w:val="24"/>
        </w:rPr>
        <w:t>p. 6</w:t>
      </w:r>
      <w:r w:rsidR="00551482" w:rsidRPr="00534269">
        <w:rPr>
          <w:rFonts w:ascii="Times New Roman" w:hAnsi="Times New Roman" w:cs="Times New Roman"/>
          <w:sz w:val="24"/>
          <w:szCs w:val="24"/>
        </w:rPr>
        <w:t>)</w:t>
      </w:r>
      <w:r w:rsidR="004B2F81" w:rsidRPr="00534269">
        <w:rPr>
          <w:rFonts w:ascii="Times New Roman" w:hAnsi="Times New Roman" w:cs="Times New Roman"/>
          <w:sz w:val="24"/>
          <w:szCs w:val="24"/>
        </w:rPr>
        <w:t xml:space="preserve">. The key term here, “respectful vigilance,” is represented in the Chinese text by the character </w:t>
      </w:r>
      <w:r w:rsidR="004B2F81" w:rsidRPr="00534269">
        <w:rPr>
          <w:rFonts w:ascii="Times New Roman" w:hAnsi="Times New Roman" w:cs="Times New Roman"/>
          <w:i/>
          <w:iCs/>
          <w:sz w:val="24"/>
          <w:szCs w:val="24"/>
        </w:rPr>
        <w:t>jing</w:t>
      </w:r>
      <w:r w:rsidR="004B2F81" w:rsidRPr="00534269">
        <w:rPr>
          <w:rFonts w:ascii="Times New Roman" w:hAnsi="Times New Roman" w:cs="Times New Roman"/>
          <w:sz w:val="24"/>
          <w:szCs w:val="24"/>
        </w:rPr>
        <w:t xml:space="preserve">, which signifies </w:t>
      </w:r>
      <w:r w:rsidR="00946DC2" w:rsidRPr="00534269">
        <w:rPr>
          <w:rFonts w:ascii="Times New Roman" w:hAnsi="Times New Roman" w:cs="Times New Roman"/>
          <w:sz w:val="24"/>
          <w:szCs w:val="24"/>
        </w:rPr>
        <w:t>an active</w:t>
      </w:r>
      <w:r w:rsidR="004B2F81" w:rsidRPr="00534269">
        <w:rPr>
          <w:rFonts w:ascii="Times New Roman" w:hAnsi="Times New Roman" w:cs="Times New Roman"/>
          <w:sz w:val="24"/>
          <w:szCs w:val="24"/>
        </w:rPr>
        <w:t xml:space="preserve"> alertness and sensitivity </w:t>
      </w:r>
      <w:r w:rsidR="006A6083" w:rsidRPr="00534269">
        <w:rPr>
          <w:rFonts w:ascii="Times New Roman" w:hAnsi="Times New Roman" w:cs="Times New Roman"/>
          <w:sz w:val="24"/>
          <w:szCs w:val="24"/>
        </w:rPr>
        <w:t xml:space="preserve">in a son </w:t>
      </w:r>
      <w:r w:rsidR="004B2F81" w:rsidRPr="00534269">
        <w:rPr>
          <w:rFonts w:ascii="Times New Roman" w:hAnsi="Times New Roman" w:cs="Times New Roman"/>
          <w:sz w:val="24"/>
          <w:szCs w:val="24"/>
        </w:rPr>
        <w:t>to the needs of</w:t>
      </w:r>
      <w:r w:rsidR="00E41713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6A6083" w:rsidRPr="00534269">
        <w:rPr>
          <w:rFonts w:ascii="Times New Roman" w:hAnsi="Times New Roman" w:cs="Times New Roman"/>
          <w:sz w:val="24"/>
          <w:szCs w:val="24"/>
        </w:rPr>
        <w:t>hi</w:t>
      </w:r>
      <w:r w:rsidR="00F60A98" w:rsidRPr="00534269">
        <w:rPr>
          <w:rFonts w:ascii="Times New Roman" w:hAnsi="Times New Roman" w:cs="Times New Roman"/>
          <w:sz w:val="24"/>
          <w:szCs w:val="24"/>
        </w:rPr>
        <w:t>s</w:t>
      </w:r>
      <w:r w:rsidR="009D1DBC" w:rsidRPr="00534269">
        <w:rPr>
          <w:rFonts w:ascii="Times New Roman" w:hAnsi="Times New Roman" w:cs="Times New Roman"/>
          <w:sz w:val="24"/>
          <w:szCs w:val="24"/>
        </w:rPr>
        <w:t xml:space="preserve"> parents</w:t>
      </w:r>
      <w:r w:rsidR="000651D2" w:rsidRPr="00534269">
        <w:rPr>
          <w:rFonts w:ascii="Times New Roman" w:hAnsi="Times New Roman" w:cs="Times New Roman"/>
          <w:sz w:val="24"/>
          <w:szCs w:val="24"/>
        </w:rPr>
        <w:t xml:space="preserve">. The </w:t>
      </w:r>
      <w:r w:rsidR="00B10906" w:rsidRPr="00534269">
        <w:rPr>
          <w:rFonts w:ascii="Times New Roman" w:hAnsi="Times New Roman" w:cs="Times New Roman"/>
          <w:sz w:val="24"/>
          <w:szCs w:val="24"/>
        </w:rPr>
        <w:t>comparison</w:t>
      </w:r>
      <w:r w:rsidR="000651D2" w:rsidRPr="00534269">
        <w:rPr>
          <w:rFonts w:ascii="Times New Roman" w:hAnsi="Times New Roman" w:cs="Times New Roman"/>
          <w:sz w:val="24"/>
          <w:szCs w:val="24"/>
        </w:rPr>
        <w:t xml:space="preserve"> of th</w:t>
      </w:r>
      <w:r w:rsidR="00B10906" w:rsidRPr="00534269">
        <w:rPr>
          <w:rFonts w:ascii="Times New Roman" w:hAnsi="Times New Roman" w:cs="Times New Roman"/>
          <w:sz w:val="24"/>
          <w:szCs w:val="24"/>
        </w:rPr>
        <w:t xml:space="preserve">is </w:t>
      </w:r>
      <w:r w:rsidR="00E41713" w:rsidRPr="00534269">
        <w:rPr>
          <w:rFonts w:ascii="Times New Roman" w:hAnsi="Times New Roman" w:cs="Times New Roman"/>
          <w:sz w:val="24"/>
          <w:szCs w:val="24"/>
        </w:rPr>
        <w:t xml:space="preserve">duty to </w:t>
      </w:r>
      <w:r w:rsidR="000651D2" w:rsidRPr="00534269">
        <w:rPr>
          <w:rFonts w:ascii="Times New Roman" w:hAnsi="Times New Roman" w:cs="Times New Roman"/>
          <w:sz w:val="24"/>
          <w:szCs w:val="24"/>
        </w:rPr>
        <w:t>th</w:t>
      </w:r>
      <w:r w:rsidR="00B10906" w:rsidRPr="00534269">
        <w:rPr>
          <w:rFonts w:ascii="Times New Roman" w:hAnsi="Times New Roman" w:cs="Times New Roman"/>
          <w:sz w:val="24"/>
          <w:szCs w:val="24"/>
        </w:rPr>
        <w:t>at</w:t>
      </w:r>
      <w:r w:rsidR="000651D2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B10906" w:rsidRPr="00534269">
        <w:rPr>
          <w:rFonts w:ascii="Times New Roman" w:hAnsi="Times New Roman" w:cs="Times New Roman"/>
          <w:sz w:val="24"/>
          <w:szCs w:val="24"/>
        </w:rPr>
        <w:t xml:space="preserve">which is </w:t>
      </w:r>
      <w:r w:rsidR="00870BBB">
        <w:rPr>
          <w:rFonts w:ascii="Times New Roman" w:hAnsi="Times New Roman" w:cs="Times New Roman"/>
          <w:sz w:val="24"/>
          <w:szCs w:val="24"/>
        </w:rPr>
        <w:t xml:space="preserve">taken up </w:t>
      </w:r>
      <w:r w:rsidR="00B10906" w:rsidRPr="00534269">
        <w:rPr>
          <w:rFonts w:ascii="Times New Roman" w:hAnsi="Times New Roman" w:cs="Times New Roman"/>
          <w:sz w:val="24"/>
          <w:szCs w:val="24"/>
        </w:rPr>
        <w:t>by animals</w:t>
      </w:r>
      <w:r w:rsidR="000651D2" w:rsidRPr="00534269">
        <w:rPr>
          <w:rFonts w:ascii="Times New Roman" w:hAnsi="Times New Roman" w:cs="Times New Roman"/>
          <w:sz w:val="24"/>
          <w:szCs w:val="24"/>
        </w:rPr>
        <w:t xml:space="preserve">—especially dogs, which </w:t>
      </w:r>
      <w:r w:rsidR="005B471E" w:rsidRPr="00534269">
        <w:rPr>
          <w:rFonts w:ascii="Times New Roman" w:hAnsi="Times New Roman" w:cs="Times New Roman"/>
          <w:sz w:val="24"/>
          <w:szCs w:val="24"/>
        </w:rPr>
        <w:t xml:space="preserve">might </w:t>
      </w:r>
      <w:r w:rsidR="000651D2" w:rsidRPr="00534269">
        <w:rPr>
          <w:rFonts w:ascii="Times New Roman" w:hAnsi="Times New Roman" w:cs="Times New Roman"/>
          <w:sz w:val="24"/>
          <w:szCs w:val="24"/>
        </w:rPr>
        <w:t>represent a</w:t>
      </w:r>
      <w:r w:rsidR="005B471E" w:rsidRPr="00534269">
        <w:rPr>
          <w:rFonts w:ascii="Times New Roman" w:hAnsi="Times New Roman" w:cs="Times New Roman"/>
          <w:sz w:val="24"/>
          <w:szCs w:val="24"/>
        </w:rPr>
        <w:t xml:space="preserve"> starkly insulting</w:t>
      </w:r>
      <w:r w:rsidR="000651D2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B10906" w:rsidRPr="00534269">
        <w:rPr>
          <w:rFonts w:ascii="Times New Roman" w:hAnsi="Times New Roman" w:cs="Times New Roman"/>
          <w:sz w:val="24"/>
          <w:szCs w:val="24"/>
        </w:rPr>
        <w:t>contrast</w:t>
      </w:r>
      <w:r w:rsidR="000651D2" w:rsidRPr="00534269">
        <w:rPr>
          <w:rFonts w:ascii="Times New Roman" w:hAnsi="Times New Roman" w:cs="Times New Roman"/>
          <w:sz w:val="24"/>
          <w:szCs w:val="24"/>
        </w:rPr>
        <w:t xml:space="preserve">—highlights the </w:t>
      </w:r>
      <w:r w:rsidR="00946DC2" w:rsidRPr="00534269">
        <w:rPr>
          <w:rFonts w:ascii="Times New Roman" w:hAnsi="Times New Roman" w:cs="Times New Roman"/>
          <w:sz w:val="24"/>
          <w:szCs w:val="24"/>
        </w:rPr>
        <w:t>uniquely higher-order</w:t>
      </w:r>
      <w:r w:rsidR="000651D2" w:rsidRPr="00534269">
        <w:rPr>
          <w:rFonts w:ascii="Times New Roman" w:hAnsi="Times New Roman" w:cs="Times New Roman"/>
          <w:sz w:val="24"/>
          <w:szCs w:val="24"/>
        </w:rPr>
        <w:t xml:space="preserve"> cognitive nature of this responsibility </w:t>
      </w:r>
      <w:r w:rsidR="00946DC2" w:rsidRPr="00534269">
        <w:rPr>
          <w:rFonts w:ascii="Times New Roman" w:hAnsi="Times New Roman" w:cs="Times New Roman"/>
          <w:sz w:val="24"/>
          <w:szCs w:val="24"/>
        </w:rPr>
        <w:t xml:space="preserve">that stretches far beyond the purview of </w:t>
      </w:r>
      <w:r w:rsidR="00A24EC4" w:rsidRPr="00534269">
        <w:rPr>
          <w:rFonts w:ascii="Times New Roman" w:hAnsi="Times New Roman" w:cs="Times New Roman"/>
          <w:sz w:val="24"/>
          <w:szCs w:val="24"/>
        </w:rPr>
        <w:t>day-to-day</w:t>
      </w:r>
      <w:r w:rsidR="00946DC2" w:rsidRPr="00534269">
        <w:rPr>
          <w:rFonts w:ascii="Times New Roman" w:hAnsi="Times New Roman" w:cs="Times New Roman"/>
          <w:sz w:val="24"/>
          <w:szCs w:val="24"/>
        </w:rPr>
        <w:t xml:space="preserve"> caretaking</w:t>
      </w:r>
      <w:r w:rsidR="000651D2" w:rsidRPr="00534269">
        <w:rPr>
          <w:rFonts w:ascii="Times New Roman" w:hAnsi="Times New Roman" w:cs="Times New Roman"/>
          <w:sz w:val="24"/>
          <w:szCs w:val="24"/>
        </w:rPr>
        <w:t>.</w:t>
      </w:r>
      <w:r w:rsidR="005C08CD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6E61B9" w:rsidRPr="00534269">
        <w:rPr>
          <w:rFonts w:ascii="Times New Roman" w:hAnsi="Times New Roman" w:cs="Times New Roman"/>
          <w:sz w:val="24"/>
          <w:szCs w:val="24"/>
        </w:rPr>
        <w:t xml:space="preserve">At the same time, Confucius explains to </w:t>
      </w:r>
      <w:r w:rsidR="00F60A98" w:rsidRPr="00534269">
        <w:rPr>
          <w:rFonts w:ascii="Times New Roman" w:hAnsi="Times New Roman" w:cs="Times New Roman"/>
          <w:sz w:val="24"/>
          <w:szCs w:val="24"/>
        </w:rPr>
        <w:t xml:space="preserve">inquiring disciple </w:t>
      </w:r>
      <w:r w:rsidR="006E61B9" w:rsidRPr="00534269">
        <w:rPr>
          <w:rFonts w:ascii="Times New Roman" w:hAnsi="Times New Roman" w:cs="Times New Roman"/>
          <w:sz w:val="24"/>
          <w:szCs w:val="24"/>
        </w:rPr>
        <w:t>Meng Wubo</w:t>
      </w:r>
      <w:r w:rsidR="00EF082A" w:rsidRPr="00534269">
        <w:rPr>
          <w:rFonts w:ascii="Times New Roman" w:hAnsi="Times New Roman" w:cs="Times New Roman"/>
          <w:sz w:val="24"/>
          <w:szCs w:val="24"/>
        </w:rPr>
        <w:t>,</w:t>
      </w:r>
      <w:r w:rsidR="006E61B9" w:rsidRPr="00534269">
        <w:rPr>
          <w:rFonts w:ascii="Times New Roman" w:hAnsi="Times New Roman" w:cs="Times New Roman"/>
          <w:sz w:val="24"/>
          <w:szCs w:val="24"/>
        </w:rPr>
        <w:t xml:space="preserve"> “let your mother and father </w:t>
      </w:r>
      <w:r w:rsidR="0092404E" w:rsidRPr="00534269">
        <w:rPr>
          <w:rFonts w:ascii="Times New Roman" w:hAnsi="Times New Roman" w:cs="Times New Roman"/>
          <w:sz w:val="24"/>
          <w:szCs w:val="24"/>
        </w:rPr>
        <w:t xml:space="preserve">need be concerned only for your health”—a statement which characterizes filiality as a bidirectional dynamic involving </w:t>
      </w:r>
      <w:r w:rsidR="00EF082A" w:rsidRPr="00534269">
        <w:rPr>
          <w:rFonts w:ascii="Times New Roman" w:hAnsi="Times New Roman" w:cs="Times New Roman"/>
          <w:sz w:val="24"/>
          <w:szCs w:val="24"/>
        </w:rPr>
        <w:t>two</w:t>
      </w:r>
      <w:r w:rsidR="0092404E" w:rsidRPr="00534269">
        <w:rPr>
          <w:rFonts w:ascii="Times New Roman" w:hAnsi="Times New Roman" w:cs="Times New Roman"/>
          <w:sz w:val="24"/>
          <w:szCs w:val="24"/>
        </w:rPr>
        <w:t xml:space="preserve"> components</w:t>
      </w:r>
      <w:r w:rsidR="00E84742" w:rsidRPr="00534269">
        <w:rPr>
          <w:rFonts w:ascii="Times New Roman" w:hAnsi="Times New Roman" w:cs="Times New Roman"/>
          <w:sz w:val="24"/>
          <w:szCs w:val="24"/>
        </w:rPr>
        <w:t xml:space="preserve"> (Confucius, p. 5-6)</w:t>
      </w:r>
      <w:r w:rsidR="00EF082A" w:rsidRPr="00534269">
        <w:rPr>
          <w:rFonts w:ascii="Times New Roman" w:hAnsi="Times New Roman" w:cs="Times New Roman"/>
          <w:sz w:val="24"/>
          <w:szCs w:val="24"/>
        </w:rPr>
        <w:t>. First,</w:t>
      </w:r>
      <w:r w:rsidR="0092404E" w:rsidRPr="00534269">
        <w:rPr>
          <w:rFonts w:ascii="Times New Roman" w:hAnsi="Times New Roman" w:cs="Times New Roman"/>
          <w:sz w:val="24"/>
          <w:szCs w:val="24"/>
        </w:rPr>
        <w:t xml:space="preserve"> children </w:t>
      </w:r>
      <w:r w:rsidR="00EF082A" w:rsidRPr="00534269">
        <w:rPr>
          <w:rFonts w:ascii="Times New Roman" w:hAnsi="Times New Roman" w:cs="Times New Roman"/>
          <w:sz w:val="24"/>
          <w:szCs w:val="24"/>
        </w:rPr>
        <w:t xml:space="preserve">should </w:t>
      </w:r>
      <w:r w:rsidR="0092404E" w:rsidRPr="00534269">
        <w:rPr>
          <w:rFonts w:ascii="Times New Roman" w:hAnsi="Times New Roman" w:cs="Times New Roman"/>
          <w:sz w:val="24"/>
          <w:szCs w:val="24"/>
        </w:rPr>
        <w:t xml:space="preserve">support the physical as well as </w:t>
      </w:r>
      <w:r w:rsidR="00EF082A" w:rsidRPr="00534269">
        <w:rPr>
          <w:rFonts w:ascii="Times New Roman" w:hAnsi="Times New Roman" w:cs="Times New Roman"/>
          <w:sz w:val="24"/>
          <w:szCs w:val="24"/>
        </w:rPr>
        <w:t xml:space="preserve">transcendent </w:t>
      </w:r>
      <w:r w:rsidR="0092404E" w:rsidRPr="00534269">
        <w:rPr>
          <w:rFonts w:ascii="Times New Roman" w:hAnsi="Times New Roman" w:cs="Times New Roman"/>
          <w:sz w:val="24"/>
          <w:szCs w:val="24"/>
        </w:rPr>
        <w:t xml:space="preserve">mental and emotional </w:t>
      </w:r>
      <w:r w:rsidR="00F129E7" w:rsidRPr="00534269">
        <w:rPr>
          <w:rFonts w:ascii="Times New Roman" w:hAnsi="Times New Roman" w:cs="Times New Roman"/>
          <w:sz w:val="24"/>
          <w:szCs w:val="24"/>
        </w:rPr>
        <w:t>dimensions o</w:t>
      </w:r>
      <w:r w:rsidR="0092404E" w:rsidRPr="00534269">
        <w:rPr>
          <w:rFonts w:ascii="Times New Roman" w:hAnsi="Times New Roman" w:cs="Times New Roman"/>
          <w:sz w:val="24"/>
          <w:szCs w:val="24"/>
        </w:rPr>
        <w:t>f their parents</w:t>
      </w:r>
      <w:r w:rsidR="00F129E7" w:rsidRPr="00534269">
        <w:rPr>
          <w:rFonts w:ascii="Times New Roman" w:hAnsi="Times New Roman" w:cs="Times New Roman"/>
          <w:sz w:val="24"/>
          <w:szCs w:val="24"/>
        </w:rPr>
        <w:t>’ well-being</w:t>
      </w:r>
      <w:r w:rsidR="00EF082A" w:rsidRPr="00534269">
        <w:rPr>
          <w:rFonts w:ascii="Times New Roman" w:hAnsi="Times New Roman" w:cs="Times New Roman"/>
          <w:sz w:val="24"/>
          <w:szCs w:val="24"/>
        </w:rPr>
        <w:t>, and secondly,</w:t>
      </w:r>
      <w:r w:rsidR="0092404E" w:rsidRPr="00534269">
        <w:rPr>
          <w:rFonts w:ascii="Times New Roman" w:hAnsi="Times New Roman" w:cs="Times New Roman"/>
          <w:sz w:val="24"/>
          <w:szCs w:val="24"/>
        </w:rPr>
        <w:t xml:space="preserve"> parents </w:t>
      </w:r>
      <w:r w:rsidR="00EF082A" w:rsidRPr="00534269">
        <w:rPr>
          <w:rFonts w:ascii="Times New Roman" w:hAnsi="Times New Roman" w:cs="Times New Roman"/>
          <w:sz w:val="24"/>
          <w:szCs w:val="24"/>
        </w:rPr>
        <w:t>should not</w:t>
      </w:r>
      <w:r w:rsidR="0092404E" w:rsidRPr="00534269">
        <w:rPr>
          <w:rFonts w:ascii="Times New Roman" w:hAnsi="Times New Roman" w:cs="Times New Roman"/>
          <w:sz w:val="24"/>
          <w:szCs w:val="24"/>
        </w:rPr>
        <w:t xml:space="preserve"> worry about </w:t>
      </w:r>
      <w:r w:rsidR="00EF082A" w:rsidRPr="00534269">
        <w:rPr>
          <w:rFonts w:ascii="Times New Roman" w:hAnsi="Times New Roman" w:cs="Times New Roman"/>
          <w:sz w:val="24"/>
          <w:szCs w:val="24"/>
        </w:rPr>
        <w:t xml:space="preserve">anything in </w:t>
      </w:r>
      <w:r w:rsidR="0092404E" w:rsidRPr="00534269">
        <w:rPr>
          <w:rFonts w:ascii="Times New Roman" w:hAnsi="Times New Roman" w:cs="Times New Roman"/>
          <w:sz w:val="24"/>
          <w:szCs w:val="24"/>
        </w:rPr>
        <w:t xml:space="preserve">their children’s </w:t>
      </w:r>
      <w:r w:rsidR="00EF082A" w:rsidRPr="00534269">
        <w:rPr>
          <w:rFonts w:ascii="Times New Roman" w:hAnsi="Times New Roman" w:cs="Times New Roman"/>
          <w:sz w:val="24"/>
          <w:szCs w:val="24"/>
        </w:rPr>
        <w:t xml:space="preserve">lives aside from the latter’s </w:t>
      </w:r>
      <w:r w:rsidR="0092404E" w:rsidRPr="00534269">
        <w:rPr>
          <w:rFonts w:ascii="Times New Roman" w:hAnsi="Times New Roman" w:cs="Times New Roman"/>
          <w:sz w:val="24"/>
          <w:szCs w:val="24"/>
        </w:rPr>
        <w:t xml:space="preserve">purely physical </w:t>
      </w:r>
      <w:r w:rsidR="00A21DFF" w:rsidRPr="00534269">
        <w:rPr>
          <w:rFonts w:ascii="Times New Roman" w:hAnsi="Times New Roman" w:cs="Times New Roman"/>
          <w:sz w:val="24"/>
          <w:szCs w:val="24"/>
        </w:rPr>
        <w:t>health,</w:t>
      </w:r>
      <w:r w:rsidR="00EF082A" w:rsidRPr="00534269">
        <w:rPr>
          <w:rFonts w:ascii="Times New Roman" w:hAnsi="Times New Roman" w:cs="Times New Roman"/>
          <w:sz w:val="24"/>
          <w:szCs w:val="24"/>
        </w:rPr>
        <w:t xml:space="preserve"> where the second situation is </w:t>
      </w:r>
      <w:r w:rsidR="00044B58" w:rsidRPr="00534269">
        <w:rPr>
          <w:rFonts w:ascii="Times New Roman" w:hAnsi="Times New Roman" w:cs="Times New Roman"/>
          <w:sz w:val="24"/>
          <w:szCs w:val="24"/>
        </w:rPr>
        <w:t xml:space="preserve">expressly </w:t>
      </w:r>
      <w:r w:rsidR="00EF082A" w:rsidRPr="00534269">
        <w:rPr>
          <w:rFonts w:ascii="Times New Roman" w:hAnsi="Times New Roman" w:cs="Times New Roman"/>
          <w:sz w:val="24"/>
          <w:szCs w:val="24"/>
        </w:rPr>
        <w:t>enabled by the first</w:t>
      </w:r>
      <w:r w:rsidR="0092404E" w:rsidRPr="00534269">
        <w:rPr>
          <w:rFonts w:ascii="Times New Roman" w:hAnsi="Times New Roman" w:cs="Times New Roman"/>
          <w:sz w:val="24"/>
          <w:szCs w:val="24"/>
        </w:rPr>
        <w:t>.</w:t>
      </w:r>
      <w:r w:rsidR="00023211" w:rsidRPr="00534269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6307DD" w:rsidRPr="00534269">
        <w:rPr>
          <w:rFonts w:ascii="Times New Roman" w:hAnsi="Times New Roman" w:cs="Times New Roman"/>
          <w:sz w:val="24"/>
          <w:szCs w:val="24"/>
        </w:rPr>
        <w:t xml:space="preserve">in 2.8, </w:t>
      </w:r>
      <w:r w:rsidR="00023211" w:rsidRPr="00534269">
        <w:rPr>
          <w:rFonts w:ascii="Times New Roman" w:hAnsi="Times New Roman" w:cs="Times New Roman"/>
          <w:sz w:val="24"/>
          <w:szCs w:val="24"/>
        </w:rPr>
        <w:t xml:space="preserve">Confucius </w:t>
      </w:r>
      <w:r w:rsidR="006307DD" w:rsidRPr="00534269">
        <w:rPr>
          <w:rFonts w:ascii="Times New Roman" w:hAnsi="Times New Roman" w:cs="Times New Roman"/>
          <w:sz w:val="24"/>
          <w:szCs w:val="24"/>
        </w:rPr>
        <w:t>answers his student</w:t>
      </w:r>
      <w:r w:rsidR="00023211" w:rsidRPr="00534269">
        <w:rPr>
          <w:rFonts w:ascii="Times New Roman" w:hAnsi="Times New Roman" w:cs="Times New Roman"/>
          <w:sz w:val="24"/>
          <w:szCs w:val="24"/>
        </w:rPr>
        <w:t xml:space="preserve"> Zixia </w:t>
      </w:r>
      <w:r w:rsidR="006307DD" w:rsidRPr="00534269">
        <w:rPr>
          <w:rFonts w:ascii="Times New Roman" w:hAnsi="Times New Roman" w:cs="Times New Roman"/>
          <w:sz w:val="24"/>
          <w:szCs w:val="24"/>
        </w:rPr>
        <w:t>with the explanation that</w:t>
      </w:r>
      <w:r w:rsidR="00023211" w:rsidRPr="00534269">
        <w:rPr>
          <w:rFonts w:ascii="Times New Roman" w:hAnsi="Times New Roman" w:cs="Times New Roman"/>
          <w:sz w:val="24"/>
          <w:szCs w:val="24"/>
        </w:rPr>
        <w:t xml:space="preserve"> “it is the expression on the face that is difficult”</w:t>
      </w:r>
      <w:r w:rsidR="00066341" w:rsidRPr="00534269">
        <w:rPr>
          <w:rFonts w:ascii="Times New Roman" w:hAnsi="Times New Roman" w:cs="Times New Roman"/>
          <w:sz w:val="24"/>
          <w:szCs w:val="24"/>
        </w:rPr>
        <w:t xml:space="preserve"> (Confuciu</w:t>
      </w:r>
      <w:r w:rsidR="006307DD" w:rsidRPr="00534269">
        <w:rPr>
          <w:rFonts w:ascii="Times New Roman" w:hAnsi="Times New Roman" w:cs="Times New Roman"/>
          <w:sz w:val="24"/>
          <w:szCs w:val="24"/>
        </w:rPr>
        <w:t xml:space="preserve">s, p. 6). </w:t>
      </w:r>
      <w:r w:rsidR="007B4D05" w:rsidRPr="00534269">
        <w:rPr>
          <w:rFonts w:ascii="Times New Roman" w:hAnsi="Times New Roman" w:cs="Times New Roman"/>
          <w:sz w:val="24"/>
          <w:szCs w:val="24"/>
        </w:rPr>
        <w:t xml:space="preserve">By underscoring the importance of outward appearance, Confucius suggests </w:t>
      </w:r>
      <w:r w:rsidR="005328D5" w:rsidRPr="00534269">
        <w:rPr>
          <w:rFonts w:ascii="Times New Roman" w:hAnsi="Times New Roman" w:cs="Times New Roman"/>
          <w:sz w:val="24"/>
          <w:szCs w:val="24"/>
        </w:rPr>
        <w:t xml:space="preserve">that behaviors </w:t>
      </w:r>
      <w:r w:rsidR="007B4D05" w:rsidRPr="00534269">
        <w:rPr>
          <w:rFonts w:ascii="Times New Roman" w:hAnsi="Times New Roman" w:cs="Times New Roman"/>
          <w:sz w:val="24"/>
          <w:szCs w:val="24"/>
        </w:rPr>
        <w:t xml:space="preserve">are only as </w:t>
      </w:r>
      <w:r w:rsidR="005328D5" w:rsidRPr="00534269">
        <w:rPr>
          <w:rFonts w:ascii="Times New Roman" w:hAnsi="Times New Roman" w:cs="Times New Roman"/>
          <w:sz w:val="24"/>
          <w:szCs w:val="24"/>
        </w:rPr>
        <w:t>meaningful as the intentional</w:t>
      </w:r>
      <w:r w:rsidR="007B4D05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5328D5" w:rsidRPr="00534269">
        <w:rPr>
          <w:rFonts w:ascii="Times New Roman" w:hAnsi="Times New Roman" w:cs="Times New Roman"/>
          <w:sz w:val="24"/>
          <w:szCs w:val="24"/>
        </w:rPr>
        <w:t xml:space="preserve">emotions </w:t>
      </w:r>
      <w:r w:rsidR="00901911" w:rsidRPr="00534269">
        <w:rPr>
          <w:rFonts w:ascii="Times New Roman" w:hAnsi="Times New Roman" w:cs="Times New Roman"/>
          <w:sz w:val="24"/>
          <w:szCs w:val="24"/>
        </w:rPr>
        <w:t>as well as underlying</w:t>
      </w:r>
      <w:r w:rsidR="005328D5" w:rsidRPr="00534269">
        <w:rPr>
          <w:rFonts w:ascii="Times New Roman" w:hAnsi="Times New Roman" w:cs="Times New Roman"/>
          <w:sz w:val="24"/>
          <w:szCs w:val="24"/>
        </w:rPr>
        <w:t xml:space="preserve"> discipline, humility and respect </w:t>
      </w:r>
      <w:r w:rsidR="00A0639C">
        <w:rPr>
          <w:rFonts w:ascii="Times New Roman" w:hAnsi="Times New Roman" w:cs="Times New Roman"/>
          <w:sz w:val="24"/>
          <w:szCs w:val="24"/>
        </w:rPr>
        <w:t>of which they are a manifestation</w:t>
      </w:r>
      <w:r w:rsidR="0006052E" w:rsidRPr="00534269">
        <w:rPr>
          <w:rFonts w:ascii="Times New Roman" w:hAnsi="Times New Roman" w:cs="Times New Roman"/>
          <w:sz w:val="24"/>
          <w:szCs w:val="24"/>
        </w:rPr>
        <w:t>. Therefore, in these three passages, Confucius emphasizes the dynamic, mutual nature of this parent-son relationship which should not operate transactionally but rather develop with maturity out of an authentic, internalized love.</w:t>
      </w:r>
    </w:p>
    <w:p w14:paraId="3183C745" w14:textId="24DCF57D" w:rsidR="003776BE" w:rsidRPr="00A40E93" w:rsidRDefault="003776BE" w:rsidP="00C13B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Controversially, the </w:t>
      </w:r>
      <w:r w:rsidRPr="00534269">
        <w:rPr>
          <w:rFonts w:ascii="Times New Roman" w:hAnsi="Times New Roman" w:cs="Times New Roman"/>
          <w:i/>
          <w:iCs/>
          <w:sz w:val="24"/>
          <w:szCs w:val="24"/>
        </w:rPr>
        <w:t>Analects</w:t>
      </w:r>
      <w:r w:rsidRPr="00534269">
        <w:rPr>
          <w:rFonts w:ascii="Times New Roman" w:hAnsi="Times New Roman" w:cs="Times New Roman"/>
          <w:sz w:val="24"/>
          <w:szCs w:val="24"/>
        </w:rPr>
        <w:t xml:space="preserve"> addresses the central </w:t>
      </w:r>
      <w:r w:rsidR="0067722A" w:rsidRPr="00534269">
        <w:rPr>
          <w:rFonts w:ascii="Times New Roman" w:hAnsi="Times New Roman" w:cs="Times New Roman"/>
          <w:sz w:val="24"/>
          <w:szCs w:val="24"/>
        </w:rPr>
        <w:t>element</w:t>
      </w:r>
      <w:r w:rsidRPr="00534269">
        <w:rPr>
          <w:rFonts w:ascii="Times New Roman" w:hAnsi="Times New Roman" w:cs="Times New Roman"/>
          <w:sz w:val="24"/>
          <w:szCs w:val="24"/>
        </w:rPr>
        <w:t xml:space="preserve"> of obedience in</w:t>
      </w:r>
      <w:r w:rsidR="0067722A" w:rsidRPr="00534269">
        <w:rPr>
          <w:rFonts w:ascii="Times New Roman" w:hAnsi="Times New Roman" w:cs="Times New Roman"/>
          <w:sz w:val="24"/>
          <w:szCs w:val="24"/>
        </w:rPr>
        <w:t>herent</w:t>
      </w:r>
      <w:r w:rsidRPr="00534269">
        <w:rPr>
          <w:rFonts w:ascii="Times New Roman" w:hAnsi="Times New Roman" w:cs="Times New Roman"/>
          <w:sz w:val="24"/>
          <w:szCs w:val="24"/>
        </w:rPr>
        <w:t xml:space="preserve"> in </w:t>
      </w:r>
      <w:r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Pr="00534269">
        <w:rPr>
          <w:rFonts w:ascii="Times New Roman" w:hAnsi="Times New Roman" w:cs="Times New Roman"/>
          <w:sz w:val="24"/>
          <w:szCs w:val="24"/>
        </w:rPr>
        <w:t xml:space="preserve"> with a very </w:t>
      </w:r>
      <w:r w:rsidR="00BE4187" w:rsidRPr="00534269">
        <w:rPr>
          <w:rFonts w:ascii="Times New Roman" w:hAnsi="Times New Roman" w:cs="Times New Roman"/>
          <w:sz w:val="24"/>
          <w:szCs w:val="24"/>
        </w:rPr>
        <w:t xml:space="preserve">rigid and </w:t>
      </w:r>
      <w:r w:rsidRPr="00534269">
        <w:rPr>
          <w:rFonts w:ascii="Times New Roman" w:hAnsi="Times New Roman" w:cs="Times New Roman"/>
          <w:sz w:val="24"/>
          <w:szCs w:val="24"/>
        </w:rPr>
        <w:t xml:space="preserve">unambiguous stance. In 2.5, when “Meng Yizi asked about filiality…the Master said, ‘Never disobey’” (Confucius, p. 6). </w:t>
      </w:r>
      <w:r w:rsidR="00EB13DD" w:rsidRPr="00534269">
        <w:rPr>
          <w:rFonts w:ascii="Times New Roman" w:hAnsi="Times New Roman" w:cs="Times New Roman"/>
          <w:sz w:val="24"/>
          <w:szCs w:val="24"/>
        </w:rPr>
        <w:t>In</w:t>
      </w:r>
      <w:r w:rsidRPr="00534269">
        <w:rPr>
          <w:rFonts w:ascii="Times New Roman" w:hAnsi="Times New Roman" w:cs="Times New Roman"/>
          <w:sz w:val="24"/>
          <w:szCs w:val="24"/>
        </w:rPr>
        <w:t xml:space="preserve"> many similar verses in this book, the student’s response</w:t>
      </w:r>
      <w:r w:rsidR="00506E9F">
        <w:rPr>
          <w:rFonts w:ascii="Times New Roman" w:hAnsi="Times New Roman" w:cs="Times New Roman"/>
          <w:sz w:val="24"/>
          <w:szCs w:val="24"/>
        </w:rPr>
        <w:t>, if any,</w:t>
      </w:r>
      <w:r w:rsidR="00EB13DD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Pr="00534269">
        <w:rPr>
          <w:rFonts w:ascii="Times New Roman" w:hAnsi="Times New Roman" w:cs="Times New Roman"/>
          <w:sz w:val="24"/>
          <w:szCs w:val="24"/>
        </w:rPr>
        <w:t>is not recorded to provide any further extension to the original issue</w:t>
      </w:r>
      <w:r w:rsidR="00EB13DD" w:rsidRPr="00534269">
        <w:rPr>
          <w:rFonts w:ascii="Times New Roman" w:hAnsi="Times New Roman" w:cs="Times New Roman"/>
          <w:sz w:val="24"/>
          <w:szCs w:val="24"/>
        </w:rPr>
        <w:t>.</w:t>
      </w:r>
      <w:r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EB13DD" w:rsidRPr="00534269">
        <w:rPr>
          <w:rFonts w:ascii="Times New Roman" w:hAnsi="Times New Roman" w:cs="Times New Roman"/>
          <w:sz w:val="24"/>
          <w:szCs w:val="24"/>
        </w:rPr>
        <w:t>F</w:t>
      </w:r>
      <w:r w:rsidRPr="00534269">
        <w:rPr>
          <w:rFonts w:ascii="Times New Roman" w:hAnsi="Times New Roman" w:cs="Times New Roman"/>
          <w:sz w:val="24"/>
          <w:szCs w:val="24"/>
        </w:rPr>
        <w:t>ortunately,</w:t>
      </w:r>
      <w:r w:rsidR="00EB13DD" w:rsidRPr="00534269">
        <w:rPr>
          <w:rFonts w:ascii="Times New Roman" w:hAnsi="Times New Roman" w:cs="Times New Roman"/>
          <w:sz w:val="24"/>
          <w:szCs w:val="24"/>
        </w:rPr>
        <w:t xml:space="preserve"> Confucius does elaborate on this </w:t>
      </w:r>
      <w:r w:rsidR="006B7B53">
        <w:rPr>
          <w:rFonts w:ascii="Times New Roman" w:hAnsi="Times New Roman" w:cs="Times New Roman"/>
          <w:sz w:val="24"/>
          <w:szCs w:val="24"/>
        </w:rPr>
        <w:t>stark</w:t>
      </w:r>
      <w:r w:rsidR="00EB13DD" w:rsidRPr="00534269">
        <w:rPr>
          <w:rFonts w:ascii="Times New Roman" w:hAnsi="Times New Roman" w:cs="Times New Roman"/>
          <w:sz w:val="24"/>
          <w:szCs w:val="24"/>
        </w:rPr>
        <w:t xml:space="preserve"> answer in the same verse</w:t>
      </w:r>
      <w:r w:rsidR="0067722A" w:rsidRPr="00534269">
        <w:rPr>
          <w:rFonts w:ascii="Times New Roman" w:hAnsi="Times New Roman" w:cs="Times New Roman"/>
          <w:sz w:val="24"/>
          <w:szCs w:val="24"/>
        </w:rPr>
        <w:t>,</w:t>
      </w:r>
      <w:r w:rsidR="00EB13DD" w:rsidRPr="00534269">
        <w:rPr>
          <w:rFonts w:ascii="Times New Roman" w:hAnsi="Times New Roman" w:cs="Times New Roman"/>
          <w:sz w:val="24"/>
          <w:szCs w:val="24"/>
        </w:rPr>
        <w:t xml:space="preserve"> albeit in </w:t>
      </w:r>
      <w:r w:rsidR="0067722A" w:rsidRPr="00534269">
        <w:rPr>
          <w:rFonts w:ascii="Times New Roman" w:hAnsi="Times New Roman" w:cs="Times New Roman"/>
          <w:sz w:val="24"/>
          <w:szCs w:val="24"/>
        </w:rPr>
        <w:t>a different interaction</w:t>
      </w:r>
      <w:r w:rsidR="00EB13DD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67722A" w:rsidRPr="00534269">
        <w:rPr>
          <w:rFonts w:ascii="Times New Roman" w:hAnsi="Times New Roman" w:cs="Times New Roman"/>
          <w:sz w:val="24"/>
          <w:szCs w:val="24"/>
        </w:rPr>
        <w:t xml:space="preserve">when </w:t>
      </w:r>
      <w:r w:rsidR="00BB4A77" w:rsidRPr="00534269">
        <w:rPr>
          <w:rFonts w:ascii="Times New Roman" w:hAnsi="Times New Roman" w:cs="Times New Roman"/>
          <w:sz w:val="24"/>
          <w:szCs w:val="24"/>
        </w:rPr>
        <w:t>informin</w:t>
      </w:r>
      <w:r w:rsidR="00EB13DD" w:rsidRPr="00534269">
        <w:rPr>
          <w:rFonts w:ascii="Times New Roman" w:hAnsi="Times New Roman" w:cs="Times New Roman"/>
          <w:sz w:val="24"/>
          <w:szCs w:val="24"/>
        </w:rPr>
        <w:t xml:space="preserve">g another student, Fan Chi, that what he meant was that “While [the parents] are alive, serve them according to </w:t>
      </w:r>
      <w:r w:rsidR="00EB13DD" w:rsidRPr="00534269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="00EB13DD" w:rsidRPr="00534269">
        <w:rPr>
          <w:rFonts w:ascii="Times New Roman" w:hAnsi="Times New Roman" w:cs="Times New Roman"/>
          <w:sz w:val="24"/>
          <w:szCs w:val="24"/>
        </w:rPr>
        <w:t xml:space="preserve">. When they are dead, bury them according to </w:t>
      </w:r>
      <w:r w:rsidR="00EB13DD" w:rsidRPr="00534269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="00EB13DD" w:rsidRPr="00534269">
        <w:rPr>
          <w:rFonts w:ascii="Times New Roman" w:hAnsi="Times New Roman" w:cs="Times New Roman"/>
          <w:sz w:val="24"/>
          <w:szCs w:val="24"/>
        </w:rPr>
        <w:t xml:space="preserve">; sacrifice to them according to </w:t>
      </w:r>
      <w:r w:rsidR="00EB13DD" w:rsidRPr="00534269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="00EB13DD" w:rsidRPr="00534269">
        <w:rPr>
          <w:rFonts w:ascii="Times New Roman" w:hAnsi="Times New Roman" w:cs="Times New Roman"/>
          <w:sz w:val="24"/>
          <w:szCs w:val="24"/>
        </w:rPr>
        <w:t>” (</w:t>
      </w:r>
      <w:r w:rsidR="00A220A5">
        <w:rPr>
          <w:rFonts w:ascii="Times New Roman" w:hAnsi="Times New Roman" w:cs="Times New Roman"/>
          <w:sz w:val="24"/>
          <w:szCs w:val="24"/>
        </w:rPr>
        <w:t xml:space="preserve">Confucius, </w:t>
      </w:r>
      <w:r w:rsidR="00EB13DD" w:rsidRPr="00534269">
        <w:rPr>
          <w:rFonts w:ascii="Times New Roman" w:hAnsi="Times New Roman" w:cs="Times New Roman"/>
          <w:sz w:val="24"/>
          <w:szCs w:val="24"/>
        </w:rPr>
        <w:t>p. 6)</w:t>
      </w:r>
      <w:r w:rsidR="00B436B6" w:rsidRPr="00534269">
        <w:rPr>
          <w:rFonts w:ascii="Times New Roman" w:hAnsi="Times New Roman" w:cs="Times New Roman"/>
          <w:sz w:val="24"/>
          <w:szCs w:val="24"/>
        </w:rPr>
        <w:t xml:space="preserve">. Although admittedly cryptic, this </w:t>
      </w:r>
      <w:r w:rsidR="0067722A" w:rsidRPr="00534269">
        <w:rPr>
          <w:rFonts w:ascii="Times New Roman" w:hAnsi="Times New Roman" w:cs="Times New Roman"/>
          <w:sz w:val="24"/>
          <w:szCs w:val="24"/>
        </w:rPr>
        <w:t xml:space="preserve">quote at least </w:t>
      </w:r>
      <w:r w:rsidR="000B1FEA" w:rsidRPr="00534269">
        <w:rPr>
          <w:rFonts w:ascii="Times New Roman" w:hAnsi="Times New Roman" w:cs="Times New Roman"/>
          <w:sz w:val="24"/>
          <w:szCs w:val="24"/>
        </w:rPr>
        <w:t xml:space="preserve">frames </w:t>
      </w:r>
      <w:r w:rsidR="0067722A" w:rsidRPr="00534269">
        <w:rPr>
          <w:rFonts w:ascii="Times New Roman" w:hAnsi="Times New Roman" w:cs="Times New Roman"/>
          <w:sz w:val="24"/>
          <w:szCs w:val="24"/>
        </w:rPr>
        <w:t xml:space="preserve">the multifariously defined concept of </w:t>
      </w:r>
      <w:r w:rsidR="0067722A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67722A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0B1FEA" w:rsidRPr="00534269">
        <w:rPr>
          <w:rFonts w:ascii="Times New Roman" w:hAnsi="Times New Roman" w:cs="Times New Roman"/>
          <w:sz w:val="24"/>
          <w:szCs w:val="24"/>
        </w:rPr>
        <w:t>in terms of the</w:t>
      </w:r>
      <w:r w:rsidR="0067722A" w:rsidRPr="00534269">
        <w:rPr>
          <w:rFonts w:ascii="Times New Roman" w:hAnsi="Times New Roman" w:cs="Times New Roman"/>
          <w:sz w:val="24"/>
          <w:szCs w:val="24"/>
        </w:rPr>
        <w:t xml:space="preserve"> more precisely </w:t>
      </w:r>
      <w:r w:rsidR="003A2D67" w:rsidRPr="00534269">
        <w:rPr>
          <w:rFonts w:ascii="Times New Roman" w:hAnsi="Times New Roman" w:cs="Times New Roman"/>
          <w:sz w:val="24"/>
          <w:szCs w:val="24"/>
        </w:rPr>
        <w:t xml:space="preserve">denotated </w:t>
      </w:r>
      <w:r w:rsidR="0067722A" w:rsidRPr="00534269">
        <w:rPr>
          <w:rFonts w:ascii="Times New Roman" w:hAnsi="Times New Roman" w:cs="Times New Roman"/>
          <w:sz w:val="24"/>
          <w:szCs w:val="24"/>
        </w:rPr>
        <w:t xml:space="preserve">concept of </w:t>
      </w:r>
      <w:r w:rsidR="0067722A" w:rsidRPr="00534269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="0067722A" w:rsidRPr="00534269">
        <w:rPr>
          <w:rFonts w:ascii="Times New Roman" w:hAnsi="Times New Roman" w:cs="Times New Roman"/>
          <w:sz w:val="24"/>
          <w:szCs w:val="24"/>
        </w:rPr>
        <w:t xml:space="preserve">—that is, the </w:t>
      </w:r>
      <w:r w:rsidR="001B56A5" w:rsidRPr="00534269">
        <w:rPr>
          <w:rFonts w:ascii="Times New Roman" w:hAnsi="Times New Roman" w:cs="Times New Roman"/>
          <w:sz w:val="24"/>
          <w:szCs w:val="24"/>
        </w:rPr>
        <w:t xml:space="preserve">wide range of </w:t>
      </w:r>
      <w:r w:rsidR="0067722A" w:rsidRPr="00534269">
        <w:rPr>
          <w:rFonts w:ascii="Times New Roman" w:hAnsi="Times New Roman" w:cs="Times New Roman"/>
          <w:sz w:val="24"/>
          <w:szCs w:val="24"/>
        </w:rPr>
        <w:t xml:space="preserve">ritual practices </w:t>
      </w:r>
      <w:r w:rsidR="00F11342" w:rsidRPr="00534269">
        <w:rPr>
          <w:rFonts w:ascii="Times New Roman" w:hAnsi="Times New Roman" w:cs="Times New Roman"/>
          <w:sz w:val="24"/>
          <w:szCs w:val="24"/>
        </w:rPr>
        <w:t>observed during</w:t>
      </w:r>
      <w:r w:rsidR="0067722A" w:rsidRPr="00534269">
        <w:rPr>
          <w:rFonts w:ascii="Times New Roman" w:hAnsi="Times New Roman" w:cs="Times New Roman"/>
          <w:sz w:val="24"/>
          <w:szCs w:val="24"/>
        </w:rPr>
        <w:t xml:space="preserve"> the Zhou era.</w:t>
      </w:r>
      <w:r w:rsidR="00134C0C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134C0C" w:rsidRPr="00534269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="00134C0C" w:rsidRPr="00534269">
        <w:rPr>
          <w:rFonts w:ascii="Times New Roman" w:hAnsi="Times New Roman" w:cs="Times New Roman"/>
          <w:sz w:val="24"/>
          <w:szCs w:val="24"/>
        </w:rPr>
        <w:t xml:space="preserve"> does not explicitly resurface </w:t>
      </w:r>
      <w:r w:rsidR="008453B8">
        <w:rPr>
          <w:rFonts w:ascii="Times New Roman" w:hAnsi="Times New Roman" w:cs="Times New Roman"/>
          <w:sz w:val="24"/>
          <w:szCs w:val="24"/>
        </w:rPr>
        <w:t xml:space="preserve">in the </w:t>
      </w:r>
      <w:r w:rsidR="008453B8">
        <w:rPr>
          <w:rFonts w:ascii="Times New Roman" w:hAnsi="Times New Roman" w:cs="Times New Roman"/>
          <w:i/>
          <w:iCs/>
          <w:sz w:val="24"/>
          <w:szCs w:val="24"/>
        </w:rPr>
        <w:t xml:space="preserve">Analects </w:t>
      </w:r>
      <w:r w:rsidR="00134C0C" w:rsidRPr="00534269">
        <w:rPr>
          <w:rFonts w:ascii="Times New Roman" w:hAnsi="Times New Roman" w:cs="Times New Roman"/>
          <w:sz w:val="24"/>
          <w:szCs w:val="24"/>
        </w:rPr>
        <w:t xml:space="preserve">in relation to </w:t>
      </w:r>
      <w:r w:rsidR="00134C0C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134C0C" w:rsidRPr="00534269">
        <w:rPr>
          <w:rFonts w:ascii="Times New Roman" w:hAnsi="Times New Roman" w:cs="Times New Roman"/>
          <w:sz w:val="24"/>
          <w:szCs w:val="24"/>
        </w:rPr>
        <w:t xml:space="preserve">, but in 4.18, Confucius does </w:t>
      </w:r>
      <w:r w:rsidR="00AD7967" w:rsidRPr="00534269">
        <w:rPr>
          <w:rFonts w:ascii="Times New Roman" w:hAnsi="Times New Roman" w:cs="Times New Roman"/>
          <w:sz w:val="24"/>
          <w:szCs w:val="24"/>
        </w:rPr>
        <w:t xml:space="preserve">further substantiate </w:t>
      </w:r>
      <w:r w:rsidR="00134C0C" w:rsidRPr="00534269">
        <w:rPr>
          <w:rFonts w:ascii="Times New Roman" w:hAnsi="Times New Roman" w:cs="Times New Roman"/>
          <w:sz w:val="24"/>
          <w:szCs w:val="24"/>
        </w:rPr>
        <w:t>that “When one has several times urged one’s parents, observe their intentions; if they are not inclined to follow your urgings, maintain respectfulness and do not disobey</w:t>
      </w:r>
      <w:r w:rsidR="002F426F" w:rsidRPr="00534269">
        <w:rPr>
          <w:rFonts w:ascii="Times New Roman" w:hAnsi="Times New Roman" w:cs="Times New Roman"/>
          <w:sz w:val="24"/>
          <w:szCs w:val="24"/>
        </w:rPr>
        <w:t>;</w:t>
      </w:r>
      <w:r w:rsidR="00134C0C" w:rsidRPr="00534269">
        <w:rPr>
          <w:rFonts w:ascii="Times New Roman" w:hAnsi="Times New Roman" w:cs="Times New Roman"/>
          <w:sz w:val="24"/>
          <w:szCs w:val="24"/>
        </w:rPr>
        <w:t xml:space="preserve"> labor on their behalf and bear no complaint” (Confucius, p. 16).</w:t>
      </w:r>
      <w:r w:rsidR="00AD7967" w:rsidRPr="00534269">
        <w:rPr>
          <w:rFonts w:ascii="Times New Roman" w:hAnsi="Times New Roman" w:cs="Times New Roman"/>
          <w:sz w:val="24"/>
          <w:szCs w:val="24"/>
        </w:rPr>
        <w:t xml:space="preserve"> Confucius herein </w:t>
      </w:r>
      <w:r w:rsidR="00CD681B" w:rsidRPr="00534269">
        <w:rPr>
          <w:rFonts w:ascii="Times New Roman" w:hAnsi="Times New Roman" w:cs="Times New Roman"/>
          <w:sz w:val="24"/>
          <w:szCs w:val="24"/>
        </w:rPr>
        <w:t xml:space="preserve">seems to </w:t>
      </w:r>
      <w:r w:rsidR="00AD7967" w:rsidRPr="00534269">
        <w:rPr>
          <w:rFonts w:ascii="Times New Roman" w:hAnsi="Times New Roman" w:cs="Times New Roman"/>
          <w:sz w:val="24"/>
          <w:szCs w:val="24"/>
        </w:rPr>
        <w:t>suggest that</w:t>
      </w:r>
      <w:r w:rsidR="007D7229" w:rsidRPr="00534269">
        <w:rPr>
          <w:rFonts w:ascii="Times New Roman" w:hAnsi="Times New Roman" w:cs="Times New Roman"/>
          <w:sz w:val="24"/>
          <w:szCs w:val="24"/>
        </w:rPr>
        <w:t xml:space="preserve"> regardless of the perceived quality of their </w:t>
      </w:r>
      <w:r w:rsidR="008200CE" w:rsidRPr="00534269">
        <w:rPr>
          <w:rFonts w:ascii="Times New Roman" w:hAnsi="Times New Roman" w:cs="Times New Roman"/>
          <w:sz w:val="24"/>
          <w:szCs w:val="24"/>
        </w:rPr>
        <w:t>judgment</w:t>
      </w:r>
      <w:r w:rsidR="007D7229" w:rsidRPr="00534269">
        <w:rPr>
          <w:rFonts w:ascii="Times New Roman" w:hAnsi="Times New Roman" w:cs="Times New Roman"/>
          <w:sz w:val="24"/>
          <w:szCs w:val="24"/>
        </w:rPr>
        <w:t>, parents should</w:t>
      </w:r>
      <w:r w:rsidR="001D50ED" w:rsidRPr="00534269">
        <w:rPr>
          <w:rFonts w:ascii="Times New Roman" w:hAnsi="Times New Roman" w:cs="Times New Roman"/>
          <w:sz w:val="24"/>
          <w:szCs w:val="24"/>
        </w:rPr>
        <w:t xml:space="preserve"> always</w:t>
      </w:r>
      <w:r w:rsidR="007D7229" w:rsidRPr="00534269">
        <w:rPr>
          <w:rFonts w:ascii="Times New Roman" w:hAnsi="Times New Roman" w:cs="Times New Roman"/>
          <w:sz w:val="24"/>
          <w:szCs w:val="24"/>
        </w:rPr>
        <w:t xml:space="preserve"> be obeyed if the son’s dissenting opinion cannot sway </w:t>
      </w:r>
      <w:r w:rsidR="000532CC" w:rsidRPr="00534269">
        <w:rPr>
          <w:rFonts w:ascii="Times New Roman" w:hAnsi="Times New Roman" w:cs="Times New Roman"/>
          <w:sz w:val="24"/>
          <w:szCs w:val="24"/>
        </w:rPr>
        <w:t xml:space="preserve">them from </w:t>
      </w:r>
      <w:r w:rsidR="007D7229" w:rsidRPr="00534269">
        <w:rPr>
          <w:rFonts w:ascii="Times New Roman" w:hAnsi="Times New Roman" w:cs="Times New Roman"/>
          <w:sz w:val="24"/>
          <w:szCs w:val="24"/>
        </w:rPr>
        <w:t xml:space="preserve">their </w:t>
      </w:r>
      <w:r w:rsidR="002F426F" w:rsidRPr="00534269">
        <w:rPr>
          <w:rFonts w:ascii="Times New Roman" w:hAnsi="Times New Roman" w:cs="Times New Roman"/>
          <w:sz w:val="24"/>
          <w:szCs w:val="24"/>
        </w:rPr>
        <w:t xml:space="preserve">original </w:t>
      </w:r>
      <w:r w:rsidR="00040DAF">
        <w:rPr>
          <w:rFonts w:ascii="Times New Roman" w:hAnsi="Times New Roman" w:cs="Times New Roman"/>
          <w:sz w:val="24"/>
          <w:szCs w:val="24"/>
        </w:rPr>
        <w:t>intentions</w:t>
      </w:r>
      <w:r w:rsidR="002F426F" w:rsidRPr="00534269">
        <w:rPr>
          <w:rFonts w:ascii="Times New Roman" w:hAnsi="Times New Roman" w:cs="Times New Roman"/>
          <w:sz w:val="24"/>
          <w:szCs w:val="24"/>
        </w:rPr>
        <w:t xml:space="preserve">, since Robert Eno’s </w:t>
      </w:r>
      <w:r w:rsidR="00261E72" w:rsidRPr="00534269">
        <w:rPr>
          <w:rFonts w:ascii="Times New Roman" w:hAnsi="Times New Roman" w:cs="Times New Roman"/>
          <w:sz w:val="24"/>
          <w:szCs w:val="24"/>
        </w:rPr>
        <w:t xml:space="preserve">popular </w:t>
      </w:r>
      <w:r w:rsidR="002F426F" w:rsidRPr="00534269">
        <w:rPr>
          <w:rFonts w:ascii="Times New Roman" w:hAnsi="Times New Roman" w:cs="Times New Roman"/>
          <w:sz w:val="24"/>
          <w:szCs w:val="24"/>
        </w:rPr>
        <w:t>translation is often</w:t>
      </w:r>
      <w:r w:rsidR="00175706" w:rsidRPr="00534269">
        <w:rPr>
          <w:rFonts w:ascii="Times New Roman" w:hAnsi="Times New Roman" w:cs="Times New Roman"/>
          <w:sz w:val="24"/>
          <w:szCs w:val="24"/>
        </w:rPr>
        <w:t>, although not definitively,</w:t>
      </w:r>
      <w:r w:rsidR="002F426F" w:rsidRPr="00534269">
        <w:rPr>
          <w:rFonts w:ascii="Times New Roman" w:hAnsi="Times New Roman" w:cs="Times New Roman"/>
          <w:sz w:val="24"/>
          <w:szCs w:val="24"/>
        </w:rPr>
        <w:t xml:space="preserve"> seen as “meaning ‘do not disobey your parents’ wishes” (Wong,</w:t>
      </w:r>
      <w:r w:rsidR="002F426F" w:rsidRPr="00534269">
        <w:rPr>
          <w:rFonts w:ascii="Times New Roman" w:hAnsi="Times New Roman" w:cs="Times New Roman"/>
          <w:color w:val="1A1A1A"/>
          <w:sz w:val="24"/>
          <w:szCs w:val="24"/>
        </w:rPr>
        <w:t xml:space="preserve"> “Jan 16, 2020: Chinese Philosophy”, p. 21)</w:t>
      </w:r>
      <w:r w:rsidR="007D7229" w:rsidRPr="00534269">
        <w:rPr>
          <w:rFonts w:ascii="Times New Roman" w:hAnsi="Times New Roman" w:cs="Times New Roman"/>
          <w:sz w:val="24"/>
          <w:szCs w:val="24"/>
        </w:rPr>
        <w:t>.</w:t>
      </w:r>
      <w:r w:rsidR="002F426F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4F0637">
        <w:rPr>
          <w:rFonts w:ascii="Times New Roman" w:hAnsi="Times New Roman" w:cs="Times New Roman"/>
          <w:sz w:val="24"/>
          <w:szCs w:val="24"/>
        </w:rPr>
        <w:t>T</w:t>
      </w:r>
      <w:r w:rsidR="002F426F" w:rsidRPr="00534269">
        <w:rPr>
          <w:rFonts w:ascii="Times New Roman" w:hAnsi="Times New Roman" w:cs="Times New Roman"/>
          <w:sz w:val="24"/>
          <w:szCs w:val="24"/>
        </w:rPr>
        <w:t xml:space="preserve">he second </w:t>
      </w:r>
      <w:r w:rsidR="00C428DB" w:rsidRPr="00534269">
        <w:rPr>
          <w:rFonts w:ascii="Times New Roman" w:hAnsi="Times New Roman" w:cs="Times New Roman"/>
          <w:sz w:val="24"/>
          <w:szCs w:val="24"/>
        </w:rPr>
        <w:t xml:space="preserve">portion </w:t>
      </w:r>
      <w:r w:rsidR="002F426F" w:rsidRPr="00534269">
        <w:rPr>
          <w:rFonts w:ascii="Times New Roman" w:hAnsi="Times New Roman" w:cs="Times New Roman"/>
          <w:sz w:val="24"/>
          <w:szCs w:val="24"/>
        </w:rPr>
        <w:t xml:space="preserve">of section 2.5 would seem to potentially conflict in certain cases with this interpretation, since </w:t>
      </w:r>
      <w:r w:rsidR="004A1108">
        <w:rPr>
          <w:rFonts w:ascii="Times New Roman" w:hAnsi="Times New Roman" w:cs="Times New Roman"/>
          <w:sz w:val="24"/>
          <w:szCs w:val="24"/>
        </w:rPr>
        <w:t>parental</w:t>
      </w:r>
      <w:r w:rsidR="000532CC" w:rsidRPr="00534269">
        <w:rPr>
          <w:rFonts w:ascii="Times New Roman" w:hAnsi="Times New Roman" w:cs="Times New Roman"/>
          <w:sz w:val="24"/>
          <w:szCs w:val="24"/>
        </w:rPr>
        <w:t xml:space="preserve"> intentions may certainly </w:t>
      </w:r>
      <w:r w:rsidR="00EC3C82" w:rsidRPr="00534269">
        <w:rPr>
          <w:rFonts w:ascii="Times New Roman" w:hAnsi="Times New Roman" w:cs="Times New Roman"/>
          <w:sz w:val="24"/>
          <w:szCs w:val="24"/>
        </w:rPr>
        <w:t xml:space="preserve">be incompatible with </w:t>
      </w:r>
      <w:r w:rsidR="000532CC" w:rsidRPr="00534269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="00BE4187" w:rsidRPr="00534269">
        <w:rPr>
          <w:rFonts w:ascii="Times New Roman" w:hAnsi="Times New Roman" w:cs="Times New Roman"/>
          <w:sz w:val="24"/>
          <w:szCs w:val="24"/>
        </w:rPr>
        <w:t xml:space="preserve"> in exceptional circumstances</w:t>
      </w:r>
      <w:r w:rsidR="000532CC" w:rsidRPr="00534269">
        <w:rPr>
          <w:rFonts w:ascii="Times New Roman" w:hAnsi="Times New Roman" w:cs="Times New Roman"/>
          <w:sz w:val="24"/>
          <w:szCs w:val="24"/>
        </w:rPr>
        <w:t>.</w:t>
      </w:r>
      <w:r w:rsidR="00BE4187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667997" w:rsidRPr="00534269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EC3C82" w:rsidRPr="00534269">
        <w:rPr>
          <w:rFonts w:ascii="Times New Roman" w:hAnsi="Times New Roman" w:cs="Times New Roman"/>
          <w:sz w:val="24"/>
          <w:szCs w:val="24"/>
        </w:rPr>
        <w:t xml:space="preserve">a problematic case could be where a parent </w:t>
      </w:r>
      <w:r w:rsidR="003A33E3">
        <w:rPr>
          <w:rFonts w:ascii="Times New Roman" w:hAnsi="Times New Roman" w:cs="Times New Roman"/>
          <w:sz w:val="24"/>
          <w:szCs w:val="24"/>
        </w:rPr>
        <w:t xml:space="preserve">demands their son to act in a way which would violate </w:t>
      </w:r>
      <w:r w:rsidR="003A33E3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="00EC3C82" w:rsidRPr="00534269">
        <w:rPr>
          <w:rFonts w:ascii="Times New Roman" w:hAnsi="Times New Roman" w:cs="Times New Roman"/>
          <w:sz w:val="24"/>
          <w:szCs w:val="24"/>
        </w:rPr>
        <w:t>.</w:t>
      </w:r>
      <w:r w:rsidR="00667997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4F0637">
        <w:rPr>
          <w:rFonts w:ascii="Times New Roman" w:hAnsi="Times New Roman" w:cs="Times New Roman"/>
          <w:sz w:val="24"/>
          <w:szCs w:val="24"/>
        </w:rPr>
        <w:t xml:space="preserve">Nevertheless, I would argue that Confucius’ </w:t>
      </w:r>
      <w:r w:rsidR="00EB6F95">
        <w:rPr>
          <w:rFonts w:ascii="Times New Roman" w:hAnsi="Times New Roman" w:cs="Times New Roman"/>
          <w:sz w:val="24"/>
          <w:szCs w:val="24"/>
        </w:rPr>
        <w:t xml:space="preserve">explicit </w:t>
      </w:r>
      <w:r w:rsidR="004F0637">
        <w:rPr>
          <w:rFonts w:ascii="Times New Roman" w:hAnsi="Times New Roman" w:cs="Times New Roman"/>
          <w:sz w:val="24"/>
          <w:szCs w:val="24"/>
        </w:rPr>
        <w:t xml:space="preserve">acknowledgement of the possibility of the son’s repeated remonstration—presumably on behalf of maintaining </w:t>
      </w:r>
      <w:r w:rsidR="004F0637">
        <w:rPr>
          <w:rFonts w:ascii="Times New Roman" w:hAnsi="Times New Roman" w:cs="Times New Roman"/>
          <w:i/>
          <w:iCs/>
          <w:sz w:val="24"/>
          <w:szCs w:val="24"/>
        </w:rPr>
        <w:t>li—</w:t>
      </w:r>
      <w:r w:rsidR="004F0637">
        <w:rPr>
          <w:rFonts w:ascii="Times New Roman" w:hAnsi="Times New Roman" w:cs="Times New Roman"/>
          <w:sz w:val="24"/>
          <w:szCs w:val="24"/>
        </w:rPr>
        <w:t xml:space="preserve">in 4.18 </w:t>
      </w:r>
      <w:r w:rsidR="004F0637">
        <w:rPr>
          <w:rFonts w:ascii="Times New Roman" w:hAnsi="Times New Roman" w:cs="Times New Roman"/>
          <w:sz w:val="24"/>
          <w:szCs w:val="24"/>
        </w:rPr>
        <w:lastRenderedPageBreak/>
        <w:t xml:space="preserve">as </w:t>
      </w:r>
      <w:r w:rsidR="00F113A0">
        <w:rPr>
          <w:rFonts w:ascii="Times New Roman" w:hAnsi="Times New Roman" w:cs="Times New Roman"/>
          <w:sz w:val="24"/>
          <w:szCs w:val="24"/>
        </w:rPr>
        <w:t xml:space="preserve">well as the lack of commentary on mutual exclusivity between </w:t>
      </w:r>
      <w:r w:rsidR="00F113A0">
        <w:rPr>
          <w:rFonts w:ascii="Times New Roman" w:hAnsi="Times New Roman" w:cs="Times New Roman"/>
          <w:i/>
          <w:iCs/>
          <w:sz w:val="24"/>
          <w:szCs w:val="24"/>
        </w:rPr>
        <w:t xml:space="preserve">li </w:t>
      </w:r>
      <w:r w:rsidR="00F113A0">
        <w:rPr>
          <w:rFonts w:ascii="Times New Roman" w:hAnsi="Times New Roman" w:cs="Times New Roman"/>
          <w:sz w:val="24"/>
          <w:szCs w:val="24"/>
        </w:rPr>
        <w:t xml:space="preserve">and </w:t>
      </w:r>
      <w:r w:rsidR="00F113A0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F113A0">
        <w:rPr>
          <w:rFonts w:ascii="Times New Roman" w:hAnsi="Times New Roman" w:cs="Times New Roman"/>
          <w:sz w:val="24"/>
          <w:szCs w:val="24"/>
        </w:rPr>
        <w:t xml:space="preserve"> together represent</w:t>
      </w:r>
      <w:r w:rsidR="00F113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113A0">
        <w:rPr>
          <w:rFonts w:ascii="Times New Roman" w:hAnsi="Times New Roman" w:cs="Times New Roman"/>
          <w:sz w:val="24"/>
          <w:szCs w:val="24"/>
        </w:rPr>
        <w:t xml:space="preserve">sufficiently </w:t>
      </w:r>
      <w:r w:rsidR="004F0637">
        <w:rPr>
          <w:rFonts w:ascii="Times New Roman" w:hAnsi="Times New Roman" w:cs="Times New Roman"/>
          <w:sz w:val="24"/>
          <w:szCs w:val="24"/>
        </w:rPr>
        <w:t xml:space="preserve">concrete evidence that his philosophy is </w:t>
      </w:r>
      <w:r w:rsidR="007D238D">
        <w:rPr>
          <w:rFonts w:ascii="Times New Roman" w:hAnsi="Times New Roman" w:cs="Times New Roman"/>
          <w:sz w:val="24"/>
          <w:szCs w:val="24"/>
        </w:rPr>
        <w:t xml:space="preserve">meant to be </w:t>
      </w:r>
      <w:r w:rsidR="004F0637">
        <w:rPr>
          <w:rFonts w:ascii="Times New Roman" w:hAnsi="Times New Roman" w:cs="Times New Roman"/>
          <w:sz w:val="24"/>
          <w:szCs w:val="24"/>
        </w:rPr>
        <w:t xml:space="preserve">unconditional. </w:t>
      </w:r>
      <w:r w:rsidR="007917D7">
        <w:rPr>
          <w:rFonts w:ascii="Times New Roman" w:hAnsi="Times New Roman" w:cs="Times New Roman"/>
          <w:sz w:val="24"/>
          <w:szCs w:val="24"/>
        </w:rPr>
        <w:t>A</w:t>
      </w:r>
      <w:r w:rsidR="00CD681B" w:rsidRPr="00534269">
        <w:rPr>
          <w:rFonts w:ascii="Times New Roman" w:hAnsi="Times New Roman" w:cs="Times New Roman"/>
          <w:sz w:val="24"/>
          <w:szCs w:val="24"/>
        </w:rPr>
        <w:t xml:space="preserve"> third quote which </w:t>
      </w:r>
      <w:r w:rsidR="004F0637">
        <w:rPr>
          <w:rFonts w:ascii="Times New Roman" w:hAnsi="Times New Roman" w:cs="Times New Roman"/>
          <w:sz w:val="24"/>
          <w:szCs w:val="24"/>
        </w:rPr>
        <w:t>reinforces</w:t>
      </w:r>
      <w:r w:rsidR="00CD681B" w:rsidRPr="00534269">
        <w:rPr>
          <w:rFonts w:ascii="Times New Roman" w:hAnsi="Times New Roman" w:cs="Times New Roman"/>
          <w:sz w:val="24"/>
          <w:szCs w:val="24"/>
        </w:rPr>
        <w:t xml:space="preserve"> th</w:t>
      </w:r>
      <w:r w:rsidR="00F113A0">
        <w:rPr>
          <w:rFonts w:ascii="Times New Roman" w:hAnsi="Times New Roman" w:cs="Times New Roman"/>
          <w:sz w:val="24"/>
          <w:szCs w:val="24"/>
        </w:rPr>
        <w:t>is</w:t>
      </w:r>
      <w:r w:rsidR="00CD681B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F113A0">
        <w:rPr>
          <w:rFonts w:ascii="Times New Roman" w:hAnsi="Times New Roman" w:cs="Times New Roman"/>
          <w:sz w:val="24"/>
          <w:szCs w:val="24"/>
        </w:rPr>
        <w:t>view</w:t>
      </w:r>
      <w:r w:rsidR="00CD681B" w:rsidRPr="00534269">
        <w:rPr>
          <w:rFonts w:ascii="Times New Roman" w:hAnsi="Times New Roman" w:cs="Times New Roman"/>
          <w:sz w:val="24"/>
          <w:szCs w:val="24"/>
        </w:rPr>
        <w:t xml:space="preserve"> of </w:t>
      </w:r>
      <w:r w:rsidR="004F0637">
        <w:rPr>
          <w:rFonts w:ascii="Times New Roman" w:hAnsi="Times New Roman" w:cs="Times New Roman"/>
          <w:sz w:val="24"/>
          <w:szCs w:val="24"/>
        </w:rPr>
        <w:t xml:space="preserve">“Never disobey” (Confucius, p. 6) in </w:t>
      </w:r>
      <w:r w:rsidR="00CD681B" w:rsidRPr="00534269">
        <w:rPr>
          <w:rFonts w:ascii="Times New Roman" w:hAnsi="Times New Roman" w:cs="Times New Roman"/>
          <w:sz w:val="24"/>
          <w:szCs w:val="24"/>
        </w:rPr>
        <w:t>2.5 is 1.11, in which Confucius states “When the father is alive, observe the son’s intent. When the father dies, observe the son’s conduct</w:t>
      </w:r>
      <w:r w:rsidR="00305CB3" w:rsidRPr="00534269">
        <w:rPr>
          <w:rFonts w:ascii="Times New Roman" w:hAnsi="Times New Roman" w:cs="Times New Roman"/>
          <w:sz w:val="24"/>
          <w:szCs w:val="24"/>
        </w:rPr>
        <w:t>.</w:t>
      </w:r>
      <w:r w:rsidR="00CD681B" w:rsidRPr="00534269">
        <w:rPr>
          <w:rFonts w:ascii="Times New Roman" w:hAnsi="Times New Roman" w:cs="Times New Roman"/>
          <w:sz w:val="24"/>
          <w:szCs w:val="24"/>
        </w:rPr>
        <w:t xml:space="preserve"> One who does not alter his later father’s </w:t>
      </w:r>
      <w:r w:rsidR="00CD681B" w:rsidRPr="00534269">
        <w:rPr>
          <w:rFonts w:ascii="Times New Roman" w:hAnsi="Times New Roman" w:cs="Times New Roman"/>
          <w:i/>
          <w:iCs/>
          <w:sz w:val="24"/>
          <w:szCs w:val="24"/>
        </w:rPr>
        <w:t>dao</w:t>
      </w:r>
      <w:r w:rsidR="00CD681B" w:rsidRPr="00534269">
        <w:rPr>
          <w:rFonts w:ascii="Times New Roman" w:hAnsi="Times New Roman" w:cs="Times New Roman"/>
          <w:sz w:val="24"/>
          <w:szCs w:val="24"/>
        </w:rPr>
        <w:t xml:space="preserve"> for three years may be called filial” (Confucius, </w:t>
      </w:r>
      <w:r w:rsidR="00305CB3" w:rsidRPr="00534269">
        <w:rPr>
          <w:rFonts w:ascii="Times New Roman" w:hAnsi="Times New Roman" w:cs="Times New Roman"/>
          <w:sz w:val="24"/>
          <w:szCs w:val="24"/>
        </w:rPr>
        <w:t>p. 3</w:t>
      </w:r>
      <w:r w:rsidR="00CD681B" w:rsidRPr="00534269">
        <w:rPr>
          <w:rFonts w:ascii="Times New Roman" w:hAnsi="Times New Roman" w:cs="Times New Roman"/>
          <w:sz w:val="24"/>
          <w:szCs w:val="24"/>
        </w:rPr>
        <w:t>).</w:t>
      </w:r>
      <w:r w:rsidR="00305CB3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667997" w:rsidRPr="00534269">
        <w:rPr>
          <w:rFonts w:ascii="Times New Roman" w:hAnsi="Times New Roman" w:cs="Times New Roman"/>
          <w:sz w:val="24"/>
          <w:szCs w:val="24"/>
        </w:rPr>
        <w:t>I believe t</w:t>
      </w:r>
      <w:r w:rsidR="00305CB3" w:rsidRPr="00534269">
        <w:rPr>
          <w:rFonts w:ascii="Times New Roman" w:hAnsi="Times New Roman" w:cs="Times New Roman"/>
          <w:sz w:val="24"/>
          <w:szCs w:val="24"/>
        </w:rPr>
        <w:t>he last sentence of th</w:t>
      </w:r>
      <w:r w:rsidR="00146661" w:rsidRPr="00534269">
        <w:rPr>
          <w:rFonts w:ascii="Times New Roman" w:hAnsi="Times New Roman" w:cs="Times New Roman"/>
          <w:sz w:val="24"/>
          <w:szCs w:val="24"/>
        </w:rPr>
        <w:t>is</w:t>
      </w:r>
      <w:r w:rsidR="00305CB3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146661" w:rsidRPr="00534269">
        <w:rPr>
          <w:rFonts w:ascii="Times New Roman" w:hAnsi="Times New Roman" w:cs="Times New Roman"/>
          <w:sz w:val="24"/>
          <w:szCs w:val="24"/>
        </w:rPr>
        <w:t>quote</w:t>
      </w:r>
      <w:r w:rsidR="00667997" w:rsidRPr="00534269">
        <w:rPr>
          <w:rFonts w:ascii="Times New Roman" w:hAnsi="Times New Roman" w:cs="Times New Roman"/>
          <w:sz w:val="24"/>
          <w:szCs w:val="24"/>
        </w:rPr>
        <w:t>,</w:t>
      </w:r>
      <w:r w:rsidR="00305CB3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146661" w:rsidRPr="00534269">
        <w:rPr>
          <w:rFonts w:ascii="Times New Roman" w:hAnsi="Times New Roman" w:cs="Times New Roman"/>
          <w:sz w:val="24"/>
          <w:szCs w:val="24"/>
        </w:rPr>
        <w:t>individually</w:t>
      </w:r>
      <w:r w:rsidR="00305CB3" w:rsidRPr="00534269">
        <w:rPr>
          <w:rFonts w:ascii="Times New Roman" w:hAnsi="Times New Roman" w:cs="Times New Roman"/>
          <w:sz w:val="24"/>
          <w:szCs w:val="24"/>
        </w:rPr>
        <w:t xml:space="preserve"> re</w:t>
      </w:r>
      <w:r w:rsidR="00146661" w:rsidRPr="00534269">
        <w:rPr>
          <w:rFonts w:ascii="Times New Roman" w:hAnsi="Times New Roman" w:cs="Times New Roman"/>
          <w:sz w:val="24"/>
          <w:szCs w:val="24"/>
        </w:rPr>
        <w:t xml:space="preserve">stated verbatim </w:t>
      </w:r>
      <w:r w:rsidR="00305CB3" w:rsidRPr="00534269">
        <w:rPr>
          <w:rFonts w:ascii="Times New Roman" w:hAnsi="Times New Roman" w:cs="Times New Roman"/>
          <w:sz w:val="24"/>
          <w:szCs w:val="24"/>
        </w:rPr>
        <w:t>in 4.20 (Confucius, p.16)</w:t>
      </w:r>
      <w:r w:rsidR="00875381" w:rsidRPr="00534269">
        <w:rPr>
          <w:rFonts w:ascii="Times New Roman" w:hAnsi="Times New Roman" w:cs="Times New Roman"/>
          <w:sz w:val="24"/>
          <w:szCs w:val="24"/>
        </w:rPr>
        <w:t>,</w:t>
      </w:r>
      <w:r w:rsidR="00667997" w:rsidRPr="00534269">
        <w:rPr>
          <w:rFonts w:ascii="Times New Roman" w:hAnsi="Times New Roman" w:cs="Times New Roman"/>
          <w:sz w:val="24"/>
          <w:szCs w:val="24"/>
        </w:rPr>
        <w:t xml:space="preserve"> reveals </w:t>
      </w:r>
      <w:r w:rsidR="004E65C4" w:rsidRPr="00534269">
        <w:rPr>
          <w:rFonts w:ascii="Times New Roman" w:hAnsi="Times New Roman" w:cs="Times New Roman"/>
          <w:sz w:val="24"/>
          <w:szCs w:val="24"/>
        </w:rPr>
        <w:t xml:space="preserve">through </w:t>
      </w:r>
      <w:r w:rsidR="004E65C4" w:rsidRPr="00534269">
        <w:rPr>
          <w:rFonts w:ascii="Times New Roman" w:hAnsi="Times New Roman" w:cs="Times New Roman"/>
          <w:i/>
          <w:iCs/>
          <w:sz w:val="24"/>
          <w:szCs w:val="24"/>
        </w:rPr>
        <w:t>dao</w:t>
      </w:r>
      <w:r w:rsidR="004E65C4" w:rsidRPr="00534269">
        <w:rPr>
          <w:rFonts w:ascii="Times New Roman" w:hAnsi="Times New Roman" w:cs="Times New Roman"/>
          <w:sz w:val="24"/>
          <w:szCs w:val="24"/>
        </w:rPr>
        <w:t>, meaning</w:t>
      </w:r>
      <w:r w:rsidR="007917D7">
        <w:rPr>
          <w:rFonts w:ascii="Times New Roman" w:hAnsi="Times New Roman" w:cs="Times New Roman"/>
          <w:sz w:val="24"/>
          <w:szCs w:val="24"/>
        </w:rPr>
        <w:t xml:space="preserve"> one’s</w:t>
      </w:r>
      <w:r w:rsidR="004E65C4" w:rsidRPr="00534269">
        <w:rPr>
          <w:rFonts w:ascii="Times New Roman" w:hAnsi="Times New Roman" w:cs="Times New Roman"/>
          <w:sz w:val="24"/>
          <w:szCs w:val="24"/>
        </w:rPr>
        <w:t xml:space="preserve"> “way</w:t>
      </w:r>
      <w:r w:rsidR="000A6F82" w:rsidRPr="00534269">
        <w:rPr>
          <w:rFonts w:ascii="Times New Roman" w:hAnsi="Times New Roman" w:cs="Times New Roman"/>
          <w:sz w:val="24"/>
          <w:szCs w:val="24"/>
        </w:rPr>
        <w:t>,</w:t>
      </w:r>
      <w:r w:rsidR="004E65C4" w:rsidRPr="00534269">
        <w:rPr>
          <w:rFonts w:ascii="Times New Roman" w:hAnsi="Times New Roman" w:cs="Times New Roman"/>
          <w:sz w:val="24"/>
          <w:szCs w:val="24"/>
        </w:rPr>
        <w:t>”</w:t>
      </w:r>
      <w:r w:rsidR="004E65C4" w:rsidRPr="005342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7997" w:rsidRPr="00534269">
        <w:rPr>
          <w:rFonts w:ascii="Times New Roman" w:hAnsi="Times New Roman" w:cs="Times New Roman"/>
          <w:sz w:val="24"/>
          <w:szCs w:val="24"/>
        </w:rPr>
        <w:t xml:space="preserve">most lucidly how </w:t>
      </w:r>
      <w:r w:rsidR="004E65C4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4E65C4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875381" w:rsidRPr="00534269">
        <w:rPr>
          <w:rFonts w:ascii="Times New Roman" w:hAnsi="Times New Roman" w:cs="Times New Roman"/>
          <w:sz w:val="24"/>
          <w:szCs w:val="24"/>
        </w:rPr>
        <w:t xml:space="preserve">as defined in the </w:t>
      </w:r>
      <w:r w:rsidR="00875381" w:rsidRPr="00534269">
        <w:rPr>
          <w:rFonts w:ascii="Times New Roman" w:hAnsi="Times New Roman" w:cs="Times New Roman"/>
          <w:i/>
          <w:iCs/>
          <w:sz w:val="24"/>
          <w:szCs w:val="24"/>
        </w:rPr>
        <w:t>Analects</w:t>
      </w:r>
      <w:r w:rsidR="00146661" w:rsidRPr="00534269">
        <w:rPr>
          <w:rFonts w:ascii="Times New Roman" w:hAnsi="Times New Roman" w:cs="Times New Roman"/>
          <w:sz w:val="24"/>
          <w:szCs w:val="24"/>
        </w:rPr>
        <w:t>.</w:t>
      </w:r>
      <w:r w:rsidR="00875381" w:rsidRPr="00534269">
        <w:rPr>
          <w:rFonts w:ascii="Times New Roman" w:hAnsi="Times New Roman" w:cs="Times New Roman"/>
          <w:sz w:val="24"/>
          <w:szCs w:val="24"/>
        </w:rPr>
        <w:t xml:space="preserve"> Based on </w:t>
      </w:r>
      <w:r w:rsidR="00534269">
        <w:rPr>
          <w:rFonts w:ascii="Times New Roman" w:hAnsi="Times New Roman" w:cs="Times New Roman"/>
          <w:sz w:val="24"/>
          <w:szCs w:val="24"/>
        </w:rPr>
        <w:t>these passages</w:t>
      </w:r>
      <w:r w:rsidR="00875381" w:rsidRPr="00534269">
        <w:rPr>
          <w:rFonts w:ascii="Times New Roman" w:hAnsi="Times New Roman" w:cs="Times New Roman"/>
          <w:sz w:val="24"/>
          <w:szCs w:val="24"/>
        </w:rPr>
        <w:t xml:space="preserve"> alone, </w:t>
      </w:r>
      <w:r w:rsidR="004F0637">
        <w:rPr>
          <w:rFonts w:ascii="Times New Roman" w:hAnsi="Times New Roman" w:cs="Times New Roman"/>
          <w:sz w:val="24"/>
          <w:szCs w:val="24"/>
        </w:rPr>
        <w:t>regardless of whether the</w:t>
      </w:r>
      <w:r w:rsidR="00A8380B">
        <w:rPr>
          <w:rFonts w:ascii="Times New Roman" w:hAnsi="Times New Roman" w:cs="Times New Roman"/>
          <w:sz w:val="24"/>
          <w:szCs w:val="24"/>
        </w:rPr>
        <w:t xml:space="preserve"> </w:t>
      </w:r>
      <w:r w:rsidR="004F0637">
        <w:rPr>
          <w:rFonts w:ascii="Times New Roman" w:hAnsi="Times New Roman" w:cs="Times New Roman"/>
          <w:sz w:val="24"/>
          <w:szCs w:val="24"/>
        </w:rPr>
        <w:t xml:space="preserve">nebulous </w:t>
      </w:r>
      <w:r w:rsidR="00534269">
        <w:rPr>
          <w:rFonts w:ascii="Times New Roman" w:hAnsi="Times New Roman" w:cs="Times New Roman"/>
          <w:i/>
          <w:iCs/>
          <w:sz w:val="24"/>
          <w:szCs w:val="24"/>
        </w:rPr>
        <w:t>dao</w:t>
      </w:r>
      <w:r w:rsidR="00534269">
        <w:rPr>
          <w:rFonts w:ascii="Times New Roman" w:hAnsi="Times New Roman" w:cs="Times New Roman"/>
          <w:sz w:val="24"/>
          <w:szCs w:val="24"/>
        </w:rPr>
        <w:t xml:space="preserve"> presupposes </w:t>
      </w:r>
      <w:r w:rsidR="00801425">
        <w:rPr>
          <w:rFonts w:ascii="Times New Roman" w:hAnsi="Times New Roman" w:cs="Times New Roman"/>
          <w:sz w:val="24"/>
          <w:szCs w:val="24"/>
        </w:rPr>
        <w:t>one’s</w:t>
      </w:r>
      <w:r w:rsidR="00A8380B">
        <w:rPr>
          <w:rFonts w:ascii="Times New Roman" w:hAnsi="Times New Roman" w:cs="Times New Roman"/>
          <w:sz w:val="24"/>
          <w:szCs w:val="24"/>
        </w:rPr>
        <w:t xml:space="preserve"> </w:t>
      </w:r>
      <w:r w:rsidR="00534269">
        <w:rPr>
          <w:rFonts w:ascii="Times New Roman" w:hAnsi="Times New Roman" w:cs="Times New Roman"/>
          <w:sz w:val="24"/>
          <w:szCs w:val="24"/>
        </w:rPr>
        <w:t>adherence to</w:t>
      </w:r>
      <w:r w:rsidR="00861B63">
        <w:rPr>
          <w:rFonts w:ascii="Times New Roman" w:hAnsi="Times New Roman" w:cs="Times New Roman"/>
          <w:sz w:val="24"/>
          <w:szCs w:val="24"/>
        </w:rPr>
        <w:t xml:space="preserve"> </w:t>
      </w:r>
      <w:r w:rsidR="00534269">
        <w:rPr>
          <w:rFonts w:ascii="Times New Roman" w:hAnsi="Times New Roman" w:cs="Times New Roman"/>
          <w:i/>
          <w:iCs/>
          <w:sz w:val="24"/>
          <w:szCs w:val="24"/>
        </w:rPr>
        <w:t xml:space="preserve">li, </w:t>
      </w:r>
      <w:r w:rsidR="00875381" w:rsidRPr="00534269">
        <w:rPr>
          <w:rFonts w:ascii="Times New Roman" w:hAnsi="Times New Roman" w:cs="Times New Roman"/>
          <w:sz w:val="24"/>
          <w:szCs w:val="24"/>
        </w:rPr>
        <w:t xml:space="preserve">I would argue that Confucius does endorse absolute obedience to one’s parents even after the latter have passed away for some time </w:t>
      </w:r>
      <w:r w:rsidR="004F0637">
        <w:rPr>
          <w:rFonts w:ascii="Times New Roman" w:hAnsi="Times New Roman" w:cs="Times New Roman"/>
          <w:sz w:val="24"/>
          <w:szCs w:val="24"/>
        </w:rPr>
        <w:t>even</w:t>
      </w:r>
      <w:r w:rsidR="00875381" w:rsidRPr="00534269">
        <w:rPr>
          <w:rFonts w:ascii="Times New Roman" w:hAnsi="Times New Roman" w:cs="Times New Roman"/>
          <w:sz w:val="24"/>
          <w:szCs w:val="24"/>
        </w:rPr>
        <w:t xml:space="preserve"> in the case</w:t>
      </w:r>
      <w:r w:rsidR="00534269">
        <w:rPr>
          <w:rFonts w:ascii="Times New Roman" w:hAnsi="Times New Roman" w:cs="Times New Roman"/>
          <w:sz w:val="24"/>
          <w:szCs w:val="24"/>
        </w:rPr>
        <w:t>s</w:t>
      </w:r>
      <w:r w:rsidR="00875381" w:rsidRPr="00534269">
        <w:rPr>
          <w:rFonts w:ascii="Times New Roman" w:hAnsi="Times New Roman" w:cs="Times New Roman"/>
          <w:sz w:val="24"/>
          <w:szCs w:val="24"/>
        </w:rPr>
        <w:t xml:space="preserve"> where the </w:t>
      </w:r>
      <w:r w:rsidR="00BA0131">
        <w:rPr>
          <w:rFonts w:ascii="Times New Roman" w:hAnsi="Times New Roman" w:cs="Times New Roman"/>
          <w:sz w:val="24"/>
          <w:szCs w:val="24"/>
        </w:rPr>
        <w:t xml:space="preserve">sacred </w:t>
      </w:r>
      <w:r w:rsidR="00875381" w:rsidRPr="00534269">
        <w:rPr>
          <w:rFonts w:ascii="Times New Roman" w:hAnsi="Times New Roman" w:cs="Times New Roman"/>
          <w:sz w:val="24"/>
          <w:szCs w:val="24"/>
        </w:rPr>
        <w:t>integrity of rituals</w:t>
      </w:r>
      <w:r w:rsidR="007917D7">
        <w:rPr>
          <w:rFonts w:ascii="Times New Roman" w:hAnsi="Times New Roman" w:cs="Times New Roman"/>
          <w:sz w:val="24"/>
          <w:szCs w:val="24"/>
        </w:rPr>
        <w:t xml:space="preserve">, </w:t>
      </w:r>
      <w:r w:rsidR="00875381" w:rsidRPr="00534269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="00875381" w:rsidRPr="00534269">
        <w:rPr>
          <w:rFonts w:ascii="Times New Roman" w:hAnsi="Times New Roman" w:cs="Times New Roman"/>
          <w:sz w:val="24"/>
          <w:szCs w:val="24"/>
        </w:rPr>
        <w:t>, would stand to be compromised</w:t>
      </w:r>
      <w:r w:rsidR="004F0637">
        <w:rPr>
          <w:rFonts w:ascii="Times New Roman" w:hAnsi="Times New Roman" w:cs="Times New Roman"/>
          <w:sz w:val="24"/>
          <w:szCs w:val="24"/>
        </w:rPr>
        <w:t xml:space="preserve"> by such obedience</w:t>
      </w:r>
      <w:r w:rsidR="00875381" w:rsidRPr="00534269">
        <w:rPr>
          <w:rFonts w:ascii="Times New Roman" w:hAnsi="Times New Roman" w:cs="Times New Roman"/>
          <w:sz w:val="24"/>
          <w:szCs w:val="24"/>
        </w:rPr>
        <w:t>.</w:t>
      </w:r>
      <w:r w:rsidR="006C139A">
        <w:rPr>
          <w:rFonts w:ascii="Times New Roman" w:hAnsi="Times New Roman" w:cs="Times New Roman"/>
          <w:sz w:val="24"/>
          <w:szCs w:val="24"/>
        </w:rPr>
        <w:t xml:space="preserve"> Finally, </w:t>
      </w:r>
      <w:r w:rsidR="00A40E93">
        <w:rPr>
          <w:rFonts w:ascii="Times New Roman" w:hAnsi="Times New Roman" w:cs="Times New Roman"/>
          <w:sz w:val="24"/>
          <w:szCs w:val="24"/>
        </w:rPr>
        <w:t xml:space="preserve">I </w:t>
      </w:r>
      <w:r w:rsidR="00450985">
        <w:rPr>
          <w:rFonts w:ascii="Times New Roman" w:hAnsi="Times New Roman" w:cs="Times New Roman"/>
          <w:sz w:val="24"/>
          <w:szCs w:val="24"/>
        </w:rPr>
        <w:t xml:space="preserve">would add that I </w:t>
      </w:r>
      <w:r w:rsidR="00A40E93">
        <w:rPr>
          <w:rFonts w:ascii="Times New Roman" w:hAnsi="Times New Roman" w:cs="Times New Roman"/>
          <w:sz w:val="24"/>
          <w:szCs w:val="24"/>
        </w:rPr>
        <w:t xml:space="preserve">believe </w:t>
      </w:r>
      <w:r w:rsidR="006C139A">
        <w:rPr>
          <w:rFonts w:ascii="Times New Roman" w:hAnsi="Times New Roman" w:cs="Times New Roman"/>
          <w:sz w:val="24"/>
          <w:szCs w:val="24"/>
        </w:rPr>
        <w:t xml:space="preserve">this uncompromising </w:t>
      </w:r>
      <w:r w:rsidR="00A40E93">
        <w:rPr>
          <w:rFonts w:ascii="Times New Roman" w:hAnsi="Times New Roman" w:cs="Times New Roman"/>
          <w:sz w:val="24"/>
          <w:szCs w:val="24"/>
        </w:rPr>
        <w:t xml:space="preserve">philosophy would make sense given the </w:t>
      </w:r>
      <w:r w:rsidR="00450985">
        <w:rPr>
          <w:rFonts w:ascii="Times New Roman" w:hAnsi="Times New Roman" w:cs="Times New Roman"/>
          <w:sz w:val="24"/>
          <w:szCs w:val="24"/>
        </w:rPr>
        <w:t>political instability at the</w:t>
      </w:r>
      <w:r w:rsidR="00A40E93">
        <w:rPr>
          <w:rFonts w:ascii="Times New Roman" w:hAnsi="Times New Roman" w:cs="Times New Roman"/>
          <w:sz w:val="24"/>
          <w:szCs w:val="24"/>
        </w:rPr>
        <w:t xml:space="preserve"> time </w:t>
      </w:r>
      <w:r w:rsidR="00450985">
        <w:rPr>
          <w:rFonts w:ascii="Times New Roman" w:hAnsi="Times New Roman" w:cs="Times New Roman"/>
          <w:sz w:val="24"/>
          <w:szCs w:val="24"/>
        </w:rPr>
        <w:t xml:space="preserve">when </w:t>
      </w:r>
      <w:r w:rsidR="00A40E93">
        <w:rPr>
          <w:rFonts w:ascii="Times New Roman" w:hAnsi="Times New Roman" w:cs="Times New Roman"/>
          <w:sz w:val="24"/>
          <w:szCs w:val="24"/>
        </w:rPr>
        <w:t>these recorded conversations occurred.</w:t>
      </w:r>
      <w:r w:rsidR="00DB2BBF">
        <w:rPr>
          <w:rFonts w:ascii="Times New Roman" w:hAnsi="Times New Roman" w:cs="Times New Roman"/>
          <w:sz w:val="24"/>
          <w:szCs w:val="24"/>
        </w:rPr>
        <w:t xml:space="preserve"> </w:t>
      </w:r>
      <w:r w:rsidR="00C05FF5">
        <w:rPr>
          <w:rFonts w:ascii="Times New Roman" w:hAnsi="Times New Roman" w:cs="Times New Roman"/>
          <w:sz w:val="24"/>
          <w:szCs w:val="24"/>
        </w:rPr>
        <w:t>As</w:t>
      </w:r>
      <w:r w:rsidR="00DB2BBF">
        <w:rPr>
          <w:rFonts w:ascii="Times New Roman" w:hAnsi="Times New Roman" w:cs="Times New Roman"/>
          <w:sz w:val="24"/>
          <w:szCs w:val="24"/>
        </w:rPr>
        <w:t xml:space="preserve"> Confucius sought to bring unity to a disunified China engaged in constant civil war between illegitimate warlords, </w:t>
      </w:r>
      <w:r w:rsidR="00A63DD9">
        <w:rPr>
          <w:rFonts w:ascii="Times New Roman" w:hAnsi="Times New Roman" w:cs="Times New Roman"/>
          <w:sz w:val="24"/>
          <w:szCs w:val="24"/>
        </w:rPr>
        <w:t>he established the “big family” (Wong, p. 17) analogy</w:t>
      </w:r>
      <w:r w:rsidR="007D4105">
        <w:rPr>
          <w:rFonts w:ascii="Times New Roman" w:hAnsi="Times New Roman" w:cs="Times New Roman"/>
          <w:sz w:val="24"/>
          <w:szCs w:val="24"/>
        </w:rPr>
        <w:t>,</w:t>
      </w:r>
      <w:r w:rsidR="00A63DD9">
        <w:rPr>
          <w:rFonts w:ascii="Times New Roman" w:hAnsi="Times New Roman" w:cs="Times New Roman"/>
          <w:sz w:val="24"/>
          <w:szCs w:val="24"/>
        </w:rPr>
        <w:t xml:space="preserve"> </w:t>
      </w:r>
      <w:r w:rsidR="007D4105">
        <w:rPr>
          <w:rFonts w:ascii="Times New Roman" w:hAnsi="Times New Roman" w:cs="Times New Roman"/>
          <w:sz w:val="24"/>
          <w:szCs w:val="24"/>
        </w:rPr>
        <w:t>a metaphorical illustration of how</w:t>
      </w:r>
      <w:r w:rsidR="00A63DD9">
        <w:rPr>
          <w:rFonts w:ascii="Times New Roman" w:hAnsi="Times New Roman" w:cs="Times New Roman"/>
          <w:sz w:val="24"/>
          <w:szCs w:val="24"/>
        </w:rPr>
        <w:t xml:space="preserve"> </w:t>
      </w:r>
      <w:r w:rsidR="003258BB">
        <w:rPr>
          <w:rFonts w:ascii="Times New Roman" w:hAnsi="Times New Roman" w:cs="Times New Roman"/>
          <w:sz w:val="24"/>
          <w:szCs w:val="24"/>
        </w:rPr>
        <w:t xml:space="preserve">filial respect and familial respect for authority would translate to the level of the </w:t>
      </w:r>
      <w:r w:rsidR="002502C6">
        <w:rPr>
          <w:rFonts w:ascii="Times New Roman" w:hAnsi="Times New Roman" w:cs="Times New Roman"/>
          <w:sz w:val="24"/>
          <w:szCs w:val="24"/>
        </w:rPr>
        <w:t xml:space="preserve">political </w:t>
      </w:r>
      <w:r w:rsidR="003258BB">
        <w:rPr>
          <w:rFonts w:ascii="Times New Roman" w:hAnsi="Times New Roman" w:cs="Times New Roman"/>
          <w:sz w:val="24"/>
          <w:szCs w:val="24"/>
        </w:rPr>
        <w:t xml:space="preserve">state. Master You reveals this sentiment when he says in 1.2 of the </w:t>
      </w:r>
      <w:r w:rsidR="003258BB">
        <w:rPr>
          <w:rFonts w:ascii="Times New Roman" w:hAnsi="Times New Roman" w:cs="Times New Roman"/>
          <w:i/>
          <w:iCs/>
          <w:sz w:val="24"/>
          <w:szCs w:val="24"/>
        </w:rPr>
        <w:t xml:space="preserve">Analects </w:t>
      </w:r>
      <w:r w:rsidR="003258BB">
        <w:rPr>
          <w:rFonts w:ascii="Times New Roman" w:hAnsi="Times New Roman" w:cs="Times New Roman"/>
          <w:sz w:val="24"/>
          <w:szCs w:val="24"/>
        </w:rPr>
        <w:t xml:space="preserve">that </w:t>
      </w:r>
      <w:r w:rsidR="00DB2BBF">
        <w:rPr>
          <w:rFonts w:ascii="Times New Roman" w:hAnsi="Times New Roman" w:cs="Times New Roman"/>
          <w:sz w:val="24"/>
          <w:szCs w:val="24"/>
        </w:rPr>
        <w:t>“I</w:t>
      </w:r>
      <w:r w:rsidR="00DB2BBF" w:rsidRPr="00534269">
        <w:rPr>
          <w:rFonts w:ascii="Times New Roman" w:hAnsi="Times New Roman" w:cs="Times New Roman"/>
          <w:sz w:val="24"/>
          <w:szCs w:val="24"/>
        </w:rPr>
        <w:t>t is rare to find a person who is filial to his parents and respectful of his elders, yet who likes to oppose his ruling superio</w:t>
      </w:r>
      <w:r w:rsidR="003258BB">
        <w:rPr>
          <w:rFonts w:ascii="Times New Roman" w:hAnsi="Times New Roman" w:cs="Times New Roman"/>
          <w:sz w:val="24"/>
          <w:szCs w:val="24"/>
        </w:rPr>
        <w:t>r” (Confucius, p. 1).</w:t>
      </w:r>
      <w:r w:rsidR="0096380E">
        <w:rPr>
          <w:rFonts w:ascii="Times New Roman" w:hAnsi="Times New Roman" w:cs="Times New Roman"/>
          <w:sz w:val="24"/>
          <w:szCs w:val="24"/>
        </w:rPr>
        <w:t xml:space="preserve"> </w:t>
      </w:r>
      <w:r w:rsidR="00C05FF5">
        <w:rPr>
          <w:rFonts w:ascii="Times New Roman" w:hAnsi="Times New Roman" w:cs="Times New Roman"/>
          <w:sz w:val="24"/>
          <w:szCs w:val="24"/>
        </w:rPr>
        <w:t>Therefore, the filial extent of obedience should mirror the model citizen’s unwavering loyalty to the state.</w:t>
      </w:r>
    </w:p>
    <w:p w14:paraId="2E975D4F" w14:textId="3229D3AE" w:rsidR="00721AC8" w:rsidRPr="006F670D" w:rsidRDefault="00721AC8" w:rsidP="003114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tab/>
      </w:r>
      <w:r w:rsidR="00210A9D" w:rsidRPr="00534269">
        <w:rPr>
          <w:rFonts w:ascii="Times New Roman" w:hAnsi="Times New Roman" w:cs="Times New Roman"/>
          <w:sz w:val="24"/>
          <w:szCs w:val="24"/>
        </w:rPr>
        <w:t>On the other hand, w</w:t>
      </w:r>
      <w:r w:rsidRPr="00534269">
        <w:rPr>
          <w:rFonts w:ascii="Times New Roman" w:hAnsi="Times New Roman" w:cs="Times New Roman"/>
          <w:sz w:val="24"/>
          <w:szCs w:val="24"/>
        </w:rPr>
        <w:t xml:space="preserve">hile the </w:t>
      </w:r>
      <w:r w:rsidRPr="00534269">
        <w:rPr>
          <w:rFonts w:ascii="Times New Roman" w:hAnsi="Times New Roman" w:cs="Times New Roman"/>
          <w:i/>
          <w:iCs/>
          <w:sz w:val="24"/>
          <w:szCs w:val="24"/>
        </w:rPr>
        <w:t>Analects</w:t>
      </w:r>
      <w:r w:rsidRPr="00534269">
        <w:rPr>
          <w:rFonts w:ascii="Times New Roman" w:hAnsi="Times New Roman" w:cs="Times New Roman"/>
          <w:sz w:val="24"/>
          <w:szCs w:val="24"/>
        </w:rPr>
        <w:t xml:space="preserve"> seems to frame </w:t>
      </w:r>
      <w:r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692EA7" w:rsidRPr="00534269">
        <w:rPr>
          <w:rFonts w:ascii="Times New Roman" w:hAnsi="Times New Roman" w:cs="Times New Roman"/>
          <w:sz w:val="24"/>
          <w:szCs w:val="24"/>
        </w:rPr>
        <w:t xml:space="preserve"> as </w:t>
      </w:r>
      <w:r w:rsidR="00210A9D" w:rsidRPr="00534269">
        <w:rPr>
          <w:rFonts w:ascii="Times New Roman" w:hAnsi="Times New Roman" w:cs="Times New Roman"/>
          <w:sz w:val="24"/>
          <w:szCs w:val="24"/>
        </w:rPr>
        <w:t xml:space="preserve">almost always </w:t>
      </w:r>
      <w:r w:rsidR="00692EA7" w:rsidRPr="00534269">
        <w:rPr>
          <w:rFonts w:ascii="Times New Roman" w:hAnsi="Times New Roman" w:cs="Times New Roman"/>
          <w:sz w:val="24"/>
          <w:szCs w:val="24"/>
        </w:rPr>
        <w:t xml:space="preserve">a hardline philosophy of </w:t>
      </w:r>
      <w:r w:rsidR="000240E0">
        <w:rPr>
          <w:rFonts w:ascii="Times New Roman" w:hAnsi="Times New Roman" w:cs="Times New Roman"/>
          <w:sz w:val="24"/>
          <w:szCs w:val="24"/>
        </w:rPr>
        <w:t>unwavering</w:t>
      </w:r>
      <w:r w:rsidR="00210A9D" w:rsidRPr="00534269">
        <w:rPr>
          <w:rFonts w:ascii="Times New Roman" w:hAnsi="Times New Roman" w:cs="Times New Roman"/>
          <w:sz w:val="24"/>
          <w:szCs w:val="24"/>
        </w:rPr>
        <w:t xml:space="preserve"> obedience</w:t>
      </w:r>
      <w:r w:rsidR="000240E0">
        <w:rPr>
          <w:rFonts w:ascii="Times New Roman" w:hAnsi="Times New Roman" w:cs="Times New Roman"/>
          <w:sz w:val="24"/>
          <w:szCs w:val="24"/>
        </w:rPr>
        <w:t xml:space="preserve"> to parents and rituals</w:t>
      </w:r>
      <w:r w:rsidR="00692EA7" w:rsidRPr="00534269">
        <w:rPr>
          <w:rFonts w:ascii="Times New Roman" w:hAnsi="Times New Roman" w:cs="Times New Roman"/>
          <w:sz w:val="24"/>
          <w:szCs w:val="24"/>
        </w:rPr>
        <w:t xml:space="preserve">, </w:t>
      </w:r>
      <w:r w:rsidR="008B67BD">
        <w:rPr>
          <w:rFonts w:ascii="Times New Roman" w:hAnsi="Times New Roman" w:cs="Times New Roman"/>
          <w:sz w:val="24"/>
          <w:szCs w:val="24"/>
        </w:rPr>
        <w:t>the corpus of more</w:t>
      </w:r>
      <w:r w:rsidR="00534269" w:rsidRPr="00534269">
        <w:rPr>
          <w:rFonts w:ascii="Times New Roman" w:hAnsi="Times New Roman" w:cs="Times New Roman"/>
          <w:sz w:val="24"/>
          <w:szCs w:val="24"/>
        </w:rPr>
        <w:t xml:space="preserve"> recent Confucian schola</w:t>
      </w:r>
      <w:r w:rsidR="00C7545E">
        <w:rPr>
          <w:rFonts w:ascii="Times New Roman" w:hAnsi="Times New Roman" w:cs="Times New Roman"/>
          <w:sz w:val="24"/>
          <w:szCs w:val="24"/>
        </w:rPr>
        <w:t xml:space="preserve">rship has </w:t>
      </w:r>
      <w:r w:rsidR="00E240B1">
        <w:rPr>
          <w:rFonts w:ascii="Times New Roman" w:hAnsi="Times New Roman" w:cs="Times New Roman"/>
          <w:sz w:val="24"/>
          <w:szCs w:val="24"/>
        </w:rPr>
        <w:t>leane</w:t>
      </w:r>
      <w:r w:rsidR="00C7545E">
        <w:rPr>
          <w:rFonts w:ascii="Times New Roman" w:hAnsi="Times New Roman" w:cs="Times New Roman"/>
          <w:sz w:val="24"/>
          <w:szCs w:val="24"/>
        </w:rPr>
        <w:t xml:space="preserve">d in favor of </w:t>
      </w:r>
      <w:r w:rsidR="00E240B1">
        <w:rPr>
          <w:rFonts w:ascii="Times New Roman" w:hAnsi="Times New Roman" w:cs="Times New Roman"/>
          <w:sz w:val="24"/>
          <w:szCs w:val="24"/>
        </w:rPr>
        <w:t>more lenient interpretations</w:t>
      </w:r>
      <w:r w:rsidR="00C7545E">
        <w:rPr>
          <w:rFonts w:ascii="Times New Roman" w:hAnsi="Times New Roman" w:cs="Times New Roman"/>
          <w:sz w:val="24"/>
          <w:szCs w:val="24"/>
        </w:rPr>
        <w:t>.</w:t>
      </w:r>
      <w:r w:rsidR="00A220A5">
        <w:rPr>
          <w:rFonts w:ascii="Times New Roman" w:hAnsi="Times New Roman" w:cs="Times New Roman"/>
          <w:sz w:val="24"/>
          <w:szCs w:val="24"/>
        </w:rPr>
        <w:t xml:space="preserve"> First, philosophers James Legge </w:t>
      </w:r>
      <w:r w:rsidR="00A220A5">
        <w:rPr>
          <w:rFonts w:ascii="Times New Roman" w:hAnsi="Times New Roman" w:cs="Times New Roman"/>
          <w:sz w:val="24"/>
          <w:szCs w:val="24"/>
        </w:rPr>
        <w:lastRenderedPageBreak/>
        <w:t xml:space="preserve">and Yong Huang </w:t>
      </w:r>
      <w:r w:rsidR="00100679">
        <w:rPr>
          <w:rFonts w:ascii="Times New Roman" w:hAnsi="Times New Roman" w:cs="Times New Roman"/>
          <w:sz w:val="24"/>
          <w:szCs w:val="24"/>
        </w:rPr>
        <w:t xml:space="preserve">illuminate </w:t>
      </w:r>
      <w:r w:rsidR="00A220A5">
        <w:rPr>
          <w:rFonts w:ascii="Times New Roman" w:hAnsi="Times New Roman" w:cs="Times New Roman"/>
          <w:sz w:val="24"/>
          <w:szCs w:val="24"/>
        </w:rPr>
        <w:t xml:space="preserve">the ambiguity </w:t>
      </w:r>
      <w:r w:rsidR="004D1352">
        <w:rPr>
          <w:rFonts w:ascii="Times New Roman" w:hAnsi="Times New Roman" w:cs="Times New Roman"/>
          <w:sz w:val="24"/>
          <w:szCs w:val="24"/>
        </w:rPr>
        <w:t>inherent in</w:t>
      </w:r>
      <w:r w:rsidR="00A220A5">
        <w:rPr>
          <w:rFonts w:ascii="Times New Roman" w:hAnsi="Times New Roman" w:cs="Times New Roman"/>
          <w:sz w:val="24"/>
          <w:szCs w:val="24"/>
        </w:rPr>
        <w:t xml:space="preserve"> the </w:t>
      </w:r>
      <w:r w:rsidR="00100679">
        <w:rPr>
          <w:rFonts w:ascii="Times New Roman" w:hAnsi="Times New Roman" w:cs="Times New Roman"/>
          <w:sz w:val="24"/>
          <w:szCs w:val="24"/>
        </w:rPr>
        <w:t xml:space="preserve">Chinese rendering of the </w:t>
      </w:r>
      <w:r w:rsidR="00A220A5">
        <w:rPr>
          <w:rFonts w:ascii="Times New Roman" w:hAnsi="Times New Roman" w:cs="Times New Roman"/>
          <w:sz w:val="24"/>
          <w:szCs w:val="24"/>
        </w:rPr>
        <w:t>phrase “Never disobey” (Confucius, p. 6)</w:t>
      </w:r>
      <w:r w:rsidR="004D1352">
        <w:rPr>
          <w:rFonts w:ascii="Times New Roman" w:hAnsi="Times New Roman" w:cs="Times New Roman"/>
          <w:sz w:val="24"/>
          <w:szCs w:val="24"/>
        </w:rPr>
        <w:t>: the former claims that the son is</w:t>
      </w:r>
      <w:r w:rsidR="00074224">
        <w:rPr>
          <w:rFonts w:ascii="Times New Roman" w:hAnsi="Times New Roman" w:cs="Times New Roman"/>
          <w:sz w:val="24"/>
          <w:szCs w:val="24"/>
        </w:rPr>
        <w:t>, in reality, being</w:t>
      </w:r>
      <w:r w:rsidR="004D1352">
        <w:rPr>
          <w:rFonts w:ascii="Times New Roman" w:hAnsi="Times New Roman" w:cs="Times New Roman"/>
          <w:sz w:val="24"/>
          <w:szCs w:val="24"/>
        </w:rPr>
        <w:t xml:space="preserve"> encouraged to “not abandon his purpose [in trying to persuade them]” while the latter similarly deflects the </w:t>
      </w:r>
      <w:r w:rsidR="00B02E45">
        <w:rPr>
          <w:rFonts w:ascii="Times New Roman" w:hAnsi="Times New Roman" w:cs="Times New Roman"/>
          <w:sz w:val="24"/>
          <w:szCs w:val="24"/>
        </w:rPr>
        <w:t xml:space="preserve">mention of </w:t>
      </w:r>
      <w:r w:rsidR="004D1352">
        <w:rPr>
          <w:rFonts w:ascii="Times New Roman" w:hAnsi="Times New Roman" w:cs="Times New Roman"/>
          <w:sz w:val="24"/>
          <w:szCs w:val="24"/>
        </w:rPr>
        <w:t xml:space="preserve">disobedience to concern the “aim </w:t>
      </w:r>
      <w:r w:rsidR="005115C9">
        <w:rPr>
          <w:rFonts w:ascii="Times New Roman" w:hAnsi="Times New Roman" w:cs="Times New Roman"/>
          <w:sz w:val="24"/>
          <w:szCs w:val="24"/>
        </w:rPr>
        <w:t>(</w:t>
      </w:r>
      <w:r w:rsidR="005115C9">
        <w:rPr>
          <w:rFonts w:ascii="Times New Roman" w:hAnsi="Times New Roman" w:cs="Times New Roman"/>
          <w:i/>
          <w:iCs/>
          <w:sz w:val="24"/>
          <w:szCs w:val="24"/>
        </w:rPr>
        <w:t>zhi</w:t>
      </w:r>
      <w:r w:rsidR="005115C9">
        <w:rPr>
          <w:rFonts w:ascii="Times New Roman" w:hAnsi="Times New Roman" w:cs="Times New Roman"/>
          <w:sz w:val="24"/>
          <w:szCs w:val="24"/>
        </w:rPr>
        <w:t>)</w:t>
      </w:r>
      <w:r w:rsidR="005115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D1352">
        <w:rPr>
          <w:rFonts w:ascii="Times New Roman" w:hAnsi="Times New Roman" w:cs="Times New Roman"/>
          <w:sz w:val="24"/>
          <w:szCs w:val="24"/>
        </w:rPr>
        <w:t xml:space="preserve">of changing </w:t>
      </w:r>
      <w:r w:rsidR="00015AF9">
        <w:rPr>
          <w:rFonts w:ascii="Times New Roman" w:hAnsi="Times New Roman" w:cs="Times New Roman"/>
          <w:sz w:val="24"/>
          <w:szCs w:val="24"/>
        </w:rPr>
        <w:t>[the parents’]</w:t>
      </w:r>
      <w:r w:rsidR="004D1352">
        <w:rPr>
          <w:rFonts w:ascii="Times New Roman" w:hAnsi="Times New Roman" w:cs="Times New Roman"/>
          <w:sz w:val="24"/>
          <w:szCs w:val="24"/>
        </w:rPr>
        <w:t xml:space="preserve"> minds” (Wong, p. 22)</w:t>
      </w:r>
      <w:r w:rsidR="00910296">
        <w:rPr>
          <w:rFonts w:ascii="Times New Roman" w:hAnsi="Times New Roman" w:cs="Times New Roman"/>
          <w:sz w:val="24"/>
          <w:szCs w:val="24"/>
        </w:rPr>
        <w:t xml:space="preserve">. </w:t>
      </w:r>
      <w:r w:rsidR="00884132">
        <w:rPr>
          <w:rFonts w:ascii="Times New Roman" w:hAnsi="Times New Roman" w:cs="Times New Roman"/>
          <w:sz w:val="24"/>
          <w:szCs w:val="24"/>
        </w:rPr>
        <w:t xml:space="preserve">Furthermore, Huang </w:t>
      </w:r>
      <w:r w:rsidR="00F06B67">
        <w:rPr>
          <w:rFonts w:ascii="Times New Roman" w:hAnsi="Times New Roman" w:cs="Times New Roman"/>
          <w:sz w:val="24"/>
          <w:szCs w:val="24"/>
        </w:rPr>
        <w:t xml:space="preserve">even claims that the aspect of service contained in filial obedience </w:t>
      </w:r>
      <w:r w:rsidR="00507030">
        <w:rPr>
          <w:rFonts w:ascii="Times New Roman" w:hAnsi="Times New Roman" w:cs="Times New Roman"/>
          <w:sz w:val="24"/>
          <w:szCs w:val="24"/>
        </w:rPr>
        <w:t xml:space="preserve">also </w:t>
      </w:r>
      <w:r w:rsidR="00F06B67">
        <w:rPr>
          <w:rFonts w:ascii="Times New Roman" w:hAnsi="Times New Roman" w:cs="Times New Roman"/>
          <w:sz w:val="24"/>
          <w:szCs w:val="24"/>
        </w:rPr>
        <w:t xml:space="preserve">depends </w:t>
      </w:r>
      <w:r w:rsidR="00507030">
        <w:rPr>
          <w:rFonts w:ascii="Times New Roman" w:hAnsi="Times New Roman" w:cs="Times New Roman"/>
          <w:sz w:val="24"/>
          <w:szCs w:val="24"/>
        </w:rPr>
        <w:t xml:space="preserve">in part </w:t>
      </w:r>
      <w:r w:rsidR="00F06B67">
        <w:rPr>
          <w:rFonts w:ascii="Times New Roman" w:hAnsi="Times New Roman" w:cs="Times New Roman"/>
          <w:sz w:val="24"/>
          <w:szCs w:val="24"/>
        </w:rPr>
        <w:t xml:space="preserve">on the son’s </w:t>
      </w:r>
      <w:r w:rsidR="001138FF">
        <w:rPr>
          <w:rFonts w:ascii="Times New Roman" w:hAnsi="Times New Roman" w:cs="Times New Roman"/>
          <w:sz w:val="24"/>
          <w:szCs w:val="24"/>
        </w:rPr>
        <w:t xml:space="preserve">appraisal </w:t>
      </w:r>
      <w:r w:rsidR="00F06B67">
        <w:rPr>
          <w:rFonts w:ascii="Times New Roman" w:hAnsi="Times New Roman" w:cs="Times New Roman"/>
          <w:sz w:val="24"/>
          <w:szCs w:val="24"/>
        </w:rPr>
        <w:t>of what is objectively right.</w:t>
      </w:r>
      <w:r w:rsidR="000D1AEE">
        <w:rPr>
          <w:rFonts w:ascii="Times New Roman" w:hAnsi="Times New Roman" w:cs="Times New Roman"/>
          <w:sz w:val="24"/>
          <w:szCs w:val="24"/>
        </w:rPr>
        <w:t xml:space="preserve"> Another </w:t>
      </w:r>
      <w:r w:rsidR="00E67743">
        <w:rPr>
          <w:rFonts w:ascii="Times New Roman" w:hAnsi="Times New Roman" w:cs="Times New Roman"/>
          <w:sz w:val="24"/>
          <w:szCs w:val="24"/>
        </w:rPr>
        <w:t xml:space="preserve">Chinese </w:t>
      </w:r>
      <w:r w:rsidR="000D1AEE">
        <w:rPr>
          <w:rFonts w:ascii="Times New Roman" w:hAnsi="Times New Roman" w:cs="Times New Roman"/>
          <w:sz w:val="24"/>
          <w:szCs w:val="24"/>
        </w:rPr>
        <w:t>philosopher, Yang Bojun, maintains that the passage</w:t>
      </w:r>
      <w:r w:rsidR="004905F5">
        <w:rPr>
          <w:rFonts w:ascii="Times New Roman" w:hAnsi="Times New Roman" w:cs="Times New Roman"/>
          <w:sz w:val="24"/>
          <w:szCs w:val="24"/>
        </w:rPr>
        <w:t>s</w:t>
      </w:r>
      <w:r w:rsidR="000D1AEE">
        <w:rPr>
          <w:rFonts w:ascii="Times New Roman" w:hAnsi="Times New Roman" w:cs="Times New Roman"/>
          <w:sz w:val="24"/>
          <w:szCs w:val="24"/>
        </w:rPr>
        <w:t xml:space="preserve"> in </w:t>
      </w:r>
      <w:r w:rsidR="004905F5">
        <w:rPr>
          <w:rFonts w:ascii="Times New Roman" w:hAnsi="Times New Roman" w:cs="Times New Roman"/>
          <w:sz w:val="24"/>
          <w:szCs w:val="24"/>
        </w:rPr>
        <w:t>1.11 and 4.20</w:t>
      </w:r>
      <w:r w:rsidR="000D1AEE">
        <w:rPr>
          <w:rFonts w:ascii="Times New Roman" w:hAnsi="Times New Roman" w:cs="Times New Roman"/>
          <w:sz w:val="24"/>
          <w:szCs w:val="24"/>
        </w:rPr>
        <w:t xml:space="preserve"> </w:t>
      </w:r>
      <w:r w:rsidR="00E67743">
        <w:rPr>
          <w:rFonts w:ascii="Times New Roman" w:hAnsi="Times New Roman" w:cs="Times New Roman"/>
          <w:sz w:val="24"/>
          <w:szCs w:val="24"/>
        </w:rPr>
        <w:t xml:space="preserve">(Confucius, p. 3, 16) </w:t>
      </w:r>
      <w:r w:rsidR="000D1AEE">
        <w:rPr>
          <w:rFonts w:ascii="Times New Roman" w:hAnsi="Times New Roman" w:cs="Times New Roman"/>
          <w:sz w:val="24"/>
          <w:szCs w:val="24"/>
        </w:rPr>
        <w:t xml:space="preserve">on </w:t>
      </w:r>
      <w:r w:rsidR="00E67743">
        <w:rPr>
          <w:rFonts w:ascii="Times New Roman" w:hAnsi="Times New Roman" w:cs="Times New Roman"/>
          <w:sz w:val="24"/>
          <w:szCs w:val="24"/>
        </w:rPr>
        <w:t xml:space="preserve">following </w:t>
      </w:r>
      <w:r w:rsidR="000D1AEE">
        <w:rPr>
          <w:rFonts w:ascii="Times New Roman" w:hAnsi="Times New Roman" w:cs="Times New Roman"/>
          <w:i/>
          <w:iCs/>
          <w:sz w:val="24"/>
          <w:szCs w:val="24"/>
        </w:rPr>
        <w:t>dao</w:t>
      </w:r>
      <w:r w:rsidR="000D1AEE">
        <w:rPr>
          <w:rFonts w:ascii="Times New Roman" w:hAnsi="Times New Roman" w:cs="Times New Roman"/>
          <w:sz w:val="24"/>
          <w:szCs w:val="24"/>
        </w:rPr>
        <w:t xml:space="preserve"> </w:t>
      </w:r>
      <w:r w:rsidR="00E67743">
        <w:rPr>
          <w:rFonts w:ascii="Times New Roman" w:hAnsi="Times New Roman" w:cs="Times New Roman"/>
          <w:sz w:val="24"/>
          <w:szCs w:val="24"/>
        </w:rPr>
        <w:t xml:space="preserve">only concern following the “right intentions or conduct” (Wong, p. 24) of one’s parents. Thus, he understands one’s </w:t>
      </w:r>
      <w:r w:rsidR="00E67743">
        <w:rPr>
          <w:rFonts w:ascii="Times New Roman" w:hAnsi="Times New Roman" w:cs="Times New Roman"/>
          <w:i/>
          <w:iCs/>
          <w:sz w:val="24"/>
          <w:szCs w:val="24"/>
        </w:rPr>
        <w:t>dao</w:t>
      </w:r>
      <w:r w:rsidR="00E67743">
        <w:rPr>
          <w:rFonts w:ascii="Times New Roman" w:hAnsi="Times New Roman" w:cs="Times New Roman"/>
          <w:sz w:val="24"/>
          <w:szCs w:val="24"/>
        </w:rPr>
        <w:t xml:space="preserve"> to be intrinsically normatively good</w:t>
      </w:r>
      <w:r w:rsidR="00311452">
        <w:rPr>
          <w:rFonts w:ascii="Times New Roman" w:hAnsi="Times New Roman" w:cs="Times New Roman"/>
          <w:sz w:val="24"/>
          <w:szCs w:val="24"/>
        </w:rPr>
        <w:t xml:space="preserve">, a notion supported by the </w:t>
      </w:r>
      <w:r w:rsidR="0048591D">
        <w:rPr>
          <w:rFonts w:ascii="Times New Roman" w:hAnsi="Times New Roman" w:cs="Times New Roman"/>
          <w:sz w:val="24"/>
          <w:szCs w:val="24"/>
        </w:rPr>
        <w:t xml:space="preserve">following </w:t>
      </w:r>
      <w:r w:rsidR="00311452">
        <w:rPr>
          <w:rFonts w:ascii="Times New Roman" w:hAnsi="Times New Roman" w:cs="Times New Roman"/>
          <w:sz w:val="24"/>
          <w:szCs w:val="24"/>
        </w:rPr>
        <w:t xml:space="preserve">line from 1.2: </w:t>
      </w:r>
      <w:r w:rsidR="00285799">
        <w:rPr>
          <w:rFonts w:ascii="Times New Roman" w:hAnsi="Times New Roman" w:cs="Times New Roman"/>
          <w:sz w:val="24"/>
          <w:szCs w:val="24"/>
        </w:rPr>
        <w:t>“</w:t>
      </w:r>
      <w:r w:rsidR="00311452" w:rsidRPr="00311452">
        <w:rPr>
          <w:rFonts w:ascii="Times New Roman" w:hAnsi="Times New Roman" w:cs="Times New Roman"/>
          <w:sz w:val="24"/>
          <w:szCs w:val="24"/>
        </w:rPr>
        <w:t xml:space="preserve">The </w:t>
      </w:r>
      <w:r w:rsidR="00311452" w:rsidRPr="00285799">
        <w:rPr>
          <w:rFonts w:ascii="Times New Roman" w:hAnsi="Times New Roman" w:cs="Times New Roman"/>
          <w:i/>
          <w:iCs/>
          <w:sz w:val="24"/>
          <w:szCs w:val="24"/>
        </w:rPr>
        <w:t>junzi</w:t>
      </w:r>
      <w:r w:rsidR="00311452" w:rsidRPr="00311452">
        <w:rPr>
          <w:rFonts w:ascii="Times New Roman" w:hAnsi="Times New Roman" w:cs="Times New Roman"/>
          <w:sz w:val="24"/>
          <w:szCs w:val="24"/>
        </w:rPr>
        <w:t xml:space="preserve"> works on the root</w:t>
      </w:r>
      <w:r w:rsidR="00311452">
        <w:rPr>
          <w:rFonts w:ascii="Times New Roman" w:hAnsi="Times New Roman" w:cs="Times New Roman"/>
          <w:sz w:val="24"/>
          <w:szCs w:val="24"/>
        </w:rPr>
        <w:t>—</w:t>
      </w:r>
      <w:r w:rsidR="00311452" w:rsidRPr="00311452">
        <w:rPr>
          <w:rFonts w:ascii="Times New Roman" w:hAnsi="Times New Roman" w:cs="Times New Roman"/>
          <w:sz w:val="24"/>
          <w:szCs w:val="24"/>
        </w:rPr>
        <w:t>once</w:t>
      </w:r>
      <w:r w:rsidR="00311452">
        <w:rPr>
          <w:rFonts w:ascii="Times New Roman" w:hAnsi="Times New Roman" w:cs="Times New Roman"/>
          <w:sz w:val="24"/>
          <w:szCs w:val="24"/>
        </w:rPr>
        <w:t xml:space="preserve"> </w:t>
      </w:r>
      <w:r w:rsidR="00311452" w:rsidRPr="00311452">
        <w:rPr>
          <w:rFonts w:ascii="Times New Roman" w:hAnsi="Times New Roman" w:cs="Times New Roman"/>
          <w:sz w:val="24"/>
          <w:szCs w:val="24"/>
        </w:rPr>
        <w:t>the</w:t>
      </w:r>
      <w:r w:rsidR="00311452">
        <w:rPr>
          <w:rFonts w:ascii="Times New Roman" w:hAnsi="Times New Roman" w:cs="Times New Roman"/>
          <w:sz w:val="24"/>
          <w:szCs w:val="24"/>
        </w:rPr>
        <w:t xml:space="preserve"> </w:t>
      </w:r>
      <w:r w:rsidR="00311452" w:rsidRPr="00311452">
        <w:rPr>
          <w:rFonts w:ascii="Times New Roman" w:hAnsi="Times New Roman" w:cs="Times New Roman"/>
          <w:sz w:val="24"/>
          <w:szCs w:val="24"/>
        </w:rPr>
        <w:t xml:space="preserve">root is planted, the </w:t>
      </w:r>
      <w:r w:rsidR="00311452" w:rsidRPr="00285799">
        <w:rPr>
          <w:rFonts w:ascii="Times New Roman" w:hAnsi="Times New Roman" w:cs="Times New Roman"/>
          <w:i/>
          <w:iCs/>
          <w:sz w:val="24"/>
          <w:szCs w:val="24"/>
        </w:rPr>
        <w:t>dao</w:t>
      </w:r>
      <w:r w:rsidR="00311452" w:rsidRPr="00311452">
        <w:rPr>
          <w:rFonts w:ascii="Times New Roman" w:hAnsi="Times New Roman" w:cs="Times New Roman"/>
          <w:sz w:val="24"/>
          <w:szCs w:val="24"/>
        </w:rPr>
        <w:t xml:space="preserve"> is born</w:t>
      </w:r>
      <w:r w:rsidR="00311452">
        <w:rPr>
          <w:rFonts w:ascii="Times New Roman" w:hAnsi="Times New Roman" w:cs="Times New Roman"/>
          <w:sz w:val="24"/>
          <w:szCs w:val="24"/>
        </w:rPr>
        <w:t>” (Confucius, p. 1).</w:t>
      </w:r>
      <w:r w:rsidR="00285799">
        <w:rPr>
          <w:rFonts w:ascii="Times New Roman" w:hAnsi="Times New Roman" w:cs="Times New Roman"/>
          <w:sz w:val="24"/>
          <w:szCs w:val="24"/>
        </w:rPr>
        <w:t xml:space="preserve"> Conversely,</w:t>
      </w:r>
      <w:r w:rsidR="00E67743">
        <w:rPr>
          <w:rFonts w:ascii="Times New Roman" w:hAnsi="Times New Roman" w:cs="Times New Roman"/>
          <w:sz w:val="24"/>
          <w:szCs w:val="24"/>
        </w:rPr>
        <w:t xml:space="preserve"> Xunzi, a Confucian in classical era China, avoids redefining these </w:t>
      </w:r>
      <w:r w:rsidR="00542309">
        <w:rPr>
          <w:rFonts w:ascii="Times New Roman" w:hAnsi="Times New Roman" w:cs="Times New Roman"/>
          <w:sz w:val="24"/>
          <w:szCs w:val="24"/>
        </w:rPr>
        <w:t>somewhat inscrutable terms</w:t>
      </w:r>
      <w:r w:rsidR="00E67743">
        <w:rPr>
          <w:rFonts w:ascii="Times New Roman" w:hAnsi="Times New Roman" w:cs="Times New Roman"/>
          <w:sz w:val="24"/>
          <w:szCs w:val="24"/>
        </w:rPr>
        <w:t xml:space="preserve"> </w:t>
      </w:r>
      <w:r w:rsidR="00285799">
        <w:rPr>
          <w:rFonts w:ascii="Times New Roman" w:hAnsi="Times New Roman" w:cs="Times New Roman"/>
          <w:sz w:val="24"/>
          <w:szCs w:val="24"/>
        </w:rPr>
        <w:t xml:space="preserve">altogether </w:t>
      </w:r>
      <w:r w:rsidR="00E67743">
        <w:rPr>
          <w:rFonts w:ascii="Times New Roman" w:hAnsi="Times New Roman" w:cs="Times New Roman"/>
          <w:sz w:val="24"/>
          <w:szCs w:val="24"/>
        </w:rPr>
        <w:t>and instead</w:t>
      </w:r>
      <w:r w:rsidR="00542309">
        <w:rPr>
          <w:rFonts w:ascii="Times New Roman" w:hAnsi="Times New Roman" w:cs="Times New Roman"/>
          <w:sz w:val="24"/>
          <w:szCs w:val="24"/>
        </w:rPr>
        <w:t xml:space="preserve"> advocates for a hierarchical organization of the various dimensions of </w:t>
      </w:r>
      <w:r w:rsidR="00542309">
        <w:rPr>
          <w:rFonts w:ascii="Times New Roman" w:hAnsi="Times New Roman" w:cs="Times New Roman"/>
          <w:i/>
          <w:iCs/>
          <w:sz w:val="24"/>
          <w:szCs w:val="24"/>
        </w:rPr>
        <w:t xml:space="preserve">xiao. </w:t>
      </w:r>
      <w:r w:rsidR="00542309">
        <w:rPr>
          <w:rFonts w:ascii="Times New Roman" w:hAnsi="Times New Roman" w:cs="Times New Roman"/>
          <w:sz w:val="24"/>
          <w:szCs w:val="24"/>
        </w:rPr>
        <w:t xml:space="preserve">He argues instead that the obedience component of </w:t>
      </w:r>
      <w:r w:rsidR="0054230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542309">
        <w:rPr>
          <w:rFonts w:ascii="Times New Roman" w:hAnsi="Times New Roman" w:cs="Times New Roman"/>
          <w:sz w:val="24"/>
          <w:szCs w:val="24"/>
        </w:rPr>
        <w:t xml:space="preserve"> is “a small virtue” which must be subordinated </w:t>
      </w:r>
      <w:r w:rsidR="006F670D">
        <w:rPr>
          <w:rFonts w:ascii="Times New Roman" w:hAnsi="Times New Roman" w:cs="Times New Roman"/>
          <w:sz w:val="24"/>
          <w:szCs w:val="24"/>
        </w:rPr>
        <w:t>under</w:t>
      </w:r>
      <w:r w:rsidR="00542309">
        <w:rPr>
          <w:rFonts w:ascii="Times New Roman" w:hAnsi="Times New Roman" w:cs="Times New Roman"/>
          <w:sz w:val="24"/>
          <w:szCs w:val="24"/>
        </w:rPr>
        <w:t xml:space="preserve"> </w:t>
      </w:r>
      <w:r w:rsidR="00C13515">
        <w:rPr>
          <w:rFonts w:ascii="Times New Roman" w:hAnsi="Times New Roman" w:cs="Times New Roman"/>
          <w:sz w:val="24"/>
          <w:szCs w:val="24"/>
        </w:rPr>
        <w:t xml:space="preserve">the </w:t>
      </w:r>
      <w:r w:rsidR="006F670D">
        <w:rPr>
          <w:rFonts w:ascii="Times New Roman" w:hAnsi="Times New Roman" w:cs="Times New Roman"/>
          <w:sz w:val="24"/>
          <w:szCs w:val="24"/>
        </w:rPr>
        <w:t>ethical correctness</w:t>
      </w:r>
      <w:r w:rsidR="00542309">
        <w:rPr>
          <w:rFonts w:ascii="Times New Roman" w:hAnsi="Times New Roman" w:cs="Times New Roman"/>
          <w:sz w:val="24"/>
          <w:szCs w:val="24"/>
        </w:rPr>
        <w:t xml:space="preserve"> component</w:t>
      </w:r>
      <w:r w:rsidR="00911BD1">
        <w:rPr>
          <w:rFonts w:ascii="Times New Roman" w:hAnsi="Times New Roman" w:cs="Times New Roman"/>
          <w:sz w:val="24"/>
          <w:szCs w:val="24"/>
        </w:rPr>
        <w:t xml:space="preserve"> of </w:t>
      </w:r>
      <w:r w:rsidR="00911BD1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542309">
        <w:rPr>
          <w:rFonts w:ascii="Times New Roman" w:hAnsi="Times New Roman" w:cs="Times New Roman"/>
          <w:sz w:val="24"/>
          <w:szCs w:val="24"/>
        </w:rPr>
        <w:t xml:space="preserve"> </w:t>
      </w:r>
      <w:r w:rsidR="003348E3">
        <w:rPr>
          <w:rFonts w:ascii="Times New Roman" w:hAnsi="Times New Roman" w:cs="Times New Roman"/>
          <w:sz w:val="24"/>
          <w:szCs w:val="24"/>
        </w:rPr>
        <w:t>captured</w:t>
      </w:r>
      <w:r w:rsidR="00EF54B2">
        <w:rPr>
          <w:rFonts w:ascii="Times New Roman" w:hAnsi="Times New Roman" w:cs="Times New Roman"/>
          <w:sz w:val="24"/>
          <w:szCs w:val="24"/>
        </w:rPr>
        <w:t xml:space="preserve"> by</w:t>
      </w:r>
      <w:r w:rsidR="00542309">
        <w:rPr>
          <w:rFonts w:ascii="Times New Roman" w:hAnsi="Times New Roman" w:cs="Times New Roman"/>
          <w:sz w:val="24"/>
          <w:szCs w:val="24"/>
        </w:rPr>
        <w:t xml:space="preserve"> the Confucian value of </w:t>
      </w:r>
      <w:r w:rsidR="00542309">
        <w:rPr>
          <w:rFonts w:ascii="Times New Roman" w:hAnsi="Times New Roman" w:cs="Times New Roman"/>
          <w:i/>
          <w:iCs/>
          <w:sz w:val="24"/>
          <w:szCs w:val="24"/>
        </w:rPr>
        <w:t>yi</w:t>
      </w:r>
      <w:r w:rsidR="007663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6307">
        <w:rPr>
          <w:rFonts w:ascii="Times New Roman" w:hAnsi="Times New Roman" w:cs="Times New Roman"/>
          <w:sz w:val="24"/>
          <w:szCs w:val="24"/>
        </w:rPr>
        <w:t>(Wong, p. 26)</w:t>
      </w:r>
      <w:r w:rsidR="00542309">
        <w:rPr>
          <w:rFonts w:ascii="Times New Roman" w:hAnsi="Times New Roman" w:cs="Times New Roman"/>
          <w:sz w:val="24"/>
          <w:szCs w:val="24"/>
        </w:rPr>
        <w:t>.</w:t>
      </w:r>
      <w:r w:rsidR="006F670D">
        <w:rPr>
          <w:rFonts w:ascii="Times New Roman" w:hAnsi="Times New Roman" w:cs="Times New Roman"/>
          <w:sz w:val="24"/>
          <w:szCs w:val="24"/>
        </w:rPr>
        <w:t xml:space="preserve"> Closely intertwined with </w:t>
      </w:r>
      <w:r w:rsidR="006F670D">
        <w:rPr>
          <w:rFonts w:ascii="Times New Roman" w:hAnsi="Times New Roman" w:cs="Times New Roman"/>
          <w:i/>
          <w:iCs/>
          <w:sz w:val="24"/>
          <w:szCs w:val="24"/>
        </w:rPr>
        <w:t>yi</w:t>
      </w:r>
      <w:r w:rsidR="006F670D">
        <w:rPr>
          <w:rFonts w:ascii="Times New Roman" w:hAnsi="Times New Roman" w:cs="Times New Roman"/>
          <w:sz w:val="24"/>
          <w:szCs w:val="24"/>
        </w:rPr>
        <w:t xml:space="preserve"> is the concept of </w:t>
      </w:r>
      <w:r w:rsidR="006F670D">
        <w:rPr>
          <w:rFonts w:ascii="Times New Roman" w:hAnsi="Times New Roman" w:cs="Times New Roman"/>
          <w:i/>
          <w:iCs/>
          <w:sz w:val="24"/>
          <w:szCs w:val="24"/>
        </w:rPr>
        <w:t>ren</w:t>
      </w:r>
      <w:r w:rsidR="006F670D">
        <w:rPr>
          <w:rFonts w:ascii="Times New Roman" w:hAnsi="Times New Roman" w:cs="Times New Roman"/>
          <w:sz w:val="24"/>
          <w:szCs w:val="24"/>
        </w:rPr>
        <w:t>, a human</w:t>
      </w:r>
      <w:r w:rsidR="00C13515">
        <w:rPr>
          <w:rFonts w:ascii="Times New Roman" w:hAnsi="Times New Roman" w:cs="Times New Roman"/>
          <w:sz w:val="24"/>
          <w:szCs w:val="24"/>
        </w:rPr>
        <w:t>e</w:t>
      </w:r>
      <w:r w:rsidR="006F670D">
        <w:rPr>
          <w:rFonts w:ascii="Times New Roman" w:hAnsi="Times New Roman" w:cs="Times New Roman"/>
          <w:sz w:val="24"/>
          <w:szCs w:val="24"/>
        </w:rPr>
        <w:t xml:space="preserve"> righteousness as </w:t>
      </w:r>
      <w:r w:rsidR="005B34BA">
        <w:rPr>
          <w:rFonts w:ascii="Times New Roman" w:hAnsi="Times New Roman" w:cs="Times New Roman"/>
          <w:sz w:val="24"/>
          <w:szCs w:val="24"/>
        </w:rPr>
        <w:t xml:space="preserve">subtly </w:t>
      </w:r>
      <w:r w:rsidR="006F670D">
        <w:rPr>
          <w:rFonts w:ascii="Times New Roman" w:hAnsi="Times New Roman" w:cs="Times New Roman"/>
          <w:sz w:val="24"/>
          <w:szCs w:val="24"/>
        </w:rPr>
        <w:t xml:space="preserve">distinct from moral appropriateness. </w:t>
      </w:r>
      <w:r w:rsidR="00660240">
        <w:rPr>
          <w:rFonts w:ascii="Times New Roman" w:hAnsi="Times New Roman" w:cs="Times New Roman"/>
          <w:sz w:val="24"/>
          <w:szCs w:val="24"/>
        </w:rPr>
        <w:t xml:space="preserve">Xunzi elevates these values by saying one should not follow orders when doing so would “make one’s parents safe,” “bring them honor” and </w:t>
      </w:r>
      <w:r w:rsidR="00B521B9">
        <w:rPr>
          <w:rFonts w:ascii="Times New Roman" w:hAnsi="Times New Roman" w:cs="Times New Roman"/>
          <w:sz w:val="24"/>
          <w:szCs w:val="24"/>
        </w:rPr>
        <w:t>prevent</w:t>
      </w:r>
      <w:r w:rsidR="00660240">
        <w:rPr>
          <w:rFonts w:ascii="Times New Roman" w:hAnsi="Times New Roman" w:cs="Times New Roman"/>
          <w:sz w:val="24"/>
          <w:szCs w:val="24"/>
        </w:rPr>
        <w:t xml:space="preserve"> “doing something beastly” (Wong, p. 26). </w:t>
      </w:r>
      <w:r w:rsidR="006F670D">
        <w:rPr>
          <w:rFonts w:ascii="Times New Roman" w:hAnsi="Times New Roman" w:cs="Times New Roman"/>
          <w:sz w:val="24"/>
          <w:szCs w:val="24"/>
        </w:rPr>
        <w:t xml:space="preserve">In obeying one’s parents, </w:t>
      </w:r>
      <w:r w:rsidR="006F670D">
        <w:rPr>
          <w:rFonts w:ascii="Times New Roman" w:hAnsi="Times New Roman" w:cs="Times New Roman"/>
          <w:i/>
          <w:iCs/>
          <w:sz w:val="24"/>
          <w:szCs w:val="24"/>
        </w:rPr>
        <w:t xml:space="preserve">yi </w:t>
      </w:r>
      <w:r w:rsidR="006F670D">
        <w:rPr>
          <w:rFonts w:ascii="Times New Roman" w:hAnsi="Times New Roman" w:cs="Times New Roman"/>
          <w:sz w:val="24"/>
          <w:szCs w:val="24"/>
        </w:rPr>
        <w:t xml:space="preserve">and </w:t>
      </w:r>
      <w:r w:rsidR="006F670D">
        <w:rPr>
          <w:rFonts w:ascii="Times New Roman" w:hAnsi="Times New Roman" w:cs="Times New Roman"/>
          <w:i/>
          <w:iCs/>
          <w:sz w:val="24"/>
          <w:szCs w:val="24"/>
        </w:rPr>
        <w:t>ren</w:t>
      </w:r>
      <w:r w:rsidR="006F670D">
        <w:rPr>
          <w:rFonts w:ascii="Times New Roman" w:hAnsi="Times New Roman" w:cs="Times New Roman"/>
          <w:sz w:val="24"/>
          <w:szCs w:val="24"/>
        </w:rPr>
        <w:t xml:space="preserve"> together </w:t>
      </w:r>
      <w:r w:rsidR="00C9166F">
        <w:rPr>
          <w:rFonts w:ascii="Times New Roman" w:hAnsi="Times New Roman" w:cs="Times New Roman"/>
          <w:sz w:val="24"/>
          <w:szCs w:val="24"/>
        </w:rPr>
        <w:t>constitute</w:t>
      </w:r>
      <w:r w:rsidR="006F670D">
        <w:rPr>
          <w:rFonts w:ascii="Times New Roman" w:hAnsi="Times New Roman" w:cs="Times New Roman"/>
          <w:sz w:val="24"/>
          <w:szCs w:val="24"/>
        </w:rPr>
        <w:t xml:space="preserve"> the ultimate standard for the judgment of goodness</w:t>
      </w:r>
      <w:r w:rsidR="00660240">
        <w:rPr>
          <w:rFonts w:ascii="Times New Roman" w:hAnsi="Times New Roman" w:cs="Times New Roman"/>
          <w:sz w:val="24"/>
          <w:szCs w:val="24"/>
        </w:rPr>
        <w:t>.</w:t>
      </w:r>
    </w:p>
    <w:p w14:paraId="238412A9" w14:textId="7D84F8DB" w:rsidR="000A1435" w:rsidRPr="0016325C" w:rsidRDefault="000A1435" w:rsidP="00C13B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0296">
        <w:rPr>
          <w:rFonts w:ascii="Times New Roman" w:hAnsi="Times New Roman" w:cs="Times New Roman"/>
          <w:sz w:val="24"/>
          <w:szCs w:val="24"/>
        </w:rPr>
        <w:t>Furthermore,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910296">
        <w:rPr>
          <w:rFonts w:ascii="Times New Roman" w:hAnsi="Times New Roman" w:cs="Times New Roman"/>
          <w:sz w:val="24"/>
          <w:szCs w:val="24"/>
        </w:rPr>
        <w:t xml:space="preserve">seek to present a separate argument: </w:t>
      </w:r>
      <w:r w:rsidR="00910296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910296">
        <w:rPr>
          <w:rFonts w:ascii="Times New Roman" w:hAnsi="Times New Roman" w:cs="Times New Roman"/>
          <w:sz w:val="24"/>
          <w:szCs w:val="24"/>
        </w:rPr>
        <w:t xml:space="preserve"> must be redefined to fit the mold of a fundamentally </w:t>
      </w:r>
      <w:r w:rsidR="00BE323C">
        <w:rPr>
          <w:rFonts w:ascii="Times New Roman" w:hAnsi="Times New Roman" w:cs="Times New Roman"/>
          <w:sz w:val="24"/>
          <w:szCs w:val="24"/>
        </w:rPr>
        <w:t>rewritten</w:t>
      </w:r>
      <w:r w:rsidR="00910296">
        <w:rPr>
          <w:rFonts w:ascii="Times New Roman" w:hAnsi="Times New Roman" w:cs="Times New Roman"/>
          <w:sz w:val="24"/>
          <w:szCs w:val="24"/>
        </w:rPr>
        <w:t xml:space="preserve"> landscape of values and beliefs.</w:t>
      </w:r>
      <w:r w:rsidR="00991EC6">
        <w:rPr>
          <w:rFonts w:ascii="Times New Roman" w:hAnsi="Times New Roman" w:cs="Times New Roman"/>
          <w:sz w:val="24"/>
          <w:szCs w:val="24"/>
        </w:rPr>
        <w:t xml:space="preserve"> First, the historically patriarchal model of </w:t>
      </w:r>
      <w:r w:rsidR="00991EC6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991EC6">
        <w:rPr>
          <w:rFonts w:ascii="Times New Roman" w:hAnsi="Times New Roman" w:cs="Times New Roman"/>
          <w:sz w:val="24"/>
          <w:szCs w:val="24"/>
        </w:rPr>
        <w:t xml:space="preserve"> no longer applies to modern society. As civilization has become exponentially more egalitarian and legalized since the Zhou era</w:t>
      </w:r>
      <w:r w:rsidR="00190C98">
        <w:rPr>
          <w:rFonts w:ascii="Times New Roman" w:hAnsi="Times New Roman" w:cs="Times New Roman"/>
          <w:sz w:val="24"/>
          <w:szCs w:val="24"/>
        </w:rPr>
        <w:t xml:space="preserve"> through the </w:t>
      </w:r>
      <w:r w:rsidR="004E189C">
        <w:rPr>
          <w:rFonts w:ascii="Times New Roman" w:hAnsi="Times New Roman" w:cs="Times New Roman"/>
          <w:sz w:val="24"/>
          <w:szCs w:val="24"/>
        </w:rPr>
        <w:t xml:space="preserve">cumulative establishment of </w:t>
      </w:r>
      <w:r w:rsidR="00141351">
        <w:rPr>
          <w:rFonts w:ascii="Times New Roman" w:hAnsi="Times New Roman" w:cs="Times New Roman"/>
          <w:sz w:val="24"/>
          <w:szCs w:val="24"/>
        </w:rPr>
        <w:lastRenderedPageBreak/>
        <w:t xml:space="preserve">progressive </w:t>
      </w:r>
      <w:r w:rsidR="004E189C">
        <w:rPr>
          <w:rFonts w:ascii="Times New Roman" w:hAnsi="Times New Roman" w:cs="Times New Roman"/>
          <w:sz w:val="24"/>
          <w:szCs w:val="24"/>
        </w:rPr>
        <w:t>social infrastructure worldwide</w:t>
      </w:r>
      <w:r w:rsidR="00991EC6">
        <w:rPr>
          <w:rFonts w:ascii="Times New Roman" w:hAnsi="Times New Roman" w:cs="Times New Roman"/>
          <w:sz w:val="24"/>
          <w:szCs w:val="24"/>
        </w:rPr>
        <w:t xml:space="preserve">, </w:t>
      </w:r>
      <w:r w:rsidR="00190C98">
        <w:rPr>
          <w:rFonts w:ascii="Times New Roman" w:hAnsi="Times New Roman" w:cs="Times New Roman"/>
          <w:sz w:val="24"/>
          <w:szCs w:val="24"/>
        </w:rPr>
        <w:t xml:space="preserve">daughters </w:t>
      </w:r>
      <w:r w:rsidR="00991EC6">
        <w:rPr>
          <w:rFonts w:ascii="Times New Roman" w:hAnsi="Times New Roman" w:cs="Times New Roman"/>
          <w:sz w:val="24"/>
          <w:szCs w:val="24"/>
        </w:rPr>
        <w:t xml:space="preserve">have </w:t>
      </w:r>
      <w:r w:rsidR="00190C98">
        <w:rPr>
          <w:rFonts w:ascii="Times New Roman" w:hAnsi="Times New Roman" w:cs="Times New Roman"/>
          <w:sz w:val="24"/>
          <w:szCs w:val="24"/>
        </w:rPr>
        <w:t xml:space="preserve">increasingly assumed </w:t>
      </w:r>
      <w:r w:rsidR="00C778B9">
        <w:rPr>
          <w:rFonts w:ascii="Times New Roman" w:hAnsi="Times New Roman" w:cs="Times New Roman"/>
          <w:sz w:val="24"/>
          <w:szCs w:val="24"/>
        </w:rPr>
        <w:t xml:space="preserve">a more similar standing </w:t>
      </w:r>
      <w:r w:rsidR="00DF67EE">
        <w:rPr>
          <w:rFonts w:ascii="Times New Roman" w:hAnsi="Times New Roman" w:cs="Times New Roman"/>
          <w:sz w:val="24"/>
          <w:szCs w:val="24"/>
        </w:rPr>
        <w:t>to</w:t>
      </w:r>
      <w:r w:rsidR="00C778B9">
        <w:rPr>
          <w:rFonts w:ascii="Times New Roman" w:hAnsi="Times New Roman" w:cs="Times New Roman"/>
          <w:sz w:val="24"/>
          <w:szCs w:val="24"/>
        </w:rPr>
        <w:t xml:space="preserve"> sons in </w:t>
      </w:r>
      <w:r w:rsidR="00190C98">
        <w:rPr>
          <w:rFonts w:ascii="Times New Roman" w:hAnsi="Times New Roman" w:cs="Times New Roman"/>
          <w:sz w:val="24"/>
          <w:szCs w:val="24"/>
        </w:rPr>
        <w:t xml:space="preserve">the traditionally filial </w:t>
      </w:r>
      <w:r w:rsidR="00C778B9">
        <w:rPr>
          <w:rFonts w:ascii="Times New Roman" w:hAnsi="Times New Roman" w:cs="Times New Roman"/>
          <w:sz w:val="24"/>
          <w:szCs w:val="24"/>
        </w:rPr>
        <w:t>role of</w:t>
      </w:r>
      <w:r w:rsidR="00991EC6">
        <w:rPr>
          <w:rFonts w:ascii="Times New Roman" w:hAnsi="Times New Roman" w:cs="Times New Roman"/>
          <w:sz w:val="24"/>
          <w:szCs w:val="24"/>
        </w:rPr>
        <w:t xml:space="preserve"> supporting their parents</w:t>
      </w:r>
      <w:r w:rsidR="00C92B56">
        <w:rPr>
          <w:rFonts w:ascii="Times New Roman" w:hAnsi="Times New Roman" w:cs="Times New Roman"/>
          <w:sz w:val="24"/>
          <w:szCs w:val="24"/>
        </w:rPr>
        <w:t>, especially in industrialized nations</w:t>
      </w:r>
      <w:r w:rsidR="00991EC6">
        <w:rPr>
          <w:rFonts w:ascii="Times New Roman" w:hAnsi="Times New Roman" w:cs="Times New Roman"/>
          <w:sz w:val="24"/>
          <w:szCs w:val="24"/>
        </w:rPr>
        <w:t>.</w:t>
      </w:r>
      <w:r w:rsidR="00F40F2D">
        <w:rPr>
          <w:rFonts w:ascii="Times New Roman" w:hAnsi="Times New Roman" w:cs="Times New Roman"/>
          <w:sz w:val="24"/>
          <w:szCs w:val="24"/>
        </w:rPr>
        <w:t xml:space="preserve"> Simultaneously, </w:t>
      </w:r>
      <w:r w:rsidR="00D620FD">
        <w:rPr>
          <w:rFonts w:ascii="Times New Roman" w:hAnsi="Times New Roman" w:cs="Times New Roman"/>
          <w:sz w:val="24"/>
          <w:szCs w:val="24"/>
        </w:rPr>
        <w:t xml:space="preserve">as governments have on average become more democratic, organized, and stable, children are no longer expected to tend to their parents </w:t>
      </w:r>
      <w:r w:rsidR="00D624F7">
        <w:rPr>
          <w:rFonts w:ascii="Times New Roman" w:hAnsi="Times New Roman" w:cs="Times New Roman"/>
          <w:sz w:val="24"/>
          <w:szCs w:val="24"/>
        </w:rPr>
        <w:t xml:space="preserve">because of the </w:t>
      </w:r>
      <w:r w:rsidR="00EE5896">
        <w:rPr>
          <w:rFonts w:ascii="Times New Roman" w:hAnsi="Times New Roman" w:cs="Times New Roman"/>
          <w:sz w:val="24"/>
          <w:szCs w:val="24"/>
        </w:rPr>
        <w:t>reliably</w:t>
      </w:r>
      <w:r w:rsidR="000E5708">
        <w:rPr>
          <w:rFonts w:ascii="Times New Roman" w:hAnsi="Times New Roman" w:cs="Times New Roman"/>
          <w:sz w:val="24"/>
          <w:szCs w:val="24"/>
        </w:rPr>
        <w:t xml:space="preserve"> </w:t>
      </w:r>
      <w:r w:rsidR="00D624F7">
        <w:rPr>
          <w:rFonts w:ascii="Times New Roman" w:hAnsi="Times New Roman" w:cs="Times New Roman"/>
          <w:sz w:val="24"/>
          <w:szCs w:val="24"/>
        </w:rPr>
        <w:t>outsourced care provided to them</w:t>
      </w:r>
      <w:r w:rsidR="000E5708">
        <w:rPr>
          <w:rFonts w:ascii="Times New Roman" w:hAnsi="Times New Roman" w:cs="Times New Roman"/>
          <w:sz w:val="24"/>
          <w:szCs w:val="24"/>
        </w:rPr>
        <w:t xml:space="preserve"> both</w:t>
      </w:r>
      <w:r w:rsidR="00D624F7">
        <w:rPr>
          <w:rFonts w:ascii="Times New Roman" w:hAnsi="Times New Roman" w:cs="Times New Roman"/>
          <w:sz w:val="24"/>
          <w:szCs w:val="24"/>
        </w:rPr>
        <w:t xml:space="preserve"> directly via sources such as professional physicians as well as proxies such as social security benefits</w:t>
      </w:r>
      <w:r w:rsidR="00F71746">
        <w:rPr>
          <w:rFonts w:ascii="Times New Roman" w:hAnsi="Times New Roman" w:cs="Times New Roman"/>
          <w:sz w:val="24"/>
          <w:szCs w:val="24"/>
        </w:rPr>
        <w:t xml:space="preserve">. </w:t>
      </w:r>
      <w:r w:rsidR="00674987">
        <w:rPr>
          <w:rFonts w:ascii="Times New Roman" w:hAnsi="Times New Roman" w:cs="Times New Roman"/>
          <w:sz w:val="24"/>
          <w:szCs w:val="24"/>
        </w:rPr>
        <w:t xml:space="preserve">In this view, the “big family” argument </w:t>
      </w:r>
      <w:r w:rsidR="00315E77">
        <w:rPr>
          <w:rFonts w:ascii="Times New Roman" w:hAnsi="Times New Roman" w:cs="Times New Roman"/>
          <w:sz w:val="24"/>
          <w:szCs w:val="24"/>
        </w:rPr>
        <w:t>loses most of its</w:t>
      </w:r>
      <w:r w:rsidR="00674987">
        <w:rPr>
          <w:rFonts w:ascii="Times New Roman" w:hAnsi="Times New Roman" w:cs="Times New Roman"/>
          <w:sz w:val="24"/>
          <w:szCs w:val="24"/>
        </w:rPr>
        <w:t xml:space="preserve"> relevance. </w:t>
      </w:r>
      <w:r w:rsidR="00F71746">
        <w:rPr>
          <w:rFonts w:ascii="Times New Roman" w:hAnsi="Times New Roman" w:cs="Times New Roman"/>
          <w:sz w:val="24"/>
          <w:szCs w:val="24"/>
        </w:rPr>
        <w:t xml:space="preserve">Consequently, </w:t>
      </w:r>
      <w:r w:rsidR="003929C7">
        <w:rPr>
          <w:rFonts w:ascii="Times New Roman" w:hAnsi="Times New Roman" w:cs="Times New Roman"/>
          <w:sz w:val="24"/>
          <w:szCs w:val="24"/>
        </w:rPr>
        <w:t xml:space="preserve">I would argue that </w:t>
      </w:r>
      <w:r w:rsidR="00F71746">
        <w:rPr>
          <w:rFonts w:ascii="Times New Roman" w:hAnsi="Times New Roman" w:cs="Times New Roman"/>
          <w:sz w:val="24"/>
          <w:szCs w:val="24"/>
        </w:rPr>
        <w:t>filiality has shifted from being a duty to</w:t>
      </w:r>
      <w:r w:rsidR="00D620FD">
        <w:rPr>
          <w:rFonts w:ascii="Times New Roman" w:hAnsi="Times New Roman" w:cs="Times New Roman"/>
          <w:sz w:val="24"/>
          <w:szCs w:val="24"/>
        </w:rPr>
        <w:t xml:space="preserve"> </w:t>
      </w:r>
      <w:r w:rsidR="00F71746">
        <w:rPr>
          <w:rFonts w:ascii="Times New Roman" w:hAnsi="Times New Roman" w:cs="Times New Roman"/>
          <w:sz w:val="24"/>
          <w:szCs w:val="24"/>
        </w:rPr>
        <w:t xml:space="preserve">what is </w:t>
      </w:r>
      <w:r w:rsidR="003929C7">
        <w:rPr>
          <w:rFonts w:ascii="Times New Roman" w:hAnsi="Times New Roman" w:cs="Times New Roman"/>
          <w:sz w:val="24"/>
          <w:szCs w:val="24"/>
        </w:rPr>
        <w:t xml:space="preserve">now </w:t>
      </w:r>
      <w:r w:rsidR="00F71746">
        <w:rPr>
          <w:rFonts w:ascii="Times New Roman" w:hAnsi="Times New Roman" w:cs="Times New Roman"/>
          <w:sz w:val="24"/>
          <w:szCs w:val="24"/>
        </w:rPr>
        <w:t xml:space="preserve">often </w:t>
      </w:r>
      <w:r w:rsidR="00356EA9">
        <w:rPr>
          <w:rFonts w:ascii="Times New Roman" w:hAnsi="Times New Roman" w:cs="Times New Roman"/>
          <w:sz w:val="24"/>
          <w:szCs w:val="24"/>
        </w:rPr>
        <w:t>percei</w:t>
      </w:r>
      <w:r w:rsidR="003D1B7C">
        <w:rPr>
          <w:rFonts w:ascii="Times New Roman" w:hAnsi="Times New Roman" w:cs="Times New Roman"/>
          <w:sz w:val="24"/>
          <w:szCs w:val="24"/>
        </w:rPr>
        <w:t>v</w:t>
      </w:r>
      <w:r w:rsidR="00356EA9">
        <w:rPr>
          <w:rFonts w:ascii="Times New Roman" w:hAnsi="Times New Roman" w:cs="Times New Roman"/>
          <w:sz w:val="24"/>
          <w:szCs w:val="24"/>
        </w:rPr>
        <w:t>ed</w:t>
      </w:r>
      <w:r w:rsidR="00F71746">
        <w:rPr>
          <w:rFonts w:ascii="Times New Roman" w:hAnsi="Times New Roman" w:cs="Times New Roman"/>
          <w:sz w:val="24"/>
          <w:szCs w:val="24"/>
        </w:rPr>
        <w:t xml:space="preserve"> as a supererogatory fulfilment</w:t>
      </w:r>
      <w:r w:rsidR="00C47E70">
        <w:rPr>
          <w:rFonts w:ascii="Times New Roman" w:hAnsi="Times New Roman" w:cs="Times New Roman"/>
          <w:sz w:val="24"/>
          <w:szCs w:val="24"/>
        </w:rPr>
        <w:t>. Overall, I believe that children should not unconditionally obey their parents</w:t>
      </w:r>
      <w:r w:rsidR="00775F88">
        <w:rPr>
          <w:rFonts w:ascii="Times New Roman" w:hAnsi="Times New Roman" w:cs="Times New Roman"/>
          <w:sz w:val="24"/>
          <w:szCs w:val="24"/>
        </w:rPr>
        <w:t xml:space="preserve"> but rather</w:t>
      </w:r>
      <w:r w:rsidR="00C47E70">
        <w:rPr>
          <w:rFonts w:ascii="Times New Roman" w:hAnsi="Times New Roman" w:cs="Times New Roman"/>
          <w:sz w:val="24"/>
          <w:szCs w:val="24"/>
        </w:rPr>
        <w:t xml:space="preserve"> conduct a deontological</w:t>
      </w:r>
      <w:r w:rsidR="0016325C">
        <w:rPr>
          <w:rFonts w:ascii="Times New Roman" w:hAnsi="Times New Roman" w:cs="Times New Roman"/>
          <w:sz w:val="24"/>
          <w:szCs w:val="24"/>
        </w:rPr>
        <w:t>ly motivated</w:t>
      </w:r>
      <w:r w:rsidR="00C47E70">
        <w:rPr>
          <w:rFonts w:ascii="Times New Roman" w:hAnsi="Times New Roman" w:cs="Times New Roman"/>
          <w:sz w:val="24"/>
          <w:szCs w:val="24"/>
        </w:rPr>
        <w:t xml:space="preserve"> moral cost-benefit analysis </w:t>
      </w:r>
      <w:r w:rsidR="00775F88">
        <w:rPr>
          <w:rFonts w:ascii="Times New Roman" w:hAnsi="Times New Roman" w:cs="Times New Roman"/>
          <w:sz w:val="24"/>
          <w:szCs w:val="24"/>
        </w:rPr>
        <w:t xml:space="preserve">with their parents </w:t>
      </w:r>
      <w:r w:rsidR="00C47E70">
        <w:rPr>
          <w:rFonts w:ascii="Times New Roman" w:hAnsi="Times New Roman" w:cs="Times New Roman"/>
          <w:sz w:val="24"/>
          <w:szCs w:val="24"/>
        </w:rPr>
        <w:t xml:space="preserve">according to what </w:t>
      </w:r>
      <w:r w:rsidR="00775F88">
        <w:rPr>
          <w:rFonts w:ascii="Times New Roman" w:hAnsi="Times New Roman" w:cs="Times New Roman"/>
          <w:sz w:val="24"/>
          <w:szCs w:val="24"/>
        </w:rPr>
        <w:t xml:space="preserve">together they conclude </w:t>
      </w:r>
      <w:r w:rsidR="00C47E70">
        <w:rPr>
          <w:rFonts w:ascii="Times New Roman" w:hAnsi="Times New Roman" w:cs="Times New Roman"/>
          <w:sz w:val="24"/>
          <w:szCs w:val="24"/>
        </w:rPr>
        <w:t xml:space="preserve">is in the best interest of </w:t>
      </w:r>
      <w:r w:rsidR="00C47E70">
        <w:rPr>
          <w:rFonts w:ascii="Times New Roman" w:hAnsi="Times New Roman" w:cs="Times New Roman"/>
          <w:i/>
          <w:iCs/>
          <w:sz w:val="24"/>
          <w:szCs w:val="24"/>
        </w:rPr>
        <w:t>ren</w:t>
      </w:r>
      <w:r w:rsidR="00C47E70">
        <w:rPr>
          <w:rFonts w:ascii="Times New Roman" w:hAnsi="Times New Roman" w:cs="Times New Roman"/>
          <w:sz w:val="24"/>
          <w:szCs w:val="24"/>
        </w:rPr>
        <w:t xml:space="preserve"> and </w:t>
      </w:r>
      <w:r w:rsidR="00C47E70">
        <w:rPr>
          <w:rFonts w:ascii="Times New Roman" w:hAnsi="Times New Roman" w:cs="Times New Roman"/>
          <w:i/>
          <w:iCs/>
          <w:sz w:val="24"/>
          <w:szCs w:val="24"/>
        </w:rPr>
        <w:t>yi</w:t>
      </w:r>
      <w:r w:rsidR="0016325C">
        <w:rPr>
          <w:rFonts w:ascii="Times New Roman" w:hAnsi="Times New Roman" w:cs="Times New Roman"/>
          <w:sz w:val="24"/>
          <w:szCs w:val="24"/>
        </w:rPr>
        <w:t>, where the division of agency in this decision</w:t>
      </w:r>
      <w:r w:rsidR="008A3608">
        <w:rPr>
          <w:rFonts w:ascii="Times New Roman" w:hAnsi="Times New Roman" w:cs="Times New Roman"/>
          <w:sz w:val="24"/>
          <w:szCs w:val="24"/>
        </w:rPr>
        <w:t>-making process</w:t>
      </w:r>
      <w:r w:rsidR="0016325C">
        <w:rPr>
          <w:rFonts w:ascii="Times New Roman" w:hAnsi="Times New Roman" w:cs="Times New Roman"/>
          <w:sz w:val="24"/>
          <w:szCs w:val="24"/>
        </w:rPr>
        <w:t xml:space="preserve"> shifts from </w:t>
      </w:r>
      <w:r w:rsidR="008A3608">
        <w:rPr>
          <w:rFonts w:ascii="Times New Roman" w:hAnsi="Times New Roman" w:cs="Times New Roman"/>
          <w:sz w:val="24"/>
          <w:szCs w:val="24"/>
        </w:rPr>
        <w:t>a 0-100% split</w:t>
      </w:r>
      <w:r w:rsidR="0016325C">
        <w:rPr>
          <w:rFonts w:ascii="Times New Roman" w:hAnsi="Times New Roman" w:cs="Times New Roman"/>
          <w:sz w:val="24"/>
          <w:szCs w:val="24"/>
        </w:rPr>
        <w:t xml:space="preserve"> at birth </w:t>
      </w:r>
      <w:r w:rsidR="008A3608">
        <w:rPr>
          <w:rFonts w:ascii="Times New Roman" w:hAnsi="Times New Roman" w:cs="Times New Roman"/>
          <w:sz w:val="24"/>
          <w:szCs w:val="24"/>
        </w:rPr>
        <w:t xml:space="preserve">in favor of the parents </w:t>
      </w:r>
      <w:r w:rsidR="0016325C">
        <w:rPr>
          <w:rFonts w:ascii="Times New Roman" w:hAnsi="Times New Roman" w:cs="Times New Roman"/>
          <w:sz w:val="24"/>
          <w:szCs w:val="24"/>
        </w:rPr>
        <w:t xml:space="preserve">to </w:t>
      </w:r>
      <w:r w:rsidR="008A3608">
        <w:rPr>
          <w:rFonts w:ascii="Times New Roman" w:hAnsi="Times New Roman" w:cs="Times New Roman"/>
          <w:sz w:val="24"/>
          <w:szCs w:val="24"/>
        </w:rPr>
        <w:t xml:space="preserve">a </w:t>
      </w:r>
      <w:r w:rsidR="0016325C">
        <w:rPr>
          <w:rFonts w:ascii="Times New Roman" w:hAnsi="Times New Roman" w:cs="Times New Roman"/>
          <w:sz w:val="24"/>
          <w:szCs w:val="24"/>
        </w:rPr>
        <w:t>50</w:t>
      </w:r>
      <w:r w:rsidR="008A3608">
        <w:rPr>
          <w:rFonts w:ascii="Times New Roman" w:hAnsi="Times New Roman" w:cs="Times New Roman"/>
          <w:sz w:val="24"/>
          <w:szCs w:val="24"/>
        </w:rPr>
        <w:t>-50</w:t>
      </w:r>
      <w:r w:rsidR="0016325C">
        <w:rPr>
          <w:rFonts w:ascii="Times New Roman" w:hAnsi="Times New Roman" w:cs="Times New Roman"/>
          <w:sz w:val="24"/>
          <w:szCs w:val="24"/>
        </w:rPr>
        <w:t xml:space="preserve">% </w:t>
      </w:r>
      <w:r w:rsidR="008A3608">
        <w:rPr>
          <w:rFonts w:ascii="Times New Roman" w:hAnsi="Times New Roman" w:cs="Times New Roman"/>
          <w:sz w:val="24"/>
          <w:szCs w:val="24"/>
        </w:rPr>
        <w:t xml:space="preserve">or even beyond </w:t>
      </w:r>
      <w:r w:rsidR="0016325C">
        <w:rPr>
          <w:rFonts w:ascii="Times New Roman" w:hAnsi="Times New Roman" w:cs="Times New Roman"/>
          <w:sz w:val="24"/>
          <w:szCs w:val="24"/>
        </w:rPr>
        <w:t>in adulthood.</w:t>
      </w:r>
    </w:p>
    <w:p w14:paraId="68935CCB" w14:textId="18A153EB" w:rsidR="00C13BF7" w:rsidRPr="00534269" w:rsidRDefault="00325F4C" w:rsidP="00BE32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tab/>
        <w:t xml:space="preserve">Ultimately, </w:t>
      </w:r>
      <w:r w:rsidR="003A2D67" w:rsidRPr="00534269">
        <w:rPr>
          <w:rFonts w:ascii="Times New Roman" w:hAnsi="Times New Roman" w:cs="Times New Roman"/>
          <w:sz w:val="24"/>
          <w:szCs w:val="24"/>
        </w:rPr>
        <w:t xml:space="preserve">while </w:t>
      </w:r>
      <w:r w:rsidR="000A1435">
        <w:rPr>
          <w:rFonts w:ascii="Times New Roman" w:hAnsi="Times New Roman" w:cs="Times New Roman"/>
          <w:sz w:val="24"/>
          <w:szCs w:val="24"/>
        </w:rPr>
        <w:t xml:space="preserve">I believe </w:t>
      </w:r>
      <w:r w:rsidR="003A2D67" w:rsidRPr="00534269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3A2D67" w:rsidRPr="00534269">
        <w:rPr>
          <w:rFonts w:ascii="Times New Roman" w:hAnsi="Times New Roman" w:cs="Times New Roman"/>
          <w:sz w:val="24"/>
          <w:szCs w:val="24"/>
        </w:rPr>
        <w:t xml:space="preserve"> seems to adopt a</w:t>
      </w:r>
      <w:r w:rsidR="006B0243">
        <w:rPr>
          <w:rFonts w:ascii="Times New Roman" w:hAnsi="Times New Roman" w:cs="Times New Roman"/>
          <w:sz w:val="24"/>
          <w:szCs w:val="24"/>
        </w:rPr>
        <w:t>n</w:t>
      </w:r>
      <w:r w:rsidR="003A2D67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0A1435">
        <w:rPr>
          <w:rFonts w:ascii="Times New Roman" w:hAnsi="Times New Roman" w:cs="Times New Roman"/>
          <w:sz w:val="24"/>
          <w:szCs w:val="24"/>
        </w:rPr>
        <w:t>inflexible</w:t>
      </w:r>
      <w:r w:rsidR="0079355E">
        <w:rPr>
          <w:rFonts w:ascii="Times New Roman" w:hAnsi="Times New Roman" w:cs="Times New Roman"/>
          <w:sz w:val="24"/>
          <w:szCs w:val="24"/>
        </w:rPr>
        <w:t xml:space="preserve">, </w:t>
      </w:r>
      <w:r w:rsidR="003A2D67" w:rsidRPr="00534269">
        <w:rPr>
          <w:rFonts w:ascii="Times New Roman" w:hAnsi="Times New Roman" w:cs="Times New Roman"/>
          <w:sz w:val="24"/>
          <w:szCs w:val="24"/>
        </w:rPr>
        <w:t xml:space="preserve">unitary meaning in the </w:t>
      </w:r>
      <w:r w:rsidR="003A2D67" w:rsidRPr="00534269">
        <w:rPr>
          <w:rFonts w:ascii="Times New Roman" w:hAnsi="Times New Roman" w:cs="Times New Roman"/>
          <w:i/>
          <w:iCs/>
          <w:sz w:val="24"/>
          <w:szCs w:val="24"/>
        </w:rPr>
        <w:t>Analects</w:t>
      </w:r>
      <w:r w:rsidR="003A2D67" w:rsidRPr="00534269">
        <w:rPr>
          <w:rFonts w:ascii="Times New Roman" w:hAnsi="Times New Roman" w:cs="Times New Roman"/>
          <w:sz w:val="24"/>
          <w:szCs w:val="24"/>
        </w:rPr>
        <w:t xml:space="preserve">, </w:t>
      </w:r>
      <w:r w:rsidR="000A1435">
        <w:rPr>
          <w:rFonts w:ascii="Times New Roman" w:hAnsi="Times New Roman" w:cs="Times New Roman"/>
          <w:sz w:val="24"/>
          <w:szCs w:val="24"/>
        </w:rPr>
        <w:t xml:space="preserve">I strongly believe that </w:t>
      </w:r>
      <w:r w:rsidR="003A2D67" w:rsidRPr="00534269">
        <w:rPr>
          <w:rFonts w:ascii="Times New Roman" w:hAnsi="Times New Roman" w:cs="Times New Roman"/>
          <w:sz w:val="24"/>
          <w:szCs w:val="24"/>
        </w:rPr>
        <w:t xml:space="preserve">generations of scholarly contribution, translation, and semantic reanalysis since the publication of this original work </w:t>
      </w:r>
      <w:r w:rsidR="000A1435">
        <w:rPr>
          <w:rFonts w:ascii="Times New Roman" w:hAnsi="Times New Roman" w:cs="Times New Roman"/>
          <w:sz w:val="24"/>
          <w:szCs w:val="24"/>
        </w:rPr>
        <w:t>concur</w:t>
      </w:r>
      <w:r w:rsidR="003A2D67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617FF3">
        <w:rPr>
          <w:rFonts w:ascii="Times New Roman" w:hAnsi="Times New Roman" w:cs="Times New Roman"/>
          <w:sz w:val="24"/>
          <w:szCs w:val="24"/>
        </w:rPr>
        <w:t>i</w:t>
      </w:r>
      <w:r w:rsidR="006B0243">
        <w:rPr>
          <w:rFonts w:ascii="Times New Roman" w:hAnsi="Times New Roman" w:cs="Times New Roman"/>
          <w:sz w:val="24"/>
          <w:szCs w:val="24"/>
        </w:rPr>
        <w:t>n their conclusion of its malleability</w:t>
      </w:r>
      <w:r w:rsidR="0079355E">
        <w:rPr>
          <w:rFonts w:ascii="Times New Roman" w:hAnsi="Times New Roman" w:cs="Times New Roman"/>
          <w:sz w:val="24"/>
          <w:szCs w:val="24"/>
        </w:rPr>
        <w:t>.</w:t>
      </w:r>
      <w:r w:rsidR="003A2D67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6B0243">
        <w:rPr>
          <w:rFonts w:ascii="Times New Roman" w:hAnsi="Times New Roman" w:cs="Times New Roman"/>
          <w:sz w:val="24"/>
          <w:szCs w:val="24"/>
        </w:rPr>
        <w:t>Given the</w:t>
      </w:r>
      <w:r w:rsidR="003A2D67" w:rsidRPr="00534269">
        <w:rPr>
          <w:rFonts w:ascii="Times New Roman" w:hAnsi="Times New Roman" w:cs="Times New Roman"/>
          <w:sz w:val="24"/>
          <w:szCs w:val="24"/>
        </w:rPr>
        <w:t xml:space="preserve"> </w:t>
      </w:r>
      <w:r w:rsidR="006B0243">
        <w:rPr>
          <w:rFonts w:ascii="Times New Roman" w:hAnsi="Times New Roman" w:cs="Times New Roman"/>
          <w:sz w:val="24"/>
          <w:szCs w:val="24"/>
        </w:rPr>
        <w:t xml:space="preserve">array of equally viable </w:t>
      </w:r>
      <w:r w:rsidR="0079527A" w:rsidRPr="00534269">
        <w:rPr>
          <w:rFonts w:ascii="Times New Roman" w:hAnsi="Times New Roman" w:cs="Times New Roman"/>
          <w:sz w:val="24"/>
          <w:szCs w:val="24"/>
        </w:rPr>
        <w:t xml:space="preserve">philosophical divergences in linguistic interpretation </w:t>
      </w:r>
      <w:r w:rsidR="006B0243">
        <w:rPr>
          <w:rFonts w:ascii="Times New Roman" w:hAnsi="Times New Roman" w:cs="Times New Roman"/>
          <w:sz w:val="24"/>
          <w:szCs w:val="24"/>
        </w:rPr>
        <w:t xml:space="preserve">according to at least one of which </w:t>
      </w:r>
      <w:r w:rsidR="00617FF3">
        <w:rPr>
          <w:rFonts w:ascii="Times New Roman" w:hAnsi="Times New Roman" w:cs="Times New Roman"/>
          <w:sz w:val="24"/>
          <w:szCs w:val="24"/>
        </w:rPr>
        <w:t xml:space="preserve">children’s </w:t>
      </w:r>
      <w:r w:rsidR="006B0243" w:rsidRPr="00534269">
        <w:rPr>
          <w:rFonts w:ascii="Times New Roman" w:hAnsi="Times New Roman" w:cs="Times New Roman"/>
          <w:sz w:val="24"/>
          <w:szCs w:val="24"/>
        </w:rPr>
        <w:t xml:space="preserve">disobedience </w:t>
      </w:r>
      <w:r w:rsidR="00617FF3">
        <w:rPr>
          <w:rFonts w:ascii="Times New Roman" w:hAnsi="Times New Roman" w:cs="Times New Roman"/>
          <w:sz w:val="24"/>
          <w:szCs w:val="24"/>
        </w:rPr>
        <w:t>could be defended</w:t>
      </w:r>
      <w:r w:rsidR="006B0243">
        <w:rPr>
          <w:rFonts w:ascii="Times New Roman" w:hAnsi="Times New Roman" w:cs="Times New Roman"/>
          <w:sz w:val="24"/>
          <w:szCs w:val="24"/>
        </w:rPr>
        <w:t xml:space="preserve">, I argue that </w:t>
      </w:r>
      <w:r w:rsidR="006B0243">
        <w:rPr>
          <w:rFonts w:ascii="Times New Roman" w:hAnsi="Times New Roman" w:cs="Times New Roman"/>
          <w:i/>
          <w:iCs/>
          <w:sz w:val="24"/>
          <w:szCs w:val="24"/>
        </w:rPr>
        <w:t xml:space="preserve">xiao </w:t>
      </w:r>
      <w:r w:rsidR="00EA57F4">
        <w:rPr>
          <w:rFonts w:ascii="Times New Roman" w:hAnsi="Times New Roman" w:cs="Times New Roman"/>
          <w:sz w:val="24"/>
          <w:szCs w:val="24"/>
        </w:rPr>
        <w:t>cannot be</w:t>
      </w:r>
      <w:r w:rsidR="006B0243">
        <w:rPr>
          <w:rFonts w:ascii="Times New Roman" w:hAnsi="Times New Roman" w:cs="Times New Roman"/>
          <w:sz w:val="24"/>
          <w:szCs w:val="24"/>
        </w:rPr>
        <w:t xml:space="preserve"> characterized by absolute obedience to one’s parents. Furthermore, I argue that </w:t>
      </w:r>
      <w:r w:rsidR="0079355E">
        <w:rPr>
          <w:rFonts w:ascii="Times New Roman" w:hAnsi="Times New Roman" w:cs="Times New Roman"/>
          <w:sz w:val="24"/>
          <w:szCs w:val="24"/>
        </w:rPr>
        <w:t xml:space="preserve">the </w:t>
      </w:r>
      <w:r w:rsidR="006B0243">
        <w:rPr>
          <w:rFonts w:ascii="Times New Roman" w:hAnsi="Times New Roman" w:cs="Times New Roman"/>
          <w:sz w:val="24"/>
          <w:szCs w:val="24"/>
        </w:rPr>
        <w:t>vast developments in historical and soci</w:t>
      </w:r>
      <w:r w:rsidR="008A7D50">
        <w:rPr>
          <w:rFonts w:ascii="Times New Roman" w:hAnsi="Times New Roman" w:cs="Times New Roman"/>
          <w:sz w:val="24"/>
          <w:szCs w:val="24"/>
        </w:rPr>
        <w:t xml:space="preserve">opolitical </w:t>
      </w:r>
      <w:r w:rsidR="006B0243">
        <w:rPr>
          <w:rFonts w:ascii="Times New Roman" w:hAnsi="Times New Roman" w:cs="Times New Roman"/>
          <w:sz w:val="24"/>
          <w:szCs w:val="24"/>
        </w:rPr>
        <w:t xml:space="preserve">context between the time of publication of the </w:t>
      </w:r>
      <w:r w:rsidR="006B0243">
        <w:rPr>
          <w:rFonts w:ascii="Times New Roman" w:hAnsi="Times New Roman" w:cs="Times New Roman"/>
          <w:i/>
          <w:iCs/>
          <w:sz w:val="24"/>
          <w:szCs w:val="24"/>
        </w:rPr>
        <w:t>Analects</w:t>
      </w:r>
      <w:r w:rsidR="0079355E">
        <w:rPr>
          <w:rFonts w:ascii="Times New Roman" w:hAnsi="Times New Roman" w:cs="Times New Roman"/>
          <w:sz w:val="24"/>
          <w:szCs w:val="24"/>
        </w:rPr>
        <w:t xml:space="preserve"> </w:t>
      </w:r>
      <w:r w:rsidR="006B0243">
        <w:rPr>
          <w:rFonts w:ascii="Times New Roman" w:hAnsi="Times New Roman" w:cs="Times New Roman"/>
          <w:sz w:val="24"/>
          <w:szCs w:val="24"/>
        </w:rPr>
        <w:t xml:space="preserve">and the modern day have shaped </w:t>
      </w:r>
      <w:r w:rsidR="008A7D50">
        <w:rPr>
          <w:rFonts w:ascii="Times New Roman" w:hAnsi="Times New Roman" w:cs="Times New Roman"/>
          <w:sz w:val="24"/>
          <w:szCs w:val="24"/>
        </w:rPr>
        <w:t xml:space="preserve">the cultural evolution of </w:t>
      </w:r>
      <w:r w:rsidR="006B0243">
        <w:rPr>
          <w:rFonts w:ascii="Times New Roman" w:hAnsi="Times New Roman" w:cs="Times New Roman"/>
          <w:sz w:val="24"/>
          <w:szCs w:val="24"/>
        </w:rPr>
        <w:t xml:space="preserve">social norms </w:t>
      </w:r>
      <w:r w:rsidR="008A7D50">
        <w:rPr>
          <w:rFonts w:ascii="Times New Roman" w:hAnsi="Times New Roman" w:cs="Times New Roman"/>
          <w:sz w:val="24"/>
          <w:szCs w:val="24"/>
        </w:rPr>
        <w:t xml:space="preserve">to </w:t>
      </w:r>
      <w:r w:rsidR="00E72E1B">
        <w:rPr>
          <w:rFonts w:ascii="Times New Roman" w:hAnsi="Times New Roman" w:cs="Times New Roman"/>
          <w:sz w:val="24"/>
          <w:szCs w:val="24"/>
        </w:rPr>
        <w:t xml:space="preserve">radically </w:t>
      </w:r>
      <w:r w:rsidR="008A7D50">
        <w:rPr>
          <w:rFonts w:ascii="Times New Roman" w:hAnsi="Times New Roman" w:cs="Times New Roman"/>
          <w:sz w:val="24"/>
          <w:szCs w:val="24"/>
        </w:rPr>
        <w:t>transform the</w:t>
      </w:r>
      <w:r w:rsidR="00E72E1B">
        <w:rPr>
          <w:rFonts w:ascii="Times New Roman" w:hAnsi="Times New Roman" w:cs="Times New Roman"/>
          <w:sz w:val="24"/>
          <w:szCs w:val="24"/>
        </w:rPr>
        <w:t xml:space="preserve"> </w:t>
      </w:r>
      <w:r w:rsidR="00CE639C">
        <w:rPr>
          <w:rFonts w:ascii="Times New Roman" w:hAnsi="Times New Roman" w:cs="Times New Roman"/>
          <w:sz w:val="24"/>
          <w:szCs w:val="24"/>
        </w:rPr>
        <w:t>classically</w:t>
      </w:r>
      <w:bookmarkStart w:id="0" w:name="_GoBack"/>
      <w:bookmarkEnd w:id="0"/>
      <w:r w:rsidR="008A7D50">
        <w:rPr>
          <w:rFonts w:ascii="Times New Roman" w:hAnsi="Times New Roman" w:cs="Times New Roman"/>
          <w:sz w:val="24"/>
          <w:szCs w:val="24"/>
        </w:rPr>
        <w:t xml:space="preserve"> rigid definition of </w:t>
      </w:r>
      <w:r w:rsidR="008A7D50">
        <w:rPr>
          <w:rFonts w:ascii="Times New Roman" w:hAnsi="Times New Roman" w:cs="Times New Roman"/>
          <w:i/>
          <w:iCs/>
          <w:sz w:val="24"/>
          <w:szCs w:val="24"/>
        </w:rPr>
        <w:t>xiao</w:t>
      </w:r>
      <w:r w:rsidR="008A7D50">
        <w:rPr>
          <w:rFonts w:ascii="Times New Roman" w:hAnsi="Times New Roman" w:cs="Times New Roman"/>
          <w:sz w:val="24"/>
          <w:szCs w:val="24"/>
        </w:rPr>
        <w:t>.</w:t>
      </w:r>
      <w:r w:rsidR="006B0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6D768" w14:textId="77777777" w:rsidR="00C13BF7" w:rsidRPr="00534269" w:rsidRDefault="00C13BF7" w:rsidP="0034484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1CD43D" w14:textId="785BC523" w:rsidR="0034484B" w:rsidRPr="00534269" w:rsidRDefault="0034484B" w:rsidP="00991EC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14:paraId="12072957" w14:textId="24BEF900" w:rsidR="0099376E" w:rsidRPr="00534269" w:rsidRDefault="00F44B5D" w:rsidP="00F16B8F">
      <w:pPr>
        <w:tabs>
          <w:tab w:val="left" w:pos="2844"/>
        </w:tabs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sz w:val="24"/>
          <w:szCs w:val="24"/>
        </w:rPr>
        <w:t xml:space="preserve">Confucius and </w:t>
      </w:r>
      <w:r w:rsidR="00325F4C" w:rsidRPr="00534269">
        <w:rPr>
          <w:rFonts w:ascii="Times New Roman" w:hAnsi="Times New Roman" w:cs="Times New Roman"/>
          <w:sz w:val="24"/>
          <w:szCs w:val="24"/>
        </w:rPr>
        <w:t>Robert Eno</w:t>
      </w:r>
      <w:r w:rsidRPr="00534269">
        <w:rPr>
          <w:rFonts w:ascii="Times New Roman" w:hAnsi="Times New Roman" w:cs="Times New Roman"/>
          <w:sz w:val="24"/>
          <w:szCs w:val="24"/>
        </w:rPr>
        <w:t xml:space="preserve">. </w:t>
      </w:r>
      <w:r w:rsidR="00066341" w:rsidRPr="00534269">
        <w:rPr>
          <w:rFonts w:ascii="Times New Roman" w:hAnsi="Times New Roman" w:cs="Times New Roman"/>
          <w:sz w:val="24"/>
          <w:szCs w:val="24"/>
        </w:rPr>
        <w:t xml:space="preserve">2015. </w:t>
      </w:r>
      <w:r w:rsidRPr="00534269">
        <w:rPr>
          <w:rFonts w:ascii="Times New Roman" w:hAnsi="Times New Roman" w:cs="Times New Roman"/>
          <w:i/>
          <w:iCs/>
          <w:sz w:val="24"/>
          <w:szCs w:val="24"/>
        </w:rPr>
        <w:t>The Analects of Confucius</w:t>
      </w:r>
      <w:r w:rsidRPr="00534269">
        <w:rPr>
          <w:rFonts w:ascii="Times New Roman" w:hAnsi="Times New Roman" w:cs="Times New Roman"/>
          <w:sz w:val="24"/>
          <w:szCs w:val="24"/>
        </w:rPr>
        <w:t xml:space="preserve">: </w:t>
      </w:r>
      <w:r w:rsidRPr="00534269">
        <w:rPr>
          <w:rFonts w:ascii="Times New Roman" w:hAnsi="Times New Roman" w:cs="Times New Roman"/>
          <w:i/>
          <w:iCs/>
          <w:sz w:val="24"/>
          <w:szCs w:val="24"/>
        </w:rPr>
        <w:t>A Teaching Translation</w:t>
      </w:r>
      <w:r w:rsidRPr="00534269">
        <w:rPr>
          <w:rFonts w:ascii="Times New Roman" w:hAnsi="Times New Roman" w:cs="Times New Roman"/>
          <w:sz w:val="24"/>
          <w:szCs w:val="24"/>
        </w:rPr>
        <w:t>.</w:t>
      </w:r>
    </w:p>
    <w:p w14:paraId="3E7764BA" w14:textId="179F4EAB" w:rsidR="00AD7967" w:rsidRPr="00534269" w:rsidRDefault="00AD7967" w:rsidP="00692EA7">
      <w:pPr>
        <w:tabs>
          <w:tab w:val="left" w:pos="2844"/>
        </w:tabs>
        <w:spacing w:before="24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34269">
        <w:rPr>
          <w:rFonts w:ascii="Times New Roman" w:hAnsi="Times New Roman" w:cs="Times New Roman"/>
          <w:color w:val="1A1A1A"/>
          <w:sz w:val="24"/>
          <w:szCs w:val="24"/>
        </w:rPr>
        <w:t>Wong, David. 2020. “Jan 16, 2020: Chinese Philosophy [PowerPoint Presentation]. Duke University, Durham, North Carolina.</w:t>
      </w:r>
    </w:p>
    <w:sectPr w:rsidR="00AD7967" w:rsidRPr="00534269" w:rsidSect="003C1C79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6E867" w14:textId="77777777" w:rsidR="00805951" w:rsidRDefault="00805951" w:rsidP="00771D58">
      <w:pPr>
        <w:spacing w:after="0" w:line="240" w:lineRule="auto"/>
      </w:pPr>
      <w:r>
        <w:separator/>
      </w:r>
    </w:p>
  </w:endnote>
  <w:endnote w:type="continuationSeparator" w:id="0">
    <w:p w14:paraId="46C848AF" w14:textId="77777777" w:rsidR="00805951" w:rsidRDefault="00805951" w:rsidP="0077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917C4" w14:textId="77777777" w:rsidR="00805951" w:rsidRDefault="00805951" w:rsidP="00771D58">
      <w:pPr>
        <w:spacing w:after="0" w:line="240" w:lineRule="auto"/>
      </w:pPr>
      <w:r>
        <w:separator/>
      </w:r>
    </w:p>
  </w:footnote>
  <w:footnote w:type="continuationSeparator" w:id="0">
    <w:p w14:paraId="5FDEC57F" w14:textId="77777777" w:rsidR="00805951" w:rsidRDefault="00805951" w:rsidP="0077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2864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75252F7B" w14:textId="77777777" w:rsidR="00E67743" w:rsidRDefault="00E67743">
        <w:pPr>
          <w:pStyle w:val="Header"/>
          <w:jc w:val="right"/>
        </w:pPr>
        <w:r w:rsidRPr="00113F12">
          <w:rPr>
            <w:rFonts w:ascii="Times New Roman" w:hAnsi="Times New Roman" w:cs="Times New Roman"/>
            <w:sz w:val="24"/>
          </w:rPr>
          <w:fldChar w:fldCharType="begin"/>
        </w:r>
        <w:r w:rsidRPr="00113F1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13F12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1</w:t>
        </w:r>
        <w:r w:rsidRPr="00113F1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2E9B8675" w14:textId="77777777" w:rsidR="00E67743" w:rsidRPr="00771D58" w:rsidRDefault="00E67743" w:rsidP="00771D58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0FE9"/>
    <w:multiLevelType w:val="hybridMultilevel"/>
    <w:tmpl w:val="6EE6FF68"/>
    <w:lvl w:ilvl="0" w:tplc="61708C1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DD9"/>
    <w:multiLevelType w:val="hybridMultilevel"/>
    <w:tmpl w:val="18304778"/>
    <w:lvl w:ilvl="0" w:tplc="B91AB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5E38B2"/>
    <w:multiLevelType w:val="hybridMultilevel"/>
    <w:tmpl w:val="A462D116"/>
    <w:lvl w:ilvl="0" w:tplc="BB4A77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58"/>
    <w:rsid w:val="00015AF9"/>
    <w:rsid w:val="00021417"/>
    <w:rsid w:val="00023211"/>
    <w:rsid w:val="000240E0"/>
    <w:rsid w:val="00027232"/>
    <w:rsid w:val="00040DAF"/>
    <w:rsid w:val="00044B58"/>
    <w:rsid w:val="000532CC"/>
    <w:rsid w:val="00053C61"/>
    <w:rsid w:val="0006052E"/>
    <w:rsid w:val="000651D2"/>
    <w:rsid w:val="00066341"/>
    <w:rsid w:val="00074224"/>
    <w:rsid w:val="0008092B"/>
    <w:rsid w:val="00084F11"/>
    <w:rsid w:val="000850C4"/>
    <w:rsid w:val="000901F7"/>
    <w:rsid w:val="00096A17"/>
    <w:rsid w:val="000A0846"/>
    <w:rsid w:val="000A1435"/>
    <w:rsid w:val="000A6F82"/>
    <w:rsid w:val="000B1FEA"/>
    <w:rsid w:val="000C071C"/>
    <w:rsid w:val="000C1826"/>
    <w:rsid w:val="000C19B1"/>
    <w:rsid w:val="000C67EC"/>
    <w:rsid w:val="000D1AEE"/>
    <w:rsid w:val="000E33D3"/>
    <w:rsid w:val="000E5708"/>
    <w:rsid w:val="000E6C20"/>
    <w:rsid w:val="00100679"/>
    <w:rsid w:val="001079A8"/>
    <w:rsid w:val="00113469"/>
    <w:rsid w:val="001138FF"/>
    <w:rsid w:val="00113F12"/>
    <w:rsid w:val="0011476F"/>
    <w:rsid w:val="00121B83"/>
    <w:rsid w:val="00125108"/>
    <w:rsid w:val="00134C0C"/>
    <w:rsid w:val="00136295"/>
    <w:rsid w:val="00141351"/>
    <w:rsid w:val="00146661"/>
    <w:rsid w:val="0016325C"/>
    <w:rsid w:val="00173BF4"/>
    <w:rsid w:val="00175706"/>
    <w:rsid w:val="00190C98"/>
    <w:rsid w:val="00191E3B"/>
    <w:rsid w:val="001A0C41"/>
    <w:rsid w:val="001B1692"/>
    <w:rsid w:val="001B25C1"/>
    <w:rsid w:val="001B502F"/>
    <w:rsid w:val="001B56A5"/>
    <w:rsid w:val="001D1BE9"/>
    <w:rsid w:val="001D50ED"/>
    <w:rsid w:val="001E37AE"/>
    <w:rsid w:val="001E40DC"/>
    <w:rsid w:val="001E687B"/>
    <w:rsid w:val="0020199D"/>
    <w:rsid w:val="00202280"/>
    <w:rsid w:val="002030B3"/>
    <w:rsid w:val="00210A9D"/>
    <w:rsid w:val="00213B54"/>
    <w:rsid w:val="0022313D"/>
    <w:rsid w:val="002318DD"/>
    <w:rsid w:val="00234490"/>
    <w:rsid w:val="00241A41"/>
    <w:rsid w:val="00247EFC"/>
    <w:rsid w:val="002502C6"/>
    <w:rsid w:val="002546FC"/>
    <w:rsid w:val="002605F8"/>
    <w:rsid w:val="00261C97"/>
    <w:rsid w:val="00261E72"/>
    <w:rsid w:val="00265741"/>
    <w:rsid w:val="00283024"/>
    <w:rsid w:val="002830C1"/>
    <w:rsid w:val="00285799"/>
    <w:rsid w:val="00293D97"/>
    <w:rsid w:val="002A6B81"/>
    <w:rsid w:val="002C7490"/>
    <w:rsid w:val="002E1AAF"/>
    <w:rsid w:val="002F426F"/>
    <w:rsid w:val="002F650B"/>
    <w:rsid w:val="00305CB3"/>
    <w:rsid w:val="00305DAA"/>
    <w:rsid w:val="00311452"/>
    <w:rsid w:val="00315E77"/>
    <w:rsid w:val="00320C61"/>
    <w:rsid w:val="003258BB"/>
    <w:rsid w:val="00325F4C"/>
    <w:rsid w:val="003348E3"/>
    <w:rsid w:val="003401D2"/>
    <w:rsid w:val="0034262E"/>
    <w:rsid w:val="0034484B"/>
    <w:rsid w:val="0035514B"/>
    <w:rsid w:val="00356647"/>
    <w:rsid w:val="00356EA9"/>
    <w:rsid w:val="003637AD"/>
    <w:rsid w:val="00365A22"/>
    <w:rsid w:val="003776BE"/>
    <w:rsid w:val="0037780E"/>
    <w:rsid w:val="00380E76"/>
    <w:rsid w:val="003877F8"/>
    <w:rsid w:val="00392098"/>
    <w:rsid w:val="003929C7"/>
    <w:rsid w:val="003A1E95"/>
    <w:rsid w:val="003A2D67"/>
    <w:rsid w:val="003A33E3"/>
    <w:rsid w:val="003C1C79"/>
    <w:rsid w:val="003C64BF"/>
    <w:rsid w:val="003C7564"/>
    <w:rsid w:val="003D1B7C"/>
    <w:rsid w:val="003D6630"/>
    <w:rsid w:val="003D71E1"/>
    <w:rsid w:val="003F0177"/>
    <w:rsid w:val="003F4A73"/>
    <w:rsid w:val="003F6D70"/>
    <w:rsid w:val="00404E63"/>
    <w:rsid w:val="00416426"/>
    <w:rsid w:val="00421437"/>
    <w:rsid w:val="00422AC6"/>
    <w:rsid w:val="00422BA3"/>
    <w:rsid w:val="00423FEA"/>
    <w:rsid w:val="00434474"/>
    <w:rsid w:val="00441E08"/>
    <w:rsid w:val="00450985"/>
    <w:rsid w:val="00452C27"/>
    <w:rsid w:val="00456F2C"/>
    <w:rsid w:val="00477E81"/>
    <w:rsid w:val="00481D5C"/>
    <w:rsid w:val="0048591D"/>
    <w:rsid w:val="004905F5"/>
    <w:rsid w:val="004937EA"/>
    <w:rsid w:val="00496B19"/>
    <w:rsid w:val="004A1108"/>
    <w:rsid w:val="004A18A6"/>
    <w:rsid w:val="004B2853"/>
    <w:rsid w:val="004B2F81"/>
    <w:rsid w:val="004C2BD2"/>
    <w:rsid w:val="004C37A5"/>
    <w:rsid w:val="004C5DCF"/>
    <w:rsid w:val="004C6805"/>
    <w:rsid w:val="004C7961"/>
    <w:rsid w:val="004D0143"/>
    <w:rsid w:val="004D1352"/>
    <w:rsid w:val="004E1566"/>
    <w:rsid w:val="004E189C"/>
    <w:rsid w:val="004E2C92"/>
    <w:rsid w:val="004E65C4"/>
    <w:rsid w:val="004F0637"/>
    <w:rsid w:val="004F60B7"/>
    <w:rsid w:val="004F7C15"/>
    <w:rsid w:val="005022E4"/>
    <w:rsid w:val="00506E9F"/>
    <w:rsid w:val="00507030"/>
    <w:rsid w:val="00507E46"/>
    <w:rsid w:val="005115C9"/>
    <w:rsid w:val="00523E2E"/>
    <w:rsid w:val="00527D08"/>
    <w:rsid w:val="0053083E"/>
    <w:rsid w:val="005328D5"/>
    <w:rsid w:val="00534269"/>
    <w:rsid w:val="00542309"/>
    <w:rsid w:val="005450A6"/>
    <w:rsid w:val="005510AE"/>
    <w:rsid w:val="00551482"/>
    <w:rsid w:val="0055221B"/>
    <w:rsid w:val="00552C78"/>
    <w:rsid w:val="00552F5D"/>
    <w:rsid w:val="00554D47"/>
    <w:rsid w:val="00557040"/>
    <w:rsid w:val="00567421"/>
    <w:rsid w:val="0057294D"/>
    <w:rsid w:val="00586740"/>
    <w:rsid w:val="005957F0"/>
    <w:rsid w:val="005B23A5"/>
    <w:rsid w:val="005B34BA"/>
    <w:rsid w:val="005B471E"/>
    <w:rsid w:val="005B7CC1"/>
    <w:rsid w:val="005C011F"/>
    <w:rsid w:val="005C08CD"/>
    <w:rsid w:val="005D7863"/>
    <w:rsid w:val="005F140A"/>
    <w:rsid w:val="006115A7"/>
    <w:rsid w:val="00611B2C"/>
    <w:rsid w:val="0061308D"/>
    <w:rsid w:val="00614397"/>
    <w:rsid w:val="00614619"/>
    <w:rsid w:val="00617FF3"/>
    <w:rsid w:val="00623B74"/>
    <w:rsid w:val="006277D7"/>
    <w:rsid w:val="006307DD"/>
    <w:rsid w:val="006345EE"/>
    <w:rsid w:val="00660240"/>
    <w:rsid w:val="00663394"/>
    <w:rsid w:val="00667997"/>
    <w:rsid w:val="0067086E"/>
    <w:rsid w:val="0067289A"/>
    <w:rsid w:val="00674987"/>
    <w:rsid w:val="0067722A"/>
    <w:rsid w:val="00692EA7"/>
    <w:rsid w:val="0069415E"/>
    <w:rsid w:val="006A6083"/>
    <w:rsid w:val="006B0243"/>
    <w:rsid w:val="006B3E99"/>
    <w:rsid w:val="006B7B53"/>
    <w:rsid w:val="006B7BD5"/>
    <w:rsid w:val="006C139A"/>
    <w:rsid w:val="006C2F37"/>
    <w:rsid w:val="006C64D7"/>
    <w:rsid w:val="006E225A"/>
    <w:rsid w:val="006E2A1D"/>
    <w:rsid w:val="006E61B9"/>
    <w:rsid w:val="006F302F"/>
    <w:rsid w:val="006F3FBD"/>
    <w:rsid w:val="006F57B1"/>
    <w:rsid w:val="006F670D"/>
    <w:rsid w:val="00720104"/>
    <w:rsid w:val="00721AC8"/>
    <w:rsid w:val="0073554B"/>
    <w:rsid w:val="007541B1"/>
    <w:rsid w:val="007623A3"/>
    <w:rsid w:val="00766307"/>
    <w:rsid w:val="007669EA"/>
    <w:rsid w:val="00771D58"/>
    <w:rsid w:val="00775F88"/>
    <w:rsid w:val="007917D7"/>
    <w:rsid w:val="0079355E"/>
    <w:rsid w:val="00793E7C"/>
    <w:rsid w:val="0079527A"/>
    <w:rsid w:val="007A536A"/>
    <w:rsid w:val="007B4D05"/>
    <w:rsid w:val="007B5448"/>
    <w:rsid w:val="007C38E8"/>
    <w:rsid w:val="007C6ECC"/>
    <w:rsid w:val="007D238D"/>
    <w:rsid w:val="007D4105"/>
    <w:rsid w:val="007D4CCC"/>
    <w:rsid w:val="007D7229"/>
    <w:rsid w:val="00801425"/>
    <w:rsid w:val="00801795"/>
    <w:rsid w:val="00801AFC"/>
    <w:rsid w:val="00805951"/>
    <w:rsid w:val="00806D20"/>
    <w:rsid w:val="008168C5"/>
    <w:rsid w:val="008200CE"/>
    <w:rsid w:val="00821339"/>
    <w:rsid w:val="008333DB"/>
    <w:rsid w:val="008344A2"/>
    <w:rsid w:val="008453B8"/>
    <w:rsid w:val="00847EFE"/>
    <w:rsid w:val="00853924"/>
    <w:rsid w:val="00861B63"/>
    <w:rsid w:val="00870BBB"/>
    <w:rsid w:val="00875381"/>
    <w:rsid w:val="00884132"/>
    <w:rsid w:val="00891F44"/>
    <w:rsid w:val="008A3608"/>
    <w:rsid w:val="008A7D50"/>
    <w:rsid w:val="008B67BD"/>
    <w:rsid w:val="008C2248"/>
    <w:rsid w:val="00901911"/>
    <w:rsid w:val="00910158"/>
    <w:rsid w:val="00910296"/>
    <w:rsid w:val="00911BD1"/>
    <w:rsid w:val="0092163B"/>
    <w:rsid w:val="0092404E"/>
    <w:rsid w:val="00946016"/>
    <w:rsid w:val="00946DC2"/>
    <w:rsid w:val="00951421"/>
    <w:rsid w:val="00952ABC"/>
    <w:rsid w:val="00960180"/>
    <w:rsid w:val="0096380E"/>
    <w:rsid w:val="00985EF4"/>
    <w:rsid w:val="00991EC6"/>
    <w:rsid w:val="00993414"/>
    <w:rsid w:val="0099376E"/>
    <w:rsid w:val="009A474B"/>
    <w:rsid w:val="009C0C97"/>
    <w:rsid w:val="009C409B"/>
    <w:rsid w:val="009C6FBD"/>
    <w:rsid w:val="009D1C7C"/>
    <w:rsid w:val="009D1DBC"/>
    <w:rsid w:val="009F20D9"/>
    <w:rsid w:val="009F5A66"/>
    <w:rsid w:val="00A0639C"/>
    <w:rsid w:val="00A0686E"/>
    <w:rsid w:val="00A21DFF"/>
    <w:rsid w:val="00A220A5"/>
    <w:rsid w:val="00A23346"/>
    <w:rsid w:val="00A24EC4"/>
    <w:rsid w:val="00A27DF6"/>
    <w:rsid w:val="00A3266E"/>
    <w:rsid w:val="00A33ADB"/>
    <w:rsid w:val="00A40C36"/>
    <w:rsid w:val="00A40E93"/>
    <w:rsid w:val="00A511CC"/>
    <w:rsid w:val="00A565C6"/>
    <w:rsid w:val="00A61222"/>
    <w:rsid w:val="00A63DD9"/>
    <w:rsid w:val="00A769AF"/>
    <w:rsid w:val="00A805CA"/>
    <w:rsid w:val="00A8380B"/>
    <w:rsid w:val="00AA060D"/>
    <w:rsid w:val="00AA4C91"/>
    <w:rsid w:val="00AA759B"/>
    <w:rsid w:val="00AB20AB"/>
    <w:rsid w:val="00AB751E"/>
    <w:rsid w:val="00AD3B0E"/>
    <w:rsid w:val="00AD7967"/>
    <w:rsid w:val="00AF4C38"/>
    <w:rsid w:val="00B02E45"/>
    <w:rsid w:val="00B07ABE"/>
    <w:rsid w:val="00B10906"/>
    <w:rsid w:val="00B15925"/>
    <w:rsid w:val="00B22814"/>
    <w:rsid w:val="00B42403"/>
    <w:rsid w:val="00B436B6"/>
    <w:rsid w:val="00B45265"/>
    <w:rsid w:val="00B521B9"/>
    <w:rsid w:val="00B55E82"/>
    <w:rsid w:val="00B651EA"/>
    <w:rsid w:val="00B71499"/>
    <w:rsid w:val="00B7183A"/>
    <w:rsid w:val="00B71858"/>
    <w:rsid w:val="00B856DF"/>
    <w:rsid w:val="00B909D4"/>
    <w:rsid w:val="00BA0131"/>
    <w:rsid w:val="00BB2A70"/>
    <w:rsid w:val="00BB4A77"/>
    <w:rsid w:val="00BB7065"/>
    <w:rsid w:val="00BC18D0"/>
    <w:rsid w:val="00BD2CB9"/>
    <w:rsid w:val="00BE1AC9"/>
    <w:rsid w:val="00BE323C"/>
    <w:rsid w:val="00BE3975"/>
    <w:rsid w:val="00BE4187"/>
    <w:rsid w:val="00BF7719"/>
    <w:rsid w:val="00C01DF1"/>
    <w:rsid w:val="00C05FF5"/>
    <w:rsid w:val="00C106C7"/>
    <w:rsid w:val="00C13515"/>
    <w:rsid w:val="00C13BF7"/>
    <w:rsid w:val="00C274EF"/>
    <w:rsid w:val="00C419DF"/>
    <w:rsid w:val="00C41E1F"/>
    <w:rsid w:val="00C428DB"/>
    <w:rsid w:val="00C47E70"/>
    <w:rsid w:val="00C51483"/>
    <w:rsid w:val="00C520E4"/>
    <w:rsid w:val="00C61F7D"/>
    <w:rsid w:val="00C749CE"/>
    <w:rsid w:val="00C7545E"/>
    <w:rsid w:val="00C764B3"/>
    <w:rsid w:val="00C778B9"/>
    <w:rsid w:val="00C9166F"/>
    <w:rsid w:val="00C92B56"/>
    <w:rsid w:val="00CA5F7D"/>
    <w:rsid w:val="00CD2C10"/>
    <w:rsid w:val="00CD681B"/>
    <w:rsid w:val="00CE639C"/>
    <w:rsid w:val="00CE6A8B"/>
    <w:rsid w:val="00D01753"/>
    <w:rsid w:val="00D13345"/>
    <w:rsid w:val="00D25DDA"/>
    <w:rsid w:val="00D25EC1"/>
    <w:rsid w:val="00D31DD2"/>
    <w:rsid w:val="00D32388"/>
    <w:rsid w:val="00D33A7E"/>
    <w:rsid w:val="00D36468"/>
    <w:rsid w:val="00D426C1"/>
    <w:rsid w:val="00D43B15"/>
    <w:rsid w:val="00D43F57"/>
    <w:rsid w:val="00D4757A"/>
    <w:rsid w:val="00D53540"/>
    <w:rsid w:val="00D56BF2"/>
    <w:rsid w:val="00D620FD"/>
    <w:rsid w:val="00D624F7"/>
    <w:rsid w:val="00D75318"/>
    <w:rsid w:val="00D80FC0"/>
    <w:rsid w:val="00D8470D"/>
    <w:rsid w:val="00D9542A"/>
    <w:rsid w:val="00DB07C1"/>
    <w:rsid w:val="00DB2BBF"/>
    <w:rsid w:val="00DB6FAF"/>
    <w:rsid w:val="00DC0094"/>
    <w:rsid w:val="00DC2EC0"/>
    <w:rsid w:val="00DD1908"/>
    <w:rsid w:val="00DD4C3A"/>
    <w:rsid w:val="00DD4C75"/>
    <w:rsid w:val="00DE7126"/>
    <w:rsid w:val="00DF67EE"/>
    <w:rsid w:val="00E0074C"/>
    <w:rsid w:val="00E12E83"/>
    <w:rsid w:val="00E15C4B"/>
    <w:rsid w:val="00E2287A"/>
    <w:rsid w:val="00E240B1"/>
    <w:rsid w:val="00E24C88"/>
    <w:rsid w:val="00E26141"/>
    <w:rsid w:val="00E328E5"/>
    <w:rsid w:val="00E3303C"/>
    <w:rsid w:val="00E33841"/>
    <w:rsid w:val="00E33D43"/>
    <w:rsid w:val="00E41713"/>
    <w:rsid w:val="00E45A16"/>
    <w:rsid w:val="00E53D4F"/>
    <w:rsid w:val="00E5732A"/>
    <w:rsid w:val="00E67221"/>
    <w:rsid w:val="00E67743"/>
    <w:rsid w:val="00E72E1B"/>
    <w:rsid w:val="00E737C1"/>
    <w:rsid w:val="00E75FE8"/>
    <w:rsid w:val="00E84742"/>
    <w:rsid w:val="00E86D24"/>
    <w:rsid w:val="00EA57F4"/>
    <w:rsid w:val="00EA6A30"/>
    <w:rsid w:val="00EB13DD"/>
    <w:rsid w:val="00EB6F95"/>
    <w:rsid w:val="00EC3C82"/>
    <w:rsid w:val="00ED033A"/>
    <w:rsid w:val="00EE13D1"/>
    <w:rsid w:val="00EE4361"/>
    <w:rsid w:val="00EE5896"/>
    <w:rsid w:val="00EF082A"/>
    <w:rsid w:val="00EF54B2"/>
    <w:rsid w:val="00F06B67"/>
    <w:rsid w:val="00F10937"/>
    <w:rsid w:val="00F11342"/>
    <w:rsid w:val="00F113A0"/>
    <w:rsid w:val="00F129E7"/>
    <w:rsid w:val="00F12AFF"/>
    <w:rsid w:val="00F1319B"/>
    <w:rsid w:val="00F16B8F"/>
    <w:rsid w:val="00F22FEB"/>
    <w:rsid w:val="00F2644A"/>
    <w:rsid w:val="00F40F2D"/>
    <w:rsid w:val="00F433D8"/>
    <w:rsid w:val="00F4445E"/>
    <w:rsid w:val="00F44B5D"/>
    <w:rsid w:val="00F4510A"/>
    <w:rsid w:val="00F47F76"/>
    <w:rsid w:val="00F5010A"/>
    <w:rsid w:val="00F54E1A"/>
    <w:rsid w:val="00F558DC"/>
    <w:rsid w:val="00F55A8F"/>
    <w:rsid w:val="00F60A98"/>
    <w:rsid w:val="00F700D5"/>
    <w:rsid w:val="00F716D0"/>
    <w:rsid w:val="00F71746"/>
    <w:rsid w:val="00F85A80"/>
    <w:rsid w:val="00F85ED4"/>
    <w:rsid w:val="00F866E8"/>
    <w:rsid w:val="00FB00A5"/>
    <w:rsid w:val="00FB4814"/>
    <w:rsid w:val="00FC6A7D"/>
    <w:rsid w:val="00FD6DAC"/>
    <w:rsid w:val="00FE7774"/>
    <w:rsid w:val="00FF1F8F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EFF88"/>
  <w15:chartTrackingRefBased/>
  <w15:docId w15:val="{7A828EB2-8E8D-4968-86AD-13F81E55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D5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D58"/>
  </w:style>
  <w:style w:type="paragraph" w:styleId="Footer">
    <w:name w:val="footer"/>
    <w:basedOn w:val="Normal"/>
    <w:link w:val="FooterChar"/>
    <w:uiPriority w:val="99"/>
    <w:unhideWhenUsed/>
    <w:rsid w:val="0077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D5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1D58"/>
  </w:style>
  <w:style w:type="character" w:customStyle="1" w:styleId="DateChar">
    <w:name w:val="Date Char"/>
    <w:basedOn w:val="DefaultParagraphFont"/>
    <w:link w:val="Date"/>
    <w:uiPriority w:val="99"/>
    <w:semiHidden/>
    <w:rsid w:val="00771D58"/>
  </w:style>
  <w:style w:type="paragraph" w:styleId="FootnoteText">
    <w:name w:val="footnote text"/>
    <w:basedOn w:val="Normal"/>
    <w:link w:val="FootnoteTextChar"/>
    <w:uiPriority w:val="99"/>
    <w:semiHidden/>
    <w:unhideWhenUsed/>
    <w:rsid w:val="00191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1E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1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1E3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6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F2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8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2EA7"/>
    <w:rPr>
      <w:i/>
      <w:iCs/>
    </w:rPr>
  </w:style>
  <w:style w:type="paragraph" w:styleId="ListParagraph">
    <w:name w:val="List Paragraph"/>
    <w:basedOn w:val="Normal"/>
    <w:uiPriority w:val="34"/>
    <w:qFormat/>
    <w:rsid w:val="0012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1DEE3-05BE-42F9-BC41-A2E45CBB6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8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Liang</dc:creator>
  <cp:keywords/>
  <dc:description/>
  <cp:lastModifiedBy>Nathan Liang</cp:lastModifiedBy>
  <cp:revision>214</cp:revision>
  <cp:lastPrinted>2017-09-01T17:22:00Z</cp:lastPrinted>
  <dcterms:created xsi:type="dcterms:W3CDTF">2020-02-06T02:42:00Z</dcterms:created>
  <dcterms:modified xsi:type="dcterms:W3CDTF">2020-02-15T02:21:00Z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