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15C0" w14:textId="76808F14" w:rsidR="00FB17F5" w:rsidRDefault="005B7430" w:rsidP="005474D6">
      <w:pPr>
        <w:pStyle w:val="Title"/>
      </w:pPr>
      <w:r w:rsidRPr="00695A82">
        <w:t>Interactive Agents Evaluation/Write Up</w:t>
      </w:r>
    </w:p>
    <w:p w14:paraId="3CFDDDA3" w14:textId="722C9B4A" w:rsidR="005474D6" w:rsidRDefault="005474D6">
      <w:pPr>
        <w:rPr>
          <w:b/>
        </w:rPr>
      </w:pPr>
    </w:p>
    <w:p w14:paraId="46E740F3" w14:textId="77777777" w:rsidR="004845C7" w:rsidRDefault="004845C7">
      <w:pPr>
        <w:rPr>
          <w:b/>
        </w:rPr>
      </w:pPr>
      <w:r>
        <w:rPr>
          <w:b/>
        </w:rPr>
        <w:t>Finite State Machine Implementation</w:t>
      </w:r>
    </w:p>
    <w:p w14:paraId="74220A93" w14:textId="0679E4BA" w:rsidR="004845C7" w:rsidRPr="006467A8" w:rsidRDefault="006467A8">
      <w:r>
        <w:t>For the State Machine implementation</w:t>
      </w:r>
      <w:r w:rsidR="00C70307">
        <w:t>,</w:t>
      </w:r>
      <w:r>
        <w:t xml:space="preserve"> </w:t>
      </w:r>
      <w:r w:rsidR="00C70307">
        <w:t xml:space="preserve">I went for a 3 State </w:t>
      </w:r>
      <w:r w:rsidR="00B64031">
        <w:t xml:space="preserve">entity that makes used of </w:t>
      </w:r>
      <w:r w:rsidR="00F76E26">
        <w:t>class-based</w:t>
      </w:r>
      <w:r w:rsidR="00B64031">
        <w:t xml:space="preserve"> states/machine. A possible implementation </w:t>
      </w:r>
      <w:r w:rsidR="004D062A">
        <w:t xml:space="preserve">could have been to use Switch statements that constantly </w:t>
      </w:r>
      <w:r w:rsidR="00F76E26">
        <w:t>checks,</w:t>
      </w:r>
      <w:r w:rsidR="004D062A">
        <w:t xml:space="preserve"> and switch</w:t>
      </w:r>
      <w:r w:rsidR="00B201E9">
        <w:t>e</w:t>
      </w:r>
      <w:r w:rsidR="00B43C75">
        <w:t>s</w:t>
      </w:r>
      <w:r w:rsidR="004D062A">
        <w:t xml:space="preserve"> based on </w:t>
      </w:r>
      <w:r w:rsidR="00B201E9">
        <w:t>the result of the checks</w:t>
      </w:r>
      <w:r w:rsidR="004D062A">
        <w:t>, however this is a pretty naïve approach and can become incredibly complex/confusing to continue to implement and maintain.</w:t>
      </w:r>
      <w:r w:rsidR="00E30F69">
        <w:t xml:space="preserve"> </w:t>
      </w:r>
      <w:r w:rsidR="00E30F69" w:rsidRPr="008B40F8">
        <w:rPr>
          <w:rFonts w:ascii="Arial" w:hAnsi="Arial" w:cs="Arial"/>
          <w:i/>
          <w:color w:val="000000"/>
          <w:sz w:val="20"/>
          <w:szCs w:val="20"/>
          <w:shd w:val="clear" w:color="auto" w:fill="FFFFFF"/>
        </w:rPr>
        <w:t>(Buckland, 2004)</w:t>
      </w:r>
      <w:r w:rsidR="00CD0D2C">
        <w:rPr>
          <w:rFonts w:ascii="Arial" w:hAnsi="Arial" w:cs="Arial"/>
          <w:color w:val="000000"/>
          <w:sz w:val="20"/>
          <w:szCs w:val="20"/>
          <w:shd w:val="clear" w:color="auto" w:fill="FFFFFF"/>
        </w:rPr>
        <w:t xml:space="preserve"> </w:t>
      </w:r>
    </w:p>
    <w:p w14:paraId="175B6317" w14:textId="77777777" w:rsidR="00FF244B" w:rsidRDefault="00FF244B">
      <w:pPr>
        <w:rPr>
          <w:b/>
        </w:rPr>
      </w:pPr>
    </w:p>
    <w:p w14:paraId="5ECED50F" w14:textId="77777777" w:rsidR="004845C7" w:rsidRDefault="004845C7">
      <w:pPr>
        <w:rPr>
          <w:b/>
        </w:rPr>
      </w:pPr>
      <w:r>
        <w:rPr>
          <w:b/>
        </w:rPr>
        <w:t>Steering Behaviours Implementation</w:t>
      </w:r>
    </w:p>
    <w:p w14:paraId="1C921DBE" w14:textId="10988154" w:rsidR="00473334" w:rsidRDefault="00473334" w:rsidP="00473334">
      <w:pPr>
        <w:rPr>
          <w:rFonts w:ascii="Arial" w:hAnsi="Arial" w:cs="Arial"/>
          <w:color w:val="000000"/>
          <w:sz w:val="20"/>
          <w:szCs w:val="20"/>
          <w:shd w:val="clear" w:color="auto" w:fill="FFFFFF"/>
        </w:rPr>
      </w:pPr>
      <w:r>
        <w:t>I implemented 2 types of steering behaviours</w:t>
      </w:r>
      <w:r w:rsidR="001D1FDA">
        <w:t xml:space="preserve"> for the “Skeleton Entity”</w:t>
      </w:r>
      <w:r>
        <w:t xml:space="preserve">: Wander and Pursue/Seek. Both we’re implemented taking inspiration and advice from Mat Buckland’s Book: “Programming Game AI by Example” </w:t>
      </w:r>
      <w:r w:rsidRPr="008B40F8">
        <w:rPr>
          <w:rFonts w:ascii="Arial" w:hAnsi="Arial" w:cs="Arial"/>
          <w:i/>
          <w:color w:val="000000"/>
          <w:sz w:val="20"/>
          <w:szCs w:val="20"/>
          <w:shd w:val="clear" w:color="auto" w:fill="FFFFFF"/>
        </w:rPr>
        <w:t>(Buckland, 2004)</w:t>
      </w:r>
      <w:r>
        <w:rPr>
          <w:rFonts w:ascii="Arial" w:hAnsi="Arial" w:cs="Arial"/>
          <w:color w:val="000000"/>
          <w:sz w:val="20"/>
          <w:szCs w:val="20"/>
          <w:shd w:val="clear" w:color="auto" w:fill="FFFFFF"/>
        </w:rPr>
        <w:t>. This book provides a very in-depth explanation of how steering behaviours should/could be implemented in a way that also makes it look natural. Both make use of driving forces that smoothly guide the entity to a certain point.</w:t>
      </w:r>
    </w:p>
    <w:p w14:paraId="3F151658" w14:textId="0887B318" w:rsidR="004845C7" w:rsidRDefault="00473334" w:rsidP="004733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Wander behaviour works by making use of a circle being projected in front of the entity and steer it towards a target constrained on the perimeter of the circle.</w:t>
      </w:r>
      <w:r w:rsidRPr="00A3588F">
        <w:rPr>
          <w:rFonts w:ascii="Arial" w:hAnsi="Arial" w:cs="Arial"/>
          <w:color w:val="000000"/>
          <w:sz w:val="20"/>
          <w:szCs w:val="20"/>
          <w:shd w:val="clear" w:color="auto" w:fill="FFFFFF"/>
        </w:rPr>
        <w:t xml:space="preserve"> </w:t>
      </w:r>
      <w:r w:rsidRPr="008B40F8">
        <w:rPr>
          <w:rFonts w:ascii="Arial" w:hAnsi="Arial" w:cs="Arial"/>
          <w:i/>
          <w:color w:val="000000"/>
          <w:sz w:val="20"/>
          <w:szCs w:val="20"/>
          <w:shd w:val="clear" w:color="auto" w:fill="FFFFFF"/>
        </w:rPr>
        <w:t>(Buckland, 2004)</w:t>
      </w:r>
      <w:r>
        <w:rPr>
          <w:rFonts w:ascii="Arial" w:hAnsi="Arial" w:cs="Arial"/>
          <w:color w:val="000000"/>
          <w:sz w:val="20"/>
          <w:szCs w:val="20"/>
          <w:shd w:val="clear" w:color="auto" w:fill="FFFFFF"/>
        </w:rPr>
        <w:t>. Every update will then change the random point on the perimeter and guide the entity smoothly and randomly around the environment. This approach is slightly different to the one proposed in the book – Buckland’s approach takes the last generated point on the circumference and generates a new point within a certain displacement range of the previous point. This is a much more appropriate way of doing it and creates more smoother movement</w:t>
      </w:r>
      <w:r w:rsidR="004039C0">
        <w:rPr>
          <w:rFonts w:ascii="Arial" w:hAnsi="Arial" w:cs="Arial"/>
          <w:color w:val="000000"/>
          <w:sz w:val="20"/>
          <w:szCs w:val="20"/>
          <w:shd w:val="clear" w:color="auto" w:fill="FFFFFF"/>
        </w:rPr>
        <w:t xml:space="preserve"> however my approach still works and just needed adjustment on variables of the circle (distance from entity and size) to create the same effect.</w:t>
      </w:r>
      <w:r w:rsidR="007D6499">
        <w:rPr>
          <w:rFonts w:ascii="Arial" w:hAnsi="Arial" w:cs="Arial"/>
          <w:color w:val="000000"/>
          <w:sz w:val="20"/>
          <w:szCs w:val="20"/>
          <w:shd w:val="clear" w:color="auto" w:fill="FFFFFF"/>
        </w:rPr>
        <w:t xml:space="preserve"> I did intend on doing the way proposed above however I couldn’t quite get it working in time.</w:t>
      </w:r>
    </w:p>
    <w:p w14:paraId="58EE561E" w14:textId="1CCD8A8E" w:rsidR="009A599C" w:rsidRDefault="009A599C" w:rsidP="00473334">
      <w:pPr>
        <w:rPr>
          <w:b/>
        </w:rPr>
      </w:pPr>
      <w:r>
        <w:rPr>
          <w:rFonts w:ascii="Arial" w:hAnsi="Arial" w:cs="Arial"/>
          <w:color w:val="000000"/>
          <w:sz w:val="20"/>
          <w:szCs w:val="20"/>
          <w:shd w:val="clear" w:color="auto" w:fill="FFFFFF"/>
        </w:rPr>
        <w:t>The Pursue/Seek</w:t>
      </w:r>
      <w:r w:rsidR="00487EEA">
        <w:rPr>
          <w:rFonts w:ascii="Arial" w:hAnsi="Arial" w:cs="Arial"/>
          <w:color w:val="000000"/>
          <w:sz w:val="20"/>
          <w:szCs w:val="20"/>
          <w:shd w:val="clear" w:color="auto" w:fill="FFFFFF"/>
        </w:rPr>
        <w:t xml:space="preserve"> behaviour </w:t>
      </w:r>
      <w:r w:rsidR="00BA1C4E">
        <w:rPr>
          <w:rFonts w:ascii="Arial" w:hAnsi="Arial" w:cs="Arial"/>
          <w:color w:val="000000"/>
          <w:sz w:val="20"/>
          <w:szCs w:val="20"/>
          <w:shd w:val="clear" w:color="auto" w:fill="FFFFFF"/>
        </w:rPr>
        <w:t xml:space="preserve">kicks in once the </w:t>
      </w:r>
      <w:r w:rsidR="00924064">
        <w:rPr>
          <w:rFonts w:ascii="Arial" w:hAnsi="Arial" w:cs="Arial"/>
          <w:color w:val="000000"/>
          <w:sz w:val="20"/>
          <w:szCs w:val="20"/>
          <w:shd w:val="clear" w:color="auto" w:fill="FFFFFF"/>
        </w:rPr>
        <w:t>Skeleton</w:t>
      </w:r>
      <w:r w:rsidR="00BA1C4E">
        <w:rPr>
          <w:rFonts w:ascii="Arial" w:hAnsi="Arial" w:cs="Arial"/>
          <w:color w:val="000000"/>
          <w:sz w:val="20"/>
          <w:szCs w:val="20"/>
          <w:shd w:val="clear" w:color="auto" w:fill="FFFFFF"/>
        </w:rPr>
        <w:t xml:space="preserve"> is close enough to </w:t>
      </w:r>
      <w:r w:rsidR="00924064">
        <w:rPr>
          <w:rFonts w:ascii="Arial" w:hAnsi="Arial" w:cs="Arial"/>
          <w:color w:val="000000"/>
          <w:sz w:val="20"/>
          <w:szCs w:val="20"/>
          <w:shd w:val="clear" w:color="auto" w:fill="FFFFFF"/>
        </w:rPr>
        <w:t>the Pirate entity.</w:t>
      </w:r>
      <w:r w:rsidR="009E401D">
        <w:rPr>
          <w:rFonts w:ascii="Arial" w:hAnsi="Arial" w:cs="Arial"/>
          <w:color w:val="000000"/>
          <w:sz w:val="20"/>
          <w:szCs w:val="20"/>
          <w:shd w:val="clear" w:color="auto" w:fill="FFFFFF"/>
        </w:rPr>
        <w:t xml:space="preserve"> The approach I took for this behaviour is a slight Hybrid of the separate Pursue and Seeking steering behaviours.</w:t>
      </w:r>
      <w:r w:rsidR="00BC3505">
        <w:rPr>
          <w:rFonts w:ascii="Arial" w:hAnsi="Arial" w:cs="Arial"/>
          <w:color w:val="000000"/>
          <w:sz w:val="20"/>
          <w:szCs w:val="20"/>
          <w:shd w:val="clear" w:color="auto" w:fill="FFFFFF"/>
        </w:rPr>
        <w:t xml:space="preserve"> I again took a proposed solution from Mat Buckland’s book </w:t>
      </w:r>
      <w:r w:rsidR="00D43DE2">
        <w:rPr>
          <w:rFonts w:ascii="Arial" w:hAnsi="Arial" w:cs="Arial"/>
          <w:color w:val="000000"/>
          <w:sz w:val="20"/>
          <w:szCs w:val="20"/>
          <w:shd w:val="clear" w:color="auto" w:fill="FFFFFF"/>
        </w:rPr>
        <w:t>and initially started with the pursuing part by</w:t>
      </w:r>
      <w:r w:rsidR="00400F11">
        <w:rPr>
          <w:rFonts w:ascii="Arial" w:hAnsi="Arial" w:cs="Arial"/>
          <w:color w:val="000000"/>
          <w:sz w:val="20"/>
          <w:szCs w:val="20"/>
          <w:shd w:val="clear" w:color="auto" w:fill="FFFFFF"/>
        </w:rPr>
        <w:t xml:space="preserve"> </w:t>
      </w:r>
      <w:r w:rsidR="001C0232">
        <w:rPr>
          <w:rFonts w:ascii="Arial" w:hAnsi="Arial" w:cs="Arial"/>
          <w:color w:val="000000"/>
          <w:sz w:val="20"/>
          <w:szCs w:val="20"/>
          <w:shd w:val="clear" w:color="auto" w:fill="FFFFFF"/>
        </w:rPr>
        <w:t>checking the pirate entity and the velocity i</w:t>
      </w:r>
      <w:r w:rsidR="00164F3A">
        <w:rPr>
          <w:rFonts w:ascii="Arial" w:hAnsi="Arial" w:cs="Arial"/>
          <w:color w:val="000000"/>
          <w:sz w:val="20"/>
          <w:szCs w:val="20"/>
          <w:shd w:val="clear" w:color="auto" w:fill="FFFFFF"/>
        </w:rPr>
        <w:t>t is heading and by defining a value to look ahead in time to see where it would be after a set time.</w:t>
      </w:r>
      <w:r w:rsidR="001545E4">
        <w:rPr>
          <w:rFonts w:ascii="Arial" w:hAnsi="Arial" w:cs="Arial"/>
          <w:color w:val="000000"/>
          <w:sz w:val="20"/>
          <w:szCs w:val="20"/>
          <w:shd w:val="clear" w:color="auto" w:fill="FFFFFF"/>
        </w:rPr>
        <w:t xml:space="preserve"> This creates the illusion of intelligence within the AI</w:t>
      </w:r>
      <w:r w:rsidR="009C4072">
        <w:rPr>
          <w:rFonts w:ascii="Arial" w:hAnsi="Arial" w:cs="Arial"/>
          <w:color w:val="000000"/>
          <w:sz w:val="20"/>
          <w:szCs w:val="20"/>
          <w:shd w:val="clear" w:color="auto" w:fill="FFFFFF"/>
        </w:rPr>
        <w:t xml:space="preserve"> by predicting where the evader is going to be instead of seeking directly at their position.</w:t>
      </w:r>
      <w:r w:rsidR="009C4072" w:rsidRPr="009C4072">
        <w:rPr>
          <w:rFonts w:ascii="Arial" w:hAnsi="Arial" w:cs="Arial"/>
          <w:i/>
          <w:color w:val="000000"/>
          <w:sz w:val="20"/>
          <w:szCs w:val="20"/>
          <w:shd w:val="clear" w:color="auto" w:fill="FFFFFF"/>
        </w:rPr>
        <w:t xml:space="preserve"> </w:t>
      </w:r>
      <w:r w:rsidR="009C4072" w:rsidRPr="008B40F8">
        <w:rPr>
          <w:rFonts w:ascii="Arial" w:hAnsi="Arial" w:cs="Arial"/>
          <w:i/>
          <w:color w:val="000000"/>
          <w:sz w:val="20"/>
          <w:szCs w:val="20"/>
          <w:shd w:val="clear" w:color="auto" w:fill="FFFFFF"/>
        </w:rPr>
        <w:t>(Buckland, 2004)</w:t>
      </w:r>
      <w:r w:rsidR="009C4072">
        <w:rPr>
          <w:rFonts w:ascii="Arial" w:hAnsi="Arial" w:cs="Arial"/>
          <w:color w:val="000000"/>
          <w:sz w:val="20"/>
          <w:szCs w:val="20"/>
          <w:shd w:val="clear" w:color="auto" w:fill="FFFFFF"/>
        </w:rPr>
        <w:t>.</w:t>
      </w:r>
      <w:r w:rsidR="000738CD">
        <w:rPr>
          <w:rFonts w:ascii="Arial" w:hAnsi="Arial" w:cs="Arial"/>
          <w:color w:val="000000"/>
          <w:sz w:val="20"/>
          <w:szCs w:val="20"/>
          <w:shd w:val="clear" w:color="auto" w:fill="FFFFFF"/>
        </w:rPr>
        <w:t xml:space="preserve"> </w:t>
      </w:r>
      <w:r w:rsidR="00125F87">
        <w:rPr>
          <w:rFonts w:ascii="Arial" w:hAnsi="Arial" w:cs="Arial"/>
          <w:color w:val="000000"/>
          <w:sz w:val="20"/>
          <w:szCs w:val="20"/>
          <w:shd w:val="clear" w:color="auto" w:fill="FFFFFF"/>
        </w:rPr>
        <w:t>The more direct seeking-like behaviour then activates when again the skeleton is even more close enough to the pirate and heads directly into it to “Attack it”</w:t>
      </w:r>
      <w:r w:rsidR="001D5378">
        <w:rPr>
          <w:rFonts w:ascii="Arial" w:hAnsi="Arial" w:cs="Arial"/>
          <w:color w:val="000000"/>
          <w:sz w:val="20"/>
          <w:szCs w:val="20"/>
          <w:shd w:val="clear" w:color="auto" w:fill="FFFFFF"/>
        </w:rPr>
        <w:t xml:space="preserve"> and remove a treasure</w:t>
      </w:r>
      <w:r w:rsidR="000D6197">
        <w:rPr>
          <w:rFonts w:ascii="Arial" w:hAnsi="Arial" w:cs="Arial"/>
          <w:color w:val="000000"/>
          <w:sz w:val="20"/>
          <w:szCs w:val="20"/>
          <w:shd w:val="clear" w:color="auto" w:fill="FFFFFF"/>
        </w:rPr>
        <w:t>.</w:t>
      </w:r>
    </w:p>
    <w:p w14:paraId="467E6073" w14:textId="77777777" w:rsidR="00CF00E8" w:rsidRDefault="00CF00E8">
      <w:pPr>
        <w:rPr>
          <w:b/>
        </w:rPr>
      </w:pPr>
    </w:p>
    <w:p w14:paraId="350CA042" w14:textId="74AE3A88" w:rsidR="00CF00E8" w:rsidRDefault="00307891">
      <w:pPr>
        <w:rPr>
          <w:b/>
        </w:rPr>
      </w:pPr>
      <w:r>
        <w:rPr>
          <w:b/>
        </w:rPr>
        <w:t>Pathfinding Implementation</w:t>
      </w:r>
    </w:p>
    <w:p w14:paraId="262A3E65" w14:textId="2EFBC66E" w:rsidR="007D5013" w:rsidRDefault="00125D18" w:rsidP="000E7A8C">
      <w:r>
        <w:t xml:space="preserve">I have implemented 2 methods of Pathfinding for this </w:t>
      </w:r>
      <w:r w:rsidR="00057B49">
        <w:t>demonstration</w:t>
      </w:r>
      <w:r w:rsidR="00370233">
        <w:t>, A* and Breadth First.</w:t>
      </w:r>
      <w:r w:rsidR="00D11F6E">
        <w:t xml:space="preserve"> </w:t>
      </w:r>
      <w:r w:rsidR="007538C2">
        <w:t>With most inspiration/research taken fr</w:t>
      </w:r>
      <w:r w:rsidR="000E7A8C">
        <w:t xml:space="preserve">om Red Blob Games: Introduction for A* blog post. </w:t>
      </w:r>
      <w:r w:rsidR="000E7A8C">
        <w:rPr>
          <w:rFonts w:ascii="Arial" w:hAnsi="Arial" w:cs="Arial"/>
          <w:color w:val="000000"/>
          <w:sz w:val="20"/>
          <w:szCs w:val="20"/>
          <w:shd w:val="clear" w:color="auto" w:fill="FFFFFF"/>
        </w:rPr>
        <w:t>(Redblobgames.com, 2019)</w:t>
      </w:r>
      <w:r w:rsidR="000E7A8C">
        <w:t>.</w:t>
      </w:r>
      <w:r w:rsidR="006E67ED">
        <w:t xml:space="preserve"> </w:t>
      </w:r>
      <w:r w:rsidR="00607C09">
        <w:t xml:space="preserve">This website goes through and explains Pathfinding </w:t>
      </w:r>
      <w:proofErr w:type="gramStart"/>
      <w:r w:rsidR="00607C09">
        <w:t>really well</w:t>
      </w:r>
      <w:proofErr w:type="gramEnd"/>
      <w:r w:rsidR="00607C09">
        <w:t xml:space="preserve"> from basic implementation to full explanations of advanced searching.</w:t>
      </w:r>
      <w:r w:rsidR="002F1307">
        <w:t xml:space="preserve"> </w:t>
      </w:r>
    </w:p>
    <w:p w14:paraId="1CA6B34B" w14:textId="7BA015B4" w:rsidR="00133C00" w:rsidRPr="00C92608" w:rsidRDefault="00BA75F7" w:rsidP="000E7A8C">
      <w:r>
        <w:t>Breadth First search was developed first as this is a</w:t>
      </w:r>
      <w:r w:rsidR="00AE7829">
        <w:t xml:space="preserve"> simple implementation to do and I could test and demonstrate whether my entire grid system worked.</w:t>
      </w:r>
      <w:r w:rsidR="00B71CEE">
        <w:t xml:space="preserve"> Breadth first searches </w:t>
      </w:r>
      <w:r w:rsidR="00B71CEE" w:rsidRPr="00B71CEE">
        <w:t xml:space="preserve">equally </w:t>
      </w:r>
      <w:r w:rsidR="00B71CEE">
        <w:t>in all direct</w:t>
      </w:r>
      <w:r w:rsidR="00DF7D08">
        <w:t>ions</w:t>
      </w:r>
      <w:r w:rsidR="006A0F3E">
        <w:t xml:space="preserve"> and so the approach to take is to take a node, loop through </w:t>
      </w:r>
      <w:r w:rsidR="00D47918">
        <w:t>all</w:t>
      </w:r>
      <w:r w:rsidR="006A0F3E">
        <w:t xml:space="preserve"> </w:t>
      </w:r>
      <w:r w:rsidR="004F1119">
        <w:t>its</w:t>
      </w:r>
      <w:r w:rsidR="006A0F3E">
        <w:t xml:space="preserve"> neighbours and add them to a list of nodes that are to be checked on the next time round</w:t>
      </w:r>
      <w:r w:rsidR="00517751">
        <w:t xml:space="preserve"> and rinse and repeat for the nodes to check</w:t>
      </w:r>
      <w:bookmarkStart w:id="0" w:name="_GoBack"/>
      <w:bookmarkEnd w:id="0"/>
      <w:r w:rsidR="006A0F3E">
        <w:t>.</w:t>
      </w:r>
      <w:r w:rsidR="00C92608">
        <w:t xml:space="preserve"> </w:t>
      </w:r>
      <w:r w:rsidR="002F465A">
        <w:t>Because of this, the search gradually radiates outwards until the target is found.</w:t>
      </w:r>
    </w:p>
    <w:p w14:paraId="5565D32D" w14:textId="77777777" w:rsidR="000E7A8C" w:rsidRDefault="000E7A8C">
      <w:pPr>
        <w:rPr>
          <w:rFonts w:asciiTheme="majorHAnsi" w:eastAsiaTheme="majorEastAsia" w:hAnsiTheme="majorHAnsi" w:cstheme="majorBidi"/>
          <w:b/>
          <w:sz w:val="32"/>
          <w:szCs w:val="32"/>
        </w:rPr>
      </w:pPr>
      <w:r>
        <w:rPr>
          <w:b/>
        </w:rPr>
        <w:lastRenderedPageBreak/>
        <w:br w:type="page"/>
      </w:r>
    </w:p>
    <w:p w14:paraId="383BA305" w14:textId="11DC8EFA" w:rsidR="005474D6" w:rsidRDefault="005474D6" w:rsidP="005474D6">
      <w:pPr>
        <w:pStyle w:val="Heading1"/>
        <w:rPr>
          <w:b/>
          <w:color w:val="auto"/>
        </w:rPr>
      </w:pPr>
      <w:r w:rsidRPr="007D5013">
        <w:rPr>
          <w:b/>
          <w:color w:val="auto"/>
        </w:rPr>
        <w:lastRenderedPageBreak/>
        <w:t>Bibliography / References</w:t>
      </w:r>
    </w:p>
    <w:p w14:paraId="4F939BD6" w14:textId="77777777" w:rsidR="001F68EC" w:rsidRPr="001F68EC" w:rsidRDefault="001F68EC" w:rsidP="001F68EC"/>
    <w:p w14:paraId="73B1C18C" w14:textId="56ACE7EF" w:rsidR="002414DA" w:rsidRDefault="001F68EC" w:rsidP="002414DA">
      <w:pPr>
        <w:rPr>
          <w:rFonts w:ascii="Arial" w:hAnsi="Arial" w:cs="Arial"/>
          <w:color w:val="000000"/>
          <w:sz w:val="20"/>
          <w:szCs w:val="20"/>
          <w:shd w:val="clear" w:color="auto" w:fill="FFFFFF"/>
        </w:rPr>
      </w:pPr>
      <w:r>
        <w:rPr>
          <w:rFonts w:ascii="Arial" w:hAnsi="Arial" w:cs="Arial"/>
          <w:color w:val="000000"/>
          <w:sz w:val="20"/>
          <w:szCs w:val="20"/>
          <w:shd w:val="clear" w:color="auto" w:fill="FFFFFF"/>
        </w:rPr>
        <w:t>Buckland, M. (2004). </w:t>
      </w:r>
      <w:r w:rsidR="00C44EA9">
        <w:rPr>
          <w:rFonts w:ascii="Arial" w:hAnsi="Arial" w:cs="Arial"/>
          <w:i/>
          <w:iCs/>
          <w:color w:val="000000"/>
          <w:sz w:val="20"/>
          <w:szCs w:val="20"/>
          <w:shd w:val="clear" w:color="auto" w:fill="FFFFFF"/>
        </w:rPr>
        <w:t>Programming Game AI by Example</w:t>
      </w:r>
      <w:r>
        <w:rPr>
          <w:rFonts w:ascii="Arial" w:hAnsi="Arial" w:cs="Arial"/>
          <w:color w:val="000000"/>
          <w:sz w:val="20"/>
          <w:szCs w:val="20"/>
          <w:shd w:val="clear" w:color="auto" w:fill="FFFFFF"/>
        </w:rPr>
        <w:t xml:space="preserve">. Plano, Tex.: </w:t>
      </w:r>
      <w:proofErr w:type="spellStart"/>
      <w:r>
        <w:rPr>
          <w:rFonts w:ascii="Arial" w:hAnsi="Arial" w:cs="Arial"/>
          <w:color w:val="000000"/>
          <w:sz w:val="20"/>
          <w:szCs w:val="20"/>
          <w:shd w:val="clear" w:color="auto" w:fill="FFFFFF"/>
        </w:rPr>
        <w:t>Wordware</w:t>
      </w:r>
      <w:proofErr w:type="spellEnd"/>
      <w:r>
        <w:rPr>
          <w:rFonts w:ascii="Arial" w:hAnsi="Arial" w:cs="Arial"/>
          <w:color w:val="000000"/>
          <w:sz w:val="20"/>
          <w:szCs w:val="20"/>
          <w:shd w:val="clear" w:color="auto" w:fill="FFFFFF"/>
        </w:rPr>
        <w:t>, pp.</w:t>
      </w:r>
      <w:r w:rsidR="00830E94">
        <w:rPr>
          <w:rFonts w:ascii="Arial" w:hAnsi="Arial" w:cs="Arial"/>
          <w:color w:val="000000"/>
          <w:sz w:val="20"/>
          <w:szCs w:val="20"/>
          <w:shd w:val="clear" w:color="auto" w:fill="FFFFFF"/>
        </w:rPr>
        <w:t xml:space="preserve"> 48-68, </w:t>
      </w:r>
      <w:r>
        <w:rPr>
          <w:rFonts w:ascii="Arial" w:hAnsi="Arial" w:cs="Arial"/>
          <w:color w:val="000000"/>
          <w:sz w:val="20"/>
          <w:szCs w:val="20"/>
          <w:shd w:val="clear" w:color="auto" w:fill="FFFFFF"/>
        </w:rPr>
        <w:t>90-99.</w:t>
      </w:r>
    </w:p>
    <w:p w14:paraId="147CB292" w14:textId="2D903264" w:rsidR="00405521" w:rsidRPr="002414DA" w:rsidRDefault="00405521" w:rsidP="002414DA">
      <w:r>
        <w:rPr>
          <w:rFonts w:ascii="Arial" w:hAnsi="Arial" w:cs="Arial"/>
          <w:color w:val="000000"/>
          <w:sz w:val="20"/>
          <w:szCs w:val="20"/>
          <w:shd w:val="clear" w:color="auto" w:fill="FFFFFF"/>
        </w:rPr>
        <w:t>Redblobgames.com. (2019). </w:t>
      </w:r>
      <w:r>
        <w:rPr>
          <w:rFonts w:ascii="Arial" w:hAnsi="Arial" w:cs="Arial"/>
          <w:i/>
          <w:iCs/>
          <w:color w:val="000000"/>
          <w:sz w:val="20"/>
          <w:szCs w:val="20"/>
          <w:shd w:val="clear" w:color="auto" w:fill="FFFFFF"/>
        </w:rPr>
        <w:t>Red Blob Games: Introduction to A*</w:t>
      </w:r>
      <w:r>
        <w:rPr>
          <w:rFonts w:ascii="Arial" w:hAnsi="Arial" w:cs="Arial"/>
          <w:color w:val="000000"/>
          <w:sz w:val="20"/>
          <w:szCs w:val="20"/>
          <w:shd w:val="clear" w:color="auto" w:fill="FFFFFF"/>
        </w:rPr>
        <w:t>. [online] Available at: https://www.redblobgames.com/pathfinding/a-star/introduction.html [Accessed 23 Apr. 2019].</w:t>
      </w:r>
    </w:p>
    <w:sectPr w:rsidR="00405521" w:rsidRPr="002414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4D779" w14:textId="77777777" w:rsidR="006F7D46" w:rsidRDefault="006F7D46" w:rsidP="005B7430">
      <w:pPr>
        <w:spacing w:after="0" w:line="240" w:lineRule="auto"/>
      </w:pPr>
      <w:r>
        <w:separator/>
      </w:r>
    </w:p>
  </w:endnote>
  <w:endnote w:type="continuationSeparator" w:id="0">
    <w:p w14:paraId="3FB55278" w14:textId="77777777" w:rsidR="006F7D46" w:rsidRDefault="006F7D46" w:rsidP="005B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EEA40" w14:textId="77777777" w:rsidR="006F7D46" w:rsidRDefault="006F7D46" w:rsidP="005B7430">
      <w:pPr>
        <w:spacing w:after="0" w:line="240" w:lineRule="auto"/>
      </w:pPr>
      <w:r>
        <w:separator/>
      </w:r>
    </w:p>
  </w:footnote>
  <w:footnote w:type="continuationSeparator" w:id="0">
    <w:p w14:paraId="031E1C9F" w14:textId="77777777" w:rsidR="006F7D46" w:rsidRDefault="006F7D46" w:rsidP="005B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7DD6" w14:textId="7BC7DBC4" w:rsidR="005B7430" w:rsidRDefault="005B7430" w:rsidP="005B7430">
    <w:pPr>
      <w:pStyle w:val="Header"/>
      <w:tabs>
        <w:tab w:val="clear" w:pos="9026"/>
      </w:tabs>
    </w:pPr>
    <w:r>
      <w:t>S192255</w:t>
    </w:r>
    <w:r>
      <w:tab/>
      <w:t>Interactive Agents Write Up Document</w:t>
    </w:r>
  </w:p>
  <w:p w14:paraId="3D46F141" w14:textId="77777777" w:rsidR="005B7430" w:rsidRDefault="005B7430" w:rsidP="005B7430">
    <w:pPr>
      <w:pStyle w:val="Header"/>
      <w:tabs>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8D"/>
    <w:rsid w:val="000233DB"/>
    <w:rsid w:val="000462E6"/>
    <w:rsid w:val="00057B49"/>
    <w:rsid w:val="000650E2"/>
    <w:rsid w:val="000714F3"/>
    <w:rsid w:val="000738CD"/>
    <w:rsid w:val="00081CF8"/>
    <w:rsid w:val="00084F63"/>
    <w:rsid w:val="000C3030"/>
    <w:rsid w:val="000D6197"/>
    <w:rsid w:val="000D7D2F"/>
    <w:rsid w:val="000E7A8C"/>
    <w:rsid w:val="00110826"/>
    <w:rsid w:val="00125D18"/>
    <w:rsid w:val="00125F87"/>
    <w:rsid w:val="00133C00"/>
    <w:rsid w:val="001545E4"/>
    <w:rsid w:val="00164F3A"/>
    <w:rsid w:val="00167F0D"/>
    <w:rsid w:val="00174F46"/>
    <w:rsid w:val="001A1530"/>
    <w:rsid w:val="001C0232"/>
    <w:rsid w:val="001C63FB"/>
    <w:rsid w:val="001D1FDA"/>
    <w:rsid w:val="001D5378"/>
    <w:rsid w:val="001E2192"/>
    <w:rsid w:val="001F68EC"/>
    <w:rsid w:val="00225965"/>
    <w:rsid w:val="002357F2"/>
    <w:rsid w:val="00236122"/>
    <w:rsid w:val="002414DA"/>
    <w:rsid w:val="002457AD"/>
    <w:rsid w:val="00266754"/>
    <w:rsid w:val="00273F16"/>
    <w:rsid w:val="002F1307"/>
    <w:rsid w:val="002F465A"/>
    <w:rsid w:val="003002E9"/>
    <w:rsid w:val="00307891"/>
    <w:rsid w:val="00323B23"/>
    <w:rsid w:val="0034380A"/>
    <w:rsid w:val="00370233"/>
    <w:rsid w:val="003742AF"/>
    <w:rsid w:val="00386A98"/>
    <w:rsid w:val="00400F11"/>
    <w:rsid w:val="004039C0"/>
    <w:rsid w:val="00405521"/>
    <w:rsid w:val="00415120"/>
    <w:rsid w:val="00435B3B"/>
    <w:rsid w:val="00473334"/>
    <w:rsid w:val="004845C7"/>
    <w:rsid w:val="00487EEA"/>
    <w:rsid w:val="004A246B"/>
    <w:rsid w:val="004D062A"/>
    <w:rsid w:val="004D70F5"/>
    <w:rsid w:val="004F1119"/>
    <w:rsid w:val="00500D46"/>
    <w:rsid w:val="00517751"/>
    <w:rsid w:val="00537B8E"/>
    <w:rsid w:val="005474D6"/>
    <w:rsid w:val="00581848"/>
    <w:rsid w:val="005B7430"/>
    <w:rsid w:val="005D1D52"/>
    <w:rsid w:val="005F40CC"/>
    <w:rsid w:val="00607C09"/>
    <w:rsid w:val="0061400F"/>
    <w:rsid w:val="0063487C"/>
    <w:rsid w:val="006467A8"/>
    <w:rsid w:val="006763DD"/>
    <w:rsid w:val="00695A82"/>
    <w:rsid w:val="006A0F3E"/>
    <w:rsid w:val="006C702C"/>
    <w:rsid w:val="006E67ED"/>
    <w:rsid w:val="006F7D46"/>
    <w:rsid w:val="007538C2"/>
    <w:rsid w:val="00760C08"/>
    <w:rsid w:val="0079290A"/>
    <w:rsid w:val="007A404F"/>
    <w:rsid w:val="007D5013"/>
    <w:rsid w:val="007D6499"/>
    <w:rsid w:val="007F7160"/>
    <w:rsid w:val="00830E94"/>
    <w:rsid w:val="008B40F8"/>
    <w:rsid w:val="008E466F"/>
    <w:rsid w:val="0091690F"/>
    <w:rsid w:val="00924064"/>
    <w:rsid w:val="00967AFC"/>
    <w:rsid w:val="00986DFA"/>
    <w:rsid w:val="00997AEC"/>
    <w:rsid w:val="009A599C"/>
    <w:rsid w:val="009C4072"/>
    <w:rsid w:val="009D7CF8"/>
    <w:rsid w:val="009E401D"/>
    <w:rsid w:val="009F3677"/>
    <w:rsid w:val="00A34B84"/>
    <w:rsid w:val="00A3588F"/>
    <w:rsid w:val="00A54CC1"/>
    <w:rsid w:val="00A618A0"/>
    <w:rsid w:val="00A70EEB"/>
    <w:rsid w:val="00A7557E"/>
    <w:rsid w:val="00A76CB4"/>
    <w:rsid w:val="00AA410C"/>
    <w:rsid w:val="00AE559E"/>
    <w:rsid w:val="00AE5CD2"/>
    <w:rsid w:val="00AE7829"/>
    <w:rsid w:val="00B05658"/>
    <w:rsid w:val="00B07CA7"/>
    <w:rsid w:val="00B201E9"/>
    <w:rsid w:val="00B26869"/>
    <w:rsid w:val="00B43C75"/>
    <w:rsid w:val="00B64031"/>
    <w:rsid w:val="00B71CEE"/>
    <w:rsid w:val="00BA1C4E"/>
    <w:rsid w:val="00BA518D"/>
    <w:rsid w:val="00BA75F7"/>
    <w:rsid w:val="00BC0CDE"/>
    <w:rsid w:val="00BC3505"/>
    <w:rsid w:val="00BE25F0"/>
    <w:rsid w:val="00C23EFE"/>
    <w:rsid w:val="00C44EA9"/>
    <w:rsid w:val="00C70307"/>
    <w:rsid w:val="00C92608"/>
    <w:rsid w:val="00CD0D2C"/>
    <w:rsid w:val="00CD31BF"/>
    <w:rsid w:val="00CF00E8"/>
    <w:rsid w:val="00D11F6E"/>
    <w:rsid w:val="00D43DE2"/>
    <w:rsid w:val="00D47918"/>
    <w:rsid w:val="00DD6D9D"/>
    <w:rsid w:val="00DE31C2"/>
    <w:rsid w:val="00DE38D5"/>
    <w:rsid w:val="00DF1752"/>
    <w:rsid w:val="00DF7D08"/>
    <w:rsid w:val="00E17E49"/>
    <w:rsid w:val="00E30F69"/>
    <w:rsid w:val="00E731B7"/>
    <w:rsid w:val="00E82F3F"/>
    <w:rsid w:val="00EC121A"/>
    <w:rsid w:val="00F64095"/>
    <w:rsid w:val="00F76E26"/>
    <w:rsid w:val="00F85AF7"/>
    <w:rsid w:val="00F863A4"/>
    <w:rsid w:val="00F96EB5"/>
    <w:rsid w:val="00FA73A3"/>
    <w:rsid w:val="00FB05C7"/>
    <w:rsid w:val="00FB17F5"/>
    <w:rsid w:val="00FF2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1EA"/>
  <w15:chartTrackingRefBased/>
  <w15:docId w15:val="{1B324DBB-A96C-43C8-8425-757D133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0"/>
  </w:style>
  <w:style w:type="paragraph" w:styleId="Footer">
    <w:name w:val="footer"/>
    <w:basedOn w:val="Normal"/>
    <w:link w:val="FooterChar"/>
    <w:uiPriority w:val="99"/>
    <w:unhideWhenUsed/>
    <w:rsid w:val="005B7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0"/>
  </w:style>
  <w:style w:type="paragraph" w:styleId="Title">
    <w:name w:val="Title"/>
    <w:basedOn w:val="Normal"/>
    <w:next w:val="Normal"/>
    <w:link w:val="TitleChar"/>
    <w:uiPriority w:val="10"/>
    <w:qFormat/>
    <w:rsid w:val="00547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4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Turnbull (s192255)</dc:creator>
  <cp:keywords/>
  <dc:description/>
  <cp:lastModifiedBy>Alex Turnbull (s192255)</cp:lastModifiedBy>
  <cp:revision>143</cp:revision>
  <dcterms:created xsi:type="dcterms:W3CDTF">2019-04-23T11:47:00Z</dcterms:created>
  <dcterms:modified xsi:type="dcterms:W3CDTF">2019-04-25T13:38:00Z</dcterms:modified>
</cp:coreProperties>
</file>