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31C1F" w14:textId="5724E790" w:rsidR="00084BF8" w:rsidRDefault="00F17CFD">
      <w:r>
        <w:rPr>
          <w:noProof/>
        </w:rPr>
        <w:drawing>
          <wp:inline distT="0" distB="0" distL="0" distR="0" wp14:anchorId="3DD46896" wp14:editId="18BD2434">
            <wp:extent cx="4876800" cy="486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FD"/>
    <w:rsid w:val="00084BF8"/>
    <w:rsid w:val="00F1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A2C1B"/>
  <w15:chartTrackingRefBased/>
  <w15:docId w15:val="{CB1FDFDD-D730-4BE8-A383-3FFE0AB5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Benavides</dc:creator>
  <cp:keywords/>
  <dc:description/>
  <cp:lastModifiedBy>Julio Benavides</cp:lastModifiedBy>
  <cp:revision>1</cp:revision>
  <dcterms:created xsi:type="dcterms:W3CDTF">2020-04-27T15:40:00Z</dcterms:created>
  <dcterms:modified xsi:type="dcterms:W3CDTF">2020-04-27T15:41:00Z</dcterms:modified>
</cp:coreProperties>
</file>