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E4" w:rsidRDefault="00C669E4" w:rsidP="00C669E4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 w:hint="eastAsia"/>
          <w:color w:val="40485B"/>
        </w:rPr>
      </w:pPr>
      <w:r>
        <w:rPr>
          <w:rFonts w:ascii="Segoe UI" w:hAnsi="Segoe UI" w:cs="Segoe UI"/>
          <w:color w:val="40485B"/>
        </w:rPr>
        <w:t>1.</w:t>
      </w:r>
      <w:r w:rsidR="000B4009">
        <w:rPr>
          <w:rFonts w:ascii="Segoe UI" w:hAnsi="Segoe UI" w:cs="Segoe UI" w:hint="eastAsia"/>
          <w:color w:val="40485B"/>
        </w:rPr>
        <w:t>查询所有标签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3578ED" w:rsidRPr="003578ED">
        <w:rPr>
          <w:rStyle w:val="a4"/>
          <w:rFonts w:ascii="Segoe UI" w:hAnsi="Segoe UI" w:cs="Segoe UI"/>
          <w:color w:val="40485B"/>
          <w:sz w:val="23"/>
          <w:szCs w:val="23"/>
        </w:rPr>
        <w:t>label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3578ED" w:rsidRPr="003578ED">
        <w:rPr>
          <w:rStyle w:val="a4"/>
          <w:rFonts w:ascii="Segoe UI" w:hAnsi="Segoe UI" w:cs="Segoe UI"/>
          <w:color w:val="40485B"/>
          <w:sz w:val="23"/>
          <w:szCs w:val="23"/>
        </w:rPr>
        <w:t>queryAllLabels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>
        <w:rPr>
          <w:rFonts w:ascii="Segoe UI" w:hAnsi="Segoe UI" w:cs="Segoe UI"/>
          <w:color w:val="40485B"/>
          <w:sz w:val="23"/>
          <w:szCs w:val="23"/>
        </w:rPr>
        <w:t> </w:t>
      </w:r>
      <w:r w:rsidR="00C21BBD"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C669E4" w:rsidRDefault="00683F96" w:rsidP="00C669E4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>无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D82AC3" w:rsidRDefault="00D82AC3" w:rsidP="00D82AC3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 w:rsidR="00D77C69" w:rsidRPr="00D77C69"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当前没有标签数据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E27B31" w:rsidRDefault="00E27B31" w:rsidP="00E27B31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"data"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A9B7C6"/>
          <w:sz w:val="20"/>
          <w:szCs w:val="20"/>
        </w:rPr>
        <w:t>[</w:t>
      </w:r>
      <w:r>
        <w:rPr>
          <w:rFonts w:ascii="Monaco" w:hAnsi="Monaco"/>
          <w:color w:val="A9B7C6"/>
          <w:sz w:val="20"/>
          <w:szCs w:val="20"/>
        </w:rPr>
        <w:br/>
        <w:t xml:space="preserve">    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"html"</w:t>
      </w:r>
      <w:r>
        <w:rPr>
          <w:rFonts w:ascii="Monaco" w:hAnsi="Monaco"/>
          <w:color w:val="6A8759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2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"java"</w:t>
      </w:r>
      <w:r>
        <w:rPr>
          <w:rFonts w:ascii="Monaco" w:hAnsi="Monaco"/>
          <w:color w:val="6A8759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3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"css"</w:t>
      </w:r>
      <w:r>
        <w:rPr>
          <w:rFonts w:ascii="Monaco" w:hAnsi="Monaco"/>
          <w:color w:val="6A8759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4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"ExMobi"</w:t>
      </w:r>
      <w:r>
        <w:rPr>
          <w:rFonts w:ascii="Monaco" w:hAnsi="Monaco"/>
          <w:color w:val="6A8759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5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"bootstrap"</w:t>
      </w:r>
      <w:r>
        <w:rPr>
          <w:rFonts w:ascii="Monaco" w:hAnsi="Monaco"/>
          <w:color w:val="6A8759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6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</w:r>
      <w:r>
        <w:rPr>
          <w:rFonts w:ascii="Monaco" w:hAnsi="Monaco"/>
          <w:color w:val="CC7832"/>
          <w:sz w:val="20"/>
          <w:szCs w:val="20"/>
        </w:rPr>
        <w:lastRenderedPageBreak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"css3"</w:t>
      </w:r>
      <w:r>
        <w:rPr>
          <w:rFonts w:ascii="Monaco" w:hAnsi="Monaco"/>
          <w:color w:val="6A8759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7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"c"</w:t>
      </w:r>
      <w:r>
        <w:rPr>
          <w:rFonts w:ascii="Monaco" w:hAnsi="Monaco"/>
          <w:color w:val="6A8759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8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"html5"</w:t>
      </w:r>
      <w:r>
        <w:rPr>
          <w:rFonts w:ascii="Monaco" w:hAnsi="Monaco"/>
          <w:color w:val="6A8759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A9B7C6"/>
          <w:sz w:val="20"/>
          <w:szCs w:val="20"/>
        </w:rPr>
        <w:br/>
        <w:t xml:space="preserve">  ]</w:t>
      </w:r>
      <w:r>
        <w:rPr>
          <w:rFonts w:ascii="Monaco" w:hAnsi="Monaco"/>
          <w:color w:val="A9B7C6"/>
          <w:sz w:val="20"/>
          <w:szCs w:val="20"/>
        </w:rPr>
        <w:br/>
        <w:t>}</w:t>
      </w:r>
    </w:p>
    <w:p w:rsidR="00F06D82" w:rsidRDefault="00F06D82" w:rsidP="00F06D82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bookmarkStart w:id="0" w:name="_GoBack"/>
      <w:bookmarkEnd w:id="0"/>
      <w:r>
        <w:rPr>
          <w:rFonts w:ascii="Segoe UI" w:hAnsi="Segoe UI" w:cs="Segoe UI"/>
          <w:color w:val="40485B"/>
        </w:rPr>
        <w:t>模板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/user/.do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F06D82" w:rsidRDefault="00F06D82" w:rsidP="00F06D82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k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F06D82" w:rsidRDefault="00F06D82" w:rsidP="00F06D82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k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F06D82" w:rsidRDefault="00F06D82" w:rsidP="00F06D82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k</w:t>
      </w:r>
    </w:p>
    <w:p w:rsidR="002764BB" w:rsidRPr="002764BB" w:rsidRDefault="002764BB"/>
    <w:sectPr w:rsidR="002764BB" w:rsidRPr="00276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DAD" w:rsidRDefault="00091DAD" w:rsidP="00E7200F">
      <w:r>
        <w:separator/>
      </w:r>
    </w:p>
  </w:endnote>
  <w:endnote w:type="continuationSeparator" w:id="0">
    <w:p w:rsidR="00091DAD" w:rsidRDefault="00091DAD" w:rsidP="00E7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DAD" w:rsidRDefault="00091DAD" w:rsidP="00E7200F">
      <w:r>
        <w:separator/>
      </w:r>
    </w:p>
  </w:footnote>
  <w:footnote w:type="continuationSeparator" w:id="0">
    <w:p w:rsidR="00091DAD" w:rsidRDefault="00091DAD" w:rsidP="00E7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4EF"/>
    <w:multiLevelType w:val="hybridMultilevel"/>
    <w:tmpl w:val="DC9CE1B2"/>
    <w:lvl w:ilvl="0" w:tplc="739ED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BB"/>
    <w:rsid w:val="00027FC4"/>
    <w:rsid w:val="00040193"/>
    <w:rsid w:val="00091DAD"/>
    <w:rsid w:val="000B4009"/>
    <w:rsid w:val="000D2031"/>
    <w:rsid w:val="000E5EFF"/>
    <w:rsid w:val="00101C57"/>
    <w:rsid w:val="0010331B"/>
    <w:rsid w:val="001A1C03"/>
    <w:rsid w:val="001E0A3E"/>
    <w:rsid w:val="001F4EAE"/>
    <w:rsid w:val="002764BB"/>
    <w:rsid w:val="00292F9C"/>
    <w:rsid w:val="002A4D63"/>
    <w:rsid w:val="002B0FDE"/>
    <w:rsid w:val="0035180D"/>
    <w:rsid w:val="003578ED"/>
    <w:rsid w:val="003D5E89"/>
    <w:rsid w:val="003E6C73"/>
    <w:rsid w:val="004034AB"/>
    <w:rsid w:val="0044771D"/>
    <w:rsid w:val="004522F8"/>
    <w:rsid w:val="00480A21"/>
    <w:rsid w:val="004B57EC"/>
    <w:rsid w:val="004D0F58"/>
    <w:rsid w:val="004E54D9"/>
    <w:rsid w:val="0053608D"/>
    <w:rsid w:val="0053614F"/>
    <w:rsid w:val="005F7515"/>
    <w:rsid w:val="00606E05"/>
    <w:rsid w:val="006339BA"/>
    <w:rsid w:val="00674E60"/>
    <w:rsid w:val="00675ADC"/>
    <w:rsid w:val="00683F96"/>
    <w:rsid w:val="007462D3"/>
    <w:rsid w:val="00790376"/>
    <w:rsid w:val="007C3696"/>
    <w:rsid w:val="007D1DF4"/>
    <w:rsid w:val="007D23F3"/>
    <w:rsid w:val="008F4F71"/>
    <w:rsid w:val="00A47A01"/>
    <w:rsid w:val="00A75983"/>
    <w:rsid w:val="00AA4E02"/>
    <w:rsid w:val="00B14FE0"/>
    <w:rsid w:val="00B21868"/>
    <w:rsid w:val="00B47807"/>
    <w:rsid w:val="00BE3BA2"/>
    <w:rsid w:val="00C21BBD"/>
    <w:rsid w:val="00C669E4"/>
    <w:rsid w:val="00D77C69"/>
    <w:rsid w:val="00D82AC3"/>
    <w:rsid w:val="00D9271B"/>
    <w:rsid w:val="00DA1B4A"/>
    <w:rsid w:val="00E27B31"/>
    <w:rsid w:val="00E7200F"/>
    <w:rsid w:val="00EA1DF8"/>
    <w:rsid w:val="00EE3841"/>
    <w:rsid w:val="00EF7678"/>
    <w:rsid w:val="00F06D82"/>
    <w:rsid w:val="00F56B89"/>
    <w:rsid w:val="00F64C82"/>
    <w:rsid w:val="00F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A700AE"/>
  <w15:chartTrackingRefBased/>
  <w15:docId w15:val="{081235F1-8E03-42BB-B097-A5FEF42C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4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64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64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64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64B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64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764BB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764B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76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764B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76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764B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72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20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2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2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4079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0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127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77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29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63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2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36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00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02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42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07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107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59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1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53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7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20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0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005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13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46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6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853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809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45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3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12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13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87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88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66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50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0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228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40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4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258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09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5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Oakyle</dc:creator>
  <cp:keywords/>
  <dc:description/>
  <cp:lastModifiedBy>Oakyle</cp:lastModifiedBy>
  <cp:revision>56</cp:revision>
  <dcterms:created xsi:type="dcterms:W3CDTF">2017-07-31T01:18:00Z</dcterms:created>
  <dcterms:modified xsi:type="dcterms:W3CDTF">2017-08-01T10:17:00Z</dcterms:modified>
</cp:coreProperties>
</file>