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489yhu66bxt" w:id="0"/>
      <w:bookmarkEnd w:id="0"/>
      <w:r w:rsidDel="00000000" w:rsidR="00000000" w:rsidRPr="00000000">
        <w:rPr>
          <w:rtl w:val="0"/>
        </w:rPr>
        <w:t xml:space="preserve">Exercise 5: Triggers</w:t>
      </w:r>
    </w:p>
    <w:p w:rsidR="00000000" w:rsidDel="00000000" w:rsidP="00000000" w:rsidRDefault="00000000" w:rsidRPr="00000000" w14:paraId="00000002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1:</w:t>
      </w:r>
      <w:r w:rsidDel="00000000" w:rsidR="00000000" w:rsidRPr="00000000">
        <w:rPr>
          <w:b w:val="1"/>
          <w:rtl w:val="0"/>
        </w:rPr>
        <w:t xml:space="preserve"> Automatically update the last modified date when a customer's record is updated.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TRIGGER UpdateCustomerLastModified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BEFORE UPDATE ON Customers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:NEW.LastModified := SYSDATE;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END UpdateCustomerLastModified;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2:</w:t>
      </w:r>
      <w:r w:rsidDel="00000000" w:rsidR="00000000" w:rsidRPr="00000000">
        <w:rPr>
          <w:b w:val="1"/>
          <w:rtl w:val="0"/>
        </w:rPr>
        <w:t xml:space="preserve"> Maintain an audit log for all transactions.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TRIGGER LogTransaction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AFTER INSERT ON Transactions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INSERT INTO AuditLog (transaction_id, account_id, amount, transaction_date, action)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VALUES (:NEW.transaction_id, :NEW.account_id, :NEW.amount, :NEW.transaction_date, 'INSERT');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LogTransaction;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Scenario 3: </w:t>
      </w:r>
      <w:r w:rsidDel="00000000" w:rsidR="00000000" w:rsidRPr="00000000">
        <w:rPr>
          <w:b w:val="1"/>
          <w:rtl w:val="0"/>
        </w:rPr>
        <w:t xml:space="preserve">Enforce business rules on deposits and withdrawals.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CREATE OR REPLACE TRIGGER CheckTransactionRules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BEFORE INSERT ON Transactions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l_balance NUMBER;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-- Check for withdrawals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IF :NEW.transaction_type = 'WITHDRAWAL' THEN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SELECT balance INTO l_balance FROM accounts WHERE account_id = :NEW.account_id;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IF l_balance &lt; :NEW.amount THEN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RAISE_APPLICATION_ERROR(-20001, 'Insufficient funds for withdrawal.');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-- Check for deposits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IF :NEW.transaction_type = 'DEPOSIT' THEN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IF :NEW.amount &lt;= 0 THEN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    RAISE_APPLICATION_ERROR(-20002, 'Deposit amount must be positive.');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END CheckTransactionRules;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