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09CC" w14:textId="77777777" w:rsidR="000A044F" w:rsidRPr="000A044F" w:rsidRDefault="000A044F" w:rsidP="000A044F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A044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0A044F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366592E7" w14:textId="77777777" w:rsidR="000A044F" w:rsidRPr="000A044F" w:rsidRDefault="000A044F" w:rsidP="000A044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71C17FCF" w14:textId="77777777" w:rsidR="000A044F" w:rsidRPr="000A044F" w:rsidRDefault="000A044F" w:rsidP="000A044F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510FFA" w14:textId="77777777" w:rsidR="000A044F" w:rsidRPr="000A044F" w:rsidRDefault="000A044F" w:rsidP="000A044F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BDEB353" w14:textId="77777777" w:rsidR="000A044F" w:rsidRPr="000A044F" w:rsidRDefault="000A044F" w:rsidP="000A044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0A044F" w:rsidRPr="000A044F" w14:paraId="36AED214" w14:textId="77777777" w:rsidTr="0025696F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925842" w14:textId="1D358A56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0C566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B1C9B2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3A43B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103ADC" w14:textId="5A95126D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0A044F" w:rsidRPr="000A044F" w14:paraId="4EB64BEE" w14:textId="77777777" w:rsidTr="0025696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E2008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FB9C8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716A1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C0AC3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5A05F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428BC732" w14:textId="77777777" w:rsidR="000A044F" w:rsidRPr="000A044F" w:rsidRDefault="000A044F" w:rsidP="000A04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0A044F" w:rsidRPr="000A044F" w14:paraId="13737EA7" w14:textId="77777777" w:rsidTr="0025696F">
        <w:trPr>
          <w:trHeight w:val="1102"/>
        </w:trPr>
        <w:tc>
          <w:tcPr>
            <w:tcW w:w="9684" w:type="dxa"/>
            <w:hideMark/>
          </w:tcPr>
          <w:p w14:paraId="0765ABEC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2813FA5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ЛАБОРАТОРНОЙ РАБОТЕ № 1</w:t>
            </w:r>
          </w:p>
        </w:tc>
      </w:tr>
      <w:tr w:rsidR="000A044F" w:rsidRPr="000A044F" w14:paraId="497E90BD" w14:textId="77777777" w:rsidTr="0025696F">
        <w:trPr>
          <w:trHeight w:val="285"/>
        </w:trPr>
        <w:tc>
          <w:tcPr>
            <w:tcW w:w="9684" w:type="dxa"/>
            <w:hideMark/>
          </w:tcPr>
          <w:p w14:paraId="688AC141" w14:textId="77777777" w:rsidR="000A044F" w:rsidRPr="000A044F" w:rsidRDefault="000A044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AFA65A" w14:textId="333A129F" w:rsidR="000A044F" w:rsidRPr="000A044F" w:rsidRDefault="00170B76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ВЕЩЕСТВЕННЫХ СИГНАЛОВ В ФОРМАТЕ Q15</w:t>
            </w:r>
          </w:p>
          <w:p w14:paraId="4265E5F3" w14:textId="77777777" w:rsidR="000A044F" w:rsidRPr="000A044F" w:rsidRDefault="000A044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666A63" w14:textId="77777777" w:rsidR="00170B76" w:rsidRDefault="000A044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</w:p>
          <w:p w14:paraId="605D3D56" w14:textId="19D0701E" w:rsidR="000A044F" w:rsidRPr="000A044F" w:rsidRDefault="00170B76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7406F1FE" w14:textId="77777777" w:rsidR="000A044F" w:rsidRPr="000A044F" w:rsidRDefault="000A044F" w:rsidP="0025696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83790E" w14:textId="77777777" w:rsidR="000A044F" w:rsidRPr="000A044F" w:rsidRDefault="000A044F" w:rsidP="000A044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0A044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A044F" w:rsidRPr="000A044F" w14:paraId="24EC71DA" w14:textId="77777777" w:rsidTr="0025696F">
        <w:tc>
          <w:tcPr>
            <w:tcW w:w="2167" w:type="dxa"/>
            <w:vAlign w:val="bottom"/>
            <w:hideMark/>
          </w:tcPr>
          <w:p w14:paraId="29C7D21F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1D4C667" w14:textId="67CBBA8A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CC5D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0ACC40C7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DDC05F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4E29F18D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247D6C" w14:textId="33BF9FC1" w:rsidR="000A044F" w:rsidRPr="000A044F" w:rsidRDefault="000A044F" w:rsidP="0025696F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CC5D0C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0A044F" w:rsidRPr="000A044F" w14:paraId="0BDA5F33" w14:textId="77777777" w:rsidTr="0025696F">
        <w:tc>
          <w:tcPr>
            <w:tcW w:w="2167" w:type="dxa"/>
            <w:vAlign w:val="center"/>
          </w:tcPr>
          <w:p w14:paraId="1DD874F7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0BE71F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27AE5D5D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408F1A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BEBBE0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5A3A5BA3" w14:textId="77777777" w:rsidR="000A044F" w:rsidRPr="000A044F" w:rsidRDefault="000A044F" w:rsidP="002569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5382D8FB" w14:textId="77777777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AEA87" w14:textId="77777777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94129C" w14:textId="77777777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AD525" w14:textId="77777777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EFCA8D" w14:textId="77777777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3A6275" w14:textId="64E9278A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CC5D0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2E779BED" w14:textId="77777777" w:rsidR="000A044F" w:rsidRPr="000A044F" w:rsidRDefault="000A044F" w:rsidP="000A044F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FF72C" w14:textId="33D7EB7B" w:rsidR="000A044F" w:rsidRPr="000A044F" w:rsidRDefault="000A044F" w:rsidP="000A044F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7EA3839D" w14:textId="4DD42150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eastAsia="Times New Roman" w:hAnsi="Times New Roman" w:cs="Times New Roman"/>
          <w:sz w:val="24"/>
          <w:szCs w:val="24"/>
        </w:rPr>
        <w:t xml:space="preserve">Записать функцию на целевой DSP, которая суммирует два прямых сигнала в формате Q15. Создать тестовый стенд и справочную функцию. Функция должна иметь следующую подпись: </w:t>
      </w:r>
      <w:proofErr w:type="spellStart"/>
      <w:r w:rsidRPr="000A044F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0A044F">
        <w:rPr>
          <w:rFonts w:ascii="Times New Roman" w:eastAsia="Times New Roman" w:hAnsi="Times New Roman" w:cs="Times New Roman"/>
          <w:sz w:val="24"/>
          <w:szCs w:val="24"/>
        </w:rPr>
        <w:t xml:space="preserve"> add_vector_q15(</w:t>
      </w:r>
      <w:proofErr w:type="spellStart"/>
      <w:r w:rsidRPr="000A044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A044F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0A044F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0A044F">
        <w:rPr>
          <w:rFonts w:ascii="Times New Roman" w:eastAsia="Times New Roman" w:hAnsi="Times New Roman" w:cs="Times New Roman"/>
          <w:sz w:val="24"/>
          <w:szCs w:val="24"/>
        </w:rPr>
        <w:t>, int16_t * src1, int16_t * src2); функция должна быть помещена в домашний каталог с именем файла add_vector_q</w:t>
      </w:r>
      <w:proofErr w:type="gramStart"/>
      <w:r w:rsidRPr="000A044F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0CAC1B84" w14:textId="7950075F" w:rsidR="000A044F" w:rsidRPr="000A044F" w:rsidRDefault="000A044F" w:rsidP="000A044F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0E37B583" w14:textId="5CEC8D6F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ABB27" w14:textId="46F48734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 add_vector_q15.c</w:t>
      </w:r>
    </w:p>
    <w:p w14:paraId="399F323D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044F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0A044F">
        <w:rPr>
          <w:rFonts w:ascii="Times New Roman" w:hAnsi="Times New Roman" w:cs="Times New Roman"/>
          <w:sz w:val="24"/>
          <w:szCs w:val="24"/>
        </w:rPr>
        <w:t>&gt;</w:t>
      </w:r>
    </w:p>
    <w:p w14:paraId="2B571352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468CFD5E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// Основная функция сложения в формате Q15</w:t>
      </w:r>
    </w:p>
    <w:p w14:paraId="29E0CB0D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>void add_vector_q15(int n, int16_t *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2FDA8BA3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E2BC4DA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044F">
        <w:rPr>
          <w:rFonts w:ascii="Times New Roman" w:hAnsi="Times New Roman" w:cs="Times New Roman"/>
          <w:sz w:val="24"/>
          <w:szCs w:val="24"/>
        </w:rPr>
        <w:t>// Сложение двух Q15 чисел с учётом переполнения</w:t>
      </w:r>
    </w:p>
    <w:p w14:paraId="202BDAD4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int32_t sum = (int32_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+ (int32_t)src2[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D76C5C4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08DC65E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044F">
        <w:rPr>
          <w:rFonts w:ascii="Times New Roman" w:hAnsi="Times New Roman" w:cs="Times New Roman"/>
          <w:sz w:val="24"/>
          <w:szCs w:val="24"/>
        </w:rPr>
        <w:t>// Ограничение результата в диапазоне Q15 (-32768 до 32767)</w:t>
      </w:r>
    </w:p>
    <w:p w14:paraId="3A000001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if (sum &gt; 32767) {</w:t>
      </w:r>
    </w:p>
    <w:p w14:paraId="2D0D09DF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68406BE1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0A77759A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23E746C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7A92EBC0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6B0C13" w14:textId="77777777" w:rsidR="000A044F" w:rsidRPr="005E1B78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BB2153" w14:textId="77777777" w:rsidR="000A044F" w:rsidRPr="005E1B78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F3A265" w14:textId="4E90DACF" w:rsidR="000A044F" w:rsidRPr="005E1B78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27117D" w14:textId="4132200D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add_vector_q15_ref.c</w:t>
      </w:r>
    </w:p>
    <w:p w14:paraId="7C556E7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#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0A044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stdint</w:t>
      </w:r>
      <w:proofErr w:type="spellEnd"/>
      <w:r w:rsidRPr="000A044F">
        <w:rPr>
          <w:rFonts w:ascii="Times New Roman" w:hAnsi="Times New Roman" w:cs="Times New Roman"/>
          <w:sz w:val="24"/>
          <w:szCs w:val="24"/>
        </w:rPr>
        <w:t>.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A044F">
        <w:rPr>
          <w:rFonts w:ascii="Times New Roman" w:hAnsi="Times New Roman" w:cs="Times New Roman"/>
          <w:sz w:val="24"/>
          <w:szCs w:val="24"/>
        </w:rPr>
        <w:t>&gt;</w:t>
      </w:r>
    </w:p>
    <w:p w14:paraId="747B9FE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45B21E49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 xml:space="preserve">// Справочная функция сложения в формате 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A044F">
        <w:rPr>
          <w:rFonts w:ascii="Times New Roman" w:hAnsi="Times New Roman" w:cs="Times New Roman"/>
          <w:sz w:val="24"/>
          <w:szCs w:val="24"/>
        </w:rPr>
        <w:t>15</w:t>
      </w:r>
    </w:p>
    <w:p w14:paraId="5D40A75E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>void add_vector_q15_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14619A9E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F754E3A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(int32_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+ (int32_t)src2[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246F510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07345988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if (sum &gt; 32767) {</w:t>
      </w:r>
    </w:p>
    <w:p w14:paraId="7E5B6D6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1480EEB3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3151FA42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30FA766B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39DA271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6D8C0A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A21DF3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045F13" w14:textId="340D6C52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0165C7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03F864C" w14:textId="250CFE6E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add_vector_q15_tb.c</w:t>
      </w:r>
    </w:p>
    <w:p w14:paraId="0C2AA36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ACBF73E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DD8E847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553D511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C21CEE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80A888C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Объявления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функций</w:t>
      </w:r>
      <w:proofErr w:type="spellEnd"/>
    </w:p>
    <w:p w14:paraId="67253188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void add_vector_q15(int n, int16_t *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18EA23F9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void add_vector_q15_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6972BAB5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17194E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// Функция для генерации случайного вектора в диапазоне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E1B78">
        <w:rPr>
          <w:rFonts w:ascii="Times New Roman" w:hAnsi="Times New Roman" w:cs="Times New Roman"/>
          <w:sz w:val="24"/>
          <w:szCs w:val="24"/>
        </w:rPr>
        <w:t>15 (-32768 до 32767)</w:t>
      </w:r>
    </w:p>
    <w:p w14:paraId="2D6987D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void random_vector_q15(int n, int16_t *v) {</w:t>
      </w:r>
    </w:p>
    <w:p w14:paraId="448DA9CF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9B84E75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v[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rand() % 65536 - 32768);</w:t>
      </w:r>
    </w:p>
    <w:p w14:paraId="7EA69353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E1B78">
        <w:rPr>
          <w:rFonts w:ascii="Times New Roman" w:hAnsi="Times New Roman" w:cs="Times New Roman"/>
          <w:sz w:val="24"/>
          <w:szCs w:val="24"/>
        </w:rPr>
        <w:t>}</w:t>
      </w:r>
    </w:p>
    <w:p w14:paraId="576ED987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>}</w:t>
      </w:r>
    </w:p>
    <w:p w14:paraId="529BEBF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42B8D127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// Тестовый стенд для проверки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E1B78">
        <w:rPr>
          <w:rFonts w:ascii="Times New Roman" w:hAnsi="Times New Roman" w:cs="Times New Roman"/>
          <w:sz w:val="24"/>
          <w:szCs w:val="24"/>
        </w:rPr>
        <w:t>_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E1B78">
        <w:rPr>
          <w:rFonts w:ascii="Times New Roman" w:hAnsi="Times New Roman" w:cs="Times New Roman"/>
          <w:sz w:val="24"/>
          <w:szCs w:val="24"/>
        </w:rPr>
        <w:t>_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E1B78">
        <w:rPr>
          <w:rFonts w:ascii="Times New Roman" w:hAnsi="Times New Roman" w:cs="Times New Roman"/>
          <w:sz w:val="24"/>
          <w:szCs w:val="24"/>
        </w:rPr>
        <w:t>15</w:t>
      </w:r>
    </w:p>
    <w:p w14:paraId="473C9E4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void add_vector_q15_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long int seed, unsigned runs) {</w:t>
      </w:r>
    </w:p>
    <w:p w14:paraId="7B9022B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(seed);</w:t>
      </w:r>
    </w:p>
    <w:p w14:paraId="638FBC89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C40C4B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for (unsigned run = 0; run &lt; runs; run++) {</w:t>
      </w:r>
    </w:p>
    <w:p w14:paraId="7BC6638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int</w:t>
      </w:r>
      <w:r w:rsidRPr="005E1B78">
        <w:rPr>
          <w:rFonts w:ascii="Times New Roman" w:hAnsi="Times New Roman" w:cs="Times New Roman"/>
          <w:sz w:val="24"/>
          <w:szCs w:val="24"/>
        </w:rPr>
        <w:t xml:space="preserve">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1B7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rand</w:t>
      </w:r>
      <w:r w:rsidRPr="005E1B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</w:rPr>
        <w:t>) % 10 + 1;  // Случайный размер вектора от 1 до 10 для удобства тестов</w:t>
      </w:r>
    </w:p>
    <w:p w14:paraId="04E46EB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int16_t *src1 = (int16_t*) 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4A76FE2C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int16_t *src2 = (int16_t*) 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201CC94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= (int16_t*) 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2A122781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= (int16_t*) 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15823C4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04E72E3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</w:rPr>
        <w:t xml:space="preserve">// Генерация случайных значений для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 xml:space="preserve">1 и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>2</w:t>
      </w:r>
    </w:p>
    <w:p w14:paraId="1C9A502C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random_vector_q15(n, src1);</w:t>
      </w:r>
    </w:p>
    <w:p w14:paraId="67027C6D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random_vector_q15(n, src2);</w:t>
      </w:r>
    </w:p>
    <w:p w14:paraId="656C56A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8447A6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</w:rPr>
        <w:t>// Вызов основной и эталонной функций</w:t>
      </w:r>
    </w:p>
    <w:p w14:paraId="46190E1F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E1B78">
        <w:rPr>
          <w:rFonts w:ascii="Times New Roman" w:hAnsi="Times New Roman" w:cs="Times New Roman"/>
          <w:sz w:val="24"/>
          <w:szCs w:val="24"/>
        </w:rPr>
        <w:t>_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E1B78">
        <w:rPr>
          <w:rFonts w:ascii="Times New Roman" w:hAnsi="Times New Roman" w:cs="Times New Roman"/>
          <w:sz w:val="24"/>
          <w:szCs w:val="24"/>
        </w:rPr>
        <w:t>_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E1B78">
        <w:rPr>
          <w:rFonts w:ascii="Times New Roman" w:hAnsi="Times New Roman" w:cs="Times New Roman"/>
          <w:sz w:val="24"/>
          <w:szCs w:val="24"/>
        </w:rPr>
        <w:t>15(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1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>2);</w:t>
      </w:r>
    </w:p>
    <w:p w14:paraId="4A3F9E64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add_vector_q15_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n, dst_ref, src1, src2);</w:t>
      </w:r>
    </w:p>
    <w:p w14:paraId="05AC4816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D561AB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</w:rPr>
        <w:t>// Заголовок для текущего теста</w:t>
      </w:r>
    </w:p>
    <w:p w14:paraId="2B4C4E41" w14:textId="77777777" w:rsidR="005E1B78" w:rsidRPr="00CC5D0C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C5D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D0C">
        <w:rPr>
          <w:rFonts w:ascii="Times New Roman" w:hAnsi="Times New Roman" w:cs="Times New Roman"/>
          <w:sz w:val="24"/>
          <w:szCs w:val="24"/>
          <w:lang w:val="en-US"/>
        </w:rPr>
        <w:t>"\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C5D0C">
        <w:rPr>
          <w:rFonts w:ascii="Times New Roman" w:hAnsi="Times New Roman" w:cs="Times New Roman"/>
          <w:sz w:val="24"/>
          <w:szCs w:val="24"/>
          <w:lang w:val="en-US"/>
        </w:rPr>
        <w:t xml:space="preserve">=== </w:t>
      </w:r>
      <w:r w:rsidRPr="005E1B78">
        <w:rPr>
          <w:rFonts w:ascii="Times New Roman" w:hAnsi="Times New Roman" w:cs="Times New Roman"/>
          <w:sz w:val="24"/>
          <w:szCs w:val="24"/>
        </w:rPr>
        <w:t>Тест</w:t>
      </w:r>
      <w:r w:rsidRPr="00CC5D0C"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C5D0C">
        <w:rPr>
          <w:rFonts w:ascii="Times New Roman" w:hAnsi="Times New Roman" w:cs="Times New Roman"/>
          <w:sz w:val="24"/>
          <w:szCs w:val="24"/>
          <w:lang w:val="en-US"/>
        </w:rPr>
        <w:t xml:space="preserve"> ===\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C5D0C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CC5D0C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2962D0AE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CC5D0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</w:rPr>
        <w:t>"Размер вектора: %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E1B78">
        <w:rPr>
          <w:rFonts w:ascii="Times New Roman" w:hAnsi="Times New Roman" w:cs="Times New Roman"/>
          <w:sz w:val="24"/>
          <w:szCs w:val="24"/>
        </w:rPr>
        <w:t>\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1B78">
        <w:rPr>
          <w:rFonts w:ascii="Times New Roman" w:hAnsi="Times New Roman" w:cs="Times New Roman"/>
          <w:sz w:val="24"/>
          <w:szCs w:val="24"/>
        </w:rPr>
        <w:t xml:space="preserve">",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1B78">
        <w:rPr>
          <w:rFonts w:ascii="Times New Roman" w:hAnsi="Times New Roman" w:cs="Times New Roman"/>
          <w:sz w:val="24"/>
          <w:szCs w:val="24"/>
        </w:rPr>
        <w:t>);</w:t>
      </w:r>
    </w:p>
    <w:p w14:paraId="4EEC7E79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Исходные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:\n");</w:t>
      </w:r>
    </w:p>
    <w:p w14:paraId="61BCCAF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("Index\tSrc1\tSrc2\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22C23101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EDEC8B6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Сравнение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результатов</w:t>
      </w:r>
      <w:proofErr w:type="spellEnd"/>
    </w:p>
    <w:p w14:paraId="13C69D53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int errors = 0;</w:t>
      </w:r>
    </w:p>
    <w:p w14:paraId="458E3D43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CD1117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"%d\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\n",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, src1[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], src2[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B97480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75B26FD5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Позиция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%d,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= %d,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= %d\n",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979290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        errors++;</w:t>
      </w:r>
    </w:p>
    <w:p w14:paraId="1826D12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4317039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AB0C0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7F85F47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if (errors == 0) {</w:t>
      </w:r>
    </w:p>
    <w:p w14:paraId="2E6BE343" w14:textId="77777777" w:rsidR="005E1B78" w:rsidRPr="00CC5D0C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C5D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5D0C">
        <w:rPr>
          <w:rFonts w:ascii="Times New Roman" w:hAnsi="Times New Roman" w:cs="Times New Roman"/>
          <w:sz w:val="24"/>
          <w:szCs w:val="24"/>
        </w:rPr>
        <w:t>"Результат: Тест %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C5D0C">
        <w:rPr>
          <w:rFonts w:ascii="Times New Roman" w:hAnsi="Times New Roman" w:cs="Times New Roman"/>
          <w:sz w:val="24"/>
          <w:szCs w:val="24"/>
        </w:rPr>
        <w:t xml:space="preserve"> пройден успешно.\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C5D0C">
        <w:rPr>
          <w:rFonts w:ascii="Times New Roman" w:hAnsi="Times New Roman" w:cs="Times New Roman"/>
          <w:sz w:val="24"/>
          <w:szCs w:val="24"/>
        </w:rPr>
        <w:t xml:space="preserve">",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CC5D0C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7BFA4B37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CC5D0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</w:rPr>
        <w:t xml:space="preserve">}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5E1B7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C2480EE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E1B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</w:rPr>
        <w:t>"Результат: Тест %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E1B78">
        <w:rPr>
          <w:rFonts w:ascii="Times New Roman" w:hAnsi="Times New Roman" w:cs="Times New Roman"/>
          <w:sz w:val="24"/>
          <w:szCs w:val="24"/>
        </w:rPr>
        <w:t xml:space="preserve"> завершен с %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E1B78">
        <w:rPr>
          <w:rFonts w:ascii="Times New Roman" w:hAnsi="Times New Roman" w:cs="Times New Roman"/>
          <w:sz w:val="24"/>
          <w:szCs w:val="24"/>
        </w:rPr>
        <w:t xml:space="preserve"> ошибками.\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1B78">
        <w:rPr>
          <w:rFonts w:ascii="Times New Roman" w:hAnsi="Times New Roman" w:cs="Times New Roman"/>
          <w:sz w:val="24"/>
          <w:szCs w:val="24"/>
        </w:rPr>
        <w:t xml:space="preserve">",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5E1B78">
        <w:rPr>
          <w:rFonts w:ascii="Times New Roman" w:hAnsi="Times New Roman" w:cs="Times New Roman"/>
          <w:sz w:val="24"/>
          <w:szCs w:val="24"/>
        </w:rPr>
        <w:t xml:space="preserve"> + 1,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errors</w:t>
      </w:r>
      <w:r w:rsidRPr="005E1B78">
        <w:rPr>
          <w:rFonts w:ascii="Times New Roman" w:hAnsi="Times New Roman" w:cs="Times New Roman"/>
          <w:sz w:val="24"/>
          <w:szCs w:val="24"/>
        </w:rPr>
        <w:t>);</w:t>
      </w:r>
    </w:p>
    <w:p w14:paraId="2F72FF5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BB182E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99B798C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free(src1);</w:t>
      </w:r>
    </w:p>
    <w:p w14:paraId="6C92CBB8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free(src2);</w:t>
      </w:r>
    </w:p>
    <w:p w14:paraId="569E4635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F83C8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5E1B78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E1B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375972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E1B78">
        <w:rPr>
          <w:rFonts w:ascii="Times New Roman" w:hAnsi="Times New Roman" w:cs="Times New Roman"/>
          <w:sz w:val="24"/>
          <w:szCs w:val="24"/>
        </w:rPr>
        <w:t>}</w:t>
      </w:r>
    </w:p>
    <w:p w14:paraId="4C6F1FB0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>}</w:t>
      </w:r>
    </w:p>
    <w:p w14:paraId="5E1F8265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79DA4643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E1B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5E1B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</w:rPr>
        <w:t>) {</w:t>
      </w:r>
    </w:p>
    <w:p w14:paraId="45C675EB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E1B78">
        <w:rPr>
          <w:rFonts w:ascii="Times New Roman" w:hAnsi="Times New Roman" w:cs="Times New Roman"/>
          <w:sz w:val="24"/>
          <w:szCs w:val="24"/>
        </w:rPr>
        <w:t>_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E1B78">
        <w:rPr>
          <w:rFonts w:ascii="Times New Roman" w:hAnsi="Times New Roman" w:cs="Times New Roman"/>
          <w:sz w:val="24"/>
          <w:szCs w:val="24"/>
        </w:rPr>
        <w:t>_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E1B78">
        <w:rPr>
          <w:rFonts w:ascii="Times New Roman" w:hAnsi="Times New Roman" w:cs="Times New Roman"/>
          <w:sz w:val="24"/>
          <w:szCs w:val="24"/>
        </w:rPr>
        <w:t>15_</w:t>
      </w:r>
      <w:proofErr w:type="gramStart"/>
      <w:r w:rsidRPr="005E1B78">
        <w:rPr>
          <w:rFonts w:ascii="Times New Roman" w:hAnsi="Times New Roman" w:cs="Times New Roman"/>
          <w:sz w:val="24"/>
          <w:szCs w:val="24"/>
          <w:lang w:val="en-US"/>
        </w:rPr>
        <w:t>tb</w:t>
      </w:r>
      <w:r w:rsidRPr="005E1B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B78">
        <w:rPr>
          <w:rFonts w:ascii="Times New Roman" w:hAnsi="Times New Roman" w:cs="Times New Roman"/>
          <w:sz w:val="24"/>
          <w:szCs w:val="24"/>
        </w:rPr>
        <w:t>42, 5);  // Запуск тестового стенда с начальным значением 42 и 5 тестами</w:t>
      </w:r>
    </w:p>
    <w:p w14:paraId="69A6A2B1" w14:textId="77777777" w:rsidR="005E1B78" w:rsidRPr="005E1B78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</w:rPr>
        <w:t xml:space="preserve">    </w:t>
      </w:r>
      <w:r w:rsidRPr="005E1B78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7E898877" w14:textId="38BC56D7" w:rsidR="000A044F" w:rsidRDefault="005E1B78" w:rsidP="005E1B7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E1B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577635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EC13BBA" w14:textId="4E9967E3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add_vector_q15_fast.c</w:t>
      </w:r>
    </w:p>
    <w:p w14:paraId="75E48F9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#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0A044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stdint</w:t>
      </w:r>
      <w:proofErr w:type="spellEnd"/>
      <w:r w:rsidRPr="000A044F">
        <w:rPr>
          <w:rFonts w:ascii="Times New Roman" w:hAnsi="Times New Roman" w:cs="Times New Roman"/>
          <w:sz w:val="24"/>
          <w:szCs w:val="24"/>
        </w:rPr>
        <w:t>.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A044F">
        <w:rPr>
          <w:rFonts w:ascii="Times New Roman" w:hAnsi="Times New Roman" w:cs="Times New Roman"/>
          <w:sz w:val="24"/>
          <w:szCs w:val="24"/>
        </w:rPr>
        <w:t>&gt;</w:t>
      </w:r>
    </w:p>
    <w:p w14:paraId="5C655E7C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37E69197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 xml:space="preserve">// Оптимизированная версия функции сложения в формате 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A044F">
        <w:rPr>
          <w:rFonts w:ascii="Times New Roman" w:hAnsi="Times New Roman" w:cs="Times New Roman"/>
          <w:sz w:val="24"/>
          <w:szCs w:val="24"/>
        </w:rPr>
        <w:t>15</w:t>
      </w:r>
    </w:p>
    <w:p w14:paraId="236C1FD4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>void add_vector_q15_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060DD6EB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BFAB31C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(int32_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+ (int32_t)src2[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BB62CC9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6E0FF4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044F">
        <w:rPr>
          <w:rFonts w:ascii="Times New Roman" w:hAnsi="Times New Roman" w:cs="Times New Roman"/>
          <w:sz w:val="24"/>
          <w:szCs w:val="24"/>
        </w:rPr>
        <w:t xml:space="preserve">// Ограничение результата в пределах 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A044F">
        <w:rPr>
          <w:rFonts w:ascii="Times New Roman" w:hAnsi="Times New Roman" w:cs="Times New Roman"/>
          <w:sz w:val="24"/>
          <w:szCs w:val="24"/>
        </w:rPr>
        <w:t>15 (-32768 до 32767)</w:t>
      </w:r>
    </w:p>
    <w:p w14:paraId="10ADFB9F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A044F">
        <w:rPr>
          <w:rFonts w:ascii="Times New Roman" w:hAnsi="Times New Roman" w:cs="Times New Roman"/>
          <w:sz w:val="24"/>
          <w:szCs w:val="24"/>
          <w:lang w:val="en-US"/>
        </w:rPr>
        <w:t>if (sum &gt; 32767) {</w:t>
      </w:r>
    </w:p>
    <w:p w14:paraId="7D9AB868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33A17015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5355AAAC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1881688C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7947117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A04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A044F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0A044F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0A04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C35BF7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5AC000D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334628" w14:textId="71EAA114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325F2C" w14:textId="1B1F62C2" w:rsidR="000A044F" w:rsidRPr="000A044F" w:rsidRDefault="000A044F" w:rsidP="000A044F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1E1C70D0" w14:textId="0BA11D19" w:rsidR="000A044F" w:rsidRPr="000A044F" w:rsidRDefault="005E1B78" w:rsidP="005E1B7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1B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E5FE2E" wp14:editId="4D3DE0F3">
            <wp:extent cx="2892676" cy="7359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387" cy="73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7E4A" w14:textId="792FBA02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bookmarkEnd w:id="0"/>
    <w:p w14:paraId="66241326" w14:textId="77777777" w:rsidR="000A044F" w:rsidRPr="000A044F" w:rsidRDefault="000A044F" w:rsidP="000A044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0A044F" w:rsidRPr="000A044F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7CD7" w14:textId="77777777" w:rsidR="00644C8A" w:rsidRDefault="00644C8A">
      <w:pPr>
        <w:spacing w:after="0" w:line="240" w:lineRule="auto"/>
      </w:pPr>
      <w:r>
        <w:separator/>
      </w:r>
    </w:p>
  </w:endnote>
  <w:endnote w:type="continuationSeparator" w:id="0">
    <w:p w14:paraId="0FFE582E" w14:textId="77777777" w:rsidR="00644C8A" w:rsidRDefault="00644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65B7AE8A" w14:textId="77777777" w:rsidR="00000000" w:rsidRDefault="000A044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FC5C3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B389" w14:textId="77777777" w:rsidR="00644C8A" w:rsidRDefault="00644C8A">
      <w:pPr>
        <w:spacing w:after="0" w:line="240" w:lineRule="auto"/>
      </w:pPr>
      <w:r>
        <w:separator/>
      </w:r>
    </w:p>
  </w:footnote>
  <w:footnote w:type="continuationSeparator" w:id="0">
    <w:p w14:paraId="656CE481" w14:textId="77777777" w:rsidR="00644C8A" w:rsidRDefault="00644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100DC4"/>
    <w:multiLevelType w:val="hybridMultilevel"/>
    <w:tmpl w:val="90326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C95EA1"/>
    <w:multiLevelType w:val="hybridMultilevel"/>
    <w:tmpl w:val="40FA3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5247799">
    <w:abstractNumId w:val="0"/>
  </w:num>
  <w:num w:numId="2" w16cid:durableId="1538202433">
    <w:abstractNumId w:val="2"/>
  </w:num>
  <w:num w:numId="3" w16cid:durableId="1562987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4F"/>
    <w:rsid w:val="000A044F"/>
    <w:rsid w:val="00170B76"/>
    <w:rsid w:val="0028320F"/>
    <w:rsid w:val="00403C8A"/>
    <w:rsid w:val="005E1B78"/>
    <w:rsid w:val="00644C8A"/>
    <w:rsid w:val="00CA7A73"/>
    <w:rsid w:val="00CC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E4E04"/>
  <w15:chartTrackingRefBased/>
  <w15:docId w15:val="{1DCACE0B-EC2C-4D0D-BD6A-DEFBCBC8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4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0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A044F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0A0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044F"/>
  </w:style>
  <w:style w:type="character" w:customStyle="1" w:styleId="katex-mathml">
    <w:name w:val="katex-mathml"/>
    <w:basedOn w:val="a0"/>
    <w:rsid w:val="000A044F"/>
  </w:style>
  <w:style w:type="character" w:customStyle="1" w:styleId="vlist-s">
    <w:name w:val="vlist-s"/>
    <w:basedOn w:val="a0"/>
    <w:rsid w:val="000A0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4</cp:revision>
  <cp:lastPrinted>2025-12-06T15:50:00Z</cp:lastPrinted>
  <dcterms:created xsi:type="dcterms:W3CDTF">2024-12-22T14:27:00Z</dcterms:created>
  <dcterms:modified xsi:type="dcterms:W3CDTF">2025-12-06T15:50:00Z</dcterms:modified>
</cp:coreProperties>
</file>