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B4E1CF" w14:textId="2AB9C352" w:rsidR="001F6230" w:rsidRPr="00B01E03" w:rsidRDefault="00607DB3">
      <w:pPr>
        <w:pStyle w:val="Ttulo"/>
        <w:rPr>
          <w:rFonts w:ascii="Times New Roman" w:hAnsi="Times New Roman" w:cs="Times New Roman"/>
          <w:sz w:val="48"/>
          <w:szCs w:val="48"/>
        </w:rPr>
      </w:pPr>
      <w:bookmarkStart w:id="0" w:name="_20nng0by20" w:colFirst="0" w:colLast="0"/>
      <w:bookmarkEnd w:id="0"/>
      <w:r w:rsidRPr="00B01E03">
        <w:rPr>
          <w:rFonts w:ascii="Times New Roman" w:hAnsi="Times New Roman" w:cs="Times New Roman"/>
          <w:sz w:val="48"/>
          <w:szCs w:val="48"/>
        </w:rPr>
        <w:t>Usuários e Outros Stakeholders</w:t>
      </w:r>
    </w:p>
    <w:p w14:paraId="2047C540" w14:textId="77777777" w:rsidR="001F6230" w:rsidRDefault="001F6230"/>
    <w:tbl>
      <w:tblPr>
        <w:tblStyle w:val="TabeladeGrade4-nfase1"/>
        <w:tblW w:w="9600" w:type="dxa"/>
        <w:tblLayout w:type="fixed"/>
        <w:tblLook w:val="04A0" w:firstRow="1" w:lastRow="0" w:firstColumn="1" w:lastColumn="0" w:noHBand="0" w:noVBand="1"/>
      </w:tblPr>
      <w:tblGrid>
        <w:gridCol w:w="2805"/>
        <w:gridCol w:w="6795"/>
      </w:tblGrid>
      <w:tr w:rsidR="001F6230" w14:paraId="01F3D136" w14:textId="77777777" w:rsidTr="00FB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C66F63F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6795" w:type="dxa"/>
          </w:tcPr>
          <w:p w14:paraId="1501D277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F6230" w14:paraId="434DF5C6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3D7AC44" w14:textId="584B5033" w:rsidR="00FB3953" w:rsidRPr="00B01E03" w:rsidRDefault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Mecânico</w:t>
            </w:r>
          </w:p>
        </w:tc>
        <w:tc>
          <w:tcPr>
            <w:tcW w:w="6795" w:type="dxa"/>
          </w:tcPr>
          <w:p w14:paraId="38757BE9" w14:textId="77777777" w:rsidR="00C16458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Usará o WEG Motor Scan para:</w:t>
            </w:r>
          </w:p>
          <w:p w14:paraId="3C51A448" w14:textId="200AECD3" w:rsid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os componentes do motor a consertar;</w:t>
            </w:r>
          </w:p>
          <w:p w14:paraId="73ACB2A2" w14:textId="5EA83392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Agendar manutenções em caso de </w:t>
            </w:r>
            <w:r w:rsidR="00CF1078">
              <w:rPr>
                <w:rFonts w:ascii="Times New Roman" w:hAnsi="Times New Roman" w:cs="Times New Roman"/>
                <w:sz w:val="24"/>
                <w:szCs w:val="24"/>
              </w:rPr>
              <w:t>anomalias.</w:t>
            </w:r>
          </w:p>
        </w:tc>
      </w:tr>
      <w:tr w:rsidR="001F6230" w14:paraId="6214AB72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336BB3E" w14:textId="77777777" w:rsidR="001F6230" w:rsidRDefault="00792B8E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Operador de Máquina</w:t>
            </w:r>
          </w:p>
          <w:p w14:paraId="2409A439" w14:textId="4C406461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2D99609E" w14:textId="77777777" w:rsidR="001F6230" w:rsidRPr="00B01E03" w:rsidRDefault="000E0817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Usará o WEG Motor Scan para:</w:t>
            </w:r>
          </w:p>
          <w:p w14:paraId="5C88EFE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Reportar falhas;</w:t>
            </w:r>
          </w:p>
          <w:p w14:paraId="5C97E806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Corrigir problemas de desempenho;</w:t>
            </w:r>
          </w:p>
          <w:p w14:paraId="65C75F4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Manter o alto desempenho das máquinas;</w:t>
            </w:r>
          </w:p>
          <w:p w14:paraId="616BF8A4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Configurar a máquina;</w:t>
            </w:r>
          </w:p>
          <w:p w14:paraId="537C494B" w14:textId="7F983A3C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Alternar as funções da máquina.</w:t>
            </w:r>
          </w:p>
        </w:tc>
      </w:tr>
      <w:tr w:rsidR="00FB3953" w14:paraId="447D026D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4F81BD" w:themeColor="accent1"/>
            </w:tcBorders>
            <w:shd w:val="clear" w:color="auto" w:fill="4F81BD" w:themeFill="accent1"/>
          </w:tcPr>
          <w:p w14:paraId="15CE80C2" w14:textId="5B3162A2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95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Outros Stakeholders</w:t>
            </w:r>
          </w:p>
        </w:tc>
        <w:tc>
          <w:tcPr>
            <w:tcW w:w="6795" w:type="dxa"/>
            <w:tcBorders>
              <w:left w:val="single" w:sz="12" w:space="0" w:color="4F81BD" w:themeColor="accent1"/>
            </w:tcBorders>
            <w:shd w:val="clear" w:color="auto" w:fill="4F81BD" w:themeFill="accent1"/>
          </w:tcPr>
          <w:p w14:paraId="2E2E6247" w14:textId="1FAD0143" w:rsidR="00FB3953" w:rsidRPr="00FB3953" w:rsidRDefault="00FB3953" w:rsidP="000E08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4D4331" w14:paraId="43BA4F0E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297CA4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Gerente de Produção</w:t>
            </w:r>
          </w:p>
          <w:p w14:paraId="4838AE9E" w14:textId="54389F5F" w:rsidR="004D4331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5A62577A" w14:textId="3F2DCF91" w:rsidR="004D4331" w:rsidRPr="00B01E03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</w:t>
            </w:r>
            <w:r w:rsidR="006E32DB">
              <w:rPr>
                <w:rFonts w:ascii="Times New Roman" w:hAnsi="Times New Roman" w:cs="Times New Roman"/>
                <w:sz w:val="24"/>
                <w:szCs w:val="24"/>
              </w:rPr>
              <w:t xml:space="preserve">as informações obtidas pelo 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Motor Scan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garantir 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que sejam cumpridos:</w:t>
            </w:r>
          </w:p>
          <w:p w14:paraId="09C2D3F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Metas;</w:t>
            </w:r>
          </w:p>
          <w:p w14:paraId="12497841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Padrões de qualidade;</w:t>
            </w:r>
          </w:p>
          <w:p w14:paraId="279715D4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Quantidades;</w:t>
            </w:r>
          </w:p>
          <w:p w14:paraId="6A2D330A" w14:textId="77777777" w:rsidR="004D4331" w:rsidRPr="00B01E03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Prazos;</w:t>
            </w:r>
          </w:p>
          <w:p w14:paraId="418FC661" w14:textId="630BFC58" w:rsidR="004D4331" w:rsidRPr="004D4331" w:rsidRDefault="004D4331" w:rsidP="004D4331">
            <w:pPr>
              <w:pStyle w:val="PargrafodaLista"/>
              <w:widowControl w:val="0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4331">
              <w:rPr>
                <w:rFonts w:ascii="Times New Roman" w:hAnsi="Times New Roman" w:cs="Times New Roman"/>
                <w:sz w:val="24"/>
                <w:szCs w:val="24"/>
              </w:rPr>
              <w:t>Custos.</w:t>
            </w:r>
          </w:p>
        </w:tc>
      </w:tr>
      <w:tr w:rsidR="004D4331" w14:paraId="4B95D775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368D95AB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Diretor Industrial</w:t>
            </w:r>
          </w:p>
          <w:p w14:paraId="543E9861" w14:textId="24E1034C" w:rsidR="004D4331" w:rsidRPr="00FB395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0068B289" w14:textId="6DC34690" w:rsidR="004D4331" w:rsidRPr="00B01E03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base nas informações obtidas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pelo Motor Scan,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irá controlar fatores como alterações na demanda, suprimentos de matéria-prima e insumos que atendam a área da produção.</w:t>
            </w:r>
          </w:p>
        </w:tc>
      </w:tr>
      <w:tr w:rsidR="004D4331" w14:paraId="2B09848D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80E48CD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 de Linha</w:t>
            </w:r>
          </w:p>
          <w:p w14:paraId="756F2FB0" w14:textId="30E64887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45856F3E" w14:textId="370DC4D0" w:rsidR="004D4331" w:rsidRPr="00B01E03" w:rsidRDefault="004D4331" w:rsidP="004D43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tilizará informações para supervisionar as atividades da área industrial que se relacionam com o planejamento e controle de produção, manutenção e controle de qualidade. Assim poderá orientar, mensurar quantidades e alocar recursos.</w:t>
            </w:r>
          </w:p>
        </w:tc>
      </w:tr>
      <w:tr w:rsidR="004D4331" w14:paraId="2D4BC1A3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66D10C1C" w14:textId="77777777" w:rsidR="004D4331" w:rsidRDefault="004D4331" w:rsidP="004D4331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de Desenvolvimento</w:t>
            </w:r>
          </w:p>
          <w:p w14:paraId="14BB5C1B" w14:textId="6FB15EEF" w:rsidR="004D4331" w:rsidRPr="00B01E03" w:rsidRDefault="004D4331" w:rsidP="004D433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(Envolvido)</w:t>
            </w:r>
          </w:p>
        </w:tc>
        <w:tc>
          <w:tcPr>
            <w:tcW w:w="6795" w:type="dxa"/>
          </w:tcPr>
          <w:p w14:paraId="72C93D90" w14:textId="33E5B44A" w:rsidR="004D4331" w:rsidRPr="00B01E03" w:rsidRDefault="004D4331" w:rsidP="004D43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Envolvidos no desenvolvimento do dispositivo e do aplicativo mobile.</w:t>
            </w:r>
          </w:p>
        </w:tc>
      </w:tr>
    </w:tbl>
    <w:p w14:paraId="2DB4060F" w14:textId="77777777" w:rsidR="001F6230" w:rsidRDefault="001F6230"/>
    <w:p w14:paraId="28592C9C" w14:textId="77777777" w:rsidR="001F6230" w:rsidRDefault="001F6230"/>
    <w:sectPr w:rsidR="001F62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595"/>
    <w:multiLevelType w:val="hybridMultilevel"/>
    <w:tmpl w:val="8506B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7775"/>
    <w:multiLevelType w:val="multilevel"/>
    <w:tmpl w:val="4B6AB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E1162"/>
    <w:multiLevelType w:val="hybridMultilevel"/>
    <w:tmpl w:val="BBB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4185"/>
    <w:multiLevelType w:val="multilevel"/>
    <w:tmpl w:val="81F64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1B0BA5"/>
    <w:multiLevelType w:val="hybridMultilevel"/>
    <w:tmpl w:val="F88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30"/>
    <w:rsid w:val="000058E2"/>
    <w:rsid w:val="0004536B"/>
    <w:rsid w:val="000E0817"/>
    <w:rsid w:val="001F6230"/>
    <w:rsid w:val="004D4331"/>
    <w:rsid w:val="00607DB3"/>
    <w:rsid w:val="006B2283"/>
    <w:rsid w:val="006E32DB"/>
    <w:rsid w:val="00792B8E"/>
    <w:rsid w:val="008E600E"/>
    <w:rsid w:val="00B01E03"/>
    <w:rsid w:val="00BB5276"/>
    <w:rsid w:val="00BC289A"/>
    <w:rsid w:val="00C16458"/>
    <w:rsid w:val="00CF1078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E32"/>
  <w15:docId w15:val="{65F6DCD0-723C-4D22-B9B4-6873F4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16458"/>
    <w:pPr>
      <w:ind w:left="720"/>
      <w:contextualSpacing/>
    </w:pPr>
  </w:style>
  <w:style w:type="table" w:styleId="TabeladeGrade6Colorida-nfase1">
    <w:name w:val="Grid Table 6 Colorful Accent 1"/>
    <w:basedOn w:val="Tabelanormal"/>
    <w:uiPriority w:val="51"/>
    <w:rsid w:val="00B01E0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comgrade">
    <w:name w:val="Table Grid"/>
    <w:basedOn w:val="Tabelanormal"/>
    <w:uiPriority w:val="39"/>
    <w:rsid w:val="00B01E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01E0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Henrique</cp:lastModifiedBy>
  <cp:revision>13</cp:revision>
  <dcterms:created xsi:type="dcterms:W3CDTF">2020-05-05T15:53:00Z</dcterms:created>
  <dcterms:modified xsi:type="dcterms:W3CDTF">2020-09-04T03:08:00Z</dcterms:modified>
</cp:coreProperties>
</file>