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4984" w14:textId="4D55BD4E" w:rsidR="00B07F62" w:rsidRDefault="009831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Regras de Negócio</w:t>
      </w:r>
    </w:p>
    <w:p w14:paraId="2D029E44" w14:textId="77777777" w:rsidR="00507C4B" w:rsidRPr="00E92619" w:rsidRDefault="00507C4B" w:rsidP="00E92619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BD30301" w14:textId="3188245E" w:rsidR="00462602" w:rsidRPr="00243DAA" w:rsidRDefault="0098310D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>Após o Cliente solicitar o orçamento dos produtos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deve receber o orçamento dentro de 48 horas de quando o pediu 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F1850"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2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76A1F6" w14:textId="77777777" w:rsidR="00243DAA" w:rsidRPr="005F1850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F5295C" w14:textId="3F0D5C17" w:rsidR="00243DAA" w:rsidRPr="00660CA5" w:rsidRDefault="005F1850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cliente 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>tem até 48 horas após o envio para informar se aceita ou se recusa o orçamento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3DD5FD" w14:textId="77777777" w:rsidR="00660CA5" w:rsidRPr="00660CA5" w:rsidRDefault="00660CA5" w:rsidP="00660CA5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60C22D8" w14:textId="58DFFD1F" w:rsidR="00E92619" w:rsidRPr="00494646" w:rsidRDefault="00660CA5" w:rsidP="00E926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nenhuma resposta seja recebida após o prazo de 48h, o pedido será cancelado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2EF337A" w14:textId="77777777" w:rsidR="00494646" w:rsidRPr="00494646" w:rsidRDefault="00494646" w:rsidP="00494646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3FE6ED9" w14:textId="20624FCA" w:rsidR="00494646" w:rsidRPr="00E92619" w:rsidRDefault="00494646" w:rsidP="00E926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extrato de pagamento deverá ser solicitado diariamente ao Banco durante 5 dias úteis até o pagamento ser confirmado (</w:t>
      </w:r>
      <w:r w:rsidRPr="00494646">
        <w:rPr>
          <w:rFonts w:ascii="Times New Roman" w:hAnsi="Times New Roman" w:cs="Times New Roman"/>
          <w:color w:val="4472C4" w:themeColor="accent1"/>
          <w:sz w:val="24"/>
          <w:szCs w:val="24"/>
        </w:rPr>
        <w:t>Evento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B68CA92" w14:textId="77777777" w:rsidR="00E92619" w:rsidRPr="00E92619" w:rsidRDefault="00E92619" w:rsidP="00E92619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D5E8615" w14:textId="7D3E44BD" w:rsidR="00564BFE" w:rsidRPr="00564BFE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deverá realizar o pagamento do seu Pedido em até 5 dias úteis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494646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76F25B" w14:textId="77777777" w:rsidR="00564BFE" w:rsidRPr="00564BFE" w:rsidRDefault="00564BFE" w:rsidP="00564BF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4176CA" w14:textId="146C92AF" w:rsidR="00564BFE" w:rsidRPr="00D163A8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o boleto não tenha sido pago dentro do prazo estimado</w:t>
      </w:r>
      <w:r w:rsidR="00494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será enviado um alerta ao Cliente informando-o de um Pedido pendente (</w:t>
      </w:r>
      <w:r w:rsidR="00D163A8" w:rsidRPr="00D163A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6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71466A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FB9433" w14:textId="290E4F47" w:rsidR="00D163A8" w:rsidRPr="00D163A8" w:rsidRDefault="00D163A8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uma resposta negativa seja recebida do Cliente, o seu Pedido será cancelado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2FDC90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A01F563" w14:textId="2783854F" w:rsidR="00D163A8" w:rsidRPr="00D163A8" w:rsidRDefault="00D163A8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uma resposta positiva seja recebida do Cliente, ele terá até 24 horas para receber um novo boleto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15989C0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31ED836" w14:textId="7245C9AD" w:rsidR="00D163A8" w:rsidRPr="009D5ACA" w:rsidRDefault="009D5ACA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WEG deverá iniciar o processo de envio dos produtos no máximo até 3 dias úteis após a confirmação do pagamento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BDE3554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31C993D" w14:textId="17649915" w:rsidR="009D5ACA" w:rsidRPr="009D5ACA" w:rsidRDefault="009D5ACA" w:rsidP="009D5A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não receba o produto dentro de 10 dias úteis após o envio, ele te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direito de cancelar o pedido e pedir o reembolso (</w:t>
      </w:r>
      <w:r w:rsidRPr="000C39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6BE67E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828ECD" w14:textId="13F9D37C" w:rsidR="009D5ACA" w:rsidRPr="009D5ACA" w:rsidRDefault="009D5ACA" w:rsidP="009D5A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nenhuma confirmação de recebimento seja recebida dentro de 15 dias úteis após a coleta da transportadora, o pedido será automaticamente marcado como concluído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29F110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C669DE" w14:textId="270A7A21" w:rsidR="00653B73" w:rsidRPr="00653B73" w:rsidRDefault="009D5ACA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 Transportadora relatar falha ao tentar entregar os produtos do Cliente, 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uma nova entrega deverá ser reprogramada para até os próximos 3 dias úteis (</w:t>
      </w:r>
      <w:r w:rsidR="00653B73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9651A1" w14:textId="77777777" w:rsidR="00653B73" w:rsidRPr="00653B73" w:rsidRDefault="00653B73" w:rsidP="00653B7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111166F" w14:textId="7BF4B7FF" w:rsidR="00653B73" w:rsidRPr="00653B73" w:rsidRDefault="00653B73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a Transportadora tenha sido incapaz de entregar os produtos após 2 reprogramações, os produtos deverão ser retornados à WEG e um alerta será enviado ao Cliente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6BD443" w14:textId="77777777" w:rsidR="00653B73" w:rsidRPr="00653B73" w:rsidRDefault="00653B73" w:rsidP="00653B7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F5E577F" w14:textId="5C3A43BC" w:rsidR="00494646" w:rsidRPr="00494646" w:rsidRDefault="00653B73" w:rsidP="0049464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 Transportadora informe qu</w:t>
      </w:r>
      <w:r w:rsidR="002A7FAE">
        <w:rPr>
          <w:rFonts w:ascii="Times New Roman" w:hAnsi="Times New Roman" w:cs="Times New Roman"/>
          <w:color w:val="000000" w:themeColor="text1"/>
          <w:sz w:val="24"/>
          <w:szCs w:val="24"/>
        </w:rPr>
        <w:t>e a empresa do Cliente não esteja instalada no endereço de entrega previamente informado, deverá ser enviada uma mensagem ao Cliente requisitando um novo endereço (</w:t>
      </w:r>
      <w:r w:rsidR="002A7FAE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1</w:t>
      </w:r>
      <w:r w:rsidR="002A7F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BADE6E4" w14:textId="77777777" w:rsidR="00494646" w:rsidRPr="00494646" w:rsidRDefault="00494646" w:rsidP="00494646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172448" w14:textId="4E6467C8" w:rsidR="001A3D51" w:rsidRPr="000C1CF1" w:rsidRDefault="000C1CF1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a WEG não receba os produtos defeituosos dentro de </w:t>
      </w:r>
      <w:r w:rsidR="0097186C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dias úteis após a abertura da solicitação de troca, será enviado uma notificação </w:t>
      </w:r>
      <w:r w:rsidR="00494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informando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ao cliente que sua solicitação foi suspensa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3230F7" w14:textId="77777777" w:rsidR="000C1CF1" w:rsidRPr="000C1CF1" w:rsidRDefault="000C1CF1" w:rsidP="000C1CF1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5F4D5F" w14:textId="760E3B9E" w:rsidR="0097186C" w:rsidRPr="0097186C" w:rsidRDefault="001A6E92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peças deverão estar completamente analisadas dentro de até 8 dias úteis após o recebimento (</w:t>
      </w:r>
      <w:r w:rsidRPr="001A6E92">
        <w:rPr>
          <w:rFonts w:ascii="Times New Roman" w:hAnsi="Times New Roman" w:cs="Times New Roman"/>
          <w:color w:val="4472C4" w:themeColor="accent1"/>
          <w:sz w:val="24"/>
          <w:szCs w:val="24"/>
        </w:rPr>
        <w:t>Evento 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1C856F2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07BEF8" w14:textId="5B33945A" w:rsidR="0097186C" w:rsidRPr="0097186C" w:rsidRDefault="0043764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 processo de envio das peças deverá ser inicializado imediatamente após a confirmação de análise completa</w:t>
      </w:r>
      <w:r w:rsidR="00971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7186C"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5</w:t>
      </w:r>
      <w:r w:rsidR="0097186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EECA532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930326" w14:textId="7600A5A2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cliente deve receber os itens de volta dentro de no máximo 20 dias úteis após </w:t>
      </w:r>
      <w:r w:rsidR="001A6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WEG os receber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71508B">
        <w:rPr>
          <w:rFonts w:ascii="Times New Roman" w:hAnsi="Times New Roman" w:cs="Times New Roman"/>
          <w:color w:val="4472C4" w:themeColor="accen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E32CE2" w14:textId="10D9FC1C" w:rsidR="008006DC" w:rsidRPr="00EA25A8" w:rsidRDefault="008006DC" w:rsidP="00EA25A8">
      <w:pPr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8006DC" w:rsidRPr="00EA25A8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0573D1"/>
    <w:rsid w:val="000C1CF1"/>
    <w:rsid w:val="000C393B"/>
    <w:rsid w:val="000E6485"/>
    <w:rsid w:val="001A3D51"/>
    <w:rsid w:val="001A6E92"/>
    <w:rsid w:val="00243DAA"/>
    <w:rsid w:val="002A7FAE"/>
    <w:rsid w:val="002F5CE3"/>
    <w:rsid w:val="0038425B"/>
    <w:rsid w:val="0043764C"/>
    <w:rsid w:val="00462602"/>
    <w:rsid w:val="0046659C"/>
    <w:rsid w:val="00494646"/>
    <w:rsid w:val="00507C4B"/>
    <w:rsid w:val="00564BFE"/>
    <w:rsid w:val="005B21A7"/>
    <w:rsid w:val="005B5DD7"/>
    <w:rsid w:val="005F1850"/>
    <w:rsid w:val="00653B73"/>
    <w:rsid w:val="00660CA5"/>
    <w:rsid w:val="006B0AC9"/>
    <w:rsid w:val="0071508B"/>
    <w:rsid w:val="008006DC"/>
    <w:rsid w:val="0097186C"/>
    <w:rsid w:val="0098310D"/>
    <w:rsid w:val="009D5ACA"/>
    <w:rsid w:val="00B07F62"/>
    <w:rsid w:val="00B301AE"/>
    <w:rsid w:val="00D163A8"/>
    <w:rsid w:val="00E04843"/>
    <w:rsid w:val="00E92619"/>
    <w:rsid w:val="00EA25A8"/>
    <w:rsid w:val="00EF2CA2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9</cp:revision>
  <dcterms:created xsi:type="dcterms:W3CDTF">2020-09-18T21:04:00Z</dcterms:created>
  <dcterms:modified xsi:type="dcterms:W3CDTF">2020-11-07T01:08:00Z</dcterms:modified>
</cp:coreProperties>
</file>