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64984" w14:textId="4D55BD4E" w:rsidR="00B07F62" w:rsidRDefault="0098310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Regras de Negócio</w:t>
      </w:r>
    </w:p>
    <w:p w14:paraId="1E98E8BC" w14:textId="78D040E4" w:rsidR="0098310D" w:rsidRDefault="0098310D" w:rsidP="0098310D">
      <w:pPr>
        <w:rPr>
          <w:rFonts w:ascii="Times New Roman" w:hAnsi="Times New Roman" w:cs="Times New Roman"/>
          <w:sz w:val="28"/>
          <w:szCs w:val="28"/>
        </w:rPr>
      </w:pPr>
    </w:p>
    <w:p w14:paraId="2BF6C812" w14:textId="356634C1" w:rsidR="00507C4B" w:rsidRPr="00507C4B" w:rsidRDefault="00507C4B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o pedido do Cliente não puder ser atendido por falta de estoque, ele poderá reservar a quantidade restante de produtos do seu pedido para o próximo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reestoque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D029E44" w14:textId="77777777" w:rsidR="00507C4B" w:rsidRPr="00507C4B" w:rsidRDefault="00507C4B" w:rsidP="00507C4B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BD30301" w14:textId="3188245E" w:rsidR="00462602" w:rsidRPr="00243DAA" w:rsidRDefault="0098310D" w:rsidP="0046260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62602">
        <w:rPr>
          <w:rFonts w:ascii="Times New Roman" w:hAnsi="Times New Roman" w:cs="Times New Roman"/>
          <w:color w:val="000000" w:themeColor="text1"/>
          <w:sz w:val="24"/>
          <w:szCs w:val="24"/>
        </w:rPr>
        <w:t>Após o Cliente solicitar o orçamento dos produtos</w:t>
      </w:r>
      <w:r w:rsidR="000573D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573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 receber o orçamento dentro de 48 horas de quando o pediu </w:t>
      </w:r>
      <w:r w:rsidR="005F185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F1850" w:rsidRPr="005F1850">
        <w:rPr>
          <w:rFonts w:ascii="Times New Roman" w:hAnsi="Times New Roman" w:cs="Times New Roman"/>
          <w:color w:val="4472C4" w:themeColor="accent1"/>
          <w:sz w:val="24"/>
          <w:szCs w:val="24"/>
        </w:rPr>
        <w:t>Evento 2</w:t>
      </w:r>
      <w:r w:rsidR="005F185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6260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876A1F6" w14:textId="77777777" w:rsidR="00243DAA" w:rsidRPr="005F1850" w:rsidRDefault="00243DAA" w:rsidP="00243DAA">
      <w:pPr>
        <w:pStyle w:val="PargrafodaLista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CF5295C" w14:textId="3F0D5C17" w:rsidR="00243DAA" w:rsidRPr="00660CA5" w:rsidRDefault="005F1850" w:rsidP="00243DA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cliente </w:t>
      </w:r>
      <w:r w:rsidR="000573D1">
        <w:rPr>
          <w:rFonts w:ascii="Times New Roman" w:hAnsi="Times New Roman" w:cs="Times New Roman"/>
          <w:color w:val="000000" w:themeColor="text1"/>
          <w:sz w:val="24"/>
          <w:szCs w:val="24"/>
        </w:rPr>
        <w:t>tem até 48 horas após o envio para informar se aceita ou se recusa o orçamento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5F1850">
        <w:rPr>
          <w:rFonts w:ascii="Times New Roman" w:hAnsi="Times New Roman" w:cs="Times New Roman"/>
          <w:color w:val="4472C4" w:themeColor="accent1"/>
          <w:sz w:val="24"/>
          <w:szCs w:val="24"/>
        </w:rPr>
        <w:t>Evento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F3DD5FD" w14:textId="77777777" w:rsidR="00660CA5" w:rsidRPr="00660CA5" w:rsidRDefault="00660CA5" w:rsidP="00660CA5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B4DEF8B" w14:textId="52EFEB4A" w:rsidR="00507C4B" w:rsidRPr="00507C4B" w:rsidRDefault="00660CA5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nenhuma resposta seja recebida após o prazo de 48h, o pedido será cancelado (</w:t>
      </w:r>
      <w:r w:rsidRPr="005F1850">
        <w:rPr>
          <w:rFonts w:ascii="Times New Roman" w:hAnsi="Times New Roman" w:cs="Times New Roman"/>
          <w:color w:val="4472C4" w:themeColor="accent1"/>
          <w:sz w:val="24"/>
          <w:szCs w:val="24"/>
        </w:rPr>
        <w:t>Evento 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492BB4C" w14:textId="77777777" w:rsidR="00507C4B" w:rsidRPr="00507C4B" w:rsidRDefault="00507C4B" w:rsidP="00507C4B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9225138" w14:textId="0878345E" w:rsidR="00507C4B" w:rsidRPr="00564BFE" w:rsidRDefault="00564BFE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o Cliente deseje cancelar o orçamento, será ofertado um pequeno benefício em troca do orçamento ser aceito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E4AA740" w14:textId="77777777" w:rsidR="00564BFE" w:rsidRPr="00564BFE" w:rsidRDefault="00564BFE" w:rsidP="00564BFE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D5E8615" w14:textId="208519F4" w:rsidR="00564BFE" w:rsidRPr="00564BFE" w:rsidRDefault="00564BFE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Cliente deverá realizar o pagamento do seu Pedido em até 5 dias úteis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376F25B" w14:textId="77777777" w:rsidR="00564BFE" w:rsidRPr="00564BFE" w:rsidRDefault="00564BFE" w:rsidP="00564BFE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D4176CA" w14:textId="58DA81EB" w:rsidR="00564BFE" w:rsidRPr="00D163A8" w:rsidRDefault="00564BFE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</w:t>
      </w:r>
      <w:r w:rsidR="00D16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D163A8">
        <w:rPr>
          <w:rFonts w:ascii="Times New Roman" w:hAnsi="Times New Roman" w:cs="Times New Roman"/>
          <w:color w:val="000000" w:themeColor="text1"/>
          <w:sz w:val="24"/>
          <w:szCs w:val="24"/>
        </w:rPr>
        <w:t>boleto não tenha sido pago dentro do prazo estimado (</w:t>
      </w:r>
      <w:r w:rsidR="00D163A8"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7</w:t>
      </w:r>
      <w:r w:rsidR="00D163A8">
        <w:rPr>
          <w:rFonts w:ascii="Times New Roman" w:hAnsi="Times New Roman" w:cs="Times New Roman"/>
          <w:color w:val="000000" w:themeColor="text1"/>
          <w:sz w:val="24"/>
          <w:szCs w:val="24"/>
        </w:rPr>
        <w:t>), será enviado um alerta ao Cliente informando-o de um Pedido pendente (</w:t>
      </w:r>
      <w:r w:rsidR="00D163A8" w:rsidRPr="00D163A8">
        <w:rPr>
          <w:rFonts w:ascii="Times New Roman" w:hAnsi="Times New Roman" w:cs="Times New Roman"/>
          <w:color w:val="4472C4" w:themeColor="accent1"/>
          <w:sz w:val="24"/>
          <w:szCs w:val="24"/>
        </w:rPr>
        <w:t>Evento 8</w:t>
      </w:r>
      <w:r w:rsidR="00D163A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371466A" w14:textId="77777777" w:rsidR="00D163A8" w:rsidRPr="00D163A8" w:rsidRDefault="00D163A8" w:rsidP="00D163A8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9FB9433" w14:textId="7D9C8E09" w:rsidR="00D163A8" w:rsidRPr="00D163A8" w:rsidRDefault="00D163A8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uma resposta negativa seja recebida do Cliente, o seu Pedido será cancelado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82FDC90" w14:textId="77777777" w:rsidR="00D163A8" w:rsidRPr="00D163A8" w:rsidRDefault="00D163A8" w:rsidP="00D163A8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A01F563" w14:textId="222C1441" w:rsidR="00D163A8" w:rsidRPr="00D163A8" w:rsidRDefault="00D163A8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uma resposta positiva seja recebida do Cliente, ele terá até 24 horas para receber um novo boleto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15989C0" w14:textId="77777777" w:rsidR="00D163A8" w:rsidRPr="00D163A8" w:rsidRDefault="00D163A8" w:rsidP="00D163A8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31ED836" w14:textId="1D071EE2" w:rsidR="00D163A8" w:rsidRPr="009D5ACA" w:rsidRDefault="009D5ACA" w:rsidP="00507C4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WEG deverá iniciar o processo de envio dos produtos no máximo até 3 dias úteis após a confirmação do pagamento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BDE3554" w14:textId="77777777" w:rsidR="009D5ACA" w:rsidRPr="009D5ACA" w:rsidRDefault="009D5ACA" w:rsidP="009D5ACA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31C993D" w14:textId="723753F0" w:rsidR="009D5ACA" w:rsidRPr="009D5ACA" w:rsidRDefault="009D5ACA" w:rsidP="009D5AC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aso o cliente não receba o produto dentro de 10 dias úteis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após o envio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ele te</w:t>
      </w:r>
      <w:r w:rsidR="00653B73"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direito de cancelar o pedido e pedir o reembolso (</w:t>
      </w:r>
      <w:r w:rsidRPr="000C393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Evento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56BE67E" w14:textId="77777777" w:rsidR="009D5ACA" w:rsidRPr="009D5ACA" w:rsidRDefault="009D5ACA" w:rsidP="009D5ACA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E828ECD" w14:textId="019E2741" w:rsidR="009D5ACA" w:rsidRPr="009D5ACA" w:rsidRDefault="009D5ACA" w:rsidP="009D5AC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nenhuma confirmação de recebimento seja recebida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dentro de 15 dias úteis após a coleta da transportadora, o pedido será automaticamente marcado como concluído (</w:t>
      </w:r>
      <w:r w:rsidRPr="00EF2CA2">
        <w:rPr>
          <w:rFonts w:ascii="Times New Roman" w:hAnsi="Times New Roman" w:cs="Times New Roman"/>
          <w:color w:val="4472C4" w:themeColor="accent1"/>
          <w:sz w:val="24"/>
          <w:szCs w:val="24"/>
        </w:rPr>
        <w:t>Evento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1</w:t>
      </w:r>
      <w:r w:rsidR="00653B73">
        <w:rPr>
          <w:rFonts w:ascii="Times New Roman" w:hAnsi="Times New Roman" w:cs="Times New Roman"/>
          <w:color w:val="4472C4" w:themeColor="accen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E29F110" w14:textId="77777777" w:rsidR="009D5ACA" w:rsidRPr="009D5ACA" w:rsidRDefault="009D5ACA" w:rsidP="009D5ACA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8C669DE" w14:textId="1D2EA232" w:rsidR="00653B73" w:rsidRPr="00653B73" w:rsidRDefault="009D5ACA" w:rsidP="00653B7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a Transportadora relatar falha ao tentar entregar os produtos do Cliente, </w:t>
      </w:r>
      <w:r w:rsidR="00653B73">
        <w:rPr>
          <w:rFonts w:ascii="Times New Roman" w:hAnsi="Times New Roman" w:cs="Times New Roman"/>
          <w:color w:val="000000" w:themeColor="text1"/>
          <w:sz w:val="24"/>
          <w:szCs w:val="24"/>
        </w:rPr>
        <w:t>uma nova entrega deverá ser reprogramada para até os próximos 3 dias úteis (</w:t>
      </w:r>
      <w:r w:rsidR="00653B73"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12</w:t>
      </w:r>
      <w:r w:rsidR="00653B73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79651A1" w14:textId="77777777" w:rsidR="00653B73" w:rsidRPr="00653B73" w:rsidRDefault="00653B73" w:rsidP="00653B73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111166F" w14:textId="0BA32929" w:rsidR="00653B73" w:rsidRPr="00653B73" w:rsidRDefault="00653B73" w:rsidP="00653B7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a Transportadora tenha sido incapaz de entregar os produtos após 2 reprogramações, os produtos deverão ser retornados à WEG e um alerta será enviado ao Cliente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F6BD443" w14:textId="77777777" w:rsidR="00653B73" w:rsidRPr="00653B73" w:rsidRDefault="00653B73" w:rsidP="00653B73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D6ED19B" w14:textId="16CB17AA" w:rsidR="00653B73" w:rsidRPr="002A7FAE" w:rsidRDefault="00653B73" w:rsidP="00653B7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Caso a Transportadora informe qu</w:t>
      </w:r>
      <w:r w:rsidR="002A7FAE">
        <w:rPr>
          <w:rFonts w:ascii="Times New Roman" w:hAnsi="Times New Roman" w:cs="Times New Roman"/>
          <w:color w:val="000000" w:themeColor="text1"/>
          <w:sz w:val="24"/>
          <w:szCs w:val="24"/>
        </w:rPr>
        <w:t>e a empresa do Cliente não esteja instalada no endereço de entrega previamente informado, deverá ser enviada uma mensagem ao Cliente requisitando um novo endereço (</w:t>
      </w:r>
      <w:r w:rsidR="002A7FAE"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13</w:t>
      </w:r>
      <w:r w:rsidR="002A7FA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FDEA54F" w14:textId="77777777" w:rsidR="002A7FAE" w:rsidRPr="002A7FAE" w:rsidRDefault="002A7FAE" w:rsidP="002A7FAE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8578038" w14:textId="45CA4DCA" w:rsidR="002A7FAE" w:rsidRPr="001A3D51" w:rsidRDefault="002A7FAE" w:rsidP="00653B7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 caso de uma solicitação de troca, a WEG deverá responder à solicitação do cliente em até 3 dias úteis, enviando um código de autorização de postagem para o envio das peças (</w:t>
      </w:r>
      <w:r w:rsidRPr="00EF2CA2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 w:rsidR="001A3D51">
        <w:rPr>
          <w:rFonts w:ascii="Times New Roman" w:hAnsi="Times New Roman" w:cs="Times New Roman"/>
          <w:color w:val="4472C4" w:themeColor="accen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A3D5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D7DF8E" w14:textId="77777777" w:rsidR="001A3D51" w:rsidRPr="001A3D51" w:rsidRDefault="001A3D51" w:rsidP="001A3D51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D172448" w14:textId="1B4651EB" w:rsidR="001A3D51" w:rsidRPr="000C1CF1" w:rsidRDefault="000C1CF1" w:rsidP="00653B7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Caso a WEG não receba os produtos defeituosos dentro de </w:t>
      </w:r>
      <w:r w:rsidR="0097186C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dias úteis após a abertura da solicitação de troca, será enviado uma notificação ao cliente que sua solicitação foi suspensa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F3230F7" w14:textId="77777777" w:rsidR="000C1CF1" w:rsidRPr="000C1CF1" w:rsidRDefault="000C1CF1" w:rsidP="000C1CF1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E91ECB2" w14:textId="6883517C" w:rsidR="000C1CF1" w:rsidRPr="0097186C" w:rsidRDefault="000C1CF1" w:rsidP="00653B7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solicitação de troca será reaberta em caso de resposta do Cliente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5E9DE6C" w14:textId="77777777" w:rsidR="0097186C" w:rsidRPr="0097186C" w:rsidRDefault="0097186C" w:rsidP="0097186C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15F4D5F" w14:textId="1D9D614B" w:rsidR="0097186C" w:rsidRPr="0097186C" w:rsidRDefault="0097186C" w:rsidP="0097186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 forem encontrados defeitos de fabricação nos produtos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), a WEG deverá enviar novas peças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1C856F2" w14:textId="77777777" w:rsidR="0097186C" w:rsidRPr="0097186C" w:rsidRDefault="0097186C" w:rsidP="0097186C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C07BEF8" w14:textId="73C16029" w:rsidR="0097186C" w:rsidRPr="0097186C" w:rsidRDefault="0097186C" w:rsidP="0097186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 nenhum defeito de fabricação for encontrado (</w:t>
      </w:r>
      <w:r w:rsidRPr="0097186C">
        <w:rPr>
          <w:rFonts w:ascii="Times New Roman" w:hAnsi="Times New Roman" w:cs="Times New Roman"/>
          <w:color w:val="4472C4" w:themeColor="accent1"/>
          <w:sz w:val="24"/>
          <w:szCs w:val="24"/>
        </w:rPr>
        <w:t>Evento 16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), as mesmas peças serão enviadas de volta (</w:t>
      </w:r>
      <w:r w:rsidRPr="00EF2CA2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EECA532" w14:textId="77777777" w:rsidR="0097186C" w:rsidRPr="0097186C" w:rsidRDefault="0097186C" w:rsidP="0097186C">
      <w:pPr>
        <w:pStyle w:val="PargrafodaLista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C930326" w14:textId="74DC34C3" w:rsidR="0097186C" w:rsidRPr="0097186C" w:rsidRDefault="0097186C" w:rsidP="0097186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cliente deve receber os itens de volta dentro de no máximo 20 dias úteis após o envio à WEG (</w:t>
      </w:r>
      <w:r w:rsidRPr="00EF2CA2">
        <w:rPr>
          <w:rFonts w:ascii="Times New Roman" w:hAnsi="Times New Roman" w:cs="Times New Roman"/>
          <w:color w:val="4472C4" w:themeColor="accent1"/>
          <w:sz w:val="24"/>
          <w:szCs w:val="24"/>
        </w:rPr>
        <w:t>Evento 1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2AE32CE2" w14:textId="10D9FC1C" w:rsidR="008006DC" w:rsidRPr="00EA25A8" w:rsidRDefault="008006DC" w:rsidP="00EA25A8">
      <w:pPr>
        <w:ind w:left="36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sectPr w:rsidR="008006DC" w:rsidRPr="00EA25A8" w:rsidSect="009831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666D"/>
    <w:multiLevelType w:val="hybridMultilevel"/>
    <w:tmpl w:val="3EB862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B70B9"/>
    <w:multiLevelType w:val="hybridMultilevel"/>
    <w:tmpl w:val="F468E5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40ADE"/>
    <w:multiLevelType w:val="hybridMultilevel"/>
    <w:tmpl w:val="1194B3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85898"/>
    <w:multiLevelType w:val="hybridMultilevel"/>
    <w:tmpl w:val="004A5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0D"/>
    <w:rsid w:val="000573D1"/>
    <w:rsid w:val="000C1CF1"/>
    <w:rsid w:val="000C393B"/>
    <w:rsid w:val="000E6485"/>
    <w:rsid w:val="001A3D51"/>
    <w:rsid w:val="00243DAA"/>
    <w:rsid w:val="002A7FAE"/>
    <w:rsid w:val="002F5CE3"/>
    <w:rsid w:val="0038425B"/>
    <w:rsid w:val="00462602"/>
    <w:rsid w:val="0046659C"/>
    <w:rsid w:val="00507C4B"/>
    <w:rsid w:val="00564BFE"/>
    <w:rsid w:val="005B21A7"/>
    <w:rsid w:val="005B5DD7"/>
    <w:rsid w:val="005F1850"/>
    <w:rsid w:val="00653B73"/>
    <w:rsid w:val="00660CA5"/>
    <w:rsid w:val="006B0AC9"/>
    <w:rsid w:val="008006DC"/>
    <w:rsid w:val="0097186C"/>
    <w:rsid w:val="0098310D"/>
    <w:rsid w:val="009D5ACA"/>
    <w:rsid w:val="00B07F62"/>
    <w:rsid w:val="00B301AE"/>
    <w:rsid w:val="00D163A8"/>
    <w:rsid w:val="00E04843"/>
    <w:rsid w:val="00EA25A8"/>
    <w:rsid w:val="00EF2CA2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68B4"/>
  <w15:chartTrackingRefBased/>
  <w15:docId w15:val="{3C4DB2F8-0BD8-4F8E-AC4A-A0B7DB46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453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</dc:creator>
  <cp:keywords/>
  <dc:description/>
  <cp:lastModifiedBy>Caio Henrique</cp:lastModifiedBy>
  <cp:revision>7</cp:revision>
  <dcterms:created xsi:type="dcterms:W3CDTF">2020-09-18T21:04:00Z</dcterms:created>
  <dcterms:modified xsi:type="dcterms:W3CDTF">2020-10-24T22:11:00Z</dcterms:modified>
</cp:coreProperties>
</file>