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27A" w:rsidRPr="00B6027A" w:rsidRDefault="00B6027A" w:rsidP="001D4347">
      <w:pPr>
        <w:jc w:val="center"/>
        <w:rPr>
          <w:b/>
          <w:sz w:val="32"/>
          <w:szCs w:val="32"/>
        </w:rPr>
      </w:pPr>
      <w:r w:rsidRPr="00B6027A">
        <w:rPr>
          <w:b/>
          <w:sz w:val="32"/>
          <w:szCs w:val="32"/>
        </w:rPr>
        <w:t>Labview Database Interface</w:t>
      </w:r>
    </w:p>
    <w:p w:rsidR="000E40D8" w:rsidRPr="00DC7625" w:rsidRDefault="00DC7625">
      <w:pPr>
        <w:rPr>
          <w:rFonts w:ascii="Times New Roman" w:hAnsi="Times New Roman" w:cs="Times New Roman"/>
        </w:rPr>
      </w:pPr>
      <w:r>
        <w:t xml:space="preserve">CCLDAS HDF5 data files are generated by the Labview program Query_Dust_Event.vi. This program retrieves datasets from CCLDAS’ SQL database based on time, group, and experiment name constraints. Once a dataset has been retrieved, the </w:t>
      </w:r>
      <w:r>
        <w:rPr>
          <w:b/>
          <w:i/>
        </w:rPr>
        <w:t>Save To File</w:t>
      </w:r>
      <w:r>
        <w:t xml:space="preserve"> button writes the data to a .HDF5 file that can be used for data analysis in programs like IDL. </w:t>
      </w:r>
    </w:p>
    <w:p w:rsidR="00B6027A" w:rsidRDefault="00A4603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1005205</wp:posOffset>
            </wp:positionH>
            <wp:positionV relativeFrom="paragraph">
              <wp:posOffset>49530</wp:posOffset>
            </wp:positionV>
            <wp:extent cx="4269740" cy="3712845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2" t="8547" r="43269" b="13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A4603B" w:rsidRDefault="00A4603B"/>
    <w:p w:rsidR="00A4603B" w:rsidRDefault="00A4603B"/>
    <w:p w:rsidR="00DC7625" w:rsidRDefault="00DC7625"/>
    <w:p w:rsidR="000E40D8" w:rsidRDefault="00DC7625" w:rsidP="00DC7625">
      <w:pPr>
        <w:jc w:val="center"/>
        <w:rPr>
          <w:b/>
          <w:sz w:val="32"/>
          <w:szCs w:val="32"/>
        </w:rPr>
      </w:pPr>
      <w:r w:rsidRPr="00DC7625">
        <w:rPr>
          <w:b/>
          <w:sz w:val="32"/>
          <w:szCs w:val="32"/>
        </w:rPr>
        <w:t>CCLDAS Format For .HDF5 Files</w:t>
      </w:r>
    </w:p>
    <w:p w:rsidR="00DC7625" w:rsidRPr="00DC7625" w:rsidRDefault="003B5A59" w:rsidP="00DC7625">
      <w:r>
        <w:t>Data in t</w:t>
      </w:r>
      <w:r w:rsidR="00DC7625">
        <w:t>he .HDF5 files generated by the CCLD</w:t>
      </w:r>
      <w:r>
        <w:t xml:space="preserve">AS database are structured into groups identified by the associated unique database ID# for each recorded dust event. Each group contains all the signal data for a given dust event, and contains metadata for the dust event as group attributes. Metadata attributes include data about pelletron settings (Chain Current, </w:t>
      </w:r>
      <w:r w:rsidR="00EA0AE0">
        <w:t>lost c</w:t>
      </w:r>
      <w:r>
        <w:t>harge, column current, control high voltage, high voltage control difference, high voltage, + high voltage, - high voltage, radiation, and vacuum pressure)</w:t>
      </w:r>
      <w:r w:rsidR="00EA0AE0">
        <w:t>,</w:t>
      </w:r>
      <w:r>
        <w:t xml:space="preserve"> </w:t>
      </w:r>
      <w:r w:rsidR="00EA0AE0">
        <w:t>dust event data (dust event timestamp, estimated velocity, estimated mass, estimated charge, estimated size, and whether or not the dust particle passed the 3</w:t>
      </w:r>
      <w:r w:rsidR="00EA0AE0" w:rsidRPr="00EA0AE0">
        <w:rPr>
          <w:vertAlign w:val="superscript"/>
        </w:rPr>
        <w:t>rd</w:t>
      </w:r>
      <w:r w:rsidR="00EA0AE0">
        <w:t xml:space="preserve"> detector), </w:t>
      </w:r>
      <w:r w:rsidR="001D4347">
        <w:t xml:space="preserve">and </w:t>
      </w:r>
      <w:r w:rsidR="00EA0AE0">
        <w:t xml:space="preserve">experiment </w:t>
      </w:r>
      <w:r w:rsidR="00EA0AE0">
        <w:lastRenderedPageBreak/>
        <w:t xml:space="preserve">settings (group ID, experiment name, and experiment description). An example of </w:t>
      </w:r>
      <w:r w:rsidR="001D4347">
        <w:t xml:space="preserve">attributes entry is shown below: </w:t>
      </w:r>
    </w:p>
    <w:p w:rsidR="000E40D8" w:rsidRDefault="001D4347" w:rsidP="001D4347">
      <w:pPr>
        <w:jc w:val="center"/>
      </w:pPr>
      <w:r>
        <w:rPr>
          <w:noProof/>
        </w:rPr>
        <w:drawing>
          <wp:inline distT="0" distB="0" distL="0" distR="0">
            <wp:extent cx="3950992" cy="3596149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33490" b="3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92" cy="359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0D8" w:rsidRDefault="001D4347">
      <w:r>
        <w:t>Waveforms are stored as datasets and have metadata attributes that include a hardware ID#, an offset value, a signal length value, and a dt value. An example is shown below:</w:t>
      </w:r>
    </w:p>
    <w:p w:rsidR="000E40D8" w:rsidRDefault="000E40D8" w:rsidP="00DC7625">
      <w:pPr>
        <w:jc w:val="center"/>
      </w:pPr>
      <w:r>
        <w:rPr>
          <w:noProof/>
        </w:rPr>
        <w:drawing>
          <wp:inline distT="0" distB="0" distL="0" distR="0">
            <wp:extent cx="3058809" cy="2723924"/>
            <wp:effectExtent l="19050" t="0" r="824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25" r="48005" b="26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809" cy="272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D3" w:rsidRDefault="00A4603B" w:rsidP="00A4603B">
      <w:pPr>
        <w:tabs>
          <w:tab w:val="left" w:pos="3535"/>
        </w:tabs>
      </w:pPr>
      <w:r>
        <w:t>This format can then be used to interface with IDL or other common data analysis programs.</w:t>
      </w:r>
    </w:p>
    <w:sectPr w:rsidR="00FF01D3" w:rsidSect="00A4603B">
      <w:headerReference w:type="first" r:id="rId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05F3" w:rsidRDefault="003205F3" w:rsidP="00B6027A">
      <w:pPr>
        <w:spacing w:after="0" w:line="240" w:lineRule="auto"/>
      </w:pPr>
      <w:r>
        <w:separator/>
      </w:r>
    </w:p>
  </w:endnote>
  <w:endnote w:type="continuationSeparator" w:id="0">
    <w:p w:rsidR="003205F3" w:rsidRDefault="003205F3" w:rsidP="00B60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05F3" w:rsidRDefault="003205F3" w:rsidP="00B6027A">
      <w:pPr>
        <w:spacing w:after="0" w:line="240" w:lineRule="auto"/>
      </w:pPr>
      <w:r>
        <w:separator/>
      </w:r>
    </w:p>
  </w:footnote>
  <w:footnote w:type="continuationSeparator" w:id="0">
    <w:p w:rsidR="003205F3" w:rsidRDefault="003205F3" w:rsidP="00B602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603B" w:rsidRDefault="00A4603B" w:rsidP="00A4603B">
    <w:pPr>
      <w:jc w:val="center"/>
      <w:rPr>
        <w:b/>
        <w:sz w:val="32"/>
        <w:szCs w:val="32"/>
      </w:rPr>
    </w:pPr>
    <w:r w:rsidRPr="00A4603B">
      <w:rPr>
        <w:b/>
        <w:sz w:val="32"/>
        <w:szCs w:val="32"/>
      </w:rPr>
      <w:drawing>
        <wp:inline distT="0" distB="0" distL="0" distR="0">
          <wp:extent cx="889808" cy="889808"/>
          <wp:effectExtent l="19050" t="0" r="5542" b="0"/>
          <wp:docPr id="11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1463" cy="8914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4603B" w:rsidRPr="00A4603B" w:rsidRDefault="00A4603B" w:rsidP="00A4603B">
    <w:pPr>
      <w:jc w:val="center"/>
      <w:rPr>
        <w:b/>
        <w:sz w:val="32"/>
        <w:szCs w:val="32"/>
      </w:rPr>
    </w:pPr>
    <w:r>
      <w:rPr>
        <w:b/>
        <w:sz w:val="32"/>
        <w:szCs w:val="32"/>
      </w:rPr>
      <w:t>CCLDAS Database HDF5 Output File Manual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B6027A"/>
    <w:rsid w:val="000E40D8"/>
    <w:rsid w:val="001D4347"/>
    <w:rsid w:val="003205F3"/>
    <w:rsid w:val="00383D7F"/>
    <w:rsid w:val="003B5A59"/>
    <w:rsid w:val="009C5CA6"/>
    <w:rsid w:val="00A4603B"/>
    <w:rsid w:val="00AF4434"/>
    <w:rsid w:val="00B6027A"/>
    <w:rsid w:val="00D74E13"/>
    <w:rsid w:val="00DC7625"/>
    <w:rsid w:val="00EA0AE0"/>
    <w:rsid w:val="00FF01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3D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60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6027A"/>
  </w:style>
  <w:style w:type="paragraph" w:styleId="Footer">
    <w:name w:val="footer"/>
    <w:basedOn w:val="Normal"/>
    <w:link w:val="FooterChar"/>
    <w:uiPriority w:val="99"/>
    <w:semiHidden/>
    <w:unhideWhenUsed/>
    <w:rsid w:val="00B60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6027A"/>
  </w:style>
  <w:style w:type="paragraph" w:styleId="BalloonText">
    <w:name w:val="Balloon Text"/>
    <w:basedOn w:val="Normal"/>
    <w:link w:val="BalloonTextChar"/>
    <w:uiPriority w:val="99"/>
    <w:semiHidden/>
    <w:unhideWhenUsed/>
    <w:rsid w:val="00B60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2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LASP, University of Colorado</Company>
  <LinksUpToDate>false</LinksUpToDate>
  <CharactersWithSpaces>1506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Zoltan Sternovsky</dc:creator>
  <cp:keywords/>
  <dc:description/>
  <cp:lastModifiedBy>Zoltan Sternovsky</cp:lastModifiedBy>
  <cp:revision>5</cp:revision>
  <dcterms:created xsi:type="dcterms:W3CDTF">2012-07-26T16:57:00Z</dcterms:created>
  <dcterms:modified xsi:type="dcterms:W3CDTF">2012-07-26T18:38:00Z</dcterms:modified>
</cp:coreProperties>
</file>