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3D997F" w14:textId="77777777" w:rsidR="00084BA3" w:rsidRPr="00084BA3" w:rsidRDefault="00084BA3" w:rsidP="00084BA3">
      <w:pPr>
        <w:spacing w:after="120"/>
        <w:jc w:val="center"/>
        <w:rPr>
          <w:b/>
          <w:sz w:val="32"/>
        </w:rPr>
      </w:pPr>
      <w:r w:rsidRPr="00084BA3">
        <w:rPr>
          <w:b/>
          <w:sz w:val="32"/>
        </w:rPr>
        <w:t>University of Colorado Dust Accelerator</w:t>
      </w:r>
    </w:p>
    <w:p w14:paraId="55AE5F96" w14:textId="77777777" w:rsidR="00754D5C" w:rsidRDefault="00084BA3" w:rsidP="00754D5C">
      <w:pPr>
        <w:jc w:val="center"/>
        <w:rPr>
          <w:b/>
        </w:rPr>
      </w:pPr>
      <w:r w:rsidRPr="00084BA3">
        <w:rPr>
          <w:b/>
        </w:rPr>
        <w:t>Facility Description for Outside Users</w:t>
      </w:r>
      <w:r w:rsidR="00754D5C">
        <w:rPr>
          <w:b/>
        </w:rPr>
        <w:t xml:space="preserve"> </w:t>
      </w:r>
    </w:p>
    <w:p w14:paraId="7F367A45" w14:textId="1D95E113" w:rsidR="00084BA3" w:rsidRPr="00754D5C" w:rsidRDefault="00754D5C" w:rsidP="00754D5C">
      <w:pPr>
        <w:jc w:val="center"/>
        <w:rPr>
          <w:b/>
          <w:i/>
          <w:color w:val="BFBFBF" w:themeColor="background1" w:themeShade="BF"/>
          <w:sz w:val="16"/>
        </w:rPr>
      </w:pPr>
      <w:r w:rsidRPr="00754D5C">
        <w:rPr>
          <w:b/>
          <w:i/>
          <w:color w:val="BFBFBF" w:themeColor="background1" w:themeShade="BF"/>
          <w:sz w:val="16"/>
        </w:rPr>
        <w:t>(revised 3/26/14)</w:t>
      </w:r>
    </w:p>
    <w:p w14:paraId="67FDA0CD" w14:textId="77777777" w:rsidR="00084BA3" w:rsidRDefault="00084BA3" w:rsidP="00084BA3">
      <w:pPr>
        <w:spacing w:after="120"/>
        <w:jc w:val="both"/>
      </w:pPr>
    </w:p>
    <w:p w14:paraId="68003A01" w14:textId="6451965C" w:rsidR="008A69CF" w:rsidRDefault="00817A9A" w:rsidP="00A44F8E">
      <w:pPr>
        <w:spacing w:after="120"/>
        <w:jc w:val="both"/>
      </w:pPr>
      <w:r>
        <w:rPr>
          <w:noProof/>
          <w:lang w:eastAsia="en-US"/>
        </w:rPr>
        <w:drawing>
          <wp:inline distT="0" distB="0" distL="0" distR="0" wp14:anchorId="29022815" wp14:editId="637FFA0C">
            <wp:extent cx="5943046" cy="3217333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ility_accelerator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7"/>
                    <a:stretch/>
                  </pic:blipFill>
                  <pic:spPr bwMode="auto">
                    <a:xfrm>
                      <a:off x="0" y="0"/>
                      <a:ext cx="5943600" cy="321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873D" w14:textId="77777777" w:rsidR="00A44F8E" w:rsidRDefault="00A44F8E" w:rsidP="00A44F8E">
      <w:pPr>
        <w:spacing w:after="120"/>
        <w:jc w:val="both"/>
      </w:pPr>
    </w:p>
    <w:p w14:paraId="1611E47C" w14:textId="77777777" w:rsidR="00DC7638" w:rsidRDefault="00A44F8E" w:rsidP="00A44F8E">
      <w:pPr>
        <w:spacing w:after="120"/>
        <w:jc w:val="both"/>
      </w:pPr>
      <w:r>
        <w:t xml:space="preserve">The </w:t>
      </w:r>
      <w:r w:rsidR="00DC7638">
        <w:t>I</w:t>
      </w:r>
      <w:r w:rsidR="00DC7638" w:rsidRPr="00DC7638">
        <w:t>nstitute for Modeling Plasma, Atmospheres, and Cosmic Dust (IMPACT)</w:t>
      </w:r>
      <w:r w:rsidR="00DC7638">
        <w:t xml:space="preserve"> houses </w:t>
      </w:r>
      <w:r>
        <w:t xml:space="preserve">a 3 MV linear electrostatic dust accelerator which </w:t>
      </w:r>
      <w:r w:rsidR="00DC7638">
        <w:t>is used</w:t>
      </w:r>
      <w:r>
        <w:t xml:space="preserve"> for a variety of impact research activities as well as calibrating dust instruments for space applications. The </w:t>
      </w:r>
      <w:r w:rsidR="00DC7638">
        <w:t>dust</w:t>
      </w:r>
      <w:r>
        <w:t xml:space="preserve"> accelerator is equipped with a 3 MV Pelletron generator capable of accelerating micron and submicron particles of various materials to velocities approaching 100 km/s.  </w:t>
      </w:r>
    </w:p>
    <w:p w14:paraId="478F0002" w14:textId="4CBFC257" w:rsidR="00A44F8E" w:rsidRDefault="00DC7638" w:rsidP="00A44F8E">
      <w:pPr>
        <w:spacing w:after="120"/>
        <w:jc w:val="both"/>
      </w:pPr>
      <w:r>
        <w:t>The figure below</w:t>
      </w:r>
      <w:r w:rsidR="00A44F8E">
        <w:t xml:space="preserve"> illustrates the operation principle: the dust source is mounted onto the HV terminal of the Pelletron and individual charged dust particles are accelerated by the electrostatic field. </w:t>
      </w:r>
      <w:r w:rsidR="00634E93">
        <w:t xml:space="preserve"> </w:t>
      </w:r>
      <w:r w:rsidR="00A44F8E">
        <w:t xml:space="preserve">A pair of pickup tube detectors is used to measure the velocity of each particle and the logic circuit of the Particle Selection Unit (PSU) selects the particles within a desired range of velocity and charge. </w:t>
      </w:r>
      <w:r w:rsidR="00634E93">
        <w:t xml:space="preserve"> </w:t>
      </w:r>
      <w:r w:rsidR="00A44F8E">
        <w:t xml:space="preserve">The rest of the particles are deflected and do not reach the experimental chamber. </w:t>
      </w:r>
    </w:p>
    <w:p w14:paraId="54002631" w14:textId="1E456FB0" w:rsidR="00A44F8E" w:rsidRDefault="00634E93" w:rsidP="00A44F8E">
      <w:pPr>
        <w:spacing w:after="120"/>
        <w:jc w:val="both"/>
      </w:pPr>
      <w:r>
        <w:rPr>
          <w:noProof/>
          <w:lang w:eastAsia="en-US"/>
        </w:rPr>
        <w:drawing>
          <wp:inline distT="0" distB="0" distL="0" distR="0" wp14:anchorId="68DA6CEE" wp14:editId="5BEF3496">
            <wp:extent cx="5943600" cy="146913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ility_acceleratorSchemati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D94C" w14:textId="77777777" w:rsidR="006B7EA1" w:rsidRDefault="00634E93" w:rsidP="00634E93">
      <w:pPr>
        <w:spacing w:after="120"/>
        <w:jc w:val="both"/>
      </w:pPr>
      <w:r>
        <w:lastRenderedPageBreak/>
        <w:t>The entire system is oil-free and can be pumped down to the low 10</w:t>
      </w:r>
      <w:r w:rsidRPr="00634E93">
        <w:rPr>
          <w:vertAlign w:val="superscript"/>
        </w:rPr>
        <w:t>-7</w:t>
      </w:r>
      <w:r w:rsidR="00A44F8E">
        <w:t xml:space="preserve"> Torr range using a </w:t>
      </w:r>
      <w:r>
        <w:t>combination of turbomolecular pumps and</w:t>
      </w:r>
      <w:r w:rsidR="00A44F8E">
        <w:t xml:space="preserve"> cryopump</w:t>
      </w:r>
      <w:r>
        <w:t>s. All turbomolecular pumps are magnetically levitated to reduce vibrations, and all high-vacuum pumps are backed with oil-free forepumps.</w:t>
      </w:r>
      <w:r w:rsidR="00A44F8E">
        <w:t xml:space="preserve"> </w:t>
      </w:r>
      <w:r>
        <w:t xml:space="preserve"> The laboratory also houses a separate, 20 kV "mini-accelerator" used to test various dust sources before installation into the main accelerator.</w:t>
      </w:r>
    </w:p>
    <w:p w14:paraId="12DCA98C" w14:textId="77777777" w:rsidR="006B7EA1" w:rsidRDefault="006B7EA1" w:rsidP="006B7EA1">
      <w:pPr>
        <w:spacing w:after="120"/>
        <w:jc w:val="both"/>
        <w:rPr>
          <w:b/>
        </w:rPr>
      </w:pPr>
    </w:p>
    <w:p w14:paraId="74D438D0" w14:textId="45B0F618" w:rsidR="006B7EA1" w:rsidRPr="00817A9A" w:rsidRDefault="006B7EA1" w:rsidP="006B7EA1">
      <w:pPr>
        <w:spacing w:after="120"/>
        <w:jc w:val="both"/>
        <w:rPr>
          <w:b/>
        </w:rPr>
      </w:pPr>
      <w:r>
        <w:rPr>
          <w:b/>
        </w:rPr>
        <w:t>Target Chamber</w:t>
      </w:r>
      <w:r w:rsidRPr="00817A9A">
        <w:rPr>
          <w:b/>
        </w:rPr>
        <w:t>s</w:t>
      </w:r>
    </w:p>
    <w:p w14:paraId="449ECC37" w14:textId="679FB300" w:rsidR="006B7EA1" w:rsidRDefault="006133DB" w:rsidP="00634E93">
      <w:pPr>
        <w:spacing w:after="120"/>
        <w:jc w:val="both"/>
      </w:pPr>
      <w:r>
        <w:rPr>
          <w:noProof/>
          <w:lang w:eastAsia="en-US"/>
        </w:rPr>
        <w:drawing>
          <wp:inline distT="0" distB="0" distL="0" distR="0" wp14:anchorId="74A2E269" wp14:editId="28E58077">
            <wp:extent cx="5943600" cy="4102608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ility_leil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0CE4" w14:textId="2CE75EBD" w:rsidR="00A44F8E" w:rsidRDefault="00634E93" w:rsidP="00A44F8E">
      <w:pPr>
        <w:spacing w:after="120"/>
        <w:jc w:val="both"/>
      </w:pPr>
      <w:r>
        <w:t xml:space="preserve">The photo </w:t>
      </w:r>
      <w:r w:rsidR="006133DB">
        <w:t>above</w:t>
      </w:r>
      <w:r>
        <w:t xml:space="preserve"> shows the large experimental chamber (LEIL) mounted at the end of the beam line. The LEIL chamber is 1.22 m in diameter, 1.52 m</w:t>
      </w:r>
      <w:r w:rsidR="006133DB">
        <w:t xml:space="preserve"> long, and has a volume of 2 m</w:t>
      </w:r>
      <w:r w:rsidRPr="006133DB">
        <w:rPr>
          <w:vertAlign w:val="superscript"/>
        </w:rPr>
        <w:t>3</w:t>
      </w:r>
      <w:r>
        <w:t>.</w:t>
      </w:r>
      <w:r w:rsidR="00A44F8E">
        <w:t xml:space="preserve"> </w:t>
      </w:r>
      <w:r w:rsidR="006133DB">
        <w:t xml:space="preserve"> </w:t>
      </w:r>
      <w:r>
        <w:t xml:space="preserve">An externally-controlled moving translation stage is installed in the chamber which allows control over the impact position in </w:t>
      </w:r>
      <w:r w:rsidR="006133DB">
        <w:t>one</w:t>
      </w:r>
      <w:r>
        <w:t xml:space="preserve"> dimensions (transverse to the beam line) without breaking vacuum.</w:t>
      </w:r>
      <w:r w:rsidR="00A82A8A">
        <w:t xml:space="preserve">  All ports are standard conflat, of various sizes, and a variety of different viewports and electrical feedthroughs are available.</w:t>
      </w:r>
    </w:p>
    <w:p w14:paraId="3BBE4319" w14:textId="77777777" w:rsidR="00A44F8E" w:rsidRDefault="00A44F8E" w:rsidP="00A44F8E">
      <w:pPr>
        <w:spacing w:after="120"/>
        <w:jc w:val="both"/>
      </w:pPr>
    </w:p>
    <w:p w14:paraId="405A997F" w14:textId="43D61355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 xml:space="preserve">Dust </w:t>
      </w:r>
      <w:r w:rsidR="000C61CA">
        <w:rPr>
          <w:b/>
        </w:rPr>
        <w:t xml:space="preserve">size and </w:t>
      </w:r>
      <w:r w:rsidRPr="00817A9A">
        <w:rPr>
          <w:b/>
        </w:rPr>
        <w:t>velocity distrib</w:t>
      </w:r>
      <w:r w:rsidR="000C61CA">
        <w:rPr>
          <w:b/>
        </w:rPr>
        <w:t>ution</w:t>
      </w:r>
    </w:p>
    <w:p w14:paraId="6EBF6DC2" w14:textId="7EDDA02E" w:rsidR="006133DB" w:rsidRDefault="000C61CA" w:rsidP="006133DB">
      <w:pPr>
        <w:spacing w:after="120"/>
        <w:jc w:val="both"/>
      </w:pPr>
      <w:r>
        <w:t>Dust particles with diameters ranging from 0.05</w:t>
      </w:r>
      <w:r w:rsidR="003D39B2">
        <w:t xml:space="preserve"> </w:t>
      </w:r>
      <w:r w:rsidR="002A7443">
        <w:t>-</w:t>
      </w:r>
      <w:r w:rsidR="003D39B2">
        <w:t xml:space="preserve"> </w:t>
      </w:r>
      <w:r>
        <w:t>5 μm have been accelerated to velocities of 0.5</w:t>
      </w:r>
      <w:r w:rsidR="003D39B2">
        <w:t xml:space="preserve"> </w:t>
      </w:r>
      <w:r>
        <w:t>-</w:t>
      </w:r>
      <w:r w:rsidR="003D39B2">
        <w:t xml:space="preserve"> </w:t>
      </w:r>
      <w:bookmarkStart w:id="0" w:name="_GoBack"/>
      <w:bookmarkEnd w:id="0"/>
      <w:r>
        <w:t>65 km/s.  A detailed map of the distribution of launched dust particles is shown in the figure below.</w:t>
      </w:r>
    </w:p>
    <w:p w14:paraId="06B07F38" w14:textId="65006027" w:rsidR="000C61CA" w:rsidRDefault="000C61CA" w:rsidP="006133DB">
      <w:pPr>
        <w:spacing w:after="120"/>
        <w:jc w:val="both"/>
      </w:pPr>
      <w:r>
        <w:rPr>
          <w:noProof/>
          <w:lang w:eastAsia="en-US"/>
        </w:rPr>
        <w:drawing>
          <wp:inline distT="0" distB="0" distL="0" distR="0" wp14:anchorId="5A75B43F" wp14:editId="702D765E">
            <wp:extent cx="5943600" cy="31028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PerformOp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E79" w14:textId="77777777" w:rsidR="000C61CA" w:rsidRDefault="000C61CA" w:rsidP="006133DB">
      <w:pPr>
        <w:spacing w:after="120"/>
        <w:jc w:val="both"/>
        <w:rPr>
          <w:b/>
        </w:rPr>
      </w:pPr>
    </w:p>
    <w:p w14:paraId="40E29666" w14:textId="77777777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>Selection capability</w:t>
      </w:r>
    </w:p>
    <w:p w14:paraId="4FB0A8B0" w14:textId="028CB05F" w:rsidR="006133DB" w:rsidRDefault="002601A4" w:rsidP="006133DB">
      <w:pPr>
        <w:spacing w:after="120"/>
        <w:jc w:val="both"/>
      </w:pPr>
      <w:r>
        <w:t xml:space="preserve">An FPGA-based </w:t>
      </w:r>
      <w:r w:rsidR="00D640D0">
        <w:t>unit performs two functions, using the pickup-detector signals as inputs.  First, it digitally filters the raw signals to detect particles with extremely low charge levels (on the order of 4000 electrons) within the background detector noise.</w:t>
      </w:r>
      <w:r w:rsidR="00C221D3">
        <w:t xml:space="preserve">  Secondly, it acts as a "particle selection unit", which downselects a user-selectable sub-population of the launched dust.  Users can downselect based on particle velocity, charge, or mass.</w:t>
      </w:r>
    </w:p>
    <w:p w14:paraId="1A7E767A" w14:textId="77777777" w:rsidR="00D640D0" w:rsidRDefault="00D640D0" w:rsidP="006133DB">
      <w:pPr>
        <w:spacing w:after="120"/>
        <w:jc w:val="both"/>
      </w:pPr>
    </w:p>
    <w:p w14:paraId="4744356A" w14:textId="7A88A316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>Dust rates</w:t>
      </w:r>
      <w:r w:rsidR="006656C5">
        <w:rPr>
          <w:b/>
        </w:rPr>
        <w:t xml:space="preserve"> and beam size</w:t>
      </w:r>
    </w:p>
    <w:p w14:paraId="1EC1F64E" w14:textId="53F4736D" w:rsidR="006133DB" w:rsidRDefault="00C221D3" w:rsidP="006133DB">
      <w:pPr>
        <w:spacing w:after="120"/>
        <w:jc w:val="both"/>
      </w:pPr>
      <w:r>
        <w:t>The rate of particles reaching the target is highly dependent on the downselection criteria</w:t>
      </w:r>
      <w:r w:rsidR="00CE26D9">
        <w:t xml:space="preserve"> used</w:t>
      </w:r>
      <w:r w:rsidR="00A82D51">
        <w:t>.  T</w:t>
      </w:r>
      <w:r>
        <w:t>he rate of part</w:t>
      </w:r>
      <w:r w:rsidR="00020565">
        <w:t>icles with no downselection is typically b</w:t>
      </w:r>
      <w:r w:rsidR="00CE26D9">
        <w:t xml:space="preserve">etween 1 and 10 per second.  If, for </w:t>
      </w:r>
      <w:r w:rsidR="00A82D51">
        <w:t>example, particles are velocity-</w:t>
      </w:r>
      <w:r w:rsidR="00CE26D9">
        <w:t>limited to ≥10 km/s, the rate goes down to around 10-20 per minute.</w:t>
      </w:r>
      <w:r w:rsidR="00A82D51">
        <w:t xml:space="preserve">  Higher velocity thresholds or additional selection criteria reduce the rates further.</w:t>
      </w:r>
    </w:p>
    <w:p w14:paraId="66E58D02" w14:textId="13A45E44" w:rsidR="006656C5" w:rsidRDefault="006656C5" w:rsidP="006133DB">
      <w:pPr>
        <w:spacing w:after="120"/>
        <w:jc w:val="both"/>
      </w:pPr>
      <w:r>
        <w:t>The shape of the dust beam is typically Gaussian with a characteristic width of ~6 mm.</w:t>
      </w:r>
    </w:p>
    <w:p w14:paraId="6A56D93E" w14:textId="77777777" w:rsidR="00C221D3" w:rsidRDefault="00C221D3" w:rsidP="006133DB">
      <w:pPr>
        <w:spacing w:after="120"/>
        <w:jc w:val="both"/>
      </w:pPr>
    </w:p>
    <w:p w14:paraId="1212DD2A" w14:textId="77777777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>Available materials</w:t>
      </w:r>
    </w:p>
    <w:p w14:paraId="69253D64" w14:textId="103F08E1" w:rsidR="00A82D51" w:rsidRDefault="00A82D51" w:rsidP="00A82D51">
      <w:pPr>
        <w:spacing w:after="120"/>
        <w:jc w:val="both"/>
      </w:pPr>
      <w:r>
        <w:t xml:space="preserve">The most common material </w:t>
      </w:r>
      <w:r w:rsidR="005F2F29">
        <w:t>in use at the accelerator is spherical iron particles, ranging in size from ~50 nm - 2 μm in diameter, and subsequently downselected as needed by the particle selection unit.  Additional spherical metallic materials can also be used, though only a small variety have been tested so far.  (</w:t>
      </w:r>
      <w:r w:rsidR="00CE59EA">
        <w:t>It is expected that any spherical metallic particle can be launched, but they must be tested in the mini-accelerator before use).</w:t>
      </w:r>
    </w:p>
    <w:p w14:paraId="3A54FAC5" w14:textId="0051D70F" w:rsidR="00A82D51" w:rsidRDefault="00CE59EA" w:rsidP="00A82D51">
      <w:pPr>
        <w:spacing w:after="120"/>
        <w:jc w:val="both"/>
      </w:pPr>
      <w:r>
        <w:t>I</w:t>
      </w:r>
      <w:r w:rsidR="00A82D51">
        <w:t xml:space="preserve">nsulating particles </w:t>
      </w:r>
      <w:r>
        <w:t>such as silicates (olivine, SiO</w:t>
      </w:r>
      <w:r w:rsidRPr="00CE59EA">
        <w:rPr>
          <w:vertAlign w:val="subscript"/>
        </w:rPr>
        <w:t>2</w:t>
      </w:r>
      <w:r>
        <w:t xml:space="preserve">, etc.) </w:t>
      </w:r>
      <w:r w:rsidR="00A82D51">
        <w:t>which have been coated with a very thin layer of platinum or conductive polymer (polypyrrole)</w:t>
      </w:r>
      <w:r>
        <w:t xml:space="preserve"> can also be used, though use of coated silicates is typically reserved for more specialized applications</w:t>
      </w:r>
      <w:r w:rsidR="00A82D51">
        <w:t xml:space="preserve">.  </w:t>
      </w:r>
    </w:p>
    <w:p w14:paraId="674A11BA" w14:textId="77777777" w:rsidR="006E2489" w:rsidRDefault="006E2489" w:rsidP="006133DB">
      <w:pPr>
        <w:spacing w:after="120"/>
        <w:jc w:val="both"/>
      </w:pPr>
    </w:p>
    <w:p w14:paraId="02F80AF0" w14:textId="60EE3700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>Data acquisition detail</w:t>
      </w:r>
      <w:r w:rsidR="00C04039">
        <w:rPr>
          <w:b/>
        </w:rPr>
        <w:t>s</w:t>
      </w:r>
    </w:p>
    <w:p w14:paraId="00C85B34" w14:textId="07BC8529" w:rsidR="006133DB" w:rsidRDefault="00C04039" w:rsidP="006133DB">
      <w:pPr>
        <w:spacing w:after="120"/>
        <w:jc w:val="both"/>
      </w:pPr>
      <w:r>
        <w:t>Waveforms from each of the three pickup tube detectors are recorded with a 12-bit NI PXI-5124 unit running at 10-100 MSamp/s.</w:t>
      </w:r>
    </w:p>
    <w:p w14:paraId="66FCB51A" w14:textId="16645668" w:rsidR="00C04039" w:rsidRDefault="00C04039" w:rsidP="006133DB">
      <w:pPr>
        <w:spacing w:after="120"/>
        <w:jc w:val="both"/>
      </w:pPr>
      <w:r>
        <w:t>User data is recorded on either a LeCroy Waverunner 104Xi-A oscilloscope (4 channels, 12-bit, 5</w:t>
      </w:r>
      <w:r w:rsidRPr="00C04039">
        <w:t xml:space="preserve"> GSa</w:t>
      </w:r>
      <w:r>
        <w:t>mp</w:t>
      </w:r>
      <w:r w:rsidRPr="00C04039">
        <w:t>/s 1</w:t>
      </w:r>
      <w:r>
        <w:t xml:space="preserve"> </w:t>
      </w:r>
      <w:r w:rsidRPr="00C04039">
        <w:t>GHz</w:t>
      </w:r>
      <w:r>
        <w:t xml:space="preserve"> bandwidth) or an NI PXI-5124 unit (2 channels, 12-bit 200 MSamp/s combined).  Users may </w:t>
      </w:r>
      <w:r w:rsidR="00D7550A">
        <w:t xml:space="preserve">of course </w:t>
      </w:r>
      <w:r>
        <w:t>augment the DAQ systems as needed.</w:t>
      </w:r>
    </w:p>
    <w:p w14:paraId="1F96F7F2" w14:textId="77777777" w:rsidR="006E2489" w:rsidRDefault="006E2489" w:rsidP="006133DB">
      <w:pPr>
        <w:spacing w:after="120"/>
        <w:jc w:val="both"/>
      </w:pPr>
    </w:p>
    <w:p w14:paraId="215F8E58" w14:textId="7DB2BD8D" w:rsidR="006133DB" w:rsidRPr="00817A9A" w:rsidRDefault="006133DB" w:rsidP="006133DB">
      <w:pPr>
        <w:spacing w:after="120"/>
        <w:jc w:val="both"/>
        <w:rPr>
          <w:b/>
        </w:rPr>
      </w:pPr>
      <w:r w:rsidRPr="00817A9A">
        <w:rPr>
          <w:b/>
        </w:rPr>
        <w:t>Data "package" provided to user</w:t>
      </w:r>
    </w:p>
    <w:p w14:paraId="503946B6" w14:textId="59C356C9" w:rsidR="006133DB" w:rsidRDefault="00D7550A" w:rsidP="00A44F8E">
      <w:pPr>
        <w:spacing w:after="120"/>
        <w:jc w:val="both"/>
      </w:pPr>
      <w:r>
        <w:t>At the conclusion of an experimental run, users are provided with a data "package" which contains data on the launched particles, as follows:</w:t>
      </w:r>
    </w:p>
    <w:p w14:paraId="795C01F0" w14:textId="4308AEB8" w:rsidR="00D7550A" w:rsidRDefault="00A63C8B" w:rsidP="00A44F8E">
      <w:pPr>
        <w:spacing w:after="120"/>
        <w:jc w:val="both"/>
      </w:pPr>
      <w:r>
        <w:t>CSV file;</w:t>
      </w:r>
      <w:r w:rsidR="00D7550A">
        <w:t xml:space="preserve"> contains "metadata" on each particle: timestamp (ms resolution), velocity, mass, charge, radius.</w:t>
      </w:r>
    </w:p>
    <w:p w14:paraId="5769CDEF" w14:textId="584803D2" w:rsidR="00A63C8B" w:rsidRDefault="00A63C8B" w:rsidP="00A44F8E">
      <w:pPr>
        <w:spacing w:after="120"/>
        <w:jc w:val="both"/>
      </w:pPr>
      <w:r>
        <w:t>HDF5 file; contains all of the above, in addition to the waveforms recorded by all NI units (i.e. all raw pickup-detector waveforms plus user data from the PXI-5124 unit).</w:t>
      </w:r>
    </w:p>
    <w:p w14:paraId="7BDFEB04" w14:textId="07BB0519" w:rsidR="00A63C8B" w:rsidRDefault="00A63C8B" w:rsidP="00A44F8E">
      <w:pPr>
        <w:spacing w:after="120"/>
        <w:jc w:val="both"/>
      </w:pPr>
      <w:r>
        <w:t>LeCroy files; contain all user waveforms recorded by the LeCroy 104Xi-A oscilloscope.</w:t>
      </w:r>
    </w:p>
    <w:p w14:paraId="4510F1DA" w14:textId="77777777" w:rsidR="00A44F8E" w:rsidRDefault="00A44F8E" w:rsidP="00A44F8E">
      <w:pPr>
        <w:spacing w:after="120"/>
        <w:jc w:val="both"/>
      </w:pPr>
    </w:p>
    <w:p w14:paraId="7F567BA1" w14:textId="617D5263" w:rsidR="005D2ACD" w:rsidRPr="00817A9A" w:rsidRDefault="005D2ACD" w:rsidP="005D2ACD">
      <w:pPr>
        <w:spacing w:after="120"/>
        <w:jc w:val="both"/>
        <w:rPr>
          <w:b/>
        </w:rPr>
      </w:pPr>
      <w:r>
        <w:rPr>
          <w:b/>
        </w:rPr>
        <w:t>References:</w:t>
      </w:r>
    </w:p>
    <w:p w14:paraId="039C46FA" w14:textId="11DA50C9" w:rsidR="005D2ACD" w:rsidRPr="005D2ACD" w:rsidRDefault="005D2ACD" w:rsidP="005D2ACD">
      <w:pPr>
        <w:pStyle w:val="PlainText"/>
        <w:spacing w:after="60"/>
        <w:jc w:val="both"/>
        <w:rPr>
          <w:rFonts w:ascii="Helvetica" w:hAnsi="Helvetica"/>
          <w:sz w:val="20"/>
        </w:rPr>
      </w:pPr>
      <w:r w:rsidRPr="005D2ACD">
        <w:rPr>
          <w:rFonts w:ascii="Helvetica" w:hAnsi="Helvetica"/>
          <w:i/>
          <w:sz w:val="20"/>
        </w:rPr>
        <w:t>3 MV Hypervelocity Dust Accelerator at the Colorado Center for Lunar Dust and Atmospheric Studies</w:t>
      </w:r>
      <w:r w:rsidRPr="005D2ACD">
        <w:rPr>
          <w:rFonts w:ascii="Helvetica" w:hAnsi="Helvetica"/>
          <w:sz w:val="20"/>
        </w:rPr>
        <w:t xml:space="preserve">, A. Shu, et al., </w:t>
      </w:r>
      <w:r w:rsidRPr="005D2ACD">
        <w:rPr>
          <w:rFonts w:ascii="Helvetica" w:hAnsi="Helvetica"/>
          <w:i/>
          <w:sz w:val="20"/>
        </w:rPr>
        <w:t>Rev. Sci. Instrum.</w:t>
      </w:r>
      <w:r w:rsidRPr="005D2ACD">
        <w:rPr>
          <w:rFonts w:ascii="Helvetica" w:hAnsi="Helvetica"/>
          <w:sz w:val="20"/>
        </w:rPr>
        <w:t xml:space="preserve"> </w:t>
      </w:r>
      <w:r w:rsidRPr="005D2ACD">
        <w:rPr>
          <w:rFonts w:ascii="Helvetica" w:hAnsi="Helvetica"/>
          <w:b/>
          <w:sz w:val="20"/>
        </w:rPr>
        <w:t>83</w:t>
      </w:r>
      <w:r w:rsidR="00CF0CFF">
        <w:rPr>
          <w:rFonts w:ascii="Helvetica" w:hAnsi="Helvetica"/>
          <w:sz w:val="20"/>
        </w:rPr>
        <w:t>(7)</w:t>
      </w:r>
      <w:r w:rsidRPr="005D2ACD">
        <w:rPr>
          <w:rFonts w:ascii="Helvetica" w:hAnsi="Helvetica"/>
          <w:sz w:val="20"/>
        </w:rPr>
        <w:t xml:space="preserve"> 075108 (2012).</w:t>
      </w:r>
    </w:p>
    <w:p w14:paraId="27A12685" w14:textId="1817AB3B" w:rsidR="005D2ACD" w:rsidRPr="005D2ACD" w:rsidRDefault="005D2ACD" w:rsidP="005D2ACD">
      <w:pPr>
        <w:pStyle w:val="PlainText"/>
        <w:spacing w:after="60"/>
        <w:jc w:val="both"/>
        <w:rPr>
          <w:rFonts w:ascii="Helvetica" w:hAnsi="Helvetica"/>
          <w:sz w:val="20"/>
        </w:rPr>
      </w:pPr>
      <w:r>
        <w:rPr>
          <w:rFonts w:ascii="Helvetica" w:hAnsi="Helvetica"/>
          <w:i/>
          <w:sz w:val="20"/>
        </w:rPr>
        <w:t>Characteristics of a New Dust Coordinate S</w:t>
      </w:r>
      <w:r w:rsidRPr="005D2ACD">
        <w:rPr>
          <w:rFonts w:ascii="Helvetica" w:hAnsi="Helvetica"/>
          <w:i/>
          <w:sz w:val="20"/>
        </w:rPr>
        <w:t>ensor</w:t>
      </w:r>
      <w:r w:rsidRPr="005D2ACD">
        <w:rPr>
          <w:rFonts w:ascii="Helvetica" w:hAnsi="Helvetica"/>
          <w:sz w:val="20"/>
        </w:rPr>
        <w:t xml:space="preserve">, P. Northway, et al., </w:t>
      </w:r>
      <w:r w:rsidRPr="005D2ACD">
        <w:rPr>
          <w:rFonts w:ascii="Helvetica" w:hAnsi="Helvetica"/>
          <w:i/>
          <w:sz w:val="20"/>
        </w:rPr>
        <w:t>Meas. Sci. Technol.</w:t>
      </w:r>
      <w:r w:rsidRPr="005D2ACD">
        <w:rPr>
          <w:rFonts w:ascii="Helvetica" w:hAnsi="Helvetica"/>
          <w:sz w:val="20"/>
        </w:rPr>
        <w:t xml:space="preserve"> </w:t>
      </w:r>
      <w:r w:rsidRPr="005D2ACD">
        <w:rPr>
          <w:rFonts w:ascii="Helvetica" w:hAnsi="Helvetica"/>
          <w:b/>
          <w:sz w:val="20"/>
        </w:rPr>
        <w:t>23</w:t>
      </w:r>
      <w:r w:rsidRPr="005D2ACD">
        <w:rPr>
          <w:rFonts w:ascii="Helvetica" w:hAnsi="Helvetica"/>
          <w:sz w:val="20"/>
        </w:rPr>
        <w:t xml:space="preserve"> 105902 (2012).</w:t>
      </w:r>
    </w:p>
    <w:p w14:paraId="42D71031" w14:textId="6C4F75C9" w:rsidR="005D2ACD" w:rsidRPr="005D2ACD" w:rsidRDefault="005D2ACD" w:rsidP="005D2ACD">
      <w:pPr>
        <w:pStyle w:val="PlainText"/>
        <w:spacing w:after="60"/>
        <w:jc w:val="both"/>
        <w:rPr>
          <w:rFonts w:ascii="Helvetica" w:hAnsi="Helvetica"/>
          <w:sz w:val="20"/>
        </w:rPr>
      </w:pPr>
      <w:r w:rsidRPr="005D2ACD">
        <w:rPr>
          <w:rFonts w:ascii="Helvetica" w:hAnsi="Helvetica"/>
          <w:bCs/>
          <w:i/>
          <w:sz w:val="20"/>
        </w:rPr>
        <w:t>FPGA Cross-Correlation Filters for Real-Time Dust Detection and Selection</w:t>
      </w:r>
      <w:r w:rsidRPr="005D2ACD">
        <w:rPr>
          <w:rFonts w:ascii="Helvetica" w:hAnsi="Helvetica"/>
          <w:bCs/>
          <w:sz w:val="20"/>
        </w:rPr>
        <w:t xml:space="preserve">, E. Thomas, et al., </w:t>
      </w:r>
      <w:r w:rsidRPr="005D2ACD">
        <w:rPr>
          <w:rFonts w:ascii="Helvetica" w:hAnsi="Helvetica"/>
          <w:bCs/>
          <w:i/>
          <w:sz w:val="20"/>
        </w:rPr>
        <w:t>Planet. Space Sci.</w:t>
      </w:r>
      <w:r w:rsidRPr="005D2ACD">
        <w:rPr>
          <w:rFonts w:ascii="Helvetica" w:hAnsi="Helvetica"/>
          <w:bCs/>
          <w:sz w:val="20"/>
        </w:rPr>
        <w:t xml:space="preserve"> </w:t>
      </w:r>
      <w:r w:rsidRPr="005D2ACD">
        <w:rPr>
          <w:rFonts w:ascii="Helvetica" w:hAnsi="Helvetica"/>
          <w:b/>
          <w:bCs/>
          <w:sz w:val="20"/>
        </w:rPr>
        <w:t>89</w:t>
      </w:r>
      <w:r w:rsidRPr="005D2ACD">
        <w:rPr>
          <w:rFonts w:ascii="Helvetica" w:hAnsi="Helvetica"/>
          <w:bCs/>
          <w:sz w:val="20"/>
        </w:rPr>
        <w:t xml:space="preserve"> 71-76 (2013).</w:t>
      </w:r>
    </w:p>
    <w:p w14:paraId="04E441CC" w14:textId="77777777" w:rsidR="00C964D9" w:rsidRDefault="00C964D9"/>
    <w:p w14:paraId="3E6DA56A" w14:textId="77777777" w:rsidR="00817A9A" w:rsidRDefault="00817A9A"/>
    <w:p w14:paraId="3C1C9692" w14:textId="66EA9DF1" w:rsidR="00817A9A" w:rsidRPr="00817A9A" w:rsidRDefault="00960B45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szCs w:val="22"/>
        </w:rPr>
      </w:pPr>
      <w:r>
        <w:rPr>
          <w:szCs w:val="22"/>
        </w:rPr>
        <w:t xml:space="preserve">The dust accelerator </w:t>
      </w:r>
      <w:r w:rsidR="00817A9A" w:rsidRPr="00817A9A">
        <w:rPr>
          <w:szCs w:val="22"/>
        </w:rPr>
        <w:t>is available for use by outside groups, following approval from the Colorado accelerator team.</w:t>
      </w:r>
    </w:p>
    <w:p w14:paraId="2FC92DA4" w14:textId="77777777" w:rsidR="00817A9A" w:rsidRPr="00817A9A" w:rsidRDefault="00817A9A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szCs w:val="22"/>
        </w:rPr>
      </w:pPr>
      <w:r w:rsidRPr="00817A9A">
        <w:rPr>
          <w:szCs w:val="22"/>
        </w:rPr>
        <w:t xml:space="preserve">To apply for accelerator beam time and to discuss usage costs, please fill out the </w:t>
      </w:r>
      <w:r>
        <w:rPr>
          <w:szCs w:val="22"/>
        </w:rPr>
        <w:t>application</w:t>
      </w:r>
      <w:r w:rsidRPr="00817A9A">
        <w:rPr>
          <w:szCs w:val="22"/>
        </w:rPr>
        <w:t xml:space="preserve"> form </w:t>
      </w:r>
      <w:r>
        <w:rPr>
          <w:szCs w:val="22"/>
        </w:rPr>
        <w:t xml:space="preserve">(available at impact.colorado.edu) </w:t>
      </w:r>
      <w:r w:rsidRPr="00817A9A">
        <w:rPr>
          <w:szCs w:val="22"/>
        </w:rPr>
        <w:t>and send it to one of the following contact personnel:</w:t>
      </w:r>
    </w:p>
    <w:p w14:paraId="53E8B4CF" w14:textId="77777777" w:rsidR="00817A9A" w:rsidRPr="00817A9A" w:rsidRDefault="00817A9A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Cs w:val="22"/>
        </w:rPr>
      </w:pPr>
      <w:r w:rsidRPr="00817A9A">
        <w:rPr>
          <w:szCs w:val="22"/>
        </w:rPr>
        <w:t>Prof. Tobin Munsat</w:t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  <w:t>Prof. Mihaly Horanyi</w:t>
      </w:r>
    </w:p>
    <w:p w14:paraId="216D46F0" w14:textId="77777777" w:rsidR="00817A9A" w:rsidRPr="00817A9A" w:rsidRDefault="00817A9A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Cs w:val="22"/>
        </w:rPr>
      </w:pPr>
      <w:r w:rsidRPr="00817A9A">
        <w:rPr>
          <w:szCs w:val="22"/>
        </w:rPr>
        <w:t>390 UCB</w:t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  <w:t>390 UCB</w:t>
      </w:r>
    </w:p>
    <w:p w14:paraId="78472194" w14:textId="77777777" w:rsidR="00817A9A" w:rsidRPr="00817A9A" w:rsidRDefault="00817A9A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Cs w:val="22"/>
        </w:rPr>
      </w:pPr>
      <w:r w:rsidRPr="00817A9A">
        <w:rPr>
          <w:szCs w:val="22"/>
        </w:rPr>
        <w:t>Boulder CO, 80309</w:t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</w:r>
      <w:r w:rsidRPr="00817A9A">
        <w:rPr>
          <w:szCs w:val="22"/>
        </w:rPr>
        <w:tab/>
        <w:t>Boulder, CO 80309</w:t>
      </w:r>
    </w:p>
    <w:p w14:paraId="19A077B2" w14:textId="4195CCD8" w:rsidR="00817A9A" w:rsidRPr="00E24D61" w:rsidRDefault="00817A9A" w:rsidP="00DB0B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szCs w:val="22"/>
        </w:rPr>
      </w:pPr>
      <w:r w:rsidRPr="00817A9A">
        <w:rPr>
          <w:szCs w:val="22"/>
        </w:rPr>
        <w:t>t</w:t>
      </w:r>
      <w:r>
        <w:rPr>
          <w:szCs w:val="22"/>
        </w:rPr>
        <w:t>obin.munsat@colorado.edu</w:t>
      </w:r>
      <w:r>
        <w:rPr>
          <w:szCs w:val="22"/>
        </w:rPr>
        <w:tab/>
      </w:r>
      <w:r w:rsidRPr="00817A9A">
        <w:rPr>
          <w:szCs w:val="22"/>
        </w:rPr>
        <w:tab/>
        <w:t>mihaly.horanyi@colorado.edu</w:t>
      </w:r>
    </w:p>
    <w:sectPr w:rsidR="00817A9A" w:rsidRPr="00E24D61" w:rsidSect="00084BA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2BD"/>
    <w:rsid w:val="00020565"/>
    <w:rsid w:val="00084BA3"/>
    <w:rsid w:val="000C61CA"/>
    <w:rsid w:val="001412BD"/>
    <w:rsid w:val="002601A4"/>
    <w:rsid w:val="002A7443"/>
    <w:rsid w:val="00341D99"/>
    <w:rsid w:val="003C664F"/>
    <w:rsid w:val="003D39B2"/>
    <w:rsid w:val="00543B04"/>
    <w:rsid w:val="005D2ACD"/>
    <w:rsid w:val="005F2F29"/>
    <w:rsid w:val="006133DB"/>
    <w:rsid w:val="00634E93"/>
    <w:rsid w:val="006656C5"/>
    <w:rsid w:val="006B7EA1"/>
    <w:rsid w:val="006E2489"/>
    <w:rsid w:val="00754D5C"/>
    <w:rsid w:val="00817A9A"/>
    <w:rsid w:val="008A69CF"/>
    <w:rsid w:val="00960B45"/>
    <w:rsid w:val="00A44F8E"/>
    <w:rsid w:val="00A63AA1"/>
    <w:rsid w:val="00A63C8B"/>
    <w:rsid w:val="00A82A8A"/>
    <w:rsid w:val="00A82D51"/>
    <w:rsid w:val="00B06B66"/>
    <w:rsid w:val="00BE6162"/>
    <w:rsid w:val="00C04039"/>
    <w:rsid w:val="00C221D3"/>
    <w:rsid w:val="00C964D9"/>
    <w:rsid w:val="00CE26D9"/>
    <w:rsid w:val="00CE59EA"/>
    <w:rsid w:val="00CF0CFF"/>
    <w:rsid w:val="00D640D0"/>
    <w:rsid w:val="00D7550A"/>
    <w:rsid w:val="00DB0B94"/>
    <w:rsid w:val="00DC7638"/>
    <w:rsid w:val="00E24D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7930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BA3"/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A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A9A"/>
    <w:rPr>
      <w:rFonts w:ascii="Lucida Grande" w:hAnsi="Lucida Grande"/>
      <w:sz w:val="18"/>
      <w:szCs w:val="18"/>
    </w:rPr>
  </w:style>
  <w:style w:type="paragraph" w:styleId="PlainText">
    <w:name w:val="Plain Text"/>
    <w:basedOn w:val="Normal"/>
    <w:link w:val="PlainTextChar"/>
    <w:rsid w:val="005D2ACD"/>
    <w:rPr>
      <w:rFonts w:ascii="Courier New" w:eastAsia="Times New Roman" w:hAnsi="Courier New" w:cs="Times New Roman"/>
      <w:lang w:eastAsia="en-US"/>
    </w:rPr>
  </w:style>
  <w:style w:type="character" w:customStyle="1" w:styleId="PlainTextChar">
    <w:name w:val="Plain Text Char"/>
    <w:basedOn w:val="DefaultParagraphFont"/>
    <w:link w:val="PlainText"/>
    <w:rsid w:val="005D2ACD"/>
    <w:rPr>
      <w:rFonts w:ascii="Courier New" w:eastAsia="Times New Roman" w:hAnsi="Courier New" w:cs="Times New Roman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BA3"/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A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A9A"/>
    <w:rPr>
      <w:rFonts w:ascii="Lucida Grande" w:hAnsi="Lucida Grande"/>
      <w:sz w:val="18"/>
      <w:szCs w:val="18"/>
    </w:rPr>
  </w:style>
  <w:style w:type="paragraph" w:styleId="PlainText">
    <w:name w:val="Plain Text"/>
    <w:basedOn w:val="Normal"/>
    <w:link w:val="PlainTextChar"/>
    <w:rsid w:val="005D2ACD"/>
    <w:rPr>
      <w:rFonts w:ascii="Courier New" w:eastAsia="Times New Roman" w:hAnsi="Courier New" w:cs="Times New Roman"/>
      <w:lang w:eastAsia="en-US"/>
    </w:rPr>
  </w:style>
  <w:style w:type="character" w:customStyle="1" w:styleId="PlainTextChar">
    <w:name w:val="Plain Text Char"/>
    <w:basedOn w:val="DefaultParagraphFont"/>
    <w:link w:val="PlainText"/>
    <w:rsid w:val="005D2ACD"/>
    <w:rPr>
      <w:rFonts w:ascii="Courier New" w:eastAsia="Times New Roman" w:hAnsi="Courier New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852</Words>
  <Characters>4858</Characters>
  <Application>Microsoft Macintosh Word</Application>
  <DocSecurity>0</DocSecurity>
  <Lines>40</Lines>
  <Paragraphs>11</Paragraphs>
  <ScaleCrop>false</ScaleCrop>
  <Company>University of Colorado</Company>
  <LinksUpToDate>false</LinksUpToDate>
  <CharactersWithSpaces>5699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Tobin Munsat</dc:creator>
  <cp:keywords/>
  <dc:description/>
  <cp:lastModifiedBy>Tobin Munsat</cp:lastModifiedBy>
  <cp:revision>28</cp:revision>
  <dcterms:created xsi:type="dcterms:W3CDTF">2014-02-17T18:00:00Z</dcterms:created>
  <dcterms:modified xsi:type="dcterms:W3CDTF">2014-03-26T18:27:00Z</dcterms:modified>
</cp:coreProperties>
</file>