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E358E" w14:textId="77777777" w:rsidR="007470C5" w:rsidRPr="005036B2" w:rsidRDefault="007470C5" w:rsidP="007470C5">
      <w:pPr>
        <w:pStyle w:val="HandoutMainTitle"/>
      </w:pPr>
      <w:r>
        <w:t>Mastering Essential Formulas: The LOOKUP</w:t>
      </w:r>
    </w:p>
    <w:p w14:paraId="05C93C5E" w14:textId="77777777" w:rsidR="007470C5" w:rsidRPr="006A0164" w:rsidRDefault="007470C5" w:rsidP="007470C5">
      <w:pPr>
        <w:spacing w:line="264" w:lineRule="auto"/>
        <w:rPr>
          <w:rFonts w:ascii="Arial" w:hAnsi="Arial"/>
          <w:sz w:val="22"/>
          <w:szCs w:val="22"/>
        </w:rPr>
      </w:pPr>
    </w:p>
    <w:p w14:paraId="141D82F8" w14:textId="77777777" w:rsidR="007470C5" w:rsidRPr="003E7874" w:rsidRDefault="007470C5" w:rsidP="007470C5">
      <w:pPr>
        <w:pStyle w:val="HandoutSectionHeading"/>
      </w:pPr>
      <w:r>
        <w:t>Why Use a LOOKUP?</w:t>
      </w:r>
      <w:r w:rsidRPr="003E7874">
        <w:t xml:space="preserve"> </w:t>
      </w:r>
    </w:p>
    <w:p w14:paraId="2B02ED6C" w14:textId="699F22C8" w:rsidR="00933C8E" w:rsidRDefault="007470C5" w:rsidP="007470C5">
      <w:pPr>
        <w:pStyle w:val="HandoutTemplateText"/>
      </w:pPr>
      <w:r>
        <w:t>LOOKUP formulas empower you to pull out just the data you care about from a massive source. Using LOOKUPS helps you avoid errors, and easily rearrange or update your data. When you use formulas that reference a cell’s location (i.e. “B10”), sorting tables</w:t>
      </w:r>
      <w:r w:rsidR="00716DA1">
        <w:t>,</w:t>
      </w:r>
      <w:r>
        <w:t xml:space="preserve"> or inserting rows can create issues. LOOKUPS allow you to </w:t>
      </w:r>
      <w:r w:rsidR="00474FA2">
        <w:t xml:space="preserve">get the data you want by </w:t>
      </w:r>
      <w:r>
        <w:t>match</w:t>
      </w:r>
      <w:r w:rsidR="00474FA2">
        <w:t>ing</w:t>
      </w:r>
      <w:r>
        <w:t xml:space="preserve"> the criteria you’re looking for </w:t>
      </w:r>
    </w:p>
    <w:p w14:paraId="4B362D00" w14:textId="5B3BA151" w:rsidR="007470C5" w:rsidRDefault="007470C5" w:rsidP="007470C5">
      <w:pPr>
        <w:pStyle w:val="HandoutTemplateText"/>
      </w:pPr>
      <w:r>
        <w:t>(i.e. “Alabama”), rather than the</w:t>
      </w:r>
      <w:r w:rsidR="00474FA2">
        <w:t xml:space="preserve"> exact</w:t>
      </w:r>
      <w:r>
        <w:t xml:space="preserve"> cell location</w:t>
      </w:r>
      <w:r w:rsidR="003A0DF6">
        <w:t xml:space="preserve"> (</w:t>
      </w:r>
      <w:r w:rsidR="0090273A">
        <w:t>“</w:t>
      </w:r>
      <w:r w:rsidR="003A0DF6">
        <w:t>B10</w:t>
      </w:r>
      <w:r w:rsidR="0090273A">
        <w:t>”</w:t>
      </w:r>
      <w:r w:rsidR="003A0DF6">
        <w:t>)</w:t>
      </w:r>
      <w:r>
        <w:t xml:space="preserve">. </w:t>
      </w:r>
    </w:p>
    <w:p w14:paraId="786928B8" w14:textId="77777777" w:rsidR="007470C5" w:rsidRDefault="007470C5" w:rsidP="007470C5">
      <w:pPr>
        <w:pStyle w:val="HandoutTemplateText"/>
      </w:pPr>
    </w:p>
    <w:p w14:paraId="754C253C" w14:textId="77777777" w:rsidR="007470C5" w:rsidRPr="00987F70" w:rsidRDefault="007470C5" w:rsidP="007470C5">
      <w:pPr>
        <w:pStyle w:val="HandoutSubHeading"/>
        <w:rPr>
          <w:sz w:val="28"/>
          <w:szCs w:val="28"/>
        </w:rPr>
      </w:pPr>
      <w:r w:rsidRPr="00987F70">
        <w:rPr>
          <w:sz w:val="28"/>
          <w:szCs w:val="28"/>
        </w:rPr>
        <w:t>Step-By-Step</w:t>
      </w:r>
      <w:r w:rsidR="004815A0" w:rsidRPr="00987F70">
        <w:rPr>
          <w:sz w:val="28"/>
          <w:szCs w:val="28"/>
        </w:rPr>
        <w:t xml:space="preserve"> Instructions for Workshop Exercise</w:t>
      </w:r>
    </w:p>
    <w:p w14:paraId="053D5B86" w14:textId="77777777" w:rsidR="007470C5" w:rsidRDefault="007470C5" w:rsidP="007470C5">
      <w:pPr>
        <w:pStyle w:val="HandoutTemplateText"/>
      </w:pPr>
      <w:r>
        <w:t xml:space="preserve">What follows is a set of step by step instructions for the workshop demonstration taking place November 30, 2016. We are using </w:t>
      </w:r>
      <w:hyperlink r:id="rId7" w:history="1">
        <w:r w:rsidRPr="007470C5">
          <w:rPr>
            <w:rStyle w:val="Hyperlink"/>
          </w:rPr>
          <w:t>FY13 State and Local Government Finance</w:t>
        </w:r>
      </w:hyperlink>
      <w:r>
        <w:t xml:space="preserve"> as a practice dataset.</w:t>
      </w:r>
    </w:p>
    <w:p w14:paraId="1DECC660" w14:textId="77777777" w:rsidR="007470C5" w:rsidRDefault="007470C5" w:rsidP="007470C5">
      <w:pPr>
        <w:pStyle w:val="HandoutTemplateText"/>
      </w:pPr>
    </w:p>
    <w:p w14:paraId="1F83082D" w14:textId="77777777" w:rsidR="007470C5" w:rsidRDefault="00E77A3C" w:rsidP="007470C5">
      <w:pPr>
        <w:pStyle w:val="HandoutSub-SubHeading"/>
      </w:pPr>
      <w:r>
        <w:t xml:space="preserve">Helpful Tools for </w:t>
      </w:r>
      <w:r w:rsidR="007470C5">
        <w:t>Setting up the Source Dataset and</w:t>
      </w:r>
      <w:r>
        <w:t xml:space="preserve"> Final</w:t>
      </w:r>
      <w:r w:rsidR="007470C5">
        <w:t xml:space="preserve"> Table</w:t>
      </w:r>
    </w:p>
    <w:p w14:paraId="00DD5BC7" w14:textId="77777777" w:rsidR="00E178F9" w:rsidRPr="00733281" w:rsidRDefault="00E178F9" w:rsidP="007470C5">
      <w:pPr>
        <w:pStyle w:val="HandoutBulletText"/>
        <w:tabs>
          <w:tab w:val="clear" w:pos="360"/>
        </w:tabs>
      </w:pPr>
      <w:r w:rsidRPr="00733281">
        <w:rPr>
          <w:b/>
        </w:rPr>
        <w:t xml:space="preserve">Rename Tabs: </w:t>
      </w:r>
      <w:r w:rsidRPr="00733281">
        <w:t>Rename the source tab “Source”. Create a new tab “</w:t>
      </w:r>
      <w:r w:rsidR="00E77A3C" w:rsidRPr="00733281">
        <w:t>Table</w:t>
      </w:r>
      <w:r w:rsidRPr="00733281">
        <w:t xml:space="preserve">”. </w:t>
      </w:r>
    </w:p>
    <w:p w14:paraId="471681F6" w14:textId="77777777" w:rsidR="007470C5" w:rsidRPr="00733281" w:rsidRDefault="00E178F9" w:rsidP="007470C5">
      <w:pPr>
        <w:pStyle w:val="HandoutBulletText"/>
        <w:tabs>
          <w:tab w:val="clear" w:pos="360"/>
        </w:tabs>
      </w:pPr>
      <w:r w:rsidRPr="00733281">
        <w:rPr>
          <w:noProof/>
        </w:rPr>
        <w:drawing>
          <wp:anchor distT="0" distB="0" distL="114300" distR="114300" simplePos="0" relativeHeight="251650048" behindDoc="0" locked="0" layoutInCell="1" allowOverlap="1" wp14:anchorId="0DA5963F" wp14:editId="2481B2D9">
            <wp:simplePos x="0" y="0"/>
            <wp:positionH relativeFrom="column">
              <wp:posOffset>5605352</wp:posOffset>
            </wp:positionH>
            <wp:positionV relativeFrom="paragraph">
              <wp:posOffset>334645</wp:posOffset>
            </wp:positionV>
            <wp:extent cx="359410" cy="55626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410" cy="556260"/>
                    </a:xfrm>
                    <a:prstGeom prst="rect">
                      <a:avLst/>
                    </a:prstGeom>
                  </pic:spPr>
                </pic:pic>
              </a:graphicData>
            </a:graphic>
          </wp:anchor>
        </w:drawing>
      </w:r>
      <w:r w:rsidR="007470C5" w:rsidRPr="00733281">
        <w:rPr>
          <w:b/>
        </w:rPr>
        <w:t xml:space="preserve">Add State Names to Each </w:t>
      </w:r>
      <w:r w:rsidRPr="00733281">
        <w:rPr>
          <w:b/>
        </w:rPr>
        <w:t xml:space="preserve">Individual </w:t>
      </w:r>
      <w:r w:rsidR="007470C5" w:rsidRPr="00733281">
        <w:rPr>
          <w:b/>
        </w:rPr>
        <w:t>Column in</w:t>
      </w:r>
      <w:r w:rsidRPr="00733281">
        <w:rPr>
          <w:b/>
        </w:rPr>
        <w:t xml:space="preserve"> the</w:t>
      </w:r>
      <w:r w:rsidR="007470C5" w:rsidRPr="00733281">
        <w:rPr>
          <w:b/>
        </w:rPr>
        <w:t xml:space="preserve"> Source:</w:t>
      </w:r>
      <w:r w:rsidR="007470C5" w:rsidRPr="00733281">
        <w:t xml:space="preserve"> </w:t>
      </w:r>
      <w:r w:rsidRPr="00733281">
        <w:t>Highlight Row 10</w:t>
      </w:r>
      <w:r w:rsidR="007470C5" w:rsidRPr="00733281">
        <w:t>.</w:t>
      </w:r>
      <w:r w:rsidRPr="00733281">
        <w:t xml:space="preserve"> On the </w:t>
      </w:r>
      <w:r w:rsidRPr="00733281">
        <w:rPr>
          <w:b/>
        </w:rPr>
        <w:t xml:space="preserve">Home </w:t>
      </w:r>
      <w:r w:rsidRPr="00733281">
        <w:t xml:space="preserve">tab, click </w:t>
      </w:r>
      <w:r w:rsidRPr="00733281">
        <w:rPr>
          <w:noProof/>
        </w:rPr>
        <w:drawing>
          <wp:inline distT="0" distB="0" distL="0" distR="0" wp14:anchorId="34104A0A" wp14:editId="6FF535DA">
            <wp:extent cx="10763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266700"/>
                    </a:xfrm>
                    <a:prstGeom prst="rect">
                      <a:avLst/>
                    </a:prstGeom>
                  </pic:spPr>
                </pic:pic>
              </a:graphicData>
            </a:graphic>
          </wp:inline>
        </w:drawing>
      </w:r>
      <w:r w:rsidRPr="00733281">
        <w:t xml:space="preserve"> to unmerge cells. </w:t>
      </w:r>
      <w:r w:rsidR="007470C5" w:rsidRPr="00733281">
        <w:t xml:space="preserve"> </w:t>
      </w:r>
    </w:p>
    <w:p w14:paraId="45849BB3" w14:textId="77777777" w:rsidR="00E178F9" w:rsidRPr="00733281" w:rsidRDefault="00E178F9" w:rsidP="007470C5">
      <w:pPr>
        <w:pStyle w:val="HandoutBulletText"/>
        <w:tabs>
          <w:tab w:val="clear" w:pos="360"/>
        </w:tabs>
      </w:pPr>
      <w:r w:rsidRPr="00733281">
        <w:rPr>
          <w:b/>
        </w:rPr>
        <w:t xml:space="preserve">Select </w:t>
      </w:r>
      <w:r w:rsidR="00A064CF" w:rsidRPr="00733281">
        <w:rPr>
          <w:b/>
        </w:rPr>
        <w:t xml:space="preserve">and Fill </w:t>
      </w:r>
      <w:r w:rsidRPr="00733281">
        <w:rPr>
          <w:b/>
        </w:rPr>
        <w:t>All Blank Cells at Once:</w:t>
      </w:r>
      <w:r w:rsidRPr="00733281">
        <w:t xml:space="preserve"> Highlight row 10. On the home tab, click                   and then ‘</w:t>
      </w:r>
      <w:r w:rsidRPr="00733281">
        <w:rPr>
          <w:b/>
        </w:rPr>
        <w:t xml:space="preserve">Go to Special’. </w:t>
      </w:r>
      <w:r w:rsidRPr="00733281">
        <w:t>Click ‘</w:t>
      </w:r>
      <w:r w:rsidRPr="00733281">
        <w:rPr>
          <w:b/>
        </w:rPr>
        <w:t xml:space="preserve">Blanks’. </w:t>
      </w:r>
      <w:r w:rsidRPr="00733281">
        <w:t xml:space="preserve">Click and </w:t>
      </w:r>
      <w:r w:rsidRPr="00733281">
        <w:rPr>
          <w:u w:val="single"/>
        </w:rPr>
        <w:t>hold</w:t>
      </w:r>
      <w:r w:rsidR="00A064CF" w:rsidRPr="00733281">
        <w:t xml:space="preserve"> </w:t>
      </w:r>
      <w:r w:rsidR="00A064CF" w:rsidRPr="00733281">
        <w:rPr>
          <w:b/>
        </w:rPr>
        <w:t>CTRL</w:t>
      </w:r>
      <w:r w:rsidRPr="00733281">
        <w:t xml:space="preserve"> while selecting cell D10. Then type “=C10”. Click and </w:t>
      </w:r>
      <w:r w:rsidRPr="00733281">
        <w:rPr>
          <w:u w:val="single"/>
        </w:rPr>
        <w:t>hold</w:t>
      </w:r>
      <w:r w:rsidRPr="00733281">
        <w:t xml:space="preserve"> </w:t>
      </w:r>
      <w:r w:rsidR="00A064CF" w:rsidRPr="00733281">
        <w:rPr>
          <w:b/>
        </w:rPr>
        <w:t>CTRL</w:t>
      </w:r>
      <w:r w:rsidRPr="00733281">
        <w:t xml:space="preserve"> while pressing enter. All the blank cells should fill with the appropriate state name. </w:t>
      </w:r>
    </w:p>
    <w:p w14:paraId="0B560576" w14:textId="2D92B16F" w:rsidR="00E77A3C" w:rsidRPr="00733281" w:rsidRDefault="00E77A3C" w:rsidP="007470C5">
      <w:pPr>
        <w:pStyle w:val="HandoutBulletText"/>
        <w:tabs>
          <w:tab w:val="clear" w:pos="360"/>
        </w:tabs>
        <w:rPr>
          <w:b/>
        </w:rPr>
      </w:pPr>
      <w:r w:rsidRPr="00733281">
        <w:rPr>
          <w:b/>
        </w:rPr>
        <w:t>Create a Unique Name for Each Column with</w:t>
      </w:r>
      <w:r w:rsidR="00300202">
        <w:rPr>
          <w:b/>
        </w:rPr>
        <w:t xml:space="preserve"> “&amp;” or</w:t>
      </w:r>
      <w:r w:rsidRPr="00733281">
        <w:rPr>
          <w:b/>
        </w:rPr>
        <w:t xml:space="preserve"> </w:t>
      </w:r>
      <w:r w:rsidR="00300202">
        <w:rPr>
          <w:b/>
        </w:rPr>
        <w:t>CONCAT</w:t>
      </w:r>
      <w:r w:rsidRPr="00733281">
        <w:rPr>
          <w:b/>
        </w:rPr>
        <w:t xml:space="preserve">: </w:t>
      </w:r>
      <w:r w:rsidR="00C00C64" w:rsidRPr="00733281">
        <w:t>Highlight row 10</w:t>
      </w:r>
      <w:r w:rsidRPr="00733281">
        <w:t>. Insert a row above. Select cell C10. Type =C11</w:t>
      </w:r>
      <w:r w:rsidRPr="00733281">
        <w:rPr>
          <w:b/>
        </w:rPr>
        <w:t>&amp;</w:t>
      </w:r>
      <w:r w:rsidRPr="00733281">
        <w:t xml:space="preserve">C15. The cell should fill with “United States Total1”. Drag this row horizontally. Now every </w:t>
      </w:r>
      <w:r w:rsidR="00C00C64" w:rsidRPr="00733281">
        <w:t xml:space="preserve">column has a unique name. </w:t>
      </w:r>
      <w:bookmarkStart w:id="0" w:name="_GoBack"/>
      <w:bookmarkEnd w:id="0"/>
      <w:r w:rsidR="00C00C64" w:rsidRPr="00733281">
        <w:t xml:space="preserve">This will come in handy later. </w:t>
      </w:r>
    </w:p>
    <w:p w14:paraId="7E1C34C3" w14:textId="77777777" w:rsidR="00C00C64" w:rsidRPr="00733281" w:rsidRDefault="00C00C64" w:rsidP="007470C5">
      <w:pPr>
        <w:pStyle w:val="HandoutBulletText"/>
        <w:tabs>
          <w:tab w:val="clear" w:pos="360"/>
        </w:tabs>
        <w:rPr>
          <w:b/>
        </w:rPr>
      </w:pPr>
      <w:r w:rsidRPr="00733281">
        <w:rPr>
          <w:b/>
        </w:rPr>
        <w:t xml:space="preserve">Add a Helper Column: </w:t>
      </w:r>
      <w:r w:rsidRPr="00733281">
        <w:t xml:space="preserve">Select cell C10. Type 1. Select cell C11 and type “=C10+1”. Drag down. Now you have a helper column telling you what row each variable is in your array. </w:t>
      </w:r>
    </w:p>
    <w:p w14:paraId="1B212630" w14:textId="7E63EEFD" w:rsidR="00C00C64" w:rsidRPr="00733281" w:rsidRDefault="00E10059" w:rsidP="00C00C64">
      <w:pPr>
        <w:pStyle w:val="HandoutBulletText"/>
        <w:tabs>
          <w:tab w:val="clear" w:pos="360"/>
        </w:tabs>
      </w:pPr>
      <w:r w:rsidRPr="00733281">
        <w:rPr>
          <w:noProof/>
        </w:rPr>
        <w:drawing>
          <wp:anchor distT="0" distB="0" distL="114300" distR="114300" simplePos="0" relativeHeight="251657216" behindDoc="0" locked="0" layoutInCell="1" allowOverlap="1" wp14:anchorId="460D2D28" wp14:editId="028A35F2">
            <wp:simplePos x="0" y="0"/>
            <wp:positionH relativeFrom="column">
              <wp:posOffset>4805680</wp:posOffset>
            </wp:positionH>
            <wp:positionV relativeFrom="paragraph">
              <wp:posOffset>746760</wp:posOffset>
            </wp:positionV>
            <wp:extent cx="369570" cy="4864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 cy="486410"/>
                    </a:xfrm>
                    <a:prstGeom prst="rect">
                      <a:avLst/>
                    </a:prstGeom>
                  </pic:spPr>
                </pic:pic>
              </a:graphicData>
            </a:graphic>
            <wp14:sizeRelH relativeFrom="margin">
              <wp14:pctWidth>0</wp14:pctWidth>
            </wp14:sizeRelH>
            <wp14:sizeRelV relativeFrom="margin">
              <wp14:pctHeight>0</wp14:pctHeight>
            </wp14:sizeRelV>
          </wp:anchor>
        </w:drawing>
      </w:r>
      <w:r w:rsidRPr="00733281">
        <w:rPr>
          <w:noProof/>
        </w:rPr>
        <w:drawing>
          <wp:anchor distT="0" distB="0" distL="114300" distR="114300" simplePos="0" relativeHeight="251655168" behindDoc="0" locked="0" layoutInCell="1" allowOverlap="1" wp14:anchorId="0B44334C" wp14:editId="5270AECC">
            <wp:simplePos x="0" y="0"/>
            <wp:positionH relativeFrom="column">
              <wp:posOffset>2679065</wp:posOffset>
            </wp:positionH>
            <wp:positionV relativeFrom="paragraph">
              <wp:posOffset>561340</wp:posOffset>
            </wp:positionV>
            <wp:extent cx="314325" cy="3238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 cy="323850"/>
                    </a:xfrm>
                    <a:prstGeom prst="rect">
                      <a:avLst/>
                    </a:prstGeom>
                  </pic:spPr>
                </pic:pic>
              </a:graphicData>
            </a:graphic>
          </wp:anchor>
        </w:drawing>
      </w:r>
      <w:r w:rsidR="00A064CF" w:rsidRPr="00733281">
        <w:rPr>
          <w:b/>
        </w:rPr>
        <w:t>Paste Special &amp; Removing Duplicates:</w:t>
      </w:r>
      <w:r w:rsidR="00A064CF" w:rsidRPr="00733281">
        <w:t xml:space="preserve"> Select cell </w:t>
      </w:r>
      <w:r w:rsidR="00C00C64" w:rsidRPr="00733281">
        <w:t>C11</w:t>
      </w:r>
      <w:r w:rsidR="007470C5" w:rsidRPr="00733281">
        <w:t>.</w:t>
      </w:r>
      <w:r w:rsidR="00A064CF" w:rsidRPr="00733281">
        <w:t xml:space="preserve"> Simultaneously press </w:t>
      </w:r>
      <w:r w:rsidR="00A064CF" w:rsidRPr="00733281">
        <w:rPr>
          <w:b/>
        </w:rPr>
        <w:t>CTRL, SHIFT</w:t>
      </w:r>
      <w:r w:rsidR="00A064CF" w:rsidRPr="00733281">
        <w:t xml:space="preserve"> and </w:t>
      </w:r>
      <w:r w:rsidR="00A064CF" w:rsidRPr="00733281">
        <w:rPr>
          <w:b/>
        </w:rPr>
        <w:t>-&gt;</w:t>
      </w:r>
      <w:r w:rsidR="00A064CF" w:rsidRPr="00733281">
        <w:t xml:space="preserve"> to select all the cells with data in them. Copy (</w:t>
      </w:r>
      <w:r w:rsidR="00A064CF" w:rsidRPr="00733281">
        <w:rPr>
          <w:b/>
        </w:rPr>
        <w:t>CTRL C</w:t>
      </w:r>
      <w:r w:rsidR="00A064CF" w:rsidRPr="00733281">
        <w:t xml:space="preserve">). Navigate to second tab “Table”. Select cell C5. </w:t>
      </w:r>
      <w:r w:rsidR="00A064CF" w:rsidRPr="00733281">
        <w:rPr>
          <w:b/>
        </w:rPr>
        <w:t>Right click</w:t>
      </w:r>
      <w:r w:rsidR="00A064CF" w:rsidRPr="00733281">
        <w:t xml:space="preserve"> to view paste special options (paste values, paste formulas, paste form</w:t>
      </w:r>
      <w:r w:rsidRPr="00733281">
        <w:t xml:space="preserve">atting, etc.) Choose Transpose.   Select B5. Press CTRL, SHIFT and down arrow to select all the state names. Navigate to the </w:t>
      </w:r>
      <w:r w:rsidRPr="00733281">
        <w:rPr>
          <w:b/>
        </w:rPr>
        <w:t>Data</w:t>
      </w:r>
      <w:r w:rsidRPr="00733281">
        <w:t xml:space="preserve"> </w:t>
      </w:r>
      <w:r w:rsidR="00AA07CE" w:rsidRPr="00733281">
        <w:t>Tab.</w:t>
      </w:r>
      <w:r w:rsidRPr="00733281">
        <w:t xml:space="preserve"> Choose </w:t>
      </w:r>
    </w:p>
    <w:p w14:paraId="61C2B0F7" w14:textId="6760CA7A" w:rsidR="00C00C64" w:rsidRPr="00C00C64" w:rsidRDefault="00C00C64" w:rsidP="00C00C64">
      <w:pPr>
        <w:pStyle w:val="HandoutBulletText"/>
        <w:tabs>
          <w:tab w:val="clear" w:pos="360"/>
        </w:tabs>
      </w:pPr>
      <w:r w:rsidRPr="00733281">
        <w:rPr>
          <w:b/>
        </w:rPr>
        <w:t>Add a Helper</w:t>
      </w:r>
      <w:r w:rsidR="00933C8E">
        <w:rPr>
          <w:b/>
        </w:rPr>
        <w:t xml:space="preserve"> Cell</w:t>
      </w:r>
      <w:r w:rsidRPr="00733281">
        <w:rPr>
          <w:b/>
        </w:rPr>
        <w:t>:</w:t>
      </w:r>
      <w:r w:rsidRPr="00733281">
        <w:t xml:space="preserve"> On the Table tab, type “1” in cell </w:t>
      </w:r>
      <w:r>
        <w:t xml:space="preserve">D2. </w:t>
      </w:r>
    </w:p>
    <w:p w14:paraId="050BD00C" w14:textId="77777777" w:rsidR="00C00C64" w:rsidRDefault="00C00C64" w:rsidP="00E10059">
      <w:pPr>
        <w:pStyle w:val="HandoutBulletText"/>
        <w:numPr>
          <w:ilvl w:val="0"/>
          <w:numId w:val="0"/>
        </w:numPr>
        <w:ind w:left="216"/>
        <w:rPr>
          <w:i/>
          <w:color w:val="D74627"/>
        </w:rPr>
      </w:pPr>
    </w:p>
    <w:p w14:paraId="31390772" w14:textId="77777777" w:rsidR="00C00C64" w:rsidRDefault="00C00C64" w:rsidP="00E10059">
      <w:pPr>
        <w:pStyle w:val="HandoutBulletText"/>
        <w:numPr>
          <w:ilvl w:val="0"/>
          <w:numId w:val="0"/>
        </w:numPr>
        <w:ind w:left="216"/>
        <w:rPr>
          <w:i/>
          <w:color w:val="D74627"/>
        </w:rPr>
      </w:pPr>
    </w:p>
    <w:p w14:paraId="73DF64E5" w14:textId="77777777" w:rsidR="00C00C64" w:rsidRDefault="00C00C64" w:rsidP="00E10059">
      <w:pPr>
        <w:pStyle w:val="HandoutBulletText"/>
        <w:numPr>
          <w:ilvl w:val="0"/>
          <w:numId w:val="0"/>
        </w:numPr>
        <w:ind w:left="216"/>
        <w:rPr>
          <w:i/>
          <w:color w:val="D74627"/>
        </w:rPr>
      </w:pPr>
    </w:p>
    <w:p w14:paraId="5C2EA624" w14:textId="77777777" w:rsidR="00E10059" w:rsidRDefault="00E77A3C" w:rsidP="00E10059">
      <w:pPr>
        <w:pStyle w:val="HandoutBulletText"/>
        <w:numPr>
          <w:ilvl w:val="0"/>
          <w:numId w:val="0"/>
        </w:numPr>
        <w:ind w:left="216"/>
        <w:rPr>
          <w:i/>
          <w:color w:val="D74627"/>
        </w:rPr>
      </w:pPr>
      <w:r>
        <w:rPr>
          <w:i/>
          <w:color w:val="D74627"/>
        </w:rPr>
        <w:lastRenderedPageBreak/>
        <w:t>Practicing an H</w:t>
      </w:r>
      <w:r w:rsidR="00E10059">
        <w:rPr>
          <w:i/>
          <w:color w:val="D74627"/>
        </w:rPr>
        <w:t>LOOKUP</w:t>
      </w:r>
    </w:p>
    <w:p w14:paraId="04A8A426" w14:textId="25FAE9E9" w:rsidR="00E10059" w:rsidRDefault="00E10059" w:rsidP="00E10059">
      <w:pPr>
        <w:pStyle w:val="HandoutBulletText"/>
        <w:numPr>
          <w:ilvl w:val="0"/>
          <w:numId w:val="0"/>
        </w:numPr>
        <w:ind w:left="216"/>
        <w:rPr>
          <w:i/>
          <w:color w:val="D74627"/>
        </w:rPr>
      </w:pPr>
      <w:r>
        <w:rPr>
          <w:i/>
          <w:color w:val="D74627"/>
        </w:rPr>
        <w:t>Lookup formulas have four parts: the lookup value, the table array, the row index num, and the range lookup. When you click on part of the formula</w:t>
      </w:r>
      <w:r w:rsidR="004815A0">
        <w:rPr>
          <w:i/>
          <w:color w:val="D74627"/>
        </w:rPr>
        <w:t xml:space="preserve"> in the formula bar</w:t>
      </w:r>
      <w:r>
        <w:rPr>
          <w:i/>
          <w:color w:val="D74627"/>
        </w:rPr>
        <w:t xml:space="preserve">, </w:t>
      </w:r>
      <w:r w:rsidR="004815A0">
        <w:rPr>
          <w:i/>
          <w:color w:val="D74627"/>
        </w:rPr>
        <w:t xml:space="preserve">one of these four phrases </w:t>
      </w:r>
      <w:r>
        <w:rPr>
          <w:i/>
          <w:color w:val="D74627"/>
        </w:rPr>
        <w:t>will bold</w:t>
      </w:r>
      <w:r w:rsidR="004815A0">
        <w:rPr>
          <w:i/>
          <w:color w:val="D74627"/>
        </w:rPr>
        <w:t xml:space="preserve"> to tell you what Excel thinks it is</w:t>
      </w:r>
      <w:r>
        <w:rPr>
          <w:i/>
          <w:color w:val="D74627"/>
        </w:rPr>
        <w:t xml:space="preserve">. </w:t>
      </w:r>
      <w:r w:rsidR="004815A0">
        <w:rPr>
          <w:i/>
          <w:color w:val="D74627"/>
        </w:rPr>
        <w:t xml:space="preserve">You need an HLOOKUP when your lookup value is organized </w:t>
      </w:r>
      <w:r w:rsidR="004815A0" w:rsidRPr="004815A0">
        <w:rPr>
          <w:i/>
          <w:color w:val="D74627"/>
          <w:u w:val="single"/>
        </w:rPr>
        <w:t>horizontally</w:t>
      </w:r>
      <w:r w:rsidR="004815A0">
        <w:rPr>
          <w:i/>
          <w:color w:val="D74627"/>
        </w:rPr>
        <w:t xml:space="preserve"> in the source datasheet. You need a VLOOKUP when your lookup value is organized </w:t>
      </w:r>
      <w:r w:rsidR="004815A0" w:rsidRPr="004815A0">
        <w:rPr>
          <w:i/>
          <w:color w:val="D74627"/>
          <w:u w:val="single"/>
        </w:rPr>
        <w:t>vertically</w:t>
      </w:r>
      <w:r w:rsidR="004815A0">
        <w:rPr>
          <w:i/>
          <w:color w:val="D74627"/>
        </w:rPr>
        <w:t xml:space="preserve"> in the source datasheet. </w:t>
      </w:r>
    </w:p>
    <w:p w14:paraId="54ADFCF3" w14:textId="77777777" w:rsidR="00522C67" w:rsidRPr="00E10059" w:rsidRDefault="00522C67" w:rsidP="00E10059">
      <w:pPr>
        <w:pStyle w:val="HandoutBulletText"/>
        <w:numPr>
          <w:ilvl w:val="0"/>
          <w:numId w:val="0"/>
        </w:numPr>
        <w:ind w:left="216"/>
        <w:rPr>
          <w:i/>
          <w:color w:val="D74627"/>
        </w:rPr>
      </w:pPr>
    </w:p>
    <w:p w14:paraId="31CDEA7E" w14:textId="5D7593C6" w:rsidR="00E10059" w:rsidRDefault="00E10059" w:rsidP="00E10059">
      <w:pPr>
        <w:pStyle w:val="HandoutBulletText"/>
        <w:tabs>
          <w:tab w:val="clear" w:pos="360"/>
        </w:tabs>
      </w:pPr>
      <w:r>
        <w:rPr>
          <w:b/>
        </w:rPr>
        <w:t xml:space="preserve">Lookup Value: </w:t>
      </w:r>
      <w:r>
        <w:t>Go to ‘Table’ tab. Select C5. Type “=HLOOKUP($B5</w:t>
      </w:r>
      <w:r w:rsidR="008460C8" w:rsidRPr="008460C8">
        <w:rPr>
          <w:b/>
        </w:rPr>
        <w:t>&amp;</w:t>
      </w:r>
      <w:r w:rsidR="008460C8">
        <w:t>$D$2</w:t>
      </w:r>
      <w:r w:rsidR="00522C67">
        <w:t>)</w:t>
      </w:r>
      <w:r>
        <w:t xml:space="preserve">,” into the formula bar. The state name ($B5) is the </w:t>
      </w:r>
      <w:r w:rsidRPr="008460C8">
        <w:t>lookup value</w:t>
      </w:r>
      <w:r>
        <w:t xml:space="preserve">, it’s what you want the formula to find and match in the source tab. The $ locks in the column or row it’s put in front of. You always want the formulas to look for the state name, so you lock in column B. </w:t>
      </w:r>
      <w:r w:rsidR="008460C8">
        <w:t>So in other words, you want the formula to find United States Total</w:t>
      </w:r>
      <w:r w:rsidR="00716DA1">
        <w:t xml:space="preserve"> </w:t>
      </w:r>
      <w:r w:rsidR="008460C8">
        <w:t>(B5) and 1</w:t>
      </w:r>
      <w:r w:rsidR="00716DA1">
        <w:t xml:space="preserve"> </w:t>
      </w:r>
      <w:r w:rsidR="008460C8">
        <w:t>(D2) or ‘United States Total1’ in the first row of the array.</w:t>
      </w:r>
    </w:p>
    <w:p w14:paraId="43A9B30C" w14:textId="77777777" w:rsidR="00E10059" w:rsidRDefault="00E10059" w:rsidP="00E10059">
      <w:pPr>
        <w:pStyle w:val="HandoutBulletText"/>
        <w:tabs>
          <w:tab w:val="clear" w:pos="360"/>
        </w:tabs>
      </w:pPr>
      <w:r>
        <w:rPr>
          <w:b/>
        </w:rPr>
        <w:t>Table Array:</w:t>
      </w:r>
      <w:r w:rsidR="004815A0">
        <w:rPr>
          <w:b/>
        </w:rPr>
        <w:t xml:space="preserve"> </w:t>
      </w:r>
      <w:r w:rsidR="004815A0">
        <w:t xml:space="preserve">The Table Array tells you where you want excel to look. Go to the Source tab and select C11 to EB197. Use CTRL, Shift, arrows to help do it quickly. Then lock in the array with $. Type them in or use F4. </w:t>
      </w:r>
    </w:p>
    <w:p w14:paraId="6046B3F1" w14:textId="77777777" w:rsidR="004815A0" w:rsidRDefault="004815A0" w:rsidP="00E10059">
      <w:pPr>
        <w:pStyle w:val="HandoutBulletText"/>
        <w:tabs>
          <w:tab w:val="clear" w:pos="360"/>
        </w:tabs>
      </w:pPr>
      <w:r>
        <w:rPr>
          <w:b/>
        </w:rPr>
        <w:t>Row Index Num:</w:t>
      </w:r>
      <w:r>
        <w:t xml:space="preserve"> This is the row number of the value you want. Excel starts counting from the first row in the array, not the spreadsheet. So to get “Individual Income” we’ll type in “</w:t>
      </w:r>
      <w:r w:rsidR="00C00C64">
        <w:t>27</w:t>
      </w:r>
      <w:r>
        <w:t>” instead of “</w:t>
      </w:r>
      <w:r w:rsidR="00C00C64">
        <w:t>37</w:t>
      </w:r>
      <w:r>
        <w:t>”</w:t>
      </w:r>
    </w:p>
    <w:p w14:paraId="13720390" w14:textId="77777777" w:rsidR="004815A0" w:rsidRDefault="004815A0" w:rsidP="00E10059">
      <w:pPr>
        <w:pStyle w:val="HandoutBulletText"/>
        <w:tabs>
          <w:tab w:val="clear" w:pos="360"/>
        </w:tabs>
      </w:pPr>
      <w:r>
        <w:rPr>
          <w:b/>
        </w:rPr>
        <w:t xml:space="preserve">[Range lookup]: </w:t>
      </w:r>
      <w:r>
        <w:t xml:space="preserve">You almost always want an exact match [0 or FALSE]. Occasionally you may want an approximate match [1 or TRUE]. </w:t>
      </w:r>
    </w:p>
    <w:p w14:paraId="17FF6B14" w14:textId="77777777" w:rsidR="004815A0" w:rsidRDefault="004815A0" w:rsidP="004815A0">
      <w:pPr>
        <w:pStyle w:val="HandoutBulletText"/>
      </w:pPr>
      <w:r>
        <w:t>Your final formula</w:t>
      </w:r>
      <w:r w:rsidR="008460C8">
        <w:t xml:space="preserve"> in C5</w:t>
      </w:r>
      <w:r>
        <w:t xml:space="preserve"> should look like this: “=HLOOKUP($B5</w:t>
      </w:r>
      <w:r w:rsidR="00522C67">
        <w:t>&amp;$D$2)</w:t>
      </w:r>
      <w:r>
        <w:t>,Source!$C$10</w:t>
      </w:r>
      <w:r w:rsidR="00C00C64">
        <w:t>:$EB$197,27</w:t>
      </w:r>
      <w:r w:rsidRPr="004815A0">
        <w:t>,0)</w:t>
      </w:r>
      <w:r>
        <w:t>”</w:t>
      </w:r>
    </w:p>
    <w:p w14:paraId="3CBBA7D9" w14:textId="77777777" w:rsidR="007470C5" w:rsidRDefault="00E77A3C" w:rsidP="007470C5">
      <w:pPr>
        <w:pStyle w:val="HandoutBulletText"/>
      </w:pPr>
      <w:r>
        <w:rPr>
          <w:b/>
        </w:rPr>
        <w:t xml:space="preserve">Copying Over the Formula: </w:t>
      </w:r>
      <w:r>
        <w:t>Copy and paste the formula into cells D5 and E5. Adjust the row index number to reflect other values you’re interes</w:t>
      </w:r>
      <w:r w:rsidR="00C00C64">
        <w:t>ted in, say corporate income (28</w:t>
      </w:r>
      <w:r>
        <w:t xml:space="preserve">) and </w:t>
      </w:r>
      <w:r w:rsidR="00C00C64">
        <w:t>general sales (20</w:t>
      </w:r>
      <w:r>
        <w:t>)</w:t>
      </w:r>
      <w:r w:rsidR="00C00C64">
        <w:t xml:space="preserve">. Highlight </w:t>
      </w:r>
      <w:r w:rsidR="008460C8">
        <w:t xml:space="preserve">C5, </w:t>
      </w:r>
      <w:r w:rsidR="00C00C64">
        <w:t>D5 and E5 and double click on the green square in the corner to fill down</w:t>
      </w:r>
      <w:r w:rsidR="008460C8">
        <w:t>.</w:t>
      </w:r>
    </w:p>
    <w:p w14:paraId="0622F18C" w14:textId="77777777" w:rsidR="00522C67" w:rsidRDefault="00522C67" w:rsidP="00522C67">
      <w:pPr>
        <w:pStyle w:val="HandoutBulletText"/>
        <w:numPr>
          <w:ilvl w:val="0"/>
          <w:numId w:val="0"/>
        </w:numPr>
        <w:ind w:left="432"/>
      </w:pPr>
    </w:p>
    <w:p w14:paraId="059946CE" w14:textId="77777777" w:rsidR="008460C8" w:rsidRPr="008460C8" w:rsidRDefault="008460C8" w:rsidP="008460C8">
      <w:pPr>
        <w:pStyle w:val="HandoutBulletText"/>
        <w:numPr>
          <w:ilvl w:val="0"/>
          <w:numId w:val="0"/>
        </w:numPr>
        <w:rPr>
          <w:i/>
          <w:color w:val="D74627"/>
        </w:rPr>
      </w:pPr>
      <w:r w:rsidRPr="008460C8">
        <w:rPr>
          <w:i/>
          <w:color w:val="D74627"/>
        </w:rPr>
        <w:t>Practicing a VLOOKUP</w:t>
      </w:r>
    </w:p>
    <w:p w14:paraId="643DF020" w14:textId="77777777" w:rsidR="008460C8" w:rsidRDefault="008460C8" w:rsidP="008460C8">
      <w:pPr>
        <w:pStyle w:val="HandoutBulletText"/>
        <w:tabs>
          <w:tab w:val="clear" w:pos="360"/>
        </w:tabs>
      </w:pPr>
      <w:r>
        <w:t>Create a new tab and call it “VLOOKUP”</w:t>
      </w:r>
    </w:p>
    <w:p w14:paraId="3731EAAB" w14:textId="77777777" w:rsidR="008460C8" w:rsidRDefault="008460C8" w:rsidP="008460C8">
      <w:pPr>
        <w:pStyle w:val="HandoutBulletText"/>
        <w:tabs>
          <w:tab w:val="clear" w:pos="360"/>
        </w:tabs>
      </w:pPr>
      <w:r>
        <w:t xml:space="preserve">Copy and paste the state names into cell B5 on this tab. </w:t>
      </w:r>
    </w:p>
    <w:p w14:paraId="1104834E" w14:textId="7CC326F4" w:rsidR="008460C8" w:rsidRDefault="008460C8" w:rsidP="008460C8">
      <w:pPr>
        <w:pStyle w:val="HandoutBulletText"/>
        <w:tabs>
          <w:tab w:val="clear" w:pos="360"/>
        </w:tabs>
      </w:pPr>
      <w:r>
        <w:t xml:space="preserve">Practice entering a VLOOKUP into cell C5. Use the “Table” tab as your source array. </w:t>
      </w:r>
      <w:r w:rsidR="003F50C9">
        <w:t>Retrieve Sales Tax revenue by state.</w:t>
      </w:r>
    </w:p>
    <w:p w14:paraId="752E115D" w14:textId="2D072231" w:rsidR="008460C8" w:rsidRDefault="008460C8" w:rsidP="008460C8">
      <w:pPr>
        <w:pStyle w:val="HandoutBulletText"/>
        <w:numPr>
          <w:ilvl w:val="0"/>
          <w:numId w:val="0"/>
        </w:numPr>
        <w:ind w:left="432" w:hanging="216"/>
      </w:pPr>
    </w:p>
    <w:p w14:paraId="05B77850" w14:textId="1E411C50" w:rsidR="003F50C9" w:rsidRDefault="003F50C9" w:rsidP="008460C8">
      <w:pPr>
        <w:pStyle w:val="HandoutBulletText"/>
        <w:numPr>
          <w:ilvl w:val="0"/>
          <w:numId w:val="0"/>
        </w:numPr>
        <w:ind w:left="432" w:hanging="216"/>
      </w:pPr>
    </w:p>
    <w:p w14:paraId="42E7EBA3" w14:textId="77777777" w:rsidR="003F50C9" w:rsidRDefault="003F50C9" w:rsidP="008460C8">
      <w:pPr>
        <w:pStyle w:val="HandoutBulletText"/>
        <w:numPr>
          <w:ilvl w:val="0"/>
          <w:numId w:val="0"/>
        </w:numPr>
        <w:ind w:left="432" w:hanging="216"/>
      </w:pPr>
    </w:p>
    <w:p w14:paraId="035D0850" w14:textId="77777777" w:rsidR="008460C8" w:rsidRDefault="008460C8" w:rsidP="008460C8">
      <w:pPr>
        <w:pStyle w:val="HandoutTemplateText"/>
        <w:rPr>
          <w:i/>
          <w:color w:val="D74627"/>
        </w:rPr>
      </w:pPr>
      <w:r>
        <w:rPr>
          <w:i/>
          <w:color w:val="D74627"/>
        </w:rPr>
        <w:lastRenderedPageBreak/>
        <w:t>Making an Interactive Table with a Drop-Down Menu</w:t>
      </w:r>
    </w:p>
    <w:p w14:paraId="23148B5A" w14:textId="77777777" w:rsidR="008460C8" w:rsidRDefault="008460C8" w:rsidP="008460C8">
      <w:pPr>
        <w:pStyle w:val="HandoutBulletText"/>
        <w:numPr>
          <w:ilvl w:val="0"/>
          <w:numId w:val="6"/>
        </w:numPr>
      </w:pPr>
      <w:r w:rsidRPr="008460C8">
        <w:rPr>
          <w:b/>
        </w:rPr>
        <w:t>Practice Your Conceptual Understanding</w:t>
      </w:r>
      <w:r>
        <w:t>: Try changing the 1 in cell D2 to a “</w:t>
      </w:r>
      <w:r w:rsidRPr="008460C8">
        <w:rPr>
          <w:b/>
        </w:rPr>
        <w:t>3</w:t>
      </w:r>
      <w:r>
        <w:t>”. Now change it to “</w:t>
      </w:r>
      <w:r w:rsidRPr="008460C8">
        <w:rPr>
          <w:b/>
        </w:rPr>
        <w:t>4</w:t>
      </w:r>
      <w:r>
        <w:t>”. See how the figures change? That’s because you’re now pulling from the “state only” or “local only” columns respectively.</w:t>
      </w:r>
    </w:p>
    <w:p w14:paraId="6632CE90" w14:textId="77777777" w:rsidR="00522C67" w:rsidRDefault="008460C8" w:rsidP="008460C8">
      <w:pPr>
        <w:pStyle w:val="HandoutBulletText"/>
        <w:numPr>
          <w:ilvl w:val="0"/>
          <w:numId w:val="6"/>
        </w:numPr>
      </w:pPr>
      <w:r>
        <w:rPr>
          <w:b/>
        </w:rPr>
        <w:t>Create a Helper Drop Down Tab</w:t>
      </w:r>
      <w:r w:rsidRPr="008460C8">
        <w:t>:</w:t>
      </w:r>
      <w:r>
        <w:t xml:space="preserve"> </w:t>
      </w:r>
      <w:r w:rsidR="00522C67">
        <w:t>Create a new tab. Call it ‘Drop Down’. Type in the following:</w:t>
      </w:r>
    </w:p>
    <w:p w14:paraId="462B6678" w14:textId="77777777" w:rsidR="008460C8" w:rsidRDefault="00522C67" w:rsidP="00522C67">
      <w:pPr>
        <w:pStyle w:val="HandoutBulletText"/>
        <w:numPr>
          <w:ilvl w:val="0"/>
          <w:numId w:val="0"/>
        </w:numPr>
        <w:ind w:left="720"/>
      </w:pPr>
      <w:r>
        <w:rPr>
          <w:noProof/>
        </w:rPr>
        <w:drawing>
          <wp:anchor distT="0" distB="0" distL="114300" distR="114300" simplePos="0" relativeHeight="251660288" behindDoc="0" locked="0" layoutInCell="1" allowOverlap="1" wp14:anchorId="50246970" wp14:editId="1FEDC86E">
            <wp:simplePos x="0" y="0"/>
            <wp:positionH relativeFrom="column">
              <wp:posOffset>5422037</wp:posOffset>
            </wp:positionH>
            <wp:positionV relativeFrom="paragraph">
              <wp:posOffset>519494</wp:posOffset>
            </wp:positionV>
            <wp:extent cx="647700" cy="733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7700" cy="733425"/>
                    </a:xfrm>
                    <a:prstGeom prst="rect">
                      <a:avLst/>
                    </a:prstGeom>
                  </pic:spPr>
                </pic:pic>
              </a:graphicData>
            </a:graphic>
          </wp:anchor>
        </w:drawing>
      </w:r>
      <w:r>
        <w:t xml:space="preserve"> </w:t>
      </w:r>
      <w:r>
        <w:rPr>
          <w:noProof/>
        </w:rPr>
        <w:drawing>
          <wp:inline distT="0" distB="0" distL="0" distR="0" wp14:anchorId="002ED62B" wp14:editId="1FDAD78F">
            <wp:extent cx="2393878" cy="971182"/>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1516" cy="974281"/>
                    </a:xfrm>
                    <a:prstGeom prst="rect">
                      <a:avLst/>
                    </a:prstGeom>
                  </pic:spPr>
                </pic:pic>
              </a:graphicData>
            </a:graphic>
          </wp:inline>
        </w:drawing>
      </w:r>
    </w:p>
    <w:p w14:paraId="0A06E29D" w14:textId="77777777" w:rsidR="00522C67" w:rsidRPr="00522C67" w:rsidRDefault="00522C67" w:rsidP="00522C67">
      <w:pPr>
        <w:pStyle w:val="HandoutTemplateText"/>
        <w:numPr>
          <w:ilvl w:val="0"/>
          <w:numId w:val="6"/>
        </w:numPr>
        <w:rPr>
          <w:b/>
        </w:rPr>
      </w:pPr>
      <w:r>
        <w:rPr>
          <w:b/>
        </w:rPr>
        <w:t xml:space="preserve">Create a Dropdown: </w:t>
      </w:r>
      <w:r>
        <w:t xml:space="preserve">On the </w:t>
      </w:r>
      <w:r w:rsidRPr="00522C67">
        <w:rPr>
          <w:b/>
        </w:rPr>
        <w:t>Table</w:t>
      </w:r>
      <w:r>
        <w:t xml:space="preserve"> tab, select E2. Choose the </w:t>
      </w:r>
      <w:r w:rsidRPr="00522C67">
        <w:rPr>
          <w:b/>
        </w:rPr>
        <w:t>Data</w:t>
      </w:r>
      <w:r>
        <w:t xml:space="preserve"> tab. Click Under “Allow” change the drop down from ‘any value’ to </w:t>
      </w:r>
      <w:r w:rsidRPr="00522C67">
        <w:rPr>
          <w:b/>
        </w:rPr>
        <w:t>‘list’</w:t>
      </w:r>
      <w:r>
        <w:rPr>
          <w:b/>
        </w:rPr>
        <w:t xml:space="preserve">. </w:t>
      </w:r>
      <w:r>
        <w:t>Click on the space beneath ‘Source’ then navigate to or type in “</w:t>
      </w:r>
      <w:r w:rsidRPr="00522C67">
        <w:t>='Drop Down'!$B$2:$B$4</w:t>
      </w:r>
      <w:r>
        <w:t>”</w:t>
      </w:r>
    </w:p>
    <w:p w14:paraId="45304C6B" w14:textId="77777777" w:rsidR="00522C67" w:rsidRPr="00522C67" w:rsidRDefault="00522C67" w:rsidP="00522C67">
      <w:pPr>
        <w:pStyle w:val="HandoutTemplateText"/>
        <w:ind w:left="720"/>
        <w:rPr>
          <w:b/>
        </w:rPr>
      </w:pPr>
      <w:r>
        <w:t xml:space="preserve"> </w:t>
      </w:r>
    </w:p>
    <w:p w14:paraId="68F0853A" w14:textId="77777777" w:rsidR="00522C67" w:rsidRPr="00744EBE" w:rsidRDefault="00522C67" w:rsidP="00744EBE">
      <w:pPr>
        <w:pStyle w:val="HandoutTemplateText"/>
        <w:numPr>
          <w:ilvl w:val="0"/>
          <w:numId w:val="6"/>
        </w:numPr>
        <w:rPr>
          <w:b/>
        </w:rPr>
      </w:pPr>
      <w:r>
        <w:rPr>
          <w:b/>
        </w:rPr>
        <w:t xml:space="preserve">Adjusting the LOOKUP to Reference the New Drop Down: </w:t>
      </w:r>
      <w:r>
        <w:t>The current formula says: “=HLOOKUP($B5</w:t>
      </w:r>
      <w:r w:rsidRPr="00744EBE">
        <w:rPr>
          <w:b/>
        </w:rPr>
        <w:t>&amp;</w:t>
      </w:r>
      <w:r w:rsidRPr="00744EBE">
        <w:rPr>
          <w:b/>
          <w:color w:val="D74627"/>
        </w:rPr>
        <w:t>$D$2</w:t>
      </w:r>
      <w:r>
        <w:t>),Source!$C$10:$EB$197,27</w:t>
      </w:r>
      <w:r w:rsidRPr="004815A0">
        <w:t>,0)</w:t>
      </w:r>
      <w:r>
        <w:t>”</w:t>
      </w:r>
      <w:r w:rsidR="00744EBE">
        <w:t>. We want to change the D2 cell reference to the dropdown, and we’re going to use a VLOOKUP to help us. In your formula bar, delete $D$2 and type in/ navigate to instead “(VLOOKUP($E$2,</w:t>
      </w:r>
      <w:r w:rsidR="00744EBE" w:rsidRPr="00744EBE">
        <w:t xml:space="preserve"> 'Drop Down'!$B$2:$C$4,2,0))</w:t>
      </w:r>
      <w:r w:rsidR="00744EBE">
        <w:t xml:space="preserve">. In other words, you’re asking Excel to Look for whatever text is in E2 in your helper Drop Down tab and return to you right number you need to join the state name to get the state only or local only or state &amp; local data for any given state. </w:t>
      </w:r>
    </w:p>
    <w:p w14:paraId="6E33F289" w14:textId="77777777" w:rsidR="00744EBE" w:rsidRDefault="00744EBE" w:rsidP="00744EBE">
      <w:pPr>
        <w:pStyle w:val="ListParagraph"/>
        <w:rPr>
          <w:b/>
        </w:rPr>
      </w:pPr>
    </w:p>
    <w:p w14:paraId="59EC6442" w14:textId="77777777" w:rsidR="00744EBE" w:rsidRPr="00744EBE" w:rsidRDefault="00744EBE" w:rsidP="00744EBE">
      <w:pPr>
        <w:pStyle w:val="HandoutTemplateText"/>
        <w:numPr>
          <w:ilvl w:val="0"/>
          <w:numId w:val="6"/>
        </w:numPr>
        <w:rPr>
          <w:b/>
        </w:rPr>
      </w:pPr>
      <w:r>
        <w:t>Your final formula should look like this:</w:t>
      </w:r>
    </w:p>
    <w:p w14:paraId="5CCF26CB" w14:textId="77777777" w:rsidR="00744EBE" w:rsidRDefault="00744EBE" w:rsidP="00744EBE">
      <w:pPr>
        <w:pStyle w:val="HandoutTemplateText"/>
      </w:pPr>
      <w:r w:rsidRPr="00744EBE">
        <w:t>=HLOOKUP($B5</w:t>
      </w:r>
      <w:r w:rsidRPr="00744EBE">
        <w:rPr>
          <w:b/>
          <w:color w:val="D74627"/>
        </w:rPr>
        <w:t>&amp;</w:t>
      </w:r>
      <w:r w:rsidRPr="00744EBE">
        <w:rPr>
          <w:color w:val="D74627"/>
        </w:rPr>
        <w:t>(VLOOKUP($E$2,'Drop Down'!$B$2:$C$4,2,0)</w:t>
      </w:r>
      <w:r>
        <w:t>),Source!$C$10:$EB$197,27</w:t>
      </w:r>
      <w:r w:rsidRPr="00744EBE">
        <w:t>,0)</w:t>
      </w:r>
    </w:p>
    <w:p w14:paraId="12102C64" w14:textId="77777777" w:rsidR="00744EBE" w:rsidRDefault="00744EBE" w:rsidP="00744EBE">
      <w:pPr>
        <w:pStyle w:val="HandoutTemplateText"/>
      </w:pPr>
    </w:p>
    <w:p w14:paraId="1183A85C" w14:textId="77777777" w:rsidR="00744EBE" w:rsidRDefault="00744EBE" w:rsidP="00744EBE">
      <w:pPr>
        <w:pStyle w:val="HandoutTemplateText"/>
        <w:numPr>
          <w:ilvl w:val="0"/>
          <w:numId w:val="7"/>
        </w:numPr>
      </w:pPr>
      <w:r>
        <w:t xml:space="preserve">Copy over to columns D and E and adjust the row numbers again to 28 and 20. Fill down. Now you have an interactive table </w:t>
      </w:r>
    </w:p>
    <w:p w14:paraId="02DE9576" w14:textId="77777777" w:rsidR="00744EBE" w:rsidRDefault="00744EBE" w:rsidP="00744EBE">
      <w:pPr>
        <w:pStyle w:val="HandoutTemplateText"/>
      </w:pPr>
    </w:p>
    <w:p w14:paraId="301880A6" w14:textId="77777777" w:rsidR="00744EBE" w:rsidRDefault="00744EBE" w:rsidP="00744EBE">
      <w:pPr>
        <w:pStyle w:val="HandoutBulletText"/>
        <w:numPr>
          <w:ilvl w:val="0"/>
          <w:numId w:val="0"/>
        </w:numPr>
        <w:ind w:left="432" w:hanging="216"/>
        <w:rPr>
          <w:i/>
          <w:color w:val="D74627"/>
        </w:rPr>
      </w:pPr>
      <w:r>
        <w:rPr>
          <w:i/>
          <w:color w:val="D74627"/>
        </w:rPr>
        <w:t xml:space="preserve">Checking </w:t>
      </w:r>
    </w:p>
    <w:p w14:paraId="370C1D4D" w14:textId="0A68AF1B" w:rsidR="00751CAD" w:rsidRPr="00751CAD" w:rsidRDefault="00751CAD" w:rsidP="00751CAD">
      <w:pPr>
        <w:pStyle w:val="HandoutBulletText"/>
        <w:numPr>
          <w:ilvl w:val="0"/>
          <w:numId w:val="0"/>
        </w:numPr>
        <w:ind w:left="432" w:hanging="72"/>
        <w:rPr>
          <w:i/>
          <w:color w:val="D74627"/>
        </w:rPr>
      </w:pPr>
      <w:r>
        <w:rPr>
          <w:i/>
          <w:color w:val="D74627"/>
        </w:rPr>
        <w:t xml:space="preserve">This example doesn’t lend itself to a good check, but </w:t>
      </w:r>
      <w:r w:rsidRPr="00751CAD">
        <w:rPr>
          <w:i/>
          <w:color w:val="D74627"/>
        </w:rPr>
        <w:t xml:space="preserve">If </w:t>
      </w:r>
      <w:r>
        <w:rPr>
          <w:i/>
          <w:color w:val="D74627"/>
        </w:rPr>
        <w:t xml:space="preserve">we had a source dataset with a total, then we could </w:t>
      </w:r>
      <w:r w:rsidRPr="00751CAD">
        <w:rPr>
          <w:b/>
          <w:i/>
          <w:color w:val="D74627"/>
        </w:rPr>
        <w:t>SUM</w:t>
      </w:r>
      <w:r w:rsidRPr="00751CAD">
        <w:rPr>
          <w:i/>
          <w:color w:val="D74627"/>
        </w:rPr>
        <w:t xml:space="preserve"> the variables </w:t>
      </w:r>
      <w:r>
        <w:rPr>
          <w:i/>
          <w:color w:val="D74627"/>
        </w:rPr>
        <w:t xml:space="preserve">in our table </w:t>
      </w:r>
      <w:r w:rsidRPr="00751CAD">
        <w:rPr>
          <w:i/>
          <w:color w:val="D74627"/>
        </w:rPr>
        <w:t>to make sure the sum of our variables equals the total</w:t>
      </w:r>
      <w:r>
        <w:rPr>
          <w:i/>
          <w:color w:val="D74627"/>
        </w:rPr>
        <w:t xml:space="preserve"> in the source data. To show how this works, let’s create a fake Sum and Total. In c</w:t>
      </w:r>
      <w:r w:rsidR="003F50C9">
        <w:rPr>
          <w:i/>
          <w:color w:val="D74627"/>
        </w:rPr>
        <w:t>ell G</w:t>
      </w:r>
      <w:r w:rsidRPr="00751CAD">
        <w:rPr>
          <w:i/>
          <w:color w:val="D74627"/>
        </w:rPr>
        <w:t xml:space="preserve">5 and Cell </w:t>
      </w:r>
      <w:r w:rsidR="003F50C9">
        <w:rPr>
          <w:i/>
          <w:color w:val="D74627"/>
        </w:rPr>
        <w:t>H</w:t>
      </w:r>
      <w:r w:rsidRPr="00751CAD">
        <w:rPr>
          <w:i/>
          <w:color w:val="D74627"/>
        </w:rPr>
        <w:t>5 type “=SUM(C5:E5)”. Label one “Sum” and one “Total”</w:t>
      </w:r>
      <w:r>
        <w:rPr>
          <w:i/>
          <w:color w:val="D74627"/>
        </w:rPr>
        <w:t>,</w:t>
      </w:r>
      <w:r w:rsidRPr="00751CAD">
        <w:rPr>
          <w:i/>
          <w:color w:val="D74627"/>
        </w:rPr>
        <w:t xml:space="preserve"> as if that were the case for this </w:t>
      </w:r>
      <w:r w:rsidR="00FF1E27">
        <w:rPr>
          <w:i/>
          <w:color w:val="D74627"/>
        </w:rPr>
        <w:t>data.</w:t>
      </w:r>
    </w:p>
    <w:p w14:paraId="66CCD7E8" w14:textId="77777777" w:rsidR="00751CAD" w:rsidRPr="00751CAD" w:rsidRDefault="00744EBE" w:rsidP="00744EBE">
      <w:pPr>
        <w:pStyle w:val="HandoutBulletText"/>
        <w:numPr>
          <w:ilvl w:val="0"/>
          <w:numId w:val="7"/>
        </w:numPr>
        <w:rPr>
          <w:i/>
          <w:color w:val="D74627"/>
        </w:rPr>
      </w:pPr>
      <w:r w:rsidRPr="000E28B6">
        <w:rPr>
          <w:b/>
        </w:rPr>
        <w:t xml:space="preserve">IF CLAUSES: </w:t>
      </w:r>
      <w:r w:rsidR="0097367E" w:rsidRPr="000E28B6">
        <w:t xml:space="preserve">IF </w:t>
      </w:r>
      <w:r w:rsidR="0097367E">
        <w:t xml:space="preserve">clauses are useful for all kinds of things, especially a quick check. </w:t>
      </w:r>
      <w:r w:rsidR="00751CAD">
        <w:t xml:space="preserve">An IF clause has 3 parts: the logical test, the value if true, the value if false. </w:t>
      </w:r>
    </w:p>
    <w:p w14:paraId="5B83BD51" w14:textId="79FA65CF" w:rsidR="00744EBE" w:rsidRPr="00751CAD" w:rsidRDefault="00751CAD" w:rsidP="00751CAD">
      <w:pPr>
        <w:pStyle w:val="HandoutBulletText"/>
        <w:numPr>
          <w:ilvl w:val="1"/>
          <w:numId w:val="7"/>
        </w:numPr>
        <w:spacing w:before="0" w:after="0"/>
        <w:rPr>
          <w:i/>
        </w:rPr>
      </w:pPr>
      <w:r w:rsidRPr="00751CAD">
        <w:rPr>
          <w:b/>
        </w:rPr>
        <w:t>The Logical Test:</w:t>
      </w:r>
      <w:r w:rsidRPr="00751CAD">
        <w:t xml:space="preserve"> Does the sum equal the total or </w:t>
      </w:r>
      <w:r w:rsidR="003F50C9">
        <w:t>G5=H</w:t>
      </w:r>
      <w:r w:rsidRPr="00751CAD">
        <w:t>5</w:t>
      </w:r>
    </w:p>
    <w:p w14:paraId="6802A4B0" w14:textId="77777777" w:rsidR="00751CAD" w:rsidRPr="00751CAD" w:rsidRDefault="00751CAD" w:rsidP="00751CAD">
      <w:pPr>
        <w:pStyle w:val="HandoutBulletText"/>
        <w:numPr>
          <w:ilvl w:val="1"/>
          <w:numId w:val="7"/>
        </w:numPr>
        <w:spacing w:before="0" w:after="0"/>
        <w:rPr>
          <w:i/>
        </w:rPr>
      </w:pPr>
      <w:r w:rsidRPr="00751CAD">
        <w:rPr>
          <w:b/>
        </w:rPr>
        <w:t>The Value if True:</w:t>
      </w:r>
      <w:r w:rsidRPr="00751CAD">
        <w:rPr>
          <w:i/>
        </w:rPr>
        <w:t xml:space="preserve"> </w:t>
      </w:r>
      <w:r w:rsidRPr="00751CAD">
        <w:t>“TRUE” or “</w:t>
      </w:r>
      <w:r>
        <w:t>0</w:t>
      </w:r>
      <w:r w:rsidRPr="00751CAD">
        <w:t>” or “” (whatever you want)</w:t>
      </w:r>
    </w:p>
    <w:p w14:paraId="4874F317" w14:textId="77777777" w:rsidR="00751CAD" w:rsidRDefault="00751CAD" w:rsidP="00751CAD">
      <w:pPr>
        <w:pStyle w:val="HandoutBulletText"/>
        <w:numPr>
          <w:ilvl w:val="1"/>
          <w:numId w:val="7"/>
        </w:numPr>
        <w:spacing w:before="0" w:after="0"/>
      </w:pPr>
      <w:r w:rsidRPr="00751CAD">
        <w:rPr>
          <w:b/>
        </w:rPr>
        <w:t>The Value if False:</w:t>
      </w:r>
      <w:r w:rsidRPr="00751CAD">
        <w:rPr>
          <w:i/>
        </w:rPr>
        <w:t xml:space="preserve"> </w:t>
      </w:r>
      <w:r w:rsidRPr="00751CAD">
        <w:t>“FALSE”</w:t>
      </w:r>
      <w:r>
        <w:t xml:space="preserve"> or 1</w:t>
      </w:r>
      <w:r w:rsidRPr="00751CAD">
        <w:t xml:space="preserve">” </w:t>
      </w:r>
    </w:p>
    <w:p w14:paraId="499E9C8F" w14:textId="73393EC0" w:rsidR="00751CAD" w:rsidRPr="00751CAD" w:rsidRDefault="00751CAD" w:rsidP="003F50C9">
      <w:pPr>
        <w:pStyle w:val="HandoutBulletText"/>
        <w:numPr>
          <w:ilvl w:val="1"/>
          <w:numId w:val="7"/>
        </w:numPr>
        <w:spacing w:before="0" w:after="0"/>
      </w:pPr>
      <w:r>
        <w:t xml:space="preserve">In Cell </w:t>
      </w:r>
      <w:r w:rsidR="003F50C9">
        <w:t>I</w:t>
      </w:r>
      <w:r>
        <w:t>5, type the full formula: ‘</w:t>
      </w:r>
      <w:r w:rsidR="003F50C9">
        <w:t>=IF(G5=H</w:t>
      </w:r>
      <w:r>
        <w:t>5,0,”X”)</w:t>
      </w:r>
    </w:p>
    <w:p w14:paraId="64E906AB" w14:textId="77777777" w:rsidR="00A3446E" w:rsidRPr="00A3446E" w:rsidRDefault="00A3446E" w:rsidP="00A3446E">
      <w:pPr>
        <w:pStyle w:val="HandoutBulletText"/>
        <w:numPr>
          <w:ilvl w:val="0"/>
          <w:numId w:val="0"/>
        </w:numPr>
        <w:ind w:left="720"/>
        <w:rPr>
          <w:i/>
          <w:color w:val="D74627"/>
        </w:rPr>
      </w:pPr>
    </w:p>
    <w:p w14:paraId="5AB1BD77" w14:textId="46A14B7A" w:rsidR="00A3446E" w:rsidRPr="000E28B6" w:rsidRDefault="00751CAD" w:rsidP="00987F70">
      <w:pPr>
        <w:pStyle w:val="HandoutBulletText"/>
        <w:numPr>
          <w:ilvl w:val="0"/>
          <w:numId w:val="7"/>
        </w:numPr>
        <w:rPr>
          <w:i/>
        </w:rPr>
      </w:pPr>
      <w:r w:rsidRPr="000E28B6">
        <w:rPr>
          <w:noProof/>
        </w:rPr>
        <w:drawing>
          <wp:anchor distT="0" distB="0" distL="114300" distR="114300" simplePos="0" relativeHeight="251665408" behindDoc="0" locked="0" layoutInCell="1" allowOverlap="1" wp14:anchorId="7241EE47" wp14:editId="665F0FCE">
            <wp:simplePos x="0" y="0"/>
            <wp:positionH relativeFrom="column">
              <wp:posOffset>6006808</wp:posOffset>
            </wp:positionH>
            <wp:positionV relativeFrom="paragraph">
              <wp:posOffset>58676</wp:posOffset>
            </wp:positionV>
            <wp:extent cx="509905" cy="605790"/>
            <wp:effectExtent l="0" t="0" r="444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9905" cy="605790"/>
                    </a:xfrm>
                    <a:prstGeom prst="rect">
                      <a:avLst/>
                    </a:prstGeom>
                  </pic:spPr>
                </pic:pic>
              </a:graphicData>
            </a:graphic>
            <wp14:sizeRelH relativeFrom="margin">
              <wp14:pctWidth>0</wp14:pctWidth>
            </wp14:sizeRelH>
            <wp14:sizeRelV relativeFrom="margin">
              <wp14:pctHeight>0</wp14:pctHeight>
            </wp14:sizeRelV>
          </wp:anchor>
        </w:drawing>
      </w:r>
      <w:r w:rsidR="00987F70" w:rsidRPr="000E28B6">
        <w:rPr>
          <w:b/>
        </w:rPr>
        <w:t>Conditional Formatting</w:t>
      </w:r>
      <w:r w:rsidRPr="000E28B6">
        <w:rPr>
          <w:b/>
        </w:rPr>
        <w:t xml:space="preserve">: </w:t>
      </w:r>
      <w:r w:rsidRPr="000E28B6">
        <w:t xml:space="preserve">To make certain values stand out, say the “X”s in your IF clause Check column. Highlight the area you want the rules </w:t>
      </w:r>
      <w:r w:rsidR="003F50C9" w:rsidRPr="000E28B6">
        <w:t>to apply (Column I</w:t>
      </w:r>
      <w:r w:rsidRPr="000E28B6">
        <w:t xml:space="preserve">). On the </w:t>
      </w:r>
      <w:r w:rsidRPr="000E28B6">
        <w:rPr>
          <w:b/>
        </w:rPr>
        <w:t>Home</w:t>
      </w:r>
      <w:r w:rsidRPr="000E28B6">
        <w:t xml:space="preserve"> tab, select </w:t>
      </w:r>
      <w:r w:rsidR="00987F70" w:rsidRPr="000E28B6">
        <w:rPr>
          <w:b/>
        </w:rPr>
        <w:t>Conditional Formatting</w:t>
      </w:r>
      <w:r w:rsidR="00987F70" w:rsidRPr="000E28B6">
        <w:t>, t</w:t>
      </w:r>
      <w:r w:rsidR="00A3446E" w:rsidRPr="000E28B6">
        <w:t xml:space="preserve">hen </w:t>
      </w:r>
      <w:r w:rsidR="00A3446E" w:rsidRPr="000E28B6">
        <w:rPr>
          <w:b/>
        </w:rPr>
        <w:t>Highlight Cell Rules</w:t>
      </w:r>
      <w:r w:rsidR="00A3446E" w:rsidRPr="000E28B6">
        <w:t xml:space="preserve">, then </w:t>
      </w:r>
      <w:r w:rsidR="00A3446E" w:rsidRPr="000E28B6">
        <w:rPr>
          <w:b/>
        </w:rPr>
        <w:t>Text that Contains</w:t>
      </w:r>
      <w:r w:rsidR="00A3446E" w:rsidRPr="000E28B6">
        <w:t>, and type in X. Add an intentional error in your table. Watch as a red X pops up in the check column</w:t>
      </w:r>
      <w:r w:rsidR="00987F70" w:rsidRPr="000E28B6">
        <w:t>.</w:t>
      </w:r>
    </w:p>
    <w:p w14:paraId="6FBE54EB" w14:textId="77777777" w:rsidR="00A3446E" w:rsidRPr="000E28B6" w:rsidRDefault="00A3446E" w:rsidP="00A3446E">
      <w:pPr>
        <w:pStyle w:val="HandoutBulletText"/>
        <w:numPr>
          <w:ilvl w:val="0"/>
          <w:numId w:val="7"/>
        </w:numPr>
        <w:rPr>
          <w:i/>
        </w:rPr>
      </w:pPr>
      <w:r w:rsidRPr="000E28B6">
        <w:rPr>
          <w:noProof/>
        </w:rPr>
        <w:drawing>
          <wp:anchor distT="0" distB="0" distL="114300" distR="114300" simplePos="0" relativeHeight="251668480" behindDoc="0" locked="0" layoutInCell="1" allowOverlap="1" wp14:anchorId="517269EE" wp14:editId="2D56B3F1">
            <wp:simplePos x="0" y="0"/>
            <wp:positionH relativeFrom="column">
              <wp:posOffset>5791835</wp:posOffset>
            </wp:positionH>
            <wp:positionV relativeFrom="paragraph">
              <wp:posOffset>201930</wp:posOffset>
            </wp:positionV>
            <wp:extent cx="215265" cy="2152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5265" cy="215265"/>
                    </a:xfrm>
                    <a:prstGeom prst="rect">
                      <a:avLst/>
                    </a:prstGeom>
                  </pic:spPr>
                </pic:pic>
              </a:graphicData>
            </a:graphic>
            <wp14:sizeRelH relativeFrom="margin">
              <wp14:pctWidth>0</wp14:pctWidth>
            </wp14:sizeRelH>
            <wp14:sizeRelV relativeFrom="margin">
              <wp14:pctHeight>0</wp14:pctHeight>
            </wp14:sizeRelV>
          </wp:anchor>
        </w:drawing>
      </w:r>
      <w:r w:rsidR="00987F70" w:rsidRPr="000E28B6">
        <w:rPr>
          <w:b/>
          <w:noProof/>
        </w:rPr>
        <w:t>How to Quickly Scan Formulas:</w:t>
      </w:r>
      <w:r w:rsidRPr="000E28B6">
        <w:rPr>
          <w:b/>
          <w:noProof/>
        </w:rPr>
        <w:t xml:space="preserve"> </w:t>
      </w:r>
      <w:r w:rsidRPr="000E28B6">
        <w:rPr>
          <w:noProof/>
        </w:rPr>
        <w:t xml:space="preserve">Select a cell. Simaltaneously press </w:t>
      </w:r>
      <w:r w:rsidRPr="000E28B6">
        <w:rPr>
          <w:b/>
          <w:noProof/>
        </w:rPr>
        <w:t xml:space="preserve">CTRL </w:t>
      </w:r>
      <w:r w:rsidRPr="000E28B6">
        <w:rPr>
          <w:noProof/>
        </w:rPr>
        <w:t xml:space="preserve">and ` (tilda) to see all cells in formula mode. Select the triangle in the left-most corner                     to select all rows and columns. Double-click on the line between any two columns to stretch all columns to the full width of their contents. Scan formulas for anomilies. To return to normal press CTRL and ‘ again. </w:t>
      </w:r>
    </w:p>
    <w:p w14:paraId="73CCC1A4" w14:textId="7D39575B" w:rsidR="00A3446E" w:rsidRPr="000E28B6" w:rsidRDefault="00A3446E" w:rsidP="00744EBE">
      <w:pPr>
        <w:pStyle w:val="HandoutBulletText"/>
        <w:numPr>
          <w:ilvl w:val="0"/>
          <w:numId w:val="7"/>
        </w:numPr>
        <w:rPr>
          <w:b/>
          <w:i/>
          <w:color w:val="D74627"/>
        </w:rPr>
      </w:pPr>
      <w:r w:rsidRPr="000E28B6">
        <w:rPr>
          <w:b/>
        </w:rPr>
        <w:t xml:space="preserve">IFERROR: </w:t>
      </w:r>
      <w:r w:rsidR="00987F70" w:rsidRPr="000E28B6">
        <w:t xml:space="preserve">You may </w:t>
      </w:r>
      <w:r w:rsidR="00987F70">
        <w:t xml:space="preserve">have a dataset that returns a “#DIV/0!” error because you can’t divide by 0 for every state. You can use IFERROR to make those cells blank instead, so they’re more visually appealing. IFERROR has just two parts: value, value if error.  In cell </w:t>
      </w:r>
      <w:r w:rsidR="003F50C9">
        <w:t>K</w:t>
      </w:r>
      <w:r w:rsidR="00987F70">
        <w:t>5, type “=IFER</w:t>
      </w:r>
      <w:r w:rsidR="003F50C9">
        <w:t>ROR(H5/D</w:t>
      </w:r>
      <w:r w:rsidR="00987F70">
        <w:t xml:space="preserve">5,””). As you can see, “” returns nothing if there’s an error instead of “#DIV/0!”.  </w:t>
      </w:r>
    </w:p>
    <w:p w14:paraId="1BD93E43" w14:textId="0151733B" w:rsidR="000E28B6" w:rsidRPr="000E28B6" w:rsidRDefault="000E28B6" w:rsidP="000E28B6">
      <w:pPr>
        <w:pStyle w:val="HandoutBulletText"/>
        <w:numPr>
          <w:ilvl w:val="0"/>
          <w:numId w:val="7"/>
        </w:numPr>
        <w:rPr>
          <w:b/>
          <w:i/>
        </w:rPr>
      </w:pPr>
      <w:r>
        <w:rPr>
          <w:noProof/>
        </w:rPr>
        <w:drawing>
          <wp:anchor distT="0" distB="0" distL="114300" distR="114300" simplePos="0" relativeHeight="251669504" behindDoc="0" locked="0" layoutInCell="1" allowOverlap="1" wp14:anchorId="4E8824C5" wp14:editId="56901C84">
            <wp:simplePos x="0" y="0"/>
            <wp:positionH relativeFrom="column">
              <wp:posOffset>3655453</wp:posOffset>
            </wp:positionH>
            <wp:positionV relativeFrom="paragraph">
              <wp:posOffset>372745</wp:posOffset>
            </wp:positionV>
            <wp:extent cx="1209675" cy="3429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9675" cy="342900"/>
                    </a:xfrm>
                    <a:prstGeom prst="rect">
                      <a:avLst/>
                    </a:prstGeom>
                  </pic:spPr>
                </pic:pic>
              </a:graphicData>
            </a:graphic>
          </wp:anchor>
        </w:drawing>
      </w:r>
      <w:r w:rsidRPr="000E28B6">
        <w:rPr>
          <w:b/>
        </w:rPr>
        <w:t xml:space="preserve">Evaluate Formula: </w:t>
      </w:r>
      <w:r w:rsidRPr="000E28B6">
        <w:t>Sometimes, understanding how a nested formula calculates the final result is difficult because there are several intermediate calculations and logical tests.</w:t>
      </w:r>
      <w:r>
        <w:t xml:space="preserve"> Click on cell C5 for example, go to the </w:t>
      </w:r>
      <w:r>
        <w:rPr>
          <w:b/>
        </w:rPr>
        <w:t xml:space="preserve">Data </w:t>
      </w:r>
      <w:r>
        <w:t xml:space="preserve">tab and select </w:t>
      </w:r>
      <w:r w:rsidR="00A545A3">
        <w:t>Keep clicking Evaluate</w:t>
      </w:r>
    </w:p>
    <w:p w14:paraId="112D9D9A" w14:textId="22AC9EA8" w:rsidR="00987F70" w:rsidRDefault="00987F70" w:rsidP="001B19C6">
      <w:pPr>
        <w:pStyle w:val="HandoutBulletText"/>
        <w:numPr>
          <w:ilvl w:val="0"/>
          <w:numId w:val="0"/>
        </w:numPr>
        <w:ind w:left="360"/>
        <w:rPr>
          <w:b/>
          <w:i/>
          <w:color w:val="D74627"/>
        </w:rPr>
      </w:pPr>
    </w:p>
    <w:p w14:paraId="534F5FFB" w14:textId="6FB2F553" w:rsidR="004F2878" w:rsidRDefault="001B19C6" w:rsidP="001B19C6">
      <w:pPr>
        <w:pStyle w:val="HandoutBulletText"/>
        <w:numPr>
          <w:ilvl w:val="0"/>
          <w:numId w:val="0"/>
        </w:numPr>
        <w:ind w:left="432" w:hanging="216"/>
        <w:rPr>
          <w:i/>
          <w:color w:val="D74627"/>
        </w:rPr>
      </w:pPr>
      <w:r>
        <w:rPr>
          <w:i/>
          <w:color w:val="D74627"/>
        </w:rPr>
        <w:t>Ways to Avoid Common LOOKUP Errors</w:t>
      </w:r>
    </w:p>
    <w:p w14:paraId="3F7A57CE" w14:textId="134DF241" w:rsidR="001B19C6" w:rsidRPr="001B19C6" w:rsidRDefault="001B19C6" w:rsidP="001B19C6">
      <w:pPr>
        <w:pStyle w:val="HandoutBulletText"/>
        <w:numPr>
          <w:ilvl w:val="0"/>
          <w:numId w:val="11"/>
        </w:numPr>
      </w:pPr>
      <w:r w:rsidRPr="001B19C6">
        <w:t xml:space="preserve">Make sure the first row or column of your “table array” in the source data contains the information you want to look up. The HLOOKUP will not be able to locate ‘Alabama’ if Alabama is not in the first row of the array. The VLOOKUP will not be able to locate ‘Alabama’ if it is not the left-most column in your array. </w:t>
      </w:r>
    </w:p>
    <w:p w14:paraId="371F3221" w14:textId="7E6200D6" w:rsidR="001B19C6" w:rsidRPr="001B19C6" w:rsidRDefault="001B19C6" w:rsidP="001B19C6">
      <w:pPr>
        <w:pStyle w:val="HandoutBulletText"/>
        <w:numPr>
          <w:ilvl w:val="0"/>
          <w:numId w:val="11"/>
        </w:numPr>
      </w:pPr>
      <w:r w:rsidRPr="001B19C6">
        <w:t>Make sure the table array is locked with $ and includes the whole dataset</w:t>
      </w:r>
    </w:p>
    <w:p w14:paraId="10C71073" w14:textId="5C1B9934" w:rsidR="001B19C6" w:rsidRPr="001B19C6" w:rsidRDefault="001B19C6" w:rsidP="001B19C6">
      <w:pPr>
        <w:pStyle w:val="HandoutBulletText"/>
        <w:numPr>
          <w:ilvl w:val="0"/>
          <w:numId w:val="11"/>
        </w:numPr>
        <w:rPr>
          <w:i/>
        </w:rPr>
      </w:pPr>
      <w:r w:rsidRPr="001B19C6">
        <w:t xml:space="preserve">Spot check a few of your LOOKUPS to make sure you’ve put in the right row or column number as the ‘index number’ to get the data you want. Remember that you have to start counting the rows or columns from the first in the </w:t>
      </w:r>
      <w:r w:rsidRPr="001B19C6">
        <w:rPr>
          <w:i/>
        </w:rPr>
        <w:t>array</w:t>
      </w:r>
      <w:r w:rsidRPr="001B19C6">
        <w:t xml:space="preserve">, not the first in the </w:t>
      </w:r>
      <w:r w:rsidRPr="001B19C6">
        <w:rPr>
          <w:i/>
        </w:rPr>
        <w:t>spreadsheet</w:t>
      </w:r>
    </w:p>
    <w:p w14:paraId="4CA562D5" w14:textId="77777777" w:rsidR="001B19C6" w:rsidRPr="001B19C6" w:rsidRDefault="001B19C6" w:rsidP="001B19C6">
      <w:pPr>
        <w:pStyle w:val="HandoutBulletText"/>
        <w:numPr>
          <w:ilvl w:val="0"/>
          <w:numId w:val="0"/>
        </w:numPr>
        <w:ind w:left="936"/>
      </w:pPr>
    </w:p>
    <w:p w14:paraId="52CE8893" w14:textId="191B482F" w:rsidR="004F2878" w:rsidRPr="001B19C6" w:rsidRDefault="004F2878" w:rsidP="00987F70">
      <w:pPr>
        <w:pStyle w:val="HandoutBulletText"/>
        <w:numPr>
          <w:ilvl w:val="0"/>
          <w:numId w:val="0"/>
        </w:numPr>
        <w:ind w:left="720"/>
        <w:rPr>
          <w:b/>
        </w:rPr>
      </w:pPr>
    </w:p>
    <w:p w14:paraId="46ACFBE8" w14:textId="24678291" w:rsidR="004F2878" w:rsidRPr="001B19C6" w:rsidRDefault="004F2878" w:rsidP="00987F70">
      <w:pPr>
        <w:pStyle w:val="HandoutBulletText"/>
        <w:numPr>
          <w:ilvl w:val="0"/>
          <w:numId w:val="0"/>
        </w:numPr>
        <w:ind w:left="720"/>
        <w:rPr>
          <w:b/>
          <w:i/>
        </w:rPr>
      </w:pPr>
    </w:p>
    <w:p w14:paraId="3208B185" w14:textId="0587F212" w:rsidR="004F2878" w:rsidRDefault="004F2878" w:rsidP="00987F70">
      <w:pPr>
        <w:pStyle w:val="HandoutBulletText"/>
        <w:numPr>
          <w:ilvl w:val="0"/>
          <w:numId w:val="0"/>
        </w:numPr>
        <w:ind w:left="720"/>
        <w:rPr>
          <w:b/>
          <w:i/>
          <w:color w:val="D74627"/>
        </w:rPr>
      </w:pPr>
    </w:p>
    <w:p w14:paraId="4B5E50D7" w14:textId="77777777" w:rsidR="00716DA1" w:rsidRDefault="00716DA1" w:rsidP="00987F70">
      <w:pPr>
        <w:pStyle w:val="HandoutBulletText"/>
        <w:numPr>
          <w:ilvl w:val="0"/>
          <w:numId w:val="0"/>
        </w:numPr>
        <w:ind w:left="720"/>
        <w:rPr>
          <w:b/>
          <w:i/>
          <w:color w:val="D74627"/>
        </w:rPr>
      </w:pPr>
    </w:p>
    <w:p w14:paraId="2E094683" w14:textId="249162C2" w:rsidR="004F2878" w:rsidRDefault="004F2878" w:rsidP="00987F70">
      <w:pPr>
        <w:pStyle w:val="HandoutBulletText"/>
        <w:numPr>
          <w:ilvl w:val="0"/>
          <w:numId w:val="0"/>
        </w:numPr>
        <w:ind w:left="720"/>
        <w:rPr>
          <w:b/>
          <w:i/>
          <w:color w:val="D74627"/>
        </w:rPr>
      </w:pPr>
    </w:p>
    <w:p w14:paraId="1E03DB83" w14:textId="10A9EAB6" w:rsidR="00987F70" w:rsidRPr="00987F70" w:rsidRDefault="00987F70" w:rsidP="00987F70">
      <w:pPr>
        <w:pStyle w:val="HandoutBulletText"/>
        <w:numPr>
          <w:ilvl w:val="0"/>
          <w:numId w:val="0"/>
        </w:numPr>
        <w:rPr>
          <w:b/>
          <w:color w:val="D74627"/>
          <w:sz w:val="28"/>
          <w:szCs w:val="28"/>
        </w:rPr>
      </w:pPr>
      <w:r w:rsidRPr="00987F70">
        <w:rPr>
          <w:b/>
          <w:color w:val="D74627"/>
          <w:sz w:val="28"/>
          <w:szCs w:val="28"/>
        </w:rPr>
        <w:lastRenderedPageBreak/>
        <w:t>Other</w:t>
      </w:r>
      <w:r>
        <w:rPr>
          <w:b/>
          <w:color w:val="D74627"/>
          <w:sz w:val="28"/>
          <w:szCs w:val="28"/>
        </w:rPr>
        <w:t xml:space="preserve"> Useful</w:t>
      </w:r>
      <w:r w:rsidRPr="00987F70">
        <w:rPr>
          <w:b/>
          <w:color w:val="D74627"/>
          <w:sz w:val="28"/>
          <w:szCs w:val="28"/>
        </w:rPr>
        <w:t xml:space="preserve"> Formulas</w:t>
      </w:r>
    </w:p>
    <w:p w14:paraId="1508FDC5" w14:textId="12A69253" w:rsidR="00987F70" w:rsidRPr="00987F70" w:rsidRDefault="00987F70" w:rsidP="00987F70">
      <w:pPr>
        <w:pStyle w:val="HandoutBulletText"/>
        <w:numPr>
          <w:ilvl w:val="0"/>
          <w:numId w:val="0"/>
        </w:numPr>
        <w:ind w:left="216"/>
        <w:rPr>
          <w:i/>
          <w:color w:val="D74627"/>
        </w:rPr>
      </w:pPr>
      <w:r w:rsidRPr="00987F70">
        <w:rPr>
          <w:i/>
          <w:color w:val="D74627"/>
        </w:rPr>
        <w:t>There are countless usefu</w:t>
      </w:r>
      <w:r w:rsidR="00716DA1">
        <w:rPr>
          <w:i/>
          <w:color w:val="D74627"/>
        </w:rPr>
        <w:t xml:space="preserve">l excel tips and tricks but my two big pieces of </w:t>
      </w:r>
      <w:r w:rsidRPr="00987F70">
        <w:rPr>
          <w:i/>
          <w:color w:val="D74627"/>
        </w:rPr>
        <w:t xml:space="preserve">advice </w:t>
      </w:r>
      <w:r w:rsidR="00716DA1">
        <w:rPr>
          <w:i/>
          <w:color w:val="D74627"/>
        </w:rPr>
        <w:t>are</w:t>
      </w:r>
      <w:r w:rsidRPr="00987F70">
        <w:rPr>
          <w:i/>
          <w:color w:val="D74627"/>
        </w:rPr>
        <w:t xml:space="preserve"> to make use of YouTube</w:t>
      </w:r>
      <w:r w:rsidR="00716DA1">
        <w:rPr>
          <w:i/>
          <w:color w:val="D74627"/>
        </w:rPr>
        <w:t xml:space="preserve"> tutorials, and practice resolving your own errors</w:t>
      </w:r>
      <w:r w:rsidRPr="00987F70">
        <w:rPr>
          <w:i/>
          <w:color w:val="D74627"/>
        </w:rPr>
        <w:t xml:space="preserve">. Scan this list of key formulas below and make sure you’re familiar with them. If not, watch some YouTube Videos </w:t>
      </w:r>
      <w:r w:rsidR="00B35B23">
        <w:rPr>
          <w:i/>
          <w:color w:val="D74627"/>
        </w:rPr>
        <w:t>and learn!</w:t>
      </w:r>
      <w:r w:rsidRPr="00987F70">
        <w:rPr>
          <w:i/>
          <w:color w:val="D74627"/>
        </w:rPr>
        <w:t xml:space="preserve"> </w:t>
      </w:r>
    </w:p>
    <w:p w14:paraId="14FC257E" w14:textId="77777777" w:rsidR="007470C5" w:rsidRDefault="007470C5" w:rsidP="007470C5">
      <w:pPr>
        <w:pStyle w:val="HandoutTemplateText"/>
      </w:pPr>
    </w:p>
    <w:p w14:paraId="28370BB9" w14:textId="77777777" w:rsidR="007470C5" w:rsidRPr="0077551C" w:rsidRDefault="00464591" w:rsidP="007470C5">
      <w:pPr>
        <w:pStyle w:val="HandoutTableTitle"/>
      </w:pPr>
      <w:r>
        <w:t>Useful Formulas</w:t>
      </w:r>
    </w:p>
    <w:tbl>
      <w:tblPr>
        <w:tblStyle w:val="TableGrid"/>
        <w:tblW w:w="10257" w:type="dxa"/>
        <w:tblBorders>
          <w:top w:val="single" w:sz="8" w:space="0" w:color="000000" w:themeColor="text1"/>
          <w:left w:val="none" w:sz="0" w:space="0" w:color="auto"/>
          <w:bottom w:val="single" w:sz="8" w:space="0" w:color="000000" w:themeColor="text1"/>
          <w:right w:val="none" w:sz="0" w:space="0" w:color="auto"/>
          <w:insideH w:val="single" w:sz="8" w:space="0" w:color="CCCCCC"/>
          <w:insideV w:val="none" w:sz="0" w:space="0" w:color="auto"/>
        </w:tblBorders>
        <w:tblLook w:val="04A0" w:firstRow="1" w:lastRow="0" w:firstColumn="1" w:lastColumn="0" w:noHBand="0" w:noVBand="1"/>
      </w:tblPr>
      <w:tblGrid>
        <w:gridCol w:w="2111"/>
        <w:gridCol w:w="8146"/>
      </w:tblGrid>
      <w:tr w:rsidR="00716DA1" w14:paraId="64A192E2" w14:textId="77777777" w:rsidTr="00716DA1">
        <w:trPr>
          <w:trHeight w:val="379"/>
        </w:trPr>
        <w:tc>
          <w:tcPr>
            <w:tcW w:w="2111" w:type="dxa"/>
            <w:vAlign w:val="center"/>
          </w:tcPr>
          <w:p w14:paraId="62C96D7B" w14:textId="77777777" w:rsidR="00716DA1" w:rsidRDefault="00716DA1" w:rsidP="00B35B23">
            <w:pPr>
              <w:spacing w:before="60" w:after="40"/>
              <w:rPr>
                <w:rFonts w:ascii="Arial" w:hAnsi="Arial"/>
                <w:sz w:val="22"/>
                <w:szCs w:val="22"/>
              </w:rPr>
            </w:pPr>
          </w:p>
        </w:tc>
        <w:tc>
          <w:tcPr>
            <w:tcW w:w="8146" w:type="dxa"/>
            <w:vAlign w:val="center"/>
          </w:tcPr>
          <w:p w14:paraId="6479E724" w14:textId="77777777" w:rsidR="00716DA1" w:rsidRPr="007D3E57" w:rsidRDefault="00716DA1" w:rsidP="00B35B23">
            <w:pPr>
              <w:pStyle w:val="HandoutColumnLable"/>
            </w:pPr>
            <w:r>
              <w:t>Description</w:t>
            </w:r>
          </w:p>
        </w:tc>
      </w:tr>
      <w:tr w:rsidR="00716DA1" w14:paraId="04A939EB" w14:textId="77777777" w:rsidTr="00716DA1">
        <w:trPr>
          <w:trHeight w:val="379"/>
        </w:trPr>
        <w:tc>
          <w:tcPr>
            <w:tcW w:w="2111" w:type="dxa"/>
            <w:vAlign w:val="center"/>
          </w:tcPr>
          <w:p w14:paraId="258CD26D" w14:textId="3411C25F" w:rsidR="00716DA1" w:rsidRPr="00536FC5" w:rsidRDefault="00716DA1" w:rsidP="00B35B23">
            <w:pPr>
              <w:spacing w:before="60" w:after="40"/>
              <w:rPr>
                <w:rFonts w:ascii="Arial" w:hAnsi="Arial"/>
                <w:sz w:val="22"/>
                <w:szCs w:val="22"/>
              </w:rPr>
            </w:pPr>
            <w:r>
              <w:rPr>
                <w:rFonts w:ascii="Arial" w:hAnsi="Arial"/>
                <w:sz w:val="22"/>
                <w:szCs w:val="22"/>
              </w:rPr>
              <w:t>VLOOKUPS</w:t>
            </w:r>
            <w:r w:rsidRPr="00536FC5">
              <w:rPr>
                <w:rFonts w:ascii="Arial" w:hAnsi="Arial"/>
                <w:sz w:val="22"/>
                <w:szCs w:val="22"/>
              </w:rPr>
              <w:t xml:space="preserve"> </w:t>
            </w:r>
          </w:p>
        </w:tc>
        <w:tc>
          <w:tcPr>
            <w:tcW w:w="8146" w:type="dxa"/>
            <w:vAlign w:val="center"/>
          </w:tcPr>
          <w:p w14:paraId="26716FC6" w14:textId="362EF8AA" w:rsidR="00716DA1" w:rsidRPr="007D3E57" w:rsidRDefault="00716DA1" w:rsidP="00B35B23">
            <w:pPr>
              <w:pStyle w:val="HandoutCellData"/>
              <w:jc w:val="left"/>
            </w:pPr>
            <w:r>
              <w:rPr>
                <w:rFonts w:ascii="Segoe UI Light" w:hAnsi="Segoe UI Light"/>
                <w:color w:val="363636"/>
              </w:rPr>
              <w:t>=VLOOKUP(Value you want to look up, range where you want to lookup the value, the column number in the range containing the return value, Exact Match or Approximate Match – indicated as 0/FALSE or 1/TRUE). Use VLOOKUP when your comparison values are located in a column to the left of the data you want to find.</w:t>
            </w:r>
          </w:p>
        </w:tc>
      </w:tr>
      <w:tr w:rsidR="00716DA1" w14:paraId="7153CFFF" w14:textId="77777777" w:rsidTr="00716DA1">
        <w:trPr>
          <w:trHeight w:val="379"/>
        </w:trPr>
        <w:tc>
          <w:tcPr>
            <w:tcW w:w="2111" w:type="dxa"/>
            <w:vAlign w:val="center"/>
          </w:tcPr>
          <w:p w14:paraId="6B1FB0A1" w14:textId="1829E352" w:rsidR="00716DA1" w:rsidRPr="00536FC5" w:rsidRDefault="00716DA1" w:rsidP="00B35B23">
            <w:pPr>
              <w:spacing w:before="60" w:after="40"/>
              <w:rPr>
                <w:rFonts w:ascii="Arial" w:hAnsi="Arial"/>
                <w:sz w:val="22"/>
                <w:szCs w:val="22"/>
              </w:rPr>
            </w:pPr>
            <w:r>
              <w:rPr>
                <w:rFonts w:ascii="Arial" w:hAnsi="Arial"/>
                <w:sz w:val="22"/>
                <w:szCs w:val="22"/>
              </w:rPr>
              <w:t>HLOOKUPS</w:t>
            </w:r>
          </w:p>
        </w:tc>
        <w:tc>
          <w:tcPr>
            <w:tcW w:w="8146" w:type="dxa"/>
            <w:vAlign w:val="center"/>
          </w:tcPr>
          <w:p w14:paraId="39C7FC89" w14:textId="5A358938" w:rsidR="00716DA1" w:rsidRPr="007D3E57" w:rsidRDefault="00716DA1" w:rsidP="00B35B23">
            <w:pPr>
              <w:pStyle w:val="HandoutCellData"/>
              <w:jc w:val="left"/>
            </w:pPr>
            <w:r>
              <w:rPr>
                <w:rFonts w:ascii="Segoe UI Light" w:hAnsi="Segoe UI Light"/>
                <w:color w:val="363636"/>
              </w:rPr>
              <w:t>Searches for a value in the top row of a table or an array of values, and then returns a value in the same column from a row you specify in the table or array. Use HLOOKUP when your comparison values are located in a row across the top of a table of data, and you want to look down a specified number of rows.</w:t>
            </w:r>
          </w:p>
        </w:tc>
      </w:tr>
      <w:tr w:rsidR="00716DA1" w14:paraId="40267FB0" w14:textId="77777777" w:rsidTr="00716DA1">
        <w:trPr>
          <w:trHeight w:val="379"/>
        </w:trPr>
        <w:tc>
          <w:tcPr>
            <w:tcW w:w="2111" w:type="dxa"/>
            <w:vAlign w:val="center"/>
          </w:tcPr>
          <w:p w14:paraId="375F644C" w14:textId="1170C68A" w:rsidR="00716DA1" w:rsidRPr="00536FC5" w:rsidRDefault="00716DA1" w:rsidP="007E638C">
            <w:pPr>
              <w:spacing w:before="60" w:after="40"/>
              <w:rPr>
                <w:rFonts w:ascii="Arial" w:hAnsi="Arial"/>
                <w:sz w:val="22"/>
                <w:szCs w:val="22"/>
              </w:rPr>
            </w:pPr>
            <w:r>
              <w:rPr>
                <w:rFonts w:ascii="Arial" w:hAnsi="Arial"/>
                <w:sz w:val="22"/>
                <w:szCs w:val="22"/>
              </w:rPr>
              <w:t>IF</w:t>
            </w:r>
          </w:p>
        </w:tc>
        <w:tc>
          <w:tcPr>
            <w:tcW w:w="8146" w:type="dxa"/>
            <w:vAlign w:val="center"/>
          </w:tcPr>
          <w:p w14:paraId="6197786C" w14:textId="4DF2BDC0" w:rsidR="00716DA1" w:rsidRPr="000E28B6" w:rsidRDefault="00716DA1" w:rsidP="000E28B6">
            <w:pPr>
              <w:pStyle w:val="NormalWeb"/>
              <w:rPr>
                <w:rFonts w:ascii="Segoe UI Light" w:hAnsi="Segoe UI Light"/>
                <w:color w:val="363636"/>
                <w:sz w:val="22"/>
                <w:szCs w:val="22"/>
              </w:rPr>
            </w:pPr>
            <w:r w:rsidRPr="000E28B6">
              <w:rPr>
                <w:rFonts w:ascii="Segoe UI Light" w:hAnsi="Segoe UI Light"/>
                <w:color w:val="363636"/>
                <w:sz w:val="22"/>
                <w:szCs w:val="22"/>
              </w:rPr>
              <w:t>The IF function is one of the most popular functions in Excel, and it allows you to make logical comparisons between a value and what you expect. In its simplest form, the IF function says:</w:t>
            </w:r>
            <w:r>
              <w:rPr>
                <w:rFonts w:ascii="Segoe UI Light" w:hAnsi="Segoe UI Light"/>
                <w:color w:val="363636"/>
                <w:sz w:val="22"/>
                <w:szCs w:val="22"/>
              </w:rPr>
              <w:t xml:space="preserve"> </w:t>
            </w:r>
            <w:r w:rsidRPr="000E28B6">
              <w:rPr>
                <w:rFonts w:ascii="Segoe UI Light" w:hAnsi="Segoe UI Light"/>
                <w:color w:val="363636"/>
                <w:sz w:val="22"/>
                <w:szCs w:val="22"/>
              </w:rPr>
              <w:t>IF(Something is True, then do something, otherwise do something else)</w:t>
            </w:r>
            <w:r>
              <w:rPr>
                <w:rFonts w:ascii="Segoe UI Light" w:hAnsi="Segoe UI Light"/>
                <w:color w:val="363636"/>
                <w:sz w:val="22"/>
                <w:szCs w:val="22"/>
              </w:rPr>
              <w:t xml:space="preserve">.  </w:t>
            </w:r>
            <w:r w:rsidRPr="000E28B6">
              <w:rPr>
                <w:rFonts w:ascii="Segoe UI Light" w:hAnsi="Segoe UI Light"/>
                <w:color w:val="363636"/>
                <w:sz w:val="22"/>
                <w:szCs w:val="22"/>
              </w:rPr>
              <w:t>So an IF statement can have two results. The first result is if your comparison is True, the second if your comparison is False.</w:t>
            </w:r>
          </w:p>
        </w:tc>
      </w:tr>
      <w:tr w:rsidR="00716DA1" w14:paraId="7979F8E2" w14:textId="77777777" w:rsidTr="00716DA1">
        <w:trPr>
          <w:trHeight w:val="379"/>
        </w:trPr>
        <w:tc>
          <w:tcPr>
            <w:tcW w:w="2111" w:type="dxa"/>
            <w:vAlign w:val="center"/>
          </w:tcPr>
          <w:p w14:paraId="1FFD4720" w14:textId="5F95DC81" w:rsidR="00716DA1" w:rsidRPr="00536FC5" w:rsidRDefault="00716DA1" w:rsidP="00B35B23">
            <w:pPr>
              <w:spacing w:before="60" w:after="40"/>
              <w:rPr>
                <w:rFonts w:ascii="Arial" w:hAnsi="Arial"/>
                <w:sz w:val="22"/>
                <w:szCs w:val="22"/>
              </w:rPr>
            </w:pPr>
            <w:r>
              <w:rPr>
                <w:rFonts w:ascii="Arial" w:hAnsi="Arial"/>
                <w:sz w:val="22"/>
                <w:szCs w:val="22"/>
              </w:rPr>
              <w:t>AND</w:t>
            </w:r>
          </w:p>
        </w:tc>
        <w:tc>
          <w:tcPr>
            <w:tcW w:w="8146" w:type="dxa"/>
            <w:vAlign w:val="center"/>
          </w:tcPr>
          <w:p w14:paraId="529E5557" w14:textId="70372AB5" w:rsidR="00716DA1" w:rsidRPr="000E28B6" w:rsidRDefault="00716DA1" w:rsidP="00B35B23">
            <w:pPr>
              <w:pStyle w:val="HandoutCellData"/>
              <w:jc w:val="left"/>
            </w:pPr>
            <w:r w:rsidRPr="000E28B6">
              <w:rPr>
                <w:rFonts w:ascii="Segoe UI Light" w:hAnsi="Segoe UI Light"/>
                <w:color w:val="363636"/>
              </w:rPr>
              <w:t xml:space="preserve">Use the </w:t>
            </w:r>
            <w:r w:rsidRPr="000E28B6">
              <w:rPr>
                <w:rFonts w:ascii="Segoe UI Light" w:hAnsi="Segoe UI Light"/>
                <w:bCs/>
                <w:color w:val="363636"/>
              </w:rPr>
              <w:t>AND</w:t>
            </w:r>
            <w:r w:rsidRPr="000E28B6">
              <w:rPr>
                <w:rFonts w:ascii="Segoe UI Light" w:hAnsi="Segoe UI Light"/>
                <w:color w:val="363636"/>
              </w:rPr>
              <w:t xml:space="preserve"> function, one of the logical functions, to determine if all conditions in a test are TRUE.</w:t>
            </w:r>
          </w:p>
        </w:tc>
      </w:tr>
      <w:tr w:rsidR="00716DA1" w14:paraId="0BB4CFBD" w14:textId="77777777" w:rsidTr="00716DA1">
        <w:trPr>
          <w:trHeight w:val="379"/>
        </w:trPr>
        <w:tc>
          <w:tcPr>
            <w:tcW w:w="2111" w:type="dxa"/>
            <w:vAlign w:val="center"/>
          </w:tcPr>
          <w:p w14:paraId="574DFC86" w14:textId="072B6207" w:rsidR="00716DA1" w:rsidRPr="00536FC5" w:rsidRDefault="00716DA1" w:rsidP="00B35B23">
            <w:pPr>
              <w:spacing w:before="60" w:after="40"/>
              <w:rPr>
                <w:rFonts w:ascii="Arial" w:hAnsi="Arial"/>
                <w:sz w:val="22"/>
                <w:szCs w:val="22"/>
              </w:rPr>
            </w:pPr>
            <w:r>
              <w:rPr>
                <w:rFonts w:ascii="Arial" w:hAnsi="Arial"/>
                <w:sz w:val="22"/>
                <w:szCs w:val="22"/>
              </w:rPr>
              <w:t>OR</w:t>
            </w:r>
          </w:p>
        </w:tc>
        <w:tc>
          <w:tcPr>
            <w:tcW w:w="8146" w:type="dxa"/>
            <w:vAlign w:val="center"/>
          </w:tcPr>
          <w:p w14:paraId="65DD756C" w14:textId="55530E13" w:rsidR="00716DA1" w:rsidRPr="000E28B6" w:rsidRDefault="00716DA1" w:rsidP="00B35B23">
            <w:pPr>
              <w:pStyle w:val="HandoutCellData"/>
              <w:jc w:val="left"/>
            </w:pPr>
            <w:r w:rsidRPr="000E28B6">
              <w:rPr>
                <w:rFonts w:ascii="Segoe UI Light" w:hAnsi="Segoe UI Light"/>
                <w:color w:val="363636"/>
              </w:rPr>
              <w:t xml:space="preserve">Use the </w:t>
            </w:r>
            <w:r w:rsidRPr="000E28B6">
              <w:rPr>
                <w:rFonts w:ascii="Segoe UI Light" w:hAnsi="Segoe UI Light"/>
                <w:bCs/>
                <w:color w:val="363636"/>
              </w:rPr>
              <w:t>OR</w:t>
            </w:r>
            <w:r w:rsidRPr="000E28B6">
              <w:rPr>
                <w:rFonts w:ascii="Segoe UI Light" w:hAnsi="Segoe UI Light"/>
                <w:color w:val="363636"/>
              </w:rPr>
              <w:t xml:space="preserve"> function, one of the logical functions, to determine if any conditions in a test are TRUE.</w:t>
            </w:r>
          </w:p>
        </w:tc>
      </w:tr>
      <w:tr w:rsidR="00716DA1" w14:paraId="336FE0D3" w14:textId="77777777" w:rsidTr="00716DA1">
        <w:trPr>
          <w:trHeight w:val="379"/>
        </w:trPr>
        <w:tc>
          <w:tcPr>
            <w:tcW w:w="2111" w:type="dxa"/>
            <w:vAlign w:val="center"/>
          </w:tcPr>
          <w:p w14:paraId="5FEF87B9" w14:textId="3A348FFD" w:rsidR="00716DA1" w:rsidRDefault="00716DA1" w:rsidP="00B35B23">
            <w:pPr>
              <w:spacing w:before="60" w:after="40"/>
              <w:rPr>
                <w:rFonts w:ascii="Arial" w:hAnsi="Arial"/>
                <w:sz w:val="22"/>
                <w:szCs w:val="22"/>
              </w:rPr>
            </w:pPr>
            <w:r>
              <w:rPr>
                <w:rFonts w:ascii="Arial" w:hAnsi="Arial"/>
                <w:sz w:val="22"/>
                <w:szCs w:val="22"/>
              </w:rPr>
              <w:t>SUM</w:t>
            </w:r>
          </w:p>
        </w:tc>
        <w:tc>
          <w:tcPr>
            <w:tcW w:w="8146" w:type="dxa"/>
            <w:vAlign w:val="center"/>
          </w:tcPr>
          <w:p w14:paraId="0336AF82" w14:textId="574D859B" w:rsidR="00716DA1" w:rsidRDefault="00716DA1" w:rsidP="00B35B23">
            <w:pPr>
              <w:pStyle w:val="HandoutCellData"/>
              <w:jc w:val="left"/>
            </w:pPr>
            <w:r>
              <w:rPr>
                <w:rFonts w:ascii="Segoe UI Light" w:hAnsi="Segoe UI Light"/>
                <w:color w:val="363636"/>
              </w:rPr>
              <w:t>You can add individual values, cell references or ranges or a mix of all three.</w:t>
            </w:r>
          </w:p>
        </w:tc>
      </w:tr>
      <w:tr w:rsidR="00716DA1" w14:paraId="033549A9" w14:textId="77777777" w:rsidTr="00716DA1">
        <w:trPr>
          <w:trHeight w:val="379"/>
        </w:trPr>
        <w:tc>
          <w:tcPr>
            <w:tcW w:w="2111" w:type="dxa"/>
            <w:vAlign w:val="center"/>
          </w:tcPr>
          <w:p w14:paraId="6610C814" w14:textId="33D5DD73" w:rsidR="00716DA1" w:rsidRDefault="00716DA1" w:rsidP="00B35B23">
            <w:pPr>
              <w:spacing w:before="60" w:after="40"/>
              <w:rPr>
                <w:rFonts w:ascii="Arial" w:hAnsi="Arial"/>
                <w:sz w:val="22"/>
                <w:szCs w:val="22"/>
              </w:rPr>
            </w:pPr>
            <w:r>
              <w:rPr>
                <w:rFonts w:ascii="Arial" w:hAnsi="Arial"/>
                <w:sz w:val="22"/>
                <w:szCs w:val="22"/>
              </w:rPr>
              <w:t>SUMIF</w:t>
            </w:r>
          </w:p>
        </w:tc>
        <w:tc>
          <w:tcPr>
            <w:tcW w:w="8146" w:type="dxa"/>
            <w:vAlign w:val="center"/>
          </w:tcPr>
          <w:p w14:paraId="2CD8A7C5" w14:textId="10B01A69" w:rsidR="00716DA1" w:rsidRPr="000E28B6" w:rsidRDefault="00716DA1" w:rsidP="00B35B23">
            <w:pPr>
              <w:pStyle w:val="HandoutCellData"/>
              <w:jc w:val="left"/>
            </w:pPr>
            <w:r w:rsidRPr="000E28B6">
              <w:rPr>
                <w:rFonts w:ascii="Segoe UI Light" w:hAnsi="Segoe UI Light"/>
                <w:color w:val="363636"/>
              </w:rPr>
              <w:t xml:space="preserve">You use the </w:t>
            </w:r>
            <w:r w:rsidRPr="000E28B6">
              <w:rPr>
                <w:rFonts w:ascii="Segoe UI Light" w:hAnsi="Segoe UI Light"/>
                <w:bCs/>
                <w:color w:val="363636"/>
              </w:rPr>
              <w:t>SUMIF</w:t>
            </w:r>
            <w:r w:rsidRPr="000E28B6">
              <w:rPr>
                <w:rFonts w:ascii="Segoe UI Light" w:hAnsi="Segoe UI Light"/>
                <w:color w:val="363636"/>
              </w:rPr>
              <w:t xml:space="preserve"> function to sum the values in a range that meet criteria that you specify. For example, suppose that in a column that contains numbers, you want to sum only the values that are larger than 5. You can use the following formula: </w:t>
            </w:r>
            <w:r w:rsidRPr="000E28B6">
              <w:rPr>
                <w:rFonts w:ascii="Segoe UI Light" w:hAnsi="Segoe UI Light"/>
                <w:bCs/>
                <w:color w:val="363636"/>
              </w:rPr>
              <w:t>=SUMIF(B2:B25,"&gt;5")</w:t>
            </w:r>
          </w:p>
        </w:tc>
      </w:tr>
      <w:tr w:rsidR="00716DA1" w14:paraId="262A5BF5" w14:textId="77777777" w:rsidTr="00716DA1">
        <w:trPr>
          <w:trHeight w:val="379"/>
        </w:trPr>
        <w:tc>
          <w:tcPr>
            <w:tcW w:w="2111" w:type="dxa"/>
            <w:vAlign w:val="center"/>
          </w:tcPr>
          <w:p w14:paraId="2E5781C2" w14:textId="56D032A9" w:rsidR="00716DA1" w:rsidRDefault="00716DA1" w:rsidP="00B35B23">
            <w:pPr>
              <w:spacing w:before="60" w:after="40"/>
              <w:rPr>
                <w:rFonts w:ascii="Arial" w:hAnsi="Arial"/>
                <w:sz w:val="22"/>
                <w:szCs w:val="22"/>
              </w:rPr>
            </w:pPr>
            <w:r>
              <w:rPr>
                <w:rFonts w:ascii="Arial" w:hAnsi="Arial"/>
                <w:sz w:val="22"/>
                <w:szCs w:val="22"/>
              </w:rPr>
              <w:t>COUNTIF</w:t>
            </w:r>
          </w:p>
        </w:tc>
        <w:tc>
          <w:tcPr>
            <w:tcW w:w="8146" w:type="dxa"/>
            <w:vAlign w:val="center"/>
          </w:tcPr>
          <w:p w14:paraId="6E19AD24" w14:textId="1BF74C04" w:rsidR="00716DA1" w:rsidRDefault="00716DA1" w:rsidP="00B35B23">
            <w:pPr>
              <w:pStyle w:val="HandoutCellData"/>
              <w:jc w:val="left"/>
            </w:pPr>
            <w:r>
              <w:rPr>
                <w:rFonts w:ascii="Segoe UI Light" w:hAnsi="Segoe UI Light"/>
                <w:color w:val="363636"/>
              </w:rPr>
              <w:t xml:space="preserve">Use COUNTIF, one of the </w:t>
            </w:r>
            <w:r w:rsidRPr="000E28B6">
              <w:rPr>
                <w:rFonts w:ascii="Segoe UI Light" w:hAnsi="Segoe UI Light"/>
                <w:color w:val="363636"/>
              </w:rPr>
              <w:t>statistical functions</w:t>
            </w:r>
            <w:r>
              <w:rPr>
                <w:rFonts w:ascii="Segoe UI Light" w:hAnsi="Segoe UI Light"/>
                <w:color w:val="363636"/>
              </w:rPr>
              <w:t>, to count the number of cells that meet a criterion; for example, to count the number of times a particular city appears in a customer list.</w:t>
            </w:r>
          </w:p>
        </w:tc>
      </w:tr>
      <w:tr w:rsidR="00716DA1" w14:paraId="15C75AE1" w14:textId="77777777" w:rsidTr="00716DA1">
        <w:trPr>
          <w:trHeight w:val="379"/>
        </w:trPr>
        <w:tc>
          <w:tcPr>
            <w:tcW w:w="2111" w:type="dxa"/>
            <w:vAlign w:val="center"/>
          </w:tcPr>
          <w:p w14:paraId="4216823F" w14:textId="5C54D8FC" w:rsidR="00716DA1" w:rsidRDefault="00716DA1" w:rsidP="00B35B23">
            <w:pPr>
              <w:spacing w:before="60" w:after="40"/>
              <w:rPr>
                <w:rFonts w:ascii="Arial" w:hAnsi="Arial"/>
                <w:sz w:val="22"/>
                <w:szCs w:val="22"/>
              </w:rPr>
            </w:pPr>
            <w:r>
              <w:rPr>
                <w:rFonts w:ascii="Arial" w:hAnsi="Arial"/>
                <w:sz w:val="22"/>
                <w:szCs w:val="22"/>
              </w:rPr>
              <w:t>IFERROR</w:t>
            </w:r>
          </w:p>
        </w:tc>
        <w:tc>
          <w:tcPr>
            <w:tcW w:w="8146" w:type="dxa"/>
            <w:vAlign w:val="center"/>
          </w:tcPr>
          <w:p w14:paraId="748F8639" w14:textId="4833B21D" w:rsidR="00716DA1" w:rsidRDefault="00716DA1" w:rsidP="00B35B23">
            <w:pPr>
              <w:pStyle w:val="HandoutCellData"/>
              <w:jc w:val="left"/>
            </w:pPr>
            <w:r>
              <w:rPr>
                <w:rFonts w:ascii="Segoe UI Light" w:hAnsi="Segoe UI Light"/>
                <w:color w:val="363636"/>
              </w:rPr>
              <w:t>Returns a value you specify if a formula evaluates to an error; otherwise, returns the result of the formula. Use the IFERROR function to trap and handle errors in a formula.</w:t>
            </w:r>
          </w:p>
        </w:tc>
      </w:tr>
      <w:tr w:rsidR="00716DA1" w14:paraId="151560EC" w14:textId="77777777" w:rsidTr="00716DA1">
        <w:trPr>
          <w:trHeight w:val="379"/>
        </w:trPr>
        <w:tc>
          <w:tcPr>
            <w:tcW w:w="2111" w:type="dxa"/>
            <w:vAlign w:val="center"/>
          </w:tcPr>
          <w:p w14:paraId="4C62D022" w14:textId="6FD93B72" w:rsidR="00716DA1" w:rsidRDefault="00716DA1" w:rsidP="00B35B23">
            <w:pPr>
              <w:spacing w:before="60" w:after="40"/>
              <w:rPr>
                <w:rFonts w:ascii="Arial" w:hAnsi="Arial"/>
                <w:sz w:val="22"/>
                <w:szCs w:val="22"/>
              </w:rPr>
            </w:pPr>
            <w:r>
              <w:rPr>
                <w:rFonts w:ascii="Arial" w:hAnsi="Arial"/>
                <w:sz w:val="22"/>
                <w:szCs w:val="22"/>
              </w:rPr>
              <w:t>AVERAGE</w:t>
            </w:r>
          </w:p>
        </w:tc>
        <w:tc>
          <w:tcPr>
            <w:tcW w:w="8146" w:type="dxa"/>
            <w:vAlign w:val="center"/>
          </w:tcPr>
          <w:p w14:paraId="05D77994" w14:textId="16B8307D" w:rsidR="00716DA1" w:rsidRDefault="00716DA1" w:rsidP="00B35B23">
            <w:pPr>
              <w:pStyle w:val="HandoutCellData"/>
              <w:jc w:val="left"/>
              <w:rPr>
                <w:rFonts w:ascii="Segoe UI Light" w:hAnsi="Segoe UI Light"/>
                <w:color w:val="363636"/>
              </w:rPr>
            </w:pPr>
            <w:r>
              <w:rPr>
                <w:rFonts w:ascii="Segoe UI Light" w:hAnsi="Segoe UI Light"/>
                <w:color w:val="363636"/>
              </w:rPr>
              <w:t>Returns the average (arithmetic mean) of the arguments.</w:t>
            </w:r>
          </w:p>
        </w:tc>
      </w:tr>
      <w:tr w:rsidR="00716DA1" w14:paraId="3CC93D45" w14:textId="77777777" w:rsidTr="00716DA1">
        <w:trPr>
          <w:trHeight w:val="379"/>
        </w:trPr>
        <w:tc>
          <w:tcPr>
            <w:tcW w:w="2111" w:type="dxa"/>
            <w:vAlign w:val="center"/>
          </w:tcPr>
          <w:p w14:paraId="7034073D" w14:textId="248E65CD" w:rsidR="00716DA1" w:rsidRDefault="00716DA1" w:rsidP="00B35B23">
            <w:pPr>
              <w:spacing w:before="60" w:after="40"/>
              <w:rPr>
                <w:rFonts w:ascii="Arial" w:hAnsi="Arial"/>
                <w:sz w:val="22"/>
                <w:szCs w:val="22"/>
              </w:rPr>
            </w:pPr>
            <w:r>
              <w:rPr>
                <w:rFonts w:ascii="Arial" w:hAnsi="Arial"/>
                <w:sz w:val="22"/>
                <w:szCs w:val="22"/>
              </w:rPr>
              <w:t>MEDIAN</w:t>
            </w:r>
          </w:p>
        </w:tc>
        <w:tc>
          <w:tcPr>
            <w:tcW w:w="8146" w:type="dxa"/>
            <w:vAlign w:val="center"/>
          </w:tcPr>
          <w:p w14:paraId="17069045" w14:textId="0665CC0B" w:rsidR="00716DA1" w:rsidRDefault="00716DA1" w:rsidP="00B35B23">
            <w:pPr>
              <w:pStyle w:val="HandoutCellData"/>
              <w:jc w:val="left"/>
              <w:rPr>
                <w:rFonts w:ascii="Segoe UI Light" w:hAnsi="Segoe UI Light"/>
                <w:color w:val="363636"/>
              </w:rPr>
            </w:pPr>
            <w:r>
              <w:rPr>
                <w:rFonts w:ascii="Segoe UI Light" w:hAnsi="Segoe UI Light"/>
                <w:color w:val="363636"/>
              </w:rPr>
              <w:t>Returns the median of the given numbers. The median is the number in the middle of a set of numbers.</w:t>
            </w:r>
          </w:p>
        </w:tc>
      </w:tr>
      <w:tr w:rsidR="00716DA1" w14:paraId="0130D03E" w14:textId="77777777" w:rsidTr="00716DA1">
        <w:trPr>
          <w:trHeight w:val="379"/>
        </w:trPr>
        <w:tc>
          <w:tcPr>
            <w:tcW w:w="2111" w:type="dxa"/>
            <w:vAlign w:val="center"/>
          </w:tcPr>
          <w:p w14:paraId="1BF62708" w14:textId="4EEACE45" w:rsidR="00716DA1" w:rsidRDefault="00716DA1" w:rsidP="00B35B23">
            <w:pPr>
              <w:spacing w:before="60" w:after="40"/>
              <w:rPr>
                <w:rFonts w:ascii="Arial" w:hAnsi="Arial"/>
                <w:sz w:val="22"/>
                <w:szCs w:val="22"/>
              </w:rPr>
            </w:pPr>
            <w:r>
              <w:rPr>
                <w:rFonts w:ascii="Arial" w:hAnsi="Arial"/>
                <w:sz w:val="22"/>
                <w:szCs w:val="22"/>
              </w:rPr>
              <w:lastRenderedPageBreak/>
              <w:t>CONCAT or &amp;</w:t>
            </w:r>
          </w:p>
        </w:tc>
        <w:tc>
          <w:tcPr>
            <w:tcW w:w="8146" w:type="dxa"/>
            <w:vAlign w:val="center"/>
          </w:tcPr>
          <w:p w14:paraId="4D4427B6" w14:textId="72DAD126" w:rsidR="00716DA1" w:rsidRDefault="00716DA1" w:rsidP="00B35B23">
            <w:pPr>
              <w:pStyle w:val="HandoutCellData"/>
              <w:jc w:val="left"/>
            </w:pPr>
            <w:r>
              <w:rPr>
                <w:rFonts w:ascii="Segoe UI Light" w:hAnsi="Segoe UI Light"/>
                <w:color w:val="363636"/>
              </w:rPr>
              <w:t>The CONCAT function combines the text from multiple ranges and/or strings, but it doesn't provide the delimiter or IgnoreEmpty arguments.</w:t>
            </w:r>
          </w:p>
        </w:tc>
      </w:tr>
      <w:tr w:rsidR="00716DA1" w14:paraId="4B30B2E4" w14:textId="77777777" w:rsidTr="00716DA1">
        <w:trPr>
          <w:trHeight w:val="379"/>
        </w:trPr>
        <w:tc>
          <w:tcPr>
            <w:tcW w:w="2111" w:type="dxa"/>
            <w:vAlign w:val="center"/>
          </w:tcPr>
          <w:p w14:paraId="5B492EA7" w14:textId="24716344" w:rsidR="00716DA1" w:rsidRDefault="00716DA1" w:rsidP="007E638C">
            <w:pPr>
              <w:spacing w:before="60" w:after="40"/>
              <w:rPr>
                <w:rFonts w:ascii="Arial" w:hAnsi="Arial"/>
                <w:sz w:val="22"/>
                <w:szCs w:val="22"/>
              </w:rPr>
            </w:pPr>
            <w:r>
              <w:rPr>
                <w:rFonts w:ascii="Arial" w:hAnsi="Arial"/>
                <w:sz w:val="22"/>
                <w:szCs w:val="22"/>
              </w:rPr>
              <w:t>TRIM</w:t>
            </w:r>
          </w:p>
        </w:tc>
        <w:tc>
          <w:tcPr>
            <w:tcW w:w="8146" w:type="dxa"/>
            <w:vAlign w:val="center"/>
          </w:tcPr>
          <w:p w14:paraId="218FA6FE" w14:textId="06FA260A" w:rsidR="00716DA1" w:rsidRDefault="00716DA1" w:rsidP="00B35B23">
            <w:pPr>
              <w:pStyle w:val="HandoutCellData"/>
              <w:jc w:val="left"/>
            </w:pPr>
            <w:r>
              <w:rPr>
                <w:rFonts w:ascii="Segoe UI Light" w:hAnsi="Segoe UI Light"/>
                <w:color w:val="363636"/>
              </w:rPr>
              <w:t>Removes all spaces from text except for single spaces between words. Use TRIM on text that you have received from another application that may have irregular spacing.</w:t>
            </w:r>
          </w:p>
        </w:tc>
      </w:tr>
      <w:tr w:rsidR="00716DA1" w14:paraId="2C817CEC" w14:textId="77777777" w:rsidTr="00716DA1">
        <w:trPr>
          <w:trHeight w:val="379"/>
        </w:trPr>
        <w:tc>
          <w:tcPr>
            <w:tcW w:w="2111" w:type="dxa"/>
            <w:vAlign w:val="center"/>
          </w:tcPr>
          <w:p w14:paraId="264BA8C0" w14:textId="65FDF441" w:rsidR="00716DA1" w:rsidRDefault="00716DA1" w:rsidP="00B35B23">
            <w:pPr>
              <w:spacing w:before="60" w:after="40"/>
              <w:rPr>
                <w:rFonts w:ascii="Arial" w:hAnsi="Arial"/>
                <w:sz w:val="22"/>
                <w:szCs w:val="22"/>
              </w:rPr>
            </w:pPr>
            <w:r>
              <w:rPr>
                <w:rFonts w:ascii="Arial" w:hAnsi="Arial"/>
                <w:sz w:val="22"/>
                <w:szCs w:val="22"/>
              </w:rPr>
              <w:t>FIND/REPLACE</w:t>
            </w:r>
          </w:p>
        </w:tc>
        <w:tc>
          <w:tcPr>
            <w:tcW w:w="8146" w:type="dxa"/>
            <w:vAlign w:val="center"/>
          </w:tcPr>
          <w:p w14:paraId="3F959203" w14:textId="4E559CCF" w:rsidR="00716DA1" w:rsidRDefault="00716DA1" w:rsidP="00B35B23">
            <w:pPr>
              <w:pStyle w:val="HandoutCellData"/>
              <w:jc w:val="left"/>
            </w:pPr>
            <w:r>
              <w:rPr>
                <w:rFonts w:ascii="Segoe UI Light" w:hAnsi="Segoe UI Light"/>
                <w:color w:val="363636"/>
              </w:rPr>
              <w:t>Find and replace text and numbers using wildcards or other characters. You can search sheets, rows, columns, or workbooks.</w:t>
            </w:r>
          </w:p>
        </w:tc>
      </w:tr>
      <w:tr w:rsidR="00716DA1" w14:paraId="67B8C960" w14:textId="77777777" w:rsidTr="00716DA1">
        <w:trPr>
          <w:trHeight w:val="379"/>
        </w:trPr>
        <w:tc>
          <w:tcPr>
            <w:tcW w:w="2111" w:type="dxa"/>
            <w:vAlign w:val="center"/>
          </w:tcPr>
          <w:p w14:paraId="7EA23F26" w14:textId="4F957B7E" w:rsidR="00716DA1" w:rsidRDefault="00716DA1" w:rsidP="00B35B23">
            <w:pPr>
              <w:spacing w:before="60" w:after="40"/>
              <w:rPr>
                <w:rFonts w:ascii="Arial" w:hAnsi="Arial"/>
                <w:sz w:val="22"/>
                <w:szCs w:val="22"/>
              </w:rPr>
            </w:pPr>
            <w:r>
              <w:rPr>
                <w:rFonts w:ascii="Arial" w:hAnsi="Arial"/>
                <w:sz w:val="22"/>
                <w:szCs w:val="22"/>
              </w:rPr>
              <w:t>MATCH/INDEX</w:t>
            </w:r>
          </w:p>
        </w:tc>
        <w:tc>
          <w:tcPr>
            <w:tcW w:w="8146" w:type="dxa"/>
            <w:vAlign w:val="center"/>
          </w:tcPr>
          <w:p w14:paraId="315D97B5" w14:textId="42249BD4" w:rsidR="00716DA1" w:rsidRDefault="00716DA1" w:rsidP="00B35B23">
            <w:pPr>
              <w:pStyle w:val="HandoutCellData"/>
              <w:jc w:val="left"/>
            </w:pPr>
            <w:r>
              <w:rPr>
                <w:rFonts w:ascii="Segoe UI Light" w:hAnsi="Segoe UI Light"/>
                <w:color w:val="363636"/>
              </w:rPr>
              <w:t xml:space="preserve">The </w:t>
            </w:r>
            <w:r>
              <w:rPr>
                <w:rFonts w:ascii="Segoe UI Light" w:hAnsi="Segoe UI Light"/>
                <w:b/>
                <w:bCs/>
                <w:color w:val="363636"/>
              </w:rPr>
              <w:t>MATCH</w:t>
            </w:r>
            <w:r>
              <w:rPr>
                <w:rFonts w:ascii="Segoe UI Light" w:hAnsi="Segoe UI Light"/>
                <w:color w:val="363636"/>
              </w:rPr>
              <w:t xml:space="preserve"> function searches for a specified item in a range of cells, and then returns the relative position of that item in the range. The </w:t>
            </w:r>
            <w:r w:rsidRPr="00B35B23">
              <w:rPr>
                <w:rFonts w:ascii="Segoe UI Light" w:hAnsi="Segoe UI Light"/>
                <w:b/>
                <w:color w:val="363636"/>
              </w:rPr>
              <w:t>INDEX</w:t>
            </w:r>
            <w:r>
              <w:rPr>
                <w:rFonts w:ascii="Segoe UI Light" w:hAnsi="Segoe UI Light"/>
                <w:color w:val="363636"/>
              </w:rPr>
              <w:t xml:space="preserve"> function returns a value or the reference to a value from within a table or range. Together, you can use them with fewer limitations than VLOOKUPs and HLOOKUPs. </w:t>
            </w:r>
          </w:p>
        </w:tc>
      </w:tr>
      <w:tr w:rsidR="00716DA1" w14:paraId="26FC1E51" w14:textId="77777777" w:rsidTr="00716DA1">
        <w:trPr>
          <w:trHeight w:val="379"/>
        </w:trPr>
        <w:tc>
          <w:tcPr>
            <w:tcW w:w="2111" w:type="dxa"/>
            <w:vAlign w:val="center"/>
          </w:tcPr>
          <w:p w14:paraId="371265FB" w14:textId="50A80DA0" w:rsidR="00716DA1" w:rsidRDefault="00716DA1" w:rsidP="00B35B23">
            <w:pPr>
              <w:spacing w:before="60" w:after="40"/>
              <w:rPr>
                <w:rFonts w:ascii="Arial" w:hAnsi="Arial"/>
                <w:sz w:val="22"/>
                <w:szCs w:val="22"/>
              </w:rPr>
            </w:pPr>
            <w:r>
              <w:rPr>
                <w:rFonts w:ascii="Arial" w:hAnsi="Arial"/>
                <w:sz w:val="22"/>
                <w:szCs w:val="22"/>
              </w:rPr>
              <w:t>GO TO SPECIAL</w:t>
            </w:r>
          </w:p>
        </w:tc>
        <w:tc>
          <w:tcPr>
            <w:tcW w:w="8146" w:type="dxa"/>
            <w:vAlign w:val="center"/>
          </w:tcPr>
          <w:p w14:paraId="57DF1C8F" w14:textId="11553C5B" w:rsidR="00716DA1" w:rsidRDefault="00716DA1" w:rsidP="00B35B23">
            <w:pPr>
              <w:pStyle w:val="HandoutCellData"/>
              <w:jc w:val="left"/>
            </w:pPr>
            <w:r>
              <w:rPr>
                <w:rFonts w:ascii="Segoe UI Light" w:hAnsi="Segoe UI Light"/>
                <w:color w:val="363636"/>
              </w:rPr>
              <w:t xml:space="preserve">You can use the </w:t>
            </w:r>
            <w:r>
              <w:rPr>
                <w:rFonts w:ascii="Segoe UI Light" w:hAnsi="Segoe UI Light"/>
                <w:b/>
                <w:bCs/>
                <w:color w:val="363636"/>
              </w:rPr>
              <w:t>Go To</w:t>
            </w:r>
            <w:r>
              <w:rPr>
                <w:rFonts w:ascii="Segoe UI Light" w:hAnsi="Segoe UI Light"/>
                <w:color w:val="363636"/>
              </w:rPr>
              <w:t xml:space="preserve"> command to quickly find and select all cells that contain specific types of data (such as formulas or blanks).</w:t>
            </w:r>
          </w:p>
        </w:tc>
      </w:tr>
      <w:tr w:rsidR="00716DA1" w14:paraId="14D9F934" w14:textId="77777777" w:rsidTr="00716DA1">
        <w:trPr>
          <w:trHeight w:val="379"/>
        </w:trPr>
        <w:tc>
          <w:tcPr>
            <w:tcW w:w="2111" w:type="dxa"/>
            <w:vAlign w:val="center"/>
          </w:tcPr>
          <w:p w14:paraId="3123C4B2" w14:textId="590C62DD" w:rsidR="00716DA1" w:rsidRDefault="00716DA1" w:rsidP="00B35B23">
            <w:pPr>
              <w:spacing w:before="60" w:after="40"/>
              <w:rPr>
                <w:rFonts w:ascii="Arial" w:hAnsi="Arial"/>
                <w:sz w:val="22"/>
                <w:szCs w:val="22"/>
              </w:rPr>
            </w:pPr>
            <w:r>
              <w:rPr>
                <w:rFonts w:ascii="Arial" w:hAnsi="Arial"/>
                <w:sz w:val="22"/>
                <w:szCs w:val="22"/>
              </w:rPr>
              <w:t>TEXT TO COLUMNS</w:t>
            </w:r>
          </w:p>
        </w:tc>
        <w:tc>
          <w:tcPr>
            <w:tcW w:w="8146" w:type="dxa"/>
            <w:vAlign w:val="center"/>
          </w:tcPr>
          <w:p w14:paraId="443DAE24" w14:textId="7255B235" w:rsidR="00716DA1" w:rsidRDefault="00716DA1" w:rsidP="00B35B23">
            <w:pPr>
              <w:pStyle w:val="HandoutCellData"/>
              <w:jc w:val="left"/>
            </w:pPr>
            <w:r>
              <w:rPr>
                <w:rFonts w:ascii="Segoe UI Light" w:hAnsi="Segoe UI Light"/>
                <w:color w:val="363636"/>
              </w:rPr>
              <w:t>You can take the text in one or more cells, and spread it out across multiple cells. For example, if you have a column of full names, you can split that column into separate first name and last name columns.</w:t>
            </w:r>
          </w:p>
        </w:tc>
      </w:tr>
      <w:tr w:rsidR="00716DA1" w14:paraId="5A08355B" w14:textId="77777777" w:rsidTr="00716DA1">
        <w:trPr>
          <w:trHeight w:val="379"/>
        </w:trPr>
        <w:tc>
          <w:tcPr>
            <w:tcW w:w="2111" w:type="dxa"/>
            <w:vAlign w:val="center"/>
          </w:tcPr>
          <w:p w14:paraId="0939F6AB" w14:textId="0F734BE9" w:rsidR="00716DA1" w:rsidRDefault="00716DA1" w:rsidP="000E28B6">
            <w:pPr>
              <w:spacing w:before="60" w:after="40"/>
              <w:rPr>
                <w:rFonts w:ascii="Arial" w:hAnsi="Arial"/>
                <w:sz w:val="22"/>
                <w:szCs w:val="22"/>
              </w:rPr>
            </w:pPr>
            <w:r>
              <w:rPr>
                <w:rFonts w:ascii="Arial" w:hAnsi="Arial"/>
                <w:sz w:val="22"/>
                <w:szCs w:val="22"/>
              </w:rPr>
              <w:t>EVALUATE FORMULA</w:t>
            </w:r>
          </w:p>
        </w:tc>
        <w:tc>
          <w:tcPr>
            <w:tcW w:w="8146" w:type="dxa"/>
            <w:vAlign w:val="center"/>
          </w:tcPr>
          <w:p w14:paraId="0FB8A922" w14:textId="2FBAD197" w:rsidR="00716DA1" w:rsidRDefault="00716DA1" w:rsidP="00B35B23">
            <w:pPr>
              <w:pStyle w:val="HandoutCellData"/>
              <w:jc w:val="left"/>
            </w:pPr>
            <w:r>
              <w:rPr>
                <w:rFonts w:ascii="Segoe UI Light" w:hAnsi="Segoe UI Light"/>
                <w:color w:val="363636"/>
              </w:rPr>
              <w:t xml:space="preserve">Sometimes, understanding how a nested formula calculates the final result is difficult because there are several intermediate calculations and logical tests. However, by using the </w:t>
            </w:r>
            <w:r>
              <w:rPr>
                <w:rFonts w:ascii="Segoe UI Light" w:hAnsi="Segoe UI Light"/>
                <w:b/>
                <w:bCs/>
                <w:color w:val="363636"/>
              </w:rPr>
              <w:t>Evaluate Formula</w:t>
            </w:r>
            <w:r>
              <w:rPr>
                <w:rFonts w:ascii="Segoe UI Light" w:hAnsi="Segoe UI Light"/>
                <w:color w:val="363636"/>
              </w:rPr>
              <w:t xml:space="preserve"> dialog box, you can see the different parts of a nested formula evaluated in the order the formula is calculated</w:t>
            </w:r>
          </w:p>
        </w:tc>
      </w:tr>
      <w:tr w:rsidR="00716DA1" w14:paraId="217CDEBC" w14:textId="77777777" w:rsidTr="00716DA1">
        <w:trPr>
          <w:trHeight w:val="379"/>
        </w:trPr>
        <w:tc>
          <w:tcPr>
            <w:tcW w:w="2111" w:type="dxa"/>
            <w:vAlign w:val="center"/>
          </w:tcPr>
          <w:p w14:paraId="07F3D4AE" w14:textId="40D75E0D" w:rsidR="00716DA1" w:rsidRDefault="00716DA1" w:rsidP="000E28B6">
            <w:pPr>
              <w:spacing w:before="60" w:after="40"/>
              <w:rPr>
                <w:rFonts w:ascii="Arial" w:hAnsi="Arial"/>
                <w:sz w:val="22"/>
                <w:szCs w:val="22"/>
              </w:rPr>
            </w:pPr>
            <w:r>
              <w:rPr>
                <w:rFonts w:ascii="Arial" w:hAnsi="Arial"/>
                <w:sz w:val="22"/>
                <w:szCs w:val="22"/>
              </w:rPr>
              <w:t>PASTE SPECIAL</w:t>
            </w:r>
          </w:p>
        </w:tc>
        <w:tc>
          <w:tcPr>
            <w:tcW w:w="8146" w:type="dxa"/>
            <w:vAlign w:val="center"/>
          </w:tcPr>
          <w:p w14:paraId="3032CAEA" w14:textId="2645B9D0" w:rsidR="00716DA1" w:rsidRDefault="00716DA1" w:rsidP="00B35B23">
            <w:pPr>
              <w:pStyle w:val="HandoutCellData"/>
              <w:jc w:val="left"/>
            </w:pPr>
            <w:r>
              <w:rPr>
                <w:rFonts w:ascii="Segoe UI Light" w:hAnsi="Segoe UI Light"/>
                <w:color w:val="363636"/>
              </w:rPr>
              <w:t xml:space="preserve">There are two ways to paste specific cell contents or attributes like a formula, format, or comment copied from another cell. You can either pick a specific paste option directly from the </w:t>
            </w:r>
            <w:r>
              <w:rPr>
                <w:rFonts w:ascii="Segoe UI Light" w:hAnsi="Segoe UI Light"/>
                <w:b/>
                <w:bCs/>
                <w:color w:val="363636"/>
              </w:rPr>
              <w:t>Paste</w:t>
            </w:r>
            <w:r>
              <w:rPr>
                <w:rFonts w:ascii="Segoe UI Light" w:hAnsi="Segoe UI Light"/>
                <w:color w:val="363636"/>
              </w:rPr>
              <w:t xml:space="preserve"> menu or click </w:t>
            </w:r>
            <w:r>
              <w:rPr>
                <w:rFonts w:ascii="Segoe UI Light" w:hAnsi="Segoe UI Light"/>
                <w:b/>
                <w:bCs/>
                <w:color w:val="363636"/>
              </w:rPr>
              <w:t>Paste Special</w:t>
            </w:r>
            <w:r>
              <w:rPr>
                <w:rFonts w:ascii="Segoe UI Light" w:hAnsi="Segoe UI Light"/>
                <w:color w:val="363636"/>
              </w:rPr>
              <w:t xml:space="preserve">, and pick an option from the </w:t>
            </w:r>
            <w:r>
              <w:rPr>
                <w:rFonts w:ascii="Segoe UI Light" w:hAnsi="Segoe UI Light"/>
                <w:b/>
                <w:bCs/>
                <w:color w:val="363636"/>
              </w:rPr>
              <w:t>Paste Special</w:t>
            </w:r>
            <w:r>
              <w:rPr>
                <w:rFonts w:ascii="Segoe UI Light" w:hAnsi="Segoe UI Light"/>
                <w:color w:val="363636"/>
              </w:rPr>
              <w:t xml:space="preserve"> box.</w:t>
            </w:r>
          </w:p>
        </w:tc>
      </w:tr>
      <w:tr w:rsidR="00716DA1" w14:paraId="242613E6" w14:textId="77777777" w:rsidTr="00716DA1">
        <w:trPr>
          <w:trHeight w:val="379"/>
        </w:trPr>
        <w:tc>
          <w:tcPr>
            <w:tcW w:w="2111" w:type="dxa"/>
            <w:vAlign w:val="center"/>
          </w:tcPr>
          <w:p w14:paraId="4E79A1A5" w14:textId="485FA665" w:rsidR="00716DA1" w:rsidRDefault="00716DA1" w:rsidP="00B35B23">
            <w:pPr>
              <w:spacing w:before="60" w:after="40"/>
              <w:rPr>
                <w:rFonts w:ascii="Arial" w:hAnsi="Arial"/>
                <w:sz w:val="22"/>
                <w:szCs w:val="22"/>
              </w:rPr>
            </w:pPr>
            <w:r>
              <w:rPr>
                <w:rFonts w:ascii="Arial" w:hAnsi="Arial"/>
                <w:sz w:val="22"/>
                <w:szCs w:val="22"/>
              </w:rPr>
              <w:t>PROPER</w:t>
            </w:r>
          </w:p>
        </w:tc>
        <w:tc>
          <w:tcPr>
            <w:tcW w:w="8146" w:type="dxa"/>
            <w:vAlign w:val="center"/>
          </w:tcPr>
          <w:p w14:paraId="2B3B1E7E" w14:textId="1C69C621" w:rsidR="00716DA1" w:rsidRDefault="00716DA1" w:rsidP="00B35B23">
            <w:pPr>
              <w:pStyle w:val="HandoutCellData"/>
              <w:jc w:val="left"/>
            </w:pPr>
            <w:r>
              <w:rPr>
                <w:rFonts w:ascii="Segoe UI Light" w:hAnsi="Segoe UI Light"/>
                <w:color w:val="363636"/>
              </w:rPr>
              <w:t>Capitalizes the first letter in a text string and any other letters in text that follow any character other than a letter. Converts all other letters to lowercase letters.</w:t>
            </w:r>
          </w:p>
        </w:tc>
      </w:tr>
      <w:tr w:rsidR="00716DA1" w14:paraId="75F7880A" w14:textId="77777777" w:rsidTr="00716DA1">
        <w:trPr>
          <w:trHeight w:val="379"/>
        </w:trPr>
        <w:tc>
          <w:tcPr>
            <w:tcW w:w="2111" w:type="dxa"/>
            <w:vAlign w:val="center"/>
          </w:tcPr>
          <w:p w14:paraId="63D6249C" w14:textId="02A39F04" w:rsidR="00716DA1" w:rsidRDefault="00716DA1" w:rsidP="00B35B23">
            <w:pPr>
              <w:spacing w:before="60" w:after="40"/>
              <w:rPr>
                <w:rFonts w:ascii="Arial" w:hAnsi="Arial"/>
                <w:sz w:val="22"/>
                <w:szCs w:val="22"/>
              </w:rPr>
            </w:pPr>
            <w:r>
              <w:rPr>
                <w:rFonts w:ascii="Arial" w:hAnsi="Arial"/>
                <w:sz w:val="22"/>
                <w:szCs w:val="22"/>
              </w:rPr>
              <w:t>LOWER</w:t>
            </w:r>
          </w:p>
        </w:tc>
        <w:tc>
          <w:tcPr>
            <w:tcW w:w="8146" w:type="dxa"/>
            <w:vAlign w:val="center"/>
          </w:tcPr>
          <w:p w14:paraId="29476E82" w14:textId="2A3D8435" w:rsidR="00716DA1" w:rsidRDefault="00716DA1" w:rsidP="00B35B23">
            <w:pPr>
              <w:pStyle w:val="HandoutCellData"/>
              <w:jc w:val="left"/>
            </w:pPr>
            <w:r>
              <w:rPr>
                <w:rFonts w:ascii="Segoe UI Light" w:hAnsi="Segoe UI Light"/>
                <w:color w:val="363636"/>
              </w:rPr>
              <w:t>Converts all uppercase letters in a text string to lowercase.</w:t>
            </w:r>
          </w:p>
        </w:tc>
      </w:tr>
      <w:tr w:rsidR="00716DA1" w14:paraId="0B860F09" w14:textId="77777777" w:rsidTr="00716DA1">
        <w:trPr>
          <w:trHeight w:val="379"/>
        </w:trPr>
        <w:tc>
          <w:tcPr>
            <w:tcW w:w="2111" w:type="dxa"/>
            <w:vAlign w:val="center"/>
          </w:tcPr>
          <w:p w14:paraId="342AE2BE" w14:textId="00738E65" w:rsidR="00716DA1" w:rsidRDefault="00716DA1" w:rsidP="00B35B23">
            <w:pPr>
              <w:spacing w:before="60" w:after="40"/>
              <w:rPr>
                <w:rFonts w:ascii="Arial" w:hAnsi="Arial"/>
                <w:sz w:val="22"/>
                <w:szCs w:val="22"/>
              </w:rPr>
            </w:pPr>
            <w:r>
              <w:rPr>
                <w:rFonts w:ascii="Arial" w:hAnsi="Arial"/>
                <w:sz w:val="22"/>
                <w:szCs w:val="22"/>
              </w:rPr>
              <w:t>UPPER</w:t>
            </w:r>
          </w:p>
        </w:tc>
        <w:tc>
          <w:tcPr>
            <w:tcW w:w="8146" w:type="dxa"/>
            <w:vAlign w:val="center"/>
          </w:tcPr>
          <w:p w14:paraId="6C495748" w14:textId="128ED2C2" w:rsidR="00716DA1" w:rsidRDefault="00716DA1" w:rsidP="00B35B23">
            <w:pPr>
              <w:pStyle w:val="HandoutCellData"/>
              <w:jc w:val="left"/>
            </w:pPr>
            <w:r>
              <w:rPr>
                <w:rFonts w:ascii="Segoe UI Light" w:hAnsi="Segoe UI Light"/>
                <w:color w:val="363636"/>
              </w:rPr>
              <w:t>Converts text to uppercase.</w:t>
            </w:r>
          </w:p>
        </w:tc>
      </w:tr>
    </w:tbl>
    <w:p w14:paraId="33E12DEA" w14:textId="1355D081" w:rsidR="007470C5" w:rsidRDefault="007470C5" w:rsidP="007470C5">
      <w:pPr>
        <w:pStyle w:val="HandoutTemplateText"/>
      </w:pPr>
    </w:p>
    <w:p w14:paraId="5E2C9F61" w14:textId="13A6F08B" w:rsidR="00AA07CE" w:rsidRDefault="00AA07CE" w:rsidP="007470C5">
      <w:pPr>
        <w:pStyle w:val="HandoutTemplateText"/>
      </w:pPr>
    </w:p>
    <w:p w14:paraId="0666B2E1" w14:textId="36B4759C" w:rsidR="00AA07CE" w:rsidRDefault="00AA07CE" w:rsidP="007470C5">
      <w:pPr>
        <w:pStyle w:val="HandoutTemplateText"/>
      </w:pPr>
    </w:p>
    <w:p w14:paraId="4410BDC2" w14:textId="7630E683" w:rsidR="00AA07CE" w:rsidRDefault="00AA07CE" w:rsidP="007470C5">
      <w:pPr>
        <w:pStyle w:val="HandoutTemplateText"/>
      </w:pPr>
    </w:p>
    <w:p w14:paraId="4D083782" w14:textId="77777777" w:rsidR="00AA07CE" w:rsidRDefault="00AA07CE" w:rsidP="007470C5">
      <w:pPr>
        <w:pStyle w:val="HandoutTemplateText"/>
      </w:pPr>
    </w:p>
    <w:p w14:paraId="1A3D354E" w14:textId="070433CE" w:rsidR="007470C5" w:rsidRPr="00A40DE2" w:rsidRDefault="00A3446E" w:rsidP="007470C5">
      <w:pPr>
        <w:spacing w:after="60" w:line="264" w:lineRule="auto"/>
        <w:rPr>
          <w:rFonts w:ascii="Arial" w:hAnsi="Arial"/>
          <w:color w:val="D74627"/>
        </w:rPr>
      </w:pPr>
      <w:r>
        <w:rPr>
          <w:rFonts w:ascii="Arial" w:hAnsi="Arial"/>
          <w:color w:val="D74627"/>
        </w:rPr>
        <w:t>Marlana Wallace</w:t>
      </w:r>
    </w:p>
    <w:p w14:paraId="3932B61F" w14:textId="77777777" w:rsidR="007470C5" w:rsidRDefault="00A3446E" w:rsidP="007470C5">
      <w:pPr>
        <w:spacing w:line="264" w:lineRule="auto"/>
        <w:rPr>
          <w:rFonts w:ascii="Arial" w:hAnsi="Arial"/>
          <w:sz w:val="22"/>
          <w:szCs w:val="22"/>
        </w:rPr>
      </w:pPr>
      <w:r>
        <w:rPr>
          <w:rFonts w:ascii="Arial" w:hAnsi="Arial"/>
          <w:sz w:val="22"/>
          <w:szCs w:val="22"/>
        </w:rPr>
        <w:t>Center on Budget and Policy Priorities</w:t>
      </w:r>
    </w:p>
    <w:p w14:paraId="6981935C" w14:textId="77777777" w:rsidR="007470C5" w:rsidRDefault="00A3446E" w:rsidP="007470C5">
      <w:pPr>
        <w:spacing w:line="264" w:lineRule="auto"/>
        <w:rPr>
          <w:rFonts w:ascii="Arial" w:hAnsi="Arial"/>
          <w:sz w:val="22"/>
          <w:szCs w:val="22"/>
        </w:rPr>
      </w:pPr>
      <w:r>
        <w:rPr>
          <w:rFonts w:ascii="Arial" w:hAnsi="Arial"/>
          <w:sz w:val="22"/>
          <w:szCs w:val="22"/>
        </w:rPr>
        <w:t>mwallace@cbpp</w:t>
      </w:r>
      <w:r w:rsidR="007470C5">
        <w:rPr>
          <w:rFonts w:ascii="Arial" w:hAnsi="Arial"/>
          <w:sz w:val="22"/>
          <w:szCs w:val="22"/>
        </w:rPr>
        <w:t>.org</w:t>
      </w:r>
    </w:p>
    <w:p w14:paraId="2AFF10EE" w14:textId="77777777" w:rsidR="007470C5" w:rsidRDefault="00A3446E" w:rsidP="007470C5">
      <w:pPr>
        <w:spacing w:line="264" w:lineRule="auto"/>
        <w:rPr>
          <w:rFonts w:ascii="Arial" w:hAnsi="Arial"/>
          <w:sz w:val="22"/>
          <w:szCs w:val="22"/>
        </w:rPr>
      </w:pPr>
      <w:r>
        <w:rPr>
          <w:rFonts w:ascii="Arial" w:hAnsi="Arial"/>
          <w:sz w:val="22"/>
          <w:szCs w:val="22"/>
        </w:rPr>
        <w:t>202.325.8870</w:t>
      </w:r>
    </w:p>
    <w:p w14:paraId="16395281" w14:textId="77777777" w:rsidR="007470C5" w:rsidRDefault="00300202" w:rsidP="007470C5">
      <w:pPr>
        <w:spacing w:line="264" w:lineRule="auto"/>
        <w:rPr>
          <w:rFonts w:ascii="Arial" w:hAnsi="Arial"/>
          <w:sz w:val="22"/>
          <w:szCs w:val="22"/>
        </w:rPr>
      </w:pPr>
      <w:hyperlink r:id="rId17" w:history="1">
        <w:r w:rsidR="00A3446E" w:rsidRPr="0038243E">
          <w:rPr>
            <w:rStyle w:val="Hyperlink"/>
            <w:rFonts w:ascii="Arial" w:hAnsi="Arial"/>
            <w:sz w:val="22"/>
            <w:szCs w:val="22"/>
          </w:rPr>
          <w:t>www.cbpp.org</w:t>
        </w:r>
      </w:hyperlink>
      <w:r w:rsidR="00A3446E">
        <w:rPr>
          <w:rFonts w:ascii="Arial" w:hAnsi="Arial"/>
          <w:sz w:val="22"/>
          <w:szCs w:val="22"/>
        </w:rPr>
        <w:t xml:space="preserve"> </w:t>
      </w:r>
    </w:p>
    <w:p w14:paraId="301EE2C0" w14:textId="77777777" w:rsidR="007470C5" w:rsidRDefault="007470C5" w:rsidP="007470C5">
      <w:pPr>
        <w:spacing w:line="264" w:lineRule="auto"/>
        <w:rPr>
          <w:rFonts w:ascii="Arial" w:hAnsi="Arial"/>
          <w:sz w:val="22"/>
          <w:szCs w:val="22"/>
        </w:rPr>
      </w:pPr>
    </w:p>
    <w:p w14:paraId="2BEDA8F5" w14:textId="77777777" w:rsidR="007470C5" w:rsidRDefault="007470C5" w:rsidP="007470C5">
      <w:pPr>
        <w:spacing w:line="264" w:lineRule="auto"/>
        <w:rPr>
          <w:rFonts w:ascii="Arial" w:hAnsi="Arial"/>
          <w:sz w:val="22"/>
          <w:szCs w:val="22"/>
        </w:rPr>
      </w:pPr>
    </w:p>
    <w:p w14:paraId="144EE82D" w14:textId="2A353701" w:rsidR="00577F66" w:rsidRDefault="00577F66"/>
    <w:sectPr w:rsidR="00577F66" w:rsidSect="00B35B23">
      <w:footerReference w:type="even" r:id="rId18"/>
      <w:footerReference w:type="default" r:id="rId19"/>
      <w:pgSz w:w="12240" w:h="15840"/>
      <w:pgMar w:top="1152" w:right="1152" w:bottom="1440" w:left="1152" w:header="7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F9EAB" w14:textId="77777777" w:rsidR="00000000" w:rsidRDefault="00300202">
      <w:r>
        <w:separator/>
      </w:r>
    </w:p>
  </w:endnote>
  <w:endnote w:type="continuationSeparator" w:id="0">
    <w:p w14:paraId="46FB1037" w14:textId="77777777" w:rsidR="00000000" w:rsidRDefault="0030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E2EF8" w14:textId="77777777" w:rsidR="00B35B23" w:rsidRDefault="00B35B23" w:rsidP="00B35B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CD7D4" w14:textId="77777777" w:rsidR="00B35B23" w:rsidRDefault="00B35B23" w:rsidP="00B35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806E7" w14:textId="77777777" w:rsidR="00B35B23" w:rsidRPr="006A0164" w:rsidRDefault="00B35B23" w:rsidP="00B35B23">
    <w:pPr>
      <w:pStyle w:val="Footer"/>
      <w:ind w:right="360"/>
      <w:jc w:val="center"/>
      <w:rPr>
        <w:rFonts w:ascii="Arial" w:hAnsi="Arial"/>
        <w:noProof/>
      </w:rPr>
    </w:pPr>
    <w:r w:rsidRPr="006A0164">
      <w:rPr>
        <w:rFonts w:ascii="Arial" w:hAnsi="Arial"/>
        <w:noProof/>
      </w:rPr>
      <w:drawing>
        <wp:anchor distT="0" distB="0" distL="114300" distR="114300" simplePos="0" relativeHeight="251651072" behindDoc="1" locked="0" layoutInCell="1" allowOverlap="1" wp14:anchorId="6E57871C" wp14:editId="2EE72579">
          <wp:simplePos x="0" y="0"/>
          <wp:positionH relativeFrom="column">
            <wp:align>center</wp:align>
          </wp:positionH>
          <wp:positionV relativeFrom="paragraph">
            <wp:posOffset>0</wp:posOffset>
          </wp:positionV>
          <wp:extent cx="6336792" cy="5638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handout-footer.jpg"/>
                  <pic:cNvPicPr/>
                </pic:nvPicPr>
                <pic:blipFill>
                  <a:blip r:embed="rId1">
                    <a:extLst>
                      <a:ext uri="{28A0092B-C50C-407E-A947-70E740481C1C}">
                        <a14:useLocalDpi xmlns:a14="http://schemas.microsoft.com/office/drawing/2010/main" val="0"/>
                      </a:ext>
                    </a:extLst>
                  </a:blip>
                  <a:stretch>
                    <a:fillRect/>
                  </a:stretch>
                </pic:blipFill>
                <pic:spPr>
                  <a:xfrm>
                    <a:off x="0" y="0"/>
                    <a:ext cx="6336792" cy="5638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51D962B" w14:textId="2435E6F7" w:rsidR="00B35B23" w:rsidRPr="00817081" w:rsidRDefault="00B35B23" w:rsidP="00B35B23">
    <w:pPr>
      <w:pStyle w:val="Footer"/>
      <w:framePr w:wrap="around" w:vAnchor="text" w:hAnchor="page" w:x="11057" w:y="98"/>
      <w:rPr>
        <w:rStyle w:val="PageNumber"/>
        <w:rFonts w:ascii="Arial" w:hAnsi="Arial"/>
        <w:color w:val="00649F"/>
      </w:rPr>
    </w:pPr>
    <w:r w:rsidRPr="00817081">
      <w:rPr>
        <w:rStyle w:val="PageNumber"/>
        <w:rFonts w:ascii="Arial" w:hAnsi="Arial"/>
        <w:color w:val="00649F"/>
      </w:rPr>
      <w:fldChar w:fldCharType="begin"/>
    </w:r>
    <w:r w:rsidRPr="00817081">
      <w:rPr>
        <w:rStyle w:val="PageNumber"/>
        <w:rFonts w:ascii="Arial" w:hAnsi="Arial"/>
        <w:color w:val="00649F"/>
      </w:rPr>
      <w:instrText xml:space="preserve">PAGE  </w:instrText>
    </w:r>
    <w:r w:rsidRPr="00817081">
      <w:rPr>
        <w:rStyle w:val="PageNumber"/>
        <w:rFonts w:ascii="Arial" w:hAnsi="Arial"/>
        <w:color w:val="00649F"/>
      </w:rPr>
      <w:fldChar w:fldCharType="separate"/>
    </w:r>
    <w:r w:rsidR="00300202">
      <w:rPr>
        <w:rStyle w:val="PageNumber"/>
        <w:rFonts w:ascii="Arial" w:hAnsi="Arial"/>
        <w:noProof/>
        <w:color w:val="00649F"/>
      </w:rPr>
      <w:t>1</w:t>
    </w:r>
    <w:r w:rsidRPr="00817081">
      <w:rPr>
        <w:rStyle w:val="PageNumber"/>
        <w:rFonts w:ascii="Arial" w:hAnsi="Arial"/>
        <w:color w:val="00649F"/>
      </w:rPr>
      <w:fldChar w:fldCharType="end"/>
    </w:r>
  </w:p>
  <w:p w14:paraId="0B16F00D" w14:textId="77777777" w:rsidR="00B35B23" w:rsidRDefault="00B35B23" w:rsidP="00B35B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60A40" w14:textId="77777777" w:rsidR="00000000" w:rsidRDefault="00300202">
      <w:r>
        <w:separator/>
      </w:r>
    </w:p>
  </w:footnote>
  <w:footnote w:type="continuationSeparator" w:id="0">
    <w:p w14:paraId="18319808" w14:textId="77777777" w:rsidR="00000000" w:rsidRDefault="00300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in;height:3in" o:bullet="t"/>
    </w:pict>
  </w:numPicBullet>
  <w:numPicBullet w:numPicBulletId="1">
    <w:pict>
      <v:shape id="_x0000_i1106" type="#_x0000_t75" style="width:3in;height:3in" o:bullet="t"/>
    </w:pict>
  </w:numPicBullet>
  <w:abstractNum w:abstractNumId="0" w15:restartNumberingAfterBreak="0">
    <w:nsid w:val="0AA934DC"/>
    <w:multiLevelType w:val="hybridMultilevel"/>
    <w:tmpl w:val="ADA03DC2"/>
    <w:lvl w:ilvl="0" w:tplc="9B185464">
      <w:start w:val="1"/>
      <w:numFmt w:val="bullet"/>
      <w:pStyle w:val="HandoutBulletText"/>
      <w:lvlText w:val=""/>
      <w:lvlJc w:val="left"/>
      <w:pPr>
        <w:ind w:left="720" w:hanging="360"/>
      </w:pPr>
      <w:rPr>
        <w:rFonts w:ascii="Symbol" w:hAnsi="Symbol" w:hint="default"/>
        <w:color w:val="D74627"/>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749F4"/>
    <w:multiLevelType w:val="hybridMultilevel"/>
    <w:tmpl w:val="D55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C7E38"/>
    <w:multiLevelType w:val="hybridMultilevel"/>
    <w:tmpl w:val="165C21F4"/>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EE11FE8"/>
    <w:multiLevelType w:val="hybridMultilevel"/>
    <w:tmpl w:val="B7E09294"/>
    <w:lvl w:ilvl="0" w:tplc="B04AB8C4">
      <w:start w:val="1"/>
      <w:numFmt w:val="bullet"/>
      <w:lvlText w:val=""/>
      <w:lvlJc w:val="left"/>
      <w:pPr>
        <w:ind w:left="720" w:hanging="360"/>
      </w:pPr>
      <w:rPr>
        <w:rFonts w:ascii="Symbol" w:hAnsi="Symbol" w:hint="default"/>
        <w:color w:val="D746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63E97"/>
    <w:multiLevelType w:val="hybridMultilevel"/>
    <w:tmpl w:val="339AFBAA"/>
    <w:lvl w:ilvl="0" w:tplc="63C6FB0A">
      <w:start w:val="1"/>
      <w:numFmt w:val="bullet"/>
      <w:lvlText w:val=""/>
      <w:lvlJc w:val="left"/>
      <w:pPr>
        <w:ind w:left="936" w:hanging="360"/>
      </w:pPr>
      <w:rPr>
        <w:rFonts w:ascii="Symbol" w:hAnsi="Symbol" w:hint="default"/>
        <w:color w:val="D74627"/>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4D464A5E"/>
    <w:multiLevelType w:val="hybridMultilevel"/>
    <w:tmpl w:val="80B2991C"/>
    <w:lvl w:ilvl="0" w:tplc="751C4102">
      <w:start w:val="1"/>
      <w:numFmt w:val="bullet"/>
      <w:lvlText w:val=""/>
      <w:lvlJc w:val="left"/>
      <w:pPr>
        <w:ind w:left="720" w:hanging="360"/>
      </w:pPr>
      <w:rPr>
        <w:rFonts w:ascii="Symbol" w:hAnsi="Symbol" w:hint="default"/>
        <w:color w:val="D746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15406"/>
    <w:multiLevelType w:val="hybridMultilevel"/>
    <w:tmpl w:val="F9DAB12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5C9B6935"/>
    <w:multiLevelType w:val="hybridMultilevel"/>
    <w:tmpl w:val="EDCC5C3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61F95D7C"/>
    <w:multiLevelType w:val="multilevel"/>
    <w:tmpl w:val="481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D6A93"/>
    <w:multiLevelType w:val="hybridMultilevel"/>
    <w:tmpl w:val="9D18494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70716C5A"/>
    <w:multiLevelType w:val="hybridMultilevel"/>
    <w:tmpl w:val="1FB2524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10"/>
  </w:num>
  <w:num w:numId="3">
    <w:abstractNumId w:val="1"/>
  </w:num>
  <w:num w:numId="4">
    <w:abstractNumId w:val="9"/>
  </w:num>
  <w:num w:numId="5">
    <w:abstractNumId w:val="7"/>
  </w:num>
  <w:num w:numId="6">
    <w:abstractNumId w:val="3"/>
  </w:num>
  <w:num w:numId="7">
    <w:abstractNumId w:val="5"/>
  </w:num>
  <w:num w:numId="8">
    <w:abstractNumId w:val="8"/>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C5"/>
    <w:rsid w:val="000E28B6"/>
    <w:rsid w:val="001B19C6"/>
    <w:rsid w:val="001C3A84"/>
    <w:rsid w:val="00300202"/>
    <w:rsid w:val="00323E25"/>
    <w:rsid w:val="00351A36"/>
    <w:rsid w:val="003A0DF6"/>
    <w:rsid w:val="003F50C9"/>
    <w:rsid w:val="00464591"/>
    <w:rsid w:val="00474FA2"/>
    <w:rsid w:val="004815A0"/>
    <w:rsid w:val="004F2878"/>
    <w:rsid w:val="00522C67"/>
    <w:rsid w:val="00577F66"/>
    <w:rsid w:val="00710CE8"/>
    <w:rsid w:val="00716DA1"/>
    <w:rsid w:val="00733281"/>
    <w:rsid w:val="00744EBE"/>
    <w:rsid w:val="007470C5"/>
    <w:rsid w:val="00751CAD"/>
    <w:rsid w:val="007E638C"/>
    <w:rsid w:val="008460C8"/>
    <w:rsid w:val="0087464C"/>
    <w:rsid w:val="0090273A"/>
    <w:rsid w:val="009134AB"/>
    <w:rsid w:val="00933C8E"/>
    <w:rsid w:val="00953F31"/>
    <w:rsid w:val="0097367E"/>
    <w:rsid w:val="00981467"/>
    <w:rsid w:val="00987F70"/>
    <w:rsid w:val="00A064CF"/>
    <w:rsid w:val="00A3446E"/>
    <w:rsid w:val="00A545A3"/>
    <w:rsid w:val="00AA07CE"/>
    <w:rsid w:val="00B35B23"/>
    <w:rsid w:val="00C00C64"/>
    <w:rsid w:val="00D12817"/>
    <w:rsid w:val="00E10059"/>
    <w:rsid w:val="00E178F9"/>
    <w:rsid w:val="00E77A3C"/>
    <w:rsid w:val="00EC4DB4"/>
    <w:rsid w:val="00F97260"/>
    <w:rsid w:val="00FF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AA21"/>
  <w15:chartTrackingRefBased/>
  <w15:docId w15:val="{AE510ECA-DA41-4654-A678-C5583DD8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0C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0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70C5"/>
    <w:pPr>
      <w:tabs>
        <w:tab w:val="center" w:pos="4320"/>
        <w:tab w:val="right" w:pos="8640"/>
      </w:tabs>
    </w:pPr>
  </w:style>
  <w:style w:type="character" w:customStyle="1" w:styleId="FooterChar">
    <w:name w:val="Footer Char"/>
    <w:basedOn w:val="DefaultParagraphFont"/>
    <w:link w:val="Footer"/>
    <w:uiPriority w:val="99"/>
    <w:rsid w:val="007470C5"/>
    <w:rPr>
      <w:rFonts w:eastAsiaTheme="minorEastAsia"/>
      <w:sz w:val="24"/>
      <w:szCs w:val="24"/>
    </w:rPr>
  </w:style>
  <w:style w:type="character" w:styleId="PageNumber">
    <w:name w:val="page number"/>
    <w:basedOn w:val="DefaultParagraphFont"/>
    <w:uiPriority w:val="99"/>
    <w:semiHidden/>
    <w:unhideWhenUsed/>
    <w:rsid w:val="007470C5"/>
  </w:style>
  <w:style w:type="paragraph" w:customStyle="1" w:styleId="HandoutTemplateText">
    <w:name w:val="HandoutTemplateText"/>
    <w:basedOn w:val="Normal"/>
    <w:qFormat/>
    <w:rsid w:val="007470C5"/>
    <w:pPr>
      <w:spacing w:line="288" w:lineRule="auto"/>
    </w:pPr>
    <w:rPr>
      <w:rFonts w:ascii="Arial" w:hAnsi="Arial"/>
      <w:sz w:val="22"/>
      <w:szCs w:val="22"/>
    </w:rPr>
  </w:style>
  <w:style w:type="paragraph" w:customStyle="1" w:styleId="HandoutSectionHeading">
    <w:name w:val="HandoutSectionHeading"/>
    <w:basedOn w:val="Normal"/>
    <w:qFormat/>
    <w:rsid w:val="007470C5"/>
    <w:pPr>
      <w:spacing w:after="120" w:line="264" w:lineRule="auto"/>
    </w:pPr>
    <w:rPr>
      <w:rFonts w:ascii="Arial" w:hAnsi="Arial"/>
      <w:b/>
      <w:color w:val="D74627"/>
      <w:sz w:val="28"/>
      <w:szCs w:val="28"/>
    </w:rPr>
  </w:style>
  <w:style w:type="paragraph" w:customStyle="1" w:styleId="HandoutSubHeading">
    <w:name w:val="HandoutSubHeading"/>
    <w:basedOn w:val="Normal"/>
    <w:qFormat/>
    <w:rsid w:val="007470C5"/>
    <w:pPr>
      <w:spacing w:after="120" w:line="264" w:lineRule="auto"/>
    </w:pPr>
    <w:rPr>
      <w:rFonts w:ascii="Arial" w:hAnsi="Arial"/>
      <w:b/>
      <w:color w:val="D74627"/>
    </w:rPr>
  </w:style>
  <w:style w:type="paragraph" w:customStyle="1" w:styleId="HandoutSub-SubHeading">
    <w:name w:val="HandoutSub-SubHeading"/>
    <w:basedOn w:val="Normal"/>
    <w:qFormat/>
    <w:rsid w:val="007470C5"/>
    <w:pPr>
      <w:spacing w:after="120" w:line="264" w:lineRule="auto"/>
    </w:pPr>
    <w:rPr>
      <w:rFonts w:ascii="Arial" w:hAnsi="Arial"/>
      <w:i/>
      <w:color w:val="D74627"/>
      <w:sz w:val="22"/>
      <w:szCs w:val="22"/>
    </w:rPr>
  </w:style>
  <w:style w:type="paragraph" w:customStyle="1" w:styleId="HandoutMainTitle">
    <w:name w:val="HandoutMainTitle"/>
    <w:basedOn w:val="Normal"/>
    <w:qFormat/>
    <w:rsid w:val="007470C5"/>
    <w:pPr>
      <w:pBdr>
        <w:top w:val="single" w:sz="4" w:space="4" w:color="D74627"/>
        <w:left w:val="single" w:sz="4" w:space="4" w:color="D74627"/>
        <w:bottom w:val="single" w:sz="4" w:space="3" w:color="D74627"/>
        <w:right w:val="single" w:sz="4" w:space="4" w:color="D74627"/>
      </w:pBdr>
      <w:shd w:val="clear" w:color="auto" w:fill="D74627"/>
      <w:spacing w:line="264" w:lineRule="auto"/>
    </w:pPr>
    <w:rPr>
      <w:rFonts w:ascii="Arial" w:hAnsi="Arial"/>
      <w:color w:val="FFFFFF" w:themeColor="background1"/>
      <w:sz w:val="36"/>
      <w:szCs w:val="36"/>
    </w:rPr>
  </w:style>
  <w:style w:type="paragraph" w:customStyle="1" w:styleId="HandoutMainSubtitle">
    <w:name w:val="HandoutMainSubtitle"/>
    <w:basedOn w:val="Normal"/>
    <w:qFormat/>
    <w:rsid w:val="007470C5"/>
    <w:pPr>
      <w:spacing w:before="120" w:after="120" w:line="264" w:lineRule="auto"/>
    </w:pPr>
    <w:rPr>
      <w:rFonts w:ascii="Arial" w:hAnsi="Arial"/>
      <w:color w:val="D74627"/>
      <w:sz w:val="32"/>
      <w:szCs w:val="32"/>
    </w:rPr>
  </w:style>
  <w:style w:type="paragraph" w:customStyle="1" w:styleId="HandoutTableTitle">
    <w:name w:val="HandoutTableTitle"/>
    <w:basedOn w:val="HandoutSubHeading"/>
    <w:qFormat/>
    <w:rsid w:val="007470C5"/>
    <w:rPr>
      <w:b w:val="0"/>
    </w:rPr>
  </w:style>
  <w:style w:type="paragraph" w:customStyle="1" w:styleId="HandoutBoxTitle">
    <w:name w:val="HandoutBoxTitle"/>
    <w:basedOn w:val="Normal"/>
    <w:qFormat/>
    <w:rsid w:val="007470C5"/>
    <w:pPr>
      <w:framePr w:hSpace="432" w:wrap="around" w:vAnchor="text" w:hAnchor="text" w:xAlign="right" w:y="1"/>
      <w:tabs>
        <w:tab w:val="left" w:pos="2784"/>
      </w:tabs>
      <w:spacing w:after="180" w:line="288" w:lineRule="auto"/>
      <w:suppressOverlap/>
    </w:pPr>
    <w:rPr>
      <w:rFonts w:ascii="Arial" w:hAnsi="Arial"/>
      <w:b/>
      <w:color w:val="D74627"/>
      <w:sz w:val="26"/>
      <w:szCs w:val="26"/>
    </w:rPr>
  </w:style>
  <w:style w:type="paragraph" w:customStyle="1" w:styleId="HandoutBoxTitleFW">
    <w:name w:val="HandoutBoxTitleFW"/>
    <w:basedOn w:val="Normal"/>
    <w:qFormat/>
    <w:rsid w:val="007470C5"/>
    <w:pPr>
      <w:tabs>
        <w:tab w:val="left" w:pos="2784"/>
      </w:tabs>
      <w:spacing w:after="180" w:line="288" w:lineRule="auto"/>
    </w:pPr>
    <w:rPr>
      <w:rFonts w:ascii="Arial" w:hAnsi="Arial"/>
      <w:b/>
      <w:color w:val="D74627"/>
      <w:sz w:val="26"/>
      <w:szCs w:val="26"/>
    </w:rPr>
  </w:style>
  <w:style w:type="paragraph" w:customStyle="1" w:styleId="HandoutBulletText">
    <w:name w:val="HandoutBulletText"/>
    <w:basedOn w:val="ListParagraph"/>
    <w:qFormat/>
    <w:rsid w:val="007470C5"/>
    <w:pPr>
      <w:numPr>
        <w:numId w:val="1"/>
      </w:numPr>
      <w:tabs>
        <w:tab w:val="num" w:pos="360"/>
      </w:tabs>
      <w:spacing w:before="180" w:after="160" w:line="264" w:lineRule="auto"/>
      <w:ind w:left="432" w:hanging="216"/>
      <w:contextualSpacing w:val="0"/>
    </w:pPr>
    <w:rPr>
      <w:rFonts w:ascii="Arial" w:hAnsi="Arial"/>
      <w:sz w:val="22"/>
      <w:szCs w:val="22"/>
    </w:rPr>
  </w:style>
  <w:style w:type="paragraph" w:customStyle="1" w:styleId="HandoutColumnLable">
    <w:name w:val="HandoutColumnLable"/>
    <w:basedOn w:val="Normal"/>
    <w:qFormat/>
    <w:rsid w:val="007470C5"/>
    <w:pPr>
      <w:spacing w:before="60" w:after="40"/>
      <w:jc w:val="center"/>
    </w:pPr>
    <w:rPr>
      <w:rFonts w:ascii="Arial" w:hAnsi="Arial"/>
      <w:color w:val="D74627"/>
      <w:sz w:val="22"/>
      <w:szCs w:val="22"/>
    </w:rPr>
  </w:style>
  <w:style w:type="paragraph" w:customStyle="1" w:styleId="HandoutDataTotals">
    <w:name w:val="HandoutDataTotals"/>
    <w:basedOn w:val="Normal"/>
    <w:qFormat/>
    <w:rsid w:val="007470C5"/>
    <w:pPr>
      <w:spacing w:before="60" w:after="40"/>
      <w:jc w:val="center"/>
    </w:pPr>
    <w:rPr>
      <w:rFonts w:ascii="Arial" w:hAnsi="Arial"/>
      <w:b/>
      <w:color w:val="D74627"/>
      <w:sz w:val="22"/>
      <w:szCs w:val="22"/>
    </w:rPr>
  </w:style>
  <w:style w:type="paragraph" w:customStyle="1" w:styleId="HandoutCellData">
    <w:name w:val="HandoutCellData"/>
    <w:basedOn w:val="Normal"/>
    <w:qFormat/>
    <w:rsid w:val="007470C5"/>
    <w:pPr>
      <w:spacing w:before="60" w:after="40"/>
      <w:jc w:val="center"/>
    </w:pPr>
    <w:rPr>
      <w:rFonts w:ascii="Arial" w:hAnsi="Arial"/>
      <w:sz w:val="22"/>
      <w:szCs w:val="22"/>
    </w:rPr>
  </w:style>
  <w:style w:type="paragraph" w:customStyle="1" w:styleId="HandoutTotalLabel">
    <w:name w:val="HandoutTotalLabel"/>
    <w:basedOn w:val="Normal"/>
    <w:qFormat/>
    <w:rsid w:val="007470C5"/>
    <w:pPr>
      <w:spacing w:before="60" w:after="40"/>
    </w:pPr>
    <w:rPr>
      <w:rFonts w:ascii="Arial" w:hAnsi="Arial"/>
      <w:b/>
      <w:color w:val="4C4C4C"/>
      <w:sz w:val="22"/>
      <w:szCs w:val="22"/>
    </w:rPr>
  </w:style>
  <w:style w:type="paragraph" w:styleId="ListParagraph">
    <w:name w:val="List Paragraph"/>
    <w:basedOn w:val="Normal"/>
    <w:uiPriority w:val="34"/>
    <w:qFormat/>
    <w:rsid w:val="007470C5"/>
    <w:pPr>
      <w:ind w:left="720"/>
      <w:contextualSpacing/>
    </w:pPr>
  </w:style>
  <w:style w:type="character" w:styleId="Hyperlink">
    <w:name w:val="Hyperlink"/>
    <w:basedOn w:val="DefaultParagraphFont"/>
    <w:uiPriority w:val="99"/>
    <w:unhideWhenUsed/>
    <w:rsid w:val="007470C5"/>
    <w:rPr>
      <w:color w:val="0563C1" w:themeColor="hyperlink"/>
      <w:u w:val="single"/>
    </w:rPr>
  </w:style>
  <w:style w:type="paragraph" w:styleId="NormalWeb">
    <w:name w:val="Normal (Web)"/>
    <w:basedOn w:val="Normal"/>
    <w:uiPriority w:val="99"/>
    <w:unhideWhenUsed/>
    <w:rsid w:val="000E28B6"/>
    <w:pPr>
      <w:spacing w:before="100" w:beforeAutospacing="1" w:after="100" w:afterAutospacing="1"/>
    </w:pPr>
    <w:rPr>
      <w:rFonts w:ascii="Times New Roman" w:eastAsia="Times New Roman" w:hAnsi="Times New Roman" w:cs="Times New Roman"/>
      <w:sz w:val="34"/>
      <w:szCs w:val="34"/>
    </w:rPr>
  </w:style>
  <w:style w:type="paragraph" w:styleId="BalloonText">
    <w:name w:val="Balloon Text"/>
    <w:basedOn w:val="Normal"/>
    <w:link w:val="BalloonTextChar"/>
    <w:uiPriority w:val="99"/>
    <w:semiHidden/>
    <w:unhideWhenUsed/>
    <w:rsid w:val="00716D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A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053263">
      <w:bodyDiv w:val="1"/>
      <w:marLeft w:val="0"/>
      <w:marRight w:val="0"/>
      <w:marTop w:val="0"/>
      <w:marBottom w:val="0"/>
      <w:divBdr>
        <w:top w:val="none" w:sz="0" w:space="0" w:color="auto"/>
        <w:left w:val="none" w:sz="0" w:space="0" w:color="auto"/>
        <w:bottom w:val="none" w:sz="0" w:space="0" w:color="auto"/>
        <w:right w:val="none" w:sz="0" w:space="0" w:color="auto"/>
      </w:divBdr>
      <w:divsChild>
        <w:div w:id="909004798">
          <w:marLeft w:val="0"/>
          <w:marRight w:val="0"/>
          <w:marTop w:val="0"/>
          <w:marBottom w:val="0"/>
          <w:divBdr>
            <w:top w:val="none" w:sz="0" w:space="0" w:color="auto"/>
            <w:left w:val="none" w:sz="0" w:space="0" w:color="auto"/>
            <w:bottom w:val="none" w:sz="0" w:space="0" w:color="auto"/>
            <w:right w:val="none" w:sz="0" w:space="0" w:color="auto"/>
          </w:divBdr>
          <w:divsChild>
            <w:div w:id="1539312549">
              <w:marLeft w:val="0"/>
              <w:marRight w:val="0"/>
              <w:marTop w:val="0"/>
              <w:marBottom w:val="0"/>
              <w:divBdr>
                <w:top w:val="none" w:sz="0" w:space="0" w:color="auto"/>
                <w:left w:val="none" w:sz="0" w:space="0" w:color="auto"/>
                <w:bottom w:val="none" w:sz="0" w:space="0" w:color="auto"/>
                <w:right w:val="none" w:sz="0" w:space="0" w:color="auto"/>
              </w:divBdr>
              <w:divsChild>
                <w:div w:id="719941232">
                  <w:marLeft w:val="0"/>
                  <w:marRight w:val="0"/>
                  <w:marTop w:val="0"/>
                  <w:marBottom w:val="0"/>
                  <w:divBdr>
                    <w:top w:val="none" w:sz="0" w:space="0" w:color="auto"/>
                    <w:left w:val="none" w:sz="0" w:space="0" w:color="auto"/>
                    <w:bottom w:val="none" w:sz="0" w:space="0" w:color="auto"/>
                    <w:right w:val="none" w:sz="0" w:space="0" w:color="auto"/>
                  </w:divBdr>
                  <w:divsChild>
                    <w:div w:id="3447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8422">
      <w:bodyDiv w:val="1"/>
      <w:marLeft w:val="0"/>
      <w:marRight w:val="0"/>
      <w:marTop w:val="0"/>
      <w:marBottom w:val="0"/>
      <w:divBdr>
        <w:top w:val="none" w:sz="0" w:space="0" w:color="auto"/>
        <w:left w:val="none" w:sz="0" w:space="0" w:color="auto"/>
        <w:bottom w:val="none" w:sz="0" w:space="0" w:color="auto"/>
        <w:right w:val="none" w:sz="0" w:space="0" w:color="auto"/>
      </w:divBdr>
      <w:divsChild>
        <w:div w:id="1642464195">
          <w:marLeft w:val="0"/>
          <w:marRight w:val="0"/>
          <w:marTop w:val="0"/>
          <w:marBottom w:val="0"/>
          <w:divBdr>
            <w:top w:val="none" w:sz="0" w:space="0" w:color="auto"/>
            <w:left w:val="none" w:sz="0" w:space="0" w:color="auto"/>
            <w:bottom w:val="none" w:sz="0" w:space="0" w:color="auto"/>
            <w:right w:val="none" w:sz="0" w:space="0" w:color="auto"/>
          </w:divBdr>
          <w:divsChild>
            <w:div w:id="1099259449">
              <w:marLeft w:val="0"/>
              <w:marRight w:val="0"/>
              <w:marTop w:val="0"/>
              <w:marBottom w:val="0"/>
              <w:divBdr>
                <w:top w:val="none" w:sz="0" w:space="0" w:color="auto"/>
                <w:left w:val="none" w:sz="0" w:space="0" w:color="auto"/>
                <w:bottom w:val="none" w:sz="0" w:space="0" w:color="auto"/>
                <w:right w:val="none" w:sz="0" w:space="0" w:color="auto"/>
              </w:divBdr>
              <w:divsChild>
                <w:div w:id="298145082">
                  <w:marLeft w:val="0"/>
                  <w:marRight w:val="0"/>
                  <w:marTop w:val="0"/>
                  <w:marBottom w:val="0"/>
                  <w:divBdr>
                    <w:top w:val="none" w:sz="0" w:space="0" w:color="auto"/>
                    <w:left w:val="none" w:sz="0" w:space="0" w:color="auto"/>
                    <w:bottom w:val="none" w:sz="0" w:space="0" w:color="auto"/>
                    <w:right w:val="none" w:sz="0" w:space="0" w:color="auto"/>
                  </w:divBdr>
                  <w:divsChild>
                    <w:div w:id="20944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ensus.gov/govs/local/" TargetMode="External"/><Relationship Id="rId12" Type="http://schemas.openxmlformats.org/officeDocument/2006/relationships/image" Target="media/image5.png"/><Relationship Id="rId17" Type="http://schemas.openxmlformats.org/officeDocument/2006/relationships/hyperlink" Target="http://www.cbpp.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Marlana Wallace</dc:creator>
  <cp:keywords/>
  <dc:description/>
  <cp:lastModifiedBy>Marlana Wallace</cp:lastModifiedBy>
  <cp:revision>11</cp:revision>
  <cp:lastPrinted>2016-11-29T19:05:00Z</cp:lastPrinted>
  <dcterms:created xsi:type="dcterms:W3CDTF">2016-11-29T00:59:00Z</dcterms:created>
  <dcterms:modified xsi:type="dcterms:W3CDTF">2016-11-30T00:19:00Z</dcterms:modified>
</cp:coreProperties>
</file>