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media/image6.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headerReference r:id="rId2" w:type="default"/>
          <w:footerReference r:id="rId3" w:type="default"/>
          <w:type w:val="nextPage"/>
          <v:group alt="Group 2" coordorigin="-1416,-445" coordsize="615,16845" id="shape_0" style="position:absolute;margin-left:-70.8pt;margin-top:-22.25pt;width:30.75pt;height:842.25pt">
            <v:rect fillcolor="#548dd4" id="shape_0" style="position:absolute;left:-1416;top:-445;width:554;height:16844">
              <v:wrap v:type="none"/>
              <v:fill color2="#dde8f6" detectmouseclick="t"/>
              <v:stroke color="#3465af" endcap="flat" joinstyle="round"/>
            </v:rect>
            <v:shapetype id="shapetype_32" coordsize="21600,21600" o:spt="32" path="m,l21600,21600nfe">
              <v:stroke joinstyle="miter"/>
              <v:path gradientshapeok="t" o:connecttype="rect" textboxrect="0,0,21600,21600"/>
            </v:shapetype>
            <v:shape id="shape_0" style="position:absolute;left:-814;top:-444;width:13;height:16844" type="shapetype_32">
              <v:wrap v:type="none"/>
              <v:fill detectmouseclick="t"/>
              <v:stroke color="#548dd4" endcap="flat" joinstyle="round" weight="28440"/>
            </v:shape>
          </v:group>
          <w:pgSz w:h="16838" w:w="11906"/>
          <w:pgMar w:bottom="1440" w:footer="708" w:gutter="0" w:header="708" w:left="1440" w:right="1440" w:top="1440"/>
          <w:pgNumType w:fmt="decimal"/>
          <w:formProt w:val="false"/>
          <w:textDirection w:val="lrTb"/>
          <w:docGrid w:charSpace="4096" w:linePitch="360" w:type="default"/>
        </w:sectPr>
      </w:pP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4621"/>
        <w:gridCol w:w="4620"/>
      </w:tblGrid>
      <w:tr>
        <w:trPr>
          <w:cantSplit w:val="false"/>
        </w:trPr>
        <w:tc>
          <w:tcPr>
            <w:tcW w:type="dxa" w:w="4621"/>
            <w:tcBorders>
              <w:top w:val="none"/>
              <w:left w:val="none"/>
              <w:bottom w:val="none"/>
              <w:right w:val="none"/>
            </w:tcBorders>
            <w:shd w:fill="auto" w:val="clear"/>
          </w:tcPr>
          <w:p>
            <w:pPr>
              <w:pStyle w:val="style0"/>
            </w:pPr>
            <w:r>
              <w:rPr/>
              <w:t>Team Name</w:t>
            </w:r>
          </w:p>
        </w:tc>
        <w:tc>
          <w:tcPr>
            <w:tcW w:type="dxa" w:w="4620"/>
            <w:tcBorders>
              <w:top w:val="none"/>
              <w:left w:val="none"/>
              <w:bottom w:val="none"/>
              <w:right w:val="none"/>
            </w:tcBorders>
            <w:shd w:fill="auto" w:val="clear"/>
          </w:tcPr>
          <w:p>
            <w:pPr>
              <w:pStyle w:val="style0"/>
            </w:pPr>
            <w:r>
              <w:rPr/>
              <w:t>Sprint Number</w:t>
            </w:r>
          </w:p>
        </w:tc>
      </w:tr>
      <w:tr>
        <w:trPr>
          <w:cantSplit w:val="false"/>
        </w:trPr>
        <w:tc>
          <w:tcPr>
            <w:tcW w:type="dxa" w:w="4621"/>
            <w:tcBorders>
              <w:top w:val="none"/>
              <w:left w:val="none"/>
              <w:bottom w:val="none"/>
              <w:right w:val="none"/>
            </w:tcBorders>
            <w:shd w:fill="auto" w:val="clear"/>
          </w:tcPr>
          <w:p>
            <w:pPr>
              <w:pStyle w:val="style0"/>
            </w:pPr>
            <w:r>
              <w:rPr/>
              <w:t>Team Omicron</w:t>
            </w:r>
          </w:p>
        </w:tc>
        <w:tc>
          <w:tcPr>
            <w:tcW w:type="dxa" w:w="4620"/>
            <w:tcBorders>
              <w:top w:val="none"/>
              <w:left w:val="none"/>
              <w:bottom w:val="none"/>
              <w:right w:val="none"/>
            </w:tcBorders>
            <w:shd w:fill="auto" w:val="clear"/>
          </w:tcPr>
          <w:p>
            <w:pPr>
              <w:pStyle w:val="style0"/>
            </w:pPr>
            <w:r>
              <w:rPr/>
              <w:t>Sprint 1</w:t>
            </w:r>
          </w:p>
        </w:tc>
      </w:tr>
    </w:tbl>
    <w:p>
      <w:pPr>
        <w:pStyle w:val="style0"/>
      </w:pPr>
      <w:r>
        <w:rPr/>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9241"/>
      </w:tblGrid>
      <w:tr>
        <w:trPr>
          <w:cantSplit w:val="false"/>
        </w:trPr>
        <w:tc>
          <w:tcPr>
            <w:tcW w:type="dxa" w:w="9241"/>
            <w:gridSpan w:val="2"/>
            <w:tcBorders>
              <w:top w:val="none"/>
              <w:left w:val="none"/>
              <w:bottom w:val="none"/>
              <w:right w:val="none"/>
            </w:tcBorders>
            <w:shd w:fill="auto" w:val="clear"/>
          </w:tcPr>
          <w:p>
            <w:pPr>
              <w:pStyle w:val="style0"/>
              <w:jc w:val="center"/>
            </w:pPr>
            <w:r>
              <w:rPr/>
              <w:t>Scrum Roles</w:t>
            </w:r>
          </w:p>
        </w:tc>
      </w:tr>
      <w:tr>
        <w:trPr>
          <w:cantSplit w:val="false"/>
        </w:trPr>
        <w:tc>
          <w:tcPr>
            <w:tcW w:type="dxa" w:w="4621"/>
            <w:tcBorders>
              <w:top w:val="none"/>
              <w:left w:val="none"/>
              <w:bottom w:val="none"/>
              <w:right w:val="none"/>
            </w:tcBorders>
            <w:shd w:fill="auto" w:val="clear"/>
          </w:tcPr>
          <w:p>
            <w:pPr>
              <w:pStyle w:val="style0"/>
            </w:pPr>
            <w:r>
              <w:rPr/>
              <w:t>Product Owner</w:t>
            </w:r>
          </w:p>
        </w:tc>
        <w:tc>
          <w:tcPr>
            <w:tcW w:type="dxa" w:w="4620"/>
            <w:tcBorders>
              <w:top w:val="none"/>
              <w:left w:val="none"/>
              <w:bottom w:val="none"/>
              <w:right w:val="none"/>
            </w:tcBorders>
            <w:shd w:fill="auto" w:val="clear"/>
          </w:tcPr>
          <w:p>
            <w:pPr>
              <w:pStyle w:val="style0"/>
            </w:pPr>
            <w:r>
              <w:rPr/>
              <w:t>Adam Ricketts</w:t>
            </w:r>
          </w:p>
        </w:tc>
      </w:tr>
      <w:tr>
        <w:trPr>
          <w:cantSplit w:val="false"/>
        </w:trPr>
        <w:tc>
          <w:tcPr>
            <w:tcW w:type="dxa" w:w="4621"/>
            <w:tcBorders>
              <w:top w:val="none"/>
              <w:left w:val="none"/>
              <w:bottom w:val="none"/>
              <w:right w:val="none"/>
            </w:tcBorders>
            <w:shd w:fill="auto" w:val="clear"/>
          </w:tcPr>
          <w:p>
            <w:pPr>
              <w:pStyle w:val="style0"/>
            </w:pPr>
            <w:r>
              <w:rPr/>
              <w:t>ScrumMaster</w:t>
            </w:r>
          </w:p>
        </w:tc>
        <w:tc>
          <w:tcPr>
            <w:tcW w:type="dxa" w:w="4620"/>
            <w:tcBorders>
              <w:top w:val="none"/>
              <w:left w:val="none"/>
              <w:bottom w:val="none"/>
              <w:right w:val="none"/>
            </w:tcBorders>
            <w:shd w:fill="auto" w:val="clear"/>
          </w:tcPr>
          <w:p>
            <w:pPr>
              <w:pStyle w:val="style0"/>
            </w:pPr>
            <w:r>
              <w:rPr/>
              <w:t>Erick Underhill</w:t>
            </w:r>
          </w:p>
        </w:tc>
      </w:tr>
      <w:tr>
        <w:trPr>
          <w:cantSplit w:val="false"/>
        </w:trPr>
        <w:tc>
          <w:tcPr>
            <w:tcW w:type="dxa" w:w="4621"/>
            <w:tcBorders>
              <w:top w:val="none"/>
              <w:left w:val="none"/>
              <w:bottom w:val="none"/>
              <w:right w:val="none"/>
            </w:tcBorders>
            <w:shd w:fill="auto" w:val="clear"/>
          </w:tcPr>
          <w:p>
            <w:pPr>
              <w:pStyle w:val="style0"/>
            </w:pPr>
            <w:r>
              <w:rPr/>
              <w:t>Team</w:t>
            </w:r>
          </w:p>
        </w:tc>
        <w:tc>
          <w:tcPr>
            <w:tcW w:type="dxa" w:w="4620"/>
            <w:tcBorders>
              <w:top w:val="none"/>
              <w:left w:val="none"/>
              <w:bottom w:val="none"/>
              <w:right w:val="none"/>
            </w:tcBorders>
            <w:shd w:fill="auto" w:val="clear"/>
          </w:tcPr>
          <w:p>
            <w:pPr>
              <w:pStyle w:val="style0"/>
            </w:pPr>
            <w:r>
              <w:rPr/>
            </w:r>
          </w:p>
        </w:tc>
      </w:tr>
      <w:tr>
        <w:trPr>
          <w:cantSplit w:val="false"/>
        </w:trPr>
        <w:tc>
          <w:tcPr>
            <w:tcW w:type="dxa" w:w="4621"/>
            <w:tcBorders>
              <w:top w:val="none"/>
              <w:left w:val="none"/>
              <w:bottom w:val="none"/>
              <w:right w:val="none"/>
            </w:tcBorders>
            <w:shd w:fill="auto" w:val="clear"/>
          </w:tcPr>
          <w:p>
            <w:pPr>
              <w:pStyle w:val="style0"/>
            </w:pPr>
            <w:r>
              <w:rPr/>
              <w:t>Developer</w:t>
            </w:r>
          </w:p>
        </w:tc>
        <w:tc>
          <w:tcPr>
            <w:tcW w:type="dxa" w:w="4620"/>
            <w:tcBorders>
              <w:top w:val="none"/>
              <w:left w:val="none"/>
              <w:bottom w:val="none"/>
              <w:right w:val="none"/>
            </w:tcBorders>
            <w:shd w:fill="auto" w:val="clear"/>
          </w:tcPr>
          <w:p>
            <w:pPr>
              <w:pStyle w:val="style0"/>
            </w:pPr>
            <w:r>
              <w:rPr/>
              <w:t>Michelle Arzul</w:t>
            </w:r>
          </w:p>
        </w:tc>
      </w:tr>
      <w:tr>
        <w:trPr>
          <w:cantSplit w:val="false"/>
        </w:trPr>
        <w:tc>
          <w:tcPr>
            <w:tcW w:type="dxa" w:w="4621"/>
            <w:tcBorders>
              <w:top w:val="none"/>
              <w:left w:val="none"/>
              <w:bottom w:val="none"/>
              <w:right w:val="none"/>
            </w:tcBorders>
            <w:shd w:fill="auto" w:val="clear"/>
          </w:tcPr>
          <w:p>
            <w:pPr>
              <w:pStyle w:val="style0"/>
            </w:pPr>
            <w:r>
              <w:rPr/>
            </w:r>
          </w:p>
        </w:tc>
        <w:tc>
          <w:tcPr>
            <w:tcW w:type="dxa" w:w="4620"/>
            <w:tcBorders>
              <w:top w:val="none"/>
              <w:left w:val="none"/>
              <w:bottom w:val="none"/>
              <w:right w:val="none"/>
            </w:tcBorders>
            <w:shd w:fill="auto" w:val="clear"/>
          </w:tcPr>
          <w:p>
            <w:pPr>
              <w:pStyle w:val="style0"/>
            </w:pPr>
            <w:r>
              <w:rPr/>
              <w:t>J</w:t>
            </w:r>
            <w:r>
              <w:rPr/>
              <w:t>avo</w:t>
            </w:r>
            <w:r>
              <w:rPr/>
              <w:t>nne</w:t>
            </w:r>
            <w:bookmarkStart w:id="0" w:name="_GoBack"/>
            <w:bookmarkEnd w:id="0"/>
            <w:r>
              <w:rPr/>
              <w:t xml:space="preserve"> Martins</w:t>
            </w:r>
          </w:p>
        </w:tc>
      </w:tr>
      <w:tr>
        <w:trPr>
          <w:cantSplit w:val="false"/>
        </w:trPr>
        <w:tc>
          <w:tcPr>
            <w:tcW w:type="dxa" w:w="4621"/>
            <w:tcBorders>
              <w:top w:val="none"/>
              <w:left w:val="none"/>
              <w:bottom w:val="none"/>
              <w:right w:val="none"/>
            </w:tcBorders>
            <w:shd w:fill="auto" w:val="clear"/>
          </w:tcPr>
          <w:p>
            <w:pPr>
              <w:pStyle w:val="style0"/>
            </w:pPr>
            <w:r>
              <w:rPr/>
            </w:r>
          </w:p>
        </w:tc>
        <w:tc>
          <w:tcPr>
            <w:tcW w:type="dxa" w:w="4620"/>
            <w:tcBorders>
              <w:top w:val="none"/>
              <w:left w:val="none"/>
              <w:bottom w:val="none"/>
              <w:right w:val="none"/>
            </w:tcBorders>
            <w:shd w:fill="auto" w:val="clear"/>
          </w:tcPr>
          <w:p>
            <w:pPr>
              <w:pStyle w:val="style0"/>
            </w:pPr>
            <w:r>
              <w:rPr/>
              <w:t>Melod</w:t>
            </w:r>
            <w:r>
              <w:rPr/>
              <w:t xml:space="preserve">é </w:t>
            </w:r>
            <w:r>
              <w:rPr/>
              <w:t>Rozenkrant</w:t>
            </w:r>
            <w:r>
              <w:rPr/>
              <w:t>z</w:t>
            </w:r>
          </w:p>
        </w:tc>
      </w:tr>
      <w:tr>
        <w:trPr>
          <w:cantSplit w:val="false"/>
        </w:trPr>
        <w:tc>
          <w:tcPr>
            <w:tcW w:type="dxa" w:w="4621"/>
            <w:tcBorders>
              <w:top w:val="none"/>
              <w:left w:val="none"/>
              <w:bottom w:val="none"/>
              <w:right w:val="none"/>
            </w:tcBorders>
            <w:shd w:fill="auto" w:val="clear"/>
          </w:tcPr>
          <w:p>
            <w:pPr>
              <w:pStyle w:val="style0"/>
            </w:pPr>
            <w:r>
              <w:rPr/>
            </w:r>
          </w:p>
        </w:tc>
        <w:tc>
          <w:tcPr>
            <w:tcW w:type="dxa" w:w="4620"/>
            <w:tcBorders>
              <w:top w:val="none"/>
              <w:left w:val="none"/>
              <w:bottom w:val="none"/>
              <w:right w:val="none"/>
            </w:tcBorders>
            <w:shd w:fill="auto" w:val="clear"/>
          </w:tcPr>
          <w:p>
            <w:pPr>
              <w:pStyle w:val="style0"/>
            </w:pPr>
            <w:r>
              <w:rPr/>
              <w:t>Shaun S</w:t>
            </w:r>
            <w:r>
              <w:rPr/>
              <w:t>chreiber</w:t>
            </w:r>
          </w:p>
        </w:tc>
      </w:tr>
      <w:tr>
        <w:trPr>
          <w:cantSplit w:val="false"/>
        </w:trPr>
        <w:tc>
          <w:tcPr>
            <w:tcW w:type="dxa" w:w="4621"/>
            <w:tcBorders>
              <w:top w:val="none"/>
              <w:left w:val="none"/>
              <w:bottom w:val="none"/>
              <w:right w:val="none"/>
            </w:tcBorders>
            <w:shd w:fill="auto" w:val="clear"/>
          </w:tcPr>
          <w:p>
            <w:pPr>
              <w:pStyle w:val="style0"/>
            </w:pPr>
            <w:r>
              <w:rPr/>
            </w:r>
          </w:p>
        </w:tc>
        <w:tc>
          <w:tcPr>
            <w:tcW w:type="dxa" w:w="4620"/>
            <w:tcBorders>
              <w:top w:val="none"/>
              <w:left w:val="none"/>
              <w:bottom w:val="none"/>
              <w:right w:val="none"/>
            </w:tcBorders>
            <w:shd w:fill="auto" w:val="clear"/>
          </w:tcPr>
          <w:p>
            <w:pPr>
              <w:pStyle w:val="style0"/>
            </w:pPr>
            <w:r>
              <w:rPr/>
            </w:r>
          </w:p>
        </w:tc>
      </w:tr>
    </w:tbl>
    <w:p>
      <w:pPr>
        <w:pStyle w:val="style0"/>
      </w:pPr>
      <w:r>
        <w:rPr/>
      </w:r>
    </w:p>
    <w:p>
      <w:pPr>
        <w:pStyle w:val="style0"/>
      </w:pPr>
      <w:r>
        <w:rPr/>
      </w:r>
    </w:p>
    <w:p>
      <w:pPr>
        <w:pStyle w:val="style38"/>
      </w:pPr>
      <w:r>
        <w:rPr/>
        <w:t>Agenda</w:t>
        <w:br/>
      </w:r>
    </w:p>
    <w:p>
      <w:pPr>
        <w:pStyle w:val="style36"/>
      </w:pPr>
      <w:r>
        <w:rPr/>
        <w:t>Contents</w:t>
      </w:r>
    </w:p>
    <w:p>
      <w:pPr>
        <w:pStyle w:val="style0"/>
      </w:pPr>
      <w:r>
        <w:rPr>
          <w:lang w:eastAsia="ja-JP" w:val="en-US"/>
        </w:rPr>
      </w:r>
    </w:p>
    <w:p>
      <w:pPr>
        <w:sectPr>
          <w:headerReference r:id="rId4" w:type="default"/>
          <w:footerReference r:id="rId5" w:type="default"/>
          <w:type w:val="nextPage"/>
          <v:group alt="Group 2" coordorigin="-1416,-445" coordsize="615,16845" id="shape_0" style="position:absolute;margin-left:-70.8pt;margin-top:-22.25pt;width:30.75pt;height:842.25pt">
            <v:rect fillcolor="#548dd4" id="shape_0" style="position:absolute;left:-1416;top:-445;width:554;height:16844">
              <v:wrap v:type="none"/>
              <v:fill color2="#dde8f6" detectmouseclick="t"/>
              <v:stroke color="#3465af" endcap="flat" joinstyle="round"/>
            </v:rect>
            <v:shape id="shape_0" style="position:absolute;left:-814;top:-444;width:13;height:16844" type="shapetype_32">
              <v:wrap v:type="none"/>
              <v:fill detectmouseclick="t"/>
              <v:stroke color="#548dd4" endcap="flat" joinstyle="round" weight="28440"/>
            </v:shape>
          </v:group>
          <w:pgSz w:h="16838" w:w="11906"/>
          <w:pgMar w:bottom="1440" w:footer="708" w:gutter="0" w:header="708" w:left="1440" w:right="1440" w:top="1440"/>
          <w:pgNumType w:fmt="decimal"/>
          <w:formProt w:val="false"/>
          <w:textDirection w:val="lrTb"/>
          <w:docGrid w:charSpace="4096" w:linePitch="360" w:type="default"/>
        </w:sectPr>
      </w:pPr>
    </w:p>
    <w:p>
      <w:pPr>
        <w:pStyle w:val="style37"/>
        <w:tabs>
          <w:tab w:leader="dot" w:pos="9026" w:val="right"/>
        </w:tabs>
      </w:pPr>
      <w:r>
        <w:fldChar w:fldCharType="begin"/>
      </w:r>
      <w:r>
        <w:instrText> TOC </w:instrText>
      </w:r>
      <w:r>
        <w:fldChar w:fldCharType="separate"/>
      </w:r>
      <w:hyperlink w:anchor="__RefHeading__261_1194066646">
        <w:r>
          <w:rPr>
            <w:rStyle w:val="style26"/>
          </w:rPr>
          <w:t>1. Introduction</w:t>
          <w:tab/>
          <w:t>3</w:t>
        </w:r>
      </w:hyperlink>
    </w:p>
    <w:p>
      <w:pPr>
        <w:pStyle w:val="style37"/>
        <w:tabs>
          <w:tab w:leader="dot" w:pos="9026" w:val="right"/>
        </w:tabs>
      </w:pPr>
      <w:hyperlink w:anchor="__RefHeading__263_1194066646">
        <w:r>
          <w:rPr>
            <w:rStyle w:val="style26"/>
          </w:rPr>
          <w:t xml:space="preserve">2. Sprint Backlog </w:t>
          <w:tab/>
          <w:t>3</w:t>
        </w:r>
      </w:hyperlink>
    </w:p>
    <w:p>
      <w:pPr>
        <w:pStyle w:val="style37"/>
        <w:tabs>
          <w:tab w:leader="dot" w:pos="9026" w:val="right"/>
        </w:tabs>
      </w:pPr>
      <w:hyperlink w:anchor="__RefHeading__265_1194066646">
        <w:r>
          <w:rPr>
            <w:rStyle w:val="style26"/>
          </w:rPr>
          <w:t>3. Demonstration / Discussion</w:t>
          <w:tab/>
          <w:t>4</w:t>
        </w:r>
      </w:hyperlink>
      <w:r>
        <w:fldChar w:fldCharType="end"/>
      </w:r>
    </w:p>
    <w:p>
      <w:pPr>
        <w:sectPr>
          <w:type w:val="continuous"/>
          <w:pgSz w:h="16838" w:w="11906"/>
          <w:pgMar w:bottom="1440" w:footer="708" w:gutter="0" w:header="708" w:left="1440" w:right="1440" w:top="1440"/>
          <w:formProt/>
          <w:textDirection w:val="lrTb"/>
          <w:docGrid w:charSpace="4096" w:linePitch="360" w:type="default"/>
        </w:sectPr>
      </w:pPr>
    </w:p>
    <w:p>
      <w:pPr>
        <w:pStyle w:val="style0"/>
      </w:pPr>
      <w:hyperlink w:anchor="_Toc355762662">
        <w:r>
          <w:rPr/>
        </w:r>
      </w:hyperlink>
    </w:p>
    <w:p>
      <w:pPr>
        <w:pStyle w:val="style35"/>
      </w:pPr>
      <w:r>
        <w:rPr/>
      </w:r>
    </w:p>
    <w:p>
      <w:pPr>
        <w:pStyle w:val="style35"/>
      </w:pPr>
      <w:r>
        <w:rPr/>
      </w:r>
    </w:p>
    <w:p>
      <w:pPr>
        <w:pStyle w:val="style35"/>
      </w:pPr>
      <w:r>
        <w:rPr/>
      </w:r>
    </w:p>
    <w:p>
      <w:pPr>
        <w:pStyle w:val="style35"/>
      </w:pPr>
      <w:r>
        <w:rPr/>
      </w:r>
    </w:p>
    <w:p>
      <w:pPr>
        <w:pStyle w:val="style35"/>
      </w:pPr>
      <w:r>
        <w:rPr/>
      </w:r>
    </w:p>
    <w:p>
      <w:pPr>
        <w:pStyle w:val="style0"/>
      </w:pPr>
      <w:r>
        <w:rPr>
          <w:rFonts w:ascii="Cambria" w:cs="" w:hAnsi="Cambria"/>
          <w:b/>
          <w:bCs/>
          <w:color w:val="365F91"/>
          <w:sz w:val="28"/>
          <w:szCs w:val="28"/>
        </w:rPr>
      </w:r>
    </w:p>
    <w:p>
      <w:pPr>
        <w:pStyle w:val="style1"/>
        <w:pageBreakBefore/>
      </w:pPr>
      <w:bookmarkStart w:id="1" w:name="__RefHeading__261_1194066646"/>
      <w:bookmarkStart w:id="2" w:name="_Toc355762662"/>
      <w:bookmarkEnd w:id="1"/>
      <w:bookmarkEnd w:id="2"/>
      <w:r>
        <w:rPr/>
        <w:t>1. Introduction</w:t>
      </w:r>
    </w:p>
    <w:p>
      <w:pPr>
        <w:pStyle w:val="style0"/>
      </w:pPr>
      <w:r>
        <w:rPr/>
      </w:r>
    </w:p>
    <w:p>
      <w:pPr>
        <w:pStyle w:val="style35"/>
      </w:pPr>
      <w:r>
        <w:rPr/>
        <w:t xml:space="preserve">At the end of each sprint a sprint review meeting is held. During this meeting the Scrum team shows what they accomplished during the sprint with the focus on the </w:t>
      </w:r>
      <w:r>
        <w:rPr>
          <w:i/>
          <w:u w:val="single"/>
        </w:rPr>
        <w:t>product.</w:t>
      </w:r>
    </w:p>
    <w:p>
      <w:pPr>
        <w:pStyle w:val="style35"/>
      </w:pPr>
      <w:r>
        <w:rPr/>
        <w:t xml:space="preserve"> </w:t>
      </w:r>
    </w:p>
    <w:p>
      <w:pPr>
        <w:pStyle w:val="style35"/>
      </w:pPr>
      <w:r>
        <w:rPr/>
        <w:t xml:space="preserve">Participants in the sprint review typically include the Product Owner, the Scrum team, the ScrumMaster, management, key stakeholders, and developers from other projects or teams. </w:t>
      </w:r>
    </w:p>
    <w:p>
      <w:pPr>
        <w:pStyle w:val="style35"/>
      </w:pPr>
      <w:r>
        <w:rPr/>
      </w:r>
    </w:p>
    <w:p>
      <w:pPr>
        <w:pStyle w:val="style35"/>
      </w:pPr>
      <w:r>
        <w:rPr/>
        <w:t>During the sprint review the project is assessed against the sprint goal determined during the Sprint planning meeting. Ideally the team has completed each product backlog item brought into the sprint, but it is more important that they achieve the overall goal of the sprint.</w:t>
      </w:r>
    </w:p>
    <w:p>
      <w:pPr>
        <w:pStyle w:val="style1"/>
      </w:pPr>
      <w:bookmarkStart w:id="3" w:name="__RefHeading__263_1194066646"/>
      <w:bookmarkStart w:id="4" w:name="_Toc355762663"/>
      <w:bookmarkEnd w:id="3"/>
      <w:r>
        <w:rPr/>
        <w:t>2. Sprint Backlog</w:t>
      </w:r>
      <w:bookmarkEnd w:id="4"/>
      <w:r>
        <w:rPr/>
        <w:t xml:space="preserve"> </w:t>
      </w:r>
    </w:p>
    <w:p>
      <w:pPr>
        <w:pStyle w:val="style0"/>
      </w:pPr>
      <w:r>
        <w:rPr/>
      </w:r>
    </w:p>
    <w:p>
      <w:pPr>
        <w:pStyle w:val="style0"/>
      </w:pPr>
      <w:r>
        <w:rPr>
          <w:b/>
        </w:rPr>
        <w:t>Goal: Create, configure and document server and development environment. Show first MVP Map Plot.</w:t>
      </w:r>
    </w:p>
    <w:p>
      <w:pPr>
        <w:pStyle w:val="style0"/>
      </w:pPr>
      <w:r>
        <w:rPr/>
        <w:br/>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005"/>
        <w:gridCol w:w="3564"/>
        <w:gridCol w:w="1319"/>
        <w:gridCol w:w="1598"/>
      </w:tblGrid>
      <w:tr>
        <w:trPr>
          <w:cantSplit w:val="false"/>
        </w:trPr>
        <w:tc>
          <w:tcPr>
            <w:tcW w:type="dxa" w:w="1005"/>
            <w:tcBorders>
              <w:top w:val="none"/>
              <w:left w:val="none"/>
              <w:bottom w:val="none"/>
              <w:right w:val="none"/>
            </w:tcBorders>
            <w:shd w:fill="auto" w:val="clear"/>
          </w:tcPr>
          <w:p>
            <w:pPr>
              <w:pStyle w:val="style35"/>
            </w:pPr>
            <w:r>
              <w:rPr/>
              <w:t>Priority</w:t>
            </w:r>
          </w:p>
        </w:tc>
        <w:tc>
          <w:tcPr>
            <w:tcW w:type="dxa" w:w="3564"/>
            <w:tcBorders>
              <w:top w:val="none"/>
              <w:left w:val="none"/>
              <w:bottom w:val="none"/>
              <w:right w:val="none"/>
            </w:tcBorders>
            <w:shd w:fill="auto" w:val="clear"/>
          </w:tcPr>
          <w:p>
            <w:pPr>
              <w:pStyle w:val="style35"/>
            </w:pPr>
            <w:r>
              <w:rPr/>
              <w:t>Story</w:t>
            </w:r>
          </w:p>
        </w:tc>
        <w:tc>
          <w:tcPr>
            <w:tcW w:type="dxa" w:w="1319"/>
            <w:tcBorders>
              <w:top w:val="none"/>
              <w:left w:val="none"/>
              <w:bottom w:val="none"/>
              <w:right w:val="none"/>
            </w:tcBorders>
            <w:shd w:fill="auto" w:val="clear"/>
          </w:tcPr>
          <w:p>
            <w:pPr>
              <w:pStyle w:val="style35"/>
            </w:pPr>
            <w:r>
              <w:rPr/>
              <w:t>Status</w:t>
            </w:r>
          </w:p>
        </w:tc>
        <w:tc>
          <w:tcPr>
            <w:tcW w:type="dxa" w:w="1598"/>
            <w:tcBorders>
              <w:top w:val="none"/>
              <w:left w:val="none"/>
              <w:bottom w:val="none"/>
              <w:right w:val="none"/>
            </w:tcBorders>
            <w:shd w:fill="auto" w:val="clear"/>
          </w:tcPr>
          <w:p>
            <w:pPr>
              <w:pStyle w:val="style35"/>
            </w:pPr>
            <w:r>
              <w:rPr/>
              <w:t>Points</w:t>
            </w:r>
          </w:p>
        </w:tc>
      </w:tr>
      <w:tr>
        <w:trPr>
          <w:cantSplit w:val="false"/>
        </w:trPr>
        <w:tc>
          <w:tcPr>
            <w:tcW w:type="dxa" w:w="1005"/>
            <w:tcBorders>
              <w:top w:val="none"/>
              <w:left w:val="none"/>
              <w:bottom w:val="none"/>
              <w:right w:val="none"/>
            </w:tcBorders>
            <w:shd w:fill="auto" w:val="clear"/>
          </w:tcPr>
          <w:p>
            <w:pPr>
              <w:pStyle w:val="style35"/>
            </w:pPr>
            <w:r>
              <w:rPr/>
              <w:t>1</w:t>
            </w:r>
          </w:p>
        </w:tc>
        <w:tc>
          <w:tcPr>
            <w:tcW w:type="dxa" w:w="3564"/>
            <w:tcBorders>
              <w:top w:val="none"/>
              <w:left w:val="none"/>
              <w:bottom w:val="none"/>
              <w:right w:val="none"/>
            </w:tcBorders>
            <w:shd w:fill="auto" w:val="clear"/>
          </w:tcPr>
          <w:p>
            <w:pPr>
              <w:pStyle w:val="style35"/>
            </w:pPr>
            <w:r>
              <w:rPr/>
              <w:t>Create Project Mind Map</w:t>
            </w:r>
          </w:p>
        </w:tc>
        <w:tc>
          <w:tcPr>
            <w:tcW w:type="dxa" w:w="1319"/>
            <w:tcBorders>
              <w:top w:val="none"/>
              <w:left w:val="none"/>
              <w:bottom w:val="none"/>
              <w:right w:val="none"/>
            </w:tcBorders>
            <w:shd w:fill="auto" w:val="clear"/>
          </w:tcPr>
          <w:p>
            <w:pPr>
              <w:pStyle w:val="style35"/>
              <w:jc w:val="center"/>
            </w:pPr>
            <w:r>
              <w:rPr/>
              <w:t>Done</w:t>
            </w:r>
          </w:p>
        </w:tc>
        <w:tc>
          <w:tcPr>
            <w:tcW w:type="dxa" w:w="1598"/>
            <w:tcBorders>
              <w:top w:val="none"/>
              <w:left w:val="none"/>
              <w:bottom w:val="none"/>
              <w:right w:val="none"/>
            </w:tcBorders>
            <w:shd w:fill="auto" w:val="clear"/>
          </w:tcPr>
          <w:p>
            <w:pPr>
              <w:pStyle w:val="style35"/>
              <w:jc w:val="center"/>
            </w:pPr>
            <w:r>
              <w:rPr/>
              <w:t>2</w:t>
            </w:r>
          </w:p>
        </w:tc>
      </w:tr>
      <w:tr>
        <w:trPr>
          <w:cantSplit w:val="false"/>
        </w:trPr>
        <w:tc>
          <w:tcPr>
            <w:tcW w:type="dxa" w:w="1005"/>
            <w:tcBorders>
              <w:top w:val="none"/>
              <w:left w:val="none"/>
              <w:bottom w:val="none"/>
              <w:right w:val="none"/>
            </w:tcBorders>
            <w:shd w:fill="auto" w:val="clear"/>
          </w:tcPr>
          <w:p>
            <w:pPr>
              <w:pStyle w:val="style35"/>
            </w:pPr>
            <w:r>
              <w:rPr/>
              <w:t>2</w:t>
            </w:r>
          </w:p>
        </w:tc>
        <w:tc>
          <w:tcPr>
            <w:tcW w:type="dxa" w:w="3564"/>
            <w:tcBorders>
              <w:top w:val="none"/>
              <w:left w:val="none"/>
              <w:bottom w:val="none"/>
              <w:right w:val="none"/>
            </w:tcBorders>
            <w:shd w:fill="auto" w:val="clear"/>
          </w:tcPr>
          <w:p>
            <w:pPr>
              <w:pStyle w:val="style35"/>
            </w:pPr>
            <w:r>
              <w:rPr/>
              <w:t>Configure Server</w:t>
            </w:r>
          </w:p>
        </w:tc>
        <w:tc>
          <w:tcPr>
            <w:tcW w:type="dxa" w:w="1319"/>
            <w:tcBorders>
              <w:top w:val="none"/>
              <w:left w:val="none"/>
              <w:bottom w:val="none"/>
              <w:right w:val="none"/>
            </w:tcBorders>
            <w:shd w:fill="auto" w:val="clear"/>
          </w:tcPr>
          <w:p>
            <w:pPr>
              <w:pStyle w:val="style35"/>
              <w:jc w:val="center"/>
            </w:pPr>
            <w:r>
              <w:rPr/>
              <w:t>Done</w:t>
            </w:r>
          </w:p>
        </w:tc>
        <w:tc>
          <w:tcPr>
            <w:tcW w:type="dxa" w:w="1598"/>
            <w:tcBorders>
              <w:top w:val="none"/>
              <w:left w:val="none"/>
              <w:bottom w:val="none"/>
              <w:right w:val="none"/>
            </w:tcBorders>
            <w:shd w:fill="auto" w:val="clear"/>
          </w:tcPr>
          <w:p>
            <w:pPr>
              <w:pStyle w:val="style35"/>
              <w:jc w:val="center"/>
            </w:pPr>
            <w:r>
              <w:rPr/>
              <w:t>5</w:t>
            </w:r>
          </w:p>
        </w:tc>
      </w:tr>
      <w:tr>
        <w:trPr>
          <w:cantSplit w:val="false"/>
        </w:trPr>
        <w:tc>
          <w:tcPr>
            <w:tcW w:type="dxa" w:w="1005"/>
            <w:tcBorders>
              <w:top w:val="none"/>
              <w:left w:val="none"/>
              <w:bottom w:val="none"/>
              <w:right w:val="none"/>
            </w:tcBorders>
            <w:shd w:fill="auto" w:val="clear"/>
          </w:tcPr>
          <w:p>
            <w:pPr>
              <w:pStyle w:val="style35"/>
            </w:pPr>
            <w:r>
              <w:rPr/>
              <w:t>3</w:t>
            </w:r>
          </w:p>
        </w:tc>
        <w:tc>
          <w:tcPr>
            <w:tcW w:type="dxa" w:w="3564"/>
            <w:tcBorders>
              <w:top w:val="none"/>
              <w:left w:val="none"/>
              <w:bottom w:val="none"/>
              <w:right w:val="none"/>
            </w:tcBorders>
            <w:shd w:fill="auto" w:val="clear"/>
          </w:tcPr>
          <w:p>
            <w:pPr>
              <w:pStyle w:val="style35"/>
            </w:pPr>
            <w:r>
              <w:rPr/>
              <w:t>Configure Development Environment</w:t>
            </w:r>
          </w:p>
        </w:tc>
        <w:tc>
          <w:tcPr>
            <w:tcW w:type="dxa" w:w="1319"/>
            <w:tcBorders>
              <w:top w:val="none"/>
              <w:left w:val="none"/>
              <w:bottom w:val="none"/>
              <w:right w:val="none"/>
            </w:tcBorders>
            <w:shd w:fill="auto" w:val="clear"/>
          </w:tcPr>
          <w:p>
            <w:pPr>
              <w:pStyle w:val="style35"/>
              <w:jc w:val="center"/>
            </w:pPr>
            <w:r>
              <w:rPr/>
              <w:t>Done</w:t>
            </w:r>
          </w:p>
        </w:tc>
        <w:tc>
          <w:tcPr>
            <w:tcW w:type="dxa" w:w="1598"/>
            <w:tcBorders>
              <w:top w:val="none"/>
              <w:left w:val="none"/>
              <w:bottom w:val="none"/>
              <w:right w:val="none"/>
            </w:tcBorders>
            <w:shd w:fill="auto" w:val="clear"/>
          </w:tcPr>
          <w:p>
            <w:pPr>
              <w:pStyle w:val="style35"/>
              <w:jc w:val="center"/>
            </w:pPr>
            <w:r>
              <w:rPr/>
              <w:t>3</w:t>
            </w:r>
          </w:p>
        </w:tc>
      </w:tr>
      <w:tr>
        <w:trPr>
          <w:cantSplit w:val="false"/>
        </w:trPr>
        <w:tc>
          <w:tcPr>
            <w:tcW w:type="dxa" w:w="1005"/>
            <w:tcBorders>
              <w:top w:val="none"/>
              <w:left w:val="none"/>
              <w:bottom w:val="none"/>
              <w:right w:val="none"/>
            </w:tcBorders>
            <w:shd w:fill="auto" w:val="clear"/>
          </w:tcPr>
          <w:p>
            <w:pPr>
              <w:pStyle w:val="style35"/>
            </w:pPr>
            <w:r>
              <w:rPr/>
              <w:t>4</w:t>
            </w:r>
          </w:p>
        </w:tc>
        <w:tc>
          <w:tcPr>
            <w:tcW w:type="dxa" w:w="3564"/>
            <w:tcBorders>
              <w:top w:val="none"/>
              <w:left w:val="none"/>
              <w:bottom w:val="none"/>
              <w:right w:val="none"/>
            </w:tcBorders>
            <w:shd w:fill="auto" w:val="clear"/>
          </w:tcPr>
          <w:p>
            <w:pPr>
              <w:pStyle w:val="style35"/>
            </w:pPr>
            <w:r>
              <w:rPr/>
              <w:t>Social Media APIs</w:t>
            </w:r>
          </w:p>
        </w:tc>
        <w:tc>
          <w:tcPr>
            <w:tcW w:type="dxa" w:w="1319"/>
            <w:tcBorders>
              <w:top w:val="none"/>
              <w:left w:val="none"/>
              <w:bottom w:val="none"/>
              <w:right w:val="none"/>
            </w:tcBorders>
            <w:shd w:fill="auto" w:val="clear"/>
          </w:tcPr>
          <w:p>
            <w:pPr>
              <w:pStyle w:val="style35"/>
              <w:jc w:val="center"/>
            </w:pPr>
            <w:r>
              <w:rPr/>
              <w:t>Done</w:t>
            </w:r>
          </w:p>
        </w:tc>
        <w:tc>
          <w:tcPr>
            <w:tcW w:type="dxa" w:w="1598"/>
            <w:tcBorders>
              <w:top w:val="none"/>
              <w:left w:val="none"/>
              <w:bottom w:val="none"/>
              <w:right w:val="none"/>
            </w:tcBorders>
            <w:shd w:fill="auto" w:val="clear"/>
          </w:tcPr>
          <w:p>
            <w:pPr>
              <w:pStyle w:val="style35"/>
              <w:jc w:val="center"/>
            </w:pPr>
            <w:r>
              <w:rPr/>
              <w:t>13</w:t>
            </w:r>
          </w:p>
        </w:tc>
      </w:tr>
      <w:tr>
        <w:trPr>
          <w:cantSplit w:val="false"/>
        </w:trPr>
        <w:tc>
          <w:tcPr>
            <w:tcW w:type="dxa" w:w="1005"/>
            <w:tcBorders>
              <w:top w:val="none"/>
              <w:left w:val="none"/>
              <w:bottom w:val="none"/>
              <w:right w:val="none"/>
            </w:tcBorders>
            <w:shd w:fill="auto" w:val="clear"/>
          </w:tcPr>
          <w:p>
            <w:pPr>
              <w:pStyle w:val="style35"/>
            </w:pPr>
            <w:r>
              <w:rPr/>
              <w:t>5</w:t>
            </w:r>
          </w:p>
        </w:tc>
        <w:tc>
          <w:tcPr>
            <w:tcW w:type="dxa" w:w="3564"/>
            <w:tcBorders>
              <w:top w:val="none"/>
              <w:left w:val="none"/>
              <w:bottom w:val="none"/>
              <w:right w:val="none"/>
            </w:tcBorders>
            <w:shd w:fill="auto" w:val="clear"/>
          </w:tcPr>
          <w:p>
            <w:pPr>
              <w:pStyle w:val="style35"/>
            </w:pPr>
            <w:r>
              <w:rPr/>
              <w:t>MVP Map Plot</w:t>
            </w:r>
          </w:p>
        </w:tc>
        <w:tc>
          <w:tcPr>
            <w:tcW w:type="dxa" w:w="1319"/>
            <w:tcBorders>
              <w:top w:val="none"/>
              <w:left w:val="none"/>
              <w:bottom w:val="none"/>
              <w:right w:val="none"/>
            </w:tcBorders>
            <w:shd w:fill="auto" w:val="clear"/>
          </w:tcPr>
          <w:p>
            <w:pPr>
              <w:pStyle w:val="style35"/>
              <w:jc w:val="center"/>
            </w:pPr>
            <w:r>
              <w:rPr/>
              <w:t>Done</w:t>
            </w:r>
          </w:p>
        </w:tc>
        <w:tc>
          <w:tcPr>
            <w:tcW w:type="dxa" w:w="1598"/>
            <w:tcBorders>
              <w:top w:val="none"/>
              <w:left w:val="none"/>
              <w:bottom w:val="none"/>
              <w:right w:val="none"/>
            </w:tcBorders>
            <w:shd w:fill="auto" w:val="clear"/>
          </w:tcPr>
          <w:p>
            <w:pPr>
              <w:pStyle w:val="style35"/>
              <w:jc w:val="center"/>
            </w:pPr>
            <w:r>
              <w:rPr/>
              <w:t>13</w:t>
            </w:r>
          </w:p>
        </w:tc>
      </w:tr>
      <w:tr>
        <w:trPr>
          <w:cantSplit w:val="false"/>
        </w:trPr>
        <w:tc>
          <w:tcPr>
            <w:tcW w:type="dxa" w:w="1005"/>
            <w:tcBorders>
              <w:top w:val="none"/>
              <w:left w:val="none"/>
              <w:bottom w:val="none"/>
              <w:right w:val="none"/>
            </w:tcBorders>
            <w:shd w:fill="auto" w:val="clear"/>
          </w:tcPr>
          <w:p>
            <w:pPr>
              <w:pStyle w:val="style35"/>
            </w:pPr>
            <w:r>
              <w:rPr/>
              <w:t>6</w:t>
            </w:r>
          </w:p>
        </w:tc>
        <w:tc>
          <w:tcPr>
            <w:tcW w:type="dxa" w:w="3564"/>
            <w:tcBorders>
              <w:top w:val="none"/>
              <w:left w:val="none"/>
              <w:bottom w:val="none"/>
              <w:right w:val="none"/>
            </w:tcBorders>
            <w:shd w:fill="auto" w:val="clear"/>
          </w:tcPr>
          <w:p>
            <w:pPr>
              <w:pStyle w:val="style35"/>
            </w:pPr>
            <w:r>
              <w:rPr/>
              <w:t>Configure &amp; Implement CI (Testing)</w:t>
            </w:r>
          </w:p>
        </w:tc>
        <w:tc>
          <w:tcPr>
            <w:tcW w:type="dxa" w:w="1319"/>
            <w:tcBorders>
              <w:top w:val="none"/>
              <w:left w:val="none"/>
              <w:bottom w:val="none"/>
              <w:right w:val="none"/>
            </w:tcBorders>
            <w:shd w:fill="auto" w:val="clear"/>
          </w:tcPr>
          <w:p>
            <w:pPr>
              <w:pStyle w:val="style35"/>
              <w:jc w:val="center"/>
            </w:pPr>
            <w:r>
              <w:rPr/>
              <w:t>Done</w:t>
            </w:r>
          </w:p>
        </w:tc>
        <w:tc>
          <w:tcPr>
            <w:tcW w:type="dxa" w:w="1598"/>
            <w:tcBorders>
              <w:top w:val="none"/>
              <w:left w:val="none"/>
              <w:bottom w:val="none"/>
              <w:right w:val="none"/>
            </w:tcBorders>
            <w:shd w:fill="auto" w:val="clear"/>
          </w:tcPr>
          <w:p>
            <w:pPr>
              <w:pStyle w:val="style35"/>
              <w:jc w:val="center"/>
            </w:pPr>
            <w:r>
              <w:rPr/>
              <w:t>8</w:t>
            </w:r>
          </w:p>
        </w:tc>
      </w:tr>
      <w:tr>
        <w:trPr>
          <w:cantSplit w:val="false"/>
        </w:trPr>
        <w:tc>
          <w:tcPr>
            <w:tcW w:type="dxa" w:w="1005"/>
            <w:tcBorders>
              <w:top w:val="none"/>
              <w:left w:val="none"/>
              <w:bottom w:val="none"/>
              <w:right w:val="none"/>
            </w:tcBorders>
            <w:shd w:fill="auto" w:val="clear"/>
          </w:tcPr>
          <w:p>
            <w:pPr>
              <w:pStyle w:val="style35"/>
            </w:pPr>
            <w:r>
              <w:rPr/>
              <w:t>7</w:t>
            </w:r>
          </w:p>
        </w:tc>
        <w:tc>
          <w:tcPr>
            <w:tcW w:type="dxa" w:w="3564"/>
            <w:tcBorders>
              <w:top w:val="none"/>
              <w:left w:val="none"/>
              <w:bottom w:val="none"/>
              <w:right w:val="none"/>
            </w:tcBorders>
            <w:shd w:fill="auto" w:val="clear"/>
          </w:tcPr>
          <w:p>
            <w:pPr>
              <w:pStyle w:val="style35"/>
            </w:pPr>
            <w:r>
              <w:rPr/>
              <w:t>Skeleton W/S</w:t>
            </w:r>
          </w:p>
        </w:tc>
        <w:tc>
          <w:tcPr>
            <w:tcW w:type="dxa" w:w="1319"/>
            <w:tcBorders>
              <w:top w:val="none"/>
              <w:left w:val="none"/>
              <w:bottom w:val="none"/>
              <w:right w:val="none"/>
            </w:tcBorders>
            <w:shd w:fill="auto" w:val="clear"/>
          </w:tcPr>
          <w:p>
            <w:pPr>
              <w:pStyle w:val="style35"/>
              <w:jc w:val="center"/>
            </w:pPr>
            <w:r>
              <w:rPr/>
              <w:t>Done</w:t>
            </w:r>
          </w:p>
        </w:tc>
        <w:tc>
          <w:tcPr>
            <w:tcW w:type="dxa" w:w="1598"/>
            <w:tcBorders>
              <w:top w:val="none"/>
              <w:left w:val="none"/>
              <w:bottom w:val="none"/>
              <w:right w:val="none"/>
            </w:tcBorders>
            <w:shd w:fill="auto" w:val="clear"/>
          </w:tcPr>
          <w:p>
            <w:pPr>
              <w:pStyle w:val="style35"/>
              <w:jc w:val="center"/>
            </w:pPr>
            <w:r>
              <w:rPr/>
              <w:t>20</w:t>
            </w:r>
          </w:p>
        </w:tc>
      </w:tr>
      <w:tr>
        <w:trPr>
          <w:cantSplit w:val="false"/>
        </w:trPr>
        <w:tc>
          <w:tcPr>
            <w:tcW w:type="dxa" w:w="1005"/>
            <w:tcBorders>
              <w:top w:val="none"/>
              <w:left w:val="none"/>
              <w:bottom w:val="none"/>
              <w:right w:val="none"/>
            </w:tcBorders>
            <w:shd w:fill="auto" w:val="clear"/>
          </w:tcPr>
          <w:p>
            <w:pPr>
              <w:pStyle w:val="style35"/>
            </w:pPr>
            <w:r>
              <w:rPr/>
            </w:r>
          </w:p>
        </w:tc>
        <w:tc>
          <w:tcPr>
            <w:tcW w:type="dxa" w:w="3564"/>
            <w:tcBorders>
              <w:top w:val="none"/>
              <w:left w:val="none"/>
              <w:bottom w:val="none"/>
              <w:right w:val="none"/>
            </w:tcBorders>
            <w:shd w:fill="auto" w:val="clear"/>
          </w:tcPr>
          <w:p>
            <w:pPr>
              <w:pStyle w:val="style35"/>
            </w:pPr>
            <w:r>
              <w:rPr/>
            </w:r>
          </w:p>
        </w:tc>
        <w:tc>
          <w:tcPr>
            <w:tcW w:type="dxa" w:w="1319"/>
            <w:tcBorders>
              <w:top w:val="none"/>
              <w:left w:val="none"/>
              <w:bottom w:val="none"/>
              <w:right w:val="none"/>
            </w:tcBorders>
            <w:shd w:fill="auto" w:val="clear"/>
          </w:tcPr>
          <w:p>
            <w:pPr>
              <w:pStyle w:val="style35"/>
              <w:jc w:val="center"/>
            </w:pPr>
            <w:r>
              <w:rPr/>
            </w:r>
          </w:p>
        </w:tc>
        <w:tc>
          <w:tcPr>
            <w:tcW w:type="dxa" w:w="1598"/>
            <w:tcBorders>
              <w:top w:val="none"/>
              <w:left w:val="none"/>
              <w:bottom w:val="none"/>
              <w:right w:val="none"/>
            </w:tcBorders>
            <w:shd w:fill="auto" w:val="clear"/>
          </w:tcPr>
          <w:p>
            <w:pPr>
              <w:pStyle w:val="style35"/>
              <w:jc w:val="center"/>
            </w:pPr>
            <w:r>
              <w:rPr/>
            </w:r>
          </w:p>
        </w:tc>
      </w:tr>
      <w:tr>
        <w:trPr>
          <w:cantSplit w:val="false"/>
        </w:trPr>
        <w:tc>
          <w:tcPr>
            <w:tcW w:type="dxa" w:w="1005"/>
            <w:tcBorders>
              <w:top w:val="none"/>
              <w:left w:val="none"/>
              <w:bottom w:val="none"/>
              <w:right w:val="none"/>
            </w:tcBorders>
            <w:shd w:fill="auto" w:val="clear"/>
          </w:tcPr>
          <w:p>
            <w:pPr>
              <w:pStyle w:val="style35"/>
            </w:pPr>
            <w:r>
              <w:rPr/>
            </w:r>
          </w:p>
        </w:tc>
        <w:tc>
          <w:tcPr>
            <w:tcW w:type="dxa" w:w="3564"/>
            <w:tcBorders>
              <w:top w:val="none"/>
              <w:left w:val="none"/>
              <w:bottom w:val="none"/>
              <w:right w:val="none"/>
            </w:tcBorders>
            <w:shd w:fill="auto" w:val="clear"/>
          </w:tcPr>
          <w:p>
            <w:pPr>
              <w:pStyle w:val="style35"/>
            </w:pPr>
            <w:r>
              <w:rPr>
                <w:b/>
              </w:rPr>
              <w:t>Story points completed</w:t>
            </w:r>
          </w:p>
        </w:tc>
        <w:tc>
          <w:tcPr>
            <w:tcW w:type="dxa" w:w="1319"/>
            <w:tcBorders>
              <w:top w:val="none"/>
              <w:left w:val="none"/>
              <w:bottom w:val="none"/>
              <w:right w:val="none"/>
            </w:tcBorders>
            <w:shd w:fill="auto" w:val="clear"/>
          </w:tcPr>
          <w:p>
            <w:pPr>
              <w:pStyle w:val="style35"/>
              <w:jc w:val="center"/>
            </w:pPr>
            <w:r>
              <w:rPr>
                <w:b/>
                <w:color w:val="FF0000"/>
              </w:rPr>
            </w:r>
          </w:p>
        </w:tc>
        <w:tc>
          <w:tcPr>
            <w:tcW w:type="dxa" w:w="1598"/>
            <w:tcBorders>
              <w:top w:val="none"/>
              <w:left w:val="none"/>
              <w:bottom w:val="none"/>
              <w:right w:val="none"/>
            </w:tcBorders>
            <w:shd w:fill="auto" w:val="clear"/>
          </w:tcPr>
          <w:p>
            <w:pPr>
              <w:pStyle w:val="style35"/>
              <w:jc w:val="center"/>
            </w:pPr>
            <w:r>
              <w:rPr>
                <w:b/>
              </w:rPr>
              <w:t>64</w:t>
            </w:r>
          </w:p>
        </w:tc>
      </w:tr>
    </w:tbl>
    <w:p>
      <w:pPr>
        <w:pStyle w:val="style0"/>
      </w:pPr>
      <w:r>
        <w:rPr>
          <w:color w:val="FF0000"/>
          <w:sz w:val="20"/>
          <w:szCs w:val="20"/>
        </w:rPr>
      </w:r>
    </w:p>
    <w:p>
      <w:pPr>
        <w:pStyle w:val="style1"/>
      </w:pPr>
      <w:r>
        <w:rPr/>
      </w:r>
    </w:p>
    <w:p>
      <w:pPr>
        <w:pStyle w:val="style1"/>
      </w:pPr>
      <w:r>
        <w:rPr/>
      </w:r>
    </w:p>
    <w:p>
      <w:pPr>
        <w:pStyle w:val="style0"/>
      </w:pPr>
      <w:r>
        <w:rPr/>
      </w:r>
    </w:p>
    <w:p>
      <w:pPr>
        <w:pStyle w:val="style1"/>
      </w:pPr>
      <w:r>
        <w:rPr/>
      </w:r>
    </w:p>
    <w:p>
      <w:pPr>
        <w:pStyle w:val="style0"/>
      </w:pPr>
      <w:r>
        <w:rPr/>
      </w:r>
    </w:p>
    <w:p>
      <w:pPr>
        <w:pStyle w:val="style0"/>
      </w:pPr>
      <w:r>
        <w:rPr/>
      </w:r>
    </w:p>
    <w:p>
      <w:pPr>
        <w:pStyle w:val="style0"/>
      </w:pPr>
      <w:r>
        <w:rPr/>
      </w:r>
    </w:p>
    <w:p>
      <w:pPr>
        <w:pStyle w:val="style1"/>
      </w:pPr>
      <w:bookmarkStart w:id="5" w:name="__RefHeading__265_1194066646"/>
      <w:bookmarkStart w:id="6" w:name="_Toc355762665"/>
      <w:bookmarkEnd w:id="5"/>
      <w:bookmarkEnd w:id="6"/>
      <w:r>
        <w:rPr/>
        <w:t>3. Demonstration / Discussion</w:t>
      </w:r>
    </w:p>
    <w:p>
      <w:pPr>
        <w:pStyle w:val="style0"/>
      </w:pPr>
      <w:r>
        <w:rPr>
          <w:sz w:val="28"/>
          <w:szCs w:val="28"/>
        </w:rPr>
      </w:r>
    </w:p>
    <w:p>
      <w:pPr>
        <w:pStyle w:val="style39"/>
        <w:numPr>
          <w:ilvl w:val="0"/>
          <w:numId w:val="1"/>
        </w:numPr>
      </w:pPr>
      <w:r>
        <w:rPr>
          <w:b/>
          <w:sz w:val="24"/>
          <w:szCs w:val="24"/>
        </w:rPr>
        <w:t>Melod</w:t>
      </w:r>
      <w:r>
        <w:rPr>
          <w:b/>
          <w:sz w:val="24"/>
          <w:szCs w:val="24"/>
        </w:rPr>
        <w:t>é</w:t>
      </w:r>
    </w:p>
    <w:p>
      <w:pPr>
        <w:pStyle w:val="style39"/>
        <w:numPr>
          <w:ilvl w:val="1"/>
          <w:numId w:val="1"/>
        </w:numPr>
      </w:pPr>
      <w:r>
        <w:rPr>
          <w:b w:val="false"/>
          <w:bCs w:val="false"/>
          <w:sz w:val="24"/>
          <w:szCs w:val="24"/>
        </w:rPr>
        <w:t>Mind map</w:t>
      </w:r>
    </w:p>
    <w:p>
      <w:pPr>
        <w:pStyle w:val="style39"/>
        <w:numPr>
          <w:ilvl w:val="1"/>
          <w:numId w:val="1"/>
        </w:numPr>
      </w:pPr>
      <w:r>
        <w:rPr>
          <w:b w:val="false"/>
          <w:bCs w:val="false"/>
          <w:sz w:val="24"/>
          <w:szCs w:val="24"/>
        </w:rPr>
        <w:t>Social API</w:t>
      </w:r>
    </w:p>
    <w:p>
      <w:pPr>
        <w:pStyle w:val="style39"/>
      </w:pPr>
      <w:r>
        <w:rPr/>
      </w:r>
    </w:p>
    <w:p>
      <w:pPr>
        <w:pStyle w:val="style39"/>
        <w:numPr>
          <w:ilvl w:val="0"/>
          <w:numId w:val="1"/>
        </w:numPr>
      </w:pPr>
      <w:r>
        <w:rPr>
          <w:b/>
          <w:sz w:val="24"/>
          <w:szCs w:val="24"/>
        </w:rPr>
        <w:t>J</w:t>
      </w:r>
      <w:r>
        <w:rPr>
          <w:b/>
          <w:sz w:val="24"/>
          <w:szCs w:val="24"/>
        </w:rPr>
        <w:t>avon</w:t>
      </w:r>
      <w:r>
        <w:rPr>
          <w:b/>
          <w:sz w:val="24"/>
          <w:szCs w:val="24"/>
        </w:rPr>
        <w:t>n</w:t>
      </w:r>
      <w:r>
        <w:rPr>
          <w:b/>
          <w:sz w:val="24"/>
          <w:szCs w:val="24"/>
        </w:rPr>
        <w:t>e</w:t>
      </w:r>
    </w:p>
    <w:p>
      <w:pPr>
        <w:pStyle w:val="style39"/>
        <w:numPr>
          <w:ilvl w:val="1"/>
          <w:numId w:val="1"/>
        </w:numPr>
      </w:pPr>
      <w:r>
        <w:rPr>
          <w:b w:val="false"/>
          <w:bCs w:val="false"/>
          <w:sz w:val="24"/>
          <w:szCs w:val="24"/>
        </w:rPr>
        <w:t>Dev Machine</w:t>
      </w:r>
    </w:p>
    <w:p>
      <w:pPr>
        <w:pStyle w:val="style39"/>
        <w:numPr>
          <w:ilvl w:val="1"/>
          <w:numId w:val="1"/>
        </w:numPr>
      </w:pPr>
      <w:r>
        <w:rPr>
          <w:b w:val="false"/>
          <w:bCs w:val="false"/>
          <w:sz w:val="24"/>
          <w:szCs w:val="24"/>
        </w:rPr>
        <w:t>Server</w:t>
      </w:r>
    </w:p>
    <w:p>
      <w:pPr>
        <w:pStyle w:val="style39"/>
      </w:pPr>
      <w:r>
        <w:rPr>
          <w:sz w:val="28"/>
          <w:szCs w:val="28"/>
        </w:rPr>
      </w:r>
    </w:p>
    <w:p>
      <w:pPr>
        <w:pStyle w:val="style39"/>
        <w:numPr>
          <w:ilvl w:val="0"/>
          <w:numId w:val="1"/>
        </w:numPr>
      </w:pPr>
      <w:r>
        <w:rPr>
          <w:b/>
          <w:sz w:val="24"/>
          <w:szCs w:val="24"/>
        </w:rPr>
        <w:t>Shaun</w:t>
      </w:r>
    </w:p>
    <w:p>
      <w:pPr>
        <w:pStyle w:val="style39"/>
        <w:numPr>
          <w:ilvl w:val="1"/>
          <w:numId w:val="1"/>
        </w:numPr>
      </w:pPr>
      <w:r>
        <w:rPr>
          <w:sz w:val="24"/>
          <w:szCs w:val="24"/>
        </w:rPr>
        <w:t>Testing (CI)</w:t>
      </w:r>
    </w:p>
    <w:p>
      <w:pPr>
        <w:pStyle w:val="style39"/>
        <w:numPr>
          <w:ilvl w:val="1"/>
          <w:numId w:val="1"/>
        </w:numPr>
      </w:pPr>
      <w:r>
        <w:rPr>
          <w:b w:val="false"/>
          <w:bCs w:val="false"/>
          <w:color w:val="auto"/>
          <w:sz w:val="24"/>
          <w:szCs w:val="24"/>
        </w:rPr>
        <w:t>Skeleton ws</w:t>
      </w:r>
    </w:p>
    <w:p>
      <w:pPr>
        <w:pStyle w:val="style39"/>
        <w:ind w:hanging="0" w:left="1440" w:right="0"/>
      </w:pPr>
      <w:r>
        <w:rPr>
          <w:b/>
          <w:color w:val="auto"/>
          <w:sz w:val="24"/>
          <w:szCs w:val="24"/>
        </w:rPr>
      </w:r>
    </w:p>
    <w:p>
      <w:pPr>
        <w:pStyle w:val="style39"/>
        <w:numPr>
          <w:ilvl w:val="0"/>
          <w:numId w:val="1"/>
        </w:numPr>
      </w:pPr>
      <w:r>
        <w:rPr>
          <w:b/>
          <w:sz w:val="24"/>
          <w:szCs w:val="24"/>
        </w:rPr>
        <w:t>Michelle</w:t>
      </w:r>
    </w:p>
    <w:p>
      <w:pPr>
        <w:pStyle w:val="style39"/>
        <w:numPr>
          <w:ilvl w:val="1"/>
          <w:numId w:val="1"/>
        </w:numPr>
      </w:pPr>
      <w:r>
        <w:rPr>
          <w:b w:val="false"/>
          <w:bCs w:val="false"/>
          <w:color w:val="auto"/>
          <w:sz w:val="24"/>
          <w:szCs w:val="24"/>
        </w:rPr>
        <w:t>MVP Map Plot</w:t>
      </w:r>
    </w:p>
    <w:p>
      <w:pPr>
        <w:pStyle w:val="style0"/>
      </w:pPr>
      <w:r>
        <w:rPr>
          <w:sz w:val="24"/>
          <w:szCs w:val="24"/>
        </w:rPr>
      </w:r>
    </w:p>
    <w:p>
      <w:pPr>
        <w:pStyle w:val="style39"/>
        <w:ind w:hanging="0" w:left="1440" w:right="0"/>
      </w:pPr>
      <w:r>
        <w:rPr>
          <w:sz w:val="24"/>
          <w:szCs w:val="24"/>
        </w:rPr>
      </w:r>
    </w:p>
    <w:p>
      <w:pPr>
        <w:pStyle w:val="style39"/>
        <w:ind w:hanging="0" w:left="2160" w:right="0"/>
      </w:pPr>
      <w:r>
        <w:rPr>
          <w:b/>
          <w:sz w:val="24"/>
          <w:szCs w:val="24"/>
        </w:rPr>
      </w:r>
    </w:p>
    <w:p>
      <w:pPr>
        <w:pStyle w:val="style0"/>
      </w:pPr>
      <w:r>
        <w:rPr/>
      </w:r>
    </w:p>
    <w:p>
      <w:pPr>
        <w:pStyle w:val="style0"/>
      </w:pPr>
      <w:r>
        <w:rPr/>
      </w:r>
    </w:p>
    <w:p>
      <w:pPr>
        <w:pStyle w:val="style0"/>
      </w:pPr>
      <w:r>
        <w:rPr/>
      </w:r>
    </w:p>
    <w:p>
      <w:pPr>
        <w:pStyle w:val="style1"/>
      </w:pPr>
      <w:r>
        <w:rPr/>
      </w:r>
    </w:p>
    <w:p>
      <w:pPr>
        <w:pStyle w:val="style0"/>
      </w:pPr>
      <w:r>
        <w:rPr/>
      </w:r>
    </w:p>
    <w:sectPr>
      <w:type w:val="continuous"/>
      <w:pgSz w:h="16838" w:w="11906"/>
      <w:pgMar w:bottom="1440" w:footer="708" w:gutter="0" w:header="708"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Liberation Sans">
    <w:altName w:val="Arial"/>
    <w:charset w:val="80"/>
    <w:family w:val="swiss"/>
    <w:pitch w:val="variable"/>
  </w:font>
  <w:font w:name="Tw Cen MT">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jc w:val="center"/>
    </w:pPr>
    <w:r>
      <w:rPr>
        <w:rFonts w:ascii="Tw Cen MT" w:hAnsi="Tw Cen MT"/>
        <w:b/>
        <w:color w:val="0070C0"/>
      </w:rPr>
      <w:t>[Team Omicron] - © IMQS Software (Pty) Ltd. 2013</w:t>
    </w:r>
  </w:p>
  <w:p>
    <w:pPr>
      <w:pStyle w:val="style33"/>
    </w:pPr>
    <w:r>
      <w:rPr/>
    </w:r>
  </w:p>
  <w:p>
    <w:pPr>
      <w:pStyle w:val="style33"/>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jc w:val="center"/>
    </w:pPr>
    <w:r>
      <w:rPr>
        <w:rFonts w:ascii="Tw Cen MT" w:hAnsi="Tw Cen MT"/>
        <w:b/>
        <w:color w:val="0070C0"/>
      </w:rPr>
      <w:t>[Team Omicron] - © IMQS Software (Pty) Ltd. 2013</w:t>
    </w:r>
  </w:p>
  <w:p>
    <w:pPr>
      <w:pStyle w:val="style33"/>
    </w:pPr>
    <w:r>
      <w:rPr/>
    </w:r>
  </w:p>
  <w:p>
    <w:pPr>
      <w:pStyle w:val="style3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sz w:val="24"/>
      </w:rPr>
      <w:pict/>
      <w:drawing>
        <wp:anchor allowOverlap="1" behindDoc="1" distB="0" distL="0" distR="0" distT="0" layoutInCell="1" locked="0" relativeHeight="2" simplePos="0">
          <wp:simplePos x="0" y="0"/>
          <wp:positionH relativeFrom="character">
            <wp:posOffset>4648200</wp:posOffset>
          </wp:positionH>
          <wp:positionV relativeFrom="line">
            <wp:posOffset>-106680</wp:posOffset>
          </wp:positionV>
          <wp:extent cx="1238250" cy="723900"/>
          <wp:effectExtent b="0" l="0" r="0" t="0"/>
          <wp:wrapNone/>
          <wp:docPr descr="heade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eader" id="0" name="Picture"/>
                  <pic:cNvPicPr>
                    <a:picLocks noChangeArrowheads="1" noChangeAspect="1"/>
                  </pic:cNvPicPr>
                </pic:nvPicPr>
                <pic:blipFill>
                  <a:blip r:embed="rId1"/>
                  <a:srcRect/>
                  <a:stretch>
                    <a:fillRect/>
                  </a:stretch>
                </pic:blipFill>
                <pic:spPr bwMode="auto">
                  <a:xfrm>
                    <a:off x="0" y="0"/>
                    <a:ext cx="1238250" cy="723900"/>
                  </a:xfrm>
                  <a:prstGeom prst="rect">
                    <a:avLst/>
                  </a:prstGeom>
                  <a:noFill/>
                  <a:ln w="9525">
                    <a:noFill/>
                    <a:miter lim="800000"/>
                    <a:headEnd/>
                    <a:tailEnd/>
                  </a:ln>
                </pic:spPr>
              </pic:pic>
            </a:graphicData>
          </a:graphic>
        </wp:anchor>
      </w:drawing>
    </w:r>
    <w:pStyle w:val="style0"/>
    <w:top w:color="00000A" w:space="0" w:sz="6" w:val="single"/>
    <w:left w:val="none"/>
    <w:bottom w:val="none"/>
    <w:insideH w:val="none"/>
    <w:right w:val="none"/>
    <w:insideV w:val="none"/>
    <w:pPr/>
  </w:p>
  <w:p>
    <w:pPr>
      <w:pStyle w:val="style32"/>
      <w:tabs>
        <w:tab w:leader="none" w:pos="4513" w:val="center"/>
        <w:tab w:leader="none" w:pos="7800" w:val="left"/>
        <w:tab w:leader="none" w:pos="9026" w:val="right"/>
      </w:tabs>
      <w:jc w:val="both"/>
    </w:pPr>
    <w:r>
      <w:rPr>
        <w:rFonts w:cs="Calibri"/>
        <w:b/>
        <w:sz w:val="44"/>
        <w:szCs w:val="44"/>
      </w:rPr>
      <w:t>Sprint Review Meeting</w:t>
    </w:r>
  </w:p>
  <w:p>
    <w:r>
      <w:rPr>
        <w:sz w:val="24"/>
      </w:rPr>
    </w:r>
    <w:pStyle w:val="style0"/>
    <w:top w:val="none"/>
    <w:left w:val="none"/>
    <w:bottom w:color="00000A" w:space="0" w:sz="6" w:val="single"/>
    <w:insideH w:color="00000A" w:space="0" w:sz="6" w:val="single"/>
    <w:right w:val="none"/>
    <w:insideV w:val="none"/>
    <w:pP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sz w:val="24"/>
      </w:rPr>
      <w:pict/>
      <w:drawing>
        <wp:anchor allowOverlap="1" behindDoc="1" distB="0" distL="0" distR="0" distT="0" layoutInCell="1" locked="0" relativeHeight="2" simplePos="0">
          <wp:simplePos x="0" y="0"/>
          <wp:positionH relativeFrom="character">
            <wp:posOffset>4648200</wp:posOffset>
          </wp:positionH>
          <wp:positionV relativeFrom="line">
            <wp:posOffset>-106680</wp:posOffset>
          </wp:positionV>
          <wp:extent cx="1238250" cy="723900"/>
          <wp:effectExtent b="0" l="0" r="0" t="0"/>
          <wp:wrapNone/>
          <wp:docPr descr="heade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eader" id="1" name="Picture"/>
                  <pic:cNvPicPr>
                    <a:picLocks noChangeArrowheads="1" noChangeAspect="1"/>
                  </pic:cNvPicPr>
                </pic:nvPicPr>
                <pic:blipFill>
                  <a:blip r:embed="rId1"/>
                  <a:srcRect/>
                  <a:stretch>
                    <a:fillRect/>
                  </a:stretch>
                </pic:blipFill>
                <pic:spPr bwMode="auto">
                  <a:xfrm>
                    <a:off x="0" y="0"/>
                    <a:ext cx="1238250" cy="723900"/>
                  </a:xfrm>
                  <a:prstGeom prst="rect">
                    <a:avLst/>
                  </a:prstGeom>
                  <a:noFill/>
                  <a:ln w="9525">
                    <a:noFill/>
                    <a:miter lim="800000"/>
                    <a:headEnd/>
                    <a:tailEnd/>
                  </a:ln>
                </pic:spPr>
              </pic:pic>
            </a:graphicData>
          </a:graphic>
        </wp:anchor>
      </w:drawing>
    </w:r>
    <w:pStyle w:val="style0"/>
    <w:top w:color="00000A" w:space="0" w:sz="6" w:val="single"/>
    <w:left w:val="none"/>
    <w:bottom w:val="none"/>
    <w:insideH w:val="none"/>
    <w:right w:val="none"/>
    <w:insideV w:val="none"/>
    <w:pPr/>
  </w:p>
  <w:p>
    <w:pPr>
      <w:pStyle w:val="style32"/>
      <w:tabs>
        <w:tab w:leader="none" w:pos="4513" w:val="center"/>
        <w:tab w:leader="none" w:pos="7800" w:val="left"/>
        <w:tab w:leader="none" w:pos="9026" w:val="right"/>
      </w:tabs>
      <w:jc w:val="both"/>
    </w:pPr>
    <w:r>
      <w:rPr>
        <w:rFonts w:cs="Calibri"/>
        <w:b/>
        <w:sz w:val="44"/>
        <w:szCs w:val="44"/>
      </w:rPr>
      <w:t>Sprint Review Meeting</w:t>
    </w:r>
  </w:p>
  <w:p>
    <w:r>
      <w:rPr>
        <w:sz w:val="24"/>
      </w:rPr>
    </w:r>
    <w:pStyle w:val="style0"/>
    <w:top w:val="none"/>
    <w:left w:val="none"/>
    <w:bottom w:color="00000A" w:space="0" w:sz="6" w:val="single"/>
    <w:insideH w:color="00000A" w:space="0" w:sz="6" w:val="single"/>
    <w:right w:val="none"/>
    <w:insideV w:val="none"/>
    <w:pP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ZA"/>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Balloon Text Char"/>
    <w:basedOn w:val="style15"/>
    <w:next w:val="style19"/>
    <w:rPr>
      <w:rFonts w:ascii="Tahoma" w:cs="Tahoma" w:hAnsi="Tahoma"/>
      <w:sz w:val="16"/>
      <w:szCs w:val="16"/>
    </w:rPr>
  </w:style>
  <w:style w:styleId="style20" w:type="character">
    <w:name w:val="Internet Link"/>
    <w:basedOn w:val="style15"/>
    <w:next w:val="style20"/>
    <w:rPr>
      <w:color w:val="0000FF"/>
      <w:u w:val="single"/>
      <w:lang w:bidi="zxx-" w:eastAsia="zxx-" w:val="zxx-"/>
    </w:rPr>
  </w:style>
  <w:style w:styleId="style21" w:type="character">
    <w:name w:val="Title Char"/>
    <w:basedOn w:val="style15"/>
    <w:next w:val="style21"/>
    <w:rPr>
      <w:rFonts w:ascii="Cambria" w:cs="" w:hAnsi="Cambria"/>
      <w:color w:val="17365D"/>
      <w:spacing w:val="5"/>
      <w:sz w:val="52"/>
      <w:szCs w:val="52"/>
    </w:rPr>
  </w:style>
  <w:style w:styleId="style22" w:type="character">
    <w:name w:val="FollowedHyperlink"/>
    <w:basedOn w:val="style15"/>
    <w:next w:val="style22"/>
    <w:rPr>
      <w:color w:val="800080"/>
      <w:u w:val="single"/>
    </w:rPr>
  </w:style>
  <w:style w:styleId="style23" w:type="character">
    <w:name w:val="Heading 2 Char"/>
    <w:basedOn w:val="style15"/>
    <w:next w:val="style23"/>
    <w:rPr>
      <w:rFonts w:ascii="Cambria" w:cs="" w:hAnsi="Cambria"/>
      <w:b/>
      <w:bCs/>
      <w:color w:val="4F81BD"/>
      <w:sz w:val="26"/>
      <w:szCs w:val="26"/>
    </w:rPr>
  </w:style>
  <w:style w:styleId="style24" w:type="character">
    <w:name w:val="Heading 3 Char"/>
    <w:basedOn w:val="style15"/>
    <w:next w:val="style24"/>
    <w:rPr>
      <w:rFonts w:ascii="Cambria" w:cs="" w:hAnsi="Cambria"/>
      <w:b/>
      <w:bCs/>
      <w:color w:val="4F81BD"/>
    </w:rPr>
  </w:style>
  <w:style w:styleId="style25" w:type="character">
    <w:name w:val="ListLabel 1"/>
    <w:next w:val="style25"/>
    <w:rPr>
      <w:rFonts w:cs="Courier New"/>
    </w:rPr>
  </w:style>
  <w:style w:styleId="style26" w:type="character">
    <w:name w:val="Index Link"/>
    <w:next w:val="style26"/>
    <w:rPr/>
  </w:style>
  <w:style w:styleId="style27" w:type="paragraph">
    <w:name w:val="Heading"/>
    <w:basedOn w:val="style0"/>
    <w:next w:val="style28"/>
    <w:pPr>
      <w:keepNext/>
      <w:spacing w:after="120" w:before="240"/>
      <w:contextualSpacing w:val="false"/>
    </w:pPr>
    <w:rPr>
      <w:rFonts w:ascii="Liberation Sans" w:cs="Lohit Hindi" w:eastAsia="DejaVu Sans" w:hAnsi="Liberation Sans"/>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Header"/>
    <w:basedOn w:val="style0"/>
    <w:next w:val="style32"/>
    <w:pPr>
      <w:tabs>
        <w:tab w:leader="none" w:pos="4513" w:val="center"/>
        <w:tab w:leader="none" w:pos="9026" w:val="right"/>
      </w:tabs>
      <w:spacing w:after="0" w:before="0" w:line="100" w:lineRule="atLeast"/>
      <w:contextualSpacing w:val="false"/>
    </w:pPr>
    <w:rPr/>
  </w:style>
  <w:style w:styleId="style33" w:type="paragraph">
    <w:name w:val="Footer"/>
    <w:basedOn w:val="style0"/>
    <w:next w:val="style33"/>
    <w:pPr>
      <w:tabs>
        <w:tab w:leader="none" w:pos="4513" w:val="center"/>
        <w:tab w:leader="none" w:pos="9026" w:val="right"/>
      </w:tabs>
      <w:spacing w:after="0" w:before="0" w:line="100" w:lineRule="atLeast"/>
      <w:contextualSpacing w:val="false"/>
    </w:pPr>
    <w:rPr/>
  </w:style>
  <w:style w:styleId="style34" w:type="paragraph">
    <w:name w:val="Balloon Text"/>
    <w:basedOn w:val="style0"/>
    <w:next w:val="style34"/>
    <w:pPr>
      <w:spacing w:after="0" w:before="0" w:line="100" w:lineRule="atLeast"/>
      <w:contextualSpacing w:val="false"/>
    </w:pPr>
    <w:rPr>
      <w:rFonts w:ascii="Tahoma" w:cs="Tahoma" w:hAnsi="Tahoma"/>
      <w:sz w:val="16"/>
      <w:szCs w:val="16"/>
    </w:rPr>
  </w:style>
  <w:style w:styleId="style35" w:type="paragraph">
    <w:name w:val="No Spacing"/>
    <w:next w:val="style35"/>
    <w:pPr>
      <w:widowControl/>
      <w:suppressAutoHyphens w:val="true"/>
      <w:spacing w:after="0" w:before="0" w:line="100" w:lineRule="atLeast"/>
      <w:contextualSpacing w:val="false"/>
    </w:pPr>
    <w:rPr>
      <w:rFonts w:ascii="Calibri" w:cs="Calibri" w:eastAsia="DejaVu Sans" w:hAnsi="Calibri"/>
      <w:color w:val="auto"/>
      <w:sz w:val="22"/>
      <w:szCs w:val="22"/>
      <w:lang w:bidi="ar-SA" w:eastAsia="en-US" w:val="en-ZA"/>
    </w:rPr>
  </w:style>
  <w:style w:styleId="style36" w:type="paragraph">
    <w:name w:val="Contents Heading"/>
    <w:basedOn w:val="style1"/>
    <w:next w:val="style36"/>
    <w:pPr/>
    <w:rPr>
      <w:lang w:eastAsia="ja-JP" w:val="en-US"/>
    </w:rPr>
  </w:style>
  <w:style w:styleId="style37" w:type="paragraph">
    <w:name w:val="Contents 1"/>
    <w:basedOn w:val="style0"/>
    <w:next w:val="style37"/>
    <w:pPr>
      <w:spacing w:after="100" w:before="0"/>
      <w:contextualSpacing w:val="false"/>
    </w:pPr>
    <w:rPr/>
  </w:style>
  <w:style w:styleId="style38" w:type="paragraph">
    <w:name w:val="Title"/>
    <w:basedOn w:val="style0"/>
    <w:next w:val="style38"/>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39" w:type="paragraph">
    <w:name w:val="List Paragraph"/>
    <w:basedOn w:val="style0"/>
    <w:next w:val="style39"/>
    <w:pPr>
      <w:spacing w:after="0" w:before="0" w:line="100" w:lineRule="atLeast"/>
      <w:ind w:hanging="0" w:left="72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382</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2013-03-12T20:04:00.00Z</dcterms:created>
  <dc:creator>Erick Underhill</dc:creator>
  <cp:lastModifiedBy>Erick Underhill</cp:lastModifiedBy>
  <cp:lastPrinted>2013-06-28T15:38:12.00Z</cp:lastPrinted>
  <dcterms:modified xsi:type="dcterms:W3CDTF">2013-06-28T12:37:00.00Z</dcterms:modified>
  <cp:revision>34</cp:revision>
</cp:coreProperties>
</file>