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0"/>
          <w:szCs w:val="40"/>
          <w:rFonts w:ascii="맑은 고딕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맑은 고딕" w:eastAsia="Times New Roman" w:hAnsi="Times New Roman" w:hint="default"/>
        </w:rPr>
        <w:t xml:space="preserve">Bluetooth Low Energy 기술을 활용한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맑은 고딕" w:eastAsia="Times New Roman" w:hAnsi="Times New Roman" w:hint="default"/>
        </w:rPr>
        <w:t xml:space="preserve">안드로이드 앱 설계 및 구현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2015104168   김혜진</w:t>
      </w:r>
    </w:p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2013104109   임성혁</w:t>
      </w:r>
    </w:p>
    <w:p>
      <w:pPr>
        <w:pStyle w:val="PO166"/>
        <w:numPr>
          <w:ilvl w:val="0"/>
          <w:numId w:val="0"/>
        </w:numPr>
        <w:jc w:val="right"/>
        <w:shd w:val="clear" w:color="000000" w:fill="FFFFFF"/>
        <w:spacing w:lineRule="auto" w:line="276" w:before="0" w:after="200"/>
        <w:ind w:right="0" w:firstLine="0"/>
        <w:rPr>
          <w:color w:val="000000"/>
          <w:position w:val="0"/>
          <w:sz w:val="20"/>
          <w:szCs w:val="20"/>
          <w:shd w:val="clear" w:color="000000" w:fill="FFFFFF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 w:fill="FFFFFF"/>
          <w:rFonts w:ascii="맑은 고딕" w:eastAsia="맑은 고딕" w:hAnsi="맑은 고딕" w:hint="default"/>
        </w:rPr>
        <w:t xml:space="preserve">2013104116   조대호</w:t>
      </w:r>
    </w:p>
    <w:p>
      <w:pPr>
        <w:pStyle w:val="PO166"/>
        <w:numPr>
          <w:ilvl w:val="0"/>
          <w:numId w:val="0"/>
        </w:numPr>
        <w:jc w:val="both"/>
        <w:shd w:val="clear" w:color="000000" w:fill="FFFFFF"/>
        <w:spacing w:lineRule="auto" w:line="276" w:before="0" w:after="200"/>
        <w:ind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440"/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t xml:space="preserve">개 요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95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  블루투스 저전력 에너지(BLE)는 블루투스 3.0 버전에 비해 전력소모가 적기 때문에 통신기기가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연결되어 있어야 하는 IoT 기술에 적합하다. 본 프로젝트에서는 BLE 를 활용한 근거리 데이터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통신 기술인 비콘(Beacon)를 아두이노로 구현하고, 공공장소에 설치되어있는 비콘의 BLE정보를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수신하여 휴대폰의 기능을 제어하는 안드로이드 어플리케이션인 ‘매너모드 설정 어플리케이션’을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구현한다. 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95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200"/>
        <w:ind w:left="760" w:right="0" w:hanging="360"/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t xml:space="preserve">서론            </w:t>
      </w:r>
    </w:p>
    <w:p>
      <w:pPr>
        <w:pStyle w:val="PO26"/>
        <w:numPr>
          <w:ilvl w:val="1"/>
          <w:numId w:val="2"/>
        </w:numPr>
        <w:jc w:val="both"/>
        <w:spacing w:lineRule="auto" w:line="276" w:before="0" w:after="200"/>
        <w:ind w:left="1225" w:right="0" w:hanging="465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연구 배경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225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 현대사회에서 스마트폰은 더 이상 연락수단이 아니라 PC의 수준으로 인터넷, 게임, SNS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등 다양한 분야로의 활용도로 현대인의 필수품이 되었다. 그러나 스마트폰의 사용자 수가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늘어날수록 정숙을 유지해야 하는 영화관, 강의실, 도서관 등에서 스마트폰의 매너모드를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간과하는 실수나 부주의가 다분하게 발생하고 있다. 이러한 일들을 사전에 예방하기 위해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현재 극장에서는 상영 전 스마트폰의 매너모드로 전환을 유도하는 광고가 나오고, 도서관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등에서는 입구와 벽에 안내문을 붙여놓기도 한다.  위 같은 방법으로는 스마트폰의 소음으로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인한 피해를 완벽하게 사전에 막지는 못하고 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225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블루투스는 근거리 무선 통신 기술로서, 기기들간의 단거리 무선 통신에 전반적으로 많이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사용된다. 과거의 bluetooth3.0방식은 전송 속도 향상에 중점을 두어 최대 24Mbps로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향상시켰으나, 전력을 많이 소모시켜 전력이 너무 빨리 소모된다는 문제가 있었다. 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225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그에 비해 2010년부터 새로 등장한 블루투스 4.0기술은 전력 소모 감소에 집중하였으며,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기존 블루투스 기술과 비교하여 전력 소모량을 최대 90%까지 줄여 과도한 전력 소모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문제를 해결하였다. 이렇게 저전력을 이용하여 무선통신을 하는 특징을 bluetooth Low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Energy (BLE) 라고 부르는데, 낮은 소비 전력을 장점으로 iot기술의 장비 기술의 핵심이 될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수 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225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따라서 본 프로젝트에서는 BLE기술을 활용하여 공공장소에 설치될 블루투스 송신기의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전력소모를 줄이고, 블루투스를 수신하여 스마트폰을 제어하는 안드로이드 어플리케이션인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‘매너모드 설정 어플리케이션’을 구현한다.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520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1"/>
          <w:numId w:val="2"/>
        </w:numPr>
        <w:jc w:val="both"/>
        <w:spacing w:lineRule="auto" w:line="276" w:before="0" w:after="200"/>
        <w:ind w:left="1225" w:right="0" w:hanging="465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연구목표 </w:t>
      </w:r>
    </w:p>
    <w:p>
      <w:pPr>
        <w:pStyle w:val="PO26"/>
        <w:numPr>
          <w:ilvl w:val="0"/>
          <w:numId w:val="6"/>
        </w:numPr>
        <w:jc w:val="both"/>
        <w:spacing w:lineRule="auto" w:line="276" w:before="0" w:after="200"/>
        <w:ind w:left="2025" w:right="0" w:hanging="40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BLE기술을 활용하여 다른 무선 통신으로 구현했을 때보다 비콘의 전력소모를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줄일 수 있는 안드로이드 어플리케이션을 구현한다.</w:t>
      </w:r>
    </w:p>
    <w:p>
      <w:pPr>
        <w:pStyle w:val="PO26"/>
        <w:numPr>
          <w:ilvl w:val="0"/>
          <w:numId w:val="6"/>
        </w:numPr>
        <w:jc w:val="both"/>
        <w:spacing w:lineRule="auto" w:line="276" w:before="0" w:after="200"/>
        <w:ind w:left="2025" w:right="0" w:hanging="40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강의실, 영화관과 같은 공간에 접근할 경우 BLE 비콘을 이용하여 감지하여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자동으로 매너모드로 전환해주는 어플리케이션을 구현한다.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200"/>
        <w:ind w:left="760" w:right="0" w:hanging="360"/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t xml:space="preserve">기존 연구</w:t>
      </w:r>
    </w:p>
    <w:p>
      <w:pPr>
        <w:pStyle w:val="PO26"/>
        <w:numPr>
          <w:ilvl w:val="1"/>
          <w:numId w:val="3"/>
        </w:numPr>
        <w:jc w:val="both"/>
        <w:spacing w:lineRule="auto" w:line="276" w:before="0" w:after="200"/>
        <w:ind w:left="116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GPS 기반 디바이스 설정 어플리케이션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6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  android.location 패키지 내부의 LocationManager 클래스는 위치 서비스에 대한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액세스를 제공하고 특정 지리적 위치에 근접했을 때 어플리케이션에 인텐트를 발생시킬 수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있게 해준다. LocationProvider 클래스는 디바이스의 지리적인 위치에 대한 결과를 제공한다.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안드로이드의 위치 인식 어플리케이션을 개발할 때, GPS가 셀 타워와 Wi-Fi 신호를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사용하여 공급자를 결정하고, GPS나 네트워크 위치 공급자, 또는 이 둘 모두를 사용할 수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있다. LocationListener 인터페이스는 위치가 변경되었을 때 LocationManager로부터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알림을 받기 위해 사용한다. 동작 절차 어플리케이션이 실행되면 가장 신호가 강한 공급자를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받아와 현재 위치정보를 얻고 서버와 통신해 DB에 있는 정해진 공공장소의 위치와 거리를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계산해 특정 거리 이하가 되면 디바이스 설정에 대한 알림을 주거나 자동으로 변경해준다.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현재 위치와 특정 장소와의 거리의 차가 20m 이내가 될 때 무음, 진동, 그리고 디바이스의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원래의 상태로 복구시켜주는 기능을 선택할 수 있는 알림을 띄워주거나 자동으로 변경시킨다.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>[1]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6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1"/>
          <w:numId w:val="3"/>
        </w:numPr>
        <w:jc w:val="both"/>
        <w:spacing w:lineRule="auto" w:line="276" w:before="0" w:after="200"/>
        <w:ind w:left="116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지그비(ZigBee) 기반 실내 위치 확인 시스템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60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지그비(ZigBee)는 저가격, 저전력, 사용의 용이성을 특징으로 한 근거리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무선센서네트워크의 기술 중 하나로 2003년 IEEE 802.15.4 작업분과위원회에 의해 표준화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제정된 PHY/MAC층을 기반하여 상위 Protocol 및 Application을 표준화한 기술이다. [3]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60" w:right="0" w:firstLine="14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지그비를 이용한 실내 위치 확인시스템은 IEEE 802.15.4a 표준(2007년 8월) 거리 측정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기술로, 송신측과 수신측에 전송된 전파 전송시간과 전파 속도를 계산하여 거리를 측정하는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기술이다. IEEE 802.15.4a 표준에서는 MOT(USN (Ubiquitous Sensor Network) 보드에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TinyOS가 올라간 보드를 일반적으로 MOTE라 칭함)간의 거리를 측정하기 위해 전송되는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특별한 패킷을 ranging frame(RFRAME)이 명칭하고, RFRAME 패킷이 송신될 경우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MOT들은 데이터의 전송이 아닌 거리측정과 관련된 operation 을 진행하게 된다. 센서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네트워크의 센서 노드들은 감지된 센싱 정보를 네트워크를 통해 Sink 노드에게 전달하게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된다. 이때 각 센서들이 동기화된 시간 정보를 사용해 응용에 가공하여 사용한다. [4]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6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1"/>
          <w:numId w:val="3"/>
        </w:numPr>
        <w:jc w:val="both"/>
        <w:spacing w:lineRule="auto" w:line="276" w:before="0" w:after="200"/>
        <w:ind w:left="116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기존 연구의 문제점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600" w:right="0" w:firstLine="0"/>
        <w:rPr>
          <w:b w:val="1"/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2.3.1 GPS 기반 디바이스 설정 어플리케이션의 문제점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600" w:right="0" w:firstLine="0"/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 GPS기반 디바이스 설정 어플리케이션에서는 실외에서 활성화시킨 뒤 공급자를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받아오는데 시간이 약 20초 정도 소모되었고 이후에 다시 실행시켰을 때는 즉시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위치정보를 받아 오는 것을 확인하였다. 스마트폰에서 GPS로 실내의 위치정보를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원활하게 수신하지 못하는 점과, 실외라도 사방이 트여있는 곳이 아니면 정확도가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현저하게 떨어진다는 단점이 있다. [1]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1600" w:right="0" w:firstLine="0"/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157"/>
        <w:numPr>
          <w:ilvl w:val="0"/>
          <w:numId w:val="0"/>
        </w:numPr>
        <w:jc w:val="center"/>
        <w:spacing w:lineRule="auto" w:line="276" w:before="0" w:after="0"/>
        <w:ind w:right="0" w:firstLine="0"/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 xml:space="preserve">표 </w: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begin"/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instrText xml:space="preserve"> SEQ 표 \* ARABIC</w:instrTex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separate"/>
      </w: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>1</w: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end"/>
      </w: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 xml:space="preserve"> GPS 오차 범위[2]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400425" cy="1102995"/>
            <wp:effectExtent l="0" t="0" r="0" b="254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1496_4530833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299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  또한,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위치 정보에 대한 대량의 데이터를 지속적으로 송수신하기 때문에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오버헤드가 발생할 수 있고, 그로 인해 추가적인 배터리 소모가 발생하며, 유지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비용이 많이 든다. [2]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2.3.2 지그비(Zigbee) 기반 실내 위치 확인 시스템의 문제점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지그비를 이용한 실내 위치 확인 시스템에서는 Wi-Fi의 신호가 산재된 환경에서는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Wi-Fi와의 주파수 충돌로 인해 실내 위치 확인 결과를 얻을 수 없었다. 또한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표[2]에 의하면, 전류 소모 및 통신 범위에 있어서는 BLE 기술 보다 뛰어나지만,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스마트폰에 활용 불가능한 치명적인 단점을 갖고 있다. [4]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center"/>
        <w:spacing w:lineRule="auto" w:line="276" w:before="0" w:after="200"/>
        <w:ind w:left="200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1520830</wp:posOffset>
            </wp:positionH>
            <wp:positionV relativeFrom="paragraph">
              <wp:posOffset>321314</wp:posOffset>
            </wp:positionV>
            <wp:extent cx="4143375" cy="5522595"/>
            <wp:effectExtent l="0" t="0" r="0" b="1905"/>
            <wp:wrapNone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1496_4530833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 b="10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259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 xml:space="preserve">표 </w: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begin"/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instrText xml:space="preserve"> SEQ 표 \* ARABIC</w:instrTex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separate"/>
      </w: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>2</w:t>
      </w:r>
      <w:r>
        <w:rPr/>
        <w:rPr>
          <w:color w:val="00000A"/>
          <w:rFonts w:ascii="맑은 고딕" w:eastAsia="Times New Roman" w:hAnsi="맑은 고딕"/>
          <w:b/>
          <w:shd w:val="clear"/>
          <w:sz w:val="20"/>
          <w:szCs w:val="20"/>
          <w:w w:val="100"/>
        </w:rPr>
        <w:fldChar w:fldCharType="end"/>
      </w:r>
      <w:r>
        <w:rPr>
          <w:b w:val="1"/>
          <w:color w:val="00000A"/>
          <w:position w:val="0"/>
          <w:sz w:val="20"/>
          <w:szCs w:val="20"/>
          <w:rFonts w:ascii="맑은 고딕" w:eastAsia="Times New Roman" w:hAnsi="Times New Roman" w:hint="default"/>
        </w:rPr>
        <w:t xml:space="preserve"> 실내 측정 기법 비교[5][6][7]</w:t>
      </w:r>
    </w:p>
    <w:p>
      <w:pPr>
        <w:pStyle w:val="PO26"/>
        <w:numPr>
          <w:ilvl w:val="0"/>
          <w:numId w:val="0"/>
        </w:numPr>
        <w:jc w:val="center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20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200"/>
        <w:ind w:left="760" w:right="0" w:hanging="360"/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t xml:space="preserve">프로젝트 </w:t>
      </w:r>
    </w:p>
    <w:p>
      <w:pPr>
        <w:pStyle w:val="PO26"/>
        <w:numPr>
          <w:ilvl w:val="1"/>
          <w:numId w:val="5"/>
        </w:numPr>
        <w:jc w:val="both"/>
        <w:spacing w:lineRule="auto" w:line="276" w:before="0" w:after="200"/>
        <w:ind w:left="112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기존 연구와 차이점 및 해결방안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GPS 기반 디바이스 설정 어플리케이션에 대한 연구에서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GPS의 경우 사면이 뚫린 실외에서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활성화 시켰을때는 오차가 거의 없었지만, 건물 사이에서는 20m의 오차가 발생하였다.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매너모드를 사용해야는 도서관, 극장, 강의실 같은 시설들은 대부분 실내시설이므로 실내에서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오차범위가 발생하면 문제가 생길 수 있다. 하지만 본 프로젝트에서는 비콘을 활용하여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사용자가 공공장소 입장과 동시에 스마트폰 설정을 바꾸어줌으로써 오차범위를 줄여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외부에서 오작동을 막을 수 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Zigbee를 이용한 실내 위치 확인 시스템의 경우 현재 매너모드를 필요로 하는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대부분의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실내 공공장소에서는 Wi-Fi가 지원되기 때문에 주파수 충돌이 일어날수 있다. BLE를 이용한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비콘의 경우 Wi-Fi와의 주파수 충돌을 해결 할 수 있다. 본 프로젝트에서는 측위목적보다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한정된 실내공간에서의 데이터 송신과 사용자들의 편리성에 초점을 두고 있기 때문에 장거리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 xml:space="preserve">저전력의 장점보다 데이터 송신의 비콘 전력 소모 감소와 사용자의 친숙도를 고려하여 BLE를 </w:t>
      </w:r>
      <w:r>
        <w:rPr>
          <w:color w:val="auto"/>
          <w:position w:val="0"/>
          <w:sz w:val="20"/>
          <w:szCs w:val="20"/>
          <w:shd w:val="clear" w:color="000000" w:fill="FFFFFF"/>
          <w:rFonts w:ascii="맑은 고딕" w:eastAsia="Times New Roman" w:hAnsi="Times New Roman" w:hint="default"/>
        </w:rPr>
        <w:t>사용한다.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1"/>
          <w:numId w:val="5"/>
        </w:numPr>
        <w:jc w:val="both"/>
        <w:spacing w:lineRule="auto" w:line="276" w:before="0" w:after="200"/>
        <w:ind w:left="112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프로젝트 내용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본 프로젝트에서는 아두이노를 기반으로 한 데이터 송신이 가능한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BLE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비콘과, 비콘에서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수신된 정보를 통해 스마트폰 디바이스 설정이 가능한 어플리케이션을 구현한다.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3.2.1 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아두이노를 기반 비콘(iBeacon</w:t>
      </w: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) 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>구현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아두이노를 이용하여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비콘을 구현하기 위해서는 H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M-10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모듈이 필요하다.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HM-10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모듈의 연결 방법은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[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그림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1]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의 HC-05 회로도와 동일하다.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그림과 같이 회로도를 연결한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후 코드를 업로드하고, 핸드폰에 블루투스 컨트롤러를 설치 후 블루투스 기능을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활성화하면 블루투스 연결이 완료된다. 이후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iBeacon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연결을 위해 시리얼 모니터에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명령어를 입력하면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iBeacon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이 활성화되고,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핸드폰으로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iBeacon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스캐너 어플을 실행하면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설정한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iBeacon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정보를 확인할 수 있다.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76" w:before="0" w:after="200"/>
        <w:ind w:left="720" w:right="0" w:firstLine="400"/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[그림 </w:t>
      </w: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1] 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HC-05 모듈과 아두이노 우노 회로도</w:t>
      </w:r>
    </w:p>
    <w:p>
      <w:pPr>
        <w:pStyle w:val="PO26"/>
        <w:numPr>
          <w:ilvl w:val="0"/>
          <w:numId w:val="0"/>
        </w:numPr>
        <w:jc w:val="center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559935" cy="2366645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1496_45308336/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" b="7926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36664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3.2.2 안드로이드 어플리케이션 기능 구성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안드로이드 어플리케이션은 BLE 정보 수신, 스마트폰 제어(매너모드 전환 등), 사용자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알림 기능 등으로 구성된다. BLE 정보 수신은 스마트폰 기기로 주변장치가 전송하는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신호를 읽어 들이는 스캔 기능을 말한다. 아두이노로 구현한 비콘에서 전송한 BLE정보를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스캔하여 어플리케이션의 주 기능인 스마트폰 제어기능을 수행하는 것을 목적으로 한다.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스마트폰 제어는 BLE정보 수신 시 스마트폰의 진동,무음,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>알람,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Wi-Fi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등을 제어하며,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제어하는 항목은 사용자가 선택 가능하다.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사용자 알림 기능은 스마트폰 제어 기능이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작동한 경우 메시지를 전송하여 어플리케이션 기능이 실행 되었음을 안내한다.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76" w:before="0" w:after="200"/>
        <w:ind w:left="720" w:right="0" w:firstLine="400"/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>[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그림 </w:t>
      </w: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2] 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비콘 서비스 동작 흐름도</w:t>
      </w:r>
    </w:p>
    <w:p>
      <w:pPr>
        <w:pStyle w:val="PO26"/>
        <w:numPr>
          <w:ilvl w:val="0"/>
          <w:numId w:val="0"/>
        </w:numPr>
        <w:jc w:val="center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948555" cy="2169160"/>
            <wp:effectExtent l="0" t="0" r="0" b="8255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1496_45308336/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169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tabs>
          <w:tab w:val="left" w:pos="6658"/>
        </w:tabs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3.2.3 </w:t>
      </w:r>
      <w:r>
        <w:rPr>
          <w:b w:val="1"/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안드로이드 어플리케이션 설계 및 구현</w:t>
      </w:r>
      <w:r>
        <w:rPr>
          <w:b w:val="1"/>
          <w:color w:val="00000A"/>
          <w:position w:val="0"/>
          <w:sz w:val="20"/>
          <w:szCs w:val="20"/>
          <w:rFonts w:ascii="맑은 고딕" w:eastAsia="굴림" w:hAnsi="굴림" w:hint="default"/>
        </w:rPr>
        <w:tab/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color w:val="00000A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제일 먼저 어플리케이션에서 블루투스 기능을 사용하기 위해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Manifest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파일에 작성하여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‘BLUETOOTH’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와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‘BLUETOOTH_ADMIN’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의 권한을 등록한다.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메인 클래스 내부에는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BluetoothAdapter클래스를 포함시킨다. BluetoothAdapter클래스는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디바이스를 찾고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연결하거나 디바이스를 활성화하여 통신을 수행하는 등의 기능을 하며,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이번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프로젝트에서는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해당 클래스의 메소드를 사용하여 블루투스를 제어한다.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>진동,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무음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전환은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AudioManager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클래스의 메소드를 이용하고,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스마트폰 제어 기능 작동 시 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사용자에게 알리는 푸시알림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은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>FCM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>(</w:t>
      </w:r>
      <w:r>
        <w:rPr>
          <w:color w:val="00000A"/>
          <w:position w:val="0"/>
          <w:sz w:val="20"/>
          <w:szCs w:val="20"/>
          <w:rFonts w:ascii="맑은 고딕" w:eastAsia="굴림" w:hAnsi="굴림" w:hint="default"/>
        </w:rPr>
        <w:t xml:space="preserve">Firebase Cloud Messaging)</w:t>
      </w:r>
      <w:r>
        <w:rPr>
          <w:color w:val="00000A"/>
          <w:position w:val="0"/>
          <w:sz w:val="20"/>
          <w:szCs w:val="20"/>
          <w:rFonts w:ascii="맑은 고딕" w:eastAsia="맑은 고딕" w:hAnsi="맑은 고딕" w:hint="default"/>
        </w:rPr>
        <w:t xml:space="preserve">을 이용하여 구현한다.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left="400" w:hanging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200"/>
        <w:ind w:left="760" w:right="0" w:hanging="36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진행 일정</w:t>
      </w:r>
    </w:p>
    <w:tbl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8387" w:type="dxa"/>
        <w:tblInd w:w="396" w:type="dxa"/>
        <w:tblLook w:val="000000" w:firstRow="0" w:lastRow="0" w:firstColumn="0" w:lastColumn="0" w:noHBand="0" w:noVBand="0"/>
        <w:tblLayout w:type="fixed"/>
      </w:tblPr>
      <w:tblGrid>
        <w:gridCol w:w="1021"/>
        <w:gridCol w:w="5212"/>
        <w:gridCol w:w="1039"/>
        <w:gridCol w:w="1115"/>
      </w:tblGrid>
      <w:tr>
        <w:trPr/>
        <w:tc>
          <w:tcPr>
            <w:tcW w:type="dxa" w:w="1021"/>
            <w:vAlign w:val="top"/>
            <w:shd w:val="clear" w:color="000000" w:fill="A5A5A5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구분</w:t>
            </w:r>
          </w:p>
        </w:tc>
        <w:tc>
          <w:tcPr>
            <w:tcW w:type="dxa" w:w="5212"/>
            <w:vAlign w:val="top"/>
            <w:shd w:val="clear" w:color="000000" w:fill="A5A5A5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활동</w:t>
            </w:r>
          </w:p>
        </w:tc>
        <w:tc>
          <w:tcPr>
            <w:tcW w:type="dxa" w:w="1039"/>
            <w:vAlign w:val="top"/>
            <w:shd w:val="clear" w:color="000000" w:fill="A5A5A5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115"/>
            <w:vAlign w:val="top"/>
            <w:shd w:val="clear" w:color="000000" w:fill="A5A5A5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기간</w:t>
            </w:r>
          </w:p>
        </w:tc>
      </w:tr>
      <w:tr>
        <w:trPr/>
        <w:tc>
          <w:tcPr>
            <w:tcW w:type="dxa" w:w="1021"/>
            <w:vAlign w:val="top"/>
            <w:vMerge w:val="restart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분석</w:t>
            </w:r>
          </w:p>
        </w:tc>
        <w:tc>
          <w:tcPr>
            <w:tcW w:type="dxa" w:w="6251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프로젝트 주제 선정 및 요구사항 분석</w:t>
            </w:r>
          </w:p>
        </w:tc>
        <w:tc>
          <w:tcPr>
            <w:tcW w:type="dxa" w:w="111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7일</w:t>
            </w:r>
          </w:p>
        </w:tc>
      </w:tr>
      <w:tr>
        <w:trPr/>
        <w:tc>
          <w:tcPr>
            <w:tcW w:type="dxa" w:w="1021"/>
            <w:vAlign w:val="top"/>
            <w:vMerge/>
          </w:tcPr>
          <w:p/>
        </w:tc>
        <w:tc>
          <w:tcPr>
            <w:tcW w:type="dxa" w:w="6251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자료 수집 및 계획서 작성</w:t>
            </w:r>
          </w:p>
        </w:tc>
        <w:tc>
          <w:tcPr>
            <w:tcW w:type="dxa" w:w="111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14일</w:t>
            </w:r>
          </w:p>
        </w:tc>
      </w:tr>
      <w:tr>
        <w:trPr/>
        <w:tc>
          <w:tcPr>
            <w:tcW w:type="dxa" w:w="102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설계</w:t>
            </w:r>
          </w:p>
        </w:tc>
        <w:tc>
          <w:tcPr>
            <w:tcW w:type="dxa" w:w="6251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각 기능별 세부사항 및 시스템 구조 상세 설계</w:t>
            </w:r>
          </w:p>
        </w:tc>
        <w:tc>
          <w:tcPr>
            <w:tcW w:type="dxa" w:w="111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30일</w:t>
            </w:r>
          </w:p>
        </w:tc>
      </w:tr>
      <w:tr>
        <w:trPr/>
        <w:tc>
          <w:tcPr>
            <w:tcW w:type="dxa" w:w="102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구현</w:t>
            </w:r>
          </w:p>
        </w:tc>
        <w:tc>
          <w:tcPr>
            <w:tcW w:type="dxa" w:w="6251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아두이노를 이용한 BLE 및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안드로이드 어플리케이션 구현</w:t>
            </w:r>
          </w:p>
        </w:tc>
        <w:tc>
          <w:tcPr>
            <w:tcW w:type="dxa" w:w="111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40일</w:t>
            </w:r>
          </w:p>
        </w:tc>
      </w:tr>
      <w:tr>
        <w:trPr/>
        <w:tc>
          <w:tcPr>
            <w:tcW w:type="dxa" w:w="102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테스트</w:t>
            </w:r>
          </w:p>
        </w:tc>
        <w:tc>
          <w:tcPr>
            <w:tcW w:type="dxa" w:w="6251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 xml:space="preserve">구현한 시스템 테스트 및 개선</w:t>
            </w:r>
          </w:p>
        </w:tc>
        <w:tc>
          <w:tcPr>
            <w:tcW w:type="dxa" w:w="111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9일</w:t>
            </w:r>
          </w:p>
        </w:tc>
      </w:tr>
    </w:tbl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112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tbl>
      <w:tblPr>
        <w:tblStyle w:val="PO37"/>
        <w:tblBorders>
          <w:top w:val="single" w:sz="36" w:space="0" w:color="A5A5A5"/>
          <w:left w:val="single" w:sz="6" w:space="0" w:color="A5A5A5"/>
          <w:bottom w:val="single" w:sz="36" w:space="0" w:color="A5A5A5"/>
          <w:right w:val="single" w:sz="8" w:space="0" w:color="A8D08D"/>
          <w:insideH w:val="single" w:sz="8" w:space="0" w:color="A8D08D"/>
          <w:insideV w:val="single" w:sz="8" w:space="0" w:color="A8D08D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27" w:type="dxa"/>
        <w:tblLook w:val="0004A0" w:firstRow="1" w:lastRow="0" w:firstColumn="1" w:lastColumn="0" w:noHBand="0" w:noVBand="1"/>
        <w:tblLayout w:type="auto"/>
      </w:tblPr>
      <w:tblGrid>
        <w:gridCol w:w="2131"/>
        <w:gridCol w:w="2837"/>
        <w:gridCol w:w="2828"/>
        <w:gridCol w:w="993"/>
      </w:tblGrid>
      <w:tr>
        <w:trPr>
          <w:trHeight w:hRule="atleast" w:val="567"/>
        </w:trPr>
        <w:tc>
          <w:tcPr>
            <w:tcW w:type="dxa" w:w="2131"/>
            <w:vAlign w:val="center"/>
            <w:tcBorders>
              <w:right w:val="single" w:color="A5A5A5" w:themeColor="background1" w:themeShade="A5" w:sz="6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분석</w:t>
            </w:r>
          </w:p>
        </w:tc>
        <w:tc>
          <w:tcPr>
            <w:tcW w:type="dxa" w:w="2837"/>
            <w:vAlign w:val="center"/>
            <w:tcBorders>
              <w:bottom w:val="single" w:color="A5A5A5" w:themeColor="background1" w:themeShade="A5" w:sz="36"/>
              <w:left w:val="single" w:color="A5A5A5" w:themeColor="background1" w:themeShade="A5" w:sz="6"/>
              <w:right w:val="single" w:color="A5A5A5" w:themeColor="background1" w:themeShade="A5" w:sz="6"/>
              <w:top w:val="single" w:color="A5A5A5" w:themeColor="background1" w:themeShade="A5" w:sz="36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설계</w:t>
            </w:r>
          </w:p>
        </w:tc>
        <w:tc>
          <w:tcPr>
            <w:tcW w:type="dxa" w:w="2828"/>
            <w:vAlign w:val="center"/>
            <w:tcBorders>
              <w:bottom w:val="single" w:color="A5A5A5" w:themeColor="background1" w:themeShade="A5" w:sz="36"/>
              <w:left w:val="single" w:color="A5A5A5" w:themeColor="background1" w:themeShade="A5" w:sz="6"/>
              <w:right w:val="single" w:color="A5A5A5" w:themeColor="background1" w:themeShade="A5" w:sz="6"/>
              <w:top w:val="single" w:color="A5A5A5" w:themeColor="background1" w:themeShade="A5" w:sz="36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구현</w:t>
            </w:r>
          </w:p>
        </w:tc>
        <w:tc>
          <w:tcPr>
            <w:tcW w:type="dxa" w:w="993"/>
            <w:vAlign w:val="center"/>
            <w:tcBorders>
              <w:bottom w:val="single" w:color="A5A5A5" w:themeColor="background1" w:themeShade="A5" w:sz="36"/>
              <w:left w:val="single" w:color="A5A5A5" w:themeColor="background1" w:themeShade="A5" w:sz="6"/>
              <w:right w:val="single" w:color="A5A5A5" w:themeColor="background1" w:themeShade="A5" w:sz="6"/>
              <w:top w:val="single" w:color="A5A5A5" w:themeColor="background1" w:themeShade="A5" w:sz="36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6" w:before="0" w:after="0"/>
              <w:ind w:right="0" w:firstLine="0"/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4"/>
                <w:szCs w:val="24"/>
                <w:rFonts w:ascii="맑은 고딕" w:eastAsia="Times New Roman" w:hAnsi="Times New Roman" w:hint="default"/>
              </w:rPr>
              <w:t>테스트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 xml:space="preserve"> </w:t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 xml:space="preserve">      21</w:t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 xml:space="preserve">  51   </w:t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ab/>
      </w:r>
      <w:r>
        <w:rPr>
          <w:color w:val="00000A"/>
          <w:position w:val="0"/>
          <w:sz w:val="24"/>
          <w:szCs w:val="24"/>
          <w:rFonts w:ascii="맑은 고딕" w:eastAsia="Times New Roman" w:hAnsi="Times New Roman" w:hint="default"/>
        </w:rPr>
        <w:t xml:space="preserve">                 91      100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200"/>
        <w:ind w:left="760" w:right="0" w:hanging="360"/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Times New Roman" w:hAnsi="Times New Roman" w:hint="default"/>
        </w:rPr>
        <w:t>결론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5.1 프로젝트의 목적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저전력을 이용하여 무선 통신을 하는 기술인 BLE(Bluetooth Low Energy)을 사용하여 전력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소모에 대한 문제를 해결하고, 다른 기술과의 비교를 통하여 BLE기술의 효율을 고려한다. 또한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BLE기술과 안드로이드 어플리케이션을 접목하여 실생활에서 활용하는 방안을 모색하고 구현하여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BLE기술의 활용성에 대해 탐구한다.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5.2 어플리케이션 기대효과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도서관, 영화관 등의 정숙해야 하는 공공장소에서 스마트폰 사용자의 부주의로 인해 타인에게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피해를 주는 사례가 종종 발생하고 있다. 이런 문제를 예방하기 위해 시중에 여러 매너모드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어플리케이션이 출시되었지만, 대부분 그 기능들의 활용 범위가 적다. 사용자가 직접 타이머를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이용해 시간을 설정해야 하거나 미리 등록해놓은 장소에서만 기능이 동작을 하는 점 등이다.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본 프로젝트에서 제작하는 BLE기반의 매너모드 어플리케이션’은 강의실이나 도서관, 영화관 등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공공장소 내부의 블루투스 송신기의 블루투스 신호를 감지한 스마트폰의 기능 일부를 제한하고,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해당 지역을 벗어나면 원상태로 복구함으로써 사용자의 실수로 인한 문제를 미연에 방지할 수 </w:t>
      </w: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있는 기대효과가 있다.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76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참고 문헌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t xml:space="preserve">[1]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이정민 외 1명, “위치기반 모바일 디바이스 설정 기법”, 한국컴퓨터종합학술대회 논문집, Vol.39,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>2012.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[2] 안광훈 외 4명, "안정적인 LBS 단말기 설계를 위한 GPS 오차 분석", CICS 2010 정보 및 제어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학술대회 논문집, pp. 3-425, 2010.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[3] 유재준, 박상준, “실내위치기반 서비스 이슈 및 표준화”, 정보과학회지 32권 2호, pp. 74-80,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>2015.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[4] 서해원, "지그비(zigbee)를 이용한 저전력 모듈 기반 실내 위치 확인 시스템(IPS : Indoor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Positioning System)의 품질 향상 방안 연구", 충남대학교 산업시스템공학과, 석사논문, 2017.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[5] 이성훈, “블루투스 저전력 모듈 기반 실내위치서비스의 품질 향상 방안 연구”, 순천향대학교 </w:t>
      </w: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정보보호학과, 석사논문, pp.20-25, 2015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[6] 고득녕, “소물인터넷을 위한 Low Power Wide Area 기술 동향”, OSIA S&amp;TR, Vol.29, No.3, 2016.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t xml:space="preserve">[7] 방송통신위원회, “대한민국 주파수 분배표”, 미래창조과학부 고시(제2016-70호), 2016.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color w:val="000000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400" w:right="0" w:firstLine="0"/>
        <w:rPr>
          <w:b w:val="1"/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0"/>
        <w:rPr>
          <w:color w:val="auto"/>
          <w:position w:val="0"/>
          <w:sz w:val="20"/>
          <w:szCs w:val="20"/>
          <w:rFonts w:ascii="맑은 고딕" w:eastAsia="Times New Roman" w:hAnsi="Times New Roman" w:hint="default"/>
        </w:rPr>
        <w:snapToGrid w:val="on"/>
        <w:autoSpaceDE w:val="1"/>
        <w:autoSpaceDN w:val="1"/>
      </w:pPr>
    </w:p>
    <w:sectPr>
      <w:pgSz w:w="11906" w:h="16838"/>
      <w:pgMar w:top="1701" w:left="1440" w:bottom="1440" w:right="144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Free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3"/>
      <w:suff w:val="tab"/>
      <w:pPr>
        <w:ind w:left="360" w:hanging="360"/>
      </w:pPr>
      <w:lvlText w:val="%1"/>
    </w:lvl>
    <w:lvl w:ilvl="1">
      <w:lvlJc w:val="left"/>
      <w:numFmt w:val="decimal"/>
      <w:start w:val="1"/>
      <w:suff w:val="tab"/>
      <w:pPr>
        <w:ind w:left="1120" w:hanging="360"/>
      </w:pPr>
      <w:lvlText w:val="%1.%2"/>
    </w:lvl>
    <w:lvl w:ilvl="2">
      <w:lvlJc w:val="left"/>
      <w:numFmt w:val="decimal"/>
      <w:start w:val="1"/>
      <w:suff w:val="tab"/>
      <w:pPr>
        <w:ind w:left="2240" w:hanging="720"/>
      </w:pPr>
      <w:lvlText w:val="%1.%2.%3"/>
    </w:lvl>
    <w:lvl w:ilvl="3">
      <w:lvlJc w:val="left"/>
      <w:numFmt w:val="decimal"/>
      <w:start w:val="1"/>
      <w:suff w:val="tab"/>
      <w:pPr>
        <w:ind w:left="3000" w:hanging="720"/>
      </w:pPr>
      <w:lvlText w:val="%1.%2.%3.%4"/>
    </w:lvl>
    <w:lvl w:ilvl="4">
      <w:lvlJc w:val="left"/>
      <w:numFmt w:val="decimal"/>
      <w:start w:val="1"/>
      <w:suff w:val="tab"/>
      <w:pPr>
        <w:ind w:left="4120" w:hanging="1080"/>
      </w:pPr>
      <w:lvlText w:val="%1.%2.%3.%4.%5"/>
    </w:lvl>
    <w:lvl w:ilvl="5">
      <w:lvlJc w:val="left"/>
      <w:numFmt w:val="decimal"/>
      <w:start w:val="1"/>
      <w:suff w:val="tab"/>
      <w:pPr>
        <w:ind w:left="4880" w:hanging="1080"/>
      </w:pPr>
      <w:lvlText w:val="%1.%2.%3.%4.%5.%6"/>
    </w:lvl>
    <w:lvl w:ilvl="6">
      <w:lvlJc w:val="left"/>
      <w:numFmt w:val="decimal"/>
      <w:start w:val="1"/>
      <w:suff w:val="tab"/>
      <w:pPr>
        <w:ind w:left="6000" w:hanging="1440"/>
      </w:pPr>
      <w:lvlText w:val="%1.%2.%3.%4.%5.%6.%7"/>
    </w:lvl>
    <w:lvl w:ilvl="7">
      <w:lvlJc w:val="left"/>
      <w:numFmt w:val="decimal"/>
      <w:start w:val="1"/>
      <w:suff w:val="tab"/>
      <w:pPr>
        <w:ind w:left="6760" w:hanging="1440"/>
      </w:pPr>
      <w:lvlText w:val="%1.%2.%3.%4.%5.%6.%7.%8"/>
    </w:lvl>
    <w:lvl w:ilvl="8">
      <w:lvlJc w:val="left"/>
      <w:numFmt w:val="decimal"/>
      <w:start w:val="1"/>
      <w:suff w:val="tab"/>
      <w:pPr>
        <w:ind w:left="7880" w:hanging="1800"/>
      </w:pPr>
      <w:lvlText w:val="%1.%2.%3.%4.%5.%6.%7.%8.%9"/>
    </w:lvl>
  </w:abstractNum>
  <w:abstractNum w:abstractNumId="1">
    <w:multiLevelType w:val="multilevel"/>
    <w:nsid w:val="000001"/>
    <w:tmpl w:val="004823"/>
    <w:lvl w:ilvl="0">
      <w:lvlJc w:val="left"/>
      <w:numFmt w:val="decimal"/>
      <w:start w:val="1"/>
      <w:suff w:val="tab"/>
      <w:pPr>
        <w:ind w:left="760" w:hanging="360"/>
      </w:pPr>
      <w:lvlText w:val="%1."/>
    </w:lvl>
    <w:lvl w:ilvl="1">
      <w:lvlJc w:val="right"/>
      <w:numFmt w:val="lowerRoman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right"/>
      <w:numFmt w:val="lowerRoman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2">
    <w:multiLevelType w:val="multilevel"/>
    <w:nsid w:val="000002"/>
    <w:tmpl w:val="0018BE"/>
    <w:lvl w:ilvl="0">
      <w:lvlJc w:val="left"/>
      <w:numFmt w:val="decimal"/>
      <w:start w:val="3"/>
      <w:suff w:val="tab"/>
      <w:pPr>
        <w:ind w:left="360" w:hanging="360"/>
      </w:pPr>
      <w:lvlText w:val="%1"/>
    </w:lvl>
    <w:lvl w:ilvl="1">
      <w:lvlJc w:val="left"/>
      <w:numFmt w:val="decimal"/>
      <w:start w:val="1"/>
      <w:suff w:val="tab"/>
      <w:pPr>
        <w:ind w:left="1120" w:hanging="360"/>
      </w:pPr>
      <w:lvlText w:val="%1.%2"/>
    </w:lvl>
    <w:lvl w:ilvl="2">
      <w:lvlJc w:val="left"/>
      <w:numFmt w:val="decimal"/>
      <w:start w:val="1"/>
      <w:suff w:val="tab"/>
      <w:pPr>
        <w:ind w:left="2240" w:hanging="720"/>
      </w:pPr>
      <w:lvlText w:val="%1.%2.%3"/>
    </w:lvl>
    <w:lvl w:ilvl="3">
      <w:lvlJc w:val="left"/>
      <w:numFmt w:val="decimal"/>
      <w:start w:val="1"/>
      <w:suff w:val="tab"/>
      <w:pPr>
        <w:ind w:left="3000" w:hanging="720"/>
      </w:pPr>
      <w:lvlText w:val="%1.%2.%3.%4"/>
    </w:lvl>
    <w:lvl w:ilvl="4">
      <w:lvlJc w:val="left"/>
      <w:numFmt w:val="decimal"/>
      <w:start w:val="1"/>
      <w:suff w:val="tab"/>
      <w:pPr>
        <w:ind w:left="4120" w:hanging="1080"/>
      </w:pPr>
      <w:lvlText w:val="%1.%2.%3.%4.%5"/>
    </w:lvl>
    <w:lvl w:ilvl="5">
      <w:lvlJc w:val="left"/>
      <w:numFmt w:val="decimal"/>
      <w:start w:val="1"/>
      <w:suff w:val="tab"/>
      <w:pPr>
        <w:ind w:left="4880" w:hanging="1080"/>
      </w:pPr>
      <w:lvlText w:val="%1.%2.%3.%4.%5.%6"/>
    </w:lvl>
    <w:lvl w:ilvl="6">
      <w:lvlJc w:val="left"/>
      <w:numFmt w:val="decimal"/>
      <w:start w:val="1"/>
      <w:suff w:val="tab"/>
      <w:pPr>
        <w:ind w:left="6000" w:hanging="1440"/>
      </w:pPr>
      <w:lvlText w:val="%1.%2.%3.%4.%5.%6.%7"/>
    </w:lvl>
    <w:lvl w:ilvl="7">
      <w:lvlJc w:val="left"/>
      <w:numFmt w:val="decimal"/>
      <w:start w:val="1"/>
      <w:suff w:val="tab"/>
      <w:pPr>
        <w:ind w:left="6760" w:hanging="1440"/>
      </w:pPr>
      <w:lvlText w:val="%1.%2.%3.%4.%5.%6.%7.%8"/>
    </w:lvl>
    <w:lvl w:ilvl="8">
      <w:lvlJc w:val="left"/>
      <w:numFmt w:val="decimal"/>
      <w:start w:val="1"/>
      <w:suff w:val="tab"/>
      <w:pPr>
        <w:ind w:left="7880" w:hanging="1800"/>
      </w:pPr>
      <w:lvlText w:val="%1.%2.%3.%4.%5.%6.%7.%8.%9"/>
    </w:lvl>
  </w:abstractNum>
  <w:abstractNum w:abstractNumId="3">
    <w:multiLevelType w:val="multilevel"/>
    <w:nsid w:val="000003"/>
    <w:tmpl w:val="006784"/>
    <w:lvl w:ilvl="0">
      <w:lvlJc w:val="left"/>
      <w:numFmt w:val="decimal"/>
      <w:start w:val="2"/>
      <w:suff w:val="tab"/>
      <w:pPr>
        <w:ind w:left="360" w:hanging="360"/>
      </w:pPr>
      <w:lvlText w:val="%1"/>
    </w:lvl>
    <w:lvl w:ilvl="1">
      <w:lvlJc w:val="left"/>
      <w:numFmt w:val="decimal"/>
      <w:start w:val="1"/>
      <w:suff w:val="tab"/>
      <w:pPr>
        <w:ind w:left="1160" w:hanging="360"/>
      </w:pPr>
      <w:lvlText w:val="%1.%2"/>
    </w:lvl>
    <w:lvl w:ilvl="2">
      <w:lvlJc w:val="left"/>
      <w:numFmt w:val="decimal"/>
      <w:start w:val="1"/>
      <w:suff w:val="tab"/>
      <w:pPr>
        <w:ind w:left="2320" w:hanging="720"/>
      </w:pPr>
      <w:lvlText w:val="%1.%2.%3"/>
    </w:lvl>
    <w:lvl w:ilvl="3">
      <w:lvlJc w:val="left"/>
      <w:numFmt w:val="decimal"/>
      <w:start w:val="1"/>
      <w:suff w:val="tab"/>
      <w:pPr>
        <w:ind w:left="3480" w:hanging="1080"/>
      </w:pPr>
      <w:lvlText w:val="%1.%2.%3.%4"/>
    </w:lvl>
    <w:lvl w:ilvl="4">
      <w:lvlJc w:val="left"/>
      <w:numFmt w:val="decimal"/>
      <w:start w:val="1"/>
      <w:suff w:val="tab"/>
      <w:pPr>
        <w:ind w:left="4280" w:hanging="1080"/>
      </w:pPr>
      <w:lvlText w:val="%1.%2.%3.%4.%5"/>
    </w:lvl>
    <w:lvl w:ilvl="5">
      <w:lvlJc w:val="left"/>
      <w:numFmt w:val="decimal"/>
      <w:start w:val="1"/>
      <w:suff w:val="tab"/>
      <w:pPr>
        <w:ind w:left="5440" w:hanging="1440"/>
      </w:pPr>
      <w:lvlText w:val="%1.%2.%3.%4.%5.%6"/>
    </w:lvl>
    <w:lvl w:ilvl="6">
      <w:lvlJc w:val="left"/>
      <w:numFmt w:val="decimal"/>
      <w:start w:val="1"/>
      <w:suff w:val="tab"/>
      <w:pPr>
        <w:ind w:left="6240" w:hanging="1440"/>
      </w:pPr>
      <w:lvlText w:val="%1.%2.%3.%4.%5.%6.%7"/>
    </w:lvl>
    <w:lvl w:ilvl="7">
      <w:lvlJc w:val="left"/>
      <w:numFmt w:val="decimal"/>
      <w:start w:val="1"/>
      <w:suff w:val="tab"/>
      <w:pPr>
        <w:ind w:left="7400" w:hanging="1800"/>
      </w:pPr>
      <w:lvlText w:val="%1.%2.%3.%4.%5.%6.%7.%8"/>
    </w:lvl>
    <w:lvl w:ilvl="8">
      <w:lvlJc w:val="left"/>
      <w:numFmt w:val="decimal"/>
      <w:start w:val="1"/>
      <w:suff w:val="tab"/>
      <w:pPr>
        <w:ind w:left="8560" w:hanging="2160"/>
      </w:pPr>
      <w:lvlText w:val="%1.%2.%3.%4.%5.%6.%7.%8.%9"/>
    </w:lvl>
  </w:abstractNum>
  <w:abstractNum w:abstractNumId="4">
    <w:multiLevelType w:val="multilevel"/>
    <w:nsid w:val="000004"/>
    <w:tmpl w:val="004AE1"/>
    <w:lvl w:ilvl="0">
      <w:lvlJc w:val="left"/>
      <w:numFmt w:val="decimal"/>
      <w:start w:val="1"/>
      <w:suff w:val="tab"/>
      <w:pPr>
        <w:ind w:left="465" w:hanging="465"/>
      </w:pPr>
      <w:lvlText w:val="%1"/>
    </w:lvl>
    <w:lvl w:ilvl="1">
      <w:lvlJc w:val="left"/>
      <w:numFmt w:val="decimal"/>
      <w:start w:val="1"/>
      <w:suff w:val="tab"/>
      <w:pPr>
        <w:ind w:left="1225" w:hanging="465"/>
      </w:pPr>
      <w:lvlText w:val="%1.%2"/>
    </w:lvl>
    <w:lvl w:ilvl="2">
      <w:lvlJc w:val="left"/>
      <w:numFmt w:val="decimal"/>
      <w:start w:val="1"/>
      <w:suff w:val="tab"/>
      <w:pPr>
        <w:ind w:left="2240" w:hanging="720"/>
      </w:pPr>
      <w:lvlText w:val="%1.%2.%3"/>
    </w:lvl>
    <w:lvl w:ilvl="3">
      <w:lvlJc w:val="left"/>
      <w:numFmt w:val="decimal"/>
      <w:start w:val="1"/>
      <w:suff w:val="tab"/>
      <w:pPr>
        <w:ind w:left="3360" w:hanging="1080"/>
      </w:pPr>
      <w:lvlText w:val="%1.%2.%3.%4"/>
    </w:lvl>
    <w:lvl w:ilvl="4">
      <w:lvlJc w:val="left"/>
      <w:numFmt w:val="decimal"/>
      <w:start w:val="1"/>
      <w:suff w:val="tab"/>
      <w:pPr>
        <w:ind w:left="4120" w:hanging="1080"/>
      </w:pPr>
      <w:lvlText w:val="%1.%2.%3.%4.%5"/>
    </w:lvl>
    <w:lvl w:ilvl="5">
      <w:lvlJc w:val="left"/>
      <w:numFmt w:val="decimal"/>
      <w:start w:val="1"/>
      <w:suff w:val="tab"/>
      <w:pPr>
        <w:ind w:left="5240" w:hanging="1440"/>
      </w:pPr>
      <w:lvlText w:val="%1.%2.%3.%4.%5.%6"/>
    </w:lvl>
    <w:lvl w:ilvl="6">
      <w:lvlJc w:val="left"/>
      <w:numFmt w:val="decimal"/>
      <w:start w:val="1"/>
      <w:suff w:val="tab"/>
      <w:pPr>
        <w:ind w:left="6000" w:hanging="1440"/>
      </w:pPr>
      <w:lvlText w:val="%1.%2.%3.%4.%5.%6.%7"/>
    </w:lvl>
    <w:lvl w:ilvl="7">
      <w:lvlJc w:val="left"/>
      <w:numFmt w:val="decimal"/>
      <w:start w:val="1"/>
      <w:suff w:val="tab"/>
      <w:pPr>
        <w:ind w:left="7120" w:hanging="1800"/>
      </w:pPr>
      <w:lvlText w:val="%1.%2.%3.%4.%5.%6.%7.%8"/>
    </w:lvl>
    <w:lvl w:ilvl="8">
      <w:lvlJc w:val="left"/>
      <w:numFmt w:val="decimal"/>
      <w:start w:val="1"/>
      <w:suff w:val="tab"/>
      <w:pPr>
        <w:ind w:left="8240" w:hanging="2160"/>
      </w:pPr>
      <w:lvlText w:val="%1.%2.%3.%4.%5.%6.%7.%8.%9"/>
    </w:lvl>
  </w:abstractNum>
  <w:abstractNum w:abstractNumId="5">
    <w:multiLevelType w:val="hybridMultilevel"/>
    <w:nsid w:val="000005"/>
    <w:tmpl w:val="003D6C"/>
    <w:lvl w:ilvl="0">
      <w:lvlJc w:val="right"/>
      <w:numFmt w:val="lowerRoman"/>
      <w:start w:val="1"/>
      <w:suff w:val="tab"/>
      <w:pPr>
        <w:ind w:left="2025" w:hanging="400"/>
      </w:pPr>
      <w:lvlText w:val="%1."/>
    </w:lvl>
    <w:lvl w:ilvl="1">
      <w:lvlJc w:val="left"/>
      <w:numFmt w:val="upperLetter"/>
      <w:start w:val="1"/>
      <w:suff w:val="tab"/>
      <w:pPr>
        <w:ind w:left="2425" w:hanging="400"/>
      </w:pPr>
      <w:lvlText w:val="%2."/>
    </w:lvl>
    <w:lvl w:ilvl="2">
      <w:lvlJc w:val="right"/>
      <w:numFmt w:val="lowerRoman"/>
      <w:start w:val="1"/>
      <w:suff w:val="tab"/>
      <w:pPr>
        <w:ind w:left="2825" w:hanging="400"/>
      </w:pPr>
      <w:lvlText w:val="%3."/>
    </w:lvl>
    <w:lvl w:ilvl="3">
      <w:lvlJc w:val="left"/>
      <w:numFmt w:val="decimal"/>
      <w:start w:val="1"/>
      <w:suff w:val="tab"/>
      <w:pPr>
        <w:ind w:left="3225" w:hanging="400"/>
      </w:pPr>
      <w:lvlText w:val="%4."/>
    </w:lvl>
    <w:lvl w:ilvl="4">
      <w:lvlJc w:val="left"/>
      <w:numFmt w:val="upperLetter"/>
      <w:start w:val="1"/>
      <w:suff w:val="tab"/>
      <w:pPr>
        <w:ind w:left="3625" w:hanging="400"/>
      </w:pPr>
      <w:lvlText w:val="%5."/>
    </w:lvl>
    <w:lvl w:ilvl="5">
      <w:lvlJc w:val="right"/>
      <w:numFmt w:val="lowerRoman"/>
      <w:start w:val="1"/>
      <w:suff w:val="tab"/>
      <w:pPr>
        <w:ind w:left="4025" w:hanging="400"/>
      </w:pPr>
      <w:lvlText w:val="%6."/>
    </w:lvl>
    <w:lvl w:ilvl="6">
      <w:lvlJc w:val="left"/>
      <w:numFmt w:val="decimal"/>
      <w:start w:val="1"/>
      <w:suff w:val="tab"/>
      <w:pPr>
        <w:ind w:left="4425" w:hanging="400"/>
      </w:pPr>
      <w:lvlText w:val="%7."/>
    </w:lvl>
    <w:lvl w:ilvl="7">
      <w:lvlJc w:val="left"/>
      <w:numFmt w:val="upperLetter"/>
      <w:start w:val="1"/>
      <w:suff w:val="tab"/>
      <w:pPr>
        <w:ind w:left="4825" w:hanging="400"/>
      </w:pPr>
      <w:lvlText w:val="%8."/>
    </w:lvl>
    <w:lvl w:ilvl="8">
      <w:lvlJc w:val="right"/>
      <w:numFmt w:val="lowerRoman"/>
      <w:start w:val="1"/>
      <w:suff w:val="tab"/>
      <w:pPr>
        <w:ind w:left="5225" w:hanging="400"/>
      </w:pPr>
      <w:lvlText w:val="%9."/>
    </w:lvl>
  </w:abstractNum>
  <w:abstractNum w:abstractNumId="6">
    <w:multiLevelType w:val="hybridMultilevel"/>
    <w:nsid w:val="000006"/>
    <w:tmpl w:val="002CD6"/>
    <w:lvl w:ilvl="0">
      <w:lvlJc w:val="right"/>
      <w:numFmt w:val="lowerRoman"/>
      <w:start w:val="1"/>
      <w:suff w:val="tab"/>
      <w:pPr>
        <w:ind w:left="1920" w:hanging="400"/>
      </w:pPr>
      <w:lvlText w:val="%1."/>
    </w:lvl>
    <w:lvl w:ilvl="1">
      <w:lvlJc w:val="left"/>
      <w:numFmt w:val="upperLetter"/>
      <w:start w:val="1"/>
      <w:suff w:val="tab"/>
      <w:pPr>
        <w:ind w:left="2320" w:hanging="400"/>
      </w:pPr>
      <w:lvlText w:val="%2."/>
    </w:lvl>
    <w:lvl w:ilvl="2">
      <w:lvlJc w:val="right"/>
      <w:numFmt w:val="lowerRoman"/>
      <w:start w:val="1"/>
      <w:suff w:val="tab"/>
      <w:pPr>
        <w:ind w:left="2720" w:hanging="400"/>
      </w:pPr>
      <w:lvlText w:val="%3."/>
    </w:lvl>
    <w:lvl w:ilvl="3">
      <w:lvlJc w:val="left"/>
      <w:numFmt w:val="decimal"/>
      <w:start w:val="1"/>
      <w:suff w:val="tab"/>
      <w:pPr>
        <w:ind w:left="3120" w:hanging="400"/>
      </w:pPr>
      <w:lvlText w:val="%4."/>
    </w:lvl>
    <w:lvl w:ilvl="4">
      <w:lvlJc w:val="left"/>
      <w:numFmt w:val="upperLetter"/>
      <w:start w:val="1"/>
      <w:suff w:val="tab"/>
      <w:pPr>
        <w:ind w:left="3520" w:hanging="400"/>
      </w:pPr>
      <w:lvlText w:val="%5."/>
    </w:lvl>
    <w:lvl w:ilvl="5">
      <w:lvlJc w:val="right"/>
      <w:numFmt w:val="lowerRoman"/>
      <w:start w:val="1"/>
      <w:suff w:val="tab"/>
      <w:pPr>
        <w:ind w:left="3920" w:hanging="400"/>
      </w:pPr>
      <w:lvlText w:val="%6."/>
    </w:lvl>
    <w:lvl w:ilvl="6">
      <w:lvlJc w:val="left"/>
      <w:numFmt w:val="decimal"/>
      <w:start w:val="1"/>
      <w:suff w:val="tab"/>
      <w:pPr>
        <w:ind w:left="4320" w:hanging="400"/>
      </w:pPr>
      <w:lvlText w:val="%7."/>
    </w:lvl>
    <w:lvl w:ilvl="7">
      <w:lvlJc w:val="left"/>
      <w:numFmt w:val="upperLetter"/>
      <w:start w:val="1"/>
      <w:suff w:val="tab"/>
      <w:pPr>
        <w:ind w:left="4720" w:hanging="400"/>
      </w:pPr>
      <w:lvlText w:val="%8."/>
    </w:lvl>
    <w:lvl w:ilvl="8">
      <w:lvlJc w:val="right"/>
      <w:numFmt w:val="lowerRoman"/>
      <w:start w:val="1"/>
      <w:suff w:val="tab"/>
      <w:pPr>
        <w:ind w:left="5120" w:hanging="400"/>
      </w:pPr>
      <w:lvlText w:val="%9."/>
    </w:lvl>
  </w:abstractNum>
  <w:abstractNum w:abstractNumId="7">
    <w:multiLevelType w:val="multilevel"/>
    <w:nsid w:val="000007"/>
    <w:tmpl w:val="0072AE"/>
    <w:lvl w:ilvl="0">
      <w:lvlJc w:val="left"/>
      <w:numFmt w:val="decimal"/>
      <w:start w:val="1"/>
      <w:suff w:val="nothing"/>
      <w:pPr>
        <w:ind w:left="432" w:hanging="432"/>
        <w:tabs>
          <w:tab w:val="left" w:pos="432"/>
        </w:tabs>
      </w:pPr>
      <w:lvlText w:val=""/>
    </w:lvl>
    <w:lvl w:ilvl="1">
      <w:lvlJc w:val="left"/>
      <w:numFmt w:val="decimal"/>
      <w:start w:val="1"/>
      <w:suff w:val="nothing"/>
      <w:pPr>
        <w:ind w:left="576" w:hanging="576"/>
        <w:tabs>
          <w:tab w:val="left" w:pos="576"/>
        </w:tabs>
      </w:pPr>
      <w:lvlText w:val=""/>
    </w:lvl>
    <w:lvl w:ilvl="2">
      <w:lvlJc w:val="left"/>
      <w:numFmt w:val="decimal"/>
      <w:start w:val="1"/>
      <w:suff w:val="nothing"/>
      <w:pPr>
        <w:ind w:left="720" w:hanging="720"/>
        <w:tabs>
          <w:tab w:val="left" w:pos="720"/>
        </w:tabs>
      </w:pPr>
      <w:lvlText w:val=""/>
    </w:lvl>
    <w:lvl w:ilvl="3">
      <w:lvlJc w:val="left"/>
      <w:numFmt w:val="decimal"/>
      <w:start w:val="1"/>
      <w:suff w:val="nothing"/>
      <w:pPr>
        <w:ind w:left="864" w:hanging="864"/>
        <w:tabs>
          <w:tab w:val="left" w:pos="864"/>
        </w:tabs>
      </w:pPr>
      <w:lvlText w:val=""/>
    </w:lvl>
    <w:lvl w:ilvl="4">
      <w:lvlJc w:val="left"/>
      <w:numFmt w:val="decimal"/>
      <w:start w:val="1"/>
      <w:suff w:val="nothing"/>
      <w:pPr>
        <w:ind w:left="1008" w:hanging="1008"/>
        <w:tabs>
          <w:tab w:val="left" w:pos="1008"/>
        </w:tabs>
      </w:pPr>
      <w:lvlText w:val=""/>
    </w:lvl>
    <w:lvl w:ilvl="5">
      <w:lvlJc w:val="left"/>
      <w:numFmt w:val="decimal"/>
      <w:start w:val="1"/>
      <w:suff w:val="nothing"/>
      <w:pPr>
        <w:ind w:left="1152" w:hanging="1152"/>
        <w:tabs>
          <w:tab w:val="left" w:pos="1152"/>
        </w:tabs>
      </w:pPr>
      <w:lvlText w:val=""/>
    </w:lvl>
    <w:lvl w:ilvl="6">
      <w:lvlJc w:val="left"/>
      <w:numFmt w:val="decimal"/>
      <w:start w:val="1"/>
      <w:suff w:val="nothing"/>
      <w:pPr>
        <w:ind w:left="1296" w:hanging="1296"/>
        <w:tabs>
          <w:tab w:val="left" w:pos="1296"/>
        </w:tabs>
      </w:pPr>
      <w:lvlText w:val=""/>
    </w:lvl>
    <w:lvl w:ilvl="7">
      <w:lvlJc w:val="left"/>
      <w:numFmt w:val="decimal"/>
      <w:start w:val="1"/>
      <w:suff w:val="nothing"/>
      <w:pPr>
        <w:ind w:left="1440" w:hanging="1440"/>
        <w:tabs>
          <w:tab w:val="left" w:pos="1440"/>
        </w:tabs>
      </w:pPr>
      <w:lvlText w:val=""/>
    </w:lvl>
    <w:lvl w:ilvl="8">
      <w:lvlJc w:val="left"/>
      <w:numFmt w:val="decimal"/>
      <w:start w:val="1"/>
      <w:suff w:val="nothing"/>
      <w:pPr>
        <w:ind w:left="1584" w:hanging="1584"/>
        <w:tabs>
          <w:tab w:val="left" w:pos="1584"/>
        </w:tabs>
      </w:pPr>
      <w:lvlText w:val=""/>
    </w:lvl>
  </w:abstractNum>
  <w:abstractNum w:abstractNumId="8">
    <w:multiLevelType w:val="hybridMultilevel"/>
    <w:nsid w:val="000008"/>
    <w:tmpl w:val="006952"/>
    <w:lvl w:ilvl="0">
      <w:lvlJc w:val="right"/>
      <w:numFmt w:val="lowerRoman"/>
      <w:start w:val="1"/>
      <w:suff w:val="tab"/>
      <w:pPr>
        <w:ind w:left="1920" w:hanging="400"/>
      </w:pPr>
      <w:lvlText w:val="%1."/>
    </w:lvl>
    <w:lvl w:ilvl="1">
      <w:lvlJc w:val="left"/>
      <w:numFmt w:val="upperLetter"/>
      <w:start w:val="1"/>
      <w:suff w:val="tab"/>
      <w:pPr>
        <w:ind w:left="2320" w:hanging="400"/>
      </w:pPr>
      <w:lvlText w:val="%2."/>
    </w:lvl>
    <w:lvl w:ilvl="2">
      <w:lvlJc w:val="right"/>
      <w:numFmt w:val="lowerRoman"/>
      <w:start w:val="1"/>
      <w:suff w:val="tab"/>
      <w:pPr>
        <w:ind w:left="2720" w:hanging="400"/>
      </w:pPr>
      <w:lvlText w:val="%3."/>
    </w:lvl>
    <w:lvl w:ilvl="3">
      <w:lvlJc w:val="left"/>
      <w:numFmt w:val="decimal"/>
      <w:start w:val="1"/>
      <w:suff w:val="tab"/>
      <w:pPr>
        <w:ind w:left="3120" w:hanging="400"/>
      </w:pPr>
      <w:lvlText w:val="%4."/>
    </w:lvl>
    <w:lvl w:ilvl="4">
      <w:lvlJc w:val="left"/>
      <w:numFmt w:val="upperLetter"/>
      <w:start w:val="1"/>
      <w:suff w:val="tab"/>
      <w:pPr>
        <w:ind w:left="3520" w:hanging="400"/>
      </w:pPr>
      <w:lvlText w:val="%5."/>
    </w:lvl>
    <w:lvl w:ilvl="5">
      <w:lvlJc w:val="right"/>
      <w:numFmt w:val="lowerRoman"/>
      <w:start w:val="1"/>
      <w:suff w:val="tab"/>
      <w:pPr>
        <w:ind w:left="3920" w:hanging="400"/>
      </w:pPr>
      <w:lvlText w:val="%6."/>
    </w:lvl>
    <w:lvl w:ilvl="6">
      <w:lvlJc w:val="left"/>
      <w:numFmt w:val="decimal"/>
      <w:start w:val="1"/>
      <w:suff w:val="tab"/>
      <w:pPr>
        <w:ind w:left="4320" w:hanging="400"/>
      </w:pPr>
      <w:lvlText w:val="%7."/>
    </w:lvl>
    <w:lvl w:ilvl="7">
      <w:lvlJc w:val="left"/>
      <w:numFmt w:val="upperLetter"/>
      <w:start w:val="1"/>
      <w:suff w:val="tab"/>
      <w:pPr>
        <w:ind w:left="4720" w:hanging="400"/>
      </w:pPr>
      <w:lvlText w:val="%8."/>
    </w:lvl>
    <w:lvl w:ilvl="8">
      <w:lvlJc w:val="right"/>
      <w:numFmt w:val="lowerRoman"/>
      <w:start w:val="1"/>
      <w:suff w:val="tab"/>
      <w:pPr>
        <w:ind w:left="5120" w:hanging="400"/>
      </w:pPr>
      <w:lvlText w:val="%9."/>
    </w:lvl>
  </w:abstractNum>
  <w:abstractNum w:abstractNumId="9">
    <w:multiLevelType w:val="multilevel"/>
    <w:nsid w:val="000009"/>
    <w:tmpl w:val="005F90"/>
    <w:lvl w:ilvl="0">
      <w:lvlJc w:val="right"/>
      <w:numFmt w:val="lowerRoman"/>
      <w:start w:val="1"/>
      <w:suff w:val="space"/>
      <w:pPr>
        <w:ind w:firstLine="0"/>
      </w:pPr>
      <w:lvlText w:val="%1."/>
    </w:lvl>
    <w:lvl w:ilvl="1">
      <w:lvlJc w:val="left"/>
      <w:numFmt w:val="upperLetter"/>
      <w:start w:val="1"/>
      <w:suff w:val="space"/>
      <w:pPr>
        <w:ind w:firstLine="0"/>
      </w:pPr>
      <w:lvlText w:val="%2."/>
    </w:lvl>
    <w:lvl w:ilvl="2">
      <w:lvlJc w:val="right"/>
      <w:numFmt w:val="lowerRoman"/>
      <w:start w:val="1"/>
      <w:suff w:val="space"/>
      <w:pPr>
        <w:ind w:firstLine="0"/>
      </w:pPr>
      <w:lvlText w:val="%3."/>
    </w:lvl>
    <w:lvl w:ilvl="3">
      <w:lvlJc w:val="left"/>
      <w:numFmt w:val="decimal"/>
      <w:start w:val="1"/>
      <w:suff w:val="space"/>
      <w:pPr>
        <w:ind w:firstLine="0"/>
      </w:pPr>
      <w:lvlText w:val="%4."/>
    </w:lvl>
    <w:lvl w:ilvl="4">
      <w:lvlJc w:val="left"/>
      <w:numFmt w:val="upperLetter"/>
      <w:start w:val="1"/>
      <w:suff w:val="space"/>
      <w:pPr>
        <w:ind w:firstLine="0"/>
      </w:pPr>
      <w:lvlText w:val="%5."/>
    </w:lvl>
    <w:lvl w:ilvl="5">
      <w:lvlJc w:val="right"/>
      <w:numFmt w:val="lowerRoman"/>
      <w:start w:val="1"/>
      <w:suff w:val="space"/>
      <w:pPr>
        <w:ind w:firstLine="0"/>
      </w:pPr>
      <w:lvlText w:val="%6."/>
    </w:lvl>
    <w:lvl w:ilvl="6">
      <w:lvlJc w:val="left"/>
      <w:numFmt w:val="decimal"/>
      <w:start w:val="1"/>
      <w:suff w:val="space"/>
      <w:pPr>
        <w:ind w:firstLine="0"/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abstractNum w:abstractNumId="10">
    <w:multiLevelType w:val="multilevel"/>
    <w:nsid w:val="00000A"/>
    <w:tmpl w:val="001649"/>
    <w:lvl w:ilvl="0">
      <w:lvlJc w:val="right"/>
      <w:numFmt w:val="lowerRoman"/>
      <w:start w:val="1"/>
      <w:suff w:val="space"/>
      <w:pPr>
        <w:ind w:firstLine="0"/>
      </w:pPr>
      <w:lvlText w:val="%1."/>
    </w:lvl>
    <w:lvl w:ilvl="1">
      <w:lvlJc w:val="left"/>
      <w:numFmt w:val="upperLetter"/>
      <w:start w:val="1"/>
      <w:suff w:val="space"/>
      <w:pPr>
        <w:ind w:firstLine="0"/>
      </w:pPr>
      <w:lvlText w:val="%2."/>
    </w:lvl>
    <w:lvl w:ilvl="2">
      <w:lvlJc w:val="right"/>
      <w:numFmt w:val="lowerRoman"/>
      <w:start w:val="1"/>
      <w:suff w:val="space"/>
      <w:pPr>
        <w:ind w:firstLine="0"/>
      </w:pPr>
      <w:lvlText w:val="%3."/>
    </w:lvl>
    <w:lvl w:ilvl="3">
      <w:lvlJc w:val="left"/>
      <w:numFmt w:val="decimal"/>
      <w:start w:val="1"/>
      <w:suff w:val="space"/>
      <w:pPr>
        <w:ind w:firstLine="0"/>
      </w:pPr>
      <w:lvlText w:val="%4."/>
    </w:lvl>
    <w:lvl w:ilvl="4">
      <w:lvlJc w:val="left"/>
      <w:numFmt w:val="upperLetter"/>
      <w:start w:val="1"/>
      <w:suff w:val="space"/>
      <w:pPr>
        <w:ind w:firstLine="0"/>
      </w:pPr>
      <w:lvlText w:val="%5."/>
    </w:lvl>
    <w:lvl w:ilvl="5">
      <w:lvlJc w:val="right"/>
      <w:numFmt w:val="lowerRoman"/>
      <w:start w:val="1"/>
      <w:suff w:val="space"/>
      <w:pPr>
        <w:ind w:firstLine="0"/>
      </w:pPr>
      <w:lvlText w:val="%6."/>
    </w:lvl>
    <w:lvl w:ilvl="6">
      <w:lvlJc w:val="left"/>
      <w:numFmt w:val="decimal"/>
      <w:start w:val="1"/>
      <w:suff w:val="space"/>
      <w:pPr>
        <w:ind w:firstLine="0"/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abstractNum w:abstractNumId="11">
    <w:multiLevelType w:val="hybridMultilevel"/>
    <w:nsid w:val="00000B"/>
    <w:tmpl w:val="006DF1"/>
    <w:lvl w:ilvl="0">
      <w:lvlJc w:val="left"/>
      <w:numFmt w:val="lowerRoman"/>
      <w:start w:val="1"/>
      <w:suff w:val="tab"/>
      <w:pPr>
        <w:ind w:left="800" w:hanging="400"/>
      </w:pPr>
      <w:rPr>
        <w:rFonts w:ascii="맑은 고딕" w:eastAsia="맑은 고딕" w:hAnsi="맑은 고딕"/>
        <w:b/>
        <w:shd w:val="clear" w:color="000000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2">
    <w:multiLevelType w:val="multilevel"/>
    <w:nsid w:val="00000C"/>
    <w:tmpl w:val="005AF1"/>
    <w:lvl w:ilvl="0">
      <w:lvlJc w:val="right"/>
      <w:numFmt w:val="lowerRoman"/>
      <w:start w:val="1"/>
      <w:suff w:val="space"/>
      <w:pPr>
        <w:ind w:firstLine="0"/>
      </w:pPr>
      <w:lvlText w:val="%1."/>
    </w:lvl>
    <w:lvl w:ilvl="1">
      <w:lvlJc w:val="left"/>
      <w:numFmt w:val="upperLetter"/>
      <w:start w:val="1"/>
      <w:suff w:val="space"/>
      <w:pPr>
        <w:ind w:firstLine="0"/>
      </w:pPr>
      <w:lvlText w:val="%2."/>
    </w:lvl>
    <w:lvl w:ilvl="2">
      <w:lvlJc w:val="right"/>
      <w:numFmt w:val="lowerRoman"/>
      <w:start w:val="1"/>
      <w:suff w:val="space"/>
      <w:pPr>
        <w:ind w:firstLine="0"/>
      </w:pPr>
      <w:lvlText w:val="%3."/>
    </w:lvl>
    <w:lvl w:ilvl="3">
      <w:lvlJc w:val="left"/>
      <w:numFmt w:val="decimal"/>
      <w:start w:val="1"/>
      <w:suff w:val="space"/>
      <w:pPr>
        <w:ind w:firstLine="0"/>
      </w:pPr>
      <w:lvlText w:val="%4."/>
    </w:lvl>
    <w:lvl w:ilvl="4">
      <w:lvlJc w:val="left"/>
      <w:numFmt w:val="upperLetter"/>
      <w:start w:val="1"/>
      <w:suff w:val="space"/>
      <w:pPr>
        <w:ind w:firstLine="0"/>
      </w:pPr>
      <w:lvlText w:val="%5."/>
    </w:lvl>
    <w:lvl w:ilvl="5">
      <w:lvlJc w:val="right"/>
      <w:numFmt w:val="lowerRoman"/>
      <w:start w:val="1"/>
      <w:suff w:val="space"/>
      <w:pPr>
        <w:ind w:firstLine="0"/>
      </w:pPr>
      <w:lvlText w:val="%6."/>
    </w:lvl>
    <w:lvl w:ilvl="6">
      <w:lvlJc w:val="left"/>
      <w:numFmt w:val="decimal"/>
      <w:start w:val="1"/>
      <w:suff w:val="space"/>
      <w:pPr>
        <w:ind w:firstLine="0"/>
      </w:p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</w:pPr>
      <w:lvlText w:val="%9.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Times New Roman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color w:val="00000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pPr>
      <w:autoSpaceDE w:val="1"/>
      <w:autoSpaceDN w:val="1"/>
      <w:jc w:val="both"/>
      <w:widowControl/>
      <w:wordWrap/>
    </w:pPr>
  </w:style>
  <w:style w:styleId="PO9" w:type="paragraph">
    <w:name w:val="heading 3"/>
    <w:qFormat/>
    <w:uiPriority w:val="9"/>
    <w:pPr>
      <w:autoSpaceDE w:val="1"/>
      <w:autoSpaceDN w:val="1"/>
      <w:ind w:left="1000" w:hanging="400"/>
      <w:jc w:val="both"/>
      <w:widowControl/>
      <w:wordWrap/>
    </w:pPr>
  </w:style>
  <w:style w:styleId="PO10" w:type="paragraph">
    <w:name w:val="heading 4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pPr>
      <w:autoSpaceDE w:val="1"/>
      <w:autoSpaceDN w:val="1"/>
      <w:ind w:left="1400" w:hanging="400"/>
      <w:jc w:val="both"/>
      <w:widowControl/>
      <w:wordWrap/>
    </w:pPr>
  </w:style>
  <w:style w:styleId="PO12" w:type="paragraph">
    <w:name w:val="heading 6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  <w:pPr>
      <w:autoSpaceDE w:val="1"/>
      <w:autoSpaceDN w:val="1"/>
      <w:jc w:val="both"/>
      <w:widowControl/>
      <w:wordWrap/>
    </w:pPr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7E7E7E" w:themeColor="text1" w:themeTint="80" w:sz="4"/>
        <w:top w:val="single" w:color="7E7E7E" w:themeColor="text1" w:themeTint="80" w:sz="4"/>
      </w:tblBorders>
      <w:tblStyleColBandSize w:val="1"/>
      <w:tblStyleRowBandSize w:val="1"/>
    </w:tblPr>
    <w:tblStylePr w:type="band1Horz">
      <w:tblPr/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blPr/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blPr/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CCCCCC" w:themeFill="background1" w:themeFillShade="CC" w:color="000000" w:val="clear"/>
      </w:tcPr>
    </w:tblStylePr>
    <w:tblStylePr w:type="band1Vert">
      <w:tblPr/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6C538A" w:themeColor="accent4" w:themeShade="D8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F47B17" w:themeColor="accent6" w:themeShade="D8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i/>
        <w:shd w:val="clear" w:color="000000"/>
        <w:sz w:val="20"/>
        <w:szCs w:val="20"/>
        <w:w w:val="100"/>
      </w:rPr>
    </w:tblStylePr>
    <w:tblStylePr w:type="firstRow">
      <w:rPr>
        <w:i/>
        <w:shd w:val="clear" w:color="000000"/>
        <w:sz w:val="20"/>
        <w:szCs w:val="20"/>
        <w:w w:val="100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i/>
        <w:shd w:val="clear" w:color="000000"/>
        <w:sz w:val="20"/>
        <w:szCs w:val="20"/>
        <w:w w:val="100"/>
      </w:rPr>
    </w:tblStylePr>
    <w:tblStylePr w:type="lastRow">
      <w:rPr>
        <w:i/>
        <w:shd w:val="clear" w:color="000000"/>
        <w:sz w:val="20"/>
        <w:szCs w:val="20"/>
        <w:w w:val="100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color w:val="FFFFFF" w:themeColor="background1"/>
        <w:b/>
        <w:shd w:val="clear" w:color="000000"/>
        <w:sz w:val="20"/>
        <w:szCs w:val="20"/>
        <w:w w:val="100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 w:color="000000"/>
        <w:sz w:val="20"/>
        <w:szCs w:val="20"/>
        <w:w w:val="100"/>
      </w:r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 w:color="000000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 w:color="000000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 w:color="000000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000000" w:themeColor="text1" w:sz="4"/>
        </w:tcBorders>
      </w:tcPr>
    </w:tblStylePr>
    <w:tblStylePr w:type="lastRow"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4F81BD" w:themeColor="accent1" w:sz="4"/>
        </w:tcBorders>
      </w:tcPr>
    </w:tblStylePr>
    <w:tblStylePr w:type="lastRow"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C0504D" w:themeColor="accent2" w:sz="4"/>
        </w:tcBorders>
      </w:tcPr>
    </w:tblStylePr>
    <w:tblStylePr w:type="lastRow"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9BBB59" w:themeColor="accent3" w:sz="4"/>
        </w:tcBorders>
      </w:tcPr>
    </w:tblStylePr>
    <w:tblStylePr w:type="lastRow"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8064A2" w:themeColor="accent4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8064A2" w:themeColor="accent4" w:sz="4"/>
        </w:tcBorders>
      </w:tcPr>
    </w:tblStylePr>
    <w:tblStylePr w:type="lastRow"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4BACC6" w:themeColor="accent5" w:sz="4"/>
        </w:tcBorders>
      </w:tcPr>
    </w:tblStylePr>
    <w:tblStylePr w:type="lastRow"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F79646" w:themeColor="accent6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/>
        <w:shd w:val="clear" w:color="000000"/>
        <w:sz w:val="20"/>
        <w:szCs w:val="20"/>
        <w:w w:val="100"/>
      </w:rPr>
    </w:tblStylePr>
    <w:tblStylePr w:type="firstRow">
      <w:rPr>
        <w:b/>
        <w:shd w:val="clear" w:color="000000"/>
        <w:sz w:val="20"/>
        <w:szCs w:val="20"/>
        <w:w w:val="100"/>
      </w:rPr>
      <w:tblPr/>
      <w:tcPr>
        <w:tcBorders>
          <w:bottom w:val="single" w:color="F79646" w:themeColor="accent6" w:sz="4"/>
        </w:tcBorders>
      </w:tcPr>
    </w:tblStylePr>
    <w:tblStylePr w:type="lastRow"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D6CA5" w:themeColor="accent1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A83E3B" w:themeColor="accent2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85A543" w:themeColor="accent3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6C538A" w:themeColor="accent4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796AF" w:themeColor="accent5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F47B17" w:themeColor="accent6" w:themeShade="D8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 w:color="000000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51" w:type="character">
    <w:name w:val="풍선 도움말 텍스트 Char"/>
    <w:basedOn w:val="PO2"/>
    <w:link w:val="PO159"/>
    <w:qFormat/>
    <w:uiPriority w:val="151"/>
    <w:semiHidden/>
    <w:rPr>
      <w:rFonts w:ascii="맑은 고딕" w:eastAsia="맑은 고딕" w:hAnsi="맑은 고딕"/>
      <w:shd w:val="clear" w:color="000000"/>
      <w:sz w:val="18"/>
      <w:szCs w:val="18"/>
      <w:w w:val="100"/>
    </w:rPr>
  </w:style>
  <w:style w:customStyle="1" w:styleId="PO152" w:type="character">
    <w:name w:val="ListLabel 1"/>
    <w:qFormat/>
    <w:uiPriority w:val="152"/>
    <w:rPr>
      <w:b/>
      <w:shd w:val="clear" w:color="000000"/>
      <w:sz w:val="24"/>
      <w:szCs w:val="24"/>
      <w:w w:val="100"/>
    </w:rPr>
  </w:style>
  <w:style w:customStyle="1" w:styleId="PO153" w:type="character">
    <w:name w:val="ListLabel 2"/>
    <w:qFormat/>
    <w:uiPriority w:val="153"/>
    <w:rPr>
      <w:b w:val="0"/>
      <w:shd w:val="clear" w:color="000000"/>
      <w:sz w:val="20"/>
      <w:szCs w:val="20"/>
      <w:w w:val="100"/>
    </w:rPr>
  </w:style>
  <w:style w:customStyle="1" w:styleId="PO154" w:type="paragraph">
    <w:name w:val="Heading"/>
    <w:basedOn w:val="PO1"/>
    <w:qFormat/>
    <w:uiPriority w:val="154"/>
    <w:pPr>
      <w:autoSpaceDE w:val="1"/>
      <w:autoSpaceDN w:val="1"/>
      <w:keepNext/>
      <w:widowControl/>
      <w:wordWrap/>
    </w:pPr>
    <w:rPr>
      <w:rFonts w:ascii="Liberation Sans" w:eastAsia="FreeSans" w:hAnsi="Liberation Sans"/>
      <w:shd w:val="clear"/>
      <w:sz w:val="28"/>
      <w:szCs w:val="28"/>
      <w:w w:val="100"/>
    </w:rPr>
  </w:style>
  <w:style w:styleId="PO155" w:type="paragraph">
    <w:name w:val="Body Text"/>
    <w:basedOn w:val="PO1"/>
    <w:uiPriority w:val="155"/>
  </w:style>
  <w:style w:styleId="PO156" w:type="paragraph">
    <w:name w:val="List"/>
    <w:basedOn w:val="PO155"/>
    <w:uiPriority w:val="156"/>
    <w:rPr>
      <w:rFonts w:ascii="맑은 고딕" w:eastAsia="FreeSans" w:hAnsi="맑은 고딕"/>
      <w:shd w:val="clear"/>
      <w:sz w:val="20"/>
      <w:szCs w:val="20"/>
      <w:w w:val="100"/>
    </w:rPr>
  </w:style>
  <w:style w:styleId="PO157" w:type="paragraph">
    <w:name w:val="caption"/>
    <w:basedOn w:val="PO1"/>
    <w:qFormat/>
    <w:uiPriority w:val="157"/>
    <w:unhideWhenUsed/>
    <w:rPr>
      <w:b/>
      <w:shd w:val="clear"/>
      <w:sz w:val="20"/>
      <w:szCs w:val="20"/>
      <w:w w:val="100"/>
    </w:rPr>
  </w:style>
  <w:style w:customStyle="1" w:styleId="PO158" w:type="paragraph">
    <w:name w:val="Index"/>
    <w:basedOn w:val="PO1"/>
    <w:qFormat/>
    <w:uiPriority w:val="158"/>
    <w:rPr>
      <w:rFonts w:ascii="맑은 고딕" w:eastAsia="FreeSans" w:hAnsi="맑은 고딕"/>
      <w:shd w:val="clear"/>
      <w:sz w:val="20"/>
      <w:szCs w:val="20"/>
      <w:w w:val="100"/>
    </w:rPr>
  </w:style>
  <w:style w:styleId="PO159" w:type="paragraph">
    <w:name w:val="Balloon Text"/>
    <w:basedOn w:val="PO1"/>
    <w:link w:val="PO151"/>
    <w:qFormat/>
    <w:uiPriority w:val="159"/>
    <w:semiHidden/>
    <w:unhideWhenUsed/>
    <w:rPr>
      <w:shd w:val="clear"/>
      <w:sz w:val="18"/>
      <w:szCs w:val="18"/>
      <w:w w:val="100"/>
    </w:rPr>
  </w:style>
  <w:style w:customStyle="1" w:styleId="PO160" w:type="paragraph">
    <w:name w:val="Frame Contents"/>
    <w:basedOn w:val="PO1"/>
    <w:qFormat/>
    <w:uiPriority w:val="160"/>
  </w:style>
  <w:style w:styleId="PO161" w:type="paragraph">
    <w:name w:val="header"/>
    <w:basedOn w:val="PO1"/>
    <w:link w:val="PO162"/>
    <w:uiPriority w:val="16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2" w:type="character">
    <w:name w:val="머리글 Char"/>
    <w:basedOn w:val="PO2"/>
    <w:link w:val="PO161"/>
    <w:uiPriority w:val="162"/>
    <w:rPr>
      <w:color w:val="00000A"/>
      <w:shd w:val="clear" w:color="000000"/>
      <w:sz w:val="20"/>
      <w:szCs w:val="20"/>
      <w:w w:val="100"/>
    </w:rPr>
  </w:style>
  <w:style w:styleId="PO163" w:type="paragraph">
    <w:name w:val="footer"/>
    <w:basedOn w:val="PO1"/>
    <w:link w:val="PO164"/>
    <w:uiPriority w:val="16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4" w:type="character">
    <w:name w:val="바닥글 Char"/>
    <w:basedOn w:val="PO2"/>
    <w:link w:val="PO163"/>
    <w:uiPriority w:val="164"/>
    <w:rPr>
      <w:color w:val="00000A"/>
      <w:shd w:val="clear" w:color="000000"/>
      <w:sz w:val="20"/>
      <w:szCs w:val="20"/>
      <w:w w:val="100"/>
    </w:rPr>
  </w:style>
  <w:style w:customStyle="1" w:styleId="PO165" w:type="paragraph">
    <w:name w:val="목록 단락1"/>
    <w:basedOn w:val="PO1"/>
    <w:uiPriority w:val="165"/>
    <w:pPr>
      <w:autoSpaceDE w:val="1"/>
      <w:autoSpaceDN w:val="0"/>
      <w:ind w:left="800" w:firstLine="0"/>
      <w:shd w:val="clear" w:color="000000" w:fill="FFFFFF"/>
      <w:textAlignment w:val="baseline"/>
      <w:wordWrap/>
    </w:pPr>
    <w:rPr>
      <w:rFonts w:ascii="맑은 고딕" w:eastAsia="굴림" w:hAnsi="맑은 고딕"/>
      <w:shd w:val="clear"/>
      <w:sz w:val="20"/>
      <w:szCs w:val="20"/>
      <w:w w:val="100"/>
    </w:rPr>
  </w:style>
  <w:style w:customStyle="1" w:styleId="PO166" w:type="paragraph">
    <w:name w:val="바탕글"/>
    <w:basedOn w:val="PO1"/>
    <w:uiPriority w:val="166"/>
    <w:pPr>
      <w:autoSpaceDE w:val="1"/>
      <w:autoSpaceDN w:val="0"/>
      <w:shd w:val="clear" w:color="000000" w:fill="FFFFFF"/>
      <w:textAlignment w:val="baseline"/>
      <w:wordWrap/>
    </w:pPr>
    <w:rPr>
      <w:rFonts w:ascii="맑은 고딕" w:eastAsia="굴림" w:hAnsi="맑은 고딕"/>
      <w:shd w:val="clear"/>
      <w:sz w:val="20"/>
      <w:szCs w:val="20"/>
      <w:w w:val="100"/>
    </w:rPr>
  </w:style>
  <w:style w:styleId="PO167" w:type="paragraph">
    <w:name w:val="Date"/>
    <w:basedOn w:val="PO1"/>
    <w:next w:val="PO1"/>
    <w:link w:val="PO168"/>
    <w:uiPriority w:val="167"/>
    <w:semiHidden/>
    <w:unhideWhenUsed/>
  </w:style>
  <w:style w:customStyle="1" w:styleId="PO168" w:type="character">
    <w:name w:val="날짜 Char"/>
    <w:basedOn w:val="PO2"/>
    <w:link w:val="PO167"/>
    <w:uiPriority w:val="168"/>
    <w:semiHidden/>
    <w:rPr>
      <w:color w:val="00000A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jpeg"></Relationship><Relationship Id="rId8" Type="http://schemas.openxmlformats.org/officeDocument/2006/relationships/image" Target="media/image4.jp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6314</Characters>
  <CharactersWithSpaces>0</CharactersWithSpaces>
  <Company>LG</Company>
  <DocSecurity>0</DocSecurity>
  <HyperlinksChanged>false</HyperlinksChanged>
  <Lines>44</Lines>
  <LinksUpToDate>false</LinksUpToDate>
  <Pages>8</Pages>
  <Paragraphs>12</Paragraphs>
  <Words>944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사용자</dc:creator>
  <cp:lastModifiedBy/>
  <dcterms:modified xsi:type="dcterms:W3CDTF">2018-03-30T13:36:00Z</dcterms:modified>
</cp:coreProperties>
</file>