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04AC" w14:textId="53155A40" w:rsidR="000707B5" w:rsidRPr="000707B5" w:rsidRDefault="00E759CB" w:rsidP="000707B5">
      <w:pPr>
        <w:shd w:val="clear" w:color="auto" w:fill="FFFFFF"/>
        <w:spacing w:after="240" w:line="240" w:lineRule="auto"/>
        <w:outlineLvl w:val="0"/>
        <w:rPr>
          <w:rFonts w:ascii="Segoe UI" w:eastAsia="Times New Roman" w:hAnsi="Segoe UI" w:cs="Segoe UI"/>
          <w:b/>
          <w:bCs/>
          <w:color w:val="24292F"/>
          <w:kern w:val="36"/>
          <w:sz w:val="48"/>
          <w:szCs w:val="48"/>
        </w:rPr>
      </w:pPr>
      <w:r>
        <w:br/>
      </w:r>
      <w:r>
        <w:rPr>
          <w:rFonts w:ascii="Segoe UI" w:hAnsi="Segoe UI" w:cs="Segoe UI"/>
          <w:b/>
          <w:bCs/>
          <w:color w:val="0969DA"/>
          <w:sz w:val="30"/>
          <w:szCs w:val="30"/>
          <w:u w:val="single"/>
          <w:shd w:val="clear" w:color="auto" w:fill="F6F8FA"/>
        </w:rPr>
        <w:t>4Bit_ring_counter_iiitb</w:t>
      </w:r>
    </w:p>
    <w:p w14:paraId="4D7A02A4"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INTRODUCTION</w:t>
      </w:r>
    </w:p>
    <w:p w14:paraId="5CC42458" w14:textId="7913CCE1"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 xml:space="preserve">This project simulates the design of a </w:t>
      </w:r>
      <w:r>
        <w:rPr>
          <w:rFonts w:ascii="Segoe UI" w:eastAsia="Times New Roman" w:hAnsi="Segoe UI" w:cs="Segoe UI"/>
          <w:color w:val="24292F"/>
          <w:sz w:val="24"/>
          <w:szCs w:val="24"/>
        </w:rPr>
        <w:t>4</w:t>
      </w:r>
      <w:r w:rsidRPr="000707B5">
        <w:rPr>
          <w:rFonts w:ascii="Segoe UI" w:eastAsia="Times New Roman" w:hAnsi="Segoe UI" w:cs="Segoe UI"/>
          <w:color w:val="24292F"/>
          <w:sz w:val="24"/>
          <w:szCs w:val="24"/>
        </w:rPr>
        <w:t>-bit ring counter using verilog HDL. A ring counter works in a similar way as a shift register. The only difference is that the output of the last flip-flop is connected to the input of the first flip-flop. In this way, the counter forms a ring and hence is called ring counter.</w:t>
      </w:r>
      <w:r>
        <w:rPr>
          <w:rFonts w:ascii="Segoe UI" w:eastAsia="Times New Roman" w:hAnsi="Segoe UI" w:cs="Segoe UI"/>
          <w:color w:val="24292F"/>
          <w:sz w:val="24"/>
          <w:szCs w:val="24"/>
        </w:rPr>
        <w:t xml:space="preserve"> </w:t>
      </w:r>
      <w:r w:rsidRPr="000707B5">
        <w:rPr>
          <w:rFonts w:ascii="Segoe UI" w:eastAsia="Times New Roman" w:hAnsi="Segoe UI" w:cs="Segoe UI"/>
          <w:color w:val="24292F"/>
          <w:sz w:val="24"/>
          <w:szCs w:val="24"/>
        </w:rPr>
        <w:t xml:space="preserve">In this design, </w:t>
      </w:r>
      <w:r>
        <w:rPr>
          <w:rFonts w:ascii="Segoe UI" w:eastAsia="Times New Roman" w:hAnsi="Segoe UI" w:cs="Segoe UI"/>
          <w:color w:val="24292F"/>
          <w:sz w:val="24"/>
          <w:szCs w:val="24"/>
        </w:rPr>
        <w:t xml:space="preserve">four </w:t>
      </w:r>
      <w:r w:rsidRPr="000707B5">
        <w:rPr>
          <w:rFonts w:ascii="Segoe UI" w:eastAsia="Times New Roman" w:hAnsi="Segoe UI" w:cs="Segoe UI"/>
          <w:color w:val="24292F"/>
          <w:sz w:val="24"/>
          <w:szCs w:val="24"/>
        </w:rPr>
        <w:t>D-Flip-flops are used with clock and ori(override input) signals.</w:t>
      </w:r>
    </w:p>
    <w:p w14:paraId="6BB32AD8" w14:textId="32B8DC7E" w:rsid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BLOCK DIAGRAM</w:t>
      </w:r>
    </w:p>
    <w:p w14:paraId="78EFA835" w14:textId="3316BE08"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Pr>
          <w:noProof/>
        </w:rPr>
        <w:drawing>
          <wp:inline distT="0" distB="0" distL="0" distR="0" wp14:anchorId="171C4D7C" wp14:editId="5E231963">
            <wp:extent cx="5943600" cy="2461895"/>
            <wp:effectExtent l="0" t="0" r="0" b="0"/>
            <wp:docPr id="6" name="Picture 6" descr="Ring Counter in Digital Logi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ng Counter in Digital Logic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537F895E" w14:textId="74D92C35"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p>
    <w:p w14:paraId="5EC5C060" w14:textId="328A2756"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 xml:space="preserve">The above figure is the block diagram of a </w:t>
      </w:r>
      <w:r>
        <w:rPr>
          <w:rFonts w:ascii="Segoe UI" w:eastAsia="Times New Roman" w:hAnsi="Segoe UI" w:cs="Segoe UI"/>
          <w:color w:val="24292F"/>
          <w:sz w:val="24"/>
          <w:szCs w:val="24"/>
        </w:rPr>
        <w:t>4-</w:t>
      </w:r>
      <w:r w:rsidRPr="000707B5">
        <w:rPr>
          <w:rFonts w:ascii="Segoe UI" w:eastAsia="Times New Roman" w:hAnsi="Segoe UI" w:cs="Segoe UI"/>
          <w:color w:val="24292F"/>
          <w:sz w:val="24"/>
          <w:szCs w:val="24"/>
        </w:rPr>
        <w:t xml:space="preserve">bit ring counter. The figure shows </w:t>
      </w:r>
      <w:r>
        <w:rPr>
          <w:rFonts w:ascii="Segoe UI" w:eastAsia="Times New Roman" w:hAnsi="Segoe UI" w:cs="Segoe UI"/>
          <w:color w:val="24292F"/>
          <w:sz w:val="24"/>
          <w:szCs w:val="24"/>
        </w:rPr>
        <w:t>four</w:t>
      </w:r>
      <w:r w:rsidRPr="000707B5">
        <w:rPr>
          <w:rFonts w:ascii="Segoe UI" w:eastAsia="Times New Roman" w:hAnsi="Segoe UI" w:cs="Segoe UI"/>
          <w:color w:val="24292F"/>
          <w:sz w:val="24"/>
          <w:szCs w:val="24"/>
        </w:rPr>
        <w:t xml:space="preserve"> D flip flop connected with a clock and an ORI signal. The design uses an active high ORI signal which sets the first flip flop to '1' and the other </w:t>
      </w:r>
      <w:r>
        <w:rPr>
          <w:rFonts w:ascii="Segoe UI" w:eastAsia="Times New Roman" w:hAnsi="Segoe UI" w:cs="Segoe UI"/>
          <w:color w:val="24292F"/>
          <w:sz w:val="24"/>
          <w:szCs w:val="24"/>
        </w:rPr>
        <w:t xml:space="preserve">three </w:t>
      </w:r>
      <w:r w:rsidRPr="000707B5">
        <w:rPr>
          <w:rFonts w:ascii="Segoe UI" w:eastAsia="Times New Roman" w:hAnsi="Segoe UI" w:cs="Segoe UI"/>
          <w:color w:val="24292F"/>
          <w:sz w:val="24"/>
          <w:szCs w:val="24"/>
        </w:rPr>
        <w:t>flip flops to '0' when ORI is high. The circuit uses a posit</w:t>
      </w:r>
      <w:r>
        <w:rPr>
          <w:rFonts w:ascii="Segoe UI" w:eastAsia="Times New Roman" w:hAnsi="Segoe UI" w:cs="Segoe UI"/>
          <w:color w:val="24292F"/>
          <w:sz w:val="24"/>
          <w:szCs w:val="24"/>
        </w:rPr>
        <w:t>i</w:t>
      </w:r>
      <w:r w:rsidRPr="000707B5">
        <w:rPr>
          <w:rFonts w:ascii="Segoe UI" w:eastAsia="Times New Roman" w:hAnsi="Segoe UI" w:cs="Segoe UI"/>
          <w:color w:val="24292F"/>
          <w:sz w:val="24"/>
          <w:szCs w:val="24"/>
        </w:rPr>
        <w:t>ve edge triggered clock.</w:t>
      </w:r>
    </w:p>
    <w:p w14:paraId="63720BEC"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WORKING</w:t>
      </w:r>
    </w:p>
    <w:p w14:paraId="29404FE7" w14:textId="2DDCC1F3"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The counter is set to an initial state of </w:t>
      </w:r>
      <w:r w:rsidRPr="000707B5">
        <w:rPr>
          <w:rFonts w:ascii="Segoe UI" w:eastAsia="Times New Roman" w:hAnsi="Segoe UI" w:cs="Segoe UI"/>
          <w:i/>
          <w:iCs/>
          <w:color w:val="24292F"/>
          <w:sz w:val="24"/>
          <w:szCs w:val="24"/>
        </w:rPr>
        <w:t>'100</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 by the ORI signal. In the next positive edge of the clock, the values of the flip flops are shifted right and the output of last flip flop is sent to the first one. So, the next state becomes </w:t>
      </w:r>
      <w:r w:rsidRPr="000707B5">
        <w:rPr>
          <w:rFonts w:ascii="Segoe UI" w:eastAsia="Times New Roman" w:hAnsi="Segoe UI" w:cs="Segoe UI"/>
          <w:i/>
          <w:iCs/>
          <w:color w:val="24292F"/>
          <w:sz w:val="24"/>
          <w:szCs w:val="24"/>
        </w:rPr>
        <w:t>'010</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 xml:space="preserve">. Similarly after next positive edge </w:t>
      </w:r>
      <w:r w:rsidRPr="000707B5">
        <w:rPr>
          <w:rFonts w:ascii="Segoe UI" w:eastAsia="Times New Roman" w:hAnsi="Segoe UI" w:cs="Segoe UI"/>
          <w:color w:val="24292F"/>
          <w:sz w:val="24"/>
          <w:szCs w:val="24"/>
        </w:rPr>
        <w:lastRenderedPageBreak/>
        <w:t>of clock, the state of the counter becomes </w:t>
      </w:r>
      <w:r w:rsidRPr="000707B5">
        <w:rPr>
          <w:rFonts w:ascii="Segoe UI" w:eastAsia="Times New Roman" w:hAnsi="Segoe UI" w:cs="Segoe UI"/>
          <w:i/>
          <w:iCs/>
          <w:color w:val="24292F"/>
          <w:sz w:val="24"/>
          <w:szCs w:val="24"/>
        </w:rPr>
        <w:t>'001</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 This continues until the ORI is again high which will set the counter back to </w:t>
      </w:r>
      <w:r w:rsidRPr="000707B5">
        <w:rPr>
          <w:rFonts w:ascii="Segoe UI" w:eastAsia="Times New Roman" w:hAnsi="Segoe UI" w:cs="Segoe UI"/>
          <w:i/>
          <w:iCs/>
          <w:color w:val="24292F"/>
          <w:sz w:val="24"/>
          <w:szCs w:val="24"/>
        </w:rPr>
        <w:t>'100</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w:t>
      </w:r>
    </w:p>
    <w:p w14:paraId="23460B5D" w14:textId="090964B7" w:rsid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RTL SIMULATION</w:t>
      </w:r>
    </w:p>
    <w:p w14:paraId="4869875D" w14:textId="5D1A27A2"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Pr>
          <w:noProof/>
        </w:rPr>
        <w:drawing>
          <wp:inline distT="0" distB="0" distL="0" distR="0" wp14:anchorId="135CE739" wp14:editId="29D398BD">
            <wp:extent cx="594360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512EBC56" w14:textId="7C532281"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p>
    <w:p w14:paraId="08FC0903" w14:textId="1C5FAF5E"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In the above waveform, ORI signal sets the counter to '100</w:t>
      </w:r>
      <w:r>
        <w:rPr>
          <w:rFonts w:ascii="Segoe UI" w:eastAsia="Times New Roman" w:hAnsi="Segoe UI" w:cs="Segoe UI"/>
          <w:color w:val="24292F"/>
          <w:sz w:val="24"/>
          <w:szCs w:val="24"/>
        </w:rPr>
        <w:t>0</w:t>
      </w:r>
      <w:r w:rsidRPr="000707B5">
        <w:rPr>
          <w:rFonts w:ascii="Segoe UI" w:eastAsia="Times New Roman" w:hAnsi="Segoe UI" w:cs="Segoe UI"/>
          <w:color w:val="24292F"/>
          <w:sz w:val="24"/>
          <w:szCs w:val="24"/>
        </w:rPr>
        <w:t>' and then the counter runs in a loop with three states until ORI is high again.</w:t>
      </w:r>
    </w:p>
    <w:p w14:paraId="47F25C6E"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TOOLS USED</w:t>
      </w:r>
    </w:p>
    <w:p w14:paraId="37D0C579"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b/>
          <w:bCs/>
          <w:color w:val="24292F"/>
          <w:sz w:val="24"/>
          <w:szCs w:val="24"/>
        </w:rPr>
        <w:t>IVERILOG</w:t>
      </w:r>
      <w:r w:rsidRPr="000707B5">
        <w:rPr>
          <w:rFonts w:ascii="Segoe UI" w:eastAsia="Times New Roman" w:hAnsi="Segoe UI" w:cs="Segoe UI"/>
          <w:color w:val="24292F"/>
          <w:sz w:val="24"/>
          <w:szCs w:val="24"/>
        </w:rPr>
        <w:br/>
      </w:r>
      <w:r w:rsidRPr="000707B5">
        <w:rPr>
          <w:rFonts w:ascii="Segoe UI" w:eastAsia="Times New Roman" w:hAnsi="Segoe UI" w:cs="Segoe UI"/>
          <w:color w:val="24292F"/>
          <w:sz w:val="24"/>
          <w:szCs w:val="24"/>
        </w:rPr>
        <w:br/>
        <w:t>Icarus Verilog is a Verilog simulation and synthesis tool.</w:t>
      </w:r>
      <w:r w:rsidRPr="000707B5">
        <w:rPr>
          <w:rFonts w:ascii="Segoe UI" w:eastAsia="Times New Roman" w:hAnsi="Segoe UI" w:cs="Segoe UI"/>
          <w:color w:val="24292F"/>
          <w:sz w:val="24"/>
          <w:szCs w:val="24"/>
        </w:rPr>
        <w:br/>
        <w:t>To install iverilog, type the following command in the terminal:</w:t>
      </w:r>
    </w:p>
    <w:p w14:paraId="5F3480CE"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xml:space="preserve">$ sudo apt install iverilog </w:t>
      </w:r>
    </w:p>
    <w:p w14:paraId="6D0015A7" w14:textId="77777777" w:rsidR="000707B5" w:rsidRDefault="000707B5" w:rsidP="000707B5">
      <w:pPr>
        <w:shd w:val="clear" w:color="auto" w:fill="FFFFFF"/>
        <w:spacing w:after="240" w:line="240" w:lineRule="auto"/>
        <w:rPr>
          <w:rFonts w:ascii="Segoe UI" w:eastAsia="Times New Roman" w:hAnsi="Segoe UI" w:cs="Segoe UI"/>
          <w:b/>
          <w:bCs/>
          <w:color w:val="24292F"/>
          <w:sz w:val="24"/>
          <w:szCs w:val="24"/>
        </w:rPr>
      </w:pPr>
    </w:p>
    <w:p w14:paraId="7C3E5478" w14:textId="1DD77068"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b/>
          <w:bCs/>
          <w:color w:val="24292F"/>
          <w:sz w:val="24"/>
          <w:szCs w:val="24"/>
        </w:rPr>
        <w:t>GTKWAVE</w:t>
      </w:r>
      <w:r w:rsidRPr="000707B5">
        <w:rPr>
          <w:rFonts w:ascii="Segoe UI" w:eastAsia="Times New Roman" w:hAnsi="Segoe UI" w:cs="Segoe UI"/>
          <w:color w:val="24292F"/>
          <w:sz w:val="24"/>
          <w:szCs w:val="24"/>
        </w:rPr>
        <w:br/>
      </w:r>
      <w:r w:rsidRPr="000707B5">
        <w:rPr>
          <w:rFonts w:ascii="Segoe UI" w:eastAsia="Times New Roman" w:hAnsi="Segoe UI" w:cs="Segoe UI"/>
          <w:color w:val="24292F"/>
          <w:sz w:val="24"/>
          <w:szCs w:val="24"/>
        </w:rPr>
        <w:br/>
        <w:t>GTKWave is a VCD waveform viewer based on the GTK library. This viewer support VCD and LXT formats for signal dumps.</w:t>
      </w:r>
    </w:p>
    <w:p w14:paraId="7E3B8689"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lastRenderedPageBreak/>
        <w:t xml:space="preserve">$ sudo apt install gtkwave </w:t>
      </w:r>
    </w:p>
    <w:p w14:paraId="4CA53B37" w14:textId="77777777" w:rsidR="000707B5" w:rsidRPr="000707B5" w:rsidRDefault="000707B5" w:rsidP="000707B5">
      <w:pPr>
        <w:spacing w:after="0" w:line="240" w:lineRule="auto"/>
        <w:rPr>
          <w:rFonts w:ascii="Times New Roman" w:eastAsia="Times New Roman" w:hAnsi="Times New Roman" w:cs="Times New Roman"/>
          <w:sz w:val="24"/>
          <w:szCs w:val="24"/>
        </w:rPr>
      </w:pPr>
      <w:r w:rsidRPr="000707B5">
        <w:rPr>
          <w:rFonts w:ascii="Segoe UI" w:eastAsia="Times New Roman" w:hAnsi="Segoe UI" w:cs="Segoe UI"/>
          <w:color w:val="24292F"/>
          <w:sz w:val="24"/>
          <w:szCs w:val="24"/>
        </w:rPr>
        <w:br/>
      </w:r>
    </w:p>
    <w:p w14:paraId="79DD9A26"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b/>
          <w:bCs/>
          <w:color w:val="24292F"/>
          <w:sz w:val="24"/>
          <w:szCs w:val="24"/>
        </w:rPr>
        <w:t>YOSYS</w:t>
      </w:r>
      <w:r w:rsidRPr="000707B5">
        <w:rPr>
          <w:rFonts w:ascii="Segoe UI" w:eastAsia="Times New Roman" w:hAnsi="Segoe UI" w:cs="Segoe UI"/>
          <w:color w:val="24292F"/>
          <w:sz w:val="24"/>
          <w:szCs w:val="24"/>
        </w:rPr>
        <w:br/>
        <w:t>Yosys is a framework for Verilog RTL synthesis. It currently has extensive Verilog-2005 support and provides a basic set of synthesis algorithms for various application domains.</w:t>
      </w:r>
    </w:p>
    <w:p w14:paraId="456F9698"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Synthesis transforms the simple RTL design into a gate-level netlist with all the constraints as specified by the designer. In simple language, Synthesis is a process that converts the abstract form of design to a properly implemented chip in terms of logic gates.</w:t>
      </w:r>
    </w:p>
    <w:p w14:paraId="64F1298C"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Synthesis takes place in multiple steps:</w:t>
      </w:r>
    </w:p>
    <w:p w14:paraId="12D3C205"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-Converting RTL into simple logic gates.</w:t>
      </w:r>
      <w:r w:rsidRPr="000707B5">
        <w:rPr>
          <w:rFonts w:ascii="Segoe UI" w:eastAsia="Times New Roman" w:hAnsi="Segoe UI" w:cs="Segoe UI"/>
          <w:color w:val="24292F"/>
          <w:sz w:val="24"/>
          <w:szCs w:val="24"/>
        </w:rPr>
        <w:br/>
        <w:t>-Mapping those gates to actual technology-dependent logic gates available in the technology libraries.</w:t>
      </w:r>
      <w:r w:rsidRPr="000707B5">
        <w:rPr>
          <w:rFonts w:ascii="Segoe UI" w:eastAsia="Times New Roman" w:hAnsi="Segoe UI" w:cs="Segoe UI"/>
          <w:color w:val="24292F"/>
          <w:sz w:val="24"/>
          <w:szCs w:val="24"/>
        </w:rPr>
        <w:br/>
        <w:t>-Optimizing the mapped netlist keeping the constraints set by the designer intact.</w:t>
      </w:r>
      <w:r w:rsidRPr="000707B5">
        <w:rPr>
          <w:rFonts w:ascii="Segoe UI" w:eastAsia="Times New Roman" w:hAnsi="Segoe UI" w:cs="Segoe UI"/>
          <w:color w:val="24292F"/>
          <w:sz w:val="24"/>
          <w:szCs w:val="24"/>
        </w:rPr>
        <w:br/>
      </w:r>
      <w:r w:rsidRPr="000707B5">
        <w:rPr>
          <w:rFonts w:ascii="Segoe UI" w:eastAsia="Times New Roman" w:hAnsi="Segoe UI" w:cs="Segoe UI"/>
          <w:color w:val="24292F"/>
          <w:sz w:val="24"/>
          <w:szCs w:val="24"/>
        </w:rPr>
        <w:br/>
        <w:t>Yosys can be adapted to perform any synthesis job by combining the existing passes (algorithms) using synthesis scripts and adding additional passes as needed by extending the yosys C++ code base.</w:t>
      </w:r>
    </w:p>
    <w:p w14:paraId="60C6EB58"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Yosys is free software licensed under the ISC license (a GPL compatible license that is similar in terms to the MIT license or the 2-clause BSD license).</w:t>
      </w:r>
      <w:r w:rsidRPr="000707B5">
        <w:rPr>
          <w:rFonts w:ascii="Segoe UI" w:eastAsia="Times New Roman" w:hAnsi="Segoe UI" w:cs="Segoe UI"/>
          <w:color w:val="24292F"/>
          <w:sz w:val="24"/>
          <w:szCs w:val="24"/>
        </w:rPr>
        <w:br/>
        <w:t>To install Yosys in Ubuntu, follow the following steps:</w:t>
      </w:r>
    </w:p>
    <w:p w14:paraId="4A3F6B48"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sudo apt-get install build-essential clang bison flex \ libreadline-dev gawk tcl-dev libffi-dev git \ graphviz xdot pkg-config python3 libboost-system-dev \ libboost-python-dev libboost-filesystem-dev zlib1g-dev</w:t>
      </w:r>
    </w:p>
    <w:p w14:paraId="7E037A9A"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To configure the build system to use a specific compiler, use one of the following command:</w:t>
      </w:r>
    </w:p>
    <w:p w14:paraId="668350CB"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make config-clang</w:t>
      </w:r>
    </w:p>
    <w:p w14:paraId="56BF567C"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make config-gcc</w:t>
      </w:r>
    </w:p>
    <w:p w14:paraId="0565AB9E"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To build Yosys simply type 'make' in this directory.</w:t>
      </w:r>
    </w:p>
    <w:p w14:paraId="28757456"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make</w:t>
      </w:r>
    </w:p>
    <w:p w14:paraId="3CFCD9F7"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sudo make install</w:t>
      </w:r>
    </w:p>
    <w:p w14:paraId="4B42A096" w14:textId="77777777" w:rsidR="000707B5" w:rsidRPr="000707B5"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707B5">
        <w:rPr>
          <w:rFonts w:ascii="Consolas" w:eastAsia="Times New Roman" w:hAnsi="Consolas" w:cs="Courier New"/>
          <w:color w:val="24292F"/>
          <w:sz w:val="20"/>
          <w:szCs w:val="20"/>
          <w:bdr w:val="none" w:sz="0" w:space="0" w:color="auto" w:frame="1"/>
        </w:rPr>
        <w:t>$ make test</w:t>
      </w:r>
    </w:p>
    <w:p w14:paraId="322CF67B" w14:textId="77777777" w:rsidR="009D2379" w:rsidRDefault="009D2379"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1304214C"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lastRenderedPageBreak/>
        <w:drawing>
          <wp:inline distT="0" distB="0" distL="0" distR="0" wp14:anchorId="6F8F6857" wp14:editId="6BA2C01F">
            <wp:extent cx="4143375" cy="74580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3375" cy="7458075"/>
                    </a:xfrm>
                    <a:prstGeom prst="rect">
                      <a:avLst/>
                    </a:prstGeom>
                  </pic:spPr>
                </pic:pic>
              </a:graphicData>
            </a:graphic>
          </wp:inline>
        </w:drawing>
      </w:r>
    </w:p>
    <w:p w14:paraId="21B84BF1"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09CB9682"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lastRenderedPageBreak/>
        <w:drawing>
          <wp:inline distT="0" distB="0" distL="0" distR="0" wp14:anchorId="60E4C44B" wp14:editId="434B6349">
            <wp:extent cx="3457575" cy="29241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7575" cy="2924175"/>
                    </a:xfrm>
                    <a:prstGeom prst="rect">
                      <a:avLst/>
                    </a:prstGeom>
                  </pic:spPr>
                </pic:pic>
              </a:graphicData>
            </a:graphic>
          </wp:inline>
        </w:drawing>
      </w:r>
    </w:p>
    <w:p w14:paraId="23ADF94D"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56177BC0" w14:textId="6259A223"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GTL- Gate Level Simulation</w:t>
      </w:r>
    </w:p>
    <w:p w14:paraId="60986221" w14:textId="77777777" w:rsidR="00E759CB"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GLS is generating the simulation output by running test bench with netlist file generated from synthesis as design under test. Netlist is logically same as RTL code, therefore, same test bench can be used for it.</w:t>
      </w:r>
      <w:r w:rsidRPr="000707B5">
        <w:rPr>
          <w:rFonts w:ascii="Segoe UI" w:eastAsia="Times New Roman" w:hAnsi="Segoe UI" w:cs="Segoe UI"/>
          <w:color w:val="24292F"/>
          <w:sz w:val="24"/>
          <w:szCs w:val="24"/>
        </w:rPr>
        <w:br/>
        <w:t>Below picture gives an insight of the procedure. Here while using iverilog, you also include gate level verilog models to generate GLS simulation.</w:t>
      </w:r>
    </w:p>
    <w:p w14:paraId="0A87EA68" w14:textId="1442F094" w:rsidR="00E759CB" w:rsidRDefault="00E759CB" w:rsidP="000707B5">
      <w:pPr>
        <w:shd w:val="clear" w:color="auto" w:fill="FFFFFF"/>
        <w:spacing w:after="240" w:line="240" w:lineRule="auto"/>
        <w:rPr>
          <w:rFonts w:ascii="Segoe UI" w:eastAsia="Times New Roman" w:hAnsi="Segoe UI" w:cs="Segoe UI"/>
          <w:color w:val="24292F"/>
          <w:sz w:val="24"/>
          <w:szCs w:val="24"/>
        </w:rPr>
      </w:pPr>
    </w:p>
    <w:p w14:paraId="67141210" w14:textId="496B740B" w:rsidR="00D7769D" w:rsidRDefault="00D7769D" w:rsidP="000707B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b/>
          <w:bCs/>
          <w:noProof/>
          <w:color w:val="24292F"/>
          <w:sz w:val="36"/>
          <w:szCs w:val="36"/>
        </w:rPr>
        <w:drawing>
          <wp:inline distT="0" distB="0" distL="0" distR="0" wp14:anchorId="3A4F9560" wp14:editId="4D1BC0A7">
            <wp:extent cx="5943600" cy="965200"/>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65200"/>
                    </a:xfrm>
                    <a:prstGeom prst="rect">
                      <a:avLst/>
                    </a:prstGeom>
                  </pic:spPr>
                </pic:pic>
              </a:graphicData>
            </a:graphic>
          </wp:inline>
        </w:drawing>
      </w:r>
    </w:p>
    <w:p w14:paraId="222E4CE6" w14:textId="1D48FDF2" w:rsidR="00C66E60" w:rsidRPr="00D7769D" w:rsidRDefault="000707B5" w:rsidP="00D7769D">
      <w:pPr>
        <w:shd w:val="clear" w:color="auto" w:fill="FFFFFF"/>
        <w:spacing w:after="240" w:line="240" w:lineRule="auto"/>
        <w:rPr>
          <w:rFonts w:ascii="Segoe UI" w:eastAsia="Times New Roman" w:hAnsi="Segoe UI" w:cs="Segoe UI"/>
          <w:noProof/>
          <w:color w:val="0000FF"/>
          <w:sz w:val="24"/>
          <w:szCs w:val="24"/>
        </w:rPr>
      </w:pPr>
      <w:r w:rsidRPr="000707B5">
        <w:rPr>
          <w:rFonts w:ascii="Segoe UI" w:eastAsia="Times New Roman" w:hAnsi="Segoe UI" w:cs="Segoe UI"/>
          <w:color w:val="24292F"/>
          <w:sz w:val="24"/>
          <w:szCs w:val="24"/>
        </w:rPr>
        <w:lastRenderedPageBreak/>
        <w:br/>
      </w:r>
      <w:r w:rsidRPr="000707B5">
        <w:rPr>
          <w:rFonts w:ascii="Segoe UI" w:eastAsia="Times New Roman" w:hAnsi="Segoe UI" w:cs="Segoe UI"/>
          <w:noProof/>
          <w:color w:val="0000FF"/>
          <w:sz w:val="24"/>
          <w:szCs w:val="24"/>
        </w:rPr>
        <w:drawing>
          <wp:inline distT="0" distB="0" distL="0" distR="0" wp14:anchorId="2742A0F7" wp14:editId="526B0524">
            <wp:extent cx="5943600" cy="2938780"/>
            <wp:effectExtent l="0" t="0" r="0" b="0"/>
            <wp:docPr id="3" name="Picture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p w14:paraId="63107A03"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323EC492" w14:textId="01CE5145"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ACKNOWLEDGMENTS</w:t>
      </w:r>
    </w:p>
    <w:p w14:paraId="2D07DAA6" w14:textId="77777777" w:rsidR="000707B5" w:rsidRPr="000707B5" w:rsidRDefault="000707B5" w:rsidP="000707B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Kunal Ghosh, Director, VSD Corp. Pvt. Ltd.</w:t>
      </w:r>
    </w:p>
    <w:p w14:paraId="215BE255"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CONTRIBUTORS</w:t>
      </w:r>
    </w:p>
    <w:p w14:paraId="5D068A0E" w14:textId="4C89EAA2" w:rsidR="000707B5" w:rsidRPr="000707B5" w:rsidRDefault="00E759CB" w:rsidP="000707B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Sirigiri Sai Keerthan</w:t>
      </w:r>
      <w:r w:rsidR="000707B5" w:rsidRPr="000707B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000707B5" w:rsidRPr="000707B5">
        <w:rPr>
          <w:rFonts w:ascii="Segoe UI" w:eastAsia="Times New Roman" w:hAnsi="Segoe UI" w:cs="Segoe UI"/>
          <w:color w:val="24292F"/>
          <w:sz w:val="24"/>
          <w:szCs w:val="24"/>
        </w:rPr>
        <w:t>Mtech IIIT Bangalore</w:t>
      </w:r>
    </w:p>
    <w:p w14:paraId="37C2A4A5" w14:textId="241C4985" w:rsidR="00C66E60" w:rsidRPr="009D2379" w:rsidRDefault="000707B5" w:rsidP="009D237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Kunal Ghosh Director, VSD Corp.Pvt.Ltd.</w:t>
      </w:r>
    </w:p>
    <w:p w14:paraId="0AD49185" w14:textId="6548DFE8"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CONTACT</w:t>
      </w:r>
    </w:p>
    <w:p w14:paraId="17DF607A" w14:textId="1C547A4B" w:rsidR="000707B5" w:rsidRPr="000707B5" w:rsidRDefault="000707B5" w:rsidP="000707B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u w:val="single"/>
        </w:rPr>
      </w:pPr>
      <w:r w:rsidRPr="000707B5">
        <w:rPr>
          <w:rFonts w:ascii="Segoe UI" w:eastAsia="Times New Roman" w:hAnsi="Segoe UI" w:cs="Segoe UI"/>
          <w:color w:val="24292F"/>
          <w:sz w:val="24"/>
          <w:szCs w:val="24"/>
        </w:rPr>
        <w:t>Kunal Ghosh, Director, VSD Corp. Pvt. Ltd. </w:t>
      </w:r>
      <w:r w:rsidR="00C66E60" w:rsidRPr="00C66E60">
        <w:rPr>
          <w:rFonts w:ascii="Segoe UI" w:eastAsia="Times New Roman" w:hAnsi="Segoe UI" w:cs="Segoe UI"/>
          <w:color w:val="24292F"/>
          <w:sz w:val="24"/>
          <w:szCs w:val="24"/>
          <w:u w:val="single"/>
        </w:rPr>
        <w:t xml:space="preserve">kunalghosh@gmail.com </w:t>
      </w:r>
    </w:p>
    <w:p w14:paraId="53F84800" w14:textId="6787423F" w:rsidR="0069715A" w:rsidRDefault="00E759CB" w:rsidP="00E759C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Sirigiri Sai Keerthan, i</w:t>
      </w:r>
      <w:r w:rsidR="000707B5" w:rsidRPr="000707B5">
        <w:rPr>
          <w:rFonts w:ascii="Segoe UI" w:eastAsia="Times New Roman" w:hAnsi="Segoe UI" w:cs="Segoe UI"/>
          <w:color w:val="24292F"/>
          <w:sz w:val="24"/>
          <w:szCs w:val="24"/>
        </w:rPr>
        <w:t>Mtech IIIT Bangalore. </w:t>
      </w:r>
      <w:hyperlink r:id="rId12" w:history="1">
        <w:r w:rsidR="00C66E60" w:rsidRPr="00F417B5">
          <w:rPr>
            <w:rStyle w:val="Hyperlink"/>
            <w:rFonts w:ascii="Segoe UI" w:eastAsia="Times New Roman" w:hAnsi="Segoe UI" w:cs="Segoe UI"/>
            <w:sz w:val="24"/>
            <w:szCs w:val="24"/>
          </w:rPr>
          <w:t>SaiKeerthan.Sirigiri@iiitb.ac.in</w:t>
        </w:r>
      </w:hyperlink>
      <w:r w:rsidRPr="00E759CB">
        <w:rPr>
          <w:rFonts w:ascii="Segoe UI" w:eastAsia="Times New Roman" w:hAnsi="Segoe UI" w:cs="Segoe UI"/>
          <w:color w:val="24292F"/>
          <w:sz w:val="24"/>
          <w:szCs w:val="24"/>
        </w:rPr>
        <w:t xml:space="preserve"> </w:t>
      </w:r>
    </w:p>
    <w:p w14:paraId="4B0546E6" w14:textId="1B2558DB" w:rsidR="00C66E60" w:rsidRDefault="00C66E60" w:rsidP="00C66E60">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REFERENCES</w:t>
      </w:r>
    </w:p>
    <w:p w14:paraId="42B02EC2" w14:textId="54ABEBB0" w:rsidR="009D2379" w:rsidRDefault="009D2379" w:rsidP="00C66E60">
      <w:pPr>
        <w:shd w:val="clear" w:color="auto" w:fill="FFFFFF"/>
        <w:spacing w:before="360" w:after="240" w:line="240" w:lineRule="auto"/>
        <w:outlineLvl w:val="1"/>
      </w:pPr>
      <w:r>
        <w:t xml:space="preserve">1] </w:t>
      </w:r>
      <w:hyperlink r:id="rId13" w:history="1">
        <w:r w:rsidRPr="00F417B5">
          <w:rPr>
            <w:rStyle w:val="Hyperlink"/>
          </w:rPr>
          <w:t>https://en.wikipedia.org/wiki/Ring_counter</w:t>
        </w:r>
      </w:hyperlink>
    </w:p>
    <w:p w14:paraId="39B7FCD1" w14:textId="77777777" w:rsidR="009D2379" w:rsidRDefault="009D2379" w:rsidP="00C66E60">
      <w:pPr>
        <w:shd w:val="clear" w:color="auto" w:fill="FFFFFF"/>
        <w:spacing w:before="360" w:after="240" w:line="240" w:lineRule="auto"/>
        <w:outlineLvl w:val="1"/>
      </w:pPr>
      <w:r>
        <w:t xml:space="preserve">[2] </w:t>
      </w:r>
      <w:hyperlink r:id="rId14" w:history="1">
        <w:r w:rsidRPr="00F417B5">
          <w:rPr>
            <w:rStyle w:val="Hyperlink"/>
          </w:rPr>
          <w:t>https://www.geeksforgeeks.org/ring-counter-in-digital-logic/</w:t>
        </w:r>
      </w:hyperlink>
    </w:p>
    <w:p w14:paraId="0D8C3394" w14:textId="1820B477" w:rsidR="009D2379" w:rsidRDefault="009D2379" w:rsidP="00C66E60">
      <w:pPr>
        <w:shd w:val="clear" w:color="auto" w:fill="FFFFFF"/>
        <w:spacing w:before="360" w:after="240" w:line="240" w:lineRule="auto"/>
        <w:outlineLvl w:val="1"/>
      </w:pPr>
      <w:r>
        <w:lastRenderedPageBreak/>
        <w:t xml:space="preserve"> [3] </w:t>
      </w:r>
      <w:hyperlink r:id="rId15" w:history="1">
        <w:r w:rsidRPr="00F417B5">
          <w:rPr>
            <w:rStyle w:val="Hyperlink"/>
          </w:rPr>
          <w:t>https://www.javatpoint.com/verilog-ring-counter</w:t>
        </w:r>
      </w:hyperlink>
      <w:r>
        <w:t xml:space="preserve"> </w:t>
      </w:r>
    </w:p>
    <w:p w14:paraId="02CE844E" w14:textId="627DA463" w:rsidR="009D2379" w:rsidRDefault="009D2379" w:rsidP="00C66E60">
      <w:pPr>
        <w:shd w:val="clear" w:color="auto" w:fill="FFFFFF"/>
        <w:spacing w:before="360" w:after="240" w:line="240" w:lineRule="auto"/>
        <w:outlineLvl w:val="1"/>
      </w:pPr>
      <w:r>
        <w:t xml:space="preserve">[4] </w:t>
      </w:r>
      <w:hyperlink r:id="rId16" w:history="1">
        <w:r w:rsidRPr="00F417B5">
          <w:rPr>
            <w:rStyle w:val="Hyperlink"/>
          </w:rPr>
          <w:t>https://www.allaboutcircuits.com/textbook/digital/chpt-12/ring-counters/</w:t>
        </w:r>
      </w:hyperlink>
    </w:p>
    <w:p w14:paraId="091867EC" w14:textId="699B72C9" w:rsidR="009D2379" w:rsidRDefault="009D2379" w:rsidP="00C66E60">
      <w:pPr>
        <w:shd w:val="clear" w:color="auto" w:fill="FFFFFF"/>
        <w:spacing w:before="360" w:after="240" w:line="240" w:lineRule="auto"/>
        <w:outlineLvl w:val="1"/>
      </w:pPr>
      <w:r>
        <w:t>[5]</w:t>
      </w:r>
      <w:r w:rsidRPr="009D2379">
        <w:t xml:space="preserve"> </w:t>
      </w:r>
      <w:hyperlink r:id="rId17" w:history="1">
        <w:r w:rsidRPr="00F417B5">
          <w:rPr>
            <w:rStyle w:val="Hyperlink"/>
          </w:rPr>
          <w:t>https://github.com/ArshKedia/iiitb_3bit_rc/blob/main/README.md</w:t>
        </w:r>
      </w:hyperlink>
    </w:p>
    <w:p w14:paraId="2B2FBC0D" w14:textId="77777777" w:rsidR="009D2379" w:rsidRDefault="009D2379" w:rsidP="00C66E60">
      <w:pPr>
        <w:shd w:val="clear" w:color="auto" w:fill="FFFFFF"/>
        <w:spacing w:before="360" w:after="240" w:line="240" w:lineRule="auto"/>
        <w:outlineLvl w:val="1"/>
      </w:pPr>
    </w:p>
    <w:p w14:paraId="1438CFCD" w14:textId="77777777" w:rsidR="009D2379" w:rsidRPr="00C66E60" w:rsidRDefault="009D2379" w:rsidP="00C66E60">
      <w:pPr>
        <w:shd w:val="clear" w:color="auto" w:fill="FFFFFF"/>
        <w:spacing w:before="360" w:after="240" w:line="240" w:lineRule="auto"/>
        <w:outlineLvl w:val="1"/>
        <w:rPr>
          <w:rFonts w:ascii="Segoe UI" w:eastAsia="Times New Roman" w:hAnsi="Segoe UI" w:cs="Segoe UI"/>
          <w:b/>
          <w:bCs/>
          <w:color w:val="24292F"/>
          <w:sz w:val="36"/>
          <w:szCs w:val="36"/>
        </w:rPr>
      </w:pPr>
    </w:p>
    <w:p w14:paraId="566A52BC" w14:textId="77777777" w:rsidR="00C66E60" w:rsidRPr="00E759CB" w:rsidRDefault="00C66E60" w:rsidP="00C66E60">
      <w:pPr>
        <w:shd w:val="clear" w:color="auto" w:fill="FFFFFF"/>
        <w:spacing w:before="60" w:after="100" w:afterAutospacing="1" w:line="240" w:lineRule="auto"/>
        <w:rPr>
          <w:rFonts w:ascii="Segoe UI" w:eastAsia="Times New Roman" w:hAnsi="Segoe UI" w:cs="Segoe UI"/>
          <w:color w:val="24292F"/>
          <w:sz w:val="24"/>
          <w:szCs w:val="24"/>
        </w:rPr>
      </w:pPr>
    </w:p>
    <w:sectPr w:rsidR="00C66E60" w:rsidRPr="00E75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610"/>
    <w:multiLevelType w:val="multilevel"/>
    <w:tmpl w:val="484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656BC"/>
    <w:multiLevelType w:val="multilevel"/>
    <w:tmpl w:val="57C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3DF4"/>
    <w:multiLevelType w:val="multilevel"/>
    <w:tmpl w:val="112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033152">
    <w:abstractNumId w:val="2"/>
  </w:num>
  <w:num w:numId="2" w16cid:durableId="981081738">
    <w:abstractNumId w:val="0"/>
  </w:num>
  <w:num w:numId="3" w16cid:durableId="151237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B5"/>
    <w:rsid w:val="000707B5"/>
    <w:rsid w:val="0069715A"/>
    <w:rsid w:val="009D2379"/>
    <w:rsid w:val="00C66E60"/>
    <w:rsid w:val="00D7769D"/>
    <w:rsid w:val="00E7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5B74"/>
  <w15:chartTrackingRefBased/>
  <w15:docId w15:val="{041721B9-6077-4C94-8DB2-B7CC87E0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0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77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7B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07B5"/>
    <w:rPr>
      <w:color w:val="0000FF"/>
      <w:u w:val="single"/>
    </w:rPr>
  </w:style>
  <w:style w:type="paragraph" w:styleId="NormalWeb">
    <w:name w:val="Normal (Web)"/>
    <w:basedOn w:val="Normal"/>
    <w:uiPriority w:val="99"/>
    <w:semiHidden/>
    <w:unhideWhenUsed/>
    <w:rsid w:val="000707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07B5"/>
    <w:rPr>
      <w:i/>
      <w:iCs/>
    </w:rPr>
  </w:style>
  <w:style w:type="character" w:styleId="Strong">
    <w:name w:val="Strong"/>
    <w:basedOn w:val="DefaultParagraphFont"/>
    <w:uiPriority w:val="22"/>
    <w:qFormat/>
    <w:rsid w:val="000707B5"/>
    <w:rPr>
      <w:b/>
      <w:bCs/>
    </w:rPr>
  </w:style>
  <w:style w:type="paragraph" w:styleId="HTMLPreformatted">
    <w:name w:val="HTML Preformatted"/>
    <w:basedOn w:val="Normal"/>
    <w:link w:val="HTMLPreformattedChar"/>
    <w:uiPriority w:val="99"/>
    <w:semiHidden/>
    <w:unhideWhenUsed/>
    <w:rsid w:val="0007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7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07B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6E60"/>
    <w:rPr>
      <w:color w:val="605E5C"/>
      <w:shd w:val="clear" w:color="auto" w:fill="E1DFDD"/>
    </w:rPr>
  </w:style>
  <w:style w:type="paragraph" w:styleId="ListParagraph">
    <w:name w:val="List Paragraph"/>
    <w:basedOn w:val="Normal"/>
    <w:uiPriority w:val="34"/>
    <w:qFormat/>
    <w:rsid w:val="00C66E60"/>
    <w:pPr>
      <w:ind w:left="720"/>
      <w:contextualSpacing/>
    </w:pPr>
  </w:style>
  <w:style w:type="character" w:customStyle="1" w:styleId="Heading4Char">
    <w:name w:val="Heading 4 Char"/>
    <w:basedOn w:val="DefaultParagraphFont"/>
    <w:link w:val="Heading4"/>
    <w:uiPriority w:val="9"/>
    <w:semiHidden/>
    <w:rsid w:val="00D776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5498">
      <w:bodyDiv w:val="1"/>
      <w:marLeft w:val="0"/>
      <w:marRight w:val="0"/>
      <w:marTop w:val="0"/>
      <w:marBottom w:val="0"/>
      <w:divBdr>
        <w:top w:val="none" w:sz="0" w:space="0" w:color="auto"/>
        <w:left w:val="none" w:sz="0" w:space="0" w:color="auto"/>
        <w:bottom w:val="none" w:sz="0" w:space="0" w:color="auto"/>
        <w:right w:val="none" w:sz="0" w:space="0" w:color="auto"/>
      </w:divBdr>
      <w:divsChild>
        <w:div w:id="862132266">
          <w:marLeft w:val="0"/>
          <w:marRight w:val="0"/>
          <w:marTop w:val="0"/>
          <w:marBottom w:val="0"/>
          <w:divBdr>
            <w:top w:val="none" w:sz="0" w:space="0" w:color="auto"/>
            <w:left w:val="none" w:sz="0" w:space="0" w:color="auto"/>
            <w:bottom w:val="none" w:sz="0" w:space="0" w:color="auto"/>
            <w:right w:val="none" w:sz="0" w:space="0" w:color="auto"/>
          </w:divBdr>
        </w:div>
        <w:div w:id="260914211">
          <w:marLeft w:val="0"/>
          <w:marRight w:val="0"/>
          <w:marTop w:val="0"/>
          <w:marBottom w:val="0"/>
          <w:divBdr>
            <w:top w:val="none" w:sz="0" w:space="0" w:color="auto"/>
            <w:left w:val="none" w:sz="0" w:space="0" w:color="auto"/>
            <w:bottom w:val="none" w:sz="0" w:space="0" w:color="auto"/>
            <w:right w:val="none" w:sz="0" w:space="0" w:color="auto"/>
          </w:divBdr>
        </w:div>
        <w:div w:id="935672891">
          <w:marLeft w:val="0"/>
          <w:marRight w:val="0"/>
          <w:marTop w:val="0"/>
          <w:marBottom w:val="0"/>
          <w:divBdr>
            <w:top w:val="none" w:sz="0" w:space="0" w:color="auto"/>
            <w:left w:val="none" w:sz="0" w:space="0" w:color="auto"/>
            <w:bottom w:val="none" w:sz="0" w:space="0" w:color="auto"/>
            <w:right w:val="none" w:sz="0" w:space="0" w:color="auto"/>
          </w:divBdr>
        </w:div>
        <w:div w:id="1310939380">
          <w:marLeft w:val="0"/>
          <w:marRight w:val="0"/>
          <w:marTop w:val="0"/>
          <w:marBottom w:val="0"/>
          <w:divBdr>
            <w:top w:val="none" w:sz="0" w:space="0" w:color="auto"/>
            <w:left w:val="none" w:sz="0" w:space="0" w:color="auto"/>
            <w:bottom w:val="none" w:sz="0" w:space="0" w:color="auto"/>
            <w:right w:val="none" w:sz="0" w:space="0" w:color="auto"/>
          </w:divBdr>
        </w:div>
      </w:divsChild>
    </w:div>
    <w:div w:id="1672024765">
      <w:bodyDiv w:val="1"/>
      <w:marLeft w:val="0"/>
      <w:marRight w:val="0"/>
      <w:marTop w:val="0"/>
      <w:marBottom w:val="0"/>
      <w:divBdr>
        <w:top w:val="none" w:sz="0" w:space="0" w:color="auto"/>
        <w:left w:val="none" w:sz="0" w:space="0" w:color="auto"/>
        <w:bottom w:val="none" w:sz="0" w:space="0" w:color="auto"/>
        <w:right w:val="none" w:sz="0" w:space="0" w:color="auto"/>
      </w:divBdr>
      <w:divsChild>
        <w:div w:id="1512257926">
          <w:marLeft w:val="0"/>
          <w:marRight w:val="0"/>
          <w:marTop w:val="0"/>
          <w:marBottom w:val="0"/>
          <w:divBdr>
            <w:top w:val="none" w:sz="0" w:space="0" w:color="auto"/>
            <w:left w:val="none" w:sz="0" w:space="0" w:color="auto"/>
            <w:bottom w:val="none" w:sz="0" w:space="0" w:color="auto"/>
            <w:right w:val="none" w:sz="0" w:space="0" w:color="auto"/>
          </w:divBdr>
        </w:div>
        <w:div w:id="1833645591">
          <w:marLeft w:val="0"/>
          <w:marRight w:val="0"/>
          <w:marTop w:val="0"/>
          <w:marBottom w:val="0"/>
          <w:divBdr>
            <w:top w:val="none" w:sz="0" w:space="0" w:color="auto"/>
            <w:left w:val="none" w:sz="0" w:space="0" w:color="auto"/>
            <w:bottom w:val="none" w:sz="0" w:space="0" w:color="auto"/>
            <w:right w:val="none" w:sz="0" w:space="0" w:color="auto"/>
          </w:divBdr>
        </w:div>
        <w:div w:id="815798365">
          <w:marLeft w:val="0"/>
          <w:marRight w:val="0"/>
          <w:marTop w:val="0"/>
          <w:marBottom w:val="0"/>
          <w:divBdr>
            <w:top w:val="none" w:sz="0" w:space="0" w:color="auto"/>
            <w:left w:val="none" w:sz="0" w:space="0" w:color="auto"/>
            <w:bottom w:val="none" w:sz="0" w:space="0" w:color="auto"/>
            <w:right w:val="none" w:sz="0" w:space="0" w:color="auto"/>
          </w:divBdr>
        </w:div>
        <w:div w:id="683631102">
          <w:marLeft w:val="0"/>
          <w:marRight w:val="0"/>
          <w:marTop w:val="0"/>
          <w:marBottom w:val="0"/>
          <w:divBdr>
            <w:top w:val="none" w:sz="0" w:space="0" w:color="auto"/>
            <w:left w:val="none" w:sz="0" w:space="0" w:color="auto"/>
            <w:bottom w:val="none" w:sz="0" w:space="0" w:color="auto"/>
            <w:right w:val="none" w:sz="0" w:space="0" w:color="auto"/>
          </w:divBdr>
        </w:div>
        <w:div w:id="1985694896">
          <w:marLeft w:val="0"/>
          <w:marRight w:val="0"/>
          <w:marTop w:val="0"/>
          <w:marBottom w:val="0"/>
          <w:divBdr>
            <w:top w:val="none" w:sz="0" w:space="0" w:color="auto"/>
            <w:left w:val="none" w:sz="0" w:space="0" w:color="auto"/>
            <w:bottom w:val="none" w:sz="0" w:space="0" w:color="auto"/>
            <w:right w:val="none" w:sz="0" w:space="0" w:color="auto"/>
          </w:divBdr>
        </w:div>
        <w:div w:id="161818584">
          <w:marLeft w:val="0"/>
          <w:marRight w:val="0"/>
          <w:marTop w:val="0"/>
          <w:marBottom w:val="0"/>
          <w:divBdr>
            <w:top w:val="none" w:sz="0" w:space="0" w:color="auto"/>
            <w:left w:val="none" w:sz="0" w:space="0" w:color="auto"/>
            <w:bottom w:val="none" w:sz="0" w:space="0" w:color="auto"/>
            <w:right w:val="none" w:sz="0" w:space="0" w:color="auto"/>
          </w:divBdr>
        </w:div>
        <w:div w:id="284309539">
          <w:marLeft w:val="0"/>
          <w:marRight w:val="0"/>
          <w:marTop w:val="0"/>
          <w:marBottom w:val="0"/>
          <w:divBdr>
            <w:top w:val="none" w:sz="0" w:space="0" w:color="auto"/>
            <w:left w:val="none" w:sz="0" w:space="0" w:color="auto"/>
            <w:bottom w:val="none" w:sz="0" w:space="0" w:color="auto"/>
            <w:right w:val="none" w:sz="0" w:space="0" w:color="auto"/>
          </w:divBdr>
        </w:div>
        <w:div w:id="1100491507">
          <w:marLeft w:val="0"/>
          <w:marRight w:val="0"/>
          <w:marTop w:val="0"/>
          <w:marBottom w:val="0"/>
          <w:divBdr>
            <w:top w:val="none" w:sz="0" w:space="0" w:color="auto"/>
            <w:left w:val="none" w:sz="0" w:space="0" w:color="auto"/>
            <w:bottom w:val="none" w:sz="0" w:space="0" w:color="auto"/>
            <w:right w:val="none" w:sz="0" w:space="0" w:color="auto"/>
          </w:divBdr>
        </w:div>
        <w:div w:id="1141732315">
          <w:marLeft w:val="0"/>
          <w:marRight w:val="0"/>
          <w:marTop w:val="0"/>
          <w:marBottom w:val="0"/>
          <w:divBdr>
            <w:top w:val="none" w:sz="0" w:space="0" w:color="auto"/>
            <w:left w:val="none" w:sz="0" w:space="0" w:color="auto"/>
            <w:bottom w:val="none" w:sz="0" w:space="0" w:color="auto"/>
            <w:right w:val="none" w:sz="0" w:space="0" w:color="auto"/>
          </w:divBdr>
        </w:div>
        <w:div w:id="100724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Ring_coun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aiKeerthan.Sirigiri@iiitb.ac.in" TargetMode="External"/><Relationship Id="rId17" Type="http://schemas.openxmlformats.org/officeDocument/2006/relationships/hyperlink" Target="https://github.com/ArshKedia/iiitb_3bit_rc/blob/main/README.md" TargetMode="External"/><Relationship Id="rId2" Type="http://schemas.openxmlformats.org/officeDocument/2006/relationships/styles" Target="styles.xml"/><Relationship Id="rId16" Type="http://schemas.openxmlformats.org/officeDocument/2006/relationships/hyperlink" Target="https://www.allaboutcircuits.com/textbook/digital/chpt-12/ring-count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javatpoint.com/verilog-ring-counter" TargetMode="External"/><Relationship Id="rId10" Type="http://schemas.openxmlformats.org/officeDocument/2006/relationships/hyperlink" Target="https://user-images.githubusercontent.com/64605104/183838608-b56e1d75-929d-492a-b112-8203a5e40cff.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ring-counter-in-digital-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keerthansai069@gmail.com</dc:creator>
  <cp:keywords/>
  <dc:description/>
  <cp:lastModifiedBy>keerthansai069@gmail.com</cp:lastModifiedBy>
  <cp:revision>2</cp:revision>
  <dcterms:created xsi:type="dcterms:W3CDTF">2022-08-16T06:54:00Z</dcterms:created>
  <dcterms:modified xsi:type="dcterms:W3CDTF">2022-08-18T09:42:00Z</dcterms:modified>
</cp:coreProperties>
</file>