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0768" w:rsidRPr="00AB73E3" w:rsidRDefault="00AB73E3">
      <w:pPr>
        <w:rPr>
          <w:lang w:val="es-ES"/>
        </w:rPr>
      </w:pPr>
      <w:r w:rsidRPr="00AB73E3">
        <w:rPr>
          <w:lang w:val="es-ES"/>
        </w:rPr>
        <w:t>Laboratorio de Sensores y Actuadores</w:t>
      </w:r>
    </w:p>
    <w:p w:rsidR="00AB73E3" w:rsidRPr="00AB73E3" w:rsidRDefault="003D5C17">
      <w:pPr>
        <w:rPr>
          <w:lang w:val="es-ES"/>
        </w:rPr>
      </w:pPr>
      <w:r>
        <w:rPr>
          <w:lang w:val="es-ES"/>
        </w:rPr>
        <w:t>Practica 2</w:t>
      </w:r>
    </w:p>
    <w:p w:rsidR="00AB73E3" w:rsidRDefault="00AB73E3">
      <w:pPr>
        <w:rPr>
          <w:lang w:val="es-ES"/>
        </w:rPr>
      </w:pPr>
      <w:r>
        <w:rPr>
          <w:lang w:val="es-ES"/>
        </w:rPr>
        <w:t>Potenciómetro</w:t>
      </w:r>
    </w:p>
    <w:p w:rsidR="00AB73E3" w:rsidRDefault="00C26E7F">
      <w:pPr>
        <w:rPr>
          <w:lang w:val="es-ES"/>
        </w:rPr>
      </w:pPr>
      <w:r>
        <w:rPr>
          <w:lang w:val="es-ES"/>
        </w:rPr>
        <w:t>Objetivo</w:t>
      </w:r>
    </w:p>
    <w:p w:rsidR="00C26E7F" w:rsidRDefault="00C26E7F">
      <w:pPr>
        <w:rPr>
          <w:lang w:val="es-ES"/>
        </w:rPr>
      </w:pPr>
      <w:r>
        <w:rPr>
          <w:lang w:val="es-ES"/>
        </w:rPr>
        <w:t>Marco Teórico</w:t>
      </w:r>
    </w:p>
    <w:p w:rsidR="00C26E7F" w:rsidRDefault="003D5C17">
      <w:pPr>
        <w:rPr>
          <w:lang w:val="es-ES"/>
        </w:rPr>
      </w:pPr>
      <w:r>
        <w:rPr>
          <w:lang w:val="es-ES"/>
        </w:rPr>
        <w:t>Para la medición de variables físicas, como velocidad, posición o aceleración, siempre se debe tener en cuenta</w:t>
      </w:r>
      <w:r w:rsidR="002B1928">
        <w:rPr>
          <w:lang w:val="es-ES"/>
        </w:rPr>
        <w:t xml:space="preserve"> si</w:t>
      </w:r>
      <w:r>
        <w:rPr>
          <w:lang w:val="es-ES"/>
        </w:rPr>
        <w:t xml:space="preserve"> el comportamiento de dicha variable </w:t>
      </w:r>
      <w:r w:rsidR="002B1928">
        <w:rPr>
          <w:lang w:val="es-ES"/>
        </w:rPr>
        <w:t xml:space="preserve">es rotacional o </w:t>
      </w:r>
      <w:proofErr w:type="spellStart"/>
      <w:r w:rsidR="002B1928">
        <w:rPr>
          <w:lang w:val="es-ES"/>
        </w:rPr>
        <w:t>traslacional</w:t>
      </w:r>
      <w:proofErr w:type="spellEnd"/>
      <w:r w:rsidR="002B1928">
        <w:rPr>
          <w:lang w:val="es-ES"/>
        </w:rPr>
        <w:t xml:space="preserve">. Se dice que una variable física tiene un comportamiento rotacional cuando esta se puede describir en términos de un </w:t>
      </w:r>
      <w:proofErr w:type="spellStart"/>
      <w:r w:rsidR="002B1928">
        <w:rPr>
          <w:lang w:val="es-ES"/>
        </w:rPr>
        <w:t>angulo</w:t>
      </w:r>
      <w:proofErr w:type="spellEnd"/>
      <w:r w:rsidR="002B1928">
        <w:rPr>
          <w:lang w:val="es-ES"/>
        </w:rPr>
        <w:t xml:space="preserve">, mientras que una variable física </w:t>
      </w:r>
      <w:proofErr w:type="spellStart"/>
      <w:r w:rsidR="002B1928">
        <w:rPr>
          <w:lang w:val="es-ES"/>
        </w:rPr>
        <w:t>traslacional</w:t>
      </w:r>
      <w:proofErr w:type="spellEnd"/>
      <w:r w:rsidR="002B1928">
        <w:rPr>
          <w:lang w:val="es-ES"/>
        </w:rPr>
        <w:t xml:space="preserve"> se caracteriza por presentar solo movimiento rectilíneo. </w:t>
      </w:r>
    </w:p>
    <w:p w:rsidR="002B1928" w:rsidRDefault="002B1928">
      <w:pPr>
        <w:rPr>
          <w:lang w:val="es-ES"/>
        </w:rPr>
      </w:pPr>
      <w:r>
        <w:rPr>
          <w:lang w:val="es-ES"/>
        </w:rPr>
        <w:t xml:space="preserve">Los sensores </w:t>
      </w:r>
      <w:r w:rsidR="00A90F7C">
        <w:rPr>
          <w:lang w:val="es-ES"/>
        </w:rPr>
        <w:t>más</w:t>
      </w:r>
      <w:r>
        <w:rPr>
          <w:lang w:val="es-ES"/>
        </w:rPr>
        <w:t xml:space="preserve"> utilizados para </w:t>
      </w:r>
      <w:proofErr w:type="spellStart"/>
      <w:r>
        <w:rPr>
          <w:lang w:val="es-ES"/>
        </w:rPr>
        <w:t>sensar</w:t>
      </w:r>
      <w:proofErr w:type="spellEnd"/>
      <w:r>
        <w:rPr>
          <w:lang w:val="es-ES"/>
        </w:rPr>
        <w:t xml:space="preserve"> este tipo de variables físicas son:</w:t>
      </w:r>
    </w:p>
    <w:p w:rsidR="002B1928" w:rsidRDefault="002B1928">
      <w:pPr>
        <w:rPr>
          <w:lang w:val="es-ES"/>
        </w:rPr>
      </w:pPr>
      <w:r>
        <w:rPr>
          <w:lang w:val="es-ES"/>
        </w:rPr>
        <w:t>Potenciómetros</w:t>
      </w:r>
    </w:p>
    <w:p w:rsidR="002B1928" w:rsidRDefault="002B1928">
      <w:pPr>
        <w:rPr>
          <w:lang w:val="es-ES"/>
        </w:rPr>
      </w:pPr>
      <w:proofErr w:type="spellStart"/>
      <w:r>
        <w:rPr>
          <w:lang w:val="es-ES"/>
        </w:rPr>
        <w:t>Encoders</w:t>
      </w:r>
      <w:proofErr w:type="spellEnd"/>
    </w:p>
    <w:p w:rsidR="002B1928" w:rsidRDefault="002B1928">
      <w:pPr>
        <w:rPr>
          <w:lang w:val="es-ES"/>
        </w:rPr>
      </w:pPr>
      <w:r>
        <w:rPr>
          <w:lang w:val="es-ES"/>
        </w:rPr>
        <w:t>LVDT</w:t>
      </w:r>
    </w:p>
    <w:p w:rsidR="002B1928" w:rsidRDefault="002B1928">
      <w:pPr>
        <w:rPr>
          <w:lang w:val="es-ES"/>
        </w:rPr>
      </w:pPr>
      <w:r>
        <w:rPr>
          <w:lang w:val="es-ES"/>
        </w:rPr>
        <w:t>GPS</w:t>
      </w:r>
    </w:p>
    <w:p w:rsidR="002B1928" w:rsidRDefault="002B1928">
      <w:pPr>
        <w:rPr>
          <w:lang w:val="es-ES"/>
        </w:rPr>
      </w:pPr>
      <w:proofErr w:type="spellStart"/>
      <w:r>
        <w:rPr>
          <w:lang w:val="es-ES"/>
        </w:rPr>
        <w:t>Tacogeneradores</w:t>
      </w:r>
      <w:proofErr w:type="spellEnd"/>
    </w:p>
    <w:p w:rsidR="002B1928" w:rsidRDefault="002B1928">
      <w:pPr>
        <w:rPr>
          <w:lang w:val="es-ES"/>
        </w:rPr>
      </w:pPr>
      <w:r>
        <w:rPr>
          <w:lang w:val="es-ES"/>
        </w:rPr>
        <w:t>Acelerómetros</w:t>
      </w:r>
    </w:p>
    <w:p w:rsidR="002B1928" w:rsidRDefault="002B1928">
      <w:pPr>
        <w:rPr>
          <w:lang w:val="es-ES"/>
        </w:rPr>
      </w:pPr>
      <w:r>
        <w:rPr>
          <w:lang w:val="es-ES"/>
        </w:rPr>
        <w:t>Giroscopios</w:t>
      </w:r>
    </w:p>
    <w:p w:rsidR="002B1928" w:rsidRDefault="002B1928">
      <w:pPr>
        <w:rPr>
          <w:lang w:val="es-ES"/>
        </w:rPr>
      </w:pPr>
      <w:r>
        <w:rPr>
          <w:lang w:val="es-ES"/>
        </w:rPr>
        <w:t>Compas</w:t>
      </w:r>
    </w:p>
    <w:p w:rsidR="002B1928" w:rsidRDefault="002B1928">
      <w:pPr>
        <w:rPr>
          <w:lang w:val="es-ES"/>
        </w:rPr>
      </w:pPr>
      <w:r>
        <w:rPr>
          <w:lang w:val="es-ES"/>
        </w:rPr>
        <w:t>Interferómetros</w:t>
      </w:r>
    </w:p>
    <w:p w:rsidR="002B1928" w:rsidRDefault="002B1928" w:rsidP="00A90F7C">
      <w:pPr>
        <w:tabs>
          <w:tab w:val="left" w:pos="1935"/>
        </w:tabs>
        <w:rPr>
          <w:lang w:val="es-ES"/>
        </w:rPr>
      </w:pPr>
      <w:r>
        <w:rPr>
          <w:lang w:val="es-ES"/>
        </w:rPr>
        <w:t>Odómetros</w:t>
      </w:r>
      <w:r w:rsidR="00A90F7C">
        <w:rPr>
          <w:lang w:val="es-ES"/>
        </w:rPr>
        <w:tab/>
      </w:r>
    </w:p>
    <w:p w:rsidR="002B1928" w:rsidRDefault="002B1928">
      <w:pPr>
        <w:rPr>
          <w:lang w:val="es-ES"/>
        </w:rPr>
      </w:pPr>
      <w:r>
        <w:rPr>
          <w:lang w:val="es-ES"/>
        </w:rPr>
        <w:t>Potenciómetros</w:t>
      </w:r>
    </w:p>
    <w:p w:rsidR="002B1928" w:rsidRDefault="00801B80">
      <w:pPr>
        <w:rPr>
          <w:lang w:val="es-ES"/>
        </w:rPr>
      </w:pPr>
      <w:r>
        <w:rPr>
          <w:lang w:val="es-ES"/>
        </w:rPr>
        <w:t>Definición…….</w:t>
      </w:r>
    </w:p>
    <w:p w:rsidR="00801B80" w:rsidRDefault="00801B80">
      <w:pPr>
        <w:rPr>
          <w:lang w:val="es-ES"/>
        </w:rPr>
      </w:pPr>
    </w:p>
    <w:p w:rsidR="00801B80" w:rsidRDefault="00801B80">
      <w:pPr>
        <w:rPr>
          <w:lang w:val="es-ES"/>
        </w:rPr>
      </w:pPr>
      <w:r>
        <w:rPr>
          <w:lang w:val="es-ES"/>
        </w:rPr>
        <w:t xml:space="preserve">Para lograr una correlación entre voltaje de salida y la posición de un determinado objeto, suele ser común acoplar mecánicamente el elemento móvil de potenciómetro al objeto; así, cuando el elemento móvil del potenciómetro </w:t>
      </w:r>
      <w:proofErr w:type="spellStart"/>
      <w:r>
        <w:rPr>
          <w:lang w:val="es-ES"/>
        </w:rPr>
        <w:t>s</w:t>
      </w:r>
      <w:proofErr w:type="spellEnd"/>
      <w:r>
        <w:rPr>
          <w:lang w:val="es-ES"/>
        </w:rPr>
        <w:t xml:space="preserve"> encuentre en uno de los extremos, el voltaje a la salida será máximo, de otra manera cuando el elemento móvil este en la parte proximal, el voltaje a la salida será mínimo. Esta correlación se puede calcular usando la siguiente formula:</w:t>
      </w:r>
    </w:p>
    <w:p w:rsidR="00801B80" w:rsidRPr="00801B80" w:rsidRDefault="00801B80">
      <w:pPr>
        <w:rPr>
          <w:rFonts w:eastAsiaTheme="minorEastAsia"/>
          <w:lang w:val="es-ES"/>
        </w:rPr>
      </w:pPr>
      <m:oMathPara>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out</m:t>
              </m:r>
            </m:sub>
          </m:sSub>
          <m:r>
            <w:rPr>
              <w:rFonts w:ascii="Cambria Math" w:hAnsi="Cambria Math"/>
              <w:lang w:val="es-ES"/>
            </w:rPr>
            <m:t>=</m:t>
          </m:r>
          <m:f>
            <m:fPr>
              <m:ctrlPr>
                <w:rPr>
                  <w:rFonts w:ascii="Cambria Math" w:hAnsi="Cambria Math"/>
                  <w:i/>
                  <w:lang w:val="es-ES"/>
                </w:rPr>
              </m:ctrlPr>
            </m:fPr>
            <m:num>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a</m:t>
                  </m:r>
                </m:sub>
              </m:sSub>
            </m:num>
            <m:den>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b</m:t>
                  </m:r>
                </m:sub>
              </m:sSub>
              <m:r>
                <w:rPr>
                  <w:rFonts w:ascii="Cambria Math" w:hAnsi="Cambria Math"/>
                  <w:lang w:val="es-ES"/>
                </w:rPr>
                <m:t>+</m:t>
              </m:r>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a</m:t>
                  </m:r>
                </m:sub>
              </m:sSub>
            </m:den>
          </m:f>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T</m:t>
              </m:r>
            </m:sub>
          </m:sSub>
        </m:oMath>
      </m:oMathPara>
    </w:p>
    <w:p w:rsidR="00801B80" w:rsidRDefault="00801B80">
      <w:pPr>
        <w:rPr>
          <w:rFonts w:eastAsiaTheme="minorEastAsia"/>
          <w:lang w:val="es-ES"/>
        </w:rPr>
      </w:pPr>
      <w:r>
        <w:rPr>
          <w:lang w:val="es-ES"/>
        </w:rPr>
        <w:t xml:space="preserve">Donde la resistencia </w:t>
      </w:r>
      <m:oMath>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a</m:t>
            </m:r>
          </m:sub>
        </m:sSub>
      </m:oMath>
      <w:r>
        <w:rPr>
          <w:rFonts w:eastAsiaTheme="minorEastAsia"/>
          <w:lang w:val="es-ES"/>
        </w:rPr>
        <w:t xml:space="preserve"> estará dada entre el nodo de referen</w:t>
      </w:r>
      <w:r w:rsidR="000B0760">
        <w:rPr>
          <w:rFonts w:eastAsiaTheme="minorEastAsia"/>
          <w:lang w:val="es-ES"/>
        </w:rPr>
        <w:t>cia a tierra y el nodo de</w:t>
      </w: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out</m:t>
            </m:r>
          </m:sub>
        </m:sSub>
      </m:oMath>
      <w:r w:rsidR="000B0760">
        <w:rPr>
          <w:rFonts w:eastAsiaTheme="minorEastAsia"/>
          <w:lang w:val="es-ES"/>
        </w:rPr>
        <w:t xml:space="preserve">, mientras que la resistencia </w:t>
      </w:r>
      <m:oMath>
        <m:sSub>
          <m:sSubPr>
            <m:ctrlPr>
              <w:rPr>
                <w:rFonts w:ascii="Cambria Math" w:hAnsi="Cambria Math"/>
                <w:i/>
                <w:lang w:val="es-ES"/>
              </w:rPr>
            </m:ctrlPr>
          </m:sSubPr>
          <m:e>
            <m:r>
              <w:rPr>
                <w:rFonts w:ascii="Cambria Math" w:hAnsi="Cambria Math"/>
                <w:lang w:val="es-ES"/>
              </w:rPr>
              <m:t>R</m:t>
            </m:r>
          </m:e>
          <m:sub>
            <m:r>
              <w:rPr>
                <w:rFonts w:ascii="Cambria Math" w:hAnsi="Cambria Math"/>
                <w:lang w:val="es-ES"/>
              </w:rPr>
              <m:t>b</m:t>
            </m:r>
          </m:sub>
        </m:sSub>
      </m:oMath>
      <w:r w:rsidR="000B0760">
        <w:rPr>
          <w:rFonts w:eastAsiaTheme="minorEastAsia"/>
          <w:lang w:val="es-ES"/>
        </w:rPr>
        <w:t xml:space="preserve"> estará dada entre el nodo de </w:t>
      </w: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T</m:t>
            </m:r>
          </m:sub>
        </m:sSub>
      </m:oMath>
      <w:r w:rsidR="000B0760">
        <w:rPr>
          <w:rFonts w:eastAsiaTheme="minorEastAsia"/>
          <w:lang w:val="es-ES"/>
        </w:rPr>
        <w:t xml:space="preserve"> y el nodo de </w:t>
      </w:r>
      <m:oMath>
        <m:sSub>
          <m:sSubPr>
            <m:ctrlPr>
              <w:rPr>
                <w:rFonts w:ascii="Cambria Math" w:hAnsi="Cambria Math"/>
                <w:i/>
                <w:lang w:val="es-ES"/>
              </w:rPr>
            </m:ctrlPr>
          </m:sSubPr>
          <m:e>
            <m:r>
              <w:rPr>
                <w:rFonts w:ascii="Cambria Math" w:hAnsi="Cambria Math"/>
                <w:lang w:val="es-ES"/>
              </w:rPr>
              <m:t>V</m:t>
            </m:r>
          </m:e>
          <m:sub>
            <m:r>
              <w:rPr>
                <w:rFonts w:ascii="Cambria Math" w:hAnsi="Cambria Math"/>
                <w:lang w:val="es-ES"/>
              </w:rPr>
              <m:t>out</m:t>
            </m:r>
          </m:sub>
        </m:sSub>
      </m:oMath>
      <w:r w:rsidR="000B0760">
        <w:rPr>
          <w:rFonts w:eastAsiaTheme="minorEastAsia"/>
          <w:lang w:val="es-ES"/>
        </w:rPr>
        <w:t xml:space="preserve">. Al momento de utilizar este tipo de </w:t>
      </w:r>
      <w:r w:rsidR="000B0760">
        <w:rPr>
          <w:rFonts w:eastAsiaTheme="minorEastAsia"/>
          <w:lang w:val="es-ES"/>
        </w:rPr>
        <w:lastRenderedPageBreak/>
        <w:t>instrumentación para determinar la posición de un objeto, se debe tener en cuenta cuales son las características del potenciómetro, ya que para estas aplicaciones lo más recomendable es utilizar un potenciómetro cuyo cambio a la salida sea lineal. Cabe hacer la distinción aquí que cuando se habla de linealidad en el comportamiento del sensor se hace referencia a que la entrada sea linealmente proporcional a la salida y no al tipo de movimiento que presenta el elemento móvil. Que tan lineal será el comportamiento de cada potenciómetro dependerá, en mayor medida, del tipo de material con el que esté constituido.</w:t>
      </w:r>
    </w:p>
    <w:p w:rsidR="000B0760" w:rsidRDefault="00413FEA">
      <w:pPr>
        <w:rPr>
          <w:rFonts w:eastAsiaTheme="minorEastAsia"/>
          <w:lang w:val="es-ES"/>
        </w:rPr>
      </w:pPr>
      <w:r>
        <w:rPr>
          <w:rFonts w:eastAsiaTheme="minorEastAsia"/>
          <w:lang w:val="es-ES"/>
        </w:rPr>
        <w:t>Algunas configuraciones comúnmente utilizadas en la fabricación de potenciómetros, sean rotacionales o lineales son las siguientes:</w:t>
      </w:r>
    </w:p>
    <w:p w:rsidR="00413FEA" w:rsidRDefault="00413FEA">
      <w:pPr>
        <w:rPr>
          <w:rFonts w:eastAsiaTheme="minorEastAsia"/>
          <w:lang w:val="es-ES"/>
        </w:rPr>
      </w:pPr>
      <w:r>
        <w:rPr>
          <w:rFonts w:eastAsiaTheme="minorEastAsia"/>
          <w:lang w:val="es-ES"/>
        </w:rPr>
        <w:t>Potenciómetros de bobina.</w:t>
      </w:r>
    </w:p>
    <w:p w:rsidR="00413FEA" w:rsidRDefault="00413FEA">
      <w:pPr>
        <w:rPr>
          <w:rFonts w:eastAsiaTheme="minorEastAsia"/>
          <w:lang w:val="es-ES"/>
        </w:rPr>
      </w:pPr>
      <w:r>
        <w:rPr>
          <w:rFonts w:eastAsiaTheme="minorEastAsia"/>
          <w:lang w:val="es-ES"/>
        </w:rPr>
        <w:t>Películas de carbono.</w:t>
      </w:r>
    </w:p>
    <w:p w:rsidR="00413FEA" w:rsidRDefault="00413FEA">
      <w:pPr>
        <w:rPr>
          <w:rFonts w:eastAsiaTheme="minorEastAsia"/>
          <w:lang w:val="es-ES"/>
        </w:rPr>
      </w:pPr>
      <w:r>
        <w:rPr>
          <w:rFonts w:eastAsiaTheme="minorEastAsia"/>
          <w:lang w:val="es-ES"/>
        </w:rPr>
        <w:t>Elementos plásticos conductores</w:t>
      </w:r>
    </w:p>
    <w:p w:rsidR="00413FEA" w:rsidRDefault="00413FEA">
      <w:pPr>
        <w:rPr>
          <w:rFonts w:eastAsiaTheme="minorEastAsia"/>
          <w:lang w:val="es-ES"/>
        </w:rPr>
      </w:pPr>
      <w:r>
        <w:rPr>
          <w:rFonts w:eastAsiaTheme="minorEastAsia"/>
          <w:lang w:val="es-ES"/>
        </w:rPr>
        <w:t>Películas metálicas</w:t>
      </w:r>
    </w:p>
    <w:p w:rsidR="00413FEA" w:rsidRDefault="00413FEA">
      <w:pPr>
        <w:rPr>
          <w:rFonts w:eastAsiaTheme="minorEastAsia"/>
          <w:lang w:val="es-ES"/>
        </w:rPr>
      </w:pPr>
      <w:r>
        <w:rPr>
          <w:rFonts w:eastAsiaTheme="minorEastAsia"/>
          <w:lang w:val="es-ES"/>
        </w:rPr>
        <w:t>Cermet.</w:t>
      </w:r>
    </w:p>
    <w:p w:rsidR="00413FEA" w:rsidRDefault="00413FEA">
      <w:pPr>
        <w:rPr>
          <w:rFonts w:eastAsiaTheme="minorEastAsia"/>
          <w:lang w:val="es-ES"/>
        </w:rPr>
      </w:pPr>
      <w:r>
        <w:rPr>
          <w:rFonts w:eastAsiaTheme="minorEastAsia"/>
          <w:lang w:val="es-ES"/>
        </w:rPr>
        <w:t>Tipos de potenciómetros</w:t>
      </w:r>
    </w:p>
    <w:p w:rsidR="00FF1509" w:rsidRDefault="00FF1509">
      <w:pPr>
        <w:rPr>
          <w:rFonts w:eastAsiaTheme="minorEastAsia"/>
          <w:lang w:val="es-ES"/>
        </w:rPr>
      </w:pPr>
      <w:r>
        <w:rPr>
          <w:rFonts w:eastAsiaTheme="minorEastAsia"/>
          <w:lang w:val="es-ES"/>
        </w:rPr>
        <w:t>A continuación se muestran en la figura 1 y 2 algunos de los diferentes tipos de potenciómetros.</w:t>
      </w:r>
    </w:p>
    <w:p w:rsidR="00413FEA" w:rsidRDefault="00413FEA" w:rsidP="00413FEA">
      <w:pPr>
        <w:keepNext/>
      </w:pPr>
      <w:r>
        <w:rPr>
          <w:noProof/>
        </w:rPr>
        <w:drawing>
          <wp:inline distT="0" distB="0" distL="0" distR="0" wp14:anchorId="336A78EE" wp14:editId="16AE0AFF">
            <wp:extent cx="1357682" cy="137525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63255" cy="1380902"/>
                    </a:xfrm>
                    <a:prstGeom prst="rect">
                      <a:avLst/>
                    </a:prstGeom>
                  </pic:spPr>
                </pic:pic>
              </a:graphicData>
            </a:graphic>
          </wp:inline>
        </w:drawing>
      </w:r>
    </w:p>
    <w:p w:rsidR="000B0760" w:rsidRDefault="00413FEA" w:rsidP="00413FEA">
      <w:pPr>
        <w:pStyle w:val="Descripcin"/>
      </w:pPr>
      <w:r>
        <w:t xml:space="preserve">Figure </w:t>
      </w:r>
      <w:fldSimple w:instr=" SEQ Figure \* ARABIC ">
        <w:r>
          <w:rPr>
            <w:noProof/>
          </w:rPr>
          <w:t>1</w:t>
        </w:r>
      </w:fldSimple>
      <w:r>
        <w:t>Potenciometro lineal dual</w:t>
      </w:r>
    </w:p>
    <w:p w:rsidR="00413FEA" w:rsidRDefault="00413FEA" w:rsidP="00413FEA"/>
    <w:p w:rsidR="00413FEA" w:rsidRDefault="00413FEA" w:rsidP="00413FEA">
      <w:pPr>
        <w:keepNext/>
      </w:pPr>
      <w:r>
        <w:rPr>
          <w:noProof/>
        </w:rPr>
        <w:lastRenderedPageBreak/>
        <w:drawing>
          <wp:inline distT="0" distB="0" distL="0" distR="0" wp14:anchorId="5F8F55BC" wp14:editId="18D8E617">
            <wp:extent cx="1905000" cy="2162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5000" cy="2162175"/>
                    </a:xfrm>
                    <a:prstGeom prst="rect">
                      <a:avLst/>
                    </a:prstGeom>
                  </pic:spPr>
                </pic:pic>
              </a:graphicData>
            </a:graphic>
          </wp:inline>
        </w:drawing>
      </w:r>
    </w:p>
    <w:p w:rsidR="00413FEA" w:rsidRDefault="00413FEA" w:rsidP="00413FEA">
      <w:pPr>
        <w:pStyle w:val="Descripcin"/>
      </w:pPr>
      <w:r>
        <w:t xml:space="preserve">Figure </w:t>
      </w:r>
      <w:fldSimple w:instr=" SEQ Figure \* ARABIC ">
        <w:r>
          <w:rPr>
            <w:noProof/>
          </w:rPr>
          <w:t>2</w:t>
        </w:r>
      </w:fldSimple>
      <w:r>
        <w:t xml:space="preserve"> </w:t>
      </w:r>
      <w:proofErr w:type="spellStart"/>
      <w:r>
        <w:t>Potenciometro</w:t>
      </w:r>
      <w:proofErr w:type="spellEnd"/>
      <w:r>
        <w:t xml:space="preserve"> </w:t>
      </w:r>
      <w:proofErr w:type="spellStart"/>
      <w:r>
        <w:t>rotatorio</w:t>
      </w:r>
      <w:proofErr w:type="spellEnd"/>
      <w:r>
        <w:t xml:space="preserve"> dual</w:t>
      </w:r>
    </w:p>
    <w:p w:rsidR="00FF1509" w:rsidRDefault="00FF1509" w:rsidP="00413FEA">
      <w:proofErr w:type="spellStart"/>
      <w:r>
        <w:t>Desarrollo</w:t>
      </w:r>
      <w:proofErr w:type="spellEnd"/>
    </w:p>
    <w:p w:rsidR="00FF1509" w:rsidRDefault="001912DA" w:rsidP="00413FEA">
      <w:proofErr w:type="spellStart"/>
      <w:r>
        <w:t>LabView</w:t>
      </w:r>
      <w:proofErr w:type="spellEnd"/>
    </w:p>
    <w:p w:rsidR="001912DA" w:rsidRDefault="001912DA" w:rsidP="00413FEA">
      <w:r>
        <w:rPr>
          <w:noProof/>
        </w:rPr>
        <w:drawing>
          <wp:inline distT="0" distB="0" distL="0" distR="0" wp14:anchorId="0DF9731C" wp14:editId="30D3893D">
            <wp:extent cx="5943600" cy="4242435"/>
            <wp:effectExtent l="0" t="0" r="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242435"/>
                    </a:xfrm>
                    <a:prstGeom prst="rect">
                      <a:avLst/>
                    </a:prstGeom>
                  </pic:spPr>
                </pic:pic>
              </a:graphicData>
            </a:graphic>
          </wp:inline>
        </w:drawing>
      </w:r>
    </w:p>
    <w:p w:rsidR="001912DA" w:rsidRPr="00413FEA" w:rsidRDefault="001912DA" w:rsidP="00413FEA">
      <w:r>
        <w:rPr>
          <w:noProof/>
        </w:rPr>
        <w:lastRenderedPageBreak/>
        <w:drawing>
          <wp:inline distT="0" distB="0" distL="0" distR="0" wp14:anchorId="41738690" wp14:editId="4BC25C5C">
            <wp:extent cx="5943600" cy="42538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53865"/>
                    </a:xfrm>
                    <a:prstGeom prst="rect">
                      <a:avLst/>
                    </a:prstGeom>
                  </pic:spPr>
                </pic:pic>
              </a:graphicData>
            </a:graphic>
          </wp:inline>
        </w:drawing>
      </w:r>
    </w:p>
    <w:p w:rsidR="00413FEA" w:rsidRDefault="001912DA" w:rsidP="00413FEA">
      <w:r>
        <w:rPr>
          <w:noProof/>
        </w:rPr>
        <w:lastRenderedPageBreak/>
        <w:drawing>
          <wp:inline distT="0" distB="0" distL="0" distR="0" wp14:anchorId="7CCB88F0" wp14:editId="6F146337">
            <wp:extent cx="5943600" cy="4243070"/>
            <wp:effectExtent l="0" t="0" r="0"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243070"/>
                    </a:xfrm>
                    <a:prstGeom prst="rect">
                      <a:avLst/>
                    </a:prstGeom>
                  </pic:spPr>
                </pic:pic>
              </a:graphicData>
            </a:graphic>
          </wp:inline>
        </w:drawing>
      </w:r>
    </w:p>
    <w:p w:rsidR="001912DA" w:rsidRDefault="001912DA" w:rsidP="00413FEA"/>
    <w:p w:rsidR="001912DA" w:rsidRDefault="001912DA" w:rsidP="00413FEA">
      <w:r>
        <w:rPr>
          <w:noProof/>
        </w:rPr>
        <w:drawing>
          <wp:inline distT="0" distB="0" distL="0" distR="0" wp14:anchorId="16434A43" wp14:editId="0054F591">
            <wp:extent cx="5943600" cy="33413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rsidR="00760688" w:rsidRDefault="00760688" w:rsidP="00413FEA">
      <w:r>
        <w:rPr>
          <w:noProof/>
        </w:rPr>
        <w:lastRenderedPageBreak/>
        <w:drawing>
          <wp:inline distT="0" distB="0" distL="0" distR="0" wp14:anchorId="23063CA8" wp14:editId="15B595EB">
            <wp:extent cx="5943600" cy="33413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rsidR="00760688" w:rsidRDefault="00760688" w:rsidP="00413FEA">
      <w:r>
        <w:rPr>
          <w:noProof/>
        </w:rPr>
        <w:drawing>
          <wp:inline distT="0" distB="0" distL="0" distR="0" wp14:anchorId="556EEC00" wp14:editId="415851C6">
            <wp:extent cx="5943600" cy="33413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bookmarkStart w:id="0" w:name="_GoBack"/>
      <w:bookmarkEnd w:id="0"/>
    </w:p>
    <w:p w:rsidR="00760688" w:rsidRPr="00413FEA" w:rsidRDefault="00760688" w:rsidP="00413FEA"/>
    <w:sectPr w:rsidR="00760688" w:rsidRPr="00413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73E3"/>
    <w:rsid w:val="000B0760"/>
    <w:rsid w:val="001912DA"/>
    <w:rsid w:val="002B1928"/>
    <w:rsid w:val="003D5C17"/>
    <w:rsid w:val="00413FEA"/>
    <w:rsid w:val="00453A59"/>
    <w:rsid w:val="00760688"/>
    <w:rsid w:val="00801B80"/>
    <w:rsid w:val="008E0768"/>
    <w:rsid w:val="0098576B"/>
    <w:rsid w:val="00A90F7C"/>
    <w:rsid w:val="00AB73E3"/>
    <w:rsid w:val="00C26E7F"/>
    <w:rsid w:val="00FF1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093E30-533A-4BE6-9DF9-00FF625FB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01B80"/>
    <w:rPr>
      <w:color w:val="808080"/>
    </w:rPr>
  </w:style>
  <w:style w:type="paragraph" w:styleId="Descripcin">
    <w:name w:val="caption"/>
    <w:basedOn w:val="Normal"/>
    <w:next w:val="Normal"/>
    <w:uiPriority w:val="35"/>
    <w:unhideWhenUsed/>
    <w:qFormat/>
    <w:rsid w:val="00413FE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66C9C-0AE1-441F-8055-14CFAAC11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288</TotalTime>
  <Pages>6</Pages>
  <Words>386</Words>
  <Characters>2207</Characters>
  <Application>Microsoft Office Word</Application>
  <DocSecurity>0</DocSecurity>
  <Lines>61</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Maldonado Fernandez</dc:creator>
  <cp:keywords/>
  <dc:description/>
  <cp:lastModifiedBy>Maria Fernanda Maldonado Fernandez</cp:lastModifiedBy>
  <cp:revision>3</cp:revision>
  <dcterms:created xsi:type="dcterms:W3CDTF">2016-05-20T01:01:00Z</dcterms:created>
  <dcterms:modified xsi:type="dcterms:W3CDTF">2016-05-20T05:51:00Z</dcterms:modified>
</cp:coreProperties>
</file>