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BE81" w14:textId="77777777" w:rsidR="00471176" w:rsidRPr="007C122B" w:rsidRDefault="00000000">
      <w:pPr>
        <w:pStyle w:val="Ttulo"/>
        <w:jc w:val="center"/>
        <w:rPr>
          <w:lang w:val="es-US"/>
        </w:rPr>
      </w:pPr>
      <w:r w:rsidRPr="007C122B">
        <w:rPr>
          <w:lang w:val="es-US"/>
        </w:rPr>
        <w:t>Formato de evidencias y calificación — Taller 01: CLI de ROS 2</w:t>
      </w:r>
    </w:p>
    <w:p w14:paraId="5D072783" w14:textId="77777777" w:rsidR="00471176" w:rsidRPr="007C122B" w:rsidRDefault="00000000" w:rsidP="007C122B">
      <w:pPr>
        <w:pStyle w:val="Textoindependienteprimerasangra2"/>
        <w:rPr>
          <w:i/>
          <w:lang w:val="es-US"/>
        </w:rPr>
      </w:pPr>
      <w:r w:rsidRPr="007C122B">
        <w:rPr>
          <w:i/>
          <w:lang w:val="es-US"/>
        </w:rPr>
        <w:t xml:space="preserve">Instrumento calificable asociado a </w:t>
      </w:r>
      <w:proofErr w:type="spellStart"/>
      <w:r w:rsidRPr="007C122B">
        <w:rPr>
          <w:rFonts w:ascii="Aptos Mono" w:eastAsia="Aptos Mono" w:hAnsi="Aptos Mono"/>
          <w:i/>
          <w:sz w:val="16"/>
          <w:lang w:val="es-US"/>
        </w:rPr>
        <w:t>education</w:t>
      </w:r>
      <w:proofErr w:type="spellEnd"/>
      <w:r w:rsidRPr="007C122B">
        <w:rPr>
          <w:rFonts w:ascii="Aptos Mono" w:eastAsia="Aptos Mono" w:hAnsi="Aptos Mono"/>
          <w:i/>
          <w:sz w:val="16"/>
          <w:lang w:val="es-US"/>
        </w:rPr>
        <w:t>/talleres/TALLER_ROS2_CLI.md</w:t>
      </w:r>
      <w:r w:rsidRPr="007C122B">
        <w:rPr>
          <w:i/>
          <w:lang w:val="es-US"/>
        </w:rPr>
        <w:t>. El taller conserva las instrucciones de aprendizaje; este formato permite registrar la evidencia, marcar el nivel alcanzado en cada criterio y obtener una única nota consolidada.</w:t>
      </w:r>
    </w:p>
    <w:p w14:paraId="7683C5D2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1. Identificación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471176" w:rsidRPr="007C122B" w14:paraId="3B599094" w14:textId="77777777">
        <w:trPr>
          <w:cantSplit/>
          <w:tblHeader/>
          <w:jc w:val="center"/>
        </w:trPr>
        <w:tc>
          <w:tcPr>
            <w:tcW w:w="5227" w:type="dxa"/>
            <w:shd w:val="clear" w:color="auto" w:fill="1F4E7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849057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6"/>
                <w:lang w:val="es-US"/>
              </w:rPr>
              <w:t>Campo</w:t>
            </w:r>
          </w:p>
        </w:tc>
        <w:tc>
          <w:tcPr>
            <w:tcW w:w="5227" w:type="dxa"/>
            <w:shd w:val="clear" w:color="auto" w:fill="1F4E7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62BF8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6"/>
                <w:lang w:val="es-US"/>
              </w:rPr>
              <w:t>Registro</w:t>
            </w:r>
          </w:p>
        </w:tc>
      </w:tr>
      <w:tr w:rsidR="00471176" w:rsidRPr="007C122B" w14:paraId="4EA50139" w14:textId="77777777">
        <w:trPr>
          <w:cantSplit/>
          <w:jc w:val="center"/>
        </w:trPr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0C5A0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Asignatura</w:t>
            </w:r>
          </w:p>
        </w:tc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E5A2D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ROBOT OPERATING SYSTEM - ROS</w:t>
            </w:r>
          </w:p>
        </w:tc>
      </w:tr>
      <w:tr w:rsidR="00471176" w:rsidRPr="007C122B" w14:paraId="30D9E0EA" w14:textId="77777777">
        <w:trPr>
          <w:cantSplit/>
          <w:jc w:val="center"/>
        </w:trPr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2CCFDC" w14:textId="27E2FCA0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 xml:space="preserve">Corte / </w:t>
            </w:r>
            <w:proofErr w:type="spellStart"/>
            <w:r w:rsidR="00CF6B9A" w:rsidRPr="007C122B">
              <w:rPr>
                <w:rFonts w:ascii="Arial" w:hAnsi="Arial"/>
                <w:sz w:val="16"/>
                <w:lang w:val="es-US"/>
              </w:rPr>
              <w:t>instrument</w:t>
            </w:r>
            <w:proofErr w:type="spellEnd"/>
          </w:p>
        </w:tc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2EF0D4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Primer corte / Talleres y tareas</w:t>
            </w:r>
          </w:p>
        </w:tc>
      </w:tr>
      <w:tr w:rsidR="00471176" w:rsidRPr="007C122B" w14:paraId="5161DEBE" w14:textId="77777777">
        <w:trPr>
          <w:cantSplit/>
          <w:jc w:val="center"/>
        </w:trPr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963A1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Actividad</w:t>
            </w:r>
          </w:p>
        </w:tc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3E5578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Taller 01 — CLI de ROS 2</w:t>
            </w:r>
          </w:p>
        </w:tc>
      </w:tr>
      <w:tr w:rsidR="00471176" w:rsidRPr="007C122B" w14:paraId="31C07AC0" w14:textId="77777777">
        <w:trPr>
          <w:cantSplit/>
          <w:jc w:val="center"/>
        </w:trPr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AB0C7F" w14:textId="73A07843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 xml:space="preserve">Nombre </w:t>
            </w:r>
            <w:r w:rsidR="00CF6B9A" w:rsidRPr="007C122B">
              <w:rPr>
                <w:rFonts w:ascii="Arial" w:hAnsi="Arial"/>
                <w:sz w:val="16"/>
                <w:lang w:val="es-US"/>
              </w:rPr>
              <w:t>complete</w:t>
            </w:r>
          </w:p>
        </w:tc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70B2612" w14:textId="08937978" w:rsidR="00471176" w:rsidRPr="007C122B" w:rsidRDefault="00CF6B9A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Andrés Felipe Bernal Urrea</w:t>
            </w:r>
          </w:p>
        </w:tc>
      </w:tr>
      <w:tr w:rsidR="00471176" w:rsidRPr="007C122B" w14:paraId="30451F17" w14:textId="77777777">
        <w:trPr>
          <w:cantSplit/>
          <w:jc w:val="center"/>
        </w:trPr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31D50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Código / grupo</w:t>
            </w:r>
          </w:p>
        </w:tc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C6D0CD" w14:textId="632100CD" w:rsidR="00471176" w:rsidRPr="007C122B" w:rsidRDefault="00CF6B9A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7003748</w:t>
            </w:r>
          </w:p>
        </w:tc>
      </w:tr>
      <w:tr w:rsidR="00471176" w:rsidRPr="007C122B" w14:paraId="4473EE72" w14:textId="77777777">
        <w:trPr>
          <w:cantSplit/>
          <w:jc w:val="center"/>
        </w:trPr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C68E4B" w14:textId="25B491CA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 xml:space="preserve">Fecha de </w:t>
            </w:r>
            <w:r w:rsidR="00CF6B9A" w:rsidRPr="007C122B">
              <w:rPr>
                <w:rFonts w:ascii="Arial" w:hAnsi="Arial"/>
                <w:sz w:val="16"/>
                <w:lang w:val="es-US"/>
              </w:rPr>
              <w:t>Entrega</w:t>
            </w:r>
          </w:p>
        </w:tc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4DC463" w14:textId="10BC986A" w:rsidR="00471176" w:rsidRPr="007C122B" w:rsidRDefault="00CF6B9A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13/08/2026</w:t>
            </w:r>
          </w:p>
        </w:tc>
      </w:tr>
      <w:tr w:rsidR="00471176" w:rsidRPr="007C122B" w14:paraId="75881B6A" w14:textId="77777777">
        <w:trPr>
          <w:cantSplit/>
          <w:jc w:val="center"/>
        </w:trPr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8F5525" w14:textId="5F59B70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 xml:space="preserve">Enlace o ubicación de la </w:t>
            </w:r>
            <w:r w:rsidR="00CF6B9A" w:rsidRPr="007C122B">
              <w:rPr>
                <w:rFonts w:ascii="Arial" w:hAnsi="Arial"/>
                <w:sz w:val="16"/>
                <w:lang w:val="es-US"/>
              </w:rPr>
              <w:t>Entrega</w:t>
            </w:r>
          </w:p>
        </w:tc>
        <w:tc>
          <w:tcPr>
            <w:tcW w:w="5227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C23C17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4BC71D2B" w14:textId="77777777">
        <w:trPr>
          <w:cantSplit/>
          <w:jc w:val="center"/>
        </w:trPr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90A24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rFonts w:ascii="Arial" w:hAnsi="Arial"/>
                <w:sz w:val="16"/>
                <w:lang w:val="es-US"/>
              </w:rPr>
              <w:t>Commit</w:t>
            </w:r>
            <w:proofErr w:type="spellEnd"/>
            <w:r w:rsidRPr="007C122B">
              <w:rPr>
                <w:rFonts w:ascii="Arial" w:hAnsi="Arial"/>
                <w:sz w:val="16"/>
                <w:lang w:val="es-US"/>
              </w:rPr>
              <w:t xml:space="preserve"> evaluado, si aplica</w:t>
            </w:r>
          </w:p>
        </w:tc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AE3F82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7617114A" w14:textId="77777777">
        <w:trPr>
          <w:jc w:val="center"/>
        </w:trPr>
        <w:tc>
          <w:tcPr>
            <w:tcW w:w="5227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0B6CFC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Periodo</w:t>
            </w:r>
          </w:p>
        </w:tc>
        <w:tc>
          <w:tcPr>
            <w:tcW w:w="5227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4DDCA8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2026-2</w:t>
            </w:r>
          </w:p>
        </w:tc>
      </w:tr>
      <w:tr w:rsidR="00471176" w:rsidRPr="007C122B" w14:paraId="5D7BAE1D" w14:textId="77777777">
        <w:trPr>
          <w:jc w:val="center"/>
        </w:trPr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DFF324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Evaluador</w:t>
            </w:r>
          </w:p>
        </w:tc>
        <w:tc>
          <w:tcPr>
            <w:tcW w:w="5227" w:type="dxa"/>
            <w:shd w:val="clear" w:color="auto" w:fill="F2F2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37B084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2EC3831A" w14:textId="77777777">
        <w:trPr>
          <w:jc w:val="center"/>
        </w:trPr>
        <w:tc>
          <w:tcPr>
            <w:tcW w:w="5227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CD3799B" w14:textId="65CF9DE6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 xml:space="preserve">Versión del </w:t>
            </w:r>
            <w:proofErr w:type="spellStart"/>
            <w:r w:rsidR="00CF6B9A" w:rsidRPr="007C122B">
              <w:rPr>
                <w:rFonts w:ascii="Arial" w:hAnsi="Arial"/>
                <w:sz w:val="16"/>
                <w:lang w:val="es-US"/>
              </w:rPr>
              <w:t>instrument</w:t>
            </w:r>
            <w:proofErr w:type="spellEnd"/>
          </w:p>
        </w:tc>
        <w:tc>
          <w:tcPr>
            <w:tcW w:w="5227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7ED1ECE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1.1</w:t>
            </w:r>
          </w:p>
        </w:tc>
      </w:tr>
      <w:tr w:rsidR="00471176" w:rsidRPr="007C122B" w14:paraId="3ADA325D" w14:textId="77777777">
        <w:trPr>
          <w:jc w:val="center"/>
        </w:trPr>
        <w:tc>
          <w:tcPr>
            <w:tcW w:w="5227" w:type="dxa"/>
            <w:shd w:val="clear" w:color="auto" w:fill="F2F2F2"/>
            <w:vAlign w:val="center"/>
          </w:tcPr>
          <w:p w14:paraId="1D89541D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Unidad de análisis</w:t>
            </w:r>
          </w:p>
        </w:tc>
        <w:tc>
          <w:tcPr>
            <w:tcW w:w="5227" w:type="dxa"/>
            <w:shd w:val="clear" w:color="auto" w:fill="F2F2F2"/>
            <w:vAlign w:val="center"/>
          </w:tcPr>
          <w:p w14:paraId="386CA3F1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Individual</w:t>
            </w:r>
          </w:p>
        </w:tc>
      </w:tr>
    </w:tbl>
    <w:p w14:paraId="5FCADD25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2. Uso del formato</w:t>
      </w:r>
    </w:p>
    <w:p w14:paraId="0492B999" w14:textId="77777777" w:rsidR="00471176" w:rsidRPr="007C122B" w:rsidRDefault="00000000">
      <w:pPr>
        <w:pStyle w:val="Listaconnmeros"/>
        <w:spacing w:after="20"/>
        <w:rPr>
          <w:lang w:val="es-US"/>
        </w:rPr>
      </w:pPr>
      <w:r w:rsidRPr="007C122B">
        <w:rPr>
          <w:lang w:val="es-US"/>
        </w:rPr>
        <w:t>La persona participante registra las evidencias E1–E9.</w:t>
      </w:r>
    </w:p>
    <w:p w14:paraId="0BE6DE4E" w14:textId="77777777" w:rsidR="00471176" w:rsidRPr="007C122B" w:rsidRDefault="00000000">
      <w:pPr>
        <w:pStyle w:val="Listaconnmeros"/>
        <w:spacing w:after="20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>Quien evalúa marca una sola banda de desempeño por criterio y registra un valor de 0 a 500 dentro del intervalo correspondiente. N3, N4 y N5 muestran progresión de dominio; N1 y N2 son bandas alternativas.</w:t>
      </w:r>
    </w:p>
    <w:p w14:paraId="32EB00E5" w14:textId="77777777" w:rsidR="00471176" w:rsidRPr="007C122B" w:rsidRDefault="00000000">
      <w:pPr>
        <w:pStyle w:val="Listaconnmeros"/>
        <w:spacing w:after="20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 xml:space="preserve">Si falta evidencia obligatoria se marca N1 y se registra 0. </w:t>
      </w:r>
      <w:proofErr w:type="spellStart"/>
      <w:r w:rsidRPr="007C122B">
        <w:rPr>
          <w:rFonts w:ascii="Arial" w:hAnsi="Arial"/>
          <w:sz w:val="18"/>
          <w:lang w:val="es-US"/>
        </w:rPr>
        <w:t>Zubatronic</w:t>
      </w:r>
      <w:proofErr w:type="spellEnd"/>
      <w:r w:rsidRPr="007C122B">
        <w:rPr>
          <w:rFonts w:ascii="Arial" w:hAnsi="Arial"/>
          <w:sz w:val="18"/>
          <w:lang w:val="es-US"/>
        </w:rPr>
        <w:t xml:space="preserve"> calcula el aporte ponderado; en una copia manual se usa aporte = valor × peso / 100.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506BA46A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8E319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12983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 xml:space="preserve">Intervalo </w:t>
            </w:r>
            <w:proofErr w:type="spellStart"/>
            <w:r w:rsidRPr="007C122B">
              <w:rPr>
                <w:rFonts w:ascii="Arial" w:hAnsi="Arial"/>
                <w:b/>
                <w:sz w:val="16"/>
                <w:lang w:val="es-US"/>
              </w:rPr>
              <w:t>Zubatronic</w:t>
            </w:r>
            <w:proofErr w:type="spellEnd"/>
            <w:r w:rsidRPr="007C122B">
              <w:rPr>
                <w:rFonts w:ascii="Arial" w:hAnsi="Arial"/>
                <w:b/>
                <w:sz w:val="16"/>
                <w:lang w:val="es-US"/>
              </w:rPr>
              <w:t xml:space="preserve"> / valor guía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65A4A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Interpretación</w:t>
            </w:r>
          </w:p>
        </w:tc>
      </w:tr>
      <w:tr w:rsidR="00471176" w:rsidRPr="007C122B" w14:paraId="21B1FB7B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8F645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09B57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475–500 / guía 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83C88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Excelente: desempeño completo, preciso, robusto y reproducible.</w:t>
            </w:r>
          </w:p>
        </w:tc>
      </w:tr>
      <w:tr w:rsidR="00471176" w:rsidRPr="007C122B" w14:paraId="15A2E662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0955F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5335B4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400–474 / guía 450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42041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Bueno: desempeño correcto con omisiones menores.</w:t>
            </w:r>
          </w:p>
        </w:tc>
      </w:tr>
      <w:tr w:rsidR="00471176" w:rsidRPr="007C122B" w14:paraId="382AB7D9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6CE7C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04EDF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300–399 / guía 350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2A4F2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Aceptable: logra el funcionamiento esencial y presenta evidencia verificable. Umbral de logro.</w:t>
            </w:r>
          </w:p>
        </w:tc>
      </w:tr>
      <w:tr w:rsidR="00471176" w:rsidRPr="007C122B" w14:paraId="6CAD5D94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DBDA4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516C1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150–299 / guía 250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ADC00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Cumplimiento parcial: evidencia incompleta o errores importantes.</w:t>
            </w:r>
          </w:p>
        </w:tc>
      </w:tr>
      <w:tr w:rsidR="00471176" w:rsidRPr="007C122B" w14:paraId="39E8EDCB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EBF31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D8E09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0–149 / guía 100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22BEB2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No cumple: evidencia mínima, fragmentaria o no funcional. Sin evidencia obligatoria se registra 0.</w:t>
            </w:r>
          </w:p>
        </w:tc>
      </w:tr>
    </w:tbl>
    <w:p w14:paraId="37F7482F" w14:textId="77777777" w:rsidR="00471176" w:rsidRPr="007C122B" w:rsidRDefault="00000000">
      <w:pPr>
        <w:rPr>
          <w:lang w:val="es-US"/>
        </w:rPr>
      </w:pPr>
      <w:r w:rsidRPr="007C122B">
        <w:rPr>
          <w:lang w:val="es-US"/>
        </w:rPr>
        <w:br w:type="page"/>
      </w:r>
    </w:p>
    <w:p w14:paraId="2498F8D6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color w:val="1F4E79"/>
          <w:lang w:val="es-US"/>
        </w:rPr>
        <w:lastRenderedPageBreak/>
        <w:t xml:space="preserve">2.1. Parámetros de </w:t>
      </w:r>
      <w:proofErr w:type="spellStart"/>
      <w:r w:rsidRPr="007C122B">
        <w:rPr>
          <w:rFonts w:ascii="Arial" w:hAnsi="Arial"/>
          <w:color w:val="1F4E79"/>
          <w:lang w:val="es-US"/>
        </w:rPr>
        <w:t>assessment</w:t>
      </w:r>
      <w:proofErr w:type="spellEnd"/>
      <w:r w:rsidRPr="007C122B">
        <w:rPr>
          <w:rFonts w:ascii="Arial" w:hAnsi="Arial"/>
          <w:color w:val="1F4E79"/>
          <w:lang w:val="es-US"/>
        </w:rPr>
        <w:t xml:space="preserve"> — versión 1.1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71176" w:rsidRPr="007C122B" w14:paraId="483B55D4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B8EE15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Parámetro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536797E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Regla</w:t>
            </w:r>
          </w:p>
        </w:tc>
      </w:tr>
      <w:tr w:rsidR="00471176" w:rsidRPr="007C122B" w14:paraId="6D1C41B3" w14:textId="77777777">
        <w:trPr>
          <w:jc w:val="center"/>
        </w:trPr>
        <w:tc>
          <w:tcPr>
            <w:tcW w:w="2835" w:type="dxa"/>
            <w:vAlign w:val="center"/>
          </w:tcPr>
          <w:p w14:paraId="275888D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Población y muestreo</w:t>
            </w:r>
          </w:p>
        </w:tc>
        <w:tc>
          <w:tcPr>
            <w:tcW w:w="6803" w:type="dxa"/>
            <w:vAlign w:val="center"/>
          </w:tcPr>
          <w:p w14:paraId="0A86B6B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Censo de estudiantes matriculados con entrega exigible; no se usa muestra.</w:t>
            </w:r>
          </w:p>
        </w:tc>
      </w:tr>
      <w:tr w:rsidR="00471176" w:rsidRPr="007C122B" w14:paraId="39F8839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0116B3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Umbral individual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674AC1C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N3 o superior en cada indicador evaluado.</w:t>
            </w:r>
          </w:p>
        </w:tc>
      </w:tr>
      <w:tr w:rsidR="00471176" w:rsidRPr="007C122B" w14:paraId="3F8EFD19" w14:textId="77777777">
        <w:trPr>
          <w:jc w:val="center"/>
        </w:trPr>
        <w:tc>
          <w:tcPr>
            <w:tcW w:w="2835" w:type="dxa"/>
            <w:vAlign w:val="center"/>
          </w:tcPr>
          <w:p w14:paraId="0DDD670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Meta de cohorte</w:t>
            </w:r>
          </w:p>
        </w:tc>
        <w:tc>
          <w:tcPr>
            <w:tcW w:w="6803" w:type="dxa"/>
            <w:vAlign w:val="center"/>
          </w:tcPr>
          <w:p w14:paraId="01C6B80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Al menos 70% de estudiantes evaluables alcanza N3 o superior por indicador.</w:t>
            </w:r>
          </w:p>
        </w:tc>
      </w:tr>
      <w:tr w:rsidR="00471176" w:rsidRPr="007C122B" w14:paraId="676E359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6B907B0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Evidencia faltante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20CCAF4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Entrega exigible sin evidencia: N1 con 0. Retiro/exclusión autorizada: NA.</w:t>
            </w:r>
          </w:p>
        </w:tc>
      </w:tr>
      <w:tr w:rsidR="00471176" w:rsidRPr="007C122B" w14:paraId="3D641795" w14:textId="77777777">
        <w:trPr>
          <w:jc w:val="center"/>
        </w:trPr>
        <w:tc>
          <w:tcPr>
            <w:tcW w:w="2835" w:type="dxa"/>
            <w:vAlign w:val="center"/>
          </w:tcPr>
          <w:p w14:paraId="0A0B2EDD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Nombre de archivo</w:t>
            </w:r>
          </w:p>
        </w:tc>
        <w:tc>
          <w:tcPr>
            <w:tcW w:w="6803" w:type="dxa"/>
            <w:vAlign w:val="center"/>
          </w:tcPr>
          <w:p w14:paraId="6A11868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C1_T01_&lt;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codigo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>&gt;_&lt;apellido&gt;_v1.docx</w:t>
            </w:r>
          </w:p>
        </w:tc>
      </w:tr>
    </w:tbl>
    <w:p w14:paraId="43E97DBB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color w:val="1F4E79"/>
          <w:lang w:val="es-US"/>
        </w:rPr>
        <w:t xml:space="preserve">2.2. Alineación de criterios para </w:t>
      </w:r>
      <w:proofErr w:type="spellStart"/>
      <w:r w:rsidRPr="007C122B">
        <w:rPr>
          <w:rFonts w:ascii="Arial" w:hAnsi="Arial"/>
          <w:color w:val="1F4E79"/>
          <w:lang w:val="es-US"/>
        </w:rPr>
        <w:t>Zubatronic</w:t>
      </w:r>
      <w:proofErr w:type="spellEnd"/>
      <w:r w:rsidRPr="007C122B">
        <w:rPr>
          <w:rFonts w:ascii="Arial" w:hAnsi="Arial"/>
          <w:color w:val="1F4E79"/>
          <w:lang w:val="es-US"/>
        </w:rPr>
        <w:t>/SGDE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850"/>
        <w:gridCol w:w="850"/>
        <w:gridCol w:w="5102"/>
      </w:tblGrid>
      <w:tr w:rsidR="00471176" w:rsidRPr="007C122B" w14:paraId="5013F865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6F89372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Criterio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7E1623FD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Peso</w:t>
            </w:r>
          </w:p>
        </w:tc>
        <w:tc>
          <w:tcPr>
            <w:tcW w:w="850" w:type="dxa"/>
            <w:shd w:val="clear" w:color="auto" w:fill="1F4E79"/>
            <w:vAlign w:val="center"/>
          </w:tcPr>
          <w:p w14:paraId="326FAA1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SO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00DD97C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Indicador principal</w:t>
            </w:r>
          </w:p>
        </w:tc>
      </w:tr>
      <w:tr w:rsidR="00471176" w:rsidRPr="007C122B" w14:paraId="465A15BC" w14:textId="77777777">
        <w:trPr>
          <w:jc w:val="center"/>
        </w:trPr>
        <w:tc>
          <w:tcPr>
            <w:tcW w:w="2835" w:type="dxa"/>
            <w:vAlign w:val="center"/>
          </w:tcPr>
          <w:p w14:paraId="292D0B6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C1. Grafo ROS 2</w:t>
            </w:r>
          </w:p>
        </w:tc>
        <w:tc>
          <w:tcPr>
            <w:tcW w:w="850" w:type="dxa"/>
            <w:vAlign w:val="center"/>
          </w:tcPr>
          <w:p w14:paraId="401AD25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25%</w:t>
            </w:r>
          </w:p>
        </w:tc>
        <w:tc>
          <w:tcPr>
            <w:tcW w:w="850" w:type="dxa"/>
            <w:vAlign w:val="center"/>
          </w:tcPr>
          <w:p w14:paraId="6003693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SO2</w:t>
            </w:r>
          </w:p>
        </w:tc>
        <w:tc>
          <w:tcPr>
            <w:tcW w:w="5102" w:type="dxa"/>
            <w:vAlign w:val="center"/>
          </w:tcPr>
          <w:p w14:paraId="7DE7F2C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2.1. Diseña soluciones de software para control y monitoreo de robots, integrando contratos de comunicación (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QoS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>, interfaces customizadas) y redes DDS robustas.</w:t>
            </w:r>
          </w:p>
        </w:tc>
      </w:tr>
      <w:tr w:rsidR="00471176" w:rsidRPr="007C122B" w14:paraId="23348EC3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900ABE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C2. Tópicos y mensajes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9D0B31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20%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5674175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SO2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3EB0E45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2.1. Diseña soluciones de software para control y monitoreo de robots, integrando contratos de comunicación (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QoS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>, interfaces customizadas) y redes DDS robustas.</w:t>
            </w:r>
          </w:p>
        </w:tc>
      </w:tr>
      <w:tr w:rsidR="00471176" w:rsidRPr="007C122B" w14:paraId="3C759759" w14:textId="77777777">
        <w:trPr>
          <w:jc w:val="center"/>
        </w:trPr>
        <w:tc>
          <w:tcPr>
            <w:tcW w:w="2835" w:type="dxa"/>
            <w:vAlign w:val="center"/>
          </w:tcPr>
          <w:p w14:paraId="3255885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 xml:space="preserve">C3. Servicios, parámetros y 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rqt</w:t>
            </w:r>
            <w:proofErr w:type="spellEnd"/>
          </w:p>
        </w:tc>
        <w:tc>
          <w:tcPr>
            <w:tcW w:w="850" w:type="dxa"/>
            <w:vAlign w:val="center"/>
          </w:tcPr>
          <w:p w14:paraId="165B24C1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20%</w:t>
            </w:r>
          </w:p>
        </w:tc>
        <w:tc>
          <w:tcPr>
            <w:tcW w:w="850" w:type="dxa"/>
            <w:vAlign w:val="center"/>
          </w:tcPr>
          <w:p w14:paraId="419DC2B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SO2</w:t>
            </w:r>
          </w:p>
        </w:tc>
        <w:tc>
          <w:tcPr>
            <w:tcW w:w="5102" w:type="dxa"/>
            <w:vAlign w:val="center"/>
          </w:tcPr>
          <w:p w14:paraId="5C441F6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2.1. Diseña soluciones de software para control y monitoreo de robots, integrando contratos de comunicación (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QoS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>, interfaces customizadas) y redes DDS robustas.</w:t>
            </w:r>
          </w:p>
        </w:tc>
      </w:tr>
      <w:tr w:rsidR="00471176" w:rsidRPr="007C122B" w14:paraId="1B29F45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063BFE8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 xml:space="preserve">C4. Arquitectura 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burger_delivery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469F9E8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20%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490E6E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SO2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75F6E13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2.1. Diseña soluciones de software para control y monitoreo de robots, integrando contratos de comunicación (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QoS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>, interfaces customizadas) y redes DDS robustas.</w:t>
            </w:r>
          </w:p>
        </w:tc>
      </w:tr>
      <w:tr w:rsidR="00471176" w:rsidRPr="007C122B" w14:paraId="2AE30718" w14:textId="77777777">
        <w:trPr>
          <w:jc w:val="center"/>
        </w:trPr>
        <w:tc>
          <w:tcPr>
            <w:tcW w:w="2835" w:type="dxa"/>
            <w:vAlign w:val="center"/>
          </w:tcPr>
          <w:p w14:paraId="338F517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C5. Evidencia reproducible</w:t>
            </w:r>
          </w:p>
        </w:tc>
        <w:tc>
          <w:tcPr>
            <w:tcW w:w="850" w:type="dxa"/>
            <w:vAlign w:val="center"/>
          </w:tcPr>
          <w:p w14:paraId="1C364F3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15%</w:t>
            </w:r>
          </w:p>
        </w:tc>
        <w:tc>
          <w:tcPr>
            <w:tcW w:w="850" w:type="dxa"/>
            <w:vAlign w:val="center"/>
          </w:tcPr>
          <w:p w14:paraId="6A893E1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SO3</w:t>
            </w:r>
          </w:p>
        </w:tc>
        <w:tc>
          <w:tcPr>
            <w:tcW w:w="5102" w:type="dxa"/>
            <w:vAlign w:val="center"/>
          </w:tcPr>
          <w:p w14:paraId="2E205ED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 xml:space="preserve">3.1. Elabora documentación técnica reproducible del sistema ROS 2, incluyendo diagramas de nodos, tópicos, servicios, acciones, </w:t>
            </w:r>
            <w:proofErr w:type="spellStart"/>
            <w:r w:rsidRPr="007C122B">
              <w:rPr>
                <w:rFonts w:ascii="Arial" w:hAnsi="Arial"/>
                <w:sz w:val="15"/>
                <w:lang w:val="es-US"/>
              </w:rPr>
              <w:t>frames</w:t>
            </w:r>
            <w:proofErr w:type="spellEnd"/>
            <w:r w:rsidRPr="007C122B">
              <w:rPr>
                <w:rFonts w:ascii="Arial" w:hAnsi="Arial"/>
                <w:sz w:val="15"/>
                <w:lang w:val="es-US"/>
              </w:rPr>
              <w:t xml:space="preserve"> TF y contratos de comunicación DDS.</w:t>
            </w:r>
          </w:p>
        </w:tc>
      </w:tr>
    </w:tbl>
    <w:p w14:paraId="6293E4E8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3. Registro mínimo de evidencias</w:t>
      </w:r>
    </w:p>
    <w:p w14:paraId="5EC1732B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Las capturas deben ser legibles y mostrar el resultado obtenido, no solamente el comando escrito.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6958BA2C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6C1F2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Código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F2D4AF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Evidencia requerida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D6110C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Archivo, enlace, página o ubicación</w:t>
            </w:r>
          </w:p>
        </w:tc>
      </w:tr>
      <w:tr w:rsidR="00471176" w:rsidRPr="007C122B" w14:paraId="3F4A3F86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EB0866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E1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ADF67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ros2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node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list</w:t>
            </w:r>
            <w:proofErr w:type="spellEnd"/>
            <w:r w:rsidRPr="007C122B">
              <w:rPr>
                <w:sz w:val="15"/>
                <w:lang w:val="es-US"/>
              </w:rPr>
              <w:t xml:space="preserve"> antes y después de detener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teleop_turtle</w:t>
            </w:r>
            <w:proofErr w:type="spellEnd"/>
            <w:r w:rsidRPr="007C122B">
              <w:rPr>
                <w:sz w:val="15"/>
                <w:lang w:val="es-US"/>
              </w:rPr>
              <w:t xml:space="preserve">, y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ros2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node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info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turtlesim</w:t>
            </w:r>
            <w:proofErr w:type="spellEnd"/>
            <w:r w:rsidRPr="007C122B">
              <w:rPr>
                <w:sz w:val="15"/>
                <w:lang w:val="es-US"/>
              </w:rPr>
              <w:t>.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D4082B" w14:textId="79BE3A69" w:rsidR="00471176" w:rsidRPr="007C122B" w:rsidRDefault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0B843E72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73D2B8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E2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67AAEB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Publicación de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geometry_msgs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>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msg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>/Twist</w:t>
            </w:r>
            <w:r w:rsidRPr="007C122B">
              <w:rPr>
                <w:sz w:val="15"/>
                <w:lang w:val="es-US"/>
              </w:rPr>
              <w:t xml:space="preserve">,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ros2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topic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echo /turtle1/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cmd_vel</w:t>
            </w:r>
            <w:proofErr w:type="spellEnd"/>
            <w:r w:rsidRPr="007C122B">
              <w:rPr>
                <w:sz w:val="15"/>
                <w:lang w:val="es-US"/>
              </w:rPr>
              <w:t xml:space="preserve"> y trazo de la inicial.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14DD8E" w14:textId="0AE977C2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5798F6D3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5C552E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E3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3CC7A3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Invocación de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clear</w:t>
            </w:r>
            <w:proofErr w:type="spellEnd"/>
            <w:r w:rsidRPr="007C122B">
              <w:rPr>
                <w:sz w:val="15"/>
                <w:lang w:val="es-US"/>
              </w:rPr>
              <w:t xml:space="preserve"> y efecto observable en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turtlesim</w:t>
            </w:r>
            <w:proofErr w:type="spellEnd"/>
            <w:r w:rsidRPr="007C122B">
              <w:rPr>
                <w:sz w:val="15"/>
                <w:lang w:val="es-US"/>
              </w:rPr>
              <w:t>.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6C390DB" w14:textId="78F9EC6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4CCC4576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41F19E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DF02A1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Cambio de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background_r</w:t>
            </w:r>
            <w:proofErr w:type="spellEnd"/>
            <w:r w:rsidRPr="007C122B">
              <w:rPr>
                <w:sz w:val="15"/>
                <w:lang w:val="es-US"/>
              </w:rPr>
              <w:t>, con valor aplicado y efecto observable.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74B839" w14:textId="62F8DF75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0BB22DE9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91A924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E5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612ABCA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Invocación de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/turtle1/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set_pen</w:t>
            </w:r>
            <w:proofErr w:type="spellEnd"/>
            <w:r w:rsidRPr="007C122B">
              <w:rPr>
                <w:sz w:val="15"/>
                <w:lang w:val="es-US"/>
              </w:rPr>
              <w:t xml:space="preserve"> desde </w:t>
            </w:r>
            <w:proofErr w:type="spellStart"/>
            <w:r w:rsidRPr="007C122B">
              <w:rPr>
                <w:sz w:val="15"/>
                <w:lang w:val="es-US"/>
              </w:rPr>
              <w:t>rqt</w:t>
            </w:r>
            <w:proofErr w:type="spellEnd"/>
            <w:r w:rsidRPr="007C122B">
              <w:rPr>
                <w:sz w:val="15"/>
                <w:lang w:val="es-US"/>
              </w:rPr>
              <w:t>, con color y ancho 5.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551276" w14:textId="57368DF9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616DCA69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D97EC7B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E6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58044C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Captura con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turtlesim</w:t>
            </w:r>
            <w:proofErr w:type="spellEnd"/>
            <w:r w:rsidRPr="007C122B">
              <w:rPr>
                <w:sz w:val="15"/>
                <w:lang w:val="es-US"/>
              </w:rPr>
              <w:t xml:space="preserve">, </w:t>
            </w:r>
            <w:proofErr w:type="spellStart"/>
            <w:r w:rsidRPr="007C122B">
              <w:rPr>
                <w:sz w:val="15"/>
                <w:lang w:val="es-US"/>
              </w:rPr>
              <w:t>rqt</w:t>
            </w:r>
            <w:proofErr w:type="spellEnd"/>
            <w:r w:rsidRPr="007C122B">
              <w:rPr>
                <w:sz w:val="15"/>
                <w:lang w:val="es-US"/>
              </w:rPr>
              <w:t xml:space="preserve"> </w:t>
            </w:r>
            <w:proofErr w:type="spellStart"/>
            <w:r w:rsidRPr="007C122B">
              <w:rPr>
                <w:sz w:val="15"/>
                <w:lang w:val="es-US"/>
              </w:rPr>
              <w:t>Node</w:t>
            </w:r>
            <w:proofErr w:type="spellEnd"/>
            <w:r w:rsidRPr="007C122B">
              <w:rPr>
                <w:sz w:val="15"/>
                <w:lang w:val="es-US"/>
              </w:rPr>
              <w:t xml:space="preserve"> </w:t>
            </w:r>
            <w:proofErr w:type="spellStart"/>
            <w:r w:rsidRPr="007C122B">
              <w:rPr>
                <w:sz w:val="15"/>
                <w:lang w:val="es-US"/>
              </w:rPr>
              <w:t>Graph</w:t>
            </w:r>
            <w:proofErr w:type="spellEnd"/>
            <w:r w:rsidRPr="007C122B">
              <w:rPr>
                <w:sz w:val="15"/>
                <w:lang w:val="es-US"/>
              </w:rPr>
              <w:t xml:space="preserve"> y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topic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echo</w:t>
            </w:r>
            <w:r w:rsidRPr="007C122B">
              <w:rPr>
                <w:sz w:val="15"/>
                <w:lang w:val="es-US"/>
              </w:rPr>
              <w:t xml:space="preserve"> activos.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A9BABD" w14:textId="32FA420F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Evidencias_7003748.pdf</w:t>
            </w:r>
          </w:p>
        </w:tc>
      </w:tr>
      <w:tr w:rsidR="00454D27" w:rsidRPr="007C122B" w14:paraId="007818F2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FB119C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E7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9DF63FC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Diferencia entre tópico y servicio: flujo, asincronía y confirmación.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0BC458" w14:textId="181951D1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</w:p>
        </w:tc>
      </w:tr>
      <w:tr w:rsidR="00454D27" w:rsidRPr="007C122B" w14:paraId="3158604C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61BF81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E8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FC6532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Dos tópicos y dos servicios viables para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burger_delivery</w:t>
            </w:r>
            <w:proofErr w:type="spellEnd"/>
            <w:r w:rsidRPr="007C122B">
              <w:rPr>
                <w:sz w:val="15"/>
                <w:lang w:val="es-US"/>
              </w:rPr>
              <w:t>, con productor/consumidor o servidor/cliente.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C31063" w14:textId="6C43FB64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</w:p>
        </w:tc>
      </w:tr>
      <w:tr w:rsidR="00454D27" w:rsidRPr="007C122B" w14:paraId="528EC537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7319E4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B50C98" w14:textId="77777777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Diagnóstico real: síntoma, causa, corrección y verificación.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B0ED5C" w14:textId="1746E812" w:rsidR="00454D27" w:rsidRPr="007C122B" w:rsidRDefault="00454D27" w:rsidP="00454D27">
            <w:pPr>
              <w:spacing w:after="0" w:line="240" w:lineRule="auto"/>
              <w:rPr>
                <w:lang w:val="es-US"/>
              </w:rPr>
            </w:pPr>
          </w:p>
        </w:tc>
      </w:tr>
    </w:tbl>
    <w:p w14:paraId="4A30A898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t>Ubicación del registro reproducible de comandos: ________________________________________________</w:t>
      </w:r>
    </w:p>
    <w:p w14:paraId="47C0B259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4. Respuestas breves de la persona participante</w:t>
      </w:r>
    </w:p>
    <w:p w14:paraId="4686E616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lang w:val="es-US"/>
        </w:rPr>
        <w:t>E7. Tópico frente a servicio</w:t>
      </w:r>
    </w:p>
    <w:p w14:paraId="4035A718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Explique la diferencia en máximo cinco líneas:</w:t>
      </w:r>
    </w:p>
    <w:p w14:paraId="7FEBAEB2" w14:textId="10227075" w:rsidR="00471176" w:rsidRPr="007C122B" w:rsidRDefault="006218C6" w:rsidP="007C122B">
      <w:pPr>
        <w:pStyle w:val="Textoindependiente"/>
        <w:rPr>
          <w:lang w:val="es-US"/>
        </w:rPr>
      </w:pPr>
      <w:r w:rsidRPr="007C122B">
        <w:rPr>
          <w:lang w:val="es-US"/>
        </w:rPr>
        <w:t xml:space="preserve">Los </w:t>
      </w:r>
      <w:proofErr w:type="spellStart"/>
      <w:r w:rsidRPr="007C122B">
        <w:rPr>
          <w:lang w:val="es-US"/>
        </w:rPr>
        <w:t>topicos</w:t>
      </w:r>
      <w:proofErr w:type="spellEnd"/>
      <w:r w:rsidRPr="007C122B">
        <w:rPr>
          <w:lang w:val="es-US"/>
        </w:rPr>
        <w:t xml:space="preserve"> son </w:t>
      </w:r>
      <w:r w:rsidR="007C122B" w:rsidRPr="007C122B">
        <w:rPr>
          <w:lang w:val="es-US"/>
        </w:rPr>
        <w:t>información</w:t>
      </w:r>
      <w:r w:rsidRPr="007C122B">
        <w:rPr>
          <w:lang w:val="es-US"/>
        </w:rPr>
        <w:t xml:space="preserve"> que esta publicada esperando que algo o alguien la lea, se </w:t>
      </w:r>
      <w:r w:rsidR="007C122B" w:rsidRPr="007C122B">
        <w:rPr>
          <w:lang w:val="es-US"/>
        </w:rPr>
        <w:t>suele</w:t>
      </w:r>
      <w:r w:rsidRPr="007C122B">
        <w:rPr>
          <w:lang w:val="es-US"/>
        </w:rPr>
        <w:t xml:space="preserve"> usar en datos que </w:t>
      </w:r>
      <w:r w:rsidR="007C122B" w:rsidRPr="007C122B">
        <w:rPr>
          <w:lang w:val="es-US"/>
        </w:rPr>
        <w:t>varían</w:t>
      </w:r>
      <w:r w:rsidRPr="007C122B">
        <w:rPr>
          <w:lang w:val="es-US"/>
        </w:rPr>
        <w:t xml:space="preserve"> continuamente, en este caso podremos ver algunos eventos, lo que en una </w:t>
      </w:r>
      <w:r w:rsidR="007C122B" w:rsidRPr="007C122B">
        <w:rPr>
          <w:lang w:val="es-US"/>
        </w:rPr>
        <w:t>aplicación</w:t>
      </w:r>
      <w:r w:rsidRPr="007C122B">
        <w:rPr>
          <w:lang w:val="es-US"/>
        </w:rPr>
        <w:t xml:space="preserve"> real </w:t>
      </w:r>
      <w:proofErr w:type="spellStart"/>
      <w:r w:rsidRPr="007C122B">
        <w:rPr>
          <w:lang w:val="es-US"/>
        </w:rPr>
        <w:t>podriamos</w:t>
      </w:r>
      <w:proofErr w:type="spellEnd"/>
      <w:r w:rsidRPr="007C122B">
        <w:rPr>
          <w:lang w:val="es-US"/>
        </w:rPr>
        <w:t xml:space="preserve"> tomar la lectura </w:t>
      </w:r>
      <w:r w:rsidR="007C122B" w:rsidRPr="007C122B">
        <w:rPr>
          <w:lang w:val="es-US"/>
        </w:rPr>
        <w:t>periódica</w:t>
      </w:r>
      <w:r w:rsidRPr="007C122B">
        <w:rPr>
          <w:lang w:val="es-US"/>
        </w:rPr>
        <w:t xml:space="preserve"> de un sensor, por otro lado, los servicios son bidireccionales, llamas a un servicio y esperas tener </w:t>
      </w:r>
      <w:r w:rsidR="007C122B" w:rsidRPr="007C122B">
        <w:rPr>
          <w:lang w:val="es-US"/>
        </w:rPr>
        <w:t>retroalimentación</w:t>
      </w:r>
      <w:r w:rsidRPr="007C122B">
        <w:rPr>
          <w:lang w:val="es-US"/>
        </w:rPr>
        <w:t xml:space="preserve"> inmediata de tu </w:t>
      </w:r>
      <w:r w:rsidR="007C122B" w:rsidRPr="007C122B">
        <w:rPr>
          <w:lang w:val="es-US"/>
        </w:rPr>
        <w:t>petición</w:t>
      </w:r>
      <w:r w:rsidRPr="007C122B">
        <w:rPr>
          <w:lang w:val="es-US"/>
        </w:rPr>
        <w:t xml:space="preserve">, </w:t>
      </w:r>
      <w:proofErr w:type="spellStart"/>
      <w:r w:rsidRPr="007C122B">
        <w:rPr>
          <w:lang w:val="es-US"/>
        </w:rPr>
        <w:t>pore</w:t>
      </w:r>
      <w:proofErr w:type="spellEnd"/>
      <w:r w:rsidRPr="007C122B">
        <w:rPr>
          <w:lang w:val="es-US"/>
        </w:rPr>
        <w:t xml:space="preserve"> so se usa para darle </w:t>
      </w:r>
      <w:proofErr w:type="spellStart"/>
      <w:r w:rsidRPr="007C122B">
        <w:rPr>
          <w:lang w:val="es-US"/>
        </w:rPr>
        <w:t>ordenes</w:t>
      </w:r>
      <w:proofErr w:type="spellEnd"/>
      <w:r w:rsidRPr="007C122B">
        <w:rPr>
          <w:lang w:val="es-US"/>
        </w:rPr>
        <w:t xml:space="preserve"> a la </w:t>
      </w:r>
      <w:r w:rsidR="007C122B" w:rsidRPr="007C122B">
        <w:rPr>
          <w:lang w:val="es-US"/>
        </w:rPr>
        <w:t>simulación</w:t>
      </w:r>
      <w:r w:rsidRPr="007C122B">
        <w:rPr>
          <w:lang w:val="es-US"/>
        </w:rPr>
        <w:t xml:space="preserve"> de la Tortuga, como limpiar el trazo o posicionarse a una </w:t>
      </w:r>
      <w:r w:rsidR="007C122B" w:rsidRPr="007C122B">
        <w:rPr>
          <w:lang w:val="es-US"/>
        </w:rPr>
        <w:t>ubicación</w:t>
      </w:r>
      <w:r w:rsidRPr="007C122B">
        <w:rPr>
          <w:lang w:val="es-US"/>
        </w:rPr>
        <w:t xml:space="preserve"> especifica o moverse de forma especifica</w:t>
      </w:r>
    </w:p>
    <w:p w14:paraId="0F99E44B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lang w:val="es-US"/>
        </w:rPr>
        <w:t xml:space="preserve">E8. Aplicación a </w:t>
      </w:r>
      <w:proofErr w:type="spellStart"/>
      <w:r w:rsidRPr="007C122B">
        <w:rPr>
          <w:rFonts w:ascii="Aptos Mono" w:eastAsia="Aptos Mono" w:hAnsi="Aptos Mono"/>
          <w:color w:val="9C0006"/>
          <w:sz w:val="16"/>
          <w:lang w:val="es-US"/>
        </w:rPr>
        <w:t>burger_delivery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471176" w:rsidRPr="007C122B" w14:paraId="2121C291" w14:textId="77777777">
        <w:trPr>
          <w:cantSplit/>
          <w:tblHeader/>
          <w:jc w:val="center"/>
        </w:trPr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DD7CE04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Interfaz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072ED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Nombre propuesto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9CE19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Productor/servidor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86746E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Consumidor/cliente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2D8A5C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Justificación breve</w:t>
            </w:r>
          </w:p>
        </w:tc>
      </w:tr>
      <w:tr w:rsidR="00471176" w:rsidRPr="007C122B" w14:paraId="6949B63A" w14:textId="77777777">
        <w:trPr>
          <w:cantSplit/>
          <w:jc w:val="center"/>
        </w:trPr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31F1A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Tópico 1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11016A" w14:textId="33DF1C19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Order_</w:t>
            </w:r>
            <w:proofErr w:type="gramStart"/>
            <w:r w:rsidRPr="007C122B">
              <w:rPr>
                <w:lang w:val="es-US"/>
              </w:rPr>
              <w:t>Status</w:t>
            </w:r>
            <w:proofErr w:type="spellEnd"/>
            <w:proofErr w:type="gram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70269D" w14:textId="480E7C75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Delivery_Navigator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86061C" w14:textId="57FBAD60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Consumer_Display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A55F67" w14:textId="629827FE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El estado cambia continuamente durante la trayectoria.</w:t>
            </w:r>
          </w:p>
        </w:tc>
      </w:tr>
      <w:tr w:rsidR="00471176" w:rsidRPr="007C122B" w14:paraId="4672ED48" w14:textId="77777777">
        <w:trPr>
          <w:cantSplit/>
          <w:jc w:val="center"/>
        </w:trPr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E0B7A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lastRenderedPageBreak/>
              <w:t>Tópico 2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F30AD8" w14:textId="0009A391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Battery_</w:t>
            </w:r>
            <w:proofErr w:type="gramStart"/>
            <w:r w:rsidRPr="007C122B">
              <w:rPr>
                <w:lang w:val="es-US"/>
              </w:rPr>
              <w:t>Status</w:t>
            </w:r>
            <w:proofErr w:type="spellEnd"/>
            <w:proofErr w:type="gram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F3AD47" w14:textId="70AE4FFE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Burger_Driver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34B481A" w14:textId="3DC078DB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Fleet_Manager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19AF9C" w14:textId="77ACF7CF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La batería se monitorea en tiempo real todo el tiempo.</w:t>
            </w:r>
          </w:p>
        </w:tc>
      </w:tr>
      <w:tr w:rsidR="00471176" w:rsidRPr="007C122B" w14:paraId="185971D9" w14:textId="77777777">
        <w:trPr>
          <w:cantSplit/>
          <w:jc w:val="center"/>
        </w:trPr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05CC6E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Servicio 1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8079AA" w14:textId="42AD9A4E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Dispatch_Order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C86991" w14:textId="5672DDBD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Kitchen_Terminal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86AE6C" w14:textId="76D6D00A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Delivery_Navigator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DE61C4" w14:textId="715366B7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Ocurre solo cuando la hamburguesa está lista y requiere confirmación de inicio.</w:t>
            </w:r>
          </w:p>
        </w:tc>
      </w:tr>
      <w:tr w:rsidR="00471176" w:rsidRPr="007C122B" w14:paraId="67A576AB" w14:textId="77777777">
        <w:trPr>
          <w:cantSplit/>
          <w:jc w:val="center"/>
        </w:trPr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715CE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Servicio 2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0630A3" w14:textId="6CFE91A0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Unlock_Compartiment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849676" w14:textId="52E6998B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Table_Kiosk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8CFE03" w14:textId="333D9C41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Try_Hardware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F9AE6D" w14:textId="28AB304B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Ocurre una única vez al entregar y necesita confirmación de apertura exitosa.</w:t>
            </w:r>
          </w:p>
        </w:tc>
      </w:tr>
    </w:tbl>
    <w:p w14:paraId="51C66D9D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lang w:val="es-US"/>
        </w:rPr>
        <w:t>E9. Diagnóstico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471176" w:rsidRPr="007C122B" w14:paraId="353993B6" w14:textId="77777777">
        <w:trPr>
          <w:cantSplit/>
          <w:tblHeader/>
          <w:jc w:val="center"/>
        </w:trPr>
        <w:tc>
          <w:tcPr>
            <w:tcW w:w="2613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804A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Síntoma</w:t>
            </w:r>
          </w:p>
        </w:tc>
        <w:tc>
          <w:tcPr>
            <w:tcW w:w="2613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7C56C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Causa encontrada</w:t>
            </w:r>
          </w:p>
        </w:tc>
        <w:tc>
          <w:tcPr>
            <w:tcW w:w="2613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DAE0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Corrección aplicada</w:t>
            </w:r>
          </w:p>
        </w:tc>
        <w:tc>
          <w:tcPr>
            <w:tcW w:w="2613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93A2D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Verificación posterior</w:t>
            </w:r>
          </w:p>
        </w:tc>
      </w:tr>
      <w:tr w:rsidR="00471176" w:rsidRPr="007C122B" w14:paraId="6FC9C566" w14:textId="77777777">
        <w:trPr>
          <w:cantSplit/>
          <w:jc w:val="center"/>
        </w:trPr>
        <w:tc>
          <w:tcPr>
            <w:tcW w:w="26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E46BE7" w14:textId="2720F193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El nodo del panel de control de la cocina (</w:t>
            </w:r>
            <w:proofErr w:type="spellStart"/>
            <w:r w:rsidRPr="007C122B">
              <w:rPr>
                <w:lang w:val="es-US"/>
              </w:rPr>
              <w:t>fleet_</w:t>
            </w:r>
            <w:proofErr w:type="gramStart"/>
            <w:r w:rsidRPr="007C122B">
              <w:rPr>
                <w:lang w:val="es-US"/>
              </w:rPr>
              <w:t>manager</w:t>
            </w:r>
            <w:proofErr w:type="gramEnd"/>
            <w:r w:rsidRPr="007C122B">
              <w:rPr>
                <w:lang w:val="es-US"/>
              </w:rPr>
              <w:t>_node</w:t>
            </w:r>
            <w:proofErr w:type="spellEnd"/>
            <w:r w:rsidRPr="007C122B">
              <w:rPr>
                <w:lang w:val="es-US"/>
              </w:rPr>
              <w:t>) no actualiza la información de la batería ni la telemetría del robot en pantalla.</w:t>
            </w:r>
          </w:p>
        </w:tc>
        <w:tc>
          <w:tcPr>
            <w:tcW w:w="26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5DBCA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bCs/>
                <w:lang w:val="es-US"/>
              </w:rPr>
              <w:t xml:space="preserve">Incompatibilidad de Perfil </w:t>
            </w:r>
            <w:proofErr w:type="spellStart"/>
            <w:r w:rsidRPr="007C122B">
              <w:rPr>
                <w:b/>
                <w:bCs/>
                <w:lang w:val="es-US"/>
              </w:rPr>
              <w:t>QoS</w:t>
            </w:r>
            <w:proofErr w:type="spellEnd"/>
            <w:r w:rsidRPr="007C122B">
              <w:rPr>
                <w:b/>
                <w:bCs/>
                <w:lang w:val="es-US"/>
              </w:rPr>
              <w:t xml:space="preserve"> (</w:t>
            </w:r>
            <w:proofErr w:type="spellStart"/>
            <w:r w:rsidRPr="007C122B">
              <w:rPr>
                <w:b/>
                <w:bCs/>
                <w:lang w:val="es-US"/>
              </w:rPr>
              <w:t>Quality</w:t>
            </w:r>
            <w:proofErr w:type="spellEnd"/>
            <w:r w:rsidRPr="007C122B">
              <w:rPr>
                <w:b/>
                <w:bCs/>
                <w:lang w:val="es-US"/>
              </w:rPr>
              <w:t xml:space="preserve"> of Service </w:t>
            </w:r>
            <w:proofErr w:type="spellStart"/>
            <w:r w:rsidRPr="007C122B">
              <w:rPr>
                <w:b/>
                <w:bCs/>
                <w:lang w:val="es-US"/>
              </w:rPr>
              <w:t>Mismatch</w:t>
            </w:r>
            <w:proofErr w:type="spellEnd"/>
            <w:r w:rsidRPr="007C122B">
              <w:rPr>
                <w:b/>
                <w:bCs/>
                <w:lang w:val="es-US"/>
              </w:rPr>
              <w:t>)</w:t>
            </w:r>
            <w:r w:rsidRPr="007C122B">
              <w:rPr>
                <w:lang w:val="es-US"/>
              </w:rPr>
              <w:t> entre el Publicador y el Suscriptor en la capa DDS.</w:t>
            </w:r>
          </w:p>
          <w:p w14:paraId="1D242B99" w14:textId="08DDD9DA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Al inspeccionar los metadatos del tópico mediante la terminal.</w:t>
            </w:r>
          </w:p>
          <w:p w14:paraId="0FA93B7E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La consola revela una discrepancia en la política de confiabilidad (</w:t>
            </w:r>
            <w:proofErr w:type="spellStart"/>
            <w:r w:rsidRPr="007C122B">
              <w:rPr>
                <w:i/>
                <w:iCs/>
                <w:lang w:val="es-US"/>
              </w:rPr>
              <w:t>Reliability</w:t>
            </w:r>
            <w:proofErr w:type="spellEnd"/>
          </w:p>
          <w:p w14:paraId="620C855C" w14:textId="4521495C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6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511C9" w14:textId="68693EB5" w:rsidR="00471176" w:rsidRPr="007C122B" w:rsidRDefault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 xml:space="preserve">Se ajusta el perfil de </w:t>
            </w:r>
            <w:proofErr w:type="spellStart"/>
            <w:r w:rsidRPr="007C122B">
              <w:rPr>
                <w:lang w:val="es-US"/>
              </w:rPr>
              <w:t>QoS</w:t>
            </w:r>
            <w:proofErr w:type="spellEnd"/>
            <w:r w:rsidRPr="007C122B">
              <w:rPr>
                <w:lang w:val="es-US"/>
              </w:rPr>
              <w:t xml:space="preserve"> en el código fuente del nodo suscriptor (fleet_manager_node.py) para que coincida con la política BEST_EFFORT del sensor/</w:t>
            </w:r>
            <w:proofErr w:type="gramStart"/>
            <w:r w:rsidRPr="007C122B">
              <w:rPr>
                <w:lang w:val="es-US"/>
              </w:rPr>
              <w:t>driver</w:t>
            </w:r>
            <w:proofErr w:type="gramEnd"/>
          </w:p>
        </w:tc>
        <w:tc>
          <w:tcPr>
            <w:tcW w:w="26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2317A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>Para verificar que la comunicación por el tópico quedó restaurada:</w:t>
            </w:r>
          </w:p>
          <w:p w14:paraId="52910B2F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bCs/>
                <w:lang w:val="es-US"/>
              </w:rPr>
              <w:t xml:space="preserve">Inspeccionar la compatibilidad </w:t>
            </w:r>
            <w:proofErr w:type="spellStart"/>
            <w:r w:rsidRPr="007C122B">
              <w:rPr>
                <w:b/>
                <w:bCs/>
                <w:lang w:val="es-US"/>
              </w:rPr>
              <w:t>QoS</w:t>
            </w:r>
            <w:proofErr w:type="spellEnd"/>
            <w:r w:rsidRPr="007C122B">
              <w:rPr>
                <w:b/>
                <w:bCs/>
                <w:lang w:val="es-US"/>
              </w:rPr>
              <w:t xml:space="preserve"> en la terminal</w:t>
            </w:r>
            <w:r w:rsidRPr="007C122B">
              <w:rPr>
                <w:lang w:val="es-US"/>
              </w:rPr>
              <w:t>:</w:t>
            </w:r>
          </w:p>
          <w:p w14:paraId="2166D947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proofErr w:type="spellStart"/>
            <w:r w:rsidRPr="007C122B">
              <w:rPr>
                <w:lang w:val="es-US"/>
              </w:rPr>
              <w:t>bash</w:t>
            </w:r>
            <w:proofErr w:type="spellEnd"/>
          </w:p>
          <w:p w14:paraId="01AA2C0C" w14:textId="1AC3812F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lang w:val="es-US"/>
              </w:rPr>
              <w:t xml:space="preserve">ros2 </w:t>
            </w:r>
            <w:proofErr w:type="spellStart"/>
            <w:r w:rsidRPr="007C122B">
              <w:rPr>
                <w:lang w:val="es-US"/>
              </w:rPr>
              <w:t>topic</w:t>
            </w:r>
            <w:proofErr w:type="spellEnd"/>
            <w:r w:rsidRPr="007C122B">
              <w:rPr>
                <w:lang w:val="es-US"/>
              </w:rPr>
              <w:t xml:space="preserve"> </w:t>
            </w:r>
            <w:proofErr w:type="spellStart"/>
            <w:r w:rsidRPr="007C122B">
              <w:rPr>
                <w:lang w:val="es-US"/>
              </w:rPr>
              <w:t>info</w:t>
            </w:r>
            <w:proofErr w:type="spellEnd"/>
            <w:r w:rsidRPr="007C122B">
              <w:rPr>
                <w:lang w:val="es-US"/>
              </w:rPr>
              <w:t xml:space="preserve"> /</w:t>
            </w:r>
            <w:proofErr w:type="spellStart"/>
            <w:r w:rsidRPr="007C122B">
              <w:rPr>
                <w:lang w:val="es-US"/>
              </w:rPr>
              <w:t>burger</w:t>
            </w:r>
            <w:proofErr w:type="spellEnd"/>
            <w:r w:rsidRPr="007C122B">
              <w:rPr>
                <w:lang w:val="es-US"/>
              </w:rPr>
              <w:t>/</w:t>
            </w:r>
            <w:proofErr w:type="spellStart"/>
            <w:r w:rsidRPr="007C122B">
              <w:rPr>
                <w:lang w:val="es-US"/>
              </w:rPr>
              <w:t>battery_</w:t>
            </w:r>
            <w:proofErr w:type="gramStart"/>
            <w:r w:rsidRPr="007C122B">
              <w:rPr>
                <w:lang w:val="es-US"/>
              </w:rPr>
              <w:t>status</w:t>
            </w:r>
            <w:proofErr w:type="spellEnd"/>
            <w:proofErr w:type="gramEnd"/>
            <w:r w:rsidR="007C122B" w:rsidRPr="007C122B">
              <w:rPr>
                <w:lang w:val="es-US"/>
              </w:rPr>
              <w:t>—</w:t>
            </w:r>
            <w:r w:rsidRPr="007C122B">
              <w:rPr>
                <w:lang w:val="es-US"/>
              </w:rPr>
              <w:t>verbose</w:t>
            </w:r>
          </w:p>
          <w:p w14:paraId="78688520" w14:textId="77777777" w:rsidR="00AE465C" w:rsidRPr="007C122B" w:rsidRDefault="00AE465C" w:rsidP="00AE465C">
            <w:pPr>
              <w:spacing w:after="0" w:line="240" w:lineRule="auto"/>
              <w:rPr>
                <w:lang w:val="es-US"/>
              </w:rPr>
            </w:pPr>
            <w:r w:rsidRPr="007C122B">
              <w:rPr>
                <w:i/>
                <w:iCs/>
                <w:lang w:val="es-US"/>
              </w:rPr>
              <w:t>Resultado esperado</w:t>
            </w:r>
            <w:r w:rsidRPr="007C122B">
              <w:rPr>
                <w:lang w:val="es-US"/>
              </w:rPr>
              <w:t>: En la sección de </w:t>
            </w:r>
            <w:proofErr w:type="spellStart"/>
            <w:r w:rsidRPr="007C122B">
              <w:rPr>
                <w:i/>
                <w:iCs/>
                <w:lang w:val="es-US"/>
              </w:rPr>
              <w:t>Publishers</w:t>
            </w:r>
            <w:proofErr w:type="spellEnd"/>
            <w:r w:rsidRPr="007C122B">
              <w:rPr>
                <w:lang w:val="es-US"/>
              </w:rPr>
              <w:t> y </w:t>
            </w:r>
            <w:proofErr w:type="spellStart"/>
            <w:r w:rsidRPr="007C122B">
              <w:rPr>
                <w:i/>
                <w:iCs/>
                <w:lang w:val="es-US"/>
              </w:rPr>
              <w:t>Subscribers</w:t>
            </w:r>
            <w:proofErr w:type="spellEnd"/>
            <w:r w:rsidRPr="007C122B">
              <w:rPr>
                <w:lang w:val="es-US"/>
              </w:rPr>
              <w:t>, ambos muestran ahora: </w:t>
            </w:r>
            <w:proofErr w:type="spellStart"/>
            <w:r w:rsidRPr="007C122B">
              <w:rPr>
                <w:lang w:val="es-US"/>
              </w:rPr>
              <w:t>Reliability</w:t>
            </w:r>
            <w:proofErr w:type="spellEnd"/>
            <w:r w:rsidRPr="007C122B">
              <w:rPr>
                <w:lang w:val="es-US"/>
              </w:rPr>
              <w:t>: BEST_EFFORT.</w:t>
            </w:r>
          </w:p>
          <w:p w14:paraId="61680D0E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</w:tbl>
    <w:p w14:paraId="2AA6C8CD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5. Selección del nivel alcanzado</w:t>
      </w:r>
    </w:p>
    <w:p w14:paraId="5B7225EE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 xml:space="preserve">Marque con una X una sola banda y escriba el valor exacto para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>. Si no existe evidencia obligatoria verificable, marque N1 y registre 0.</w:t>
      </w:r>
    </w:p>
    <w:p w14:paraId="452603E9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>C1. Ejecución e introspección del grafo ROS 2 — peso 25% — indicador 2.1 / SO2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6EA79A83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70E36D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Marque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D1A803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2745A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Evidencia observable del nivel</w:t>
            </w:r>
          </w:p>
        </w:tc>
      </w:tr>
      <w:tr w:rsidR="00471176" w:rsidRPr="007C122B" w14:paraId="09B17652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DF900C" w14:textId="414C2880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23D4" w:rsidRPr="007C122B">
                  <w:rPr>
                    <w:rFonts w:ascii="MS Gothic" w:eastAsia="MS Gothic" w:hAnsi="MS Gothic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A5EAF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 — 475–500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33A79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N4, explica con precisión productores, consumidores y cambios del grafo; la ejecución es reproducible.</w:t>
            </w:r>
          </w:p>
        </w:tc>
      </w:tr>
      <w:tr w:rsidR="00471176" w:rsidRPr="007C122B" w14:paraId="6B6ACBED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14E42E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333033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82A1FC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 — 400–474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8D2254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N3, identifica correctamente tipos, relaciones y cambios del grafo, con omisiones menores.</w:t>
            </w:r>
          </w:p>
        </w:tc>
      </w:tr>
      <w:tr w:rsidR="00471176" w:rsidRPr="007C122B" w14:paraId="44491480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1E3403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72681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BE4D1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 — 300–399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A0BB95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Ejecuta el entorno e identifica nodos e interfaces principales mediante comandos de introspección.</w:t>
            </w:r>
          </w:p>
        </w:tc>
      </w:tr>
      <w:tr w:rsidR="00471176" w:rsidRPr="007C122B" w14:paraId="38ADAC79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A45661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74962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592A5F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 — 150–299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F52588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Logra una ejecución parcial; faltan salidas o confunde algunas responsabilidades del grafo.</w:t>
            </w:r>
          </w:p>
        </w:tc>
      </w:tr>
      <w:tr w:rsidR="00471176" w:rsidRPr="007C122B" w14:paraId="69ADCD3C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9BE5E2B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921092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2F8B0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 — 0–149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F4C171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Presenta evidencia fragmentaria, no funcional o sin interpretación; incluye ausencia de evidencia obligatoria.</w:t>
            </w:r>
          </w:p>
        </w:tc>
      </w:tr>
    </w:tbl>
    <w:p w14:paraId="4BA7780C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t xml:space="preserve">Nivel C1 marcado: ________    Valor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(0–500): ________</w:t>
      </w:r>
    </w:p>
    <w:p w14:paraId="72B54ADC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>C2. Operación e interpretación de tópicos y mensajes — peso 20% — indicador 2.1 / SO2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28A73296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005C658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Marque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96F183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BC1CBD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Evidencia observable del nivel</w:t>
            </w:r>
          </w:p>
        </w:tc>
      </w:tr>
      <w:tr w:rsidR="00471176" w:rsidRPr="007C122B" w14:paraId="1A165AEC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4C799D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E253B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 — 475–500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EB1E7CC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Además de N4, interpreta campos, unidades y efecto de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linear.x</w:t>
            </w:r>
            <w:proofErr w:type="spellEnd"/>
            <w:r w:rsidRPr="007C122B">
              <w:rPr>
                <w:sz w:val="15"/>
                <w:lang w:val="es-US"/>
              </w:rPr>
              <w:t xml:space="preserve"> y </w:t>
            </w:r>
            <w:proofErr w:type="spellStart"/>
            <w:proofErr w:type="gram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angular.z</w:t>
            </w:r>
            <w:proofErr w:type="spellEnd"/>
            <w:proofErr w:type="gramEnd"/>
            <w:r w:rsidRPr="007C122B">
              <w:rPr>
                <w:sz w:val="15"/>
                <w:lang w:val="es-US"/>
              </w:rPr>
              <w:t xml:space="preserve"> con precisión.</w:t>
            </w:r>
          </w:p>
        </w:tc>
      </w:tr>
      <w:tr w:rsidR="00471176" w:rsidRPr="007C122B" w14:paraId="68B9A6A4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AAD318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476951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7124D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 — 400–474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A0611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N3, inspecciona el tópico y explica correctamente el flujo publicador/suscriptor.</w:t>
            </w:r>
          </w:p>
        </w:tc>
      </w:tr>
      <w:tr w:rsidR="00471176" w:rsidRPr="007C122B" w14:paraId="622B0E88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53AC203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259179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31BE2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 — 300–399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591943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Publica un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Twist</w:t>
            </w:r>
            <w:r w:rsidRPr="007C122B">
              <w:rPr>
                <w:sz w:val="15"/>
                <w:lang w:val="es-US"/>
              </w:rPr>
              <w:t xml:space="preserve">, produce el trazo solicitado y obtiene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topic</w:t>
            </w:r>
            <w:proofErr w:type="spellEnd"/>
            <w:r w:rsidRPr="007C122B">
              <w:rPr>
                <w:rFonts w:eastAsia="Aptos Mono"/>
                <w:color w:val="9C0006"/>
                <w:sz w:val="15"/>
                <w:lang w:val="es-US"/>
              </w:rPr>
              <w:t xml:space="preserve"> echo</w:t>
            </w:r>
            <w:r w:rsidRPr="007C122B">
              <w:rPr>
                <w:sz w:val="15"/>
                <w:lang w:val="es-US"/>
              </w:rPr>
              <w:t>.</w:t>
            </w:r>
          </w:p>
        </w:tc>
      </w:tr>
      <w:tr w:rsidR="00471176" w:rsidRPr="007C122B" w14:paraId="7D7B036A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D96687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1357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3F0AD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 — 150–299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8F534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Obtiene movimiento o datos parciales, pero mantiene errores de YAML o de interpretación.</w:t>
            </w:r>
          </w:p>
        </w:tc>
      </w:tr>
      <w:tr w:rsidR="00471176" w:rsidRPr="007C122B" w14:paraId="2E03687F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3EE8EC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577598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7AA9D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 — 0–149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D2333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Presenta intentos sin una publicación funcional verificable o no presenta la evidencia obligatoria.</w:t>
            </w:r>
          </w:p>
        </w:tc>
      </w:tr>
    </w:tbl>
    <w:p w14:paraId="53CCADB9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lastRenderedPageBreak/>
        <w:t xml:space="preserve">Nivel C2 marcado: ________    Valor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(0–500): ________</w:t>
      </w:r>
    </w:p>
    <w:p w14:paraId="6E316706" w14:textId="77777777" w:rsidR="00471176" w:rsidRPr="007C122B" w:rsidRDefault="00000000">
      <w:pPr>
        <w:rPr>
          <w:lang w:val="es-US"/>
        </w:rPr>
      </w:pPr>
      <w:r w:rsidRPr="007C122B">
        <w:rPr>
          <w:lang w:val="es-US"/>
        </w:rPr>
        <w:br w:type="page"/>
      </w:r>
    </w:p>
    <w:p w14:paraId="784A42B1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lastRenderedPageBreak/>
        <w:t xml:space="preserve">C3. Servicios, parámetros y </w:t>
      </w:r>
      <w:proofErr w:type="spellStart"/>
      <w:r w:rsidRPr="007C122B">
        <w:rPr>
          <w:rFonts w:ascii="Arial" w:hAnsi="Arial"/>
          <w:sz w:val="18"/>
          <w:lang w:val="es-US"/>
        </w:rPr>
        <w:t>rqt</w:t>
      </w:r>
      <w:proofErr w:type="spellEnd"/>
      <w:r w:rsidRPr="007C122B">
        <w:rPr>
          <w:rFonts w:ascii="Arial" w:hAnsi="Arial"/>
          <w:sz w:val="18"/>
          <w:lang w:val="es-US"/>
        </w:rPr>
        <w:t xml:space="preserve"> — peso 20% — indicador 2.1 / SO2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276D037A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ED87B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Marque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7B9A3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D74488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Evidencia observable del nivel</w:t>
            </w:r>
          </w:p>
        </w:tc>
      </w:tr>
      <w:tr w:rsidR="00471176" w:rsidRPr="007C122B" w14:paraId="11891FC3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2B32A5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4296D1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 — 475–500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A0B694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N4, distingue con precisión solicitud–respuesta, configuración y herramienta gráfica.</w:t>
            </w:r>
          </w:p>
        </w:tc>
      </w:tr>
      <w:tr w:rsidR="00471176" w:rsidRPr="007C122B" w14:paraId="234BC076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944711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06392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773F1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 — 400–474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BC9FD1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N3, identifica tipos y campos y explica el efecto de cada operación.</w:t>
            </w:r>
          </w:p>
        </w:tc>
      </w:tr>
      <w:tr w:rsidR="00471176" w:rsidRPr="007C122B" w14:paraId="189B2EAD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2336CD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367186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FA185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 — 300–399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84681E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Ejecuta correctamente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clear</w:t>
            </w:r>
            <w:proofErr w:type="spellEnd"/>
            <w:r w:rsidRPr="007C122B">
              <w:rPr>
                <w:sz w:val="15"/>
                <w:lang w:val="es-US"/>
              </w:rPr>
              <w:t xml:space="preserve">, cambia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background_r</w:t>
            </w:r>
            <w:proofErr w:type="spellEnd"/>
            <w:r w:rsidRPr="007C122B">
              <w:rPr>
                <w:sz w:val="15"/>
                <w:lang w:val="es-US"/>
              </w:rPr>
              <w:t xml:space="preserve"> y usa </w:t>
            </w:r>
            <w:proofErr w:type="spellStart"/>
            <w:r w:rsidRPr="007C122B">
              <w:rPr>
                <w:sz w:val="15"/>
                <w:lang w:val="es-US"/>
              </w:rPr>
              <w:t>rqt</w:t>
            </w:r>
            <w:proofErr w:type="spellEnd"/>
            <w:r w:rsidRPr="007C122B">
              <w:rPr>
                <w:sz w:val="15"/>
                <w:lang w:val="es-US"/>
              </w:rPr>
              <w:t xml:space="preserve"> con </w:t>
            </w:r>
            <w:r w:rsidRPr="007C122B">
              <w:rPr>
                <w:rFonts w:eastAsia="Aptos Mono"/>
                <w:color w:val="9C0006"/>
                <w:sz w:val="15"/>
                <w:lang w:val="es-US"/>
              </w:rPr>
              <w:t>/turtle1/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set_pen</w:t>
            </w:r>
            <w:proofErr w:type="spellEnd"/>
            <w:r w:rsidRPr="007C122B">
              <w:rPr>
                <w:sz w:val="15"/>
                <w:lang w:val="es-US"/>
              </w:rPr>
              <w:t>.</w:t>
            </w:r>
          </w:p>
        </w:tc>
      </w:tr>
      <w:tr w:rsidR="00471176" w:rsidRPr="007C122B" w14:paraId="20228EC9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5A6C48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18706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F8B9EE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 — 150–299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001CD0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Completa solamente una o dos operaciones o conserva errores de sintaxis.</w:t>
            </w:r>
          </w:p>
        </w:tc>
      </w:tr>
      <w:tr w:rsidR="00471176" w:rsidRPr="007C122B" w14:paraId="50AF786C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CC6C50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2095282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643B38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 — 0–149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40740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Presenta intentos sin operaciones funcionales verificables o no presenta la evidencia obligatoria.</w:t>
            </w:r>
          </w:p>
        </w:tc>
      </w:tr>
    </w:tbl>
    <w:p w14:paraId="76AB9F46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t xml:space="preserve">Nivel C3 marcado: ________    Valor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(0–500): ________</w:t>
      </w:r>
    </w:p>
    <w:p w14:paraId="310A2AAE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 xml:space="preserve">C4. Decisión arquitectónica para </w:t>
      </w:r>
      <w:proofErr w:type="spellStart"/>
      <w:r w:rsidRPr="007C122B">
        <w:rPr>
          <w:rFonts w:ascii="Arial" w:hAnsi="Arial"/>
          <w:sz w:val="18"/>
          <w:lang w:val="es-US"/>
        </w:rPr>
        <w:t>burger_delivery</w:t>
      </w:r>
      <w:proofErr w:type="spellEnd"/>
      <w:r w:rsidRPr="007C122B">
        <w:rPr>
          <w:rFonts w:ascii="Arial" w:hAnsi="Arial"/>
          <w:sz w:val="18"/>
          <w:lang w:val="es-US"/>
        </w:rPr>
        <w:t xml:space="preserve"> — peso 20% — indicador 2.1 / SO2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4F7C21FC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E141E9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Marque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E573D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9A174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Evidencia observable del nivel</w:t>
            </w:r>
          </w:p>
        </w:tc>
      </w:tr>
      <w:tr w:rsidR="00471176" w:rsidRPr="007C122B" w14:paraId="46F0F734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30B1E9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263108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 — 475–500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733BD45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N4, analiza correctamente una consecuencia de escoger la interfaz contraria.</w:t>
            </w:r>
          </w:p>
        </w:tc>
      </w:tr>
      <w:tr w:rsidR="00471176" w:rsidRPr="007C122B" w14:paraId="034B7E63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485863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360630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73A74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 — 400–474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E53C6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N3, identifica datos o contratos y justifica cada elección.</w:t>
            </w:r>
          </w:p>
        </w:tc>
      </w:tr>
      <w:tr w:rsidR="00471176" w:rsidRPr="007C122B" w14:paraId="565CD492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3C4135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550527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9E4C4C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 — 300–399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E1D95E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Propone dos tópicos y dos servicios pertinentes con sus participantes.</w:t>
            </w:r>
          </w:p>
        </w:tc>
      </w:tr>
      <w:tr w:rsidR="00471176" w:rsidRPr="007C122B" w14:paraId="2E21E900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53D4AF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210746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1309C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 — 150–299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6AE6B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Presenta menos de cuatro casos válidos o confunde tópico y servicio.</w:t>
            </w:r>
          </w:p>
        </w:tc>
      </w:tr>
      <w:tr w:rsidR="00471176" w:rsidRPr="007C122B" w14:paraId="6F07D57C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F47BC4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925925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3CF51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 — 0–149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92E92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Las propuestas son genéricas, no corresponden a la comunicación requerida o no se presenta la evidencia obligatoria.</w:t>
            </w:r>
          </w:p>
        </w:tc>
      </w:tr>
    </w:tbl>
    <w:p w14:paraId="1A95DF19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t xml:space="preserve">Nivel C4 marcado: ________    Valor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(0–500): ________</w:t>
      </w:r>
    </w:p>
    <w:p w14:paraId="029C8F0A" w14:textId="77777777" w:rsidR="00471176" w:rsidRPr="007C122B" w:rsidRDefault="00000000">
      <w:pPr>
        <w:rPr>
          <w:lang w:val="es-US"/>
        </w:rPr>
      </w:pPr>
      <w:r w:rsidRPr="007C122B">
        <w:rPr>
          <w:lang w:val="es-US"/>
        </w:rPr>
        <w:br w:type="page"/>
      </w:r>
    </w:p>
    <w:p w14:paraId="4B2814A6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lastRenderedPageBreak/>
        <w:t>C5. Evidencia reproducible y diagnóstico — peso 15% — indicador 3.1 / SO3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471176" w:rsidRPr="007C122B" w14:paraId="4AFDA704" w14:textId="77777777">
        <w:trPr>
          <w:cantSplit/>
          <w:tblHeader/>
          <w:jc w:val="center"/>
        </w:trPr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AD0FF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Marque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4ADB5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</w:t>
            </w:r>
          </w:p>
        </w:tc>
        <w:tc>
          <w:tcPr>
            <w:tcW w:w="3485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7CD533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Evidencia observable del nivel</w:t>
            </w:r>
          </w:p>
        </w:tc>
      </w:tr>
      <w:tr w:rsidR="00471176" w:rsidRPr="007C122B" w14:paraId="2386846E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FD15F9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40E34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N5 — 475–500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5BCAF8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N4, el diagnóstico conecta síntoma, causa, corrección y prueba posterior de forma técnica.</w:t>
            </w:r>
          </w:p>
        </w:tc>
      </w:tr>
      <w:tr w:rsidR="00471176" w:rsidRPr="007C122B" w14:paraId="61C57738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933F02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483047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E521C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N4 — 400–474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4D47B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Además de N3, la evidencia es ordenada, atribuible y permite reproducir casi todos los resultados.</w:t>
            </w:r>
          </w:p>
        </w:tc>
      </w:tr>
      <w:tr w:rsidR="00471176" w:rsidRPr="007C122B" w14:paraId="75EA766B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7B9893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1207295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993B8E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N3 — 300–399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8EB60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Las evidencias permiten verificar el funcionamiento general y documentan una dificultad real.</w:t>
            </w:r>
          </w:p>
        </w:tc>
      </w:tr>
      <w:tr w:rsidR="00471176" w:rsidRPr="007C122B" w14:paraId="61A5C077" w14:textId="77777777">
        <w:trPr>
          <w:cantSplit/>
          <w:jc w:val="center"/>
        </w:trPr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CDF071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2071957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8DE568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N2 — 150–299</w:t>
            </w:r>
          </w:p>
        </w:tc>
        <w:tc>
          <w:tcPr>
            <w:tcW w:w="3485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A6B620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Hay capturas aisladas, registros incompletos o no se verifica la corrección.</w:t>
            </w:r>
          </w:p>
        </w:tc>
      </w:tr>
      <w:tr w:rsidR="00471176" w:rsidRPr="007C122B" w14:paraId="538C1D17" w14:textId="77777777">
        <w:trPr>
          <w:cantSplit/>
          <w:jc w:val="center"/>
        </w:trPr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D58314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sdt>
              <w:sdtPr>
                <w:rPr>
                  <w:lang w:val="es-US"/>
                </w:rPr>
                <w:alias w:val="Marcar nivel"/>
                <w:tag w:val="nivel"/>
                <w:id w:val="-1146655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22B">
                  <w:rPr>
                    <w:rFonts w:ascii="MS Gothic" w:hAnsi="MS Gothic"/>
                    <w:sz w:val="22"/>
                    <w:lang w:val="es-US"/>
                  </w:rPr>
                  <w:t>☐</w:t>
                </w:r>
              </w:sdtContent>
            </w:sdt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1254AE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N1 — 0–149</w:t>
            </w:r>
          </w:p>
        </w:tc>
        <w:tc>
          <w:tcPr>
            <w:tcW w:w="3485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477CD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La evidencia es fragmentaria, ilegible, no atribuible o está ausente.</w:t>
            </w:r>
          </w:p>
        </w:tc>
      </w:tr>
    </w:tbl>
    <w:p w14:paraId="4144D9EA" w14:textId="77777777" w:rsidR="00471176" w:rsidRPr="007C122B" w:rsidRDefault="00000000" w:rsidP="007C122B">
      <w:pPr>
        <w:pStyle w:val="Descripcin"/>
        <w:rPr>
          <w:lang w:val="es-US"/>
        </w:rPr>
      </w:pPr>
      <w:r w:rsidRPr="007C122B">
        <w:rPr>
          <w:lang w:val="es-US"/>
        </w:rPr>
        <w:t xml:space="preserve">Nivel C5 marcado: ________    Valor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(0–500): ________</w:t>
      </w:r>
    </w:p>
    <w:p w14:paraId="0968C8B1" w14:textId="77777777" w:rsidR="00471176" w:rsidRPr="007C122B" w:rsidRDefault="00000000">
      <w:pPr>
        <w:rPr>
          <w:lang w:val="es-US"/>
        </w:rPr>
      </w:pPr>
      <w:r w:rsidRPr="007C122B">
        <w:rPr>
          <w:lang w:val="es-US"/>
        </w:rPr>
        <w:br w:type="page"/>
      </w:r>
    </w:p>
    <w:p w14:paraId="13E7EA3F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lastRenderedPageBreak/>
        <w:t>6. Captura y cálculo</w:t>
      </w:r>
    </w:p>
    <w:p w14:paraId="4312325A" w14:textId="77777777" w:rsidR="00471176" w:rsidRPr="007C122B" w:rsidRDefault="00000000" w:rsidP="007C122B">
      <w:pPr>
        <w:pStyle w:val="Continuarlista"/>
        <w:rPr>
          <w:lang w:val="es-US"/>
        </w:rPr>
      </w:pPr>
      <w:r w:rsidRPr="007C122B">
        <w:rPr>
          <w:lang w:val="es-US"/>
        </w:rPr>
        <w:t xml:space="preserve">Capture en </w:t>
      </w: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el valor exacto de cada criterio. La plataforma calcula: aporte = valor × peso / 100; nota sobre 500 = suma de aportes; nota sobre 5,0 = total / 100. Los valores guía son 500, 450, 350, 250 y 100; sin evidencia obligatoria se registra 0 dentro de N1.</w:t>
      </w:r>
    </w:p>
    <w:p w14:paraId="2C227AC4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7. Consolidado final de calificación</w:t>
      </w:r>
    </w:p>
    <w:p w14:paraId="41CC8366" w14:textId="77777777" w:rsidR="00471176" w:rsidRPr="007C122B" w:rsidRDefault="00000000" w:rsidP="007C122B">
      <w:pPr>
        <w:pStyle w:val="Continuarlista"/>
        <w:rPr>
          <w:lang w:val="es-US"/>
        </w:rPr>
      </w:pPr>
      <w:proofErr w:type="spellStart"/>
      <w:r w:rsidRPr="007C122B">
        <w:rPr>
          <w:lang w:val="es-US"/>
        </w:rPr>
        <w:t>Zubatronic</w:t>
      </w:r>
      <w:proofErr w:type="spellEnd"/>
      <w:r w:rsidRPr="007C122B">
        <w:rPr>
          <w:lang w:val="es-US"/>
        </w:rPr>
        <w:t xml:space="preserve"> calcula este consolidado automáticamente. La tabla permite verificar la captura o registrar un respaldo manual; no depende de fórmulas de Word.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722"/>
        <w:gridCol w:w="1878"/>
        <w:gridCol w:w="1845"/>
        <w:gridCol w:w="963"/>
        <w:gridCol w:w="1218"/>
      </w:tblGrid>
      <w:tr w:rsidR="00471176" w:rsidRPr="007C122B" w14:paraId="4037FC91" w14:textId="77777777">
        <w:trPr>
          <w:cantSplit/>
          <w:tblHeader/>
          <w:jc w:val="center"/>
        </w:trPr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D9C3DC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Criterio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3BA6A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Peso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9759622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5"/>
                <w:lang w:val="es-US"/>
              </w:rPr>
              <w:t>Nivel marcado</w:t>
            </w:r>
          </w:p>
        </w:tc>
        <w:tc>
          <w:tcPr>
            <w:tcW w:w="2091" w:type="dxa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0D700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Valor 0–500</w:t>
            </w:r>
          </w:p>
        </w:tc>
        <w:tc>
          <w:tcPr>
            <w:tcW w:w="2091" w:type="dxa"/>
            <w:gridSpan w:val="2"/>
            <w:shd w:val="clear" w:color="auto" w:fill="1F4E7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9019B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6"/>
                <w:lang w:val="es-US"/>
              </w:rPr>
              <w:t>Aporte ponderado</w:t>
            </w:r>
          </w:p>
        </w:tc>
      </w:tr>
      <w:tr w:rsidR="00471176" w:rsidRPr="007C122B" w14:paraId="23DD228E" w14:textId="77777777">
        <w:trPr>
          <w:cantSplit/>
          <w:jc w:val="center"/>
        </w:trPr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E1143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C1. Grafo ROS 2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D1CED5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25%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F8B273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E29CEC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AAFDF2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06A7E05C" w14:textId="77777777">
        <w:trPr>
          <w:cantSplit/>
          <w:jc w:val="center"/>
        </w:trPr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835BF4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C2. Tópicos y mensajes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6B8C96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20%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7FD3486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D4F74F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206AA3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48123A64" w14:textId="77777777">
        <w:trPr>
          <w:cantSplit/>
          <w:jc w:val="center"/>
        </w:trPr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56E78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C3. Servicios, parámetros y </w:t>
            </w:r>
            <w:proofErr w:type="spellStart"/>
            <w:r w:rsidRPr="007C122B">
              <w:rPr>
                <w:sz w:val="15"/>
                <w:lang w:val="es-US"/>
              </w:rPr>
              <w:t>rqt</w:t>
            </w:r>
            <w:proofErr w:type="spellEnd"/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FD62DD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20%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CC687EE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59B8E3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16A704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3A916791" w14:textId="77777777">
        <w:trPr>
          <w:cantSplit/>
          <w:jc w:val="center"/>
        </w:trPr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56E46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 xml:space="preserve">C4. Arquitectura </w:t>
            </w:r>
            <w:proofErr w:type="spellStart"/>
            <w:r w:rsidRPr="007C122B">
              <w:rPr>
                <w:rFonts w:eastAsia="Aptos Mono"/>
                <w:color w:val="9C0006"/>
                <w:sz w:val="15"/>
                <w:lang w:val="es-US"/>
              </w:rPr>
              <w:t>burger_delivery</w:t>
            </w:r>
            <w:proofErr w:type="spellEnd"/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85D1C2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20%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CCE71A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DCAB24D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27165B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31C3910F" w14:textId="77777777">
        <w:trPr>
          <w:cantSplit/>
          <w:jc w:val="center"/>
        </w:trPr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73EFC97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C5. Evidencia y diagnóstico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66D21AB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sz w:val="15"/>
                <w:lang w:val="es-US"/>
              </w:rPr>
              <w:t>15%</w:t>
            </w: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B17DDA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360125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D69FF6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</w:tr>
      <w:tr w:rsidR="00471176" w:rsidRPr="007C122B" w14:paraId="3876F688" w14:textId="77777777">
        <w:trPr>
          <w:cantSplit/>
          <w:jc w:val="center"/>
        </w:trPr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A0CD7B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sz w:val="15"/>
                <w:lang w:val="es-US"/>
              </w:rPr>
              <w:t>TOTAL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F7CA23" w14:textId="77777777" w:rsidR="00471176" w:rsidRPr="007C122B" w:rsidRDefault="00000000">
            <w:pPr>
              <w:spacing w:after="0" w:line="240" w:lineRule="auto"/>
              <w:jc w:val="center"/>
              <w:rPr>
                <w:lang w:val="es-US"/>
              </w:rPr>
            </w:pPr>
            <w:r w:rsidRPr="007C122B">
              <w:rPr>
                <w:b/>
                <w:sz w:val="15"/>
                <w:lang w:val="es-US"/>
              </w:rPr>
              <w:t>100%</w:t>
            </w: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12947B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D6FE83" w14:textId="77777777" w:rsidR="00471176" w:rsidRPr="007C122B" w:rsidRDefault="00471176">
            <w:pPr>
              <w:spacing w:after="0" w:line="240" w:lineRule="auto"/>
              <w:rPr>
                <w:lang w:val="es-US"/>
              </w:rPr>
            </w:pPr>
          </w:p>
        </w:tc>
        <w:tc>
          <w:tcPr>
            <w:tcW w:w="2091" w:type="dxa"/>
            <w:gridSpan w:val="2"/>
            <w:shd w:val="clear" w:color="auto" w:fill="EAF2F8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EEBA8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sz w:val="18"/>
                <w:lang w:val="es-US"/>
              </w:rPr>
              <w:t>________ / 500</w:t>
            </w:r>
          </w:p>
        </w:tc>
      </w:tr>
      <w:tr w:rsidR="00471176" w:rsidRPr="007C122B" w14:paraId="7906158D" w14:textId="77777777">
        <w:trPr>
          <w:gridAfter w:val="1"/>
          <w:wAfter w:w="1366" w:type="dxa"/>
          <w:cantSplit/>
          <w:tblHeader/>
          <w:jc w:val="center"/>
        </w:trPr>
        <w:tc>
          <w:tcPr>
            <w:tcW w:w="5227" w:type="dxa"/>
            <w:gridSpan w:val="2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DC944D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Resultado final</w:t>
            </w:r>
          </w:p>
        </w:tc>
        <w:tc>
          <w:tcPr>
            <w:tcW w:w="5227" w:type="dxa"/>
            <w:gridSpan w:val="3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322019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Registro</w:t>
            </w:r>
          </w:p>
        </w:tc>
      </w:tr>
      <w:tr w:rsidR="00471176" w:rsidRPr="007C122B" w14:paraId="759A9851" w14:textId="77777777">
        <w:trPr>
          <w:gridAfter w:val="1"/>
          <w:wAfter w:w="1366" w:type="dxa"/>
          <w:cantSplit/>
          <w:jc w:val="center"/>
        </w:trPr>
        <w:tc>
          <w:tcPr>
            <w:tcW w:w="5227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5C47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Nota Taller 01 sobre 500</w:t>
            </w:r>
          </w:p>
        </w:tc>
        <w:tc>
          <w:tcPr>
            <w:tcW w:w="5227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FE3DEE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509BCD12" w14:textId="77777777">
        <w:trPr>
          <w:gridAfter w:val="1"/>
          <w:wAfter w:w="1366" w:type="dxa"/>
          <w:cantSplit/>
          <w:jc w:val="center"/>
        </w:trPr>
        <w:tc>
          <w:tcPr>
            <w:tcW w:w="5227" w:type="dxa"/>
            <w:gridSpan w:val="2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D258D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Nota Taller 01 sobre 5,0 = total ÷ 100</w:t>
            </w:r>
          </w:p>
        </w:tc>
        <w:tc>
          <w:tcPr>
            <w:tcW w:w="5227" w:type="dxa"/>
            <w:gridSpan w:val="3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7A619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284D0842" w14:textId="77777777">
        <w:trPr>
          <w:gridAfter w:val="1"/>
          <w:wAfter w:w="1366" w:type="dxa"/>
          <w:cantSplit/>
          <w:jc w:val="center"/>
        </w:trPr>
        <w:tc>
          <w:tcPr>
            <w:tcW w:w="5227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70A0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Criterios en N3 o superior</w:t>
            </w:r>
          </w:p>
        </w:tc>
        <w:tc>
          <w:tcPr>
            <w:tcW w:w="5227" w:type="dxa"/>
            <w:gridSpan w:val="3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E863E5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63C3D84D" w14:textId="77777777">
        <w:trPr>
          <w:gridAfter w:val="1"/>
          <w:wAfter w:w="1366" w:type="dxa"/>
          <w:cantSplit/>
          <w:jc w:val="center"/>
        </w:trPr>
        <w:tc>
          <w:tcPr>
            <w:tcW w:w="5227" w:type="dxa"/>
            <w:gridSpan w:val="2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428B12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Criterios por debajo de N3</w:t>
            </w:r>
          </w:p>
        </w:tc>
        <w:tc>
          <w:tcPr>
            <w:tcW w:w="5227" w:type="dxa"/>
            <w:gridSpan w:val="3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DF9C5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6429EC40" w14:textId="77777777">
        <w:trPr>
          <w:gridAfter w:val="1"/>
          <w:wAfter w:w="1366" w:type="dxa"/>
          <w:jc w:val="center"/>
        </w:trPr>
        <w:tc>
          <w:tcPr>
            <w:tcW w:w="5227" w:type="dxa"/>
            <w:gridSpan w:val="2"/>
          </w:tcPr>
          <w:p w14:paraId="6B4DE4BA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6"/>
                <w:lang w:val="es-US"/>
              </w:rPr>
              <w:t>Observaciones</w:t>
            </w:r>
          </w:p>
        </w:tc>
        <w:tc>
          <w:tcPr>
            <w:tcW w:w="5227" w:type="dxa"/>
            <w:gridSpan w:val="3"/>
          </w:tcPr>
          <w:p w14:paraId="264C9CD9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</w:tbl>
    <w:p w14:paraId="37592EAA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lang w:val="es-US"/>
        </w:rPr>
        <w:t>8. Uso posterior en la nota del corte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471176" w:rsidRPr="007C122B" w14:paraId="195CA976" w14:textId="77777777">
        <w:trPr>
          <w:cantSplit/>
          <w:tblHeader/>
          <w:jc w:val="center"/>
        </w:trPr>
        <w:tc>
          <w:tcPr>
            <w:tcW w:w="5227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FFA4F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Variable</w:t>
            </w:r>
          </w:p>
        </w:tc>
        <w:tc>
          <w:tcPr>
            <w:tcW w:w="5227" w:type="dxa"/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29EA3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b/>
                <w:color w:val="FFFFFF"/>
                <w:sz w:val="16"/>
                <w:lang w:val="es-US"/>
              </w:rPr>
              <w:t>Registro</w:t>
            </w:r>
          </w:p>
        </w:tc>
      </w:tr>
      <w:tr w:rsidR="00471176" w:rsidRPr="007C122B" w14:paraId="686A8323" w14:textId="77777777">
        <w:trPr>
          <w:cantSplit/>
          <w:jc w:val="center"/>
        </w:trPr>
        <w:tc>
          <w:tcPr>
            <w:tcW w:w="52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DC9F8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6"/>
                <w:lang w:val="es-US"/>
              </w:rPr>
              <w:t xml:space="preserve">Peso del Taller 01 dentro del acumulado </w:t>
            </w:r>
            <w:r w:rsidRPr="007C122B">
              <w:rPr>
                <w:rFonts w:eastAsia="Aptos Mono"/>
                <w:color w:val="9C0006"/>
                <w:sz w:val="16"/>
                <w:lang w:val="es-US"/>
              </w:rPr>
              <w:t>T₁</w:t>
            </w:r>
          </w:p>
        </w:tc>
        <w:tc>
          <w:tcPr>
            <w:tcW w:w="52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9E81D" w14:textId="77777777" w:rsidR="00471176" w:rsidRPr="007C122B" w:rsidRDefault="00000000">
            <w:pPr>
              <w:rPr>
                <w:lang w:val="es-US"/>
              </w:rPr>
            </w:pPr>
            <w:r w:rsidRPr="007C122B">
              <w:rPr>
                <w:lang w:val="es-US"/>
              </w:rPr>
              <w:t>100% para el primer corte 2026-2</w:t>
            </w:r>
          </w:p>
        </w:tc>
      </w:tr>
      <w:tr w:rsidR="00471176" w:rsidRPr="007C122B" w14:paraId="6EDD4732" w14:textId="77777777">
        <w:trPr>
          <w:cantSplit/>
          <w:jc w:val="center"/>
        </w:trPr>
        <w:tc>
          <w:tcPr>
            <w:tcW w:w="5227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5D76A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6"/>
                <w:lang w:val="es-US"/>
              </w:rPr>
              <w:t xml:space="preserve">Aporte del Taller 01 a </w:t>
            </w:r>
            <w:r w:rsidRPr="007C122B">
              <w:rPr>
                <w:rFonts w:eastAsia="Aptos Mono"/>
                <w:color w:val="9C0006"/>
                <w:sz w:val="16"/>
                <w:lang w:val="es-US"/>
              </w:rPr>
              <w:t>T₁</w:t>
            </w:r>
          </w:p>
        </w:tc>
        <w:tc>
          <w:tcPr>
            <w:tcW w:w="5227" w:type="dxa"/>
            <w:shd w:val="clear" w:color="auto" w:fill="EAF2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5E776" w14:textId="77777777" w:rsidR="00471176" w:rsidRPr="007C122B" w:rsidRDefault="00000000">
            <w:pPr>
              <w:spacing w:after="0" w:line="240" w:lineRule="auto"/>
              <w:rPr>
                <w:lang w:val="es-US"/>
              </w:rPr>
            </w:pPr>
            <w:r w:rsidRPr="007C122B">
              <w:rPr>
                <w:sz w:val="16"/>
                <w:lang w:val="es-US"/>
              </w:rPr>
              <w:t>Nota Taller 01 × peso ÷ 100</w:t>
            </w:r>
          </w:p>
        </w:tc>
      </w:tr>
    </w:tbl>
    <w:p w14:paraId="3A01453F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T₁ = Nota Taller 01</w:t>
      </w:r>
      <w:r w:rsidRPr="007C122B">
        <w:rPr>
          <w:lang w:val="es-US"/>
        </w:rPr>
        <w:br/>
        <w:t>Nota Corte 1 = 0,28 T₁ + 0,42 L₁ + 0,30 E₁</w:t>
      </w:r>
    </w:p>
    <w:p w14:paraId="5DCA5F78" w14:textId="77777777" w:rsidR="00471176" w:rsidRPr="007C122B" w:rsidRDefault="00000000" w:rsidP="007C122B">
      <w:pPr>
        <w:pStyle w:val="Textoindependienteprimerasangra2"/>
        <w:rPr>
          <w:lang w:val="es-US"/>
        </w:rPr>
      </w:pPr>
      <w:r w:rsidRPr="007C122B">
        <w:rPr>
          <w:lang w:val="es-US"/>
        </w:rPr>
        <w:t>Nota Corte 1 = 0,28 T₁ + 0,42 L₁ + 0,30 E₁</w:t>
      </w:r>
    </w:p>
    <w:p w14:paraId="37BD79C7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Este documento entrega la Nota Taller 01 y los resultados por criterio. En 2026-2, Taller 01 constituye el 100% de T₁; cualquier cambio exige una nueva versión antes de recibir entregas.</w:t>
      </w:r>
    </w:p>
    <w:p w14:paraId="7AF59271" w14:textId="77777777" w:rsidR="00471176" w:rsidRPr="007C122B" w:rsidRDefault="00000000">
      <w:pPr>
        <w:pStyle w:val="Ttulo2"/>
        <w:rPr>
          <w:lang w:val="es-US"/>
        </w:rPr>
      </w:pPr>
      <w:r w:rsidRPr="007C122B">
        <w:rPr>
          <w:rFonts w:ascii="Arial" w:hAnsi="Arial"/>
          <w:color w:val="1F4E79"/>
          <w:lang w:val="es-US"/>
        </w:rPr>
        <w:t>9. Consolidación ABET y mejora continua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3968"/>
      </w:tblGrid>
      <w:tr w:rsidR="00471176" w:rsidRPr="007C122B" w14:paraId="589C0414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A00005F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Indicador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D1B182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N evaluable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37A494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N ≥ N3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055978EB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% logro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54808039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Meta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0C3F50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Hallazgo</w:t>
            </w:r>
          </w:p>
        </w:tc>
      </w:tr>
      <w:tr w:rsidR="00471176" w:rsidRPr="007C122B" w14:paraId="6A951BFE" w14:textId="77777777">
        <w:trPr>
          <w:jc w:val="center"/>
        </w:trPr>
        <w:tc>
          <w:tcPr>
            <w:tcW w:w="1701" w:type="dxa"/>
            <w:vAlign w:val="center"/>
          </w:tcPr>
          <w:p w14:paraId="74555ABD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2.1 / SO2</w:t>
            </w:r>
          </w:p>
        </w:tc>
        <w:tc>
          <w:tcPr>
            <w:tcW w:w="1134" w:type="dxa"/>
            <w:vAlign w:val="center"/>
          </w:tcPr>
          <w:p w14:paraId="0986FEF2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vAlign w:val="center"/>
          </w:tcPr>
          <w:p w14:paraId="1AEF4E2D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vAlign w:val="center"/>
          </w:tcPr>
          <w:p w14:paraId="6996DA07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vAlign w:val="center"/>
          </w:tcPr>
          <w:p w14:paraId="5B373BE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70%</w:t>
            </w:r>
          </w:p>
        </w:tc>
        <w:tc>
          <w:tcPr>
            <w:tcW w:w="3402" w:type="dxa"/>
            <w:vAlign w:val="center"/>
          </w:tcPr>
          <w:p w14:paraId="7101BBF8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06D0DBF9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55FC5B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3.1 / SO3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630497A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357FCB6D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02ABE30D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  <w:tc>
          <w:tcPr>
            <w:tcW w:w="1134" w:type="dxa"/>
            <w:shd w:val="clear" w:color="auto" w:fill="F2F2F2"/>
            <w:vAlign w:val="center"/>
          </w:tcPr>
          <w:p w14:paraId="17322405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70%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99C936E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0F00D1D9" w14:textId="77777777">
        <w:trPr>
          <w:jc w:val="center"/>
        </w:trPr>
        <w:tc>
          <w:tcPr>
            <w:tcW w:w="3402" w:type="dxa"/>
            <w:gridSpan w:val="3"/>
            <w:shd w:val="clear" w:color="auto" w:fill="1F4E79"/>
            <w:vAlign w:val="center"/>
          </w:tcPr>
          <w:p w14:paraId="1593A06C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Cierre de ciclo</w:t>
            </w:r>
          </w:p>
        </w:tc>
        <w:tc>
          <w:tcPr>
            <w:tcW w:w="6236" w:type="dxa"/>
            <w:gridSpan w:val="3"/>
            <w:shd w:val="clear" w:color="auto" w:fill="1F4E79"/>
            <w:vAlign w:val="center"/>
          </w:tcPr>
          <w:p w14:paraId="5B7E1537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b/>
                <w:color w:val="FFFFFF"/>
                <w:sz w:val="15"/>
                <w:lang w:val="es-US"/>
              </w:rPr>
              <w:t>Registro</w:t>
            </w:r>
          </w:p>
        </w:tc>
      </w:tr>
      <w:tr w:rsidR="00471176" w:rsidRPr="007C122B" w14:paraId="2C3B8B6D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2D7F36C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Decisión derivada del hallazgo</w:t>
            </w:r>
          </w:p>
        </w:tc>
        <w:tc>
          <w:tcPr>
            <w:tcW w:w="6236" w:type="dxa"/>
            <w:gridSpan w:val="3"/>
            <w:vAlign w:val="center"/>
          </w:tcPr>
          <w:p w14:paraId="0464DB3E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2B3C6858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0360AD64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Acción de mejora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2EE8922C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08800A01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477BC0F3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Responsable</w:t>
            </w:r>
          </w:p>
        </w:tc>
        <w:tc>
          <w:tcPr>
            <w:tcW w:w="6236" w:type="dxa"/>
            <w:gridSpan w:val="3"/>
            <w:vAlign w:val="center"/>
          </w:tcPr>
          <w:p w14:paraId="71A600F7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00E267B2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330C8F0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Fecha de seguimiento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03D797AD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74417298" w14:textId="77777777">
        <w:trPr>
          <w:jc w:val="center"/>
        </w:trPr>
        <w:tc>
          <w:tcPr>
            <w:tcW w:w="3402" w:type="dxa"/>
            <w:gridSpan w:val="3"/>
            <w:vAlign w:val="center"/>
          </w:tcPr>
          <w:p w14:paraId="08B0D2B6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Evidencia de seguimiento</w:t>
            </w:r>
          </w:p>
        </w:tc>
        <w:tc>
          <w:tcPr>
            <w:tcW w:w="6236" w:type="dxa"/>
            <w:gridSpan w:val="3"/>
            <w:vAlign w:val="center"/>
          </w:tcPr>
          <w:p w14:paraId="029048B1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  <w:tr w:rsidR="00471176" w:rsidRPr="007C122B" w14:paraId="42BCDA3E" w14:textId="77777777">
        <w:trPr>
          <w:jc w:val="center"/>
        </w:trPr>
        <w:tc>
          <w:tcPr>
            <w:tcW w:w="3402" w:type="dxa"/>
            <w:gridSpan w:val="3"/>
            <w:shd w:val="clear" w:color="auto" w:fill="F2F2F2"/>
            <w:vAlign w:val="center"/>
          </w:tcPr>
          <w:p w14:paraId="0DD633F0" w14:textId="77777777" w:rsidR="00471176" w:rsidRPr="007C122B" w:rsidRDefault="00000000">
            <w:pPr>
              <w:spacing w:after="0"/>
              <w:rPr>
                <w:lang w:val="es-US"/>
              </w:rPr>
            </w:pPr>
            <w:r w:rsidRPr="007C122B">
              <w:rPr>
                <w:rFonts w:ascii="Arial" w:hAnsi="Arial"/>
                <w:sz w:val="15"/>
                <w:lang w:val="es-US"/>
              </w:rPr>
              <w:t>Resultado del siguiente ciclo</w:t>
            </w:r>
          </w:p>
        </w:tc>
        <w:tc>
          <w:tcPr>
            <w:tcW w:w="6236" w:type="dxa"/>
            <w:gridSpan w:val="3"/>
            <w:shd w:val="clear" w:color="auto" w:fill="F2F2F2"/>
            <w:vAlign w:val="center"/>
          </w:tcPr>
          <w:p w14:paraId="6D93309D" w14:textId="77777777" w:rsidR="00471176" w:rsidRPr="007C122B" w:rsidRDefault="00471176">
            <w:pPr>
              <w:spacing w:after="0"/>
              <w:rPr>
                <w:lang w:val="es-US"/>
              </w:rPr>
            </w:pPr>
          </w:p>
        </w:tc>
      </w:tr>
    </w:tbl>
    <w:p w14:paraId="620D42E1" w14:textId="77777777" w:rsidR="00471176" w:rsidRPr="007C122B" w:rsidRDefault="00000000">
      <w:pPr>
        <w:pStyle w:val="Ttulo1"/>
        <w:rPr>
          <w:lang w:val="es-US"/>
        </w:rPr>
      </w:pPr>
      <w:r w:rsidRPr="007C122B">
        <w:rPr>
          <w:rFonts w:ascii="Arial" w:hAnsi="Arial"/>
          <w:sz w:val="18"/>
          <w:lang w:val="es-US"/>
        </w:rPr>
        <w:t>10. Cierre</w:t>
      </w:r>
    </w:p>
    <w:p w14:paraId="31CBA115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Nombre de quien evalúa: ___________________________________</w:t>
      </w:r>
      <w:proofErr w:type="gramStart"/>
      <w:r w:rsidRPr="007C122B">
        <w:rPr>
          <w:lang w:val="es-US"/>
        </w:rPr>
        <w:t>_  Fecha</w:t>
      </w:r>
      <w:proofErr w:type="gramEnd"/>
      <w:r w:rsidRPr="007C122B">
        <w:rPr>
          <w:lang w:val="es-US"/>
        </w:rPr>
        <w:t>: __________________</w:t>
      </w:r>
    </w:p>
    <w:p w14:paraId="6BEF7952" w14:textId="77777777" w:rsidR="00471176" w:rsidRPr="007C122B" w:rsidRDefault="00000000" w:rsidP="007C122B">
      <w:pPr>
        <w:pStyle w:val="Textoindependiente"/>
        <w:rPr>
          <w:lang w:val="es-US"/>
        </w:rPr>
      </w:pPr>
      <w:r w:rsidRPr="007C122B">
        <w:rPr>
          <w:lang w:val="es-US"/>
        </w:rPr>
        <w:t>Firma o visto bueno: __________________________________________________________________</w:t>
      </w:r>
    </w:p>
    <w:sectPr w:rsidR="00471176" w:rsidRPr="007C122B" w:rsidSect="00034616">
      <w:headerReference w:type="default" r:id="rId8"/>
      <w:footerReference w:type="default" r:id="rId9"/>
      <w:pgSz w:w="12240" w:h="15840"/>
      <w:pgMar w:top="835" w:right="893" w:bottom="835" w:left="893" w:header="259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F27C" w14:textId="77777777" w:rsidR="00943B62" w:rsidRPr="006218C6" w:rsidRDefault="00943B62">
      <w:pPr>
        <w:spacing w:after="0" w:line="240" w:lineRule="auto"/>
      </w:pPr>
      <w:r w:rsidRPr="006218C6">
        <w:separator/>
      </w:r>
    </w:p>
  </w:endnote>
  <w:endnote w:type="continuationSeparator" w:id="0">
    <w:p w14:paraId="241FEB1C" w14:textId="77777777" w:rsidR="00943B62" w:rsidRPr="006218C6" w:rsidRDefault="00943B62">
      <w:pPr>
        <w:spacing w:after="0" w:line="240" w:lineRule="auto"/>
      </w:pPr>
      <w:r w:rsidRPr="006218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55BE" w14:textId="77777777" w:rsidR="00471176" w:rsidRPr="006218C6" w:rsidRDefault="00000000">
    <w:pPr>
      <w:pStyle w:val="Piedepgina"/>
      <w:jc w:val="center"/>
    </w:pPr>
    <w:r w:rsidRPr="006218C6">
      <w:rPr>
        <w:color w:val="666666"/>
        <w:sz w:val="15"/>
      </w:rPr>
      <w:t xml:space="preserve">Taller 01 · Evidencias y </w:t>
    </w:r>
    <w:proofErr w:type="gramStart"/>
    <w:r w:rsidRPr="006218C6">
      <w:rPr>
        <w:color w:val="666666"/>
        <w:sz w:val="15"/>
      </w:rPr>
      <w:t>calificación  |</w:t>
    </w:r>
    <w:proofErr w:type="gramEnd"/>
    <w:r w:rsidRPr="006218C6">
      <w:rPr>
        <w:color w:val="666666"/>
        <w:sz w:val="15"/>
      </w:rPr>
      <w:t xml:space="preserve">  Página </w:t>
    </w:r>
    <w:r w:rsidRPr="006218C6">
      <w:rPr>
        <w:color w:val="666666"/>
        <w:sz w:val="15"/>
      </w:rPr>
      <w:fldChar w:fldCharType="begin"/>
    </w:r>
    <w:r w:rsidRPr="006218C6">
      <w:rPr>
        <w:color w:val="666666"/>
        <w:sz w:val="15"/>
      </w:rPr>
      <w:instrText xml:space="preserve"> PAGE </w:instrText>
    </w:r>
    <w:r w:rsidRPr="006218C6">
      <w:rPr>
        <w:color w:val="666666"/>
        <w:sz w:val="15"/>
      </w:rPr>
      <w:fldChar w:fldCharType="separate"/>
    </w:r>
    <w:r w:rsidRPr="006218C6">
      <w:rPr>
        <w:color w:val="666666"/>
        <w:sz w:val="15"/>
      </w:rPr>
      <w:t>1</w:t>
    </w:r>
    <w:r w:rsidRPr="006218C6">
      <w:rPr>
        <w:color w:val="666666"/>
        <w:sz w:val="15"/>
      </w:rPr>
      <w:fldChar w:fldCharType="end"/>
    </w:r>
    <w:r w:rsidRPr="006218C6">
      <w:rPr>
        <w:color w:val="666666"/>
        <w:sz w:val="15"/>
      </w:rPr>
      <w:t xml:space="preserve"> de </w:t>
    </w:r>
    <w:r w:rsidRPr="006218C6">
      <w:rPr>
        <w:color w:val="666666"/>
        <w:sz w:val="15"/>
      </w:rPr>
      <w:fldChar w:fldCharType="begin"/>
    </w:r>
    <w:r w:rsidRPr="006218C6">
      <w:rPr>
        <w:color w:val="666666"/>
        <w:sz w:val="15"/>
      </w:rPr>
      <w:instrText xml:space="preserve"> NUMPAGES </w:instrText>
    </w:r>
    <w:r w:rsidRPr="006218C6">
      <w:rPr>
        <w:color w:val="666666"/>
        <w:sz w:val="15"/>
      </w:rPr>
      <w:fldChar w:fldCharType="separate"/>
    </w:r>
    <w:r w:rsidRPr="006218C6">
      <w:rPr>
        <w:color w:val="666666"/>
        <w:sz w:val="15"/>
      </w:rPr>
      <w:t>1</w:t>
    </w:r>
    <w:r w:rsidRPr="006218C6"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331C9" w14:textId="77777777" w:rsidR="00943B62" w:rsidRPr="006218C6" w:rsidRDefault="00943B62">
      <w:pPr>
        <w:spacing w:after="0" w:line="240" w:lineRule="auto"/>
      </w:pPr>
      <w:r w:rsidRPr="006218C6">
        <w:separator/>
      </w:r>
    </w:p>
  </w:footnote>
  <w:footnote w:type="continuationSeparator" w:id="0">
    <w:p w14:paraId="5198B5DD" w14:textId="77777777" w:rsidR="00943B62" w:rsidRPr="006218C6" w:rsidRDefault="00943B62">
      <w:pPr>
        <w:spacing w:after="0" w:line="240" w:lineRule="auto"/>
      </w:pPr>
      <w:r w:rsidRPr="006218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E214" w14:textId="77777777" w:rsidR="00471176" w:rsidRPr="006218C6" w:rsidRDefault="00471176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220"/>
      <w:gridCol w:w="5220"/>
    </w:tblGrid>
    <w:tr w:rsidR="00471176" w:rsidRPr="006218C6" w14:paraId="61A6EA26" w14:textId="77777777">
      <w:trPr>
        <w:jc w:val="center"/>
      </w:trPr>
      <w:tc>
        <w:tcPr>
          <w:tcW w:w="5220" w:type="dxa"/>
          <w:shd w:val="clear" w:color="auto" w:fill="17365D"/>
          <w:vAlign w:val="center"/>
        </w:tcPr>
        <w:p w14:paraId="2085D0CA" w14:textId="77777777" w:rsidR="00471176" w:rsidRPr="006218C6" w:rsidRDefault="00000000">
          <w:r w:rsidRPr="006218C6">
            <w:rPr>
              <w:b/>
              <w:color w:val="FFFFFF"/>
              <w:sz w:val="16"/>
            </w:rPr>
            <w:t>UNIVERSIDAD MILITAR NUEVA GRANADA</w:t>
          </w:r>
        </w:p>
      </w:tc>
      <w:tc>
        <w:tcPr>
          <w:tcW w:w="5220" w:type="dxa"/>
          <w:shd w:val="clear" w:color="auto" w:fill="17365D"/>
          <w:vAlign w:val="center"/>
        </w:tcPr>
        <w:p w14:paraId="48A79FB6" w14:textId="77777777" w:rsidR="00471176" w:rsidRPr="006218C6" w:rsidRDefault="00000000">
          <w:pPr>
            <w:jc w:val="right"/>
          </w:pPr>
          <w:r w:rsidRPr="006218C6">
            <w:rPr>
              <w:b/>
              <w:color w:val="FFFFFF"/>
              <w:sz w:val="16"/>
            </w:rPr>
            <w:t>ROBOT OPERATING SYSTEM - ROS</w:t>
          </w:r>
          <w:r w:rsidRPr="006218C6">
            <w:rPr>
              <w:b/>
              <w:color w:val="FFFFFF"/>
              <w:sz w:val="16"/>
            </w:rPr>
            <w:br/>
            <w:t>Instrumento de evaluación — Corte 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E879DF"/>
    <w:multiLevelType w:val="multilevel"/>
    <w:tmpl w:val="5F2C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713416">
    <w:abstractNumId w:val="8"/>
  </w:num>
  <w:num w:numId="2" w16cid:durableId="997537275">
    <w:abstractNumId w:val="6"/>
  </w:num>
  <w:num w:numId="3" w16cid:durableId="649332871">
    <w:abstractNumId w:val="5"/>
  </w:num>
  <w:num w:numId="4" w16cid:durableId="719474530">
    <w:abstractNumId w:val="4"/>
  </w:num>
  <w:num w:numId="5" w16cid:durableId="142935036">
    <w:abstractNumId w:val="7"/>
  </w:num>
  <w:num w:numId="6" w16cid:durableId="1554074726">
    <w:abstractNumId w:val="3"/>
  </w:num>
  <w:num w:numId="7" w16cid:durableId="1284188975">
    <w:abstractNumId w:val="2"/>
  </w:num>
  <w:num w:numId="8" w16cid:durableId="60951384">
    <w:abstractNumId w:val="1"/>
  </w:num>
  <w:num w:numId="9" w16cid:durableId="614950310">
    <w:abstractNumId w:val="0"/>
  </w:num>
  <w:num w:numId="10" w16cid:durableId="2029476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03"/>
    <w:rsid w:val="0015074B"/>
    <w:rsid w:val="0029639D"/>
    <w:rsid w:val="00326F90"/>
    <w:rsid w:val="00454D27"/>
    <w:rsid w:val="00471176"/>
    <w:rsid w:val="006218C6"/>
    <w:rsid w:val="007B2C38"/>
    <w:rsid w:val="007C122B"/>
    <w:rsid w:val="00943B62"/>
    <w:rsid w:val="00AA1D8D"/>
    <w:rsid w:val="00AE465C"/>
    <w:rsid w:val="00B47730"/>
    <w:rsid w:val="00C36DC9"/>
    <w:rsid w:val="00C53146"/>
    <w:rsid w:val="00CA26C1"/>
    <w:rsid w:val="00CB0664"/>
    <w:rsid w:val="00CE32BE"/>
    <w:rsid w:val="00CF6B9A"/>
    <w:rsid w:val="00D223D4"/>
    <w:rsid w:val="00DC513D"/>
    <w:rsid w:val="00E33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75100"/>
  <w14:defaultImageDpi w14:val="330"/>
  <w15:docId w15:val="{CCCC6C57-D663-4208-A717-E30E7E9C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eastAsia="Aptos" w:hAnsi="Aptos"/>
      <w:sz w:val="17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F4E78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F4E78"/>
      <w:sz w:val="1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40" w:after="1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C122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C122B"/>
    <w:rPr>
      <w:rFonts w:ascii="Aptos" w:eastAsia="Aptos" w:hAnsi="Aptos"/>
      <w:sz w:val="17"/>
      <w:lang w:val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C122B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C122B"/>
    <w:rPr>
      <w:rFonts w:ascii="Aptos" w:eastAsia="Aptos" w:hAnsi="Aptos"/>
      <w:sz w:val="17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1888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Formato de evidencias y calificación — Taller 01: CLI de ROS 2</vt:lpstr>
    </vt:vector>
  </TitlesOfParts>
  <Manager/>
  <Company/>
  <LinksUpToDate>false</LinksUpToDate>
  <CharactersWithSpaces>12254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evidencias y calificación — Taller 01: CLI de ROS 2</dc:title>
  <dc:subject>Instrumento ABET/SGDE de evaluación del primer corte</dc:subject>
  <dc:creator>Universidad Militar Nueva Granada</dc:creator>
  <cp:keywords>ROS 2, ABET, SGDE, rúbrica, Taller 01</cp:keywords>
  <dc:description>Versión 1.1: alineación RAE/SO, población, umbral, meta y cierre de ciclo.</dc:description>
  <cp:lastModifiedBy>Andres Felipe Bernal Urrea</cp:lastModifiedBy>
  <cp:revision>7</cp:revision>
  <dcterms:created xsi:type="dcterms:W3CDTF">2013-12-23T23:15:00Z</dcterms:created>
  <dcterms:modified xsi:type="dcterms:W3CDTF">2026-08-13T15:50:00Z</dcterms:modified>
  <cp:category/>
</cp:coreProperties>
</file>