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1984C9" w14:textId="22EA2F68" w:rsidR="008E774E" w:rsidRPr="00A21991" w:rsidRDefault="00AC1264" w:rsidP="00AC1264">
      <w:pPr>
        <w:pStyle w:val="Sinespaciado"/>
        <w:rPr>
          <w:b/>
          <w:bCs/>
        </w:rPr>
      </w:pPr>
      <w:r w:rsidRPr="00A21991">
        <w:rPr>
          <w:b/>
          <w:bCs/>
        </w:rPr>
        <w:t>UNIVERSIDAD MILITAR NUEVA GRANADA</w:t>
      </w:r>
    </w:p>
    <w:p w14:paraId="5B9A1B7F" w14:textId="252306EC" w:rsidR="00AC1264" w:rsidRPr="00A21991" w:rsidRDefault="00AC1264" w:rsidP="00AC1264">
      <w:pPr>
        <w:pStyle w:val="Sinespaciado"/>
        <w:rPr>
          <w:b/>
          <w:bCs/>
        </w:rPr>
      </w:pPr>
      <w:r w:rsidRPr="00A21991">
        <w:rPr>
          <w:b/>
          <w:bCs/>
        </w:rPr>
        <w:t>INGENIERIA MECATRONICA</w:t>
      </w:r>
    </w:p>
    <w:p w14:paraId="1D3DDDF0" w14:textId="10AC799C" w:rsidR="00AC1264" w:rsidRPr="00A21991" w:rsidRDefault="00AC1264" w:rsidP="00AC1264">
      <w:pPr>
        <w:pStyle w:val="Sinespaciado"/>
        <w:rPr>
          <w:b/>
          <w:bCs/>
        </w:rPr>
      </w:pPr>
      <w:r w:rsidRPr="00A21991">
        <w:rPr>
          <w:b/>
          <w:bCs/>
        </w:rPr>
        <w:t>ANALISIS FINANCIERO A</w:t>
      </w:r>
    </w:p>
    <w:p w14:paraId="04255CA8" w14:textId="32648CDD" w:rsidR="00AC1264" w:rsidRPr="00A21991" w:rsidRDefault="00AC1264" w:rsidP="00AC1264">
      <w:pPr>
        <w:pStyle w:val="Sinespaciado"/>
        <w:rPr>
          <w:b/>
          <w:bCs/>
        </w:rPr>
      </w:pPr>
      <w:r w:rsidRPr="00A21991">
        <w:rPr>
          <w:b/>
          <w:bCs/>
        </w:rPr>
        <w:t>NOMBRE:</w:t>
      </w:r>
    </w:p>
    <w:p w14:paraId="0B2DE078" w14:textId="77777777" w:rsidR="00AC1264" w:rsidRDefault="00AC1264" w:rsidP="00AC1264">
      <w:pPr>
        <w:pStyle w:val="Sinespaciado"/>
      </w:pPr>
    </w:p>
    <w:p w14:paraId="47DEDF5C" w14:textId="77777777" w:rsidR="00AC1264" w:rsidRDefault="00AC1264" w:rsidP="00AC1264">
      <w:pPr>
        <w:pStyle w:val="Sinespaciado"/>
      </w:pPr>
    </w:p>
    <w:p w14:paraId="68099425" w14:textId="72D7B857" w:rsidR="00AC1264" w:rsidRDefault="00706582" w:rsidP="00AC1264">
      <w:pPr>
        <w:pStyle w:val="Sinespaciado"/>
        <w:numPr>
          <w:ilvl w:val="0"/>
          <w:numId w:val="8"/>
        </w:numPr>
      </w:pPr>
      <w:r>
        <w:t xml:space="preserve">El </w:t>
      </w:r>
      <w:r w:rsidR="003B7FBF">
        <w:t>representante legal</w:t>
      </w:r>
      <w:r>
        <w:t xml:space="preserve"> de </w:t>
      </w:r>
      <w:r w:rsidR="00AC1264">
        <w:t xml:space="preserve">La </w:t>
      </w:r>
      <w:r w:rsidR="003B7FBF">
        <w:t>empresa.: “</w:t>
      </w:r>
      <w:r w:rsidR="003B7FBF" w:rsidRPr="007D67A8">
        <w:rPr>
          <w:b/>
        </w:rPr>
        <w:t>La</w:t>
      </w:r>
      <w:r w:rsidR="00AC1264" w:rsidRPr="007D67A8">
        <w:rPr>
          <w:b/>
        </w:rPr>
        <w:t xml:space="preserve"> </w:t>
      </w:r>
      <w:r w:rsidRPr="007D67A8">
        <w:rPr>
          <w:b/>
        </w:rPr>
        <w:t>Canasta de Lola</w:t>
      </w:r>
      <w:r>
        <w:t xml:space="preserve">”, desea conocer </w:t>
      </w:r>
      <w:r w:rsidR="00A21991">
        <w:t>cuál</w:t>
      </w:r>
      <w:r>
        <w:t xml:space="preserve"> es el </w:t>
      </w:r>
      <w:proofErr w:type="spellStart"/>
      <w:r>
        <w:t>Wacc</w:t>
      </w:r>
      <w:proofErr w:type="spellEnd"/>
      <w:r>
        <w:t xml:space="preserve"> de la compañía. Para ello usted como asesor financiero cuenta con </w:t>
      </w:r>
      <w:r w:rsidR="003B7FBF">
        <w:t>los siguientes</w:t>
      </w:r>
      <w:r>
        <w:t xml:space="preserve"> datos:</w:t>
      </w:r>
    </w:p>
    <w:p w14:paraId="7901A52E" w14:textId="3E0BE05F" w:rsidR="001C5C3E" w:rsidRDefault="001C5C3E" w:rsidP="001C5C3E">
      <w:pPr>
        <w:pStyle w:val="Sinespaciado"/>
        <w:ind w:left="720"/>
      </w:pPr>
      <w:r>
        <w:t xml:space="preserve">Valor del patrimonio </w:t>
      </w:r>
      <w:r w:rsidR="002A1798">
        <w:t>4.</w:t>
      </w:r>
      <w:r>
        <w:t>500.000</w:t>
      </w:r>
    </w:p>
    <w:p w14:paraId="3B1EF4E7" w14:textId="45CDD13B" w:rsidR="001C5C3E" w:rsidRDefault="002A1798" w:rsidP="002A1798">
      <w:pPr>
        <w:pStyle w:val="Sinespaciado"/>
      </w:pPr>
      <w:r>
        <w:t xml:space="preserve"> </w:t>
      </w:r>
      <w:r>
        <w:tab/>
      </w:r>
      <w:r w:rsidR="001C5C3E">
        <w:t>Valor de los pasivos</w:t>
      </w:r>
      <w:r>
        <w:t>:</w:t>
      </w:r>
    </w:p>
    <w:p w14:paraId="426086F3" w14:textId="76FEA191" w:rsidR="001C5C3E" w:rsidRDefault="007D67A8" w:rsidP="007D67A8">
      <w:pPr>
        <w:pStyle w:val="Sinespaciado"/>
        <w:ind w:left="720"/>
      </w:pPr>
      <w:r>
        <w:t>Deuda financiera 2.000.</w:t>
      </w:r>
      <w:r w:rsidR="001C5C3E">
        <w:t>000</w:t>
      </w:r>
    </w:p>
    <w:p w14:paraId="79957DC0" w14:textId="4525A0E1" w:rsidR="001C5C3E" w:rsidRDefault="001C5C3E" w:rsidP="007D67A8">
      <w:pPr>
        <w:pStyle w:val="Sinespaciado"/>
        <w:ind w:left="720"/>
      </w:pPr>
      <w:r>
        <w:t>Bonos: 1.500.000</w:t>
      </w:r>
    </w:p>
    <w:p w14:paraId="7A4E7964" w14:textId="66CF6C71" w:rsidR="001C5C3E" w:rsidRDefault="001C5C3E" w:rsidP="001C5C3E">
      <w:pPr>
        <w:pStyle w:val="Sinespaciado"/>
        <w:ind w:left="720"/>
      </w:pPr>
      <w:r>
        <w:t>Costos Promedio de la deuda: 18%</w:t>
      </w:r>
    </w:p>
    <w:p w14:paraId="55FCBA44" w14:textId="44C4860C" w:rsidR="001C5C3E" w:rsidRDefault="001C5C3E" w:rsidP="001C5C3E">
      <w:pPr>
        <w:pStyle w:val="Sinespaciado"/>
        <w:ind w:left="720"/>
      </w:pPr>
      <w:r>
        <w:t>Costo de patrimonio 22%</w:t>
      </w:r>
    </w:p>
    <w:p w14:paraId="2DDC8C5B" w14:textId="6B3BD861" w:rsidR="001C5C3E" w:rsidRDefault="001C5C3E" w:rsidP="001C5C3E">
      <w:pPr>
        <w:pStyle w:val="Sinespaciado"/>
        <w:ind w:left="720"/>
      </w:pPr>
      <w:r>
        <w:t>Tasa impositiva 33%</w:t>
      </w:r>
    </w:p>
    <w:p w14:paraId="5B9B6F76" w14:textId="77777777" w:rsidR="007D67A8" w:rsidRDefault="007D67A8" w:rsidP="007D67A8">
      <w:pPr>
        <w:pStyle w:val="Sinespaciado"/>
      </w:pPr>
    </w:p>
    <w:p w14:paraId="750FEB4A" w14:textId="02BDB866" w:rsidR="007D67A8" w:rsidRDefault="007D67A8" w:rsidP="007D67A8">
      <w:pPr>
        <w:pStyle w:val="Sinespaciado"/>
      </w:pPr>
      <w:r>
        <w:t>TEORIA:</w:t>
      </w:r>
    </w:p>
    <w:p w14:paraId="7EC26586" w14:textId="77777777" w:rsidR="007D67A8" w:rsidRDefault="007D67A8" w:rsidP="007D67A8">
      <w:pPr>
        <w:pStyle w:val="Sinespaciado"/>
      </w:pPr>
    </w:p>
    <w:p w14:paraId="4357D821" w14:textId="3F0A2DF7" w:rsidR="007D67A8" w:rsidRPr="00A21991" w:rsidRDefault="007D67A8" w:rsidP="007D67A8">
      <w:pPr>
        <w:pStyle w:val="Sinespaciado"/>
        <w:numPr>
          <w:ilvl w:val="0"/>
          <w:numId w:val="21"/>
        </w:numPr>
      </w:pPr>
      <w:r w:rsidRPr="00A21991">
        <w:rPr>
          <w:rFonts w:ascii="Arial" w:hAnsi="Arial" w:cs="Arial"/>
          <w:color w:val="001D35"/>
          <w:shd w:val="clear" w:color="auto" w:fill="FFFFFF"/>
        </w:rPr>
        <w:t>¿Qué es el ciclo de conversión de efectivo?</w:t>
      </w:r>
    </w:p>
    <w:p w14:paraId="0F1B2F2F" w14:textId="77777777" w:rsidR="00A21991" w:rsidRDefault="00A21991" w:rsidP="00A21991">
      <w:pPr>
        <w:pStyle w:val="Sinespaciado"/>
        <w:ind w:left="720"/>
        <w:rPr>
          <w:rFonts w:ascii="Arial" w:hAnsi="Arial" w:cs="Arial"/>
          <w:color w:val="001D35"/>
          <w:shd w:val="clear" w:color="auto" w:fill="FFFFFF"/>
        </w:rPr>
      </w:pPr>
    </w:p>
    <w:p w14:paraId="2F953CF5" w14:textId="77777777" w:rsidR="00A21991" w:rsidRPr="00A21991" w:rsidRDefault="00A21991" w:rsidP="00A21991">
      <w:pPr>
        <w:pStyle w:val="Sinespaciado"/>
        <w:ind w:left="720"/>
      </w:pPr>
    </w:p>
    <w:p w14:paraId="099CD5F6" w14:textId="77777777" w:rsidR="007D67A8" w:rsidRPr="00A21991" w:rsidRDefault="007D67A8" w:rsidP="007D67A8">
      <w:pPr>
        <w:pStyle w:val="Prrafodelista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CO" w:eastAsia="es-CO"/>
          <w14:ligatures w14:val="none"/>
        </w:rPr>
      </w:pPr>
      <w:r w:rsidRPr="007D67A8">
        <w:rPr>
          <w:rFonts w:ascii="Arial" w:eastAsia="Times New Roman" w:hAnsi="Arial" w:cs="Arial"/>
          <w:color w:val="1F1F1F"/>
          <w:kern w:val="0"/>
          <w:sz w:val="24"/>
          <w:szCs w:val="24"/>
          <w:lang w:val="es-CO" w:eastAsia="es-CO"/>
          <w14:ligatures w14:val="none"/>
        </w:rPr>
        <w:t>¿Cómo se determina el ciclo del efectivo?</w:t>
      </w:r>
    </w:p>
    <w:p w14:paraId="25E3F22F" w14:textId="77777777" w:rsidR="00A21991" w:rsidRDefault="00A21991" w:rsidP="00A21991">
      <w:pPr>
        <w:pStyle w:val="Prrafodelista"/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s-CO" w:eastAsia="es-CO"/>
          <w14:ligatures w14:val="none"/>
        </w:rPr>
      </w:pPr>
    </w:p>
    <w:p w14:paraId="1482A8C6" w14:textId="30B72582" w:rsidR="00A21991" w:rsidRDefault="00A21991" w:rsidP="00A21991">
      <w:pPr>
        <w:pStyle w:val="Prrafodelista"/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CO" w:eastAsia="es-CO"/>
          <w14:ligatures w14:val="none"/>
        </w:rPr>
      </w:pPr>
    </w:p>
    <w:p w14:paraId="7D26B4D4" w14:textId="77777777" w:rsidR="0037346D" w:rsidRPr="007D67A8" w:rsidRDefault="0037346D" w:rsidP="00A21991">
      <w:pPr>
        <w:pStyle w:val="Prrafodelista"/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CO" w:eastAsia="es-CO"/>
          <w14:ligatures w14:val="none"/>
        </w:rPr>
      </w:pPr>
    </w:p>
    <w:p w14:paraId="5C1567E1" w14:textId="28E9C469" w:rsidR="00876862" w:rsidRPr="00BD44E3" w:rsidRDefault="00BD44E3" w:rsidP="007D67A8">
      <w:pPr>
        <w:pStyle w:val="Prrafodelista"/>
        <w:numPr>
          <w:ilvl w:val="0"/>
          <w:numId w:val="21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CO" w:eastAsia="es-CO"/>
          <w14:ligatures w14:val="none"/>
        </w:rPr>
      </w:pPr>
      <w:r w:rsidRPr="00BD44E3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 xml:space="preserve">El patrimonio con costo está formado por el capital (aporte de los socios), las reservas (legal </w:t>
      </w:r>
      <w:r w:rsidR="0037346D" w:rsidRPr="00BD44E3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y estatutaria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 xml:space="preserve">), </w:t>
      </w:r>
      <w:r w:rsidRPr="00BD44E3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las utilidades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 xml:space="preserve"> y las valorizaciones. Esta definición es:</w:t>
      </w:r>
    </w:p>
    <w:p w14:paraId="2CF25762" w14:textId="62419271" w:rsidR="00BD44E3" w:rsidRPr="00BD44E3" w:rsidRDefault="00BD44E3" w:rsidP="00BD44E3">
      <w:pPr>
        <w:pStyle w:val="Prrafodelista"/>
        <w:numPr>
          <w:ilvl w:val="0"/>
          <w:numId w:val="23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CO" w:eastAsia="es-CO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Correcta</w:t>
      </w:r>
    </w:p>
    <w:p w14:paraId="5D5DC1D8" w14:textId="41EC7A5F" w:rsidR="00BD44E3" w:rsidRPr="0037346D" w:rsidRDefault="00BD44E3" w:rsidP="00BD44E3">
      <w:pPr>
        <w:pStyle w:val="Prrafodelista"/>
        <w:numPr>
          <w:ilvl w:val="0"/>
          <w:numId w:val="23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CO" w:eastAsia="es-CO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Falsa</w:t>
      </w:r>
    </w:p>
    <w:p w14:paraId="281F534C" w14:textId="70A86DA1" w:rsidR="0037346D" w:rsidRDefault="0037346D" w:rsidP="0037346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CO" w:eastAsia="es-CO"/>
          <w14:ligatures w14:val="none"/>
        </w:rPr>
      </w:pPr>
    </w:p>
    <w:p w14:paraId="0882B366" w14:textId="192917EA" w:rsidR="0037346D" w:rsidRDefault="0037346D" w:rsidP="0037346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CO" w:eastAsia="es-CO"/>
          <w14:ligatures w14:val="none"/>
        </w:rPr>
      </w:pPr>
    </w:p>
    <w:p w14:paraId="588726E6" w14:textId="77777777" w:rsidR="0037346D" w:rsidRPr="0037346D" w:rsidRDefault="0037346D" w:rsidP="0037346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CO" w:eastAsia="es-CO"/>
          <w14:ligatures w14:val="none"/>
        </w:rPr>
      </w:pPr>
    </w:p>
    <w:p w14:paraId="08DBEA52" w14:textId="330A10F7" w:rsidR="00BD44E3" w:rsidRPr="00BD44E3" w:rsidRDefault="00BD44E3" w:rsidP="00BD44E3">
      <w:pPr>
        <w:pStyle w:val="Prrafodelista"/>
        <w:numPr>
          <w:ilvl w:val="0"/>
          <w:numId w:val="21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BD44E3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Mediante un ejercicio diseñe el flujo de caja de una empresa.</w:t>
      </w:r>
    </w:p>
    <w:p w14:paraId="5A18ACA8" w14:textId="50F42998" w:rsidR="00876862" w:rsidRPr="00876862" w:rsidRDefault="00876862" w:rsidP="00876862">
      <w:pPr>
        <w:pStyle w:val="Prrafodelista"/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CO" w:eastAsia="es-CO"/>
          <w14:ligatures w14:val="none"/>
        </w:rPr>
      </w:pPr>
    </w:p>
    <w:p w14:paraId="67AA5ABF" w14:textId="77777777" w:rsidR="00876862" w:rsidRPr="00876862" w:rsidRDefault="00876862" w:rsidP="00876862">
      <w:pPr>
        <w:pStyle w:val="Prrafodelista"/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CO" w:eastAsia="es-CO"/>
          <w14:ligatures w14:val="none"/>
        </w:rPr>
      </w:pPr>
    </w:p>
    <w:p w14:paraId="60C8F118" w14:textId="7FA4930D" w:rsidR="007D67A8" w:rsidRPr="00876862" w:rsidRDefault="00A21991" w:rsidP="0087686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CO" w:eastAsia="es-CO"/>
          <w14:ligatures w14:val="none"/>
        </w:rPr>
      </w:pPr>
      <w:r w:rsidRPr="00876862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.</w:t>
      </w:r>
    </w:p>
    <w:p w14:paraId="04922604" w14:textId="087AD1E1" w:rsidR="007D67A8" w:rsidRPr="00876862" w:rsidRDefault="00E506BD" w:rsidP="00E506BD">
      <w:pPr>
        <w:pStyle w:val="Sinespaciado"/>
        <w:numPr>
          <w:ilvl w:val="0"/>
          <w:numId w:val="21"/>
        </w:numPr>
        <w:rPr>
          <w:rStyle w:val="uv3um"/>
        </w:rPr>
      </w:pPr>
      <w:r>
        <w:rPr>
          <w:rFonts w:ascii="Arial" w:hAnsi="Arial" w:cs="Arial"/>
          <w:color w:val="001D35"/>
          <w:shd w:val="clear" w:color="auto" w:fill="FFFFFF"/>
        </w:rPr>
        <w:t>Un ciclo más corto</w:t>
      </w:r>
      <w:r w:rsidR="00876862">
        <w:rPr>
          <w:rFonts w:ascii="Arial" w:hAnsi="Arial" w:cs="Arial"/>
          <w:color w:val="001D35"/>
          <w:shd w:val="clear" w:color="auto" w:fill="FFFFFF"/>
        </w:rPr>
        <w:t xml:space="preserve"> de caja</w:t>
      </w:r>
      <w:r>
        <w:rPr>
          <w:rFonts w:ascii="Arial" w:hAnsi="Arial" w:cs="Arial"/>
          <w:color w:val="001D35"/>
          <w:shd w:val="clear" w:color="auto" w:fill="FFFFFF"/>
        </w:rPr>
        <w:t xml:space="preserve"> es mejor, ya que indica que una empresa convierte su inventario en efectivo rápidamente y se asegura de pagar a los proveedores a tiempo.</w:t>
      </w:r>
      <w:r>
        <w:rPr>
          <w:rStyle w:val="uv3um"/>
          <w:rFonts w:ascii="Arial" w:hAnsi="Arial" w:cs="Arial"/>
          <w:color w:val="001D35"/>
          <w:shd w:val="clear" w:color="auto" w:fill="FFFFFF"/>
        </w:rPr>
        <w:t> </w:t>
      </w:r>
      <w:r w:rsidR="00876862">
        <w:rPr>
          <w:rStyle w:val="uv3um"/>
          <w:rFonts w:ascii="Arial" w:hAnsi="Arial" w:cs="Arial"/>
          <w:color w:val="001D35"/>
          <w:shd w:val="clear" w:color="auto" w:fill="FFFFFF"/>
        </w:rPr>
        <w:t>Esta definición es:</w:t>
      </w:r>
    </w:p>
    <w:p w14:paraId="2C91ABD7" w14:textId="0A6ABE30" w:rsidR="00876862" w:rsidRPr="0037346D" w:rsidRDefault="00876862" w:rsidP="00876862">
      <w:pPr>
        <w:pStyle w:val="Sinespaciado"/>
        <w:numPr>
          <w:ilvl w:val="0"/>
          <w:numId w:val="22"/>
        </w:numPr>
        <w:rPr>
          <w:rStyle w:val="uv3um"/>
          <w:bCs/>
        </w:rPr>
      </w:pPr>
      <w:r w:rsidRPr="0037346D">
        <w:rPr>
          <w:rStyle w:val="uv3um"/>
          <w:rFonts w:ascii="Arial" w:hAnsi="Arial" w:cs="Arial"/>
          <w:bCs/>
          <w:color w:val="001D35"/>
          <w:shd w:val="clear" w:color="auto" w:fill="FFFFFF"/>
        </w:rPr>
        <w:t>Correcta</w:t>
      </w:r>
    </w:p>
    <w:p w14:paraId="263103D5" w14:textId="4A4EC054" w:rsidR="00876862" w:rsidRPr="00E506BD" w:rsidRDefault="00876862" w:rsidP="00876862">
      <w:pPr>
        <w:pStyle w:val="Sinespaciado"/>
        <w:numPr>
          <w:ilvl w:val="0"/>
          <w:numId w:val="22"/>
        </w:numPr>
        <w:rPr>
          <w:rStyle w:val="uv3um"/>
        </w:rPr>
      </w:pPr>
      <w:r>
        <w:rPr>
          <w:rStyle w:val="uv3um"/>
          <w:rFonts w:ascii="Arial" w:hAnsi="Arial" w:cs="Arial"/>
          <w:color w:val="001D35"/>
          <w:shd w:val="clear" w:color="auto" w:fill="FFFFFF"/>
        </w:rPr>
        <w:t>Falsa</w:t>
      </w:r>
    </w:p>
    <w:p w14:paraId="46180B11" w14:textId="77777777" w:rsidR="00E506BD" w:rsidRPr="00AC1264" w:rsidRDefault="00E506BD" w:rsidP="0037346D">
      <w:pPr>
        <w:pStyle w:val="Sinespaciado"/>
        <w:ind w:left="720"/>
      </w:pPr>
    </w:p>
    <w:p w14:paraId="70C83870" w14:textId="77777777" w:rsidR="002A1798" w:rsidRDefault="002A1798" w:rsidP="007D67A8">
      <w:pPr>
        <w:pStyle w:val="Sinespaciado"/>
        <w:numPr>
          <w:ilvl w:val="0"/>
          <w:numId w:val="20"/>
        </w:numPr>
      </w:pPr>
    </w:p>
    <w:p w14:paraId="27FD71BB" w14:textId="77777777" w:rsidR="00AC1264" w:rsidRDefault="00AC1264" w:rsidP="00AC1264">
      <w:pPr>
        <w:pStyle w:val="Sinespaciado"/>
      </w:pPr>
      <w:bookmarkStart w:id="0" w:name="_GoBack"/>
      <w:bookmarkEnd w:id="0"/>
    </w:p>
    <w:p w14:paraId="5A128A6A" w14:textId="77777777" w:rsidR="00AC1264" w:rsidRDefault="00AC1264" w:rsidP="00AC1264">
      <w:pPr>
        <w:pStyle w:val="Sinespaciado"/>
      </w:pPr>
    </w:p>
    <w:p w14:paraId="169DD11C" w14:textId="77777777" w:rsidR="00AC1264" w:rsidRDefault="00AC1264" w:rsidP="00AC1264">
      <w:pPr>
        <w:pStyle w:val="Sinespaciado"/>
      </w:pPr>
    </w:p>
    <w:p w14:paraId="29BE9679" w14:textId="77777777" w:rsidR="00AC1264" w:rsidRDefault="00AC1264" w:rsidP="00AC1264">
      <w:pPr>
        <w:pStyle w:val="Sinespaciado"/>
      </w:pPr>
    </w:p>
    <w:p w14:paraId="731EE3A4" w14:textId="77777777" w:rsidR="00AC1264" w:rsidRDefault="00AC1264" w:rsidP="00AC1264">
      <w:pPr>
        <w:pStyle w:val="Sinespaciado"/>
      </w:pPr>
    </w:p>
    <w:p w14:paraId="198BABA1" w14:textId="77777777" w:rsidR="00AC1264" w:rsidRDefault="00AC1264" w:rsidP="00AC1264">
      <w:pPr>
        <w:pStyle w:val="Sinespaciado"/>
      </w:pPr>
    </w:p>
    <w:p w14:paraId="32D2139E" w14:textId="77777777" w:rsidR="00AC1264" w:rsidRDefault="00AC1264" w:rsidP="00AC1264">
      <w:pPr>
        <w:pStyle w:val="Sinespaciado"/>
      </w:pPr>
    </w:p>
    <w:p w14:paraId="0E883568" w14:textId="77777777" w:rsidR="00AC1264" w:rsidRDefault="00AC1264" w:rsidP="00AC1264">
      <w:pPr>
        <w:pStyle w:val="Sinespaciado"/>
      </w:pPr>
    </w:p>
    <w:p w14:paraId="29E9DBCA" w14:textId="77777777" w:rsidR="00AC1264" w:rsidRDefault="00AC1264" w:rsidP="00AC1264">
      <w:pPr>
        <w:pStyle w:val="Sinespaciado"/>
      </w:pPr>
    </w:p>
    <w:p w14:paraId="51587866" w14:textId="77777777" w:rsidR="00AC1264" w:rsidRDefault="00AC1264" w:rsidP="00AC1264">
      <w:pPr>
        <w:pStyle w:val="Sinespaciado"/>
      </w:pPr>
    </w:p>
    <w:p w14:paraId="5BC90F19" w14:textId="77777777" w:rsidR="00AC1264" w:rsidRDefault="00AC1264" w:rsidP="00AC1264">
      <w:pPr>
        <w:pStyle w:val="Sinespaciado"/>
      </w:pPr>
    </w:p>
    <w:p w14:paraId="1C494548" w14:textId="77777777" w:rsidR="00AC1264" w:rsidRDefault="00AC1264" w:rsidP="00AC1264">
      <w:pPr>
        <w:pStyle w:val="Sinespaciado"/>
      </w:pPr>
    </w:p>
    <w:p w14:paraId="3C7677B1" w14:textId="77777777" w:rsidR="00AC1264" w:rsidRDefault="00AC1264" w:rsidP="00AC1264">
      <w:pPr>
        <w:pStyle w:val="Sinespaciado"/>
      </w:pPr>
    </w:p>
    <w:p w14:paraId="05486ABE" w14:textId="77777777" w:rsidR="00AC1264" w:rsidRDefault="00AC1264" w:rsidP="00AC1264">
      <w:pPr>
        <w:pStyle w:val="Sinespaciado"/>
      </w:pPr>
    </w:p>
    <w:p w14:paraId="4610C950" w14:textId="77777777" w:rsidR="00AC1264" w:rsidRDefault="00AC1264" w:rsidP="00AC1264">
      <w:pPr>
        <w:pStyle w:val="Sinespaciado"/>
      </w:pPr>
    </w:p>
    <w:p w14:paraId="00E54618" w14:textId="77777777" w:rsidR="00AC1264" w:rsidRDefault="00AC1264" w:rsidP="00AC1264">
      <w:pPr>
        <w:pStyle w:val="Sinespaciado"/>
      </w:pPr>
    </w:p>
    <w:p w14:paraId="0F3BD35B" w14:textId="77777777" w:rsidR="00AC1264" w:rsidRDefault="00AC1264" w:rsidP="00AC1264">
      <w:pPr>
        <w:pStyle w:val="Sinespaciado"/>
      </w:pPr>
    </w:p>
    <w:p w14:paraId="6BB1B15E" w14:textId="77777777" w:rsidR="00AC1264" w:rsidRDefault="00AC1264" w:rsidP="00AC1264">
      <w:pPr>
        <w:pStyle w:val="Sinespaciado"/>
      </w:pPr>
    </w:p>
    <w:p w14:paraId="454C921E" w14:textId="77777777" w:rsidR="00AC1264" w:rsidRDefault="00AC1264" w:rsidP="00AC1264">
      <w:pPr>
        <w:pStyle w:val="Sinespaciado"/>
      </w:pPr>
    </w:p>
    <w:p w14:paraId="60B13260" w14:textId="77777777" w:rsidR="00AC1264" w:rsidRDefault="00AC1264" w:rsidP="00AC1264">
      <w:pPr>
        <w:pStyle w:val="Sinespaciado"/>
      </w:pPr>
    </w:p>
    <w:p w14:paraId="0DAB41DE" w14:textId="77777777" w:rsidR="00AC1264" w:rsidRDefault="00AC1264" w:rsidP="00AC1264">
      <w:pPr>
        <w:pStyle w:val="Sinespaciado"/>
      </w:pPr>
    </w:p>
    <w:p w14:paraId="2FEC4413" w14:textId="77777777" w:rsidR="007D67A8" w:rsidRDefault="007D67A8" w:rsidP="00AC1264">
      <w:pPr>
        <w:pStyle w:val="Sinespaciado"/>
      </w:pPr>
    </w:p>
    <w:p w14:paraId="15FC6C10" w14:textId="77777777" w:rsidR="007D67A8" w:rsidRDefault="007D67A8" w:rsidP="00AC1264">
      <w:pPr>
        <w:pStyle w:val="Sinespaciado"/>
      </w:pPr>
    </w:p>
    <w:p w14:paraId="0FCA6F84" w14:textId="77777777" w:rsidR="007D67A8" w:rsidRDefault="007D67A8" w:rsidP="00AC1264">
      <w:pPr>
        <w:pStyle w:val="Sinespaciado"/>
      </w:pPr>
    </w:p>
    <w:p w14:paraId="6424DC4A" w14:textId="77777777" w:rsidR="007D67A8" w:rsidRDefault="007D67A8" w:rsidP="00AC1264">
      <w:pPr>
        <w:pStyle w:val="Sinespaciado"/>
      </w:pPr>
    </w:p>
    <w:sectPr w:rsidR="007D6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37124EA"/>
    <w:multiLevelType w:val="multilevel"/>
    <w:tmpl w:val="B0AE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7539"/>
    <w:multiLevelType w:val="hybridMultilevel"/>
    <w:tmpl w:val="DA78E938"/>
    <w:lvl w:ilvl="0" w:tplc="F9A6E4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741CA"/>
    <w:multiLevelType w:val="multilevel"/>
    <w:tmpl w:val="3BC8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97FAE"/>
    <w:multiLevelType w:val="multilevel"/>
    <w:tmpl w:val="F4C0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27CCF"/>
    <w:multiLevelType w:val="hybridMultilevel"/>
    <w:tmpl w:val="90905C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A21CD"/>
    <w:multiLevelType w:val="hybridMultilevel"/>
    <w:tmpl w:val="66EE48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56266"/>
    <w:multiLevelType w:val="multilevel"/>
    <w:tmpl w:val="375E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D43D6"/>
    <w:multiLevelType w:val="multilevel"/>
    <w:tmpl w:val="7356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41365"/>
    <w:multiLevelType w:val="multilevel"/>
    <w:tmpl w:val="6F54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27478"/>
    <w:multiLevelType w:val="hybridMultilevel"/>
    <w:tmpl w:val="F7704E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C1273"/>
    <w:multiLevelType w:val="multilevel"/>
    <w:tmpl w:val="EF2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F6966"/>
    <w:multiLevelType w:val="multilevel"/>
    <w:tmpl w:val="6B84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85E49"/>
    <w:multiLevelType w:val="hybridMultilevel"/>
    <w:tmpl w:val="FBB274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04349F"/>
    <w:multiLevelType w:val="multilevel"/>
    <w:tmpl w:val="F600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C0C7A"/>
    <w:multiLevelType w:val="multilevel"/>
    <w:tmpl w:val="C7B2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C42CF"/>
    <w:multiLevelType w:val="multilevel"/>
    <w:tmpl w:val="9A00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D08DD"/>
    <w:multiLevelType w:val="multilevel"/>
    <w:tmpl w:val="548A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B0398"/>
    <w:multiLevelType w:val="hybridMultilevel"/>
    <w:tmpl w:val="3162D360"/>
    <w:lvl w:ilvl="0" w:tplc="C40A2F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86F5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18AA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7E98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665E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5638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0C9F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B456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452C9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4E616D1"/>
    <w:multiLevelType w:val="multilevel"/>
    <w:tmpl w:val="F25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D73FC"/>
    <w:multiLevelType w:val="hybridMultilevel"/>
    <w:tmpl w:val="8C98346A"/>
    <w:lvl w:ilvl="0" w:tplc="1B84F146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  <w:color w:val="001D35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EF1CAF"/>
    <w:multiLevelType w:val="hybridMultilevel"/>
    <w:tmpl w:val="EDDA765C"/>
    <w:lvl w:ilvl="0" w:tplc="1E923F96">
      <w:start w:val="1"/>
      <w:numFmt w:val="lowerLetter"/>
      <w:lvlText w:val="%1."/>
      <w:lvlJc w:val="left"/>
      <w:pPr>
        <w:ind w:left="1080" w:hanging="360"/>
      </w:pPr>
      <w:rPr>
        <w:rFonts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C70324"/>
    <w:multiLevelType w:val="hybridMultilevel"/>
    <w:tmpl w:val="BBBEEF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7E141A"/>
    <w:multiLevelType w:val="multilevel"/>
    <w:tmpl w:val="C568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16"/>
  </w:num>
  <w:num w:numId="4">
    <w:abstractNumId w:val="14"/>
  </w:num>
  <w:num w:numId="5">
    <w:abstractNumId w:val="6"/>
  </w:num>
  <w:num w:numId="6">
    <w:abstractNumId w:val="3"/>
  </w:num>
  <w:num w:numId="7">
    <w:abstractNumId w:val="0"/>
  </w:num>
  <w:num w:numId="8">
    <w:abstractNumId w:val="5"/>
  </w:num>
  <w:num w:numId="9">
    <w:abstractNumId w:val="1"/>
  </w:num>
  <w:num w:numId="10">
    <w:abstractNumId w:val="9"/>
  </w:num>
  <w:num w:numId="11">
    <w:abstractNumId w:val="12"/>
  </w:num>
  <w:num w:numId="12">
    <w:abstractNumId w:val="10"/>
  </w:num>
  <w:num w:numId="13">
    <w:abstractNumId w:val="22"/>
  </w:num>
  <w:num w:numId="14">
    <w:abstractNumId w:val="7"/>
  </w:num>
  <w:num w:numId="15">
    <w:abstractNumId w:val="13"/>
  </w:num>
  <w:num w:numId="16">
    <w:abstractNumId w:val="15"/>
  </w:num>
  <w:num w:numId="17">
    <w:abstractNumId w:val="8"/>
  </w:num>
  <w:num w:numId="18">
    <w:abstractNumId w:val="2"/>
  </w:num>
  <w:num w:numId="19">
    <w:abstractNumId w:val="4"/>
  </w:num>
  <w:num w:numId="20">
    <w:abstractNumId w:val="17"/>
  </w:num>
  <w:num w:numId="21">
    <w:abstractNumId w:val="21"/>
  </w:num>
  <w:num w:numId="22">
    <w:abstractNumId w:val="19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264"/>
    <w:rsid w:val="00126CB8"/>
    <w:rsid w:val="001C5C3E"/>
    <w:rsid w:val="0022727B"/>
    <w:rsid w:val="002324E8"/>
    <w:rsid w:val="00290B72"/>
    <w:rsid w:val="00293A79"/>
    <w:rsid w:val="002A1798"/>
    <w:rsid w:val="002D0FD1"/>
    <w:rsid w:val="0037346D"/>
    <w:rsid w:val="003B7FBF"/>
    <w:rsid w:val="005B083C"/>
    <w:rsid w:val="005F78DD"/>
    <w:rsid w:val="00706582"/>
    <w:rsid w:val="007D67A8"/>
    <w:rsid w:val="00876862"/>
    <w:rsid w:val="008E774E"/>
    <w:rsid w:val="0095750C"/>
    <w:rsid w:val="00A21991"/>
    <w:rsid w:val="00AC1264"/>
    <w:rsid w:val="00B34EB6"/>
    <w:rsid w:val="00BD44E3"/>
    <w:rsid w:val="00E5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44172"/>
  <w15:docId w15:val="{0B5B0D3E-E988-47D9-AB0B-5A36B6CD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1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1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1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1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1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12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12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12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12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12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12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12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12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12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1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12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1264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AC1264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26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6CB8"/>
    <w:rPr>
      <w:rFonts w:ascii="Tahoma" w:hAnsi="Tahoma" w:cs="Tahoma"/>
      <w:sz w:val="16"/>
      <w:szCs w:val="16"/>
    </w:rPr>
  </w:style>
  <w:style w:type="character" w:customStyle="1" w:styleId="cskcde">
    <w:name w:val="cskcde"/>
    <w:basedOn w:val="Fuentedeprrafopredeter"/>
    <w:rsid w:val="007D67A8"/>
  </w:style>
  <w:style w:type="character" w:customStyle="1" w:styleId="hgkelc">
    <w:name w:val="hgkelc"/>
    <w:basedOn w:val="Fuentedeprrafopredeter"/>
    <w:rsid w:val="007D67A8"/>
  </w:style>
  <w:style w:type="character" w:customStyle="1" w:styleId="uv3um">
    <w:name w:val="uv3um"/>
    <w:basedOn w:val="Fuentedeprrafopredeter"/>
    <w:rsid w:val="00E506BD"/>
  </w:style>
  <w:style w:type="character" w:styleId="Hipervnculo">
    <w:name w:val="Hyperlink"/>
    <w:basedOn w:val="Fuentedeprrafopredeter"/>
    <w:uiPriority w:val="99"/>
    <w:unhideWhenUsed/>
    <w:rsid w:val="00A21991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21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1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3111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7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6167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2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17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PROFESOR</cp:lastModifiedBy>
  <cp:revision>2</cp:revision>
  <dcterms:created xsi:type="dcterms:W3CDTF">2025-10-14T19:45:00Z</dcterms:created>
  <dcterms:modified xsi:type="dcterms:W3CDTF">2025-10-14T19:45:00Z</dcterms:modified>
</cp:coreProperties>
</file>