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</w:t>
      </w:r>
    </w:p>
    <w:p w:rsidR="00000000" w:rsidDel="00000000" w:rsidP="00000000" w:rsidRDefault="00000000" w:rsidRPr="00000000" w14:paraId="00000001">
      <w:pPr>
        <w:jc w:val="right"/>
        <w:rPr/>
      </w:pPr>
      <w:r>
        <w:t>ﱈ ﱉ ﱊ ﱋ ﱌ ﱍ ﱎ ﱏ</w:t>
      </w:r>
    </w:p>
    <w:p w:rsidR="00000000" w:rsidDel="00000000" w:rsidP="00000000" w:rsidRDefault="00000000" w:rsidRPr="00000000" w14:paraId="00000002">
      <w:pPr>
        <w:jc w:val="center"/>
        <w:rPr>
          <w:sz w:val="17"/>
          <w:szCs w:val="17"/>
        </w:rPr>
      </w:pPr>
      <w:r>
        <w:t>ﱐ ﱑ ﱒ ﱓ ﱔ ﱕ</w:t>
      </w:r>
    </w:p>
    <w:p w:rsidR="00000000" w:rsidDel="00000000" w:rsidP="00000000" w:rsidRDefault="00000000" w:rsidRPr="00000000" w14:paraId="00000001">
      <w:pPr>
        <w:jc w:val="right"/>
        <w:rPr/>
      </w:pPr>
      <w:r>
        <w:t>ﱖ ﱗ ﱘ ﱙ ﱚ ﱛ ﱜ ﱝ</w:t>
      </w:r>
    </w:p>
    <w:p w:rsidR="00000000" w:rsidDel="00000000" w:rsidP="00000000" w:rsidRDefault="00000000" w:rsidRPr="00000000" w14:paraId="00000001">
      <w:pPr>
        <w:jc w:val="right"/>
        <w:rPr/>
      </w:pPr>
      <w:r>
        <w:t>ﱞ ﱟ ﱠ ﱡ ﱢ ﱣ ﱤ ﱥ ﱦ</w:t>
      </w:r>
    </w:p>
    <w:p w:rsidR="00000000" w:rsidDel="00000000" w:rsidP="00000000" w:rsidRDefault="00000000" w:rsidRPr="00000000" w14:paraId="00000001">
      <w:pPr>
        <w:jc w:val="right"/>
        <w:rPr/>
      </w:pPr>
      <w:r>
        <w:t>ﱧ ﱨ ﱩ ﱪ ﱫ ﱬ ﱭ</w:t>
      </w:r>
    </w:p>
    <w:p w:rsidR="00000000" w:rsidDel="00000000" w:rsidP="00000000" w:rsidRDefault="00000000" w:rsidRPr="00000000" w14:paraId="00000002">
      <w:pPr>
        <w:jc w:val="center"/>
        <w:rPr>
          <w:sz w:val="17"/>
          <w:szCs w:val="17"/>
        </w:rPr>
      </w:pPr>
      <w:r>
        <w:t>ﱮ ﱯ ﱰ ﱱ ﱲ ﱳ ﱴ ﱵ</w:t>
      </w:r>
    </w:p>
    <w:p w:rsidR="00000000" w:rsidDel="00000000" w:rsidP="00000000" w:rsidRDefault="00000000" w:rsidRPr="00000000" w14:paraId="00000001">
      <w:pPr>
        <w:jc w:val="right"/>
        <w:rPr/>
      </w:pPr>
      <w:r>
        <w:t>ﱶ ﱷ ﱸ ﱹ ﱺ ﱻ ﱼ ﱽ</w:t>
      </w:r>
    </w:p>
    <w:p w:rsidR="00000000" w:rsidDel="00000000" w:rsidP="00000000" w:rsidRDefault="00000000" w:rsidRPr="00000000" w14:paraId="00000002">
      <w:pPr>
        <w:jc w:val="center"/>
        <w:rPr>
          <w:sz w:val="17"/>
          <w:szCs w:val="17"/>
        </w:rPr>
      </w:pPr>
      <w:r>
        <w:t>ﱾ ﱿ ﲀ ﲁ ﲂ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