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9A" w:rsidRDefault="00A0399A" w:rsidP="001F2123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317EDD">
        <w:rPr>
          <w:rFonts w:ascii="Times New Roman" w:hAnsi="Times New Roman" w:cs="Times New Roman"/>
          <w:b/>
          <w:color w:val="C00000"/>
          <w:sz w:val="28"/>
          <w:szCs w:val="24"/>
        </w:rPr>
        <w:t>Лабораторная работа №1</w:t>
      </w:r>
    </w:p>
    <w:p w:rsidR="001F2123" w:rsidRDefault="001F2123" w:rsidP="001F2123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 xml:space="preserve">Разработка валидного </w:t>
      </w:r>
      <w:r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XML</w:t>
      </w:r>
      <w:r w:rsidRPr="001742AB">
        <w:rPr>
          <w:rFonts w:ascii="Times New Roman" w:hAnsi="Times New Roman" w:cs="Times New Roman"/>
          <w:b/>
          <w:color w:val="C00000"/>
          <w:sz w:val="28"/>
          <w:szCs w:val="24"/>
        </w:rPr>
        <w:t>-</w:t>
      </w:r>
      <w:r>
        <w:rPr>
          <w:rFonts w:ascii="Times New Roman" w:hAnsi="Times New Roman" w:cs="Times New Roman"/>
          <w:b/>
          <w:color w:val="C00000"/>
          <w:sz w:val="28"/>
          <w:szCs w:val="24"/>
        </w:rPr>
        <w:t>документа</w:t>
      </w:r>
    </w:p>
    <w:p w:rsidR="00635229" w:rsidRPr="001F2123" w:rsidRDefault="00635229" w:rsidP="001F2123">
      <w:pPr>
        <w:keepNext/>
        <w:widowControl w:val="0"/>
        <w:numPr>
          <w:ilvl w:val="2"/>
          <w:numId w:val="0"/>
        </w:numPr>
        <w:tabs>
          <w:tab w:val="num" w:pos="720"/>
        </w:tabs>
        <w:suppressAutoHyphens/>
        <w:spacing w:after="0" w:line="360" w:lineRule="auto"/>
        <w:ind w:left="720" w:hanging="720"/>
        <w:jc w:val="center"/>
        <w:outlineLvl w:val="2"/>
        <w:rPr>
          <w:rFonts w:ascii="Times New Roman" w:eastAsia="SimSun" w:hAnsi="Times New Roman" w:cs="Times New Roman"/>
          <w:b/>
          <w:bCs/>
          <w:color w:val="C00000"/>
          <w:kern w:val="1"/>
          <w:sz w:val="24"/>
          <w:szCs w:val="24"/>
          <w:u w:val="single"/>
          <w:lang w:eastAsia="hi-IN" w:bidi="hi-IN"/>
        </w:rPr>
      </w:pPr>
      <w:bookmarkStart w:id="0" w:name="_GoBack"/>
      <w:bookmarkEnd w:id="0"/>
      <w:r w:rsidRPr="001F2123">
        <w:rPr>
          <w:rFonts w:ascii="Times New Roman" w:eastAsia="SimSun" w:hAnsi="Times New Roman" w:cs="Times New Roman"/>
          <w:b/>
          <w:bCs/>
          <w:color w:val="C00000"/>
          <w:kern w:val="1"/>
          <w:sz w:val="24"/>
          <w:szCs w:val="24"/>
          <w:u w:val="single"/>
          <w:lang w:eastAsia="hi-IN" w:bidi="hi-IN"/>
        </w:rPr>
        <w:t>Теоретический материал</w:t>
      </w:r>
    </w:p>
    <w:p w:rsidR="00635229" w:rsidRPr="00635229" w:rsidRDefault="00635229" w:rsidP="001F2123">
      <w:pPr>
        <w:suppressAutoHyphens/>
        <w:spacing w:after="0" w:line="360" w:lineRule="auto"/>
        <w:ind w:firstLine="708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bookmarkStart w:id="1" w:name="id_1"/>
      <w:bookmarkEnd w:id="1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XML документ можно представить в виде древовидной структуры, которая начинается с "корня" и заканчивается "листьями".</w:t>
      </w:r>
    </w:p>
    <w:p w:rsidR="00635229" w:rsidRDefault="00635229" w:rsidP="001F2123">
      <w:pPr>
        <w:suppressAutoHyphens/>
        <w:spacing w:after="0" w:line="360" w:lineRule="auto"/>
        <w:ind w:firstLine="708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bookmarkStart w:id="2" w:name="id_2"/>
      <w:bookmarkEnd w:id="2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Ниже приведен пример XML документа:</w:t>
      </w:r>
    </w:p>
    <w:p w:rsidR="00635229" w:rsidRPr="00344979" w:rsidRDefault="00635229" w:rsidP="001F2123">
      <w:pPr>
        <w:suppressAutoHyphens/>
        <w:spacing w:after="0" w:line="360" w:lineRule="auto"/>
        <w:ind w:firstLine="147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</w:pPr>
      <w:proofErr w:type="gramStart"/>
      <w:r w:rsidRPr="0034497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&lt;?</w:t>
      </w: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xml</w:t>
      </w:r>
      <w:proofErr w:type="gramEnd"/>
      <w:r w:rsidRPr="0034497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 xml:space="preserve"> </w:t>
      </w: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version</w:t>
      </w:r>
      <w:r w:rsidRPr="0034497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 xml:space="preserve">="1.0" </w:t>
      </w: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encoding</w:t>
      </w:r>
      <w:r w:rsidRPr="0034497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="</w:t>
      </w: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Windows</w:t>
      </w:r>
      <w:r w:rsidRPr="0034497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-1251"?&gt;</w:t>
      </w:r>
    </w:p>
    <w:p w:rsidR="00635229" w:rsidRPr="00635229" w:rsidRDefault="00635229" w:rsidP="001F2123">
      <w:pPr>
        <w:suppressAutoHyphens/>
        <w:spacing w:after="0" w:line="360" w:lineRule="auto"/>
        <w:ind w:left="147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</w:pP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&lt;</w:t>
      </w:r>
      <w:proofErr w:type="gram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mail</w:t>
      </w:r>
      <w:proofErr w:type="gram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&gt;</w:t>
      </w:r>
    </w:p>
    <w:p w:rsidR="00635229" w:rsidRPr="00635229" w:rsidRDefault="00635229" w:rsidP="001F2123">
      <w:pPr>
        <w:suppressAutoHyphens/>
        <w:spacing w:after="0" w:line="360" w:lineRule="auto"/>
        <w:ind w:left="147" w:firstLine="279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</w:pP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&lt;</w:t>
      </w:r>
      <w:proofErr w:type="spell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to</w:t>
      </w:r>
      <w:proofErr w:type="spell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&gt;user1@domain.ru&lt;/to&gt;</w:t>
      </w:r>
    </w:p>
    <w:p w:rsidR="00635229" w:rsidRPr="00635229" w:rsidRDefault="00635229" w:rsidP="001F2123">
      <w:pPr>
        <w:suppressAutoHyphens/>
        <w:spacing w:after="0" w:line="360" w:lineRule="auto"/>
        <w:ind w:left="147" w:firstLine="279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</w:pP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val="en-US" w:eastAsia="hi-IN" w:bidi="hi-IN"/>
        </w:rPr>
        <w:t>&lt;from&gt;user2@domain.ru &lt;/from&gt;</w:t>
      </w:r>
    </w:p>
    <w:p w:rsidR="00635229" w:rsidRPr="00635229" w:rsidRDefault="00635229" w:rsidP="001F2123">
      <w:pPr>
        <w:suppressAutoHyphens/>
        <w:spacing w:after="0" w:line="360" w:lineRule="auto"/>
        <w:ind w:left="147" w:firstLine="279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&lt;</w:t>
      </w:r>
      <w:proofErr w:type="spell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subject</w:t>
      </w:r>
      <w:proofErr w:type="spell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&gt;Встреча&lt;/</w:t>
      </w:r>
      <w:proofErr w:type="spell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heading</w:t>
      </w:r>
      <w:proofErr w:type="spell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&gt;</w:t>
      </w:r>
    </w:p>
    <w:p w:rsidR="00635229" w:rsidRPr="00635229" w:rsidRDefault="00635229" w:rsidP="001F2123">
      <w:pPr>
        <w:suppressAutoHyphens/>
        <w:spacing w:after="0" w:line="360" w:lineRule="auto"/>
        <w:ind w:left="147" w:firstLine="279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&lt;</w:t>
      </w:r>
      <w:proofErr w:type="spell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body</w:t>
      </w:r>
      <w:proofErr w:type="spell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&gt;Позвони мне завтра утром&lt;/</w:t>
      </w:r>
      <w:proofErr w:type="spell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body</w:t>
      </w:r>
      <w:proofErr w:type="spell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&gt;</w:t>
      </w:r>
    </w:p>
    <w:p w:rsidR="00635229" w:rsidRDefault="00635229" w:rsidP="001F2123">
      <w:pPr>
        <w:suppressAutoHyphens/>
        <w:spacing w:after="0" w:line="360" w:lineRule="auto"/>
        <w:ind w:left="147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&lt;/</w:t>
      </w:r>
      <w:proofErr w:type="spell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mail</w:t>
      </w:r>
      <w:proofErr w:type="spell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&gt;</w:t>
      </w:r>
      <w:bookmarkStart w:id="3" w:name="id_4"/>
      <w:bookmarkEnd w:id="3"/>
    </w:p>
    <w:p w:rsidR="00635229" w:rsidRPr="00635229" w:rsidRDefault="00635229" w:rsidP="001F2123">
      <w:pPr>
        <w:suppressAutoHyphens/>
        <w:spacing w:after="0" w:line="360" w:lineRule="auto"/>
        <w:ind w:left="147" w:firstLine="561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 первой строке помещена XML декларация, описывающая версию XML и используемую кодировку</w:t>
      </w:r>
    </w:p>
    <w:p w:rsidR="00635229" w:rsidRPr="00635229" w:rsidRDefault="00635229" w:rsidP="001F2123">
      <w:pPr>
        <w:pStyle w:val="a3"/>
        <w:widowControl w:val="0"/>
        <w:numPr>
          <w:ilvl w:val="0"/>
          <w:numId w:val="3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 следующей строке описан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корневой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элемент документа.</w:t>
      </w:r>
    </w:p>
    <w:p w:rsidR="00635229" w:rsidRPr="00635229" w:rsidRDefault="00635229" w:rsidP="001F2123">
      <w:pPr>
        <w:pStyle w:val="a3"/>
        <w:widowControl w:val="0"/>
        <w:numPr>
          <w:ilvl w:val="0"/>
          <w:numId w:val="3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 последующих четырех строках описаны 4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дочерних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элемента относительно корневого: (</w:t>
      </w:r>
      <w:proofErr w:type="spellStart"/>
      <w:r w:rsidRPr="00635229">
        <w:rPr>
          <w:rFonts w:ascii="Times New Roman" w:eastAsia="SimSun" w:hAnsi="Times New Roman" w:cs="Times New Roman"/>
          <w:color w:val="8B0000"/>
          <w:kern w:val="1"/>
          <w:sz w:val="24"/>
          <w:szCs w:val="24"/>
          <w:lang w:eastAsia="hi-IN" w:bidi="hi-IN"/>
        </w:rPr>
        <w:t>to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, </w:t>
      </w:r>
      <w:proofErr w:type="spellStart"/>
      <w:r w:rsidRPr="00635229">
        <w:rPr>
          <w:rFonts w:ascii="Times New Roman" w:eastAsia="SimSun" w:hAnsi="Times New Roman" w:cs="Times New Roman"/>
          <w:color w:val="8B0000"/>
          <w:kern w:val="1"/>
          <w:sz w:val="24"/>
          <w:szCs w:val="24"/>
          <w:lang w:eastAsia="hi-IN" w:bidi="hi-IN"/>
        </w:rPr>
        <w:t>from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, </w:t>
      </w:r>
      <w:proofErr w:type="spellStart"/>
      <w:r w:rsidRPr="00635229">
        <w:rPr>
          <w:rFonts w:ascii="Times New Roman" w:eastAsia="SimSun" w:hAnsi="Times New Roman" w:cs="Times New Roman"/>
          <w:color w:val="8B0000"/>
          <w:kern w:val="1"/>
          <w:sz w:val="24"/>
          <w:szCs w:val="24"/>
          <w:lang w:eastAsia="hi-IN" w:bidi="hi-IN"/>
        </w:rPr>
        <w:t>subject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</w:t>
      </w:r>
      <w:proofErr w:type="spell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и</w:t>
      </w:r>
      <w:r w:rsidRPr="00635229">
        <w:rPr>
          <w:rFonts w:ascii="Times New Roman" w:eastAsia="SimSun" w:hAnsi="Times New Roman" w:cs="Times New Roman"/>
          <w:color w:val="8B0000"/>
          <w:kern w:val="1"/>
          <w:sz w:val="24"/>
          <w:szCs w:val="24"/>
          <w:lang w:eastAsia="hi-IN" w:bidi="hi-IN"/>
        </w:rPr>
        <w:t>body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).</w:t>
      </w:r>
    </w:p>
    <w:p w:rsidR="00635229" w:rsidRPr="00635229" w:rsidRDefault="00635229" w:rsidP="001F2123">
      <w:pPr>
        <w:pStyle w:val="a3"/>
        <w:widowControl w:val="0"/>
        <w:numPr>
          <w:ilvl w:val="0"/>
          <w:numId w:val="3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И в последней строке указывается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конец корневого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элемента.</w:t>
      </w:r>
    </w:p>
    <w:p w:rsidR="00635229" w:rsidRPr="00635229" w:rsidRDefault="00635229" w:rsidP="001F2123">
      <w:pPr>
        <w:suppressAutoHyphens/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bookmarkStart w:id="4" w:name="id_13"/>
      <w:bookmarkEnd w:id="4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XML документ должен содержать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корневой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элемент, который является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родительским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для всех остальных элементов. Любой элемент (кроме находящихся на самом нижнем уровне дерева) может иметь вложенные элементы (дочерние элементы)</w:t>
      </w:r>
      <w:bookmarkStart w:id="5" w:name="id_14"/>
      <w:bookmarkEnd w:id="5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gram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С</w:t>
      </w:r>
      <w:proofErr w:type="gram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помощью терминов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родитель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,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дочерний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и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потомок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описываются отношения между элементами в дереве XML документа.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Родители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содержат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дочерние элементы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, а дочерние элементы одного уровня называются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потомками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(братьями или сестрами</w:t>
      </w:r>
      <w:proofErr w:type="gram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).</w:t>
      </w:r>
      <w:bookmarkStart w:id="6" w:name="id_15"/>
      <w:bookmarkEnd w:id="6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Элементы</w:t>
      </w:r>
      <w:proofErr w:type="gram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могут иметь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текстовое содержимое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и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атрибуты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  <w:bookmarkStart w:id="7" w:name="id_16"/>
      <w:bookmarkEnd w:id="7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</w:p>
    <w:p w:rsidR="00635229" w:rsidRDefault="00635229" w:rsidP="001F2123">
      <w:p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bookmarkStart w:id="8" w:name="id_18"/>
      <w:bookmarkEnd w:id="8"/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ab/>
      </w:r>
      <w:proofErr w:type="gram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Кроме того</w:t>
      </w:r>
      <w:proofErr w:type="gram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в XML документе следует выполнять еще несколько несложных правил:</w:t>
      </w:r>
      <w:bookmarkStart w:id="9" w:name="id_19"/>
      <w:bookmarkEnd w:id="9"/>
    </w:p>
    <w:p w:rsidR="00635229" w:rsidRPr="00635229" w:rsidRDefault="00635229" w:rsidP="001F2123">
      <w:pPr>
        <w:pStyle w:val="a3"/>
        <w:numPr>
          <w:ilvl w:val="0"/>
          <w:numId w:val="4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Каждый XML элемент должен иметь закрывающий тэг.</w:t>
      </w:r>
    </w:p>
    <w:p w:rsidR="00635229" w:rsidRPr="00635229" w:rsidRDefault="00635229" w:rsidP="001F2123">
      <w:pPr>
        <w:pStyle w:val="a3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XML тэги чувствительны к регистру.</w:t>
      </w:r>
    </w:p>
    <w:p w:rsidR="00635229" w:rsidRPr="00635229" w:rsidRDefault="00635229" w:rsidP="001F2123">
      <w:pPr>
        <w:pStyle w:val="a3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Должны соблюдаться правила вложенности элементов.</w:t>
      </w:r>
    </w:p>
    <w:p w:rsidR="00635229" w:rsidRDefault="00635229" w:rsidP="001F2123">
      <w:pPr>
        <w:pStyle w:val="a3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XML документы должны иметь корневой элемент, который является родительским для всех других элементов.</w:t>
      </w:r>
    </w:p>
    <w:p w:rsidR="00611128" w:rsidRDefault="00611128" w:rsidP="001F2123">
      <w:pPr>
        <w:pStyle w:val="a3"/>
        <w:widowControl w:val="0"/>
        <w:numPr>
          <w:ilvl w:val="0"/>
          <w:numId w:val="4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Значения XML атрибутов должны заключаться в двойные кавычки</w:t>
      </w:r>
    </w:p>
    <w:p w:rsidR="00611128" w:rsidRPr="00611128" w:rsidRDefault="00611128" w:rsidP="001F2123">
      <w:pPr>
        <w:widowControl w:val="0"/>
        <w:tabs>
          <w:tab w:val="left" w:pos="707"/>
        </w:tabs>
        <w:suppressAutoHyphens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ab/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Некоторые из символов (их всего 5) имеют специальное значение в XML. Для их 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lastRenderedPageBreak/>
        <w:t>обозначения используются альтернативные сочетания:</w:t>
      </w:r>
    </w:p>
    <w:tbl>
      <w:tblPr>
        <w:tblStyle w:val="-1"/>
        <w:tblW w:w="2427" w:type="pct"/>
        <w:jc w:val="center"/>
        <w:tblLook w:val="0000" w:firstRow="0" w:lastRow="0" w:firstColumn="0" w:lastColumn="0" w:noHBand="0" w:noVBand="0"/>
      </w:tblPr>
      <w:tblGrid>
        <w:gridCol w:w="2405"/>
        <w:gridCol w:w="2131"/>
      </w:tblGrid>
      <w:tr w:rsidR="00611128" w:rsidRPr="00635229" w:rsidTr="00611128">
        <w:trPr>
          <w:jc w:val="center"/>
        </w:trPr>
        <w:tc>
          <w:tcPr>
            <w:tcW w:w="2651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1"/>
                <w:sz w:val="24"/>
                <w:szCs w:val="24"/>
                <w:lang w:eastAsia="hi-IN" w:bidi="hi-IN"/>
              </w:rPr>
            </w:pPr>
            <w:proofErr w:type="gramStart"/>
            <w:r w:rsidRPr="00635229">
              <w:rPr>
                <w:rFonts w:ascii="Times New Roman" w:eastAsia="SimSun" w:hAnsi="Times New Roman" w:cs="Times New Roman"/>
                <w:color w:val="000000"/>
                <w:kern w:val="1"/>
                <w:sz w:val="24"/>
                <w:szCs w:val="24"/>
                <w:lang w:eastAsia="hi-IN" w:bidi="hi-IN"/>
              </w:rPr>
              <w:t>.</w:t>
            </w:r>
            <w:bookmarkStart w:id="10" w:name="id_25"/>
            <w:bookmarkEnd w:id="10"/>
            <w:r w:rsidRPr="00635229">
              <w:rPr>
                <w:rFonts w:ascii="Times New Roman" w:eastAsia="SimSun" w:hAnsi="Times New Roma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замена</w:t>
            </w:r>
            <w:proofErr w:type="gramEnd"/>
          </w:p>
        </w:tc>
        <w:tc>
          <w:tcPr>
            <w:tcW w:w="2349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символ</w:t>
            </w:r>
          </w:p>
        </w:tc>
      </w:tr>
      <w:tr w:rsidR="00611128" w:rsidRPr="00635229" w:rsidTr="00611128">
        <w:trPr>
          <w:jc w:val="center"/>
        </w:trPr>
        <w:tc>
          <w:tcPr>
            <w:tcW w:w="2651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&amp;</w:t>
            </w:r>
            <w:proofErr w:type="spellStart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lt</w:t>
            </w:r>
            <w:proofErr w:type="spellEnd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2349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&lt;</w:t>
            </w:r>
          </w:p>
        </w:tc>
      </w:tr>
      <w:tr w:rsidR="00611128" w:rsidRPr="00635229" w:rsidTr="00611128">
        <w:trPr>
          <w:jc w:val="center"/>
        </w:trPr>
        <w:tc>
          <w:tcPr>
            <w:tcW w:w="2651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&amp;</w:t>
            </w:r>
            <w:proofErr w:type="spellStart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gt</w:t>
            </w:r>
            <w:proofErr w:type="spellEnd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2349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&gt;</w:t>
            </w:r>
          </w:p>
        </w:tc>
      </w:tr>
      <w:tr w:rsidR="00611128" w:rsidRPr="00635229" w:rsidTr="00611128">
        <w:trPr>
          <w:jc w:val="center"/>
        </w:trPr>
        <w:tc>
          <w:tcPr>
            <w:tcW w:w="2651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&amp;</w:t>
            </w:r>
            <w:proofErr w:type="spellStart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amp</w:t>
            </w:r>
            <w:proofErr w:type="spellEnd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2349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&amp;</w:t>
            </w:r>
          </w:p>
        </w:tc>
      </w:tr>
      <w:tr w:rsidR="00611128" w:rsidRPr="00635229" w:rsidTr="00611128">
        <w:trPr>
          <w:jc w:val="center"/>
        </w:trPr>
        <w:tc>
          <w:tcPr>
            <w:tcW w:w="2651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&amp;</w:t>
            </w:r>
            <w:proofErr w:type="spellStart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apos</w:t>
            </w:r>
            <w:proofErr w:type="spellEnd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2349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'</w:t>
            </w:r>
          </w:p>
        </w:tc>
      </w:tr>
      <w:tr w:rsidR="00611128" w:rsidRPr="00635229" w:rsidTr="00611128">
        <w:trPr>
          <w:jc w:val="center"/>
        </w:trPr>
        <w:tc>
          <w:tcPr>
            <w:tcW w:w="2651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&amp;</w:t>
            </w:r>
            <w:proofErr w:type="spellStart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quot</w:t>
            </w:r>
            <w:proofErr w:type="spellEnd"/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2349" w:type="pct"/>
          </w:tcPr>
          <w:p w:rsidR="00635229" w:rsidRPr="00635229" w:rsidRDefault="00635229" w:rsidP="001F2123">
            <w:pPr>
              <w:widowControl w:val="0"/>
              <w:suppressLineNumbers/>
              <w:suppressAutoHyphens/>
              <w:spacing w:line="360" w:lineRule="auto"/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</w:pPr>
            <w:r w:rsidRPr="00635229">
              <w:rPr>
                <w:rFonts w:ascii="Times New Roman" w:eastAsia="SimSun" w:hAnsi="Times New Roman" w:cs="Times New Roman"/>
                <w:color w:val="8B0000"/>
                <w:kern w:val="1"/>
                <w:sz w:val="24"/>
                <w:szCs w:val="24"/>
                <w:lang w:eastAsia="hi-IN" w:bidi="hi-IN"/>
              </w:rPr>
              <w:t>"</w:t>
            </w:r>
          </w:p>
        </w:tc>
      </w:tr>
    </w:tbl>
    <w:p w:rsidR="00635229" w:rsidRDefault="00635229" w:rsidP="001F2123">
      <w:pPr>
        <w:suppressAutoHyphens/>
        <w:spacing w:after="0" w:line="360" w:lineRule="auto"/>
        <w:ind w:firstLine="708"/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</w:pPr>
      <w:bookmarkStart w:id="11" w:name="id_37"/>
      <w:bookmarkEnd w:id="11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Комментарии в XML выделяются также как и в HTML: </w:t>
      </w:r>
      <w:proofErr w:type="gramStart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>&lt;!--</w:t>
      </w:r>
      <w:proofErr w:type="gramEnd"/>
      <w:r w:rsidRPr="00635229">
        <w:rPr>
          <w:rFonts w:ascii="Times New Roman" w:eastAsia="NSimSun" w:hAnsi="Times New Roman" w:cs="Times New Roman"/>
          <w:color w:val="8B0000"/>
          <w:kern w:val="1"/>
          <w:sz w:val="24"/>
          <w:szCs w:val="24"/>
          <w:lang w:eastAsia="hi-IN" w:bidi="hi-IN"/>
        </w:rPr>
        <w:t xml:space="preserve"> Это комментарий --&gt;</w:t>
      </w:r>
      <w:bookmarkStart w:id="12" w:name="id_39"/>
      <w:bookmarkEnd w:id="12"/>
    </w:p>
    <w:p w:rsidR="00635229" w:rsidRDefault="00635229" w:rsidP="001F2123">
      <w:pPr>
        <w:suppressAutoHyphens/>
        <w:spacing w:after="0"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 отличие от HTML, который игнорирует повторы пробелов, XML сохраняет полную длину строки из пробелов.</w:t>
      </w:r>
      <w:bookmarkStart w:id="13" w:name="id_40"/>
      <w:bookmarkEnd w:id="13"/>
    </w:p>
    <w:p w:rsidR="00635229" w:rsidRDefault="00635229" w:rsidP="001F2123">
      <w:pPr>
        <w:suppressAutoHyphens/>
        <w:spacing w:after="0"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XML документы, оформленные в соответствии с приведенными выше правилами, назы</w:t>
      </w:r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ваются "правильно оформленными" – с</w:t>
      </w:r>
      <w:r w:rsidR="000E25E4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интаксически верными (формально</w:t>
      </w:r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корректными).</w:t>
      </w:r>
    </w:p>
    <w:p w:rsidR="00635229" w:rsidRPr="00C25843" w:rsidRDefault="00635229" w:rsidP="001F2123">
      <w:pPr>
        <w:suppressAutoHyphens/>
        <w:spacing w:after="0"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Если при этом они еще и соответствуют правилам DTD (</w:t>
      </w:r>
      <w:proofErr w:type="spell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Document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Type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Definition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),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US" w:eastAsia="hi-IN" w:bidi="hi-IN"/>
        </w:rPr>
        <w:t>XML</w:t>
      </w:r>
      <w:r w:rsidR="00E8129A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US" w:eastAsia="hi-IN" w:bidi="hi-IN"/>
        </w:rPr>
        <w:t>Schema</w:t>
      </w:r>
      <w:r w:rsidR="0000389B" w:rsidRP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или 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US" w:eastAsia="hi-IN" w:bidi="hi-IN"/>
        </w:rPr>
        <w:t>External</w:t>
      </w:r>
      <w:r w:rsidR="0000389B" w:rsidRP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US" w:eastAsia="hi-IN" w:bidi="hi-IN"/>
        </w:rPr>
        <w:t>Data</w:t>
      </w:r>
      <w:r w:rsidR="0000389B" w:rsidRP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US" w:eastAsia="hi-IN" w:bidi="hi-IN"/>
        </w:rPr>
        <w:t>Representation</w:t>
      </w:r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,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то они являются и "действительными"</w:t>
      </w:r>
      <w:bookmarkStart w:id="14" w:name="id_41"/>
      <w:bookmarkEnd w:id="14"/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– валидными.</w:t>
      </w:r>
      <w:bookmarkStart w:id="15" w:name="id_47"/>
      <w:bookmarkEnd w:id="15"/>
      <w:r w:rsidR="0000389B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Для проверки действительности XML документа можно использовать специальные </w:t>
      </w:r>
      <w:proofErr w:type="spell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валидаторы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, </w:t>
      </w:r>
      <w:proofErr w:type="gramStart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например</w:t>
      </w:r>
      <w:proofErr w:type="gram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</w:t>
      </w:r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 xml:space="preserve">W3C </w:t>
      </w:r>
      <w:proofErr w:type="spellStart"/>
      <w:r w:rsidRPr="00635229">
        <w:rPr>
          <w:rFonts w:ascii="Times New Roman" w:eastAsia="SimSun" w:hAnsi="Times New Roman" w:cs="Times New Roman"/>
          <w:i/>
          <w:color w:val="000000"/>
          <w:kern w:val="1"/>
          <w:sz w:val="24"/>
          <w:szCs w:val="24"/>
          <w:lang w:eastAsia="hi-IN" w:bidi="hi-IN"/>
        </w:rPr>
        <w:t>валидатор</w:t>
      </w:r>
      <w:proofErr w:type="spellEnd"/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 (</w:t>
      </w:r>
      <w:hyperlink r:id="rId5" w:anchor="_blank" w:history="1">
        <w:r w:rsidRPr="00635229">
          <w:rPr>
            <w:rFonts w:ascii="Times New Roman" w:eastAsia="SimSun" w:hAnsi="Times New Roman" w:cs="Times New Roman"/>
            <w:color w:val="000080"/>
            <w:kern w:val="1"/>
            <w:sz w:val="24"/>
            <w:szCs w:val="24"/>
            <w:u w:val="single"/>
          </w:rPr>
          <w:t>http://validator.w3.org/</w:t>
        </w:r>
      </w:hyperlink>
      <w:r w:rsidRPr="00635229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). </w:t>
      </w:r>
      <w:r w:rsidR="00C25843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В правилах описываются элементы, их допустимые значения, порядок следования вложенных элементов, атрибуты тегов и т.д.</w:t>
      </w:r>
    </w:p>
    <w:p w:rsidR="00E8129A" w:rsidRPr="00E8129A" w:rsidRDefault="00E8129A" w:rsidP="001F2123">
      <w:pPr>
        <w:suppressAutoHyphens/>
        <w:spacing w:after="0" w:line="360" w:lineRule="auto"/>
        <w:jc w:val="both"/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US" w:eastAsia="hi-IN" w:bidi="hi-IN"/>
        </w:rPr>
      </w:pPr>
      <w:r w:rsidRPr="00E8129A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Пример</w:t>
      </w:r>
      <w:r w:rsidRPr="00BC1FDE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US" w:eastAsia="hi-IN" w:bidi="hi-IN"/>
        </w:rPr>
        <w:t xml:space="preserve"> </w:t>
      </w:r>
      <w:r w:rsidRPr="00E8129A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US" w:eastAsia="hi-IN" w:bidi="hi-IN"/>
        </w:rPr>
        <w:t>DTD:</w:t>
      </w:r>
    </w:p>
    <w:p w:rsidR="00E8129A" w:rsidRPr="00344979" w:rsidRDefault="00E8129A" w:rsidP="001F2123">
      <w:pPr>
        <w:pStyle w:val="a4"/>
        <w:widowControl/>
        <w:spacing w:after="0" w:line="360" w:lineRule="auto"/>
        <w:rPr>
          <w:rFonts w:ascii="Times New Roman" w:hAnsi="Times New Roman" w:cs="Times New Roman"/>
          <w:color w:val="8B0000"/>
          <w:sz w:val="22"/>
          <w:lang w:val="en-US"/>
        </w:rPr>
      </w:pPr>
      <w:proofErr w:type="gramStart"/>
      <w:r w:rsidRPr="00344979">
        <w:rPr>
          <w:rFonts w:ascii="Times New Roman" w:hAnsi="Times New Roman" w:cs="Times New Roman"/>
          <w:color w:val="8B0000"/>
          <w:sz w:val="22"/>
          <w:lang w:val="en-US"/>
        </w:rPr>
        <w:t>&lt;!</w:t>
      </w:r>
      <w:r w:rsidRPr="00E8129A">
        <w:rPr>
          <w:rFonts w:ascii="Times New Roman" w:hAnsi="Times New Roman" w:cs="Times New Roman"/>
          <w:color w:val="8B0000"/>
          <w:sz w:val="22"/>
          <w:lang w:val="en-US"/>
        </w:rPr>
        <w:t>DOCTYPE</w:t>
      </w:r>
      <w:proofErr w:type="gramEnd"/>
      <w:r w:rsidRPr="00344979">
        <w:rPr>
          <w:rFonts w:ascii="Times New Roman" w:hAnsi="Times New Roman" w:cs="Times New Roman"/>
          <w:color w:val="8B0000"/>
          <w:sz w:val="22"/>
          <w:lang w:val="en-US"/>
        </w:rPr>
        <w:t xml:space="preserve"> </w:t>
      </w:r>
      <w:r w:rsidRPr="00E8129A">
        <w:rPr>
          <w:rFonts w:ascii="Times New Roman" w:hAnsi="Times New Roman" w:cs="Times New Roman"/>
          <w:color w:val="8B0000"/>
          <w:sz w:val="22"/>
          <w:lang w:val="en-US"/>
        </w:rPr>
        <w:t>mail</w:t>
      </w:r>
      <w:r w:rsidRPr="00344979">
        <w:rPr>
          <w:rFonts w:ascii="Times New Roman" w:hAnsi="Times New Roman" w:cs="Times New Roman"/>
          <w:color w:val="8B0000"/>
          <w:sz w:val="22"/>
          <w:lang w:val="en-US"/>
        </w:rPr>
        <w:t xml:space="preserve"> [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344979">
        <w:rPr>
          <w:rFonts w:ascii="Times New Roman" w:hAnsi="Times New Roman" w:cs="Times New Roman"/>
          <w:color w:val="8B0000"/>
          <w:sz w:val="22"/>
          <w:lang w:val="en-US"/>
        </w:rPr>
        <w:t xml:space="preserve">  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&lt;!ELEMENT</w:t>
      </w:r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note (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to,from,subject,body</w:t>
      </w:r>
      <w:proofErr w:type="spell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)&gt;</w:t>
      </w:r>
    </w:p>
    <w:p w:rsidR="00E8129A" w:rsidRPr="00E8129A" w:rsidRDefault="00CE7C8E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>
        <w:rPr>
          <w:rFonts w:ascii="Times New Roman" w:hAnsi="Times New Roman" w:cs="Times New Roman"/>
          <w:color w:val="8B0000"/>
          <w:sz w:val="22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color w:val="8B0000"/>
          <w:sz w:val="22"/>
          <w:lang w:val="en-US"/>
        </w:rPr>
        <w:t>&lt;!ELEMENT</w:t>
      </w:r>
      <w:proofErr w:type="gramEnd"/>
      <w:r>
        <w:rPr>
          <w:rFonts w:ascii="Times New Roman" w:hAnsi="Times New Roman" w:cs="Times New Roman"/>
          <w:color w:val="8B0000"/>
          <w:sz w:val="22"/>
          <w:lang w:val="en-US"/>
        </w:rPr>
        <w:t xml:space="preserve"> to </w:t>
      </w:r>
      <w:r w:rsidR="00E8129A" w:rsidRPr="00E8129A">
        <w:rPr>
          <w:rFonts w:ascii="Times New Roman" w:hAnsi="Times New Roman" w:cs="Times New Roman"/>
          <w:color w:val="8B0000"/>
          <w:sz w:val="22"/>
          <w:lang w:val="en-US"/>
        </w:rPr>
        <w:t>(#PCDATA)&gt;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&lt;!ELEMENT</w:t>
      </w:r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from    (#PCDATA)&gt;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&lt;!ELEMENT</w:t>
      </w:r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subject (#PCDATA)&gt;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&lt;!ELEMENT</w:t>
      </w:r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body    (#PCDATA)&gt;</w:t>
      </w:r>
    </w:p>
    <w:p w:rsidR="00E8129A" w:rsidRPr="00AD57DF" w:rsidRDefault="00E8129A" w:rsidP="001F2123">
      <w:pPr>
        <w:pStyle w:val="a6"/>
        <w:widowControl/>
        <w:spacing w:line="360" w:lineRule="auto"/>
        <w:ind w:left="150"/>
        <w:rPr>
          <w:rFonts w:ascii="Times New Roman" w:eastAsia="SimSun" w:hAnsi="Times New Roman" w:cs="Times New Roman"/>
          <w:color w:val="000000"/>
          <w:sz w:val="28"/>
          <w:szCs w:val="24"/>
          <w:lang w:val="en-US"/>
        </w:rPr>
      </w:pPr>
      <w:r w:rsidRPr="00AD57DF">
        <w:rPr>
          <w:rFonts w:ascii="Times New Roman" w:hAnsi="Times New Roman" w:cs="Times New Roman"/>
          <w:color w:val="8B0000"/>
          <w:sz w:val="22"/>
          <w:lang w:val="en-US"/>
        </w:rPr>
        <w:t>]&gt;</w:t>
      </w:r>
    </w:p>
    <w:p w:rsidR="00E8129A" w:rsidRPr="00E8129A" w:rsidRDefault="00E8129A" w:rsidP="001F2123">
      <w:pPr>
        <w:suppressAutoHyphens/>
        <w:spacing w:after="0" w:line="360" w:lineRule="auto"/>
        <w:jc w:val="both"/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US" w:eastAsia="hi-IN" w:bidi="hi-IN"/>
        </w:rPr>
      </w:pPr>
      <w:r w:rsidRPr="00E8129A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eastAsia="hi-IN" w:bidi="hi-IN"/>
        </w:rPr>
        <w:t>Пример</w:t>
      </w:r>
      <w:r w:rsidRPr="00E8129A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US" w:eastAsia="hi-IN" w:bidi="hi-IN"/>
        </w:rPr>
        <w:t xml:space="preserve"> </w:t>
      </w:r>
      <w:r w:rsidR="00CE7C8E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US" w:eastAsia="hi-IN" w:bidi="hi-IN"/>
        </w:rPr>
        <w:t>XML Schema:</w:t>
      </w:r>
    </w:p>
    <w:p w:rsidR="00E8129A" w:rsidRPr="00E8129A" w:rsidRDefault="00E8129A" w:rsidP="001F2123">
      <w:pPr>
        <w:pStyle w:val="a6"/>
        <w:widowControl/>
        <w:spacing w:line="360" w:lineRule="auto"/>
        <w:ind w:left="147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:element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name="mail"&gt;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</w:t>
      </w:r>
      <w:proofErr w:type="spellStart"/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xs:</w:t>
      </w:r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complexType</w:t>
      </w:r>
      <w:proofErr w:type="spell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&lt;</w:t>
      </w:r>
      <w:proofErr w:type="spellStart"/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xs:</w:t>
      </w:r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sequence</w:t>
      </w:r>
      <w:proofErr w:type="spell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&gt;</w:t>
      </w:r>
    </w:p>
    <w:p w:rsidR="00E8129A" w:rsidRPr="00E8129A" w:rsidRDefault="003656F4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>
        <w:rPr>
          <w:rFonts w:ascii="Times New Roman" w:hAnsi="Times New Roman" w:cs="Times New Roman"/>
          <w:color w:val="8B0000"/>
          <w:sz w:val="22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>
        <w:rPr>
          <w:rFonts w:ascii="Times New Roman" w:hAnsi="Times New Roman" w:cs="Times New Roman"/>
          <w:color w:val="8B0000"/>
          <w:sz w:val="22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2"/>
          <w:lang w:val="en-US"/>
        </w:rPr>
        <w:t xml:space="preserve"> name="to" </w:t>
      </w:r>
      <w:r w:rsidR="00E8129A" w:rsidRPr="00E8129A">
        <w:rPr>
          <w:rFonts w:ascii="Times New Roman" w:hAnsi="Times New Roman" w:cs="Times New Roman"/>
          <w:color w:val="8B0000"/>
          <w:sz w:val="22"/>
          <w:lang w:val="en-US"/>
        </w:rPr>
        <w:t>type="</w:t>
      </w:r>
      <w:proofErr w:type="spellStart"/>
      <w:r w:rsidR="00E8129A" w:rsidRPr="00E8129A">
        <w:rPr>
          <w:rFonts w:ascii="Times New Roman" w:hAnsi="Times New Roman" w:cs="Times New Roman"/>
          <w:color w:val="8B0000"/>
          <w:sz w:val="22"/>
          <w:lang w:val="en-US"/>
        </w:rPr>
        <w:t>xs:string</w:t>
      </w:r>
      <w:proofErr w:type="spellEnd"/>
      <w:r w:rsidR="00E8129A" w:rsidRPr="00E8129A">
        <w:rPr>
          <w:rFonts w:ascii="Times New Roman" w:hAnsi="Times New Roman" w:cs="Times New Roman"/>
          <w:color w:val="8B0000"/>
          <w:sz w:val="22"/>
          <w:lang w:val="en-US"/>
        </w:rPr>
        <w:t>"/&gt;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  &lt;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:element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name="from" type="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xs:string</w:t>
      </w:r>
      <w:proofErr w:type="spell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"/&gt;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  &lt;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:element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name="subject" type="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xs:string</w:t>
      </w:r>
      <w:proofErr w:type="spell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"/&gt;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  &lt;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:element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name="body" type="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xs:string</w:t>
      </w:r>
      <w:proofErr w:type="spell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"/&gt;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 xml:space="preserve">  &lt;/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:sequence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&gt;</w:t>
      </w:r>
    </w:p>
    <w:p w:rsidR="00E8129A" w:rsidRPr="00E812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lastRenderedPageBreak/>
        <w:t>&lt;/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:complexType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&gt;</w:t>
      </w:r>
    </w:p>
    <w:p w:rsidR="00A0399A" w:rsidRDefault="00E8129A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color w:val="8B0000"/>
          <w:sz w:val="22"/>
          <w:lang w:val="en-US"/>
        </w:rPr>
      </w:pPr>
      <w:r w:rsidRPr="00E8129A">
        <w:rPr>
          <w:rFonts w:ascii="Times New Roman" w:hAnsi="Times New Roman" w:cs="Times New Roman"/>
          <w:color w:val="8B0000"/>
          <w:sz w:val="22"/>
          <w:lang w:val="en-US"/>
        </w:rPr>
        <w:t>&lt;/</w:t>
      </w:r>
      <w:proofErr w:type="spell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xs</w:t>
      </w:r>
      <w:proofErr w:type="gramStart"/>
      <w:r w:rsidRPr="00E8129A">
        <w:rPr>
          <w:rFonts w:ascii="Times New Roman" w:hAnsi="Times New Roman" w:cs="Times New Roman"/>
          <w:color w:val="8B0000"/>
          <w:sz w:val="22"/>
          <w:lang w:val="en-US"/>
        </w:rPr>
        <w:t>:element</w:t>
      </w:r>
      <w:proofErr w:type="spellEnd"/>
      <w:proofErr w:type="gramEnd"/>
      <w:r w:rsidRPr="00E8129A">
        <w:rPr>
          <w:rFonts w:ascii="Times New Roman" w:hAnsi="Times New Roman" w:cs="Times New Roman"/>
          <w:color w:val="8B0000"/>
          <w:sz w:val="22"/>
          <w:lang w:val="en-US"/>
        </w:rPr>
        <w:t>&gt;</w:t>
      </w:r>
    </w:p>
    <w:p w:rsidR="001F2123" w:rsidRPr="00E8129A" w:rsidRDefault="001F2123" w:rsidP="001F2123">
      <w:pPr>
        <w:pStyle w:val="a6"/>
        <w:widowControl/>
        <w:spacing w:line="360" w:lineRule="auto"/>
        <w:ind w:left="150"/>
        <w:rPr>
          <w:rFonts w:ascii="Times New Roman" w:hAnsi="Times New Roman" w:cs="Times New Roman"/>
          <w:sz w:val="28"/>
          <w:szCs w:val="24"/>
          <w:lang w:val="en-US"/>
        </w:rPr>
      </w:pPr>
    </w:p>
    <w:p w:rsidR="005C4E9F" w:rsidRDefault="00317EDD" w:rsidP="001F2123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1F212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Задания к лабораторной работе </w:t>
      </w:r>
    </w:p>
    <w:p w:rsidR="006B64C6" w:rsidRPr="001F2123" w:rsidRDefault="006B64C6" w:rsidP="001F2123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</w:p>
    <w:p w:rsidR="00317EDD" w:rsidRPr="00317EDD" w:rsidRDefault="00D41343" w:rsidP="001F21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17EDD" w:rsidRDefault="00317EDD" w:rsidP="001F2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351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B3735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373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 для проведения тестирования по произвольной тематике.</w:t>
      </w:r>
    </w:p>
    <w:p w:rsidR="00317EDD" w:rsidRDefault="00317EDD" w:rsidP="001F2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(можно дополнять своими):</w:t>
      </w:r>
    </w:p>
    <w:p w:rsidR="00317EDD" w:rsidRPr="00646855" w:rsidRDefault="00317EDD" w:rsidP="001F2123">
      <w:pPr>
        <w:numPr>
          <w:ilvl w:val="0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Тест в целом, должен характеризоваться следующей информацией: 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Тема</w:t>
      </w: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, по которой производиться тестирование;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Количество задаваемых вопросов;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Количество вопросов в тесте;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Общее время тестирования;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Общее количество баллов за тест;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Идентификатор теста (уникальный набор символов); </w:t>
      </w:r>
    </w:p>
    <w:p w:rsidR="00317EDD" w:rsidRPr="00646855" w:rsidRDefault="00317EDD" w:rsidP="001F2123">
      <w:pPr>
        <w:numPr>
          <w:ilvl w:val="0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Вопросы в тесте могут быть следующих типов: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Один правильный ответ (который нужно выбрать из представленных вариантов);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Несколько правильных ответов (которые необходимо выбрать из представленных);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Ответом является одно ключевое слово, которое необходимо ввести самостоятельно;</w:t>
      </w:r>
    </w:p>
    <w:p w:rsidR="00317EDD" w:rsidRPr="00646855" w:rsidRDefault="00317EDD" w:rsidP="001F2123">
      <w:pPr>
        <w:numPr>
          <w:ilvl w:val="0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По вопросу теста, должна содержаться следующая информация: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Сложность вопроса (0-100);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Время</w:t>
      </w:r>
      <w:proofErr w:type="gramEnd"/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отводимое на ответ (в секундах);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Вид вопроса (см. пункт 2);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Текст вопроса (с возможностью указания графических модулей к вопросу);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Максимальный балл за вопрос по системе (от 1 до 100);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Идентификатор вопроса (уникальный набор символов);</w:t>
      </w:r>
    </w:p>
    <w:p w:rsidR="00317EDD" w:rsidRPr="00646855" w:rsidRDefault="00317EDD" w:rsidP="001F2123">
      <w:pPr>
        <w:numPr>
          <w:ilvl w:val="0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По ответам теста, должна содержаться следующая информация: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Текст ответа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>Вес ответа, в случае если вопрос содержит несколько правильных ответов (процент); Если параметр не задан, вес считается одинаковым;</w:t>
      </w:r>
    </w:p>
    <w:p w:rsidR="00317EDD" w:rsidRPr="00646855" w:rsidRDefault="00317EDD" w:rsidP="001F2123">
      <w:pPr>
        <w:numPr>
          <w:ilvl w:val="1"/>
          <w:numId w:val="9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468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Идентификатор ответа (уникальный набор символов); </w:t>
      </w:r>
    </w:p>
    <w:p w:rsidR="00344979" w:rsidRDefault="00344979" w:rsidP="001F21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</w:p>
    <w:p w:rsidR="00317EDD" w:rsidRPr="00317EDD" w:rsidRDefault="00317EDD" w:rsidP="001F21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7E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344979" w:rsidRDefault="00317EDD" w:rsidP="001F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4979">
        <w:rPr>
          <w:rFonts w:ascii="Times New Roman" w:hAnsi="Times New Roman" w:cs="Times New Roman"/>
          <w:sz w:val="24"/>
          <w:szCs w:val="24"/>
        </w:rPr>
        <w:t xml:space="preserve">Изучите структуру </w:t>
      </w:r>
      <w:r w:rsidRPr="00344979">
        <w:rPr>
          <w:rFonts w:ascii="Times New Roman" w:hAnsi="Times New Roman" w:cs="Times New Roman"/>
          <w:sz w:val="24"/>
          <w:szCs w:val="24"/>
          <w:lang w:val="en-US"/>
        </w:rPr>
        <w:t>DTD</w:t>
      </w:r>
      <w:r w:rsidRPr="00344979">
        <w:rPr>
          <w:rFonts w:ascii="Times New Roman" w:hAnsi="Times New Roman" w:cs="Times New Roman"/>
          <w:sz w:val="24"/>
          <w:szCs w:val="24"/>
        </w:rPr>
        <w:t xml:space="preserve"> определения. Опишите структуру разработанного </w:t>
      </w:r>
      <w:r>
        <w:rPr>
          <w:rFonts w:ascii="Times New Roman" w:hAnsi="Times New Roman" w:cs="Times New Roman"/>
          <w:sz w:val="24"/>
          <w:szCs w:val="24"/>
        </w:rPr>
        <w:t xml:space="preserve">в Задании 1 </w:t>
      </w:r>
      <w:r w:rsidRPr="0034497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44979">
        <w:rPr>
          <w:rFonts w:ascii="Times New Roman" w:hAnsi="Times New Roman" w:cs="Times New Roman"/>
          <w:sz w:val="24"/>
          <w:szCs w:val="24"/>
        </w:rPr>
        <w:t xml:space="preserve"> документа с помощью </w:t>
      </w:r>
      <w:r w:rsidRPr="00344979">
        <w:rPr>
          <w:rFonts w:ascii="Times New Roman" w:hAnsi="Times New Roman" w:cs="Times New Roman"/>
          <w:sz w:val="24"/>
          <w:szCs w:val="24"/>
          <w:lang w:val="en-US"/>
        </w:rPr>
        <w:t>DTD</w:t>
      </w:r>
      <w:r w:rsidRPr="00344979">
        <w:rPr>
          <w:rFonts w:ascii="Times New Roman" w:hAnsi="Times New Roman" w:cs="Times New Roman"/>
          <w:sz w:val="24"/>
          <w:szCs w:val="24"/>
        </w:rPr>
        <w:t>. Попытайтесь внести изменения, уточняющие значения элементов. (Например, что текст вопроса должен присутствовать обязательно, но только один раз, а вот количество возможных ответов может отличаться и т.д.)</w:t>
      </w:r>
    </w:p>
    <w:p w:rsidR="001F2123" w:rsidRDefault="001F2123" w:rsidP="001F2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17EDD" w:rsidRPr="00317EDD" w:rsidRDefault="00317EDD" w:rsidP="001F212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317EDD" w:rsidRPr="00344979" w:rsidRDefault="00317EDD" w:rsidP="001F21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0E2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Shema</w:t>
      </w:r>
      <w:r w:rsidRPr="000E2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0E2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документа. 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Преобразуйте </w:t>
      </w:r>
      <w:r w:rsidRPr="00344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схему таким образом, что документ признавался действительно корректным, если:</w:t>
      </w:r>
    </w:p>
    <w:p w:rsidR="00317EDD" w:rsidRPr="00344979" w:rsidRDefault="00317EDD" w:rsidP="001F212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Требование минимальности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выбора значения: если какое-либо значение в схеме имеет ТОЛЬКО несколько КОНКРЕТНЫХ значений, все остальные значения должны быть недопустимы;</w:t>
      </w:r>
    </w:p>
    <w:p w:rsidR="00317EDD" w:rsidRPr="00344979" w:rsidRDefault="00317EDD" w:rsidP="001F212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Требование единственности: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какое-либо значение УНИКАЛЬНО, то у других объектов этого значением быть не должно;</w:t>
      </w:r>
    </w:p>
    <w:p w:rsidR="00317EDD" w:rsidRPr="00344979" w:rsidRDefault="00317EDD" w:rsidP="001F212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Требование корректной вложенности: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имеют строгую вложенность, которая не может быть нарушена;</w:t>
      </w:r>
    </w:p>
    <w:p w:rsidR="00317EDD" w:rsidRPr="00344979" w:rsidRDefault="00317EDD" w:rsidP="001F212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4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Требование оптимальности: 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Разработанный</w:t>
      </w:r>
      <w:r w:rsidRPr="00344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44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34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документ является файлом информационного обмена для некоторого приложения, поэтому не должно быть возможности изменить его структуру в обход созданной схемы. Т.е. схема должна обеспечивать принцип: запрещено всё, что не разрешено. Но с другой стороны должна позволять вносить новые объекты с аналогичной структурой.</w:t>
      </w:r>
    </w:p>
    <w:p w:rsidR="00317EDD" w:rsidRPr="000E25E4" w:rsidRDefault="00317EDD" w:rsidP="001F2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17EDD" w:rsidRPr="000E25E4" w:rsidSect="0031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"/>
      <w:lvlJc w:val="left"/>
      <w:pPr>
        <w:tabs>
          <w:tab w:val="num" w:pos="707"/>
        </w:tabs>
        <w:ind w:left="707" w:firstLine="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"/>
      <w:lvlJc w:val="left"/>
      <w:pPr>
        <w:tabs>
          <w:tab w:val="num" w:pos="707"/>
        </w:tabs>
        <w:ind w:left="707" w:firstLine="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" w15:restartNumberingAfterBreak="0">
    <w:nsid w:val="233C7809"/>
    <w:multiLevelType w:val="hybridMultilevel"/>
    <w:tmpl w:val="9A0E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E4937"/>
    <w:multiLevelType w:val="hybridMultilevel"/>
    <w:tmpl w:val="0706B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153CD"/>
    <w:multiLevelType w:val="hybridMultilevel"/>
    <w:tmpl w:val="02249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B1908"/>
    <w:multiLevelType w:val="hybridMultilevel"/>
    <w:tmpl w:val="75B89E66"/>
    <w:lvl w:ilvl="0" w:tplc="04F2F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88199D"/>
    <w:multiLevelType w:val="hybridMultilevel"/>
    <w:tmpl w:val="878A4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8E1F7E"/>
    <w:multiLevelType w:val="hybridMultilevel"/>
    <w:tmpl w:val="878A4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5B7E03"/>
    <w:multiLevelType w:val="hybridMultilevel"/>
    <w:tmpl w:val="178CC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5F"/>
    <w:rsid w:val="0000389B"/>
    <w:rsid w:val="000E25E4"/>
    <w:rsid w:val="001742AB"/>
    <w:rsid w:val="001F2123"/>
    <w:rsid w:val="00256B79"/>
    <w:rsid w:val="00317EDD"/>
    <w:rsid w:val="0033132B"/>
    <w:rsid w:val="00344979"/>
    <w:rsid w:val="0034685F"/>
    <w:rsid w:val="003656F4"/>
    <w:rsid w:val="005C4E9F"/>
    <w:rsid w:val="00611128"/>
    <w:rsid w:val="00635229"/>
    <w:rsid w:val="00646855"/>
    <w:rsid w:val="006B64C6"/>
    <w:rsid w:val="00763248"/>
    <w:rsid w:val="008E3F90"/>
    <w:rsid w:val="009F0D41"/>
    <w:rsid w:val="00A0399A"/>
    <w:rsid w:val="00AA7AF8"/>
    <w:rsid w:val="00AD57DF"/>
    <w:rsid w:val="00B37351"/>
    <w:rsid w:val="00BA148B"/>
    <w:rsid w:val="00BC1FDE"/>
    <w:rsid w:val="00C25843"/>
    <w:rsid w:val="00C94F84"/>
    <w:rsid w:val="00CE7C8E"/>
    <w:rsid w:val="00D41343"/>
    <w:rsid w:val="00E22E99"/>
    <w:rsid w:val="00E8129A"/>
    <w:rsid w:val="00F5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68ABE-2247-4C88-BF7E-D5239667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29"/>
    <w:pPr>
      <w:ind w:left="720"/>
      <w:contextualSpacing/>
    </w:pPr>
  </w:style>
  <w:style w:type="paragraph" w:styleId="a4">
    <w:name w:val="Body Text"/>
    <w:basedOn w:val="a"/>
    <w:link w:val="a5"/>
    <w:rsid w:val="00E8129A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E8129A"/>
    <w:rPr>
      <w:rFonts w:ascii="Arial" w:eastAsia="SimSun" w:hAnsi="Arial" w:cs="Mangal"/>
      <w:kern w:val="1"/>
      <w:sz w:val="20"/>
      <w:szCs w:val="24"/>
      <w:lang w:eastAsia="hi-IN" w:bidi="hi-IN"/>
    </w:rPr>
  </w:style>
  <w:style w:type="paragraph" w:customStyle="1" w:styleId="a6">
    <w:name w:val="Текст в заданном формате"/>
    <w:basedOn w:val="a"/>
    <w:rsid w:val="00E8129A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table" w:styleId="-1">
    <w:name w:val="Grid Table 1 Light"/>
    <w:basedOn w:val="a1"/>
    <w:uiPriority w:val="46"/>
    <w:rsid w:val="006111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39"/>
    <w:rsid w:val="00BC1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Ступина</dc:creator>
  <cp:keywords/>
  <dc:description/>
  <cp:lastModifiedBy>Мария Ступина</cp:lastModifiedBy>
  <cp:revision>27</cp:revision>
  <dcterms:created xsi:type="dcterms:W3CDTF">2017-07-19T15:10:00Z</dcterms:created>
  <dcterms:modified xsi:type="dcterms:W3CDTF">2019-08-27T07:43:00Z</dcterms:modified>
</cp:coreProperties>
</file>