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A18" w:rsidRDefault="00601A18" w:rsidP="00601A18">
      <w:pPr>
        <w:ind w:firstLine="709"/>
        <w:jc w:val="center"/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7D778C">
        <w:rPr>
          <w:rFonts w:ascii="Times New Roman" w:hAnsi="Times New Roman" w:cs="Times New Roman"/>
          <w:b/>
          <w:color w:val="C00000"/>
          <w:sz w:val="28"/>
          <w:szCs w:val="24"/>
        </w:rPr>
        <w:t>Лабораторная работа №2</w:t>
      </w:r>
    </w:p>
    <w:p w:rsidR="0031088B" w:rsidRPr="00622ABB" w:rsidRDefault="0031088B" w:rsidP="00601A18">
      <w:pPr>
        <w:ind w:firstLine="709"/>
        <w:jc w:val="center"/>
        <w:rPr>
          <w:rFonts w:ascii="Times New Roman" w:hAnsi="Times New Roman" w:cs="Times New Roman"/>
          <w:b/>
          <w:color w:val="C00000"/>
          <w:sz w:val="28"/>
          <w:szCs w:val="24"/>
        </w:rPr>
      </w:pPr>
      <w:r>
        <w:rPr>
          <w:rFonts w:ascii="Times New Roman" w:hAnsi="Times New Roman" w:cs="Times New Roman"/>
          <w:b/>
          <w:color w:val="C00000"/>
          <w:sz w:val="28"/>
          <w:szCs w:val="24"/>
        </w:rPr>
        <w:t xml:space="preserve">Преобразование </w:t>
      </w:r>
      <w:r>
        <w:rPr>
          <w:rFonts w:ascii="Times New Roman" w:hAnsi="Times New Roman" w:cs="Times New Roman"/>
          <w:b/>
          <w:color w:val="C00000"/>
          <w:sz w:val="28"/>
          <w:szCs w:val="24"/>
          <w:lang w:val="en-US"/>
        </w:rPr>
        <w:t>XML</w:t>
      </w:r>
      <w:r w:rsidRPr="00622ABB">
        <w:rPr>
          <w:rFonts w:ascii="Times New Roman" w:hAnsi="Times New Roman" w:cs="Times New Roman"/>
          <w:b/>
          <w:color w:val="C00000"/>
          <w:sz w:val="28"/>
          <w:szCs w:val="24"/>
        </w:rPr>
        <w:t>-документа</w:t>
      </w:r>
    </w:p>
    <w:p w:rsidR="00601A18" w:rsidRPr="0031088B" w:rsidRDefault="00601A18" w:rsidP="00601A18">
      <w:pPr>
        <w:ind w:firstLine="709"/>
        <w:jc w:val="center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31088B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Теоретический материал</w:t>
      </w:r>
    </w:p>
    <w:p w:rsidR="00601A18" w:rsidRPr="007D778C" w:rsidRDefault="00601A18" w:rsidP="0031088B">
      <w:pPr>
        <w:pStyle w:val="a4"/>
        <w:shd w:val="clear" w:color="auto" w:fill="FFFFFF"/>
        <w:spacing w:before="75" w:beforeAutospacing="0" w:after="75" w:afterAutospacing="0" w:line="360" w:lineRule="auto"/>
        <w:ind w:firstLine="709"/>
        <w:jc w:val="both"/>
        <w:rPr>
          <w:color w:val="121212"/>
        </w:rPr>
      </w:pPr>
      <w:r w:rsidRPr="007D778C">
        <w:rPr>
          <w:rStyle w:val="a3"/>
          <w:color w:val="121212"/>
          <w:shd w:val="clear" w:color="auto" w:fill="FFFFFF"/>
        </w:rPr>
        <w:t>XSLT</w:t>
      </w:r>
      <w:r w:rsidRPr="007D778C">
        <w:rPr>
          <w:color w:val="121212"/>
          <w:shd w:val="clear" w:color="auto" w:fill="FFFFFF"/>
        </w:rPr>
        <w:t> (eXtensible Stylesheet Language Transformations) - расширяемый язык преобразования листов стилей.</w:t>
      </w:r>
      <w:r w:rsidRPr="007D778C">
        <w:rPr>
          <w:color w:val="121212"/>
        </w:rPr>
        <w:t xml:space="preserve"> При использовании XSLT в среде Web синтаксический анализ может происходить либо на стороне пользователя (т.е. в пользовательском браузере), либо на стороне сервера.</w:t>
      </w:r>
    </w:p>
    <w:p w:rsidR="00601A18" w:rsidRPr="007D778C" w:rsidRDefault="00601A18" w:rsidP="0031088B">
      <w:pPr>
        <w:shd w:val="clear" w:color="auto" w:fill="FFFFFF"/>
        <w:spacing w:before="75" w:after="75" w:line="36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D778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Анализ XSLT на стороне клиента похож на процедуру применения каскадных стилей. В исходный документ нужно добавить тег</w:t>
      </w:r>
    </w:p>
    <w:p w:rsidR="00601A18" w:rsidRPr="00052B4D" w:rsidRDefault="00601A18" w:rsidP="0031088B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2244"/>
          <w:sz w:val="24"/>
          <w:szCs w:val="24"/>
          <w:lang w:eastAsia="ru-RU"/>
        </w:rPr>
      </w:pPr>
      <w:r w:rsidRPr="00052B4D">
        <w:rPr>
          <w:rFonts w:ascii="Times New Roman" w:eastAsia="Times New Roman" w:hAnsi="Times New Roman" w:cs="Times New Roman"/>
          <w:color w:val="002244"/>
          <w:sz w:val="24"/>
          <w:szCs w:val="24"/>
          <w:lang w:eastAsia="ru-RU"/>
        </w:rPr>
        <w:t>&lt;?</w:t>
      </w: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>xml</w:t>
      </w:r>
      <w:r w:rsidRPr="00052B4D">
        <w:rPr>
          <w:rFonts w:ascii="Times New Roman" w:eastAsia="Times New Roman" w:hAnsi="Times New Roman" w:cs="Times New Roman"/>
          <w:color w:val="002244"/>
          <w:sz w:val="24"/>
          <w:szCs w:val="24"/>
          <w:lang w:eastAsia="ru-RU"/>
        </w:rPr>
        <w:t>-</w:t>
      </w: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>stylesheet</w:t>
      </w:r>
      <w:r w:rsidRPr="00052B4D">
        <w:rPr>
          <w:rFonts w:ascii="Times New Roman" w:eastAsia="Times New Roman" w:hAnsi="Times New Roman" w:cs="Times New Roman"/>
          <w:color w:val="002244"/>
          <w:sz w:val="24"/>
          <w:szCs w:val="24"/>
          <w:lang w:eastAsia="ru-RU"/>
        </w:rPr>
        <w:t xml:space="preserve"> </w:t>
      </w: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>type</w:t>
      </w:r>
      <w:r w:rsidRPr="00052B4D">
        <w:rPr>
          <w:rFonts w:ascii="Times New Roman" w:eastAsia="Times New Roman" w:hAnsi="Times New Roman" w:cs="Times New Roman"/>
          <w:color w:val="002244"/>
          <w:sz w:val="24"/>
          <w:szCs w:val="24"/>
          <w:lang w:eastAsia="ru-RU"/>
        </w:rPr>
        <w:t>="</w:t>
      </w: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>text</w:t>
      </w:r>
      <w:r w:rsidRPr="00052B4D">
        <w:rPr>
          <w:rFonts w:ascii="Times New Roman" w:eastAsia="Times New Roman" w:hAnsi="Times New Roman" w:cs="Times New Roman"/>
          <w:color w:val="002244"/>
          <w:sz w:val="24"/>
          <w:szCs w:val="24"/>
          <w:lang w:eastAsia="ru-RU"/>
        </w:rPr>
        <w:t>/</w:t>
      </w: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>xsl</w:t>
      </w:r>
      <w:r w:rsidRPr="00052B4D">
        <w:rPr>
          <w:rFonts w:ascii="Times New Roman" w:eastAsia="Times New Roman" w:hAnsi="Times New Roman" w:cs="Times New Roman"/>
          <w:color w:val="002244"/>
          <w:sz w:val="24"/>
          <w:szCs w:val="24"/>
          <w:lang w:eastAsia="ru-RU"/>
        </w:rPr>
        <w:t xml:space="preserve">" </w:t>
      </w: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>href</w:t>
      </w:r>
      <w:r w:rsidRPr="00052B4D">
        <w:rPr>
          <w:rFonts w:ascii="Times New Roman" w:eastAsia="Times New Roman" w:hAnsi="Times New Roman" w:cs="Times New Roman"/>
          <w:color w:val="002244"/>
          <w:sz w:val="24"/>
          <w:szCs w:val="24"/>
          <w:lang w:eastAsia="ru-RU"/>
        </w:rPr>
        <w:t>="</w:t>
      </w: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>transform</w:t>
      </w:r>
      <w:r w:rsidRPr="00052B4D">
        <w:rPr>
          <w:rFonts w:ascii="Times New Roman" w:eastAsia="Times New Roman" w:hAnsi="Times New Roman" w:cs="Times New Roman"/>
          <w:color w:val="002244"/>
          <w:sz w:val="24"/>
          <w:szCs w:val="24"/>
          <w:lang w:eastAsia="ru-RU"/>
        </w:rPr>
        <w:t>.</w:t>
      </w: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>xsl</w:t>
      </w:r>
      <w:r w:rsidRPr="00052B4D">
        <w:rPr>
          <w:rFonts w:ascii="Times New Roman" w:eastAsia="Times New Roman" w:hAnsi="Times New Roman" w:cs="Times New Roman"/>
          <w:color w:val="002244"/>
          <w:sz w:val="24"/>
          <w:szCs w:val="24"/>
          <w:lang w:eastAsia="ru-RU"/>
        </w:rPr>
        <w:t>" ?&gt;</w:t>
      </w:r>
    </w:p>
    <w:p w:rsidR="00601A18" w:rsidRPr="00052B4D" w:rsidRDefault="00601A18" w:rsidP="0031088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D778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Здесь</w:t>
      </w:r>
      <w:r w:rsidRPr="007D778C"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ru-RU"/>
        </w:rPr>
        <w:t> </w:t>
      </w:r>
      <w:r w:rsidRPr="007D7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transform</w:t>
      </w:r>
      <w:r w:rsidRPr="00052B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7D7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xsl</w:t>
      </w:r>
      <w:r w:rsidRPr="007D778C"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ru-RU"/>
        </w:rPr>
        <w:t> </w:t>
      </w:r>
      <w:r w:rsidRPr="00052B4D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- </w:t>
      </w:r>
      <w:r w:rsidRPr="007D778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имя</w:t>
      </w:r>
      <w:r w:rsidRPr="00052B4D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</w:t>
      </w:r>
      <w:r w:rsidRPr="007D778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файла</w:t>
      </w:r>
      <w:r w:rsidRPr="00052B4D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</w:t>
      </w:r>
      <w:r w:rsidRPr="007D778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листа</w:t>
      </w:r>
      <w:r w:rsidRPr="00052B4D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</w:t>
      </w:r>
      <w:r w:rsidRPr="007D778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стилей</w:t>
      </w:r>
      <w:r w:rsidRPr="00052B4D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</w:t>
      </w:r>
      <w:r w:rsidRPr="007D778C"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ru-RU"/>
        </w:rPr>
        <w:t>XSLT</w:t>
      </w:r>
      <w:r w:rsidRPr="00052B4D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</w:t>
      </w:r>
    </w:p>
    <w:p w:rsidR="00601A18" w:rsidRPr="007D778C" w:rsidRDefault="00601A18" w:rsidP="0031088B">
      <w:pPr>
        <w:shd w:val="clear" w:color="auto" w:fill="FFFFFF"/>
        <w:spacing w:before="120" w:after="120" w:line="360" w:lineRule="auto"/>
        <w:ind w:firstLine="709"/>
        <w:jc w:val="both"/>
        <w:outlineLvl w:val="1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7D778C">
        <w:rPr>
          <w:rFonts w:ascii="Times New Roman" w:hAnsi="Times New Roman" w:cs="Times New Roman"/>
          <w:b/>
          <w:color w:val="C00000"/>
          <w:sz w:val="24"/>
          <w:szCs w:val="24"/>
        </w:rPr>
        <w:t>Шаблоны</w:t>
      </w:r>
    </w:p>
    <w:p w:rsidR="00601A18" w:rsidRPr="007D778C" w:rsidRDefault="00601A18" w:rsidP="0031088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D778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Каждый элемент XSLT начинается префиксом </w:t>
      </w:r>
      <w:r w:rsidRPr="007D7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xsl:</w:t>
      </w:r>
      <w:r w:rsidRPr="007D778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Элемент </w:t>
      </w:r>
      <w:r w:rsidRPr="007D7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xsl:stylesheet</w:t>
      </w:r>
      <w:r w:rsidRPr="007D778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служит контейнером для листа стилей XSLT. Атрибут </w:t>
      </w:r>
      <w:r w:rsidRPr="007D7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version="1.0"</w:t>
      </w:r>
      <w:r w:rsidRPr="007D778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этого элемента определяет версию спецификации XSL.</w:t>
      </w:r>
    </w:p>
    <w:p w:rsidR="00601A18" w:rsidRPr="007D778C" w:rsidRDefault="00601A18" w:rsidP="0031088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D778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Преобразования XSLT основаны на шаблонах. Шаблон определяется инструкцией </w:t>
      </w:r>
      <w:r w:rsidRPr="007D7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xsl:template</w:t>
      </w:r>
      <w:r w:rsidRPr="007D778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</w:t>
      </w:r>
    </w:p>
    <w:p w:rsidR="00601A18" w:rsidRPr="007D778C" w:rsidRDefault="00601A18" w:rsidP="0031088B">
      <w:pPr>
        <w:shd w:val="clear" w:color="auto" w:fill="FFFFFF"/>
        <w:spacing w:before="75" w:after="75" w:line="36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D778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XSLT-процессор анализируют исходный документ и пытается найти подходящий XSL-шаблон. Если такой шаблон найден, то выполняются инструкции внутри него.</w:t>
      </w:r>
    </w:p>
    <w:p w:rsidR="00601A18" w:rsidRPr="007D778C" w:rsidRDefault="00601A18" w:rsidP="0031088B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7D778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Обработка всегда начинается с шаблона, где </w:t>
      </w:r>
      <w:r w:rsidRPr="007D7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match="/"</w:t>
      </w:r>
      <w:r w:rsidRPr="007D778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Это значение пути адресации соответствует корневому узлу.</w:t>
      </w:r>
      <w:r w:rsidRPr="007D778C">
        <w:rPr>
          <w:rFonts w:ascii="Times New Roman" w:hAnsi="Times New Roman" w:cs="Times New Roman"/>
          <w:color w:val="121212"/>
          <w:sz w:val="24"/>
          <w:szCs w:val="24"/>
        </w:rPr>
        <w:t xml:space="preserve"> </w:t>
      </w:r>
    </w:p>
    <w:p w:rsidR="00601A18" w:rsidRPr="007D778C" w:rsidRDefault="00601A18" w:rsidP="0031088B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B4241B"/>
          <w:lang w:val="en-US"/>
        </w:rPr>
      </w:pPr>
      <w:r w:rsidRPr="007D778C">
        <w:rPr>
          <w:rFonts w:ascii="Times New Roman" w:hAnsi="Times New Roman" w:cs="Times New Roman"/>
          <w:b/>
          <w:bCs/>
          <w:i/>
          <w:iCs/>
          <w:color w:val="B4241B"/>
        </w:rPr>
        <w:t>Исходный</w:t>
      </w:r>
      <w:r w:rsidRPr="007D778C">
        <w:rPr>
          <w:rFonts w:ascii="Times New Roman" w:hAnsi="Times New Roman" w:cs="Times New Roman"/>
          <w:b/>
          <w:bCs/>
          <w:i/>
          <w:iCs/>
          <w:color w:val="B4241B"/>
          <w:lang w:val="en-US"/>
        </w:rPr>
        <w:t xml:space="preserve"> XML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&lt;?xml version="1.0" encoding="WINDOWS-1251" ?&gt;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&lt;?xml-stylesheet type="text/xsl" href="t02.xsl" ?&gt;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</w:rPr>
        <w:t>&lt;книга&gt;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</w:rPr>
        <w:t xml:space="preserve">     &lt;название&gt;Мастер и Маргарита.&lt;/название&gt;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</w:rPr>
        <w:t xml:space="preserve">     &lt;автор&gt;Михаил Булгаков&lt;/автор&gt;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</w:rPr>
        <w:t>&lt;/книга&gt;</w:t>
      </w:r>
    </w:p>
    <w:p w:rsidR="00601A18" w:rsidRPr="007D778C" w:rsidRDefault="00601A18" w:rsidP="0031088B">
      <w:pPr>
        <w:pStyle w:val="3"/>
        <w:shd w:val="clear" w:color="auto" w:fill="FFFFFF"/>
        <w:spacing w:before="120" w:line="360" w:lineRule="auto"/>
        <w:ind w:firstLine="709"/>
        <w:jc w:val="both"/>
        <w:rPr>
          <w:rFonts w:ascii="Times New Roman" w:hAnsi="Times New Roman" w:cs="Times New Roman"/>
          <w:b/>
          <w:bCs/>
          <w:color w:val="B4241B"/>
          <w:lang w:val="en-US"/>
        </w:rPr>
      </w:pPr>
      <w:r w:rsidRPr="007D778C">
        <w:rPr>
          <w:rFonts w:ascii="Times New Roman" w:hAnsi="Times New Roman" w:cs="Times New Roman"/>
          <w:b/>
          <w:bCs/>
          <w:i/>
          <w:iCs/>
          <w:color w:val="B4241B"/>
        </w:rPr>
        <w:t>Преобразование</w:t>
      </w:r>
      <w:r w:rsidRPr="007D778C">
        <w:rPr>
          <w:rFonts w:ascii="Times New Roman" w:hAnsi="Times New Roman" w:cs="Times New Roman"/>
          <w:b/>
          <w:bCs/>
          <w:i/>
          <w:iCs/>
          <w:color w:val="B4241B"/>
          <w:lang w:val="en-US"/>
        </w:rPr>
        <w:t xml:space="preserve"> XSLT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&lt;?xml version="1.0" encoding="WINDOWS-1251" ?&gt;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&lt;xsl:stylesheet version = "1.0"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lastRenderedPageBreak/>
        <w:t xml:space="preserve">     xmlns:xsl="http://www.w3.org/1999/XSL/Transform"&gt;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&lt;xsl:template match="/"&gt;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&lt;h2&gt;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     &lt;xsl:value-of select="."/&gt;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&lt;/h2&gt;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&lt;/xsl:template&gt;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&lt;xsl:template match="</w:t>
      </w:r>
      <w:r w:rsidRPr="007D778C">
        <w:rPr>
          <w:rFonts w:ascii="Times New Roman" w:hAnsi="Times New Roman" w:cs="Times New Roman"/>
          <w:color w:val="002244"/>
          <w:sz w:val="24"/>
          <w:szCs w:val="24"/>
        </w:rPr>
        <w:t>автор</w:t>
      </w: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"&gt;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&lt;i&gt;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     &lt;xsl:value-of select="."/&gt;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&lt;/i&gt; </w:t>
      </w:r>
    </w:p>
    <w:p w:rsidR="00601A18" w:rsidRPr="00052B4D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052B4D">
        <w:rPr>
          <w:rFonts w:ascii="Times New Roman" w:hAnsi="Times New Roman" w:cs="Times New Roman"/>
          <w:color w:val="002244"/>
          <w:sz w:val="24"/>
          <w:szCs w:val="24"/>
          <w:lang w:val="en-US"/>
        </w:rPr>
        <w:t>&lt;/</w:t>
      </w: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xsl</w:t>
      </w:r>
      <w:r w:rsidRPr="00052B4D">
        <w:rPr>
          <w:rFonts w:ascii="Times New Roman" w:hAnsi="Times New Roman" w:cs="Times New Roman"/>
          <w:color w:val="002244"/>
          <w:sz w:val="24"/>
          <w:szCs w:val="24"/>
          <w:lang w:val="en-US"/>
        </w:rPr>
        <w:t>:</w:t>
      </w: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template</w:t>
      </w:r>
      <w:r w:rsidRPr="00052B4D">
        <w:rPr>
          <w:rFonts w:ascii="Times New Roman" w:hAnsi="Times New Roman" w:cs="Times New Roman"/>
          <w:color w:val="002244"/>
          <w:sz w:val="24"/>
          <w:szCs w:val="24"/>
          <w:lang w:val="en-US"/>
        </w:rPr>
        <w:t>&gt;</w:t>
      </w:r>
    </w:p>
    <w:p w:rsidR="00601A18" w:rsidRPr="00052B4D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052B4D">
        <w:rPr>
          <w:rFonts w:ascii="Times New Roman" w:hAnsi="Times New Roman" w:cs="Times New Roman"/>
          <w:color w:val="002244"/>
          <w:sz w:val="24"/>
          <w:szCs w:val="24"/>
          <w:lang w:val="en-US"/>
        </w:rPr>
        <w:t>&lt;/</w:t>
      </w: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xsl</w:t>
      </w:r>
      <w:r w:rsidRPr="00052B4D">
        <w:rPr>
          <w:rFonts w:ascii="Times New Roman" w:hAnsi="Times New Roman" w:cs="Times New Roman"/>
          <w:color w:val="002244"/>
          <w:sz w:val="24"/>
          <w:szCs w:val="24"/>
          <w:lang w:val="en-US"/>
        </w:rPr>
        <w:t>:</w:t>
      </w: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stylesheet</w:t>
      </w:r>
      <w:r w:rsidRPr="00052B4D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&gt; </w:t>
      </w:r>
    </w:p>
    <w:p w:rsidR="00523E14" w:rsidRPr="00052B4D" w:rsidRDefault="00523E14" w:rsidP="0031088B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2375B1"/>
          <w:sz w:val="24"/>
          <w:szCs w:val="24"/>
          <w:u w:val="single"/>
          <w:lang w:val="en-US"/>
        </w:rPr>
      </w:pPr>
    </w:p>
    <w:p w:rsidR="00601A18" w:rsidRPr="007D778C" w:rsidRDefault="00601A18" w:rsidP="0031088B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2375B1"/>
          <w:sz w:val="24"/>
          <w:szCs w:val="24"/>
          <w:u w:val="single"/>
        </w:rPr>
      </w:pPr>
      <w:r w:rsidRPr="007D778C">
        <w:rPr>
          <w:rFonts w:ascii="Times New Roman" w:hAnsi="Times New Roman" w:cs="Times New Roman"/>
          <w:b/>
          <w:bCs/>
          <w:color w:val="2375B1"/>
          <w:sz w:val="24"/>
          <w:szCs w:val="24"/>
          <w:u w:val="single"/>
        </w:rPr>
        <w:t>РЕЗУЛЬТАТ ПРИМЕРА:</w:t>
      </w:r>
    </w:p>
    <w:p w:rsidR="00601A18" w:rsidRPr="007D778C" w:rsidRDefault="00601A18" w:rsidP="0031088B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 w:val="0"/>
          <w:bCs w:val="0"/>
          <w:color w:val="B4241B"/>
          <w:sz w:val="24"/>
          <w:szCs w:val="24"/>
        </w:rPr>
      </w:pPr>
      <w:r w:rsidRPr="007D778C">
        <w:rPr>
          <w:b w:val="0"/>
          <w:bCs w:val="0"/>
          <w:color w:val="B4241B"/>
          <w:sz w:val="24"/>
          <w:szCs w:val="24"/>
        </w:rPr>
        <w:t>Мастер и Маргарита. Михаил Булгаков</w:t>
      </w:r>
    </w:p>
    <w:p w:rsidR="00601A18" w:rsidRPr="007D778C" w:rsidRDefault="00601A18" w:rsidP="0031088B">
      <w:pPr>
        <w:pStyle w:val="a4"/>
        <w:shd w:val="clear" w:color="auto" w:fill="FFFFFF"/>
        <w:spacing w:before="75" w:beforeAutospacing="0" w:after="75" w:afterAutospacing="0" w:line="360" w:lineRule="auto"/>
        <w:ind w:firstLine="709"/>
        <w:jc w:val="both"/>
        <w:rPr>
          <w:color w:val="121212"/>
        </w:rPr>
      </w:pPr>
      <w:r w:rsidRPr="007D778C">
        <w:rPr>
          <w:color w:val="121212"/>
        </w:rPr>
        <w:t>Содержание элементов может быть извлечено из исходного документа двумя основными способами:</w:t>
      </w:r>
    </w:p>
    <w:p w:rsidR="00601A18" w:rsidRPr="007D778C" w:rsidRDefault="00601A18" w:rsidP="0031088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7D778C">
        <w:rPr>
          <w:rFonts w:ascii="Times New Roman" w:hAnsi="Times New Roman" w:cs="Times New Roman"/>
          <w:color w:val="121212"/>
          <w:sz w:val="24"/>
          <w:szCs w:val="24"/>
        </w:rPr>
        <w:t>инструкцией </w:t>
      </w:r>
      <w:r w:rsidRPr="007D778C">
        <w:rPr>
          <w:rStyle w:val="HTML1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xsl:value-of</w:t>
      </w:r>
      <w:r w:rsidRPr="007D778C">
        <w:rPr>
          <w:rFonts w:ascii="Times New Roman" w:hAnsi="Times New Roman" w:cs="Times New Roman"/>
          <w:color w:val="121212"/>
          <w:sz w:val="24"/>
          <w:szCs w:val="24"/>
        </w:rPr>
        <w:t>. В этом случае содержание элемента используется без к</w:t>
      </w:r>
      <w:r w:rsidR="007E0A72" w:rsidRPr="007D778C">
        <w:rPr>
          <w:rFonts w:ascii="Times New Roman" w:hAnsi="Times New Roman" w:cs="Times New Roman"/>
          <w:color w:val="121212"/>
          <w:sz w:val="24"/>
          <w:szCs w:val="24"/>
        </w:rPr>
        <w:t>акой-либо дальнейшей обработки.</w:t>
      </w:r>
    </w:p>
    <w:p w:rsidR="00601A18" w:rsidRPr="007D778C" w:rsidRDefault="00601A18" w:rsidP="0031088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7D778C">
        <w:rPr>
          <w:rFonts w:ascii="Times New Roman" w:hAnsi="Times New Roman" w:cs="Times New Roman"/>
          <w:color w:val="121212"/>
          <w:sz w:val="24"/>
          <w:szCs w:val="24"/>
        </w:rPr>
        <w:t>инструкцией </w:t>
      </w:r>
      <w:r w:rsidRPr="007D778C">
        <w:rPr>
          <w:rStyle w:val="HTML1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xsl:apply-templates</w:t>
      </w:r>
      <w:r w:rsidRPr="007D778C">
        <w:rPr>
          <w:rFonts w:ascii="Times New Roman" w:hAnsi="Times New Roman" w:cs="Times New Roman"/>
          <w:color w:val="121212"/>
          <w:sz w:val="24"/>
          <w:szCs w:val="24"/>
        </w:rPr>
        <w:t>. В этом случае XSLT-процессор продолжает обрабатывать выбранные элементы, для которых определен шаблон:</w:t>
      </w:r>
    </w:p>
    <w:p w:rsidR="00601A18" w:rsidRPr="007D778C" w:rsidRDefault="00601A18" w:rsidP="0031088B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</w:pP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>&lt;?xml version="1.0" encoding="WINDOWS-1251" ?&gt;</w:t>
      </w:r>
    </w:p>
    <w:p w:rsidR="00601A18" w:rsidRPr="007D778C" w:rsidRDefault="00601A18" w:rsidP="0031088B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</w:pP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>&lt;xsl:stylesheet version = "1.0"</w:t>
      </w:r>
    </w:p>
    <w:p w:rsidR="00601A18" w:rsidRPr="007D778C" w:rsidRDefault="00601A18" w:rsidP="0031088B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</w:pP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 xml:space="preserve">     xmlns:xsl="http://www.w3.org/1999/XSL/Transform"&gt;</w:t>
      </w:r>
    </w:p>
    <w:p w:rsidR="00601A18" w:rsidRPr="007D778C" w:rsidRDefault="00601A18" w:rsidP="0031088B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</w:pP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 xml:space="preserve">&lt;xsl:template match="/"&gt; </w:t>
      </w:r>
    </w:p>
    <w:p w:rsidR="00601A18" w:rsidRPr="007D778C" w:rsidRDefault="00601A18" w:rsidP="0031088B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</w:pP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 xml:space="preserve">     &lt;h2&gt;</w:t>
      </w:r>
    </w:p>
    <w:p w:rsidR="00601A18" w:rsidRPr="007D778C" w:rsidRDefault="00601A18" w:rsidP="0031088B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</w:pP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 xml:space="preserve">          &lt;xsl:apply-templates/&gt;</w:t>
      </w:r>
    </w:p>
    <w:p w:rsidR="00601A18" w:rsidRPr="007D778C" w:rsidRDefault="00601A18" w:rsidP="0031088B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</w:pP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 xml:space="preserve">     &lt;/h2&gt; </w:t>
      </w:r>
    </w:p>
    <w:p w:rsidR="00601A18" w:rsidRPr="007D778C" w:rsidRDefault="00601A18" w:rsidP="0031088B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</w:pP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>&lt;/xsl:template&gt;</w:t>
      </w:r>
    </w:p>
    <w:p w:rsidR="00601A18" w:rsidRPr="007D778C" w:rsidRDefault="00601A18" w:rsidP="0031088B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</w:pP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>&lt;xsl:template match="</w:t>
      </w: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eastAsia="ru-RU"/>
        </w:rPr>
        <w:t>автор</w:t>
      </w: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 xml:space="preserve">"&gt; </w:t>
      </w:r>
    </w:p>
    <w:p w:rsidR="00601A18" w:rsidRPr="007D778C" w:rsidRDefault="00601A18" w:rsidP="0031088B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</w:pP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 xml:space="preserve">     &lt;i&gt;</w:t>
      </w:r>
    </w:p>
    <w:p w:rsidR="00601A18" w:rsidRPr="007D778C" w:rsidRDefault="00601A18" w:rsidP="0031088B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</w:pP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 xml:space="preserve">          &amp;#160;&lt;xsl:value-of select="."/&gt;</w:t>
      </w:r>
    </w:p>
    <w:p w:rsidR="00601A18" w:rsidRPr="007D778C" w:rsidRDefault="00601A18" w:rsidP="0031088B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</w:pP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 xml:space="preserve">     &lt;/i&gt; </w:t>
      </w:r>
    </w:p>
    <w:p w:rsidR="00601A18" w:rsidRPr="00052B4D" w:rsidRDefault="00601A18" w:rsidP="0031088B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</w:pPr>
      <w:r w:rsidRPr="00052B4D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lastRenderedPageBreak/>
        <w:t>&lt;/</w:t>
      </w: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>xsl</w:t>
      </w:r>
      <w:r w:rsidRPr="00052B4D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>:</w:t>
      </w: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>template</w:t>
      </w:r>
      <w:r w:rsidRPr="00052B4D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>&gt;</w:t>
      </w:r>
    </w:p>
    <w:p w:rsidR="00601A18" w:rsidRPr="00052B4D" w:rsidRDefault="00601A18" w:rsidP="0031088B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</w:pPr>
      <w:r w:rsidRPr="00052B4D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>&lt;/</w:t>
      </w: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>xsl</w:t>
      </w:r>
      <w:r w:rsidRPr="00052B4D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>:</w:t>
      </w:r>
      <w:r w:rsidRPr="007D778C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>stylesheet</w:t>
      </w:r>
      <w:r w:rsidRPr="00052B4D">
        <w:rPr>
          <w:rFonts w:ascii="Times New Roman" w:eastAsia="Times New Roman" w:hAnsi="Times New Roman" w:cs="Times New Roman"/>
          <w:color w:val="002244"/>
          <w:sz w:val="24"/>
          <w:szCs w:val="24"/>
          <w:lang w:val="en-US" w:eastAsia="ru-RU"/>
        </w:rPr>
        <w:t xml:space="preserve">&gt; </w:t>
      </w:r>
    </w:p>
    <w:p w:rsidR="00601A18" w:rsidRPr="00052B4D" w:rsidRDefault="00601A18" w:rsidP="0031088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01A18" w:rsidRPr="007D778C" w:rsidRDefault="007E0A72" w:rsidP="0031088B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2375B1"/>
          <w:sz w:val="24"/>
          <w:szCs w:val="24"/>
          <w:u w:val="single"/>
        </w:rPr>
      </w:pPr>
      <w:r w:rsidRPr="007D778C">
        <w:rPr>
          <w:rFonts w:ascii="Times New Roman" w:hAnsi="Times New Roman" w:cs="Times New Roman"/>
          <w:b/>
          <w:bCs/>
          <w:color w:val="2375B1"/>
          <w:sz w:val="24"/>
          <w:szCs w:val="24"/>
          <w:u w:val="single"/>
        </w:rPr>
        <w:t>РЕЗУЛЬТАТ ПРИМЕРА</w:t>
      </w:r>
      <w:r w:rsidR="00601A18" w:rsidRPr="007D778C">
        <w:rPr>
          <w:rFonts w:ascii="Times New Roman" w:hAnsi="Times New Roman" w:cs="Times New Roman"/>
          <w:b/>
          <w:bCs/>
          <w:color w:val="2375B1"/>
          <w:sz w:val="24"/>
          <w:szCs w:val="24"/>
          <w:u w:val="single"/>
        </w:rPr>
        <w:t>:</w:t>
      </w:r>
    </w:p>
    <w:p w:rsidR="00601A18" w:rsidRDefault="00601A18" w:rsidP="00052B4D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 w:val="0"/>
          <w:bCs w:val="0"/>
          <w:i/>
          <w:iCs/>
          <w:color w:val="B4241B"/>
          <w:sz w:val="24"/>
          <w:szCs w:val="24"/>
        </w:rPr>
      </w:pPr>
      <w:r w:rsidRPr="007D778C">
        <w:rPr>
          <w:b w:val="0"/>
          <w:bCs w:val="0"/>
          <w:color w:val="B4241B"/>
          <w:sz w:val="24"/>
          <w:szCs w:val="24"/>
        </w:rPr>
        <w:t xml:space="preserve">Мастер и Маргарита. </w:t>
      </w:r>
      <w:r w:rsidRPr="007D778C">
        <w:rPr>
          <w:b w:val="0"/>
          <w:bCs w:val="0"/>
          <w:i/>
          <w:iCs/>
          <w:color w:val="B4241B"/>
          <w:sz w:val="24"/>
          <w:szCs w:val="24"/>
        </w:rPr>
        <w:t>Михаил Булгаков</w:t>
      </w:r>
    </w:p>
    <w:p w:rsidR="00601A18" w:rsidRPr="007D778C" w:rsidRDefault="00601A18" w:rsidP="0031088B">
      <w:pPr>
        <w:shd w:val="clear" w:color="auto" w:fill="FFFFFF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D778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качестве значений атрибутов </w:t>
      </w:r>
      <w:r w:rsidRPr="007D7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match</w:t>
      </w:r>
      <w:r w:rsidRPr="007D778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и </w:t>
      </w:r>
      <w:r w:rsidRPr="007D7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select</w:t>
      </w:r>
      <w:r w:rsidRPr="007D778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используются выражения, синтаксис которых похож на маршрут файловой системы: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601A18" w:rsidRPr="007D778C" w:rsidTr="007E0A72">
        <w:trPr>
          <w:trHeight w:val="437"/>
        </w:trPr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b/>
                <w:bCs/>
                <w:color w:val="121212"/>
                <w:sz w:val="24"/>
                <w:szCs w:val="24"/>
                <w:lang w:eastAsia="ru-RU"/>
              </w:rPr>
              <w:t>Выражение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b/>
                <w:bCs/>
                <w:color w:val="121212"/>
                <w:sz w:val="24"/>
                <w:szCs w:val="24"/>
                <w:lang w:eastAsia="ru-RU"/>
              </w:rPr>
              <w:t>Описание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Корневой узел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Текущий узел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..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Родительский узел текущего узла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fruit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Узел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fruit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fruit/lime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Подузел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lime</w:t>
            </w: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 узла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fruit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fruit/*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Все потомки узла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fruit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/fruit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Узел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fruit</w:t>
            </w: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, являющийся прямым потомком корневого узла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@taste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Атрибут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taste</w:t>
            </w: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 текущего узла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@*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Все атрибуты текущего узла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fruit@taste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Атрибут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taste</w:t>
            </w: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 узла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fruit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fruit/lime@taste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Атрибут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taste</w:t>
            </w: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 узла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lime</w:t>
            </w: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, являющегося подузлом узла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fruit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..@taste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Атрибут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taste</w:t>
            </w: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 родительского узла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//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Любое количество промежуточных узлов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fruit//lime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Все узлы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lime</w:t>
            </w: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, имеющие предка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fruit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|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Знак разделения конкретных узлов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lime|grape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Узел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lime</w:t>
            </w: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 и узел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grape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[]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Предикатное выражение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fruit[lime]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Узел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fruit</w:t>
            </w: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, имеющий потомка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lime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fruit[lime="fine"]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Узел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fruit</w:t>
            </w: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, имеющий потомка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lime</w:t>
            </w: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, значение которого равно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fine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fruit[@taste]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Узел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fruit</w:t>
            </w: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, имеющий атрибут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taste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fruit[@taste="5"]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Узел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fruit</w:t>
            </w: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, имеющий атрибут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taste</w:t>
            </w: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, значение которого равно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count(fruit/*)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Количество потомков узла </w:t>
            </w:r>
            <w:r w:rsidRPr="007D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fruit</w:t>
            </w:r>
          </w:p>
        </w:tc>
      </w:tr>
      <w:tr w:rsidR="00601A18" w:rsidRPr="007D778C" w:rsidTr="007E0A72">
        <w:tc>
          <w:tcPr>
            <w:tcW w:w="2122" w:type="dxa"/>
            <w:hideMark/>
          </w:tcPr>
          <w:p w:rsidR="00601A18" w:rsidRPr="007D778C" w:rsidRDefault="00601A18" w:rsidP="00310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name()</w:t>
            </w:r>
          </w:p>
        </w:tc>
        <w:tc>
          <w:tcPr>
            <w:tcW w:w="7223" w:type="dxa"/>
            <w:hideMark/>
          </w:tcPr>
          <w:p w:rsidR="00601A18" w:rsidRPr="007D778C" w:rsidRDefault="00601A18" w:rsidP="0031088B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</w:pPr>
            <w:r w:rsidRPr="007D778C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eastAsia="ru-RU"/>
              </w:rPr>
              <w:t>Имя текущего узла</w:t>
            </w:r>
          </w:p>
        </w:tc>
      </w:tr>
    </w:tbl>
    <w:p w:rsidR="00601A18" w:rsidRPr="007D778C" w:rsidRDefault="00601A18" w:rsidP="0031088B">
      <w:pPr>
        <w:pStyle w:val="3"/>
        <w:shd w:val="clear" w:color="auto" w:fill="FFFFFF"/>
        <w:spacing w:before="0" w:after="120" w:line="360" w:lineRule="auto"/>
        <w:ind w:firstLine="709"/>
        <w:jc w:val="both"/>
        <w:rPr>
          <w:rFonts w:ascii="Times New Roman" w:hAnsi="Times New Roman" w:cs="Times New Roman"/>
          <w:color w:val="B4241B"/>
          <w:lang w:val="en-US"/>
        </w:rPr>
      </w:pPr>
      <w:r w:rsidRPr="007D778C">
        <w:rPr>
          <w:rFonts w:ascii="Times New Roman" w:hAnsi="Times New Roman" w:cs="Times New Roman"/>
          <w:b/>
          <w:bCs/>
          <w:i/>
          <w:iCs/>
          <w:color w:val="B4241B"/>
        </w:rPr>
        <w:lastRenderedPageBreak/>
        <w:t>Исходный</w:t>
      </w:r>
      <w:r w:rsidRPr="007D778C">
        <w:rPr>
          <w:rFonts w:ascii="Times New Roman" w:hAnsi="Times New Roman" w:cs="Times New Roman"/>
          <w:b/>
          <w:bCs/>
          <w:i/>
          <w:iCs/>
          <w:color w:val="B4241B"/>
          <w:lang w:val="en-US"/>
        </w:rPr>
        <w:t xml:space="preserve"> XML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&lt;?xml version="1.0" encoding="WINDOWS-1251" ?&gt;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&lt;?xml-stylesheet type="text/xsl" href="t07.xsl" ?&gt;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&lt;source&gt;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&lt;AAA id="a1"&gt;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&lt;BBB id="b1"/&gt;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&lt;BBB id="b2"/&gt;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&lt;/AAA&gt;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&lt;AAA id="a2"&gt;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&lt;BBB id="b3"/&gt;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&lt;BBB id="b4"/&gt;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&lt;CCC id="c1"&gt;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     &lt;DDD id="d1"/&gt;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&lt;/CCC&gt;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&lt;BBB id="b5"&gt;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     &lt;CCC id="c2"/&gt;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&lt;/BBB&gt;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&lt;/AAA&gt;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&lt;/source&gt; </w:t>
      </w:r>
    </w:p>
    <w:p w:rsidR="00601A18" w:rsidRPr="007D778C" w:rsidRDefault="00601A18" w:rsidP="0031088B">
      <w:pPr>
        <w:pStyle w:val="3"/>
        <w:shd w:val="clear" w:color="auto" w:fill="FFFFFF"/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B4241B"/>
          <w:lang w:val="en-US"/>
        </w:rPr>
      </w:pPr>
      <w:r w:rsidRPr="007D778C">
        <w:rPr>
          <w:rFonts w:ascii="Times New Roman" w:hAnsi="Times New Roman" w:cs="Times New Roman"/>
          <w:b/>
          <w:bCs/>
          <w:i/>
          <w:iCs/>
          <w:color w:val="B4241B"/>
        </w:rPr>
        <w:t>Преобразование</w:t>
      </w:r>
      <w:r w:rsidR="007E0A72" w:rsidRPr="007D778C">
        <w:rPr>
          <w:rFonts w:ascii="Times New Roman" w:hAnsi="Times New Roman" w:cs="Times New Roman"/>
          <w:b/>
          <w:bCs/>
          <w:i/>
          <w:iCs/>
          <w:color w:val="B4241B"/>
          <w:lang w:val="en-US"/>
        </w:rPr>
        <w:t xml:space="preserve"> XSLT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&lt;?xml version="1.0" encoding="WINDOWS-1251" ?&gt;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&lt;xsl:stylesheet version = "1.0"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xmlns:xsl="http://www.w3.org/1999/XSL/Transform"&gt;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&lt;xsl:template match="/"&gt;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&lt;xsl:apply-templates select="/source/AAA//CCC"/&gt;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&lt;xsl:apply-templates select="/source//AAA/BBB//*"/&gt;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&lt;/xsl:template&gt;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&lt;xsl:template match="AAA"&gt;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&lt;div style="color:navy"&gt;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     &lt;xsl:value-of select="name()"/&gt;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     &lt;xsl:text&gt; id=&lt;/xsl:text&gt;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     &lt;xsl:value-of select="@id"/&gt;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&lt;/div&gt;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lastRenderedPageBreak/>
        <w:t>&lt;/xsl:template&gt;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&lt;xsl:template match="BBB"&gt;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&lt;div style="color:purple"&gt;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     &lt;xsl:value-of select="name()"/&gt;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     &lt;xsl:text&gt; id=&lt;/xsl:text&gt;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     &lt;xsl:value-of select="@id"/&gt;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&lt;/div&gt;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&lt;/xsl:template&gt;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&lt;xsl:template match="CCC"&gt;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&lt;div style="color:red"&gt;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     &lt;xsl:value-of select="name()"/&gt;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     &lt;xsl:text&gt; id=&lt;/xsl:text&gt;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     &lt;xsl:value-of select="@id"/&gt;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&lt;/div&gt;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&lt;/xsl:template&gt;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&lt;xsl:template match="DDD"&gt;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&lt;div style="color:blue"&gt;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     &lt;xsl:value-of select="name()"/&gt;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     &lt;xsl:text&gt; id=&lt;/xsl:text&gt; </w:t>
      </w:r>
    </w:p>
    <w:p w:rsidR="00601A18" w:rsidRPr="007D778C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     &lt;xsl:value-of select="@id"/&gt; </w:t>
      </w:r>
    </w:p>
    <w:p w:rsidR="00601A18" w:rsidRPr="00052B4D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     </w:t>
      </w:r>
      <w:r w:rsidRPr="00052B4D">
        <w:rPr>
          <w:rFonts w:ascii="Times New Roman" w:hAnsi="Times New Roman" w:cs="Times New Roman"/>
          <w:color w:val="002244"/>
          <w:sz w:val="24"/>
          <w:szCs w:val="24"/>
          <w:lang w:val="en-US"/>
        </w:rPr>
        <w:t>&lt;/</w:t>
      </w: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div</w:t>
      </w:r>
      <w:r w:rsidRPr="00052B4D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&gt; </w:t>
      </w:r>
    </w:p>
    <w:p w:rsidR="00601A18" w:rsidRPr="00052B4D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052B4D">
        <w:rPr>
          <w:rFonts w:ascii="Times New Roman" w:hAnsi="Times New Roman" w:cs="Times New Roman"/>
          <w:color w:val="002244"/>
          <w:sz w:val="24"/>
          <w:szCs w:val="24"/>
          <w:lang w:val="en-US"/>
        </w:rPr>
        <w:t>&lt;/</w:t>
      </w: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xsl</w:t>
      </w:r>
      <w:r w:rsidRPr="00052B4D">
        <w:rPr>
          <w:rFonts w:ascii="Times New Roman" w:hAnsi="Times New Roman" w:cs="Times New Roman"/>
          <w:color w:val="002244"/>
          <w:sz w:val="24"/>
          <w:szCs w:val="24"/>
          <w:lang w:val="en-US"/>
        </w:rPr>
        <w:t>:</w:t>
      </w: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template</w:t>
      </w:r>
      <w:r w:rsidRPr="00052B4D">
        <w:rPr>
          <w:rFonts w:ascii="Times New Roman" w:hAnsi="Times New Roman" w:cs="Times New Roman"/>
          <w:color w:val="002244"/>
          <w:sz w:val="24"/>
          <w:szCs w:val="24"/>
          <w:lang w:val="en-US"/>
        </w:rPr>
        <w:t>&gt;</w:t>
      </w:r>
    </w:p>
    <w:p w:rsidR="00601A18" w:rsidRPr="00052B4D" w:rsidRDefault="00601A18" w:rsidP="0031088B">
      <w:pPr>
        <w:pStyle w:val="HTML"/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spacing w:line="360" w:lineRule="auto"/>
        <w:ind w:firstLine="709"/>
        <w:rPr>
          <w:rFonts w:ascii="Times New Roman" w:hAnsi="Times New Roman" w:cs="Times New Roman"/>
          <w:color w:val="002244"/>
          <w:sz w:val="24"/>
          <w:szCs w:val="24"/>
          <w:lang w:val="en-US"/>
        </w:rPr>
      </w:pPr>
      <w:r w:rsidRPr="00052B4D">
        <w:rPr>
          <w:rFonts w:ascii="Times New Roman" w:hAnsi="Times New Roman" w:cs="Times New Roman"/>
          <w:color w:val="002244"/>
          <w:sz w:val="24"/>
          <w:szCs w:val="24"/>
          <w:lang w:val="en-US"/>
        </w:rPr>
        <w:t>&lt;/</w:t>
      </w: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xsl</w:t>
      </w:r>
      <w:r w:rsidRPr="00052B4D">
        <w:rPr>
          <w:rFonts w:ascii="Times New Roman" w:hAnsi="Times New Roman" w:cs="Times New Roman"/>
          <w:color w:val="002244"/>
          <w:sz w:val="24"/>
          <w:szCs w:val="24"/>
          <w:lang w:val="en-US"/>
        </w:rPr>
        <w:t>:</w:t>
      </w:r>
      <w:r w:rsidRPr="007D778C">
        <w:rPr>
          <w:rFonts w:ascii="Times New Roman" w:hAnsi="Times New Roman" w:cs="Times New Roman"/>
          <w:color w:val="002244"/>
          <w:sz w:val="24"/>
          <w:szCs w:val="24"/>
          <w:lang w:val="en-US"/>
        </w:rPr>
        <w:t>stylesheet</w:t>
      </w:r>
      <w:r w:rsidRPr="00052B4D">
        <w:rPr>
          <w:rFonts w:ascii="Times New Roman" w:hAnsi="Times New Roman" w:cs="Times New Roman"/>
          <w:color w:val="002244"/>
          <w:sz w:val="24"/>
          <w:szCs w:val="24"/>
          <w:lang w:val="en-US"/>
        </w:rPr>
        <w:t xml:space="preserve">&gt; </w:t>
      </w:r>
    </w:p>
    <w:p w:rsidR="00601A18" w:rsidRPr="00052B4D" w:rsidRDefault="00601A18" w:rsidP="0031088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121212"/>
          <w:sz w:val="24"/>
          <w:szCs w:val="24"/>
          <w:lang w:val="en-US"/>
        </w:rPr>
      </w:pPr>
    </w:p>
    <w:p w:rsidR="00601A18" w:rsidRPr="007D778C" w:rsidRDefault="007E0A72" w:rsidP="0031088B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2375B1"/>
          <w:sz w:val="24"/>
          <w:szCs w:val="24"/>
          <w:u w:val="single"/>
        </w:rPr>
      </w:pPr>
      <w:r w:rsidRPr="007D778C">
        <w:rPr>
          <w:rFonts w:ascii="Times New Roman" w:hAnsi="Times New Roman" w:cs="Times New Roman"/>
          <w:b/>
          <w:bCs/>
          <w:color w:val="2375B1"/>
          <w:sz w:val="24"/>
          <w:szCs w:val="24"/>
          <w:u w:val="single"/>
        </w:rPr>
        <w:t>РЕЗУЛЬТАТ ПРИМЕРА</w:t>
      </w:r>
      <w:r w:rsidR="00601A18" w:rsidRPr="007D778C">
        <w:rPr>
          <w:rFonts w:ascii="Times New Roman" w:hAnsi="Times New Roman" w:cs="Times New Roman"/>
          <w:b/>
          <w:bCs/>
          <w:color w:val="2375B1"/>
          <w:sz w:val="24"/>
          <w:szCs w:val="24"/>
          <w:u w:val="single"/>
        </w:rPr>
        <w:t>:</w:t>
      </w:r>
    </w:p>
    <w:p w:rsidR="00601A18" w:rsidRPr="00052B4D" w:rsidRDefault="00601A18" w:rsidP="00052B4D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052B4D">
        <w:rPr>
          <w:rFonts w:ascii="Times New Roman" w:hAnsi="Times New Roman" w:cs="Times New Roman"/>
          <w:color w:val="C00000"/>
          <w:sz w:val="24"/>
          <w:szCs w:val="24"/>
          <w:lang w:val="en-US"/>
        </w:rPr>
        <w:t>CCC</w:t>
      </w:r>
      <w:r w:rsidRPr="00052B4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052B4D">
        <w:rPr>
          <w:rFonts w:ascii="Times New Roman" w:hAnsi="Times New Roman" w:cs="Times New Roman"/>
          <w:color w:val="C00000"/>
          <w:sz w:val="24"/>
          <w:szCs w:val="24"/>
          <w:lang w:val="en-US"/>
        </w:rPr>
        <w:t>id</w:t>
      </w:r>
      <w:r w:rsidRPr="00052B4D">
        <w:rPr>
          <w:rFonts w:ascii="Times New Roman" w:hAnsi="Times New Roman" w:cs="Times New Roman"/>
          <w:color w:val="C00000"/>
          <w:sz w:val="24"/>
          <w:szCs w:val="24"/>
        </w:rPr>
        <w:t>=</w:t>
      </w:r>
      <w:r w:rsidRPr="00052B4D">
        <w:rPr>
          <w:rFonts w:ascii="Times New Roman" w:hAnsi="Times New Roman" w:cs="Times New Roman"/>
          <w:color w:val="C00000"/>
          <w:sz w:val="24"/>
          <w:szCs w:val="24"/>
          <w:lang w:val="en-US"/>
        </w:rPr>
        <w:t>c</w:t>
      </w:r>
      <w:r w:rsidRPr="00052B4D">
        <w:rPr>
          <w:rFonts w:ascii="Times New Roman" w:hAnsi="Times New Roman" w:cs="Times New Roman"/>
          <w:color w:val="C00000"/>
          <w:sz w:val="24"/>
          <w:szCs w:val="24"/>
        </w:rPr>
        <w:t>1</w:t>
      </w:r>
    </w:p>
    <w:p w:rsidR="00601A18" w:rsidRPr="00052B4D" w:rsidRDefault="00601A18" w:rsidP="00052B4D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052B4D">
        <w:rPr>
          <w:rFonts w:ascii="Times New Roman" w:hAnsi="Times New Roman" w:cs="Times New Roman"/>
          <w:color w:val="C00000"/>
          <w:sz w:val="24"/>
          <w:szCs w:val="24"/>
          <w:lang w:val="en-US"/>
        </w:rPr>
        <w:t>CCC</w:t>
      </w:r>
      <w:r w:rsidRPr="00052B4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052B4D">
        <w:rPr>
          <w:rFonts w:ascii="Times New Roman" w:hAnsi="Times New Roman" w:cs="Times New Roman"/>
          <w:color w:val="C00000"/>
          <w:sz w:val="24"/>
          <w:szCs w:val="24"/>
          <w:lang w:val="en-US"/>
        </w:rPr>
        <w:t>id</w:t>
      </w:r>
      <w:r w:rsidRPr="00052B4D">
        <w:rPr>
          <w:rFonts w:ascii="Times New Roman" w:hAnsi="Times New Roman" w:cs="Times New Roman"/>
          <w:color w:val="C00000"/>
          <w:sz w:val="24"/>
          <w:szCs w:val="24"/>
        </w:rPr>
        <w:t>=</w:t>
      </w:r>
      <w:r w:rsidRPr="00052B4D">
        <w:rPr>
          <w:rFonts w:ascii="Times New Roman" w:hAnsi="Times New Roman" w:cs="Times New Roman"/>
          <w:color w:val="C00000"/>
          <w:sz w:val="24"/>
          <w:szCs w:val="24"/>
          <w:lang w:val="en-US"/>
        </w:rPr>
        <w:t>c</w:t>
      </w:r>
      <w:r w:rsidRPr="00052B4D">
        <w:rPr>
          <w:rFonts w:ascii="Times New Roman" w:hAnsi="Times New Roman" w:cs="Times New Roman"/>
          <w:color w:val="C00000"/>
          <w:sz w:val="24"/>
          <w:szCs w:val="24"/>
        </w:rPr>
        <w:t>2</w:t>
      </w:r>
    </w:p>
    <w:p w:rsidR="00601A18" w:rsidRPr="00052B4D" w:rsidRDefault="00601A18" w:rsidP="00052B4D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052B4D">
        <w:rPr>
          <w:rFonts w:ascii="Times New Roman" w:hAnsi="Times New Roman" w:cs="Times New Roman"/>
          <w:color w:val="C00000"/>
          <w:sz w:val="24"/>
          <w:szCs w:val="24"/>
          <w:lang w:val="en-US"/>
        </w:rPr>
        <w:t>CCC</w:t>
      </w:r>
      <w:r w:rsidRPr="00052B4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052B4D">
        <w:rPr>
          <w:rFonts w:ascii="Times New Roman" w:hAnsi="Times New Roman" w:cs="Times New Roman"/>
          <w:color w:val="C00000"/>
          <w:sz w:val="24"/>
          <w:szCs w:val="24"/>
          <w:lang w:val="en-US"/>
        </w:rPr>
        <w:t>id</w:t>
      </w:r>
      <w:r w:rsidRPr="00052B4D">
        <w:rPr>
          <w:rFonts w:ascii="Times New Roman" w:hAnsi="Times New Roman" w:cs="Times New Roman"/>
          <w:color w:val="C00000"/>
          <w:sz w:val="24"/>
          <w:szCs w:val="24"/>
        </w:rPr>
        <w:t>=</w:t>
      </w:r>
      <w:r w:rsidRPr="00052B4D">
        <w:rPr>
          <w:rFonts w:ascii="Times New Roman" w:hAnsi="Times New Roman" w:cs="Times New Roman"/>
          <w:color w:val="C00000"/>
          <w:sz w:val="24"/>
          <w:szCs w:val="24"/>
          <w:lang w:val="en-US"/>
        </w:rPr>
        <w:t>c</w:t>
      </w:r>
      <w:r w:rsidRPr="00052B4D">
        <w:rPr>
          <w:rFonts w:ascii="Times New Roman" w:hAnsi="Times New Roman" w:cs="Times New Roman"/>
          <w:color w:val="C00000"/>
          <w:sz w:val="24"/>
          <w:szCs w:val="24"/>
        </w:rPr>
        <w:t>2</w:t>
      </w:r>
    </w:p>
    <w:p w:rsidR="007E0A72" w:rsidRPr="007D778C" w:rsidRDefault="007E0A72" w:rsidP="0031088B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21212"/>
        </w:rPr>
      </w:pPr>
      <w:r w:rsidRPr="007D778C">
        <w:rPr>
          <w:color w:val="121212"/>
        </w:rPr>
        <w:t>С помощью режимов </w:t>
      </w:r>
      <w:r w:rsidRPr="007D778C">
        <w:rPr>
          <w:rStyle w:val="HTML1"/>
          <w:rFonts w:ascii="Times New Roman" w:hAnsi="Times New Roman" w:cs="Times New Roman"/>
          <w:b/>
          <w:bCs/>
          <w:color w:val="000000"/>
          <w:sz w:val="24"/>
          <w:szCs w:val="24"/>
        </w:rPr>
        <w:t>mode</w:t>
      </w:r>
      <w:r w:rsidRPr="007D778C">
        <w:rPr>
          <w:color w:val="121212"/>
        </w:rPr>
        <w:t> элемент может быть обработан многократно, причем каждый раз с различным результатом.</w:t>
      </w:r>
    </w:p>
    <w:p w:rsidR="00885252" w:rsidRPr="007D778C" w:rsidRDefault="007E0A72" w:rsidP="0031088B">
      <w:pPr>
        <w:spacing w:line="360" w:lineRule="auto"/>
        <w:ind w:firstLine="709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7D778C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К атрибутам можно обращаться также, как и к элементам. Надо только поставить "</w:t>
      </w:r>
      <w:r w:rsidRPr="007D778C">
        <w:rPr>
          <w:rStyle w:val="HTML1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@</w:t>
      </w:r>
      <w:r w:rsidRPr="007D778C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" перед именем атрибута. Атрибуты можно обрабатывать аналогично элементам.</w:t>
      </w:r>
    </w:p>
    <w:p w:rsidR="00885252" w:rsidRPr="00523E14" w:rsidRDefault="00885252" w:rsidP="0031088B">
      <w:pPr>
        <w:spacing w:line="36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523E14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lastRenderedPageBreak/>
        <w:t>Задания к лабораторной работе</w:t>
      </w:r>
    </w:p>
    <w:p w:rsidR="001E2658" w:rsidRPr="007D778C" w:rsidRDefault="001E2658" w:rsidP="00B43A8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7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Задание 1 </w:t>
      </w:r>
    </w:p>
    <w:p w:rsidR="001E2658" w:rsidRPr="007D778C" w:rsidRDefault="001E2658" w:rsidP="0031088B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78C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Pr="007D778C">
        <w:rPr>
          <w:rFonts w:ascii="Times New Roman" w:hAnsi="Times New Roman" w:cs="Times New Roman"/>
          <w:sz w:val="24"/>
          <w:szCs w:val="24"/>
          <w:lang w:val="en-US"/>
        </w:rPr>
        <w:t>XSLT</w:t>
      </w:r>
      <w:r w:rsidRPr="007D778C">
        <w:rPr>
          <w:rFonts w:ascii="Times New Roman" w:hAnsi="Times New Roman" w:cs="Times New Roman"/>
          <w:sz w:val="24"/>
          <w:szCs w:val="24"/>
        </w:rPr>
        <w:t xml:space="preserve"> преобразование </w:t>
      </w:r>
      <w:r w:rsidRPr="007D778C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7D778C">
        <w:rPr>
          <w:rFonts w:ascii="Times New Roman" w:hAnsi="Times New Roman" w:cs="Times New Roman"/>
          <w:sz w:val="24"/>
          <w:szCs w:val="24"/>
        </w:rPr>
        <w:t xml:space="preserve"> документа</w:t>
      </w:r>
      <w:r w:rsidR="00204FD4">
        <w:rPr>
          <w:rFonts w:ascii="Times New Roman" w:hAnsi="Times New Roman" w:cs="Times New Roman"/>
          <w:sz w:val="24"/>
          <w:szCs w:val="24"/>
        </w:rPr>
        <w:t xml:space="preserve"> (Лаб1)</w:t>
      </w:r>
      <w:bookmarkStart w:id="0" w:name="_GoBack"/>
      <w:bookmarkEnd w:id="0"/>
      <w:r w:rsidRPr="007D778C">
        <w:rPr>
          <w:rFonts w:ascii="Times New Roman" w:hAnsi="Times New Roman" w:cs="Times New Roman"/>
          <w:sz w:val="24"/>
          <w:szCs w:val="24"/>
        </w:rPr>
        <w:t xml:space="preserve"> в документ </w:t>
      </w:r>
      <w:r w:rsidRPr="007D778C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7D778C">
        <w:rPr>
          <w:rFonts w:ascii="Times New Roman" w:hAnsi="Times New Roman" w:cs="Times New Roman"/>
          <w:sz w:val="24"/>
          <w:szCs w:val="24"/>
        </w:rPr>
        <w:t xml:space="preserve"> другой структуры. В</w:t>
      </w:r>
      <w:r w:rsidRPr="007D778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результате преобразования должен получиться новый </w:t>
      </w:r>
      <w:r w:rsidRPr="007D778C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XML</w:t>
      </w:r>
      <w:r w:rsidRPr="007D778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документ с тем же содержанием, но в котором отсутствуют блоки правильных ответов.</w:t>
      </w:r>
    </w:p>
    <w:p w:rsidR="001E2658" w:rsidRPr="007D778C" w:rsidRDefault="001E2658" w:rsidP="0031088B">
      <w:pPr>
        <w:pStyle w:val="a6"/>
        <w:numPr>
          <w:ilvl w:val="0"/>
          <w:numId w:val="2"/>
        </w:numPr>
        <w:suppressAutoHyphens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D778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Создать </w:t>
      </w:r>
      <w:r w:rsidRPr="007D778C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XML</w:t>
      </w:r>
      <w:r w:rsidRPr="007D778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схему для проверки корректности полученного документа. </w:t>
      </w:r>
    </w:p>
    <w:p w:rsidR="001E2658" w:rsidRPr="007D778C" w:rsidRDefault="001E2658" w:rsidP="0031088B">
      <w:pPr>
        <w:pStyle w:val="a6"/>
        <w:numPr>
          <w:ilvl w:val="0"/>
          <w:numId w:val="2"/>
        </w:numPr>
        <w:suppressAutoHyphens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D778C">
        <w:rPr>
          <w:rFonts w:ascii="Times New Roman" w:eastAsia="Times New Roman" w:hAnsi="Times New Roman" w:cs="Times New Roman"/>
          <w:sz w:val="24"/>
          <w:szCs w:val="24"/>
          <w:lang w:eastAsia="ar-SA"/>
        </w:rPr>
        <w:t>Создать преобразование для получения списка правильных ответов по вопросам.</w:t>
      </w:r>
    </w:p>
    <w:p w:rsidR="001E2658" w:rsidRPr="007D778C" w:rsidRDefault="001E2658" w:rsidP="00B43A8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7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Задание 2 </w:t>
      </w:r>
    </w:p>
    <w:p w:rsidR="005A15D9" w:rsidRPr="007D778C" w:rsidRDefault="001E2658" w:rsidP="0031088B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7D778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Разработать </w:t>
      </w:r>
      <w:r w:rsidRPr="007D778C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XSLT</w:t>
      </w:r>
      <w:r w:rsidRPr="007D778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преобразование </w:t>
      </w:r>
      <w:r w:rsidRPr="007D778C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XML</w:t>
      </w:r>
      <w:r w:rsidRPr="007D778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документа в </w:t>
      </w:r>
      <w:r w:rsidRPr="007D778C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HTML</w:t>
      </w:r>
      <w:r w:rsidRPr="007D778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документ. В результате преобразования документа</w:t>
      </w:r>
      <w:r w:rsidR="00F52046" w:rsidRPr="007D778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7D778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должен получиться </w:t>
      </w:r>
      <w:r w:rsidRPr="007D778C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HTML</w:t>
      </w:r>
      <w:r w:rsidRPr="007D778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документ, представляющий собой страницу для отображения в браузере. Страница должна представлять собой список вопросов с вариантами ответов и соответствующими элементами выбора: список, флажки, поле ввода. </w:t>
      </w:r>
    </w:p>
    <w:sectPr w:rsidR="005A15D9" w:rsidRPr="007D7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</w:abstractNum>
  <w:abstractNum w:abstractNumId="1" w15:restartNumberingAfterBreak="0">
    <w:nsid w:val="0F75344B"/>
    <w:multiLevelType w:val="hybridMultilevel"/>
    <w:tmpl w:val="0EAAE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C0A40"/>
    <w:multiLevelType w:val="multilevel"/>
    <w:tmpl w:val="E8E0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BF"/>
    <w:rsid w:val="00036CD6"/>
    <w:rsid w:val="00052B4D"/>
    <w:rsid w:val="000551F3"/>
    <w:rsid w:val="00173AF7"/>
    <w:rsid w:val="001E2658"/>
    <w:rsid w:val="00204FD4"/>
    <w:rsid w:val="00221C6E"/>
    <w:rsid w:val="0031088B"/>
    <w:rsid w:val="003C5F94"/>
    <w:rsid w:val="003D1899"/>
    <w:rsid w:val="004E12FF"/>
    <w:rsid w:val="004E196C"/>
    <w:rsid w:val="00523E14"/>
    <w:rsid w:val="0056258E"/>
    <w:rsid w:val="005A15D9"/>
    <w:rsid w:val="00601A18"/>
    <w:rsid w:val="00622ABB"/>
    <w:rsid w:val="007D778C"/>
    <w:rsid w:val="007E0A72"/>
    <w:rsid w:val="00885252"/>
    <w:rsid w:val="009259BE"/>
    <w:rsid w:val="00AA72BF"/>
    <w:rsid w:val="00B43A81"/>
    <w:rsid w:val="00F5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AC616-B212-4570-9F12-FDA18C8D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1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01A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1A18"/>
    <w:rPr>
      <w:b/>
      <w:bCs/>
    </w:rPr>
  </w:style>
  <w:style w:type="paragraph" w:styleId="a4">
    <w:name w:val="Normal (Web)"/>
    <w:basedOn w:val="a"/>
    <w:uiPriority w:val="99"/>
    <w:semiHidden/>
    <w:unhideWhenUsed/>
    <w:rsid w:val="0060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01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1A1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601A18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01A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1A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1A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01A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5">
    <w:name w:val="Grid Table Light"/>
    <w:basedOn w:val="a1"/>
    <w:uiPriority w:val="40"/>
    <w:rsid w:val="007E0A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List Paragraph"/>
    <w:basedOn w:val="a"/>
    <w:uiPriority w:val="34"/>
    <w:qFormat/>
    <w:rsid w:val="00173AF7"/>
    <w:pPr>
      <w:ind w:left="720"/>
      <w:contextualSpacing/>
    </w:pPr>
  </w:style>
  <w:style w:type="table" w:styleId="a7">
    <w:name w:val="Table Grid"/>
    <w:basedOn w:val="a1"/>
    <w:uiPriority w:val="39"/>
    <w:rsid w:val="00885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9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374">
          <w:marLeft w:val="0"/>
          <w:marRight w:val="0"/>
          <w:marTop w:val="150"/>
          <w:marBottom w:val="150"/>
          <w:divBdr>
            <w:top w:val="single" w:sz="12" w:space="11" w:color="2375B1"/>
            <w:left w:val="single" w:sz="12" w:space="11" w:color="2375B1"/>
            <w:bottom w:val="single" w:sz="12" w:space="11" w:color="2375B1"/>
            <w:right w:val="single" w:sz="12" w:space="11" w:color="2375B1"/>
          </w:divBdr>
        </w:div>
      </w:divsChild>
    </w:div>
    <w:div w:id="15519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731">
          <w:marLeft w:val="0"/>
          <w:marRight w:val="0"/>
          <w:marTop w:val="150"/>
          <w:marBottom w:val="150"/>
          <w:divBdr>
            <w:top w:val="single" w:sz="12" w:space="11" w:color="2375B1"/>
            <w:left w:val="single" w:sz="12" w:space="11" w:color="2375B1"/>
            <w:bottom w:val="single" w:sz="12" w:space="11" w:color="2375B1"/>
            <w:right w:val="single" w:sz="12" w:space="11" w:color="2375B1"/>
          </w:divBdr>
          <w:divsChild>
            <w:div w:id="2141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6379">
          <w:marLeft w:val="0"/>
          <w:marRight w:val="0"/>
          <w:marTop w:val="150"/>
          <w:marBottom w:val="150"/>
          <w:divBdr>
            <w:top w:val="single" w:sz="12" w:space="11" w:color="2375B1"/>
            <w:left w:val="single" w:sz="12" w:space="11" w:color="2375B1"/>
            <w:bottom w:val="single" w:sz="12" w:space="11" w:color="2375B1"/>
            <w:right w:val="single" w:sz="12" w:space="11" w:color="2375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Ступина</dc:creator>
  <cp:keywords/>
  <dc:description/>
  <cp:lastModifiedBy>Мария Ступина</cp:lastModifiedBy>
  <cp:revision>20</cp:revision>
  <dcterms:created xsi:type="dcterms:W3CDTF">2017-07-19T15:10:00Z</dcterms:created>
  <dcterms:modified xsi:type="dcterms:W3CDTF">2019-08-27T07:45:00Z</dcterms:modified>
</cp:coreProperties>
</file>