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715736411"/>
        <w:docPartObj>
          <w:docPartGallery w:val="Cover Pages"/>
          <w:docPartUnique/>
        </w:docPartObj>
      </w:sdtPr>
      <w:sdtEndPr>
        <w:rPr>
          <w:color w:val="auto"/>
        </w:rPr>
      </w:sdtEndPr>
      <w:sdtContent>
        <w:p w:rsidR="003A5F7C" w:rsidRDefault="003A5F7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5F7C" w:rsidRDefault="00B8606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Business Case</w:t>
              </w:r>
            </w:p>
          </w:sdtContent>
        </w:sdt>
        <w:sdt>
          <w:sdtPr>
            <w:rPr>
              <w:color w:val="5B9BD5" w:themeColor="accent1"/>
              <w:sz w:val="28"/>
              <w:szCs w:val="28"/>
            </w:rPr>
            <w:alias w:val="Ond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3A5F7C" w:rsidRDefault="00FE3C56">
              <w:pPr>
                <w:pStyle w:val="Geenafstand"/>
                <w:jc w:val="center"/>
                <w:rPr>
                  <w:color w:val="5B9BD5" w:themeColor="accent1"/>
                  <w:sz w:val="28"/>
                  <w:szCs w:val="28"/>
                </w:rPr>
              </w:pPr>
              <w:r>
                <w:rPr>
                  <w:color w:val="5B9BD5" w:themeColor="accent1"/>
                  <w:sz w:val="28"/>
                  <w:szCs w:val="28"/>
                </w:rPr>
                <w:t>Groep IN103-1</w:t>
              </w:r>
            </w:p>
          </w:sdtContent>
        </w:sdt>
        <w:p w:rsidR="003A5F7C" w:rsidRDefault="003A5F7C">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56" w:rsidRPr="00FE3C56" w:rsidRDefault="00FE3C56" w:rsidP="00FE3C56">
                                <w:pPr>
                                  <w:pStyle w:val="Geenafstand"/>
                                  <w:rPr>
                                    <w:color w:val="5B9BD5" w:themeColor="accent1"/>
                                  </w:rPr>
                                </w:pPr>
                                <w:r w:rsidRPr="00FE3C56">
                                  <w:rPr>
                                    <w:color w:val="5B9BD5" w:themeColor="accent1"/>
                                  </w:rPr>
                                  <w:t>Groep IN103-1</w:t>
                                </w:r>
                              </w:p>
                              <w:p w:rsidR="00FE3C56" w:rsidRPr="00FE3C56" w:rsidRDefault="00FE3C56" w:rsidP="00FE3C56">
                                <w:pPr>
                                  <w:pStyle w:val="Geenafstand"/>
                                  <w:rPr>
                                    <w:color w:val="5B9BD5" w:themeColor="accent1"/>
                                  </w:rPr>
                                </w:pPr>
                                <w:r w:rsidRPr="00FE3C56">
                                  <w:rPr>
                                    <w:color w:val="5B9BD5" w:themeColor="accent1"/>
                                  </w:rPr>
                                  <w:t>Edwin Schouten</w:t>
                                </w:r>
                              </w:p>
                              <w:p w:rsidR="00FE3C56" w:rsidRPr="00FE3C56" w:rsidRDefault="00FE3C56" w:rsidP="00FE3C56">
                                <w:pPr>
                                  <w:pStyle w:val="Geenafstand"/>
                                  <w:rPr>
                                    <w:color w:val="5B9BD5" w:themeColor="accent1"/>
                                  </w:rPr>
                                </w:pPr>
                                <w:r w:rsidRPr="00FE3C56">
                                  <w:rPr>
                                    <w:color w:val="5B9BD5" w:themeColor="accent1"/>
                                  </w:rPr>
                                  <w:t>Quincy Schonenberg</w:t>
                                </w:r>
                              </w:p>
                              <w:p w:rsidR="00FE3C56" w:rsidRDefault="00FE3C56" w:rsidP="00FE3C56">
                                <w:pPr>
                                  <w:pStyle w:val="Geenafstand"/>
                                  <w:rPr>
                                    <w:color w:val="5B9BD5" w:themeColor="accent1"/>
                                  </w:rPr>
                                </w:pPr>
                                <w:r>
                                  <w:rPr>
                                    <w:color w:val="5B9BD5" w:themeColor="accent1"/>
                                  </w:rPr>
                                  <w:t>Bas Dijkstra</w:t>
                                </w:r>
                              </w:p>
                              <w:p w:rsidR="00FE3C56" w:rsidRDefault="00FE3C56" w:rsidP="00FE3C56">
                                <w:pPr>
                                  <w:pStyle w:val="Geenafstand"/>
                                  <w:rPr>
                                    <w:color w:val="5B9BD5" w:themeColor="accent1"/>
                                  </w:rPr>
                                </w:pPr>
                                <w:proofErr w:type="spellStart"/>
                                <w:r>
                                  <w:rPr>
                                    <w:color w:val="5B9BD5" w:themeColor="accent1"/>
                                  </w:rPr>
                                  <w:t>Somaye</w:t>
                                </w:r>
                                <w:proofErr w:type="spellEnd"/>
                                <w:r>
                                  <w:rPr>
                                    <w:color w:val="5B9BD5" w:themeColor="accent1"/>
                                  </w:rPr>
                                  <w:t xml:space="preserve"> </w:t>
                                </w:r>
                                <w:proofErr w:type="spellStart"/>
                                <w:r>
                                  <w:rPr>
                                    <w:color w:val="5B9BD5" w:themeColor="accent1"/>
                                  </w:rPr>
                                  <w:t>Dadkhodaie</w:t>
                                </w:r>
                                <w:proofErr w:type="spellEnd"/>
                              </w:p>
                              <w:p w:rsidR="00FE3C56" w:rsidRPr="00FE3C56" w:rsidRDefault="00FE3C56" w:rsidP="00FE3C56">
                                <w:pPr>
                                  <w:pStyle w:val="Geenafstand"/>
                                  <w:rPr>
                                    <w:color w:val="5B9BD5" w:themeColor="accent1"/>
                                  </w:rPr>
                                </w:pPr>
                                <w:proofErr w:type="spellStart"/>
                                <w:r>
                                  <w:rPr>
                                    <w:color w:val="5B9BD5" w:themeColor="accent1"/>
                                  </w:rPr>
                                  <w:t>Burhan</w:t>
                                </w:r>
                                <w:proofErr w:type="spellEnd"/>
                                <w:r>
                                  <w:rPr>
                                    <w:color w:val="5B9BD5" w:themeColor="accent1"/>
                                  </w:rPr>
                                  <w:t xml:space="preserve"> </w:t>
                                </w:r>
                                <w:proofErr w:type="spellStart"/>
                                <w:r>
                                  <w:rPr>
                                    <w:color w:val="5B9BD5" w:themeColor="accent1"/>
                                  </w:rPr>
                                  <w:t>zarinni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p w:rsidR="00FE3C56" w:rsidRPr="00FE3C56" w:rsidRDefault="00FE3C56" w:rsidP="00FE3C56">
                          <w:pPr>
                            <w:pStyle w:val="Geenafstand"/>
                            <w:rPr>
                              <w:color w:val="5B9BD5" w:themeColor="accent1"/>
                            </w:rPr>
                          </w:pPr>
                          <w:r w:rsidRPr="00FE3C56">
                            <w:rPr>
                              <w:color w:val="5B9BD5" w:themeColor="accent1"/>
                            </w:rPr>
                            <w:t>Groep IN103-1</w:t>
                          </w:r>
                        </w:p>
                        <w:p w:rsidR="00FE3C56" w:rsidRPr="00FE3C56" w:rsidRDefault="00FE3C56" w:rsidP="00FE3C56">
                          <w:pPr>
                            <w:pStyle w:val="Geenafstand"/>
                            <w:rPr>
                              <w:color w:val="5B9BD5" w:themeColor="accent1"/>
                            </w:rPr>
                          </w:pPr>
                          <w:r w:rsidRPr="00FE3C56">
                            <w:rPr>
                              <w:color w:val="5B9BD5" w:themeColor="accent1"/>
                            </w:rPr>
                            <w:t>Edwin Schouten</w:t>
                          </w:r>
                        </w:p>
                        <w:p w:rsidR="00FE3C56" w:rsidRPr="00FE3C56" w:rsidRDefault="00FE3C56" w:rsidP="00FE3C56">
                          <w:pPr>
                            <w:pStyle w:val="Geenafstand"/>
                            <w:rPr>
                              <w:color w:val="5B9BD5" w:themeColor="accent1"/>
                            </w:rPr>
                          </w:pPr>
                          <w:r w:rsidRPr="00FE3C56">
                            <w:rPr>
                              <w:color w:val="5B9BD5" w:themeColor="accent1"/>
                            </w:rPr>
                            <w:t>Quincy Schonenberg</w:t>
                          </w:r>
                        </w:p>
                        <w:p w:rsidR="00FE3C56" w:rsidRDefault="00FE3C56" w:rsidP="00FE3C56">
                          <w:pPr>
                            <w:pStyle w:val="Geenafstand"/>
                            <w:rPr>
                              <w:color w:val="5B9BD5" w:themeColor="accent1"/>
                            </w:rPr>
                          </w:pPr>
                          <w:r>
                            <w:rPr>
                              <w:color w:val="5B9BD5" w:themeColor="accent1"/>
                            </w:rPr>
                            <w:t>Bas Dijkstra</w:t>
                          </w:r>
                        </w:p>
                        <w:p w:rsidR="00FE3C56" w:rsidRDefault="00FE3C56" w:rsidP="00FE3C56">
                          <w:pPr>
                            <w:pStyle w:val="Geenafstand"/>
                            <w:rPr>
                              <w:color w:val="5B9BD5" w:themeColor="accent1"/>
                            </w:rPr>
                          </w:pPr>
                          <w:proofErr w:type="spellStart"/>
                          <w:r>
                            <w:rPr>
                              <w:color w:val="5B9BD5" w:themeColor="accent1"/>
                            </w:rPr>
                            <w:t>Somaye</w:t>
                          </w:r>
                          <w:proofErr w:type="spellEnd"/>
                          <w:r>
                            <w:rPr>
                              <w:color w:val="5B9BD5" w:themeColor="accent1"/>
                            </w:rPr>
                            <w:t xml:space="preserve"> </w:t>
                          </w:r>
                          <w:proofErr w:type="spellStart"/>
                          <w:r>
                            <w:rPr>
                              <w:color w:val="5B9BD5" w:themeColor="accent1"/>
                            </w:rPr>
                            <w:t>Dadkhodaie</w:t>
                          </w:r>
                          <w:proofErr w:type="spellEnd"/>
                        </w:p>
                        <w:p w:rsidR="00FE3C56" w:rsidRPr="00FE3C56" w:rsidRDefault="00FE3C56" w:rsidP="00FE3C56">
                          <w:pPr>
                            <w:pStyle w:val="Geenafstand"/>
                            <w:rPr>
                              <w:color w:val="5B9BD5" w:themeColor="accent1"/>
                            </w:rPr>
                          </w:pPr>
                          <w:proofErr w:type="spellStart"/>
                          <w:r>
                            <w:rPr>
                              <w:color w:val="5B9BD5" w:themeColor="accent1"/>
                            </w:rPr>
                            <w:t>Burhan</w:t>
                          </w:r>
                          <w:proofErr w:type="spellEnd"/>
                          <w:r>
                            <w:rPr>
                              <w:color w:val="5B9BD5" w:themeColor="accent1"/>
                            </w:rPr>
                            <w:t xml:space="preserve"> </w:t>
                          </w:r>
                          <w:proofErr w:type="spellStart"/>
                          <w:r>
                            <w:rPr>
                              <w:color w:val="5B9BD5" w:themeColor="accent1"/>
                            </w:rPr>
                            <w:t>zarinni</w:t>
                          </w:r>
                          <w:proofErr w:type="spellEnd"/>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5F7C" w:rsidRDefault="003A5F7C">
          <w:r>
            <w:br w:type="page"/>
          </w:r>
        </w:p>
      </w:sdtContent>
    </w:sdt>
    <w:sdt>
      <w:sdtPr>
        <w:rPr>
          <w:rFonts w:asciiTheme="minorHAnsi" w:eastAsiaTheme="minorHAnsi" w:hAnsiTheme="minorHAnsi" w:cstheme="minorBidi"/>
          <w:color w:val="auto"/>
          <w:sz w:val="22"/>
          <w:szCs w:val="22"/>
          <w:lang w:eastAsia="en-US"/>
        </w:rPr>
        <w:id w:val="-183281915"/>
        <w:docPartObj>
          <w:docPartGallery w:val="Table of Contents"/>
          <w:docPartUnique/>
        </w:docPartObj>
      </w:sdtPr>
      <w:sdtEndPr>
        <w:rPr>
          <w:b/>
          <w:bCs/>
        </w:rPr>
      </w:sdtEndPr>
      <w:sdtContent>
        <w:p w:rsidR="003A5F7C" w:rsidRDefault="003A5F7C">
          <w:pPr>
            <w:pStyle w:val="Kopvaninhoudsopgave"/>
          </w:pPr>
          <w:r>
            <w:t>Inhoud</w:t>
          </w:r>
        </w:p>
        <w:p w:rsidR="00F069E6" w:rsidRDefault="003A5F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8715772" w:history="1">
            <w:r w:rsidR="00F069E6" w:rsidRPr="00ED07F1">
              <w:rPr>
                <w:rStyle w:val="Hyperlink"/>
                <w:noProof/>
              </w:rPr>
              <w:t>Management samenvatting</w:t>
            </w:r>
            <w:r w:rsidR="00F069E6">
              <w:rPr>
                <w:noProof/>
                <w:webHidden/>
              </w:rPr>
              <w:tab/>
            </w:r>
            <w:r w:rsidR="00F069E6">
              <w:rPr>
                <w:noProof/>
                <w:webHidden/>
              </w:rPr>
              <w:fldChar w:fldCharType="begin"/>
            </w:r>
            <w:r w:rsidR="00F069E6">
              <w:rPr>
                <w:noProof/>
                <w:webHidden/>
              </w:rPr>
              <w:instrText xml:space="preserve"> PAGEREF _Toc398715772 \h </w:instrText>
            </w:r>
            <w:r w:rsidR="00F069E6">
              <w:rPr>
                <w:noProof/>
                <w:webHidden/>
              </w:rPr>
            </w:r>
            <w:r w:rsidR="00F069E6">
              <w:rPr>
                <w:noProof/>
                <w:webHidden/>
              </w:rPr>
              <w:fldChar w:fldCharType="separate"/>
            </w:r>
            <w:r w:rsidR="00F069E6">
              <w:rPr>
                <w:noProof/>
                <w:webHidden/>
              </w:rPr>
              <w:t>2</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73" w:history="1">
            <w:r w:rsidR="00F069E6" w:rsidRPr="00ED07F1">
              <w:rPr>
                <w:rStyle w:val="Hyperlink"/>
                <w:noProof/>
              </w:rPr>
              <w:t>Inleiding</w:t>
            </w:r>
            <w:r w:rsidR="00F069E6">
              <w:rPr>
                <w:noProof/>
                <w:webHidden/>
              </w:rPr>
              <w:tab/>
            </w:r>
            <w:r w:rsidR="00F069E6">
              <w:rPr>
                <w:noProof/>
                <w:webHidden/>
              </w:rPr>
              <w:fldChar w:fldCharType="begin"/>
            </w:r>
            <w:r w:rsidR="00F069E6">
              <w:rPr>
                <w:noProof/>
                <w:webHidden/>
              </w:rPr>
              <w:instrText xml:space="preserve"> PAGEREF _Toc398715773 \h </w:instrText>
            </w:r>
            <w:r w:rsidR="00F069E6">
              <w:rPr>
                <w:noProof/>
                <w:webHidden/>
              </w:rPr>
            </w:r>
            <w:r w:rsidR="00F069E6">
              <w:rPr>
                <w:noProof/>
                <w:webHidden/>
              </w:rPr>
              <w:fldChar w:fldCharType="separate"/>
            </w:r>
            <w:r w:rsidR="00F069E6">
              <w:rPr>
                <w:noProof/>
                <w:webHidden/>
              </w:rPr>
              <w:t>3</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74" w:history="1">
            <w:r w:rsidR="00F069E6" w:rsidRPr="00ED07F1">
              <w:rPr>
                <w:rStyle w:val="Hyperlink"/>
                <w:noProof/>
              </w:rPr>
              <w:t>Alternatieven</w:t>
            </w:r>
            <w:r w:rsidR="00F069E6">
              <w:rPr>
                <w:noProof/>
                <w:webHidden/>
              </w:rPr>
              <w:tab/>
            </w:r>
            <w:r w:rsidR="00F069E6">
              <w:rPr>
                <w:noProof/>
                <w:webHidden/>
              </w:rPr>
              <w:fldChar w:fldCharType="begin"/>
            </w:r>
            <w:r w:rsidR="00F069E6">
              <w:rPr>
                <w:noProof/>
                <w:webHidden/>
              </w:rPr>
              <w:instrText xml:space="preserve"> PAGEREF _Toc398715774 \h </w:instrText>
            </w:r>
            <w:r w:rsidR="00F069E6">
              <w:rPr>
                <w:noProof/>
                <w:webHidden/>
              </w:rPr>
            </w:r>
            <w:r w:rsidR="00F069E6">
              <w:rPr>
                <w:noProof/>
                <w:webHidden/>
              </w:rPr>
              <w:fldChar w:fldCharType="separate"/>
            </w:r>
            <w:r w:rsidR="00F069E6">
              <w:rPr>
                <w:noProof/>
                <w:webHidden/>
              </w:rPr>
              <w:t>4</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75" w:history="1">
            <w:r w:rsidR="00F069E6" w:rsidRPr="00ED07F1">
              <w:rPr>
                <w:rStyle w:val="Hyperlink"/>
                <w:noProof/>
              </w:rPr>
              <w:t>Concept1</w:t>
            </w:r>
            <w:r w:rsidR="00F069E6">
              <w:rPr>
                <w:noProof/>
                <w:webHidden/>
              </w:rPr>
              <w:tab/>
            </w:r>
            <w:r w:rsidR="00F069E6">
              <w:rPr>
                <w:noProof/>
                <w:webHidden/>
              </w:rPr>
              <w:fldChar w:fldCharType="begin"/>
            </w:r>
            <w:r w:rsidR="00F069E6">
              <w:rPr>
                <w:noProof/>
                <w:webHidden/>
              </w:rPr>
              <w:instrText xml:space="preserve"> PAGEREF _Toc398715775 \h </w:instrText>
            </w:r>
            <w:r w:rsidR="00F069E6">
              <w:rPr>
                <w:noProof/>
                <w:webHidden/>
              </w:rPr>
            </w:r>
            <w:r w:rsidR="00F069E6">
              <w:rPr>
                <w:noProof/>
                <w:webHidden/>
              </w:rPr>
              <w:fldChar w:fldCharType="separate"/>
            </w:r>
            <w:r w:rsidR="00F069E6">
              <w:rPr>
                <w:noProof/>
                <w:webHidden/>
              </w:rPr>
              <w:t>4</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76" w:history="1">
            <w:r w:rsidR="00F069E6" w:rsidRPr="00ED07F1">
              <w:rPr>
                <w:rStyle w:val="Hyperlink"/>
                <w:noProof/>
              </w:rPr>
              <w:t>Concept 2</w:t>
            </w:r>
            <w:r w:rsidR="00F069E6">
              <w:rPr>
                <w:noProof/>
                <w:webHidden/>
              </w:rPr>
              <w:tab/>
            </w:r>
            <w:r w:rsidR="00F069E6">
              <w:rPr>
                <w:noProof/>
                <w:webHidden/>
              </w:rPr>
              <w:fldChar w:fldCharType="begin"/>
            </w:r>
            <w:r w:rsidR="00F069E6">
              <w:rPr>
                <w:noProof/>
                <w:webHidden/>
              </w:rPr>
              <w:instrText xml:space="preserve"> PAGEREF _Toc398715776 \h </w:instrText>
            </w:r>
            <w:r w:rsidR="00F069E6">
              <w:rPr>
                <w:noProof/>
                <w:webHidden/>
              </w:rPr>
            </w:r>
            <w:r w:rsidR="00F069E6">
              <w:rPr>
                <w:noProof/>
                <w:webHidden/>
              </w:rPr>
              <w:fldChar w:fldCharType="separate"/>
            </w:r>
            <w:r w:rsidR="00F069E6">
              <w:rPr>
                <w:noProof/>
                <w:webHidden/>
              </w:rPr>
              <w:t>5</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77" w:history="1">
            <w:r w:rsidR="00F069E6" w:rsidRPr="00ED07F1">
              <w:rPr>
                <w:rStyle w:val="Hyperlink"/>
                <w:noProof/>
                <w:lang w:eastAsia="nl-NL"/>
              </w:rPr>
              <w:t>Conclusie</w:t>
            </w:r>
            <w:r w:rsidR="00F069E6">
              <w:rPr>
                <w:noProof/>
                <w:webHidden/>
              </w:rPr>
              <w:tab/>
            </w:r>
            <w:r w:rsidR="00F069E6">
              <w:rPr>
                <w:noProof/>
                <w:webHidden/>
              </w:rPr>
              <w:fldChar w:fldCharType="begin"/>
            </w:r>
            <w:r w:rsidR="00F069E6">
              <w:rPr>
                <w:noProof/>
                <w:webHidden/>
              </w:rPr>
              <w:instrText xml:space="preserve"> PAGEREF _Toc398715777 \h </w:instrText>
            </w:r>
            <w:r w:rsidR="00F069E6">
              <w:rPr>
                <w:noProof/>
                <w:webHidden/>
              </w:rPr>
            </w:r>
            <w:r w:rsidR="00F069E6">
              <w:rPr>
                <w:noProof/>
                <w:webHidden/>
              </w:rPr>
              <w:fldChar w:fldCharType="separate"/>
            </w:r>
            <w:r w:rsidR="00F069E6">
              <w:rPr>
                <w:noProof/>
                <w:webHidden/>
              </w:rPr>
              <w:t>5</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78" w:history="1">
            <w:r w:rsidR="00F069E6" w:rsidRPr="00ED07F1">
              <w:rPr>
                <w:rStyle w:val="Hyperlink"/>
                <w:noProof/>
              </w:rPr>
              <w:t>Investeringsbegroting</w:t>
            </w:r>
            <w:r w:rsidR="00F069E6">
              <w:rPr>
                <w:noProof/>
                <w:webHidden/>
              </w:rPr>
              <w:tab/>
            </w:r>
            <w:r w:rsidR="00F069E6">
              <w:rPr>
                <w:noProof/>
                <w:webHidden/>
              </w:rPr>
              <w:fldChar w:fldCharType="begin"/>
            </w:r>
            <w:r w:rsidR="00F069E6">
              <w:rPr>
                <w:noProof/>
                <w:webHidden/>
              </w:rPr>
              <w:instrText xml:space="preserve"> PAGEREF _Toc398715778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79" w:history="1">
            <w:r w:rsidR="00F069E6" w:rsidRPr="00ED07F1">
              <w:rPr>
                <w:rStyle w:val="Hyperlink"/>
                <w:noProof/>
              </w:rPr>
              <w:t>Initiële kosten</w:t>
            </w:r>
            <w:r w:rsidR="00F069E6">
              <w:rPr>
                <w:noProof/>
                <w:webHidden/>
              </w:rPr>
              <w:tab/>
            </w:r>
            <w:r w:rsidR="00F069E6">
              <w:rPr>
                <w:noProof/>
                <w:webHidden/>
              </w:rPr>
              <w:fldChar w:fldCharType="begin"/>
            </w:r>
            <w:r w:rsidR="00F069E6">
              <w:rPr>
                <w:noProof/>
                <w:webHidden/>
              </w:rPr>
              <w:instrText xml:space="preserve"> PAGEREF _Toc398715779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0" w:history="1">
            <w:r w:rsidR="00F069E6" w:rsidRPr="00ED07F1">
              <w:rPr>
                <w:rStyle w:val="Hyperlink"/>
                <w:noProof/>
              </w:rPr>
              <w:t>Operationele kosten</w:t>
            </w:r>
            <w:r w:rsidR="00F069E6">
              <w:rPr>
                <w:noProof/>
                <w:webHidden/>
              </w:rPr>
              <w:tab/>
            </w:r>
            <w:r w:rsidR="00F069E6">
              <w:rPr>
                <w:noProof/>
                <w:webHidden/>
              </w:rPr>
              <w:fldChar w:fldCharType="begin"/>
            </w:r>
            <w:r w:rsidR="00F069E6">
              <w:rPr>
                <w:noProof/>
                <w:webHidden/>
              </w:rPr>
              <w:instrText xml:space="preserve"> PAGEREF _Toc398715780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1" w:history="1">
            <w:r w:rsidR="00F069E6" w:rsidRPr="00ED07F1">
              <w:rPr>
                <w:rStyle w:val="Hyperlink"/>
                <w:noProof/>
              </w:rPr>
              <w:t>Exploitatiekosten</w:t>
            </w:r>
            <w:r w:rsidR="00F069E6">
              <w:rPr>
                <w:noProof/>
                <w:webHidden/>
              </w:rPr>
              <w:tab/>
            </w:r>
            <w:r w:rsidR="00F069E6">
              <w:rPr>
                <w:noProof/>
                <w:webHidden/>
              </w:rPr>
              <w:fldChar w:fldCharType="begin"/>
            </w:r>
            <w:r w:rsidR="00F069E6">
              <w:rPr>
                <w:noProof/>
                <w:webHidden/>
              </w:rPr>
              <w:instrText xml:space="preserve"> PAGEREF _Toc398715781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2" w:history="1">
            <w:r w:rsidR="00F069E6" w:rsidRPr="00ED07F1">
              <w:rPr>
                <w:rStyle w:val="Hyperlink"/>
                <w:noProof/>
              </w:rPr>
              <w:t>Conclusie</w:t>
            </w:r>
            <w:r w:rsidR="00F069E6">
              <w:rPr>
                <w:noProof/>
                <w:webHidden/>
              </w:rPr>
              <w:tab/>
            </w:r>
            <w:r w:rsidR="00F069E6">
              <w:rPr>
                <w:noProof/>
                <w:webHidden/>
              </w:rPr>
              <w:fldChar w:fldCharType="begin"/>
            </w:r>
            <w:r w:rsidR="00F069E6">
              <w:rPr>
                <w:noProof/>
                <w:webHidden/>
              </w:rPr>
              <w:instrText xml:space="preserve"> PAGEREF _Toc398715782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83" w:history="1">
            <w:r w:rsidR="00F069E6" w:rsidRPr="00ED07F1">
              <w:rPr>
                <w:rStyle w:val="Hyperlink"/>
                <w:noProof/>
              </w:rPr>
              <w:t>Risico’s</w:t>
            </w:r>
            <w:r w:rsidR="00F069E6">
              <w:rPr>
                <w:noProof/>
                <w:webHidden/>
              </w:rPr>
              <w:tab/>
            </w:r>
            <w:r w:rsidR="00F069E6">
              <w:rPr>
                <w:noProof/>
                <w:webHidden/>
              </w:rPr>
              <w:fldChar w:fldCharType="begin"/>
            </w:r>
            <w:r w:rsidR="00F069E6">
              <w:rPr>
                <w:noProof/>
                <w:webHidden/>
              </w:rPr>
              <w:instrText xml:space="preserve"> PAGEREF _Toc398715783 \h </w:instrText>
            </w:r>
            <w:r w:rsidR="00F069E6">
              <w:rPr>
                <w:noProof/>
                <w:webHidden/>
              </w:rPr>
            </w:r>
            <w:r w:rsidR="00F069E6">
              <w:rPr>
                <w:noProof/>
                <w:webHidden/>
              </w:rPr>
              <w:fldChar w:fldCharType="separate"/>
            </w:r>
            <w:r w:rsidR="00F069E6">
              <w:rPr>
                <w:noProof/>
                <w:webHidden/>
              </w:rPr>
              <w:t>7</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4" w:history="1">
            <w:r w:rsidR="00F069E6" w:rsidRPr="00ED07F1">
              <w:rPr>
                <w:rStyle w:val="Hyperlink"/>
                <w:noProof/>
              </w:rPr>
              <w:t>Risico’s</w:t>
            </w:r>
            <w:r w:rsidR="00F069E6">
              <w:rPr>
                <w:noProof/>
                <w:webHidden/>
              </w:rPr>
              <w:tab/>
            </w:r>
            <w:r w:rsidR="00F069E6">
              <w:rPr>
                <w:noProof/>
                <w:webHidden/>
              </w:rPr>
              <w:fldChar w:fldCharType="begin"/>
            </w:r>
            <w:r w:rsidR="00F069E6">
              <w:rPr>
                <w:noProof/>
                <w:webHidden/>
              </w:rPr>
              <w:instrText xml:space="preserve"> PAGEREF _Toc398715784 \h </w:instrText>
            </w:r>
            <w:r w:rsidR="00F069E6">
              <w:rPr>
                <w:noProof/>
                <w:webHidden/>
              </w:rPr>
            </w:r>
            <w:r w:rsidR="00F069E6">
              <w:rPr>
                <w:noProof/>
                <w:webHidden/>
              </w:rPr>
              <w:fldChar w:fldCharType="separate"/>
            </w:r>
            <w:r w:rsidR="00F069E6">
              <w:rPr>
                <w:noProof/>
                <w:webHidden/>
              </w:rPr>
              <w:t>7</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85" w:history="1">
            <w:r w:rsidR="00F069E6" w:rsidRPr="00ED07F1">
              <w:rPr>
                <w:rStyle w:val="Hyperlink"/>
                <w:noProof/>
              </w:rPr>
              <w:t>Opbrengsten</w:t>
            </w:r>
            <w:r w:rsidR="00F069E6">
              <w:rPr>
                <w:noProof/>
                <w:webHidden/>
              </w:rPr>
              <w:tab/>
            </w:r>
            <w:r w:rsidR="00F069E6">
              <w:rPr>
                <w:noProof/>
                <w:webHidden/>
              </w:rPr>
              <w:fldChar w:fldCharType="begin"/>
            </w:r>
            <w:r w:rsidR="00F069E6">
              <w:rPr>
                <w:noProof/>
                <w:webHidden/>
              </w:rPr>
              <w:instrText xml:space="preserve"> PAGEREF _Toc398715785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6" w:history="1">
            <w:r w:rsidR="00F069E6" w:rsidRPr="00ED07F1">
              <w:rPr>
                <w:rStyle w:val="Hyperlink"/>
                <w:noProof/>
              </w:rPr>
              <w:t>Financieel</w:t>
            </w:r>
            <w:r w:rsidR="00F069E6">
              <w:rPr>
                <w:noProof/>
                <w:webHidden/>
              </w:rPr>
              <w:tab/>
            </w:r>
            <w:r w:rsidR="00F069E6">
              <w:rPr>
                <w:noProof/>
                <w:webHidden/>
              </w:rPr>
              <w:fldChar w:fldCharType="begin"/>
            </w:r>
            <w:r w:rsidR="00F069E6">
              <w:rPr>
                <w:noProof/>
                <w:webHidden/>
              </w:rPr>
              <w:instrText xml:space="preserve"> PAGEREF _Toc398715786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0F2E15">
          <w:pPr>
            <w:pStyle w:val="Inhopg2"/>
            <w:tabs>
              <w:tab w:val="right" w:leader="dot" w:pos="9062"/>
            </w:tabs>
            <w:rPr>
              <w:rFonts w:eastAsiaTheme="minorEastAsia"/>
              <w:noProof/>
              <w:lang w:eastAsia="nl-NL"/>
            </w:rPr>
          </w:pPr>
          <w:hyperlink w:anchor="_Toc398715787" w:history="1">
            <w:r w:rsidR="00F069E6" w:rsidRPr="00ED07F1">
              <w:rPr>
                <w:rStyle w:val="Hyperlink"/>
                <w:noProof/>
              </w:rPr>
              <w:t>niet financieel</w:t>
            </w:r>
            <w:r w:rsidR="00F069E6">
              <w:rPr>
                <w:noProof/>
                <w:webHidden/>
              </w:rPr>
              <w:tab/>
            </w:r>
            <w:r w:rsidR="00F069E6">
              <w:rPr>
                <w:noProof/>
                <w:webHidden/>
              </w:rPr>
              <w:fldChar w:fldCharType="begin"/>
            </w:r>
            <w:r w:rsidR="00F069E6">
              <w:rPr>
                <w:noProof/>
                <w:webHidden/>
              </w:rPr>
              <w:instrText xml:space="preserve"> PAGEREF _Toc398715787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88" w:history="1">
            <w:r w:rsidR="00F069E6" w:rsidRPr="00ED07F1">
              <w:rPr>
                <w:rStyle w:val="Hyperlink"/>
                <w:noProof/>
              </w:rPr>
              <w:t>Planning</w:t>
            </w:r>
            <w:r w:rsidR="00F069E6">
              <w:rPr>
                <w:noProof/>
                <w:webHidden/>
              </w:rPr>
              <w:tab/>
            </w:r>
            <w:r w:rsidR="00F069E6">
              <w:rPr>
                <w:noProof/>
                <w:webHidden/>
              </w:rPr>
              <w:fldChar w:fldCharType="begin"/>
            </w:r>
            <w:r w:rsidR="00F069E6">
              <w:rPr>
                <w:noProof/>
                <w:webHidden/>
              </w:rPr>
              <w:instrText xml:space="preserve"> PAGEREF _Toc398715788 \h </w:instrText>
            </w:r>
            <w:r w:rsidR="00F069E6">
              <w:rPr>
                <w:noProof/>
                <w:webHidden/>
              </w:rPr>
            </w:r>
            <w:r w:rsidR="00F069E6">
              <w:rPr>
                <w:noProof/>
                <w:webHidden/>
              </w:rPr>
              <w:fldChar w:fldCharType="separate"/>
            </w:r>
            <w:r w:rsidR="00F069E6">
              <w:rPr>
                <w:noProof/>
                <w:webHidden/>
              </w:rPr>
              <w:t>10</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89" w:history="1">
            <w:r w:rsidR="00F069E6" w:rsidRPr="00ED07F1">
              <w:rPr>
                <w:rStyle w:val="Hyperlink"/>
                <w:noProof/>
              </w:rPr>
              <w:t>Conclusie  en aanbeveling</w:t>
            </w:r>
            <w:r w:rsidR="00F069E6">
              <w:rPr>
                <w:noProof/>
                <w:webHidden/>
              </w:rPr>
              <w:tab/>
            </w:r>
            <w:r w:rsidR="00F069E6">
              <w:rPr>
                <w:noProof/>
                <w:webHidden/>
              </w:rPr>
              <w:fldChar w:fldCharType="begin"/>
            </w:r>
            <w:r w:rsidR="00F069E6">
              <w:rPr>
                <w:noProof/>
                <w:webHidden/>
              </w:rPr>
              <w:instrText xml:space="preserve"> PAGEREF _Toc398715789 \h </w:instrText>
            </w:r>
            <w:r w:rsidR="00F069E6">
              <w:rPr>
                <w:noProof/>
                <w:webHidden/>
              </w:rPr>
            </w:r>
            <w:r w:rsidR="00F069E6">
              <w:rPr>
                <w:noProof/>
                <w:webHidden/>
              </w:rPr>
              <w:fldChar w:fldCharType="separate"/>
            </w:r>
            <w:r w:rsidR="00F069E6">
              <w:rPr>
                <w:noProof/>
                <w:webHidden/>
              </w:rPr>
              <w:t>11</w:t>
            </w:r>
            <w:r w:rsidR="00F069E6">
              <w:rPr>
                <w:noProof/>
                <w:webHidden/>
              </w:rPr>
              <w:fldChar w:fldCharType="end"/>
            </w:r>
          </w:hyperlink>
        </w:p>
        <w:p w:rsidR="00F069E6" w:rsidRDefault="000F2E15">
          <w:pPr>
            <w:pStyle w:val="Inhopg1"/>
            <w:tabs>
              <w:tab w:val="right" w:leader="dot" w:pos="9062"/>
            </w:tabs>
            <w:rPr>
              <w:rFonts w:eastAsiaTheme="minorEastAsia"/>
              <w:noProof/>
              <w:lang w:eastAsia="nl-NL"/>
            </w:rPr>
          </w:pPr>
          <w:hyperlink w:anchor="_Toc398715790" w:history="1">
            <w:r w:rsidR="00F069E6" w:rsidRPr="00ED07F1">
              <w:rPr>
                <w:rStyle w:val="Hyperlink"/>
                <w:noProof/>
              </w:rPr>
              <w:t>Bijlages</w:t>
            </w:r>
            <w:r w:rsidR="00F069E6">
              <w:rPr>
                <w:noProof/>
                <w:webHidden/>
              </w:rPr>
              <w:tab/>
            </w:r>
            <w:r w:rsidR="00F069E6">
              <w:rPr>
                <w:noProof/>
                <w:webHidden/>
              </w:rPr>
              <w:fldChar w:fldCharType="begin"/>
            </w:r>
            <w:r w:rsidR="00F069E6">
              <w:rPr>
                <w:noProof/>
                <w:webHidden/>
              </w:rPr>
              <w:instrText xml:space="preserve"> PAGEREF _Toc398715790 \h </w:instrText>
            </w:r>
            <w:r w:rsidR="00F069E6">
              <w:rPr>
                <w:noProof/>
                <w:webHidden/>
              </w:rPr>
            </w:r>
            <w:r w:rsidR="00F069E6">
              <w:rPr>
                <w:noProof/>
                <w:webHidden/>
              </w:rPr>
              <w:fldChar w:fldCharType="separate"/>
            </w:r>
            <w:r w:rsidR="00F069E6">
              <w:rPr>
                <w:noProof/>
                <w:webHidden/>
              </w:rPr>
              <w:t>12</w:t>
            </w:r>
            <w:r w:rsidR="00F069E6">
              <w:rPr>
                <w:noProof/>
                <w:webHidden/>
              </w:rPr>
              <w:fldChar w:fldCharType="end"/>
            </w:r>
          </w:hyperlink>
        </w:p>
        <w:p w:rsidR="003A5F7C" w:rsidRDefault="003A5F7C">
          <w:r>
            <w:rPr>
              <w:b/>
              <w:bCs/>
            </w:rPr>
            <w:fldChar w:fldCharType="end"/>
          </w:r>
        </w:p>
      </w:sdtContent>
    </w:sdt>
    <w:p w:rsidR="003A5F7C" w:rsidRDefault="003A5F7C">
      <w:r>
        <w:br w:type="page"/>
      </w:r>
    </w:p>
    <w:p w:rsidR="00CC7D81" w:rsidRDefault="0012770C" w:rsidP="003A5F7C">
      <w:pPr>
        <w:pStyle w:val="Kop1"/>
      </w:pPr>
      <w:r>
        <w:lastRenderedPageBreak/>
        <w:t>Inleiding</w:t>
      </w:r>
    </w:p>
    <w:p w:rsidR="003A5F7C" w:rsidRDefault="003A5F7C" w:rsidP="003A5F7C">
      <w:pPr>
        <w:pStyle w:val="Geenafstand"/>
      </w:pPr>
    </w:p>
    <w:p w:rsidR="003A5F7C" w:rsidRDefault="00E10FFA" w:rsidP="003A5F7C">
      <w:pPr>
        <w:pStyle w:val="Geenafstand"/>
      </w:pPr>
      <w:r>
        <w:t>In dit document word nader uitgelegd</w:t>
      </w:r>
      <w:r w:rsidR="0012770C">
        <w:t xml:space="preserve"> over ons Project FYS</w:t>
      </w:r>
      <w:r>
        <w:t xml:space="preserve"> </w:t>
      </w:r>
      <w:r w:rsidR="0012770C">
        <w:t xml:space="preserve">en </w:t>
      </w:r>
      <w:r>
        <w:t xml:space="preserve">hoe </w:t>
      </w:r>
      <w:r w:rsidR="0012770C">
        <w:t xml:space="preserve">we </w:t>
      </w:r>
      <w:r>
        <w:t>de WIFI Concept word opgezet in de vliegtuigen van Corendon.</w:t>
      </w:r>
    </w:p>
    <w:p w:rsidR="0012770C" w:rsidRDefault="0012770C" w:rsidP="003A5F7C">
      <w:pPr>
        <w:pStyle w:val="Geenafstand"/>
      </w:pPr>
      <w:r>
        <w:t>In elk hoofdstuk zullen de onderwerpen nauwkeurig en overzichtelijk uitgelegd worden.</w:t>
      </w:r>
    </w:p>
    <w:p w:rsidR="003A5F7C" w:rsidRDefault="00E10FFA" w:rsidP="003A5F7C">
      <w:pPr>
        <w:pStyle w:val="Geenafstand"/>
      </w:pPr>
      <w:r>
        <w:t>Er word</w:t>
      </w:r>
      <w:r w:rsidR="00DD063A">
        <w:t>t</w:t>
      </w:r>
      <w:r>
        <w:t xml:space="preserve"> de gang van zaken beschreven en alle benodigdheden om het project </w:t>
      </w:r>
      <w:proofErr w:type="spellStart"/>
      <w:r>
        <w:t>Fasten</w:t>
      </w:r>
      <w:proofErr w:type="spellEnd"/>
      <w:r>
        <w:t xml:space="preserve"> </w:t>
      </w:r>
      <w:proofErr w:type="spellStart"/>
      <w:r>
        <w:t>Your</w:t>
      </w:r>
      <w:proofErr w:type="spellEnd"/>
      <w:r>
        <w:t xml:space="preserve"> </w:t>
      </w:r>
      <w:proofErr w:type="spellStart"/>
      <w:r>
        <w:t>Seatbelt</w:t>
      </w:r>
      <w:proofErr w:type="spellEnd"/>
      <w:r>
        <w:t xml:space="preserve"> zo realistisch mogelijk te maken.</w:t>
      </w:r>
    </w:p>
    <w:p w:rsidR="00D61887" w:rsidRDefault="00D61887" w:rsidP="003A5F7C">
      <w:pPr>
        <w:pStyle w:val="Geenafstand"/>
      </w:pPr>
    </w:p>
    <w:p w:rsidR="00E76069" w:rsidRDefault="00E76069" w:rsidP="003A5F7C">
      <w:pPr>
        <w:pStyle w:val="Geenafstand"/>
      </w:pPr>
      <w:r>
        <w:t>De pu</w:t>
      </w:r>
      <w:r w:rsidR="00D61887">
        <w:t>nten die we behandelen zijn management samenvatting, hierin word uitgelegd door wie de opdracht is gegeven en wat de klant eigenlijk precies wilt. De volgende punt dat wordt besproken zijn de alternatieven, wij geven een paar concepten op die wij bedacht hebben en wat het meest overeenkomst uit de wensen van de klant.</w:t>
      </w:r>
    </w:p>
    <w:p w:rsidR="00D61887" w:rsidRDefault="00D61887" w:rsidP="003A5F7C">
      <w:pPr>
        <w:pStyle w:val="Geenafstand"/>
      </w:pPr>
      <w:r>
        <w:t>Verder wordt er rekening gehouden met alle kosten en risico’ die dit project met zich meebrengt, dus de eenmalige kosten voor de apparatuur en benodigdheden en eventuele onderhoudskosten.</w:t>
      </w:r>
    </w:p>
    <w:p w:rsidR="00E10FFA" w:rsidRDefault="00D61887" w:rsidP="003A5F7C">
      <w:pPr>
        <w:pStyle w:val="Geenafstand"/>
      </w:pPr>
      <w:r>
        <w:t xml:space="preserve">Als volg komt hier ook de afgesproken afspraken in de team en de interview. </w:t>
      </w:r>
      <w:r w:rsidR="001F2498">
        <w:t>Er worden voor en nadelen besproken en de kosten en baten van het uiteindelijk resultaat.</w:t>
      </w:r>
    </w:p>
    <w:p w:rsidR="001F2498" w:rsidRDefault="001F2498" w:rsidP="003A5F7C">
      <w:pPr>
        <w:pStyle w:val="Geenafstand"/>
      </w:pPr>
    </w:p>
    <w:p w:rsidR="0012770C" w:rsidRDefault="0012770C" w:rsidP="003A5F7C">
      <w:pPr>
        <w:pStyle w:val="Geenafstand"/>
      </w:pPr>
    </w:p>
    <w:p w:rsidR="00D61887" w:rsidRDefault="001F2498" w:rsidP="00D61887">
      <w:pPr>
        <w:pStyle w:val="Kop1"/>
      </w:pPr>
      <w:r>
        <w:br w:type="page"/>
      </w:r>
      <w:r w:rsidR="00D61887">
        <w:lastRenderedPageBreak/>
        <w:t>Werkwijze</w:t>
      </w:r>
    </w:p>
    <w:p w:rsidR="00D61887" w:rsidRPr="00D61887" w:rsidRDefault="00D61887" w:rsidP="00686434">
      <w:pPr>
        <w:spacing w:after="0"/>
      </w:pPr>
    </w:p>
    <w:p w:rsidR="00D61887" w:rsidRDefault="00D61887" w:rsidP="00D61887">
      <w:pPr>
        <w:spacing w:after="0"/>
      </w:pPr>
      <w:r>
        <w:t>Als groep hebben wij afspraken gemaakt hoe wij te werk zullen gaan in dit project, de taakverdeling, de communicatie en de onderlinge afspraken.</w:t>
      </w:r>
    </w:p>
    <w:p w:rsidR="00D61887" w:rsidRDefault="00D61887" w:rsidP="00D61887">
      <w:pPr>
        <w:spacing w:after="0"/>
      </w:pPr>
      <w:r>
        <w:t>Wij houden iedere week een overleg, hoe de vorderingen zijn, we bespreken de documenten en verbeteren zodanig elkaars werk met opbouwende kritiek. Dit doen we doormiddel van vergelijken en te overleggen.</w:t>
      </w:r>
    </w:p>
    <w:p w:rsidR="00686434" w:rsidRDefault="00686434" w:rsidP="00D61887">
      <w:pPr>
        <w:spacing w:after="0"/>
      </w:pPr>
    </w:p>
    <w:p w:rsidR="00D61887" w:rsidRDefault="00D61887" w:rsidP="00D61887">
      <w:pPr>
        <w:pStyle w:val="Lijstalinea"/>
        <w:numPr>
          <w:ilvl w:val="0"/>
          <w:numId w:val="2"/>
        </w:numPr>
        <w:spacing w:after="0"/>
      </w:pPr>
      <w:r>
        <w:t>Welke vorderingen zijn?</w:t>
      </w:r>
    </w:p>
    <w:p w:rsidR="00D61887" w:rsidRDefault="00D61887" w:rsidP="00D61887">
      <w:pPr>
        <w:pStyle w:val="Lijstalinea"/>
        <w:numPr>
          <w:ilvl w:val="0"/>
          <w:numId w:val="2"/>
        </w:numPr>
        <w:spacing w:after="0"/>
      </w:pPr>
      <w:r>
        <w:t>Welke problemen er zijn ontstaan?</w:t>
      </w:r>
    </w:p>
    <w:p w:rsidR="00D61887" w:rsidRDefault="00D61887" w:rsidP="00D61887">
      <w:pPr>
        <w:pStyle w:val="Lijstalinea"/>
        <w:numPr>
          <w:ilvl w:val="0"/>
          <w:numId w:val="2"/>
        </w:numPr>
        <w:spacing w:after="0"/>
      </w:pPr>
      <w:r>
        <w:t>Lopen we nog op schema?</w:t>
      </w:r>
    </w:p>
    <w:p w:rsidR="00D61887" w:rsidRDefault="00D61887" w:rsidP="00D61887">
      <w:pPr>
        <w:pStyle w:val="Lijstalinea"/>
        <w:numPr>
          <w:ilvl w:val="0"/>
          <w:numId w:val="2"/>
        </w:numPr>
        <w:spacing w:after="0"/>
      </w:pPr>
      <w:r>
        <w:t>Bespreken of we genoeg informatie hebben van de opdrachtgever.</w:t>
      </w:r>
    </w:p>
    <w:p w:rsidR="00686434" w:rsidRDefault="00686434" w:rsidP="00686434">
      <w:pPr>
        <w:spacing w:after="0"/>
      </w:pPr>
    </w:p>
    <w:p w:rsidR="00D61887" w:rsidRDefault="00D61887" w:rsidP="00D61887">
      <w:pPr>
        <w:spacing w:after="0"/>
      </w:pPr>
      <w:r>
        <w:t>Iedere week hebben wij tevens een gesprek met onze projectleider om eventuele miscommunicaties of onduidelijkheden te herstellen. Hierbij zorgen wij er uiteraard voor dat ook de klant (in dit geval Corendon) op de hoogte is van de laatste ontwikkelingen van ons project. Wij kunnen vervolgens besluiten om eventueel een vervolgafspraak in te plannen, voor bijvoorbeeld een uitgebreide presentatie.</w:t>
      </w:r>
    </w:p>
    <w:p w:rsidR="00D61887" w:rsidRPr="001D71D8" w:rsidRDefault="00D61887" w:rsidP="00D61887">
      <w:pPr>
        <w:spacing w:after="0"/>
      </w:pPr>
      <w:r>
        <w:t>Wij hebben besloten om geen teamleider te kiezen in onze projectgroep. Dit omdat wij vinden dat het op dit moment niet echt nodig is. Daarnaast hebben wij regelmatig contact en is er nog geen aanleiding geweest om een teamleider te kiezen.</w:t>
      </w:r>
    </w:p>
    <w:p w:rsidR="00D61887" w:rsidRDefault="00D61887">
      <w:r>
        <w:br w:type="page"/>
      </w:r>
    </w:p>
    <w:p w:rsidR="0012770C" w:rsidRDefault="0012770C" w:rsidP="0012770C">
      <w:pPr>
        <w:pStyle w:val="Kop1"/>
      </w:pPr>
      <w:r>
        <w:lastRenderedPageBreak/>
        <w:t>Management samenvatting</w:t>
      </w:r>
    </w:p>
    <w:p w:rsidR="003161E0" w:rsidRDefault="003161E0" w:rsidP="003161E0">
      <w:pPr>
        <w:pStyle w:val="Geenafstand"/>
      </w:pPr>
      <w:proofErr w:type="spellStart"/>
      <w:r>
        <w:t>Itopia</w:t>
      </w:r>
      <w:proofErr w:type="spellEnd"/>
      <w:r>
        <w:t xml:space="preserve"> is ingeschakeld door Corendon om een draadloze internetverbinding (Wi-Fi) aan te bieden voor de passagiers die met Corendon vliegen. </w:t>
      </w:r>
      <w:proofErr w:type="spellStart"/>
      <w:r>
        <w:t>Itopia</w:t>
      </w:r>
      <w:proofErr w:type="spellEnd"/>
      <w:r>
        <w:t xml:space="preserve"> heeft dit als opdracht gekregen om zich vooral te richten op het </w:t>
      </w:r>
      <w:proofErr w:type="spellStart"/>
      <w:r>
        <w:t>streamen</w:t>
      </w:r>
      <w:proofErr w:type="spellEnd"/>
      <w:r>
        <w:t xml:space="preserve"> van media </w:t>
      </w:r>
      <w:proofErr w:type="spellStart"/>
      <w:r>
        <w:t>Bring</w:t>
      </w:r>
      <w:proofErr w:type="spellEnd"/>
      <w:r>
        <w:t xml:space="preserve"> </w:t>
      </w:r>
      <w:proofErr w:type="spellStart"/>
      <w:r>
        <w:t>your</w:t>
      </w:r>
      <w:proofErr w:type="spellEnd"/>
      <w:r>
        <w:t xml:space="preserve"> </w:t>
      </w:r>
      <w:proofErr w:type="spellStart"/>
      <w:r>
        <w:t>own</w:t>
      </w:r>
      <w:proofErr w:type="spellEnd"/>
      <w:r>
        <w:t xml:space="preserve"> device wel te verstaan.</w:t>
      </w:r>
    </w:p>
    <w:p w:rsidR="003161E0" w:rsidRDefault="003161E0" w:rsidP="003161E0">
      <w:pPr>
        <w:pStyle w:val="Geenafstand"/>
      </w:pPr>
      <w:r>
        <w:t>Door dit concept hoeft Corendon geen ingebouwde Media/Tv in hun stoelen te verwerken.</w:t>
      </w:r>
    </w:p>
    <w:p w:rsidR="003161E0" w:rsidRDefault="003161E0" w:rsidP="003161E0">
      <w:pPr>
        <w:pStyle w:val="Geenafstand"/>
      </w:pPr>
    </w:p>
    <w:p w:rsidR="003161E0" w:rsidRDefault="003161E0" w:rsidP="003161E0">
      <w:pPr>
        <w:pStyle w:val="Geenafstand"/>
      </w:pPr>
      <w:r>
        <w:t>Dit team word</w:t>
      </w:r>
      <w:r w:rsidR="00FE61DA">
        <w:t>t</w:t>
      </w:r>
      <w:r>
        <w:t xml:space="preserve"> gezien a</w:t>
      </w:r>
      <w:r w:rsidR="00FE61DA">
        <w:t>l</w:t>
      </w:r>
      <w:r>
        <w:t xml:space="preserve">s consultant en ook product ontwikkelaar voor </w:t>
      </w:r>
      <w:proofErr w:type="spellStart"/>
      <w:r>
        <w:t>ITopia</w:t>
      </w:r>
      <w:proofErr w:type="spellEnd"/>
      <w:r>
        <w:t xml:space="preserve"> met dit concept leveren ze ook het eindproduct in gedachte van de richtlijnen van </w:t>
      </w:r>
      <w:proofErr w:type="spellStart"/>
      <w:r>
        <w:t>ITopia</w:t>
      </w:r>
      <w:proofErr w:type="spellEnd"/>
      <w:r>
        <w:t xml:space="preserve"> en </w:t>
      </w:r>
      <w:proofErr w:type="spellStart"/>
      <w:r>
        <w:t>Corendon</w:t>
      </w:r>
      <w:proofErr w:type="spellEnd"/>
      <w:r>
        <w:t>.</w:t>
      </w:r>
    </w:p>
    <w:p w:rsidR="003161E0" w:rsidRDefault="003161E0" w:rsidP="003161E0">
      <w:pPr>
        <w:pStyle w:val="Geenafstand"/>
      </w:pPr>
    </w:p>
    <w:p w:rsidR="003161E0" w:rsidRDefault="00501F54" w:rsidP="003161E0">
      <w:pPr>
        <w:pStyle w:val="Geenafstand"/>
      </w:pPr>
      <w:r>
        <w:t xml:space="preserve">Verder opgaand in dit document word </w:t>
      </w:r>
      <w:r w:rsidR="00FE61DA">
        <w:t xml:space="preserve">er </w:t>
      </w:r>
      <w:r>
        <w:t>nader uitgelegd over de uitgekozen concept en ontwikkelingen wat tijdens dit project word gemaakt.</w:t>
      </w:r>
    </w:p>
    <w:p w:rsidR="00501F54" w:rsidRDefault="00501F54" w:rsidP="003161E0">
      <w:pPr>
        <w:pStyle w:val="Geenafstand"/>
      </w:pPr>
      <w:r>
        <w:t xml:space="preserve">Het is de  bedoeling dat uiteindelijk de passagiers gebruik kunnen maken van de Wi-Fi om te kunnen </w:t>
      </w:r>
      <w:proofErr w:type="spellStart"/>
      <w:r>
        <w:t>streamen</w:t>
      </w:r>
      <w:proofErr w:type="spellEnd"/>
      <w:r>
        <w:t xml:space="preserve"> en te kunnen browsen via hun eigen apparatuur.</w:t>
      </w:r>
    </w:p>
    <w:p w:rsidR="003161E0" w:rsidRDefault="003161E0" w:rsidP="003161E0">
      <w:pPr>
        <w:pStyle w:val="Geenafstand"/>
      </w:pPr>
      <w:r>
        <w:t xml:space="preserve"> </w:t>
      </w:r>
    </w:p>
    <w:p w:rsidR="00501F54" w:rsidRDefault="00501F54" w:rsidP="003161E0">
      <w:pPr>
        <w:pStyle w:val="Geenafstand"/>
      </w:pPr>
      <w:r>
        <w:t>Door het lezen van deze busines</w:t>
      </w:r>
      <w:r w:rsidRPr="00501F54">
        <w:t>s</w:t>
      </w:r>
      <w:r>
        <w:t xml:space="preserve"> </w:t>
      </w:r>
      <w:r w:rsidRPr="00501F54">
        <w:t>case</w:t>
      </w:r>
      <w:r>
        <w:t xml:space="preserve"> wordt er nader uitgelegd de ideeën en statemens die voorkomen in dit document. </w:t>
      </w:r>
      <w:r w:rsidR="002518FD">
        <w:t xml:space="preserve">Daarom raden we u zeker aan om dit document te lezen, </w:t>
      </w:r>
      <w:r>
        <w:t xml:space="preserve">de bedoelingen en het uiteindelijke doel van dit Concept voor </w:t>
      </w:r>
      <w:proofErr w:type="spellStart"/>
      <w:r>
        <w:t>ITopia</w:t>
      </w:r>
      <w:proofErr w:type="spellEnd"/>
      <w:r>
        <w:t xml:space="preserve"> en </w:t>
      </w:r>
      <w:proofErr w:type="spellStart"/>
      <w:r>
        <w:t>Corendon</w:t>
      </w:r>
      <w:proofErr w:type="spellEnd"/>
      <w:r>
        <w:t xml:space="preserve"> </w:t>
      </w:r>
      <w:r w:rsidR="002518FD">
        <w:t>worden hier duidelijker uitgelegd.</w:t>
      </w:r>
    </w:p>
    <w:p w:rsidR="002518FD" w:rsidRDefault="002518FD" w:rsidP="003161E0">
      <w:pPr>
        <w:pStyle w:val="Geenafstand"/>
      </w:pPr>
    </w:p>
    <w:p w:rsidR="002518FD" w:rsidRDefault="002518FD" w:rsidP="003161E0">
      <w:pPr>
        <w:pStyle w:val="Geenafstand"/>
      </w:pPr>
      <w:r>
        <w:t xml:space="preserve">Team 1 van </w:t>
      </w:r>
      <w:proofErr w:type="spellStart"/>
      <w:r>
        <w:t>Itopia</w:t>
      </w:r>
      <w:proofErr w:type="spellEnd"/>
      <w:r>
        <w:t xml:space="preserve"> bestaat geheel uit System </w:t>
      </w:r>
      <w:proofErr w:type="spellStart"/>
      <w:r>
        <w:t>and</w:t>
      </w:r>
      <w:proofErr w:type="spellEnd"/>
      <w:r>
        <w:t xml:space="preserve"> Network Engineering (SNE).</w:t>
      </w:r>
    </w:p>
    <w:p w:rsidR="002518FD" w:rsidRDefault="002518FD">
      <w:pPr>
        <w:rPr>
          <w:rFonts w:eastAsiaTheme="minorEastAsia"/>
          <w:lang w:eastAsia="nl-NL"/>
        </w:rPr>
      </w:pPr>
      <w:r>
        <w:br w:type="page"/>
      </w:r>
    </w:p>
    <w:p w:rsidR="002518FD" w:rsidRDefault="002518FD" w:rsidP="002518FD">
      <w:pPr>
        <w:pStyle w:val="Kop1"/>
      </w:pPr>
      <w:bookmarkStart w:id="0" w:name="_Toc398715774"/>
      <w:r>
        <w:lastRenderedPageBreak/>
        <w:t>Alternatieven</w:t>
      </w:r>
      <w:bookmarkEnd w:id="0"/>
    </w:p>
    <w:p w:rsidR="002518FD" w:rsidRDefault="002518FD" w:rsidP="002518FD"/>
    <w:p w:rsidR="005D442B" w:rsidRDefault="005D442B" w:rsidP="005D442B">
      <w:pPr>
        <w:pStyle w:val="Geenafstand"/>
      </w:pPr>
      <w:r>
        <w:t>Voor dit project zijn er meerdere concepten bedacht om het uiteindelijke eindresultaat te bereiken.</w:t>
      </w:r>
    </w:p>
    <w:p w:rsidR="005D442B" w:rsidRDefault="005D442B" w:rsidP="005D442B">
      <w:pPr>
        <w:pStyle w:val="Geenafstand"/>
      </w:pPr>
      <w:r>
        <w:t xml:space="preserve">We hebben hier twee concepten die in richtlijnen van de wensen van de klant komen en van </w:t>
      </w:r>
      <w:proofErr w:type="spellStart"/>
      <w:r>
        <w:t>ITopia</w:t>
      </w:r>
      <w:proofErr w:type="spellEnd"/>
      <w:r>
        <w:t>.</w:t>
      </w:r>
    </w:p>
    <w:p w:rsidR="005D442B" w:rsidRDefault="005D442B" w:rsidP="005D442B">
      <w:pPr>
        <w:pStyle w:val="Geenafstand"/>
      </w:pPr>
      <w:r>
        <w:t>Ons concept staat op Nummer 1 en waar wij als groep hebben toegestemd om dat uit te voeren.</w:t>
      </w:r>
    </w:p>
    <w:p w:rsidR="005D442B" w:rsidRDefault="005D442B" w:rsidP="005D442B">
      <w:pPr>
        <w:pStyle w:val="Geenafstand"/>
      </w:pPr>
    </w:p>
    <w:p w:rsidR="005D442B" w:rsidRDefault="005D442B" w:rsidP="00B86066">
      <w:pPr>
        <w:pStyle w:val="Kop2"/>
      </w:pPr>
      <w:bookmarkStart w:id="1" w:name="_Toc398715775"/>
      <w:r>
        <w:t>Concept1</w:t>
      </w:r>
      <w:bookmarkEnd w:id="1"/>
    </w:p>
    <w:p w:rsidR="0004502F" w:rsidRDefault="0004502F" w:rsidP="00D67A2F">
      <w:pPr>
        <w:spacing w:after="0"/>
      </w:pPr>
      <w:r>
        <w:t xml:space="preserve">Concept 1 bestaat uit een idee dat er twee of meerdere access points worden verdeeld in het vliegtuig. Hierdoor voorkom je een overbezetting op het netwerk dat u aanbiedt voor de passagiers. De access points komen op één punt samen op het apparatuur dat verbinding maakt met de satelliet. </w:t>
      </w:r>
    </w:p>
    <w:p w:rsidR="00FC580A" w:rsidRDefault="0004502F" w:rsidP="00D67A2F">
      <w:pPr>
        <w:spacing w:after="0"/>
      </w:pPr>
      <w:bookmarkStart w:id="2" w:name="_GoBack"/>
      <w:r>
        <w:t xml:space="preserve">Voordat </w:t>
      </w:r>
      <w:r w:rsidR="00FC580A">
        <w:t xml:space="preserve">de passagiers gebruik kunt </w:t>
      </w:r>
      <w:r>
        <w:t>maken van het draadloze internet, wordt er gevraagd om een inlogcode (autorisatie), als dit wordt gevalideerd dan heeft de eindgebruiker (de passagier) toegang tot het internet.</w:t>
      </w:r>
    </w:p>
    <w:bookmarkEnd w:id="2"/>
    <w:p w:rsidR="00D67A2F" w:rsidRDefault="00D67A2F" w:rsidP="00D67A2F">
      <w:pPr>
        <w:spacing w:after="0"/>
      </w:pPr>
    </w:p>
    <w:p w:rsidR="00E00734" w:rsidRDefault="00FC580A" w:rsidP="00FC580A">
      <w:pPr>
        <w:pStyle w:val="Geenafstand"/>
      </w:pPr>
      <w:r>
        <w:t>Om expliciete en schadelijke site te blokkeren word er in de Firewall regels ingesteld dat er geen toegang op is.</w:t>
      </w:r>
      <w:r w:rsidR="00E00734">
        <w:t xml:space="preserve"> </w:t>
      </w:r>
      <w:r>
        <w:t>Om de snelheid goed kunnen</w:t>
      </w:r>
      <w:r w:rsidR="00E00734">
        <w:t xml:space="preserve"> verdelen over de g</w:t>
      </w:r>
      <w:r>
        <w:t>ebruikers wordt er band</w:t>
      </w:r>
      <w:r w:rsidR="00E00734">
        <w:t>breedte en totaal grote van de gebruiker</w:t>
      </w:r>
      <w:r>
        <w:t xml:space="preserve"> </w:t>
      </w:r>
      <w:r w:rsidR="00E00734">
        <w:t>datalimiet ingesteld.</w:t>
      </w:r>
    </w:p>
    <w:p w:rsidR="00E00734" w:rsidRDefault="00E00734" w:rsidP="00FC580A">
      <w:pPr>
        <w:pStyle w:val="Geenafstand"/>
      </w:pPr>
      <w:r>
        <w:t xml:space="preserve">Het is niet de bedoeling dat er grote bestand wordt gedownload en dat de hele bandbreedte inneemt. Er moet genoeg ruimte komen voor sociaal media en entertainment voor de mensen die hun eigen apparatuur bij zich hebben. </w:t>
      </w:r>
    </w:p>
    <w:p w:rsidR="0004502F" w:rsidRPr="005D442B" w:rsidRDefault="00FC580A" w:rsidP="00FC580A">
      <w:pPr>
        <w:pStyle w:val="Geenafstand"/>
      </w:pPr>
      <w:r>
        <w:t xml:space="preserve"> </w:t>
      </w:r>
    </w:p>
    <w:p w:rsidR="005D442B" w:rsidRPr="002518FD" w:rsidRDefault="001E21B1" w:rsidP="002518FD">
      <w:r>
        <w:rPr>
          <w:noProof/>
          <w:lang w:eastAsia="nl-NL"/>
        </w:rPr>
        <w:drawing>
          <wp:anchor distT="0" distB="0" distL="114300" distR="114300" simplePos="0" relativeHeight="251660288" behindDoc="0" locked="0" layoutInCell="1" allowOverlap="1" wp14:anchorId="40881439" wp14:editId="3F7C9B0F">
            <wp:simplePos x="0" y="0"/>
            <wp:positionH relativeFrom="margin">
              <wp:posOffset>-635</wp:posOffset>
            </wp:positionH>
            <wp:positionV relativeFrom="paragraph">
              <wp:posOffset>115570</wp:posOffset>
            </wp:positionV>
            <wp:extent cx="4549140" cy="3703320"/>
            <wp:effectExtent l="0" t="0" r="3810" b="0"/>
            <wp:wrapSquare wrapText="bothSides"/>
            <wp:docPr id="2" name="Afbeelding 2" descr="C:\Users\Edwin Schouten\AppData\Local\Microsoft\Windows\INetCache\Content.Word\Net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 Schouten\AppData\Local\Microsoft\Windows\INetCache\Content.Word\Netwe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3703320"/>
                    </a:xfrm>
                    <a:prstGeom prst="rect">
                      <a:avLst/>
                    </a:prstGeom>
                    <a:noFill/>
                    <a:ln>
                      <a:noFill/>
                    </a:ln>
                  </pic:spPr>
                </pic:pic>
              </a:graphicData>
            </a:graphic>
          </wp:anchor>
        </w:drawing>
      </w:r>
    </w:p>
    <w:p w:rsidR="001E21B1" w:rsidRDefault="001E21B1" w:rsidP="002518FD">
      <w:pPr>
        <w:pStyle w:val="Geenafstand"/>
      </w:pPr>
    </w:p>
    <w:p w:rsidR="001E21B1" w:rsidRDefault="001E21B1">
      <w:pPr>
        <w:rPr>
          <w:rFonts w:eastAsiaTheme="minorEastAsia"/>
          <w:lang w:eastAsia="nl-NL"/>
        </w:rPr>
      </w:pPr>
      <w:r>
        <w:br w:type="page"/>
      </w:r>
    </w:p>
    <w:p w:rsidR="002518FD" w:rsidRDefault="001E21B1" w:rsidP="001E21B1">
      <w:pPr>
        <w:pStyle w:val="Kop2"/>
      </w:pPr>
      <w:bookmarkStart w:id="3" w:name="_Toc398715776"/>
      <w:r>
        <w:lastRenderedPageBreak/>
        <w:t>Concept 2</w:t>
      </w:r>
      <w:bookmarkEnd w:id="3"/>
    </w:p>
    <w:p w:rsidR="001E21B1" w:rsidRDefault="001E21B1" w:rsidP="001E21B1">
      <w:r>
        <w:t xml:space="preserve">Concept 2 bestaat easy </w:t>
      </w:r>
      <w:proofErr w:type="spellStart"/>
      <w:r>
        <w:t>to</w:t>
      </w:r>
      <w:proofErr w:type="spellEnd"/>
      <w:r>
        <w:t xml:space="preserve"> </w:t>
      </w:r>
      <w:proofErr w:type="spellStart"/>
      <w:r>
        <w:t>use</w:t>
      </w:r>
      <w:proofErr w:type="spellEnd"/>
      <w:r>
        <w:t xml:space="preserve"> dit is een afgestripte versie van concept 1.</w:t>
      </w:r>
      <w:r w:rsidR="00857DD1">
        <w:t xml:space="preserve"> Het idee bestaat nog steeds uit twee of meer access points, waardoor overbezetting op het netwerk</w:t>
      </w:r>
      <w:r w:rsidR="005609F7">
        <w:t xml:space="preserve"> voo</w:t>
      </w:r>
      <w:r w:rsidR="00857DD1">
        <w:t>rkomt. De access points komen op één punt samen op het apparatuur dat verbinding maakt met de satelliet.</w:t>
      </w:r>
    </w:p>
    <w:p w:rsidR="00857DD1" w:rsidRDefault="00857DD1" w:rsidP="001E21B1">
      <w:r>
        <w:t>Voordat de passagier</w:t>
      </w:r>
      <w:r w:rsidR="005609F7">
        <w:t>s gebruik kunt maken van het</w:t>
      </w:r>
      <w:r>
        <w:t xml:space="preserve"> draadloze internet, wordt er eerst verbinding gemaakt met de access point. Eenmaal verbonden met de acce</w:t>
      </w:r>
      <w:r w:rsidR="005609F7">
        <w:t>ss point heb je direct toegang tot het internet. Nu wordt er geen autorisatie gevraagd om in te loggen. Door dit heeft iedereen toegang tot de Wi-Fi vrijwel gratis.</w:t>
      </w:r>
    </w:p>
    <w:p w:rsidR="005609F7" w:rsidRDefault="005609F7" w:rsidP="001E21B1">
      <w:r>
        <w:t>Er wordt nu geen al te hoge beveiliging maatregeling genomen in de firewall. We geven de gebruikers ( de passagiers) toegang tot vrijwel alles. Door dit kan de snelheid van de Wi-Fi belemmeren.</w:t>
      </w:r>
    </w:p>
    <w:p w:rsidR="001E21B1" w:rsidRDefault="001E21B1" w:rsidP="001E21B1"/>
    <w:p w:rsidR="00953A30" w:rsidRDefault="000F2E15" w:rsidP="001E21B1">
      <w:pPr>
        <w:pStyle w:val="Geenafstan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21.8pt">
            <v:imagedata r:id="rId10" o:title="Netwerk2"/>
          </v:shape>
        </w:pict>
      </w:r>
    </w:p>
    <w:p w:rsidR="00953A30" w:rsidRPr="00953A30" w:rsidRDefault="00953A30" w:rsidP="00953A30">
      <w:pPr>
        <w:rPr>
          <w:lang w:eastAsia="nl-NL"/>
        </w:rPr>
      </w:pPr>
    </w:p>
    <w:p w:rsidR="00953A30" w:rsidRDefault="00953A30" w:rsidP="00953A30">
      <w:pPr>
        <w:rPr>
          <w:lang w:eastAsia="nl-NL"/>
        </w:rPr>
      </w:pPr>
    </w:p>
    <w:p w:rsidR="00953A30" w:rsidRDefault="00953A30" w:rsidP="00953A30">
      <w:pPr>
        <w:pStyle w:val="Kop2"/>
        <w:rPr>
          <w:lang w:eastAsia="nl-NL"/>
        </w:rPr>
      </w:pPr>
      <w:bookmarkStart w:id="4" w:name="_Toc398715777"/>
      <w:r>
        <w:rPr>
          <w:lang w:eastAsia="nl-NL"/>
        </w:rPr>
        <w:t>Conclusie</w:t>
      </w:r>
      <w:bookmarkEnd w:id="4"/>
      <w:r>
        <w:rPr>
          <w:lang w:eastAsia="nl-NL"/>
        </w:rPr>
        <w:t xml:space="preserve"> </w:t>
      </w:r>
    </w:p>
    <w:p w:rsidR="00953A30" w:rsidRDefault="00953A30" w:rsidP="00616793">
      <w:pPr>
        <w:pStyle w:val="Geenafstand"/>
      </w:pPr>
      <w:r>
        <w:t>Uit beide concepten zijn we tot de conclusie gekomen, dat concept 1 praktisch en veilig is als uiteindelijke eindproduct.</w:t>
      </w:r>
    </w:p>
    <w:p w:rsidR="00953A30" w:rsidRDefault="00953A30" w:rsidP="00616793">
      <w:pPr>
        <w:pStyle w:val="Geenafstand"/>
      </w:pPr>
      <w:r>
        <w:t>Hier uit zien wij dat van gebruiker naar access point een autorisatie word gevraagd en deze autorisatie word aangeschaft bij de vliegticket of in het vliegtuig zelf.</w:t>
      </w:r>
    </w:p>
    <w:p w:rsidR="00953A30" w:rsidRDefault="00953A30" w:rsidP="00616793">
      <w:pPr>
        <w:pStyle w:val="Geenafstand"/>
      </w:pPr>
      <w:r>
        <w:t xml:space="preserve">Ook word hier naar gekeken dat elke gebruiker voldoende bandbreedte heeft ten opzichte van een andere gebruiker. Hierbij wordt de load </w:t>
      </w:r>
      <w:proofErr w:type="spellStart"/>
      <w:r>
        <w:t>balancing</w:t>
      </w:r>
      <w:proofErr w:type="spellEnd"/>
      <w:r>
        <w:t xml:space="preserve"> </w:t>
      </w:r>
      <w:r w:rsidR="00616793">
        <w:t>gebruikt.</w:t>
      </w:r>
    </w:p>
    <w:p w:rsidR="00616793" w:rsidRDefault="00616793" w:rsidP="00616793">
      <w:pPr>
        <w:pStyle w:val="Geenafstand"/>
      </w:pPr>
      <w:r>
        <w:t>We willen niet dat gebruikers van elkaar last krijgen als er iemand film aan het kijken is en andere alleen maar naar muziek luistert.</w:t>
      </w:r>
    </w:p>
    <w:p w:rsidR="00616793" w:rsidRDefault="00616793" w:rsidP="00616793">
      <w:pPr>
        <w:pStyle w:val="Geenafstand"/>
      </w:pPr>
      <w:r>
        <w:t xml:space="preserve">De </w:t>
      </w:r>
      <w:proofErr w:type="spellStart"/>
      <w:r>
        <w:t>explicitie</w:t>
      </w:r>
      <w:proofErr w:type="spellEnd"/>
      <w:r>
        <w:t xml:space="preserve"> wordt zodanig ingesteld dat toegang naar bepaalde websites (pornografische) word geblokkeerd.</w:t>
      </w:r>
    </w:p>
    <w:p w:rsidR="00616793" w:rsidRDefault="00616793" w:rsidP="00616793">
      <w:pPr>
        <w:pStyle w:val="Geenafstand"/>
      </w:pPr>
    </w:p>
    <w:p w:rsidR="00D67A2F" w:rsidRDefault="00616793" w:rsidP="00616793">
      <w:pPr>
        <w:pStyle w:val="Geenafstand"/>
      </w:pPr>
      <w:r>
        <w:t xml:space="preserve"> </w:t>
      </w:r>
    </w:p>
    <w:p w:rsidR="00D67A2F" w:rsidRDefault="00D67A2F">
      <w:pPr>
        <w:rPr>
          <w:rFonts w:eastAsiaTheme="minorEastAsia"/>
          <w:lang w:eastAsia="nl-NL"/>
        </w:rPr>
      </w:pPr>
      <w:r>
        <w:br w:type="page"/>
      </w:r>
    </w:p>
    <w:p w:rsidR="0075785A" w:rsidRPr="00AB067B" w:rsidRDefault="0075785A" w:rsidP="0075785A">
      <w:pPr>
        <w:pStyle w:val="Kop1"/>
      </w:pPr>
      <w:bookmarkStart w:id="5" w:name="_Toc398715782"/>
      <w:r w:rsidRPr="00AB067B">
        <w:lastRenderedPageBreak/>
        <w:t xml:space="preserve">Investeringsbegroting </w:t>
      </w:r>
    </w:p>
    <w:p w:rsidR="0075785A" w:rsidRPr="00AB067B" w:rsidRDefault="0075785A" w:rsidP="0075785A">
      <w:pPr>
        <w:jc w:val="both"/>
        <w:rPr>
          <w:color w:val="000000" w:themeColor="text1"/>
        </w:rPr>
      </w:pPr>
      <w:r w:rsidRPr="00AB067B">
        <w:rPr>
          <w:color w:val="000000" w:themeColor="text1"/>
        </w:rPr>
        <w:t xml:space="preserve">In het projectplan zijn er drie soorten kosten opgenomen: initiële kosten, operationele kosten en exploitatiekosten. In de begroting zijn bruto bedragen opgenomen die we nodig denken te hebben om het projectdoel  te kunnen realiseren.  Bij het opmaken van de begroting is er uitgegaan van de analogiemethode en de kennis uit andere projecten en </w:t>
      </w:r>
      <w:r w:rsidRPr="00AB067B">
        <w:rPr>
          <w:rFonts w:cs="Arial"/>
          <w:color w:val="000000" w:themeColor="text1"/>
        </w:rPr>
        <w:t>de productbeschrijvingen.</w:t>
      </w:r>
    </w:p>
    <w:p w:rsidR="0075785A" w:rsidRPr="00AB067B" w:rsidRDefault="0075785A" w:rsidP="0075785A">
      <w:pPr>
        <w:pStyle w:val="Kop2"/>
      </w:pPr>
      <w:r w:rsidRPr="00AB067B">
        <w:t>Initiële kosten</w:t>
      </w:r>
    </w:p>
    <w:p w:rsidR="0075785A" w:rsidRPr="00AB067B" w:rsidRDefault="0075785A" w:rsidP="0075785A">
      <w:pPr>
        <w:rPr>
          <w:color w:val="000000" w:themeColor="text1"/>
        </w:rPr>
      </w:pPr>
      <w:r w:rsidRPr="00AB067B">
        <w:rPr>
          <w:color w:val="000000" w:themeColor="text1"/>
        </w:rPr>
        <w:t xml:space="preserve">Initiële kosten zijn de eenmalige kosten voor het opzetten en structureren van het project.  We hebben onderste kosten opgenomen om het project te kunnen starten:  </w:t>
      </w:r>
    </w:p>
    <w:tbl>
      <w:tblPr>
        <w:tblStyle w:val="Tabelraster"/>
        <w:tblW w:w="0" w:type="auto"/>
        <w:tblInd w:w="108" w:type="dxa"/>
        <w:tblLook w:val="04A0" w:firstRow="1" w:lastRow="0" w:firstColumn="1" w:lastColumn="0" w:noHBand="0" w:noVBand="1"/>
      </w:tblPr>
      <w:tblGrid>
        <w:gridCol w:w="7797"/>
        <w:gridCol w:w="1134"/>
      </w:tblGrid>
      <w:tr w:rsidR="0075785A" w:rsidRPr="00AB067B" w:rsidTr="00354E83">
        <w:trPr>
          <w:trHeight w:val="544"/>
        </w:trPr>
        <w:tc>
          <w:tcPr>
            <w:tcW w:w="7797" w:type="dxa"/>
          </w:tcPr>
          <w:p w:rsidR="0075785A" w:rsidRPr="00AB067B" w:rsidRDefault="0075785A" w:rsidP="00354E83">
            <w:pPr>
              <w:rPr>
                <w:color w:val="000000" w:themeColor="text1"/>
              </w:rPr>
            </w:pPr>
            <w:r w:rsidRPr="00AB067B">
              <w:rPr>
                <w:color w:val="000000" w:themeColor="text1"/>
              </w:rPr>
              <w:t xml:space="preserve">Software :  Licentiekosten, aanschaf en supportcontracten inclusief OS, applicaties en antivirus    </w:t>
            </w:r>
          </w:p>
        </w:tc>
        <w:tc>
          <w:tcPr>
            <w:tcW w:w="1134" w:type="dxa"/>
          </w:tcPr>
          <w:p w:rsidR="0075785A" w:rsidRPr="00AB067B" w:rsidRDefault="0075785A" w:rsidP="00354E83">
            <w:pPr>
              <w:rPr>
                <w:color w:val="000000" w:themeColor="text1"/>
              </w:rPr>
            </w:pPr>
            <w:r w:rsidRPr="00AB067B">
              <w:rPr>
                <w:color w:val="000000" w:themeColor="text1"/>
              </w:rPr>
              <w:t>€ 2.000</w:t>
            </w:r>
          </w:p>
        </w:tc>
      </w:tr>
      <w:tr w:rsidR="0075785A" w:rsidRPr="00AB067B" w:rsidTr="00354E83">
        <w:trPr>
          <w:trHeight w:val="280"/>
        </w:trPr>
        <w:tc>
          <w:tcPr>
            <w:tcW w:w="7797" w:type="dxa"/>
          </w:tcPr>
          <w:p w:rsidR="0075785A" w:rsidRPr="00AB067B" w:rsidRDefault="0075785A" w:rsidP="00354E83">
            <w:pPr>
              <w:rPr>
                <w:color w:val="000000" w:themeColor="text1"/>
              </w:rPr>
            </w:pPr>
            <w:r w:rsidRPr="00AB067B">
              <w:rPr>
                <w:color w:val="000000" w:themeColor="text1"/>
              </w:rPr>
              <w:t>Servers : Servers, inclusief onderhoud- en beheercontracten</w:t>
            </w:r>
          </w:p>
        </w:tc>
        <w:tc>
          <w:tcPr>
            <w:tcW w:w="1134" w:type="dxa"/>
          </w:tcPr>
          <w:p w:rsidR="0075785A" w:rsidRPr="00AB067B" w:rsidRDefault="0075785A" w:rsidP="00354E83">
            <w:pPr>
              <w:rPr>
                <w:color w:val="000000" w:themeColor="text1"/>
              </w:rPr>
            </w:pPr>
            <w:r w:rsidRPr="00AB067B">
              <w:rPr>
                <w:color w:val="000000" w:themeColor="text1"/>
              </w:rPr>
              <w:t>€ 2.000</w:t>
            </w:r>
          </w:p>
        </w:tc>
      </w:tr>
      <w:tr w:rsidR="0075785A" w:rsidRPr="00AB067B" w:rsidTr="00354E83">
        <w:trPr>
          <w:trHeight w:val="264"/>
        </w:trPr>
        <w:tc>
          <w:tcPr>
            <w:tcW w:w="7797" w:type="dxa"/>
          </w:tcPr>
          <w:p w:rsidR="0075785A" w:rsidRPr="00AB067B" w:rsidRDefault="0075785A" w:rsidP="00354E83">
            <w:pPr>
              <w:rPr>
                <w:color w:val="000000" w:themeColor="text1"/>
              </w:rPr>
            </w:pPr>
            <w:r w:rsidRPr="00AB067B">
              <w:rPr>
                <w:color w:val="000000" w:themeColor="text1"/>
              </w:rPr>
              <w:t xml:space="preserve">Storage : Opslag(platform), inclusief onderhouds- en beheercontracten                       </w:t>
            </w:r>
          </w:p>
        </w:tc>
        <w:tc>
          <w:tcPr>
            <w:tcW w:w="1134" w:type="dxa"/>
          </w:tcPr>
          <w:p w:rsidR="0075785A" w:rsidRPr="00AB067B" w:rsidRDefault="0075785A" w:rsidP="00354E83">
            <w:pPr>
              <w:rPr>
                <w:color w:val="000000" w:themeColor="text1"/>
              </w:rPr>
            </w:pPr>
            <w:r w:rsidRPr="00AB067B">
              <w:rPr>
                <w:color w:val="000000" w:themeColor="text1"/>
              </w:rPr>
              <w:t>€ 2.000</w:t>
            </w:r>
          </w:p>
        </w:tc>
      </w:tr>
      <w:tr w:rsidR="0075785A" w:rsidRPr="00AB067B" w:rsidTr="00354E83">
        <w:trPr>
          <w:trHeight w:val="280"/>
        </w:trPr>
        <w:tc>
          <w:tcPr>
            <w:tcW w:w="7797" w:type="dxa"/>
          </w:tcPr>
          <w:p w:rsidR="0075785A" w:rsidRPr="00AB067B" w:rsidRDefault="0075785A" w:rsidP="00354E83">
            <w:pPr>
              <w:rPr>
                <w:color w:val="000000" w:themeColor="text1"/>
              </w:rPr>
            </w:pPr>
            <w:r w:rsidRPr="00AB067B">
              <w:rPr>
                <w:color w:val="000000" w:themeColor="text1"/>
              </w:rPr>
              <w:t>Materiaalkosten: kabel, …</w:t>
            </w:r>
          </w:p>
        </w:tc>
        <w:tc>
          <w:tcPr>
            <w:tcW w:w="1134" w:type="dxa"/>
          </w:tcPr>
          <w:p w:rsidR="0075785A" w:rsidRPr="00AB067B" w:rsidRDefault="0075785A" w:rsidP="00354E83">
            <w:pPr>
              <w:rPr>
                <w:color w:val="000000" w:themeColor="text1"/>
              </w:rPr>
            </w:pPr>
            <w:r w:rsidRPr="00AB067B">
              <w:rPr>
                <w:color w:val="000000" w:themeColor="text1"/>
              </w:rPr>
              <w:t>€ 1.500</w:t>
            </w:r>
          </w:p>
        </w:tc>
      </w:tr>
      <w:tr w:rsidR="0075785A" w:rsidRPr="00AB067B" w:rsidTr="00354E83">
        <w:trPr>
          <w:trHeight w:val="280"/>
        </w:trPr>
        <w:tc>
          <w:tcPr>
            <w:tcW w:w="7797" w:type="dxa"/>
          </w:tcPr>
          <w:p w:rsidR="0075785A" w:rsidRPr="00AB067B" w:rsidRDefault="0075785A" w:rsidP="00354E83">
            <w:pPr>
              <w:rPr>
                <w:color w:val="000000" w:themeColor="text1"/>
              </w:rPr>
            </w:pPr>
            <w:r w:rsidRPr="00AB067B">
              <w:rPr>
                <w:color w:val="000000" w:themeColor="text1"/>
              </w:rPr>
              <w:t xml:space="preserve">Totale initiële kosten                                                                                                                 </w:t>
            </w:r>
          </w:p>
        </w:tc>
        <w:tc>
          <w:tcPr>
            <w:tcW w:w="1134" w:type="dxa"/>
          </w:tcPr>
          <w:p w:rsidR="0075785A" w:rsidRPr="00AB067B" w:rsidRDefault="0075785A" w:rsidP="00354E83">
            <w:pPr>
              <w:rPr>
                <w:color w:val="000000" w:themeColor="text1"/>
              </w:rPr>
            </w:pPr>
            <w:r w:rsidRPr="00AB067B">
              <w:rPr>
                <w:color w:val="000000" w:themeColor="text1"/>
              </w:rPr>
              <w:t>€ 7.500</w:t>
            </w:r>
          </w:p>
        </w:tc>
      </w:tr>
    </w:tbl>
    <w:p w:rsidR="0075785A" w:rsidRPr="00AB067B" w:rsidRDefault="0075785A" w:rsidP="0075785A">
      <w:pPr>
        <w:rPr>
          <w:color w:val="000000" w:themeColor="text1"/>
        </w:rPr>
      </w:pPr>
    </w:p>
    <w:p w:rsidR="0075785A" w:rsidRPr="00AB067B" w:rsidRDefault="0075785A" w:rsidP="0075785A">
      <w:pPr>
        <w:pStyle w:val="Kop2"/>
      </w:pPr>
      <w:r w:rsidRPr="00AB067B">
        <w:t xml:space="preserve">Operationele kosten  </w:t>
      </w:r>
    </w:p>
    <w:p w:rsidR="0075785A" w:rsidRPr="00AB067B" w:rsidRDefault="0075785A" w:rsidP="0075785A">
      <w:pPr>
        <w:rPr>
          <w:rFonts w:cs="Helvetica"/>
          <w:color w:val="000000" w:themeColor="text1"/>
          <w:shd w:val="clear" w:color="auto" w:fill="FFFFFF"/>
        </w:rPr>
      </w:pPr>
      <w:r w:rsidRPr="00AB067B">
        <w:rPr>
          <w:rFonts w:cs="Helvetica"/>
          <w:color w:val="000000" w:themeColor="text1"/>
          <w:shd w:val="clear" w:color="auto" w:fill="FFFFFF"/>
        </w:rPr>
        <w:t xml:space="preserve">Operationele kosten zijn de kosten voor het in stand houden van het eindproduct. </w:t>
      </w:r>
    </w:p>
    <w:tbl>
      <w:tblPr>
        <w:tblStyle w:val="Tabelraster"/>
        <w:tblW w:w="0" w:type="auto"/>
        <w:tblInd w:w="108" w:type="dxa"/>
        <w:tblLook w:val="04A0" w:firstRow="1" w:lastRow="0" w:firstColumn="1" w:lastColumn="0" w:noHBand="0" w:noVBand="1"/>
      </w:tblPr>
      <w:tblGrid>
        <w:gridCol w:w="7797"/>
        <w:gridCol w:w="1134"/>
      </w:tblGrid>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Internet Provider</w:t>
            </w:r>
          </w:p>
        </w:tc>
        <w:tc>
          <w:tcPr>
            <w:tcW w:w="1134" w:type="dxa"/>
          </w:tcPr>
          <w:p w:rsidR="0075785A" w:rsidRPr="00AB067B" w:rsidRDefault="0075785A" w:rsidP="00354E83">
            <w:pPr>
              <w:rPr>
                <w:color w:val="000000" w:themeColor="text1"/>
              </w:rPr>
            </w:pPr>
            <w:r w:rsidRPr="00AB067B">
              <w:rPr>
                <w:color w:val="000000" w:themeColor="text1"/>
              </w:rPr>
              <w:t>€ 5.000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Energie</w:t>
            </w:r>
          </w:p>
        </w:tc>
        <w:tc>
          <w:tcPr>
            <w:tcW w:w="1134" w:type="dxa"/>
          </w:tcPr>
          <w:p w:rsidR="0075785A" w:rsidRPr="00AB067B" w:rsidRDefault="0075785A" w:rsidP="00354E83">
            <w:pPr>
              <w:rPr>
                <w:color w:val="000000" w:themeColor="text1"/>
              </w:rPr>
            </w:pPr>
            <w:r w:rsidRPr="00AB067B">
              <w:rPr>
                <w:color w:val="000000" w:themeColor="text1"/>
              </w:rPr>
              <w:t>€ 3.000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Kosten voor lancering en promotie</w:t>
            </w:r>
          </w:p>
        </w:tc>
        <w:tc>
          <w:tcPr>
            <w:tcW w:w="1134" w:type="dxa"/>
          </w:tcPr>
          <w:p w:rsidR="0075785A" w:rsidRPr="00AB067B" w:rsidRDefault="0075785A" w:rsidP="00354E83">
            <w:pPr>
              <w:rPr>
                <w:color w:val="000000" w:themeColor="text1"/>
              </w:rPr>
            </w:pPr>
            <w:r w:rsidRPr="00AB067B">
              <w:rPr>
                <w:color w:val="000000" w:themeColor="text1"/>
              </w:rPr>
              <w:t>€ 2.000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Totale Operationele kosten</w:t>
            </w:r>
          </w:p>
        </w:tc>
        <w:tc>
          <w:tcPr>
            <w:tcW w:w="1134" w:type="dxa"/>
          </w:tcPr>
          <w:p w:rsidR="0075785A" w:rsidRPr="00AB067B" w:rsidRDefault="0075785A" w:rsidP="00354E83">
            <w:pPr>
              <w:rPr>
                <w:color w:val="000000" w:themeColor="text1"/>
              </w:rPr>
            </w:pPr>
            <w:r w:rsidRPr="00AB067B">
              <w:rPr>
                <w:color w:val="000000" w:themeColor="text1"/>
              </w:rPr>
              <w:t>€ 10.000</w:t>
            </w:r>
          </w:p>
        </w:tc>
      </w:tr>
    </w:tbl>
    <w:p w:rsidR="0075785A" w:rsidRPr="00AB067B" w:rsidRDefault="0075785A" w:rsidP="0075785A">
      <w:pPr>
        <w:rPr>
          <w:color w:val="000000" w:themeColor="text1"/>
        </w:rPr>
      </w:pPr>
    </w:p>
    <w:p w:rsidR="0075785A" w:rsidRPr="00AB067B" w:rsidRDefault="0075785A" w:rsidP="0075785A">
      <w:pPr>
        <w:pStyle w:val="Kop2"/>
      </w:pPr>
      <w:r w:rsidRPr="00AB067B">
        <w:t>Exploitatiekosten</w:t>
      </w:r>
    </w:p>
    <w:p w:rsidR="0075785A" w:rsidRPr="00AB067B" w:rsidRDefault="0075785A" w:rsidP="0075785A">
      <w:pPr>
        <w:rPr>
          <w:rFonts w:cs="Arial"/>
          <w:color w:val="000000" w:themeColor="text1"/>
          <w:shd w:val="clear" w:color="auto" w:fill="FFFFFF"/>
        </w:rPr>
      </w:pPr>
      <w:r w:rsidRPr="00AB067B">
        <w:rPr>
          <w:rFonts w:cs="Arial"/>
          <w:color w:val="000000" w:themeColor="text1"/>
          <w:shd w:val="clear" w:color="auto" w:fill="FFFFFF"/>
        </w:rPr>
        <w:t>Exploitatiekosten zijn de periodieke kosten die gedurende de looptijd van het project wordt toegerekend, zoals de kosten voor instandhouding en beheer.</w:t>
      </w:r>
    </w:p>
    <w:tbl>
      <w:tblPr>
        <w:tblStyle w:val="Tabelraster"/>
        <w:tblW w:w="0" w:type="auto"/>
        <w:tblInd w:w="108" w:type="dxa"/>
        <w:tblLook w:val="04A0" w:firstRow="1" w:lastRow="0" w:firstColumn="1" w:lastColumn="0" w:noHBand="0" w:noVBand="1"/>
      </w:tblPr>
      <w:tblGrid>
        <w:gridCol w:w="7797"/>
        <w:gridCol w:w="1134"/>
      </w:tblGrid>
      <w:tr w:rsidR="0075785A" w:rsidRPr="00AB067B" w:rsidTr="00354E83">
        <w:tc>
          <w:tcPr>
            <w:tcW w:w="7797" w:type="dxa"/>
          </w:tcPr>
          <w:p w:rsidR="0075785A" w:rsidRPr="00AB067B" w:rsidRDefault="0075785A" w:rsidP="00354E83">
            <w:pPr>
              <w:rPr>
                <w:rFonts w:cs="Arial"/>
                <w:color w:val="000000" w:themeColor="text1"/>
                <w:shd w:val="clear" w:color="auto" w:fill="FFFFFF"/>
              </w:rPr>
            </w:pPr>
            <w:r w:rsidRPr="00AB067B">
              <w:rPr>
                <w:color w:val="000000" w:themeColor="text1"/>
              </w:rPr>
              <w:t>Technisch beheer</w:t>
            </w:r>
          </w:p>
        </w:tc>
        <w:tc>
          <w:tcPr>
            <w:tcW w:w="1134" w:type="dxa"/>
          </w:tcPr>
          <w:p w:rsidR="0075785A" w:rsidRPr="00AB067B" w:rsidRDefault="0075785A" w:rsidP="00354E83">
            <w:pPr>
              <w:rPr>
                <w:rFonts w:cs="Arial"/>
                <w:color w:val="000000" w:themeColor="text1"/>
                <w:shd w:val="clear" w:color="auto" w:fill="FFFFFF"/>
              </w:rPr>
            </w:pPr>
            <w:r w:rsidRPr="00AB067B">
              <w:rPr>
                <w:color w:val="000000" w:themeColor="text1"/>
              </w:rPr>
              <w:t>€ 3.000</w:t>
            </w:r>
          </w:p>
        </w:tc>
      </w:tr>
      <w:tr w:rsidR="0075785A" w:rsidRPr="00AB067B" w:rsidTr="00354E83">
        <w:tc>
          <w:tcPr>
            <w:tcW w:w="7797" w:type="dxa"/>
          </w:tcPr>
          <w:p w:rsidR="0075785A" w:rsidRPr="00AB067B" w:rsidRDefault="0075785A" w:rsidP="00354E83">
            <w:pPr>
              <w:rPr>
                <w:rFonts w:cs="Arial"/>
                <w:color w:val="000000" w:themeColor="text1"/>
                <w:shd w:val="clear" w:color="auto" w:fill="FFFFFF"/>
              </w:rPr>
            </w:pPr>
            <w:r w:rsidRPr="00AB067B">
              <w:rPr>
                <w:color w:val="000000" w:themeColor="text1"/>
              </w:rPr>
              <w:t xml:space="preserve">Functioneel beheer                                                                                                                    </w:t>
            </w:r>
          </w:p>
        </w:tc>
        <w:tc>
          <w:tcPr>
            <w:tcW w:w="1134" w:type="dxa"/>
          </w:tcPr>
          <w:p w:rsidR="0075785A" w:rsidRPr="00AB067B" w:rsidRDefault="0075785A" w:rsidP="00354E83">
            <w:pPr>
              <w:rPr>
                <w:rFonts w:cs="Arial"/>
                <w:color w:val="000000" w:themeColor="text1"/>
                <w:shd w:val="clear" w:color="auto" w:fill="FFFFFF"/>
              </w:rPr>
            </w:pPr>
            <w:r w:rsidRPr="00AB067B">
              <w:rPr>
                <w:color w:val="000000" w:themeColor="text1"/>
              </w:rPr>
              <w:t>€ 3.000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Totale Exploitatiekosten</w:t>
            </w:r>
          </w:p>
        </w:tc>
        <w:tc>
          <w:tcPr>
            <w:tcW w:w="1134" w:type="dxa"/>
          </w:tcPr>
          <w:p w:rsidR="0075785A" w:rsidRPr="00AB067B" w:rsidRDefault="0075785A" w:rsidP="00354E83">
            <w:pPr>
              <w:rPr>
                <w:color w:val="000000" w:themeColor="text1"/>
              </w:rPr>
            </w:pPr>
            <w:r w:rsidRPr="00AB067B">
              <w:rPr>
                <w:color w:val="000000" w:themeColor="text1"/>
              </w:rPr>
              <w:t>€ 6.000</w:t>
            </w:r>
          </w:p>
        </w:tc>
      </w:tr>
    </w:tbl>
    <w:p w:rsidR="0075785A" w:rsidRPr="00AB067B" w:rsidRDefault="0075785A" w:rsidP="0075785A">
      <w:pPr>
        <w:rPr>
          <w:color w:val="000000" w:themeColor="text1"/>
        </w:rPr>
      </w:pPr>
    </w:p>
    <w:p w:rsidR="0075785A" w:rsidRPr="00AB067B" w:rsidRDefault="0075785A" w:rsidP="0075785A">
      <w:pPr>
        <w:pStyle w:val="Kop2"/>
      </w:pPr>
      <w:r w:rsidRPr="00AB067B">
        <w:t xml:space="preserve">Conclusie </w:t>
      </w:r>
    </w:p>
    <w:p w:rsidR="0075785A" w:rsidRPr="00AB067B" w:rsidRDefault="0075785A" w:rsidP="0075785A">
      <w:pPr>
        <w:rPr>
          <w:color w:val="000000" w:themeColor="text1"/>
        </w:rPr>
      </w:pPr>
      <w:r w:rsidRPr="00AB067B">
        <w:rPr>
          <w:color w:val="000000" w:themeColor="text1"/>
        </w:rPr>
        <w:t xml:space="preserve">De totale begroting voor dit project wordt geschat op basis van boven genoemde kosten en het kan veranderd worden in de loop van het project. </w:t>
      </w:r>
    </w:p>
    <w:tbl>
      <w:tblPr>
        <w:tblStyle w:val="Tabelraster"/>
        <w:tblW w:w="0" w:type="auto"/>
        <w:tblInd w:w="108" w:type="dxa"/>
        <w:tblLook w:val="04A0" w:firstRow="1" w:lastRow="0" w:firstColumn="1" w:lastColumn="0" w:noHBand="0" w:noVBand="1"/>
      </w:tblPr>
      <w:tblGrid>
        <w:gridCol w:w="7797"/>
        <w:gridCol w:w="1134"/>
      </w:tblGrid>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Totale initiële kosten</w:t>
            </w:r>
          </w:p>
        </w:tc>
        <w:tc>
          <w:tcPr>
            <w:tcW w:w="1134" w:type="dxa"/>
          </w:tcPr>
          <w:p w:rsidR="0075785A" w:rsidRPr="00AB067B" w:rsidRDefault="0075785A" w:rsidP="00354E83">
            <w:pPr>
              <w:rPr>
                <w:color w:val="000000" w:themeColor="text1"/>
              </w:rPr>
            </w:pPr>
            <w:r w:rsidRPr="00AB067B">
              <w:rPr>
                <w:color w:val="000000" w:themeColor="text1"/>
              </w:rPr>
              <w:t>€ 7.500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Totale operationele kosten</w:t>
            </w:r>
          </w:p>
        </w:tc>
        <w:tc>
          <w:tcPr>
            <w:tcW w:w="1134" w:type="dxa"/>
          </w:tcPr>
          <w:p w:rsidR="0075785A" w:rsidRPr="00AB067B" w:rsidRDefault="0075785A" w:rsidP="00354E83">
            <w:pPr>
              <w:rPr>
                <w:color w:val="000000" w:themeColor="text1"/>
              </w:rPr>
            </w:pPr>
            <w:r w:rsidRPr="00AB067B">
              <w:rPr>
                <w:color w:val="000000" w:themeColor="text1"/>
              </w:rPr>
              <w:t>€ 10.000</w:t>
            </w:r>
          </w:p>
        </w:tc>
      </w:tr>
      <w:tr w:rsidR="0075785A" w:rsidRPr="00AB067B" w:rsidTr="00354E83">
        <w:tc>
          <w:tcPr>
            <w:tcW w:w="7797" w:type="dxa"/>
          </w:tcPr>
          <w:p w:rsidR="0075785A" w:rsidRPr="00AB067B" w:rsidRDefault="0075785A" w:rsidP="00354E83">
            <w:pPr>
              <w:rPr>
                <w:color w:val="000000" w:themeColor="text1"/>
              </w:rPr>
            </w:pPr>
            <w:r w:rsidRPr="00AB067B">
              <w:rPr>
                <w:color w:val="000000" w:themeColor="text1"/>
              </w:rPr>
              <w:t>Totale exploitatiekosten</w:t>
            </w:r>
          </w:p>
        </w:tc>
        <w:tc>
          <w:tcPr>
            <w:tcW w:w="1134" w:type="dxa"/>
          </w:tcPr>
          <w:p w:rsidR="0075785A" w:rsidRPr="00AB067B" w:rsidRDefault="0075785A" w:rsidP="00354E83">
            <w:pPr>
              <w:rPr>
                <w:color w:val="000000" w:themeColor="text1"/>
              </w:rPr>
            </w:pPr>
            <w:r w:rsidRPr="00AB067B">
              <w:rPr>
                <w:color w:val="000000" w:themeColor="text1"/>
              </w:rPr>
              <w:t>€ 6.000</w:t>
            </w:r>
          </w:p>
        </w:tc>
      </w:tr>
      <w:tr w:rsidR="0075785A" w:rsidRPr="00AB067B" w:rsidTr="00354E83">
        <w:tc>
          <w:tcPr>
            <w:tcW w:w="7797" w:type="dxa"/>
          </w:tcPr>
          <w:p w:rsidR="0075785A" w:rsidRPr="00AB067B" w:rsidRDefault="0075785A" w:rsidP="00354E83">
            <w:pPr>
              <w:rPr>
                <w:b/>
                <w:color w:val="000000" w:themeColor="text1"/>
              </w:rPr>
            </w:pPr>
            <w:r w:rsidRPr="00AB067B">
              <w:rPr>
                <w:b/>
                <w:color w:val="000000" w:themeColor="text1"/>
              </w:rPr>
              <w:t>Totale begroting</w:t>
            </w:r>
          </w:p>
        </w:tc>
        <w:tc>
          <w:tcPr>
            <w:tcW w:w="1134" w:type="dxa"/>
          </w:tcPr>
          <w:p w:rsidR="0075785A" w:rsidRPr="00AB067B" w:rsidRDefault="0075785A" w:rsidP="00354E83">
            <w:pPr>
              <w:rPr>
                <w:b/>
                <w:color w:val="000000" w:themeColor="text1"/>
              </w:rPr>
            </w:pPr>
            <w:r w:rsidRPr="00AB067B">
              <w:rPr>
                <w:b/>
                <w:color w:val="000000" w:themeColor="text1"/>
              </w:rPr>
              <w:t>€ 23.500</w:t>
            </w:r>
          </w:p>
        </w:tc>
      </w:tr>
    </w:tbl>
    <w:p w:rsidR="00D67A2F" w:rsidRDefault="00D67A2F" w:rsidP="00F069E6">
      <w:pPr>
        <w:pStyle w:val="Kop2"/>
      </w:pPr>
      <w:r>
        <w:t>Conclusie</w:t>
      </w:r>
      <w:bookmarkEnd w:id="5"/>
    </w:p>
    <w:p w:rsidR="00D67A2F" w:rsidRDefault="00D67A2F" w:rsidP="00F069E6">
      <w:pPr>
        <w:spacing w:after="0"/>
        <w:rPr>
          <w:rFonts w:ascii="Calibri Light" w:hAnsi="Calibri Light"/>
          <w:color w:val="000000" w:themeColor="text1"/>
        </w:rPr>
      </w:pPr>
      <w:r>
        <w:rPr>
          <w:rFonts w:ascii="Calibri Light" w:hAnsi="Calibri Light"/>
          <w:color w:val="000000" w:themeColor="text1"/>
        </w:rPr>
        <w:t xml:space="preserve">De totale begroting voor dit project wordt geschat op basis van boven genoemde kosten en het kan veranderd worden in de loop van het project. </w:t>
      </w:r>
    </w:p>
    <w:p w:rsidR="0075785A" w:rsidRDefault="0075785A" w:rsidP="00F069E6">
      <w:pPr>
        <w:spacing w:after="0"/>
        <w:rPr>
          <w:rFonts w:ascii="Calibri Light" w:hAnsi="Calibri Light"/>
          <w:color w:val="000000" w:themeColor="text1"/>
        </w:rPr>
      </w:pPr>
      <w:r>
        <w:rPr>
          <w:rFonts w:ascii="Calibri Light" w:hAnsi="Calibri Light"/>
          <w:color w:val="000000" w:themeColor="text1"/>
        </w:rPr>
        <w:t>Deze kosten zijn op gebaseerd op X de kosten kunnen zeer variëren.</w:t>
      </w:r>
    </w:p>
    <w:p w:rsidR="00D67A2F" w:rsidRDefault="00D67A2F">
      <w:pPr>
        <w:rPr>
          <w:rFonts w:ascii="Calibri Light" w:hAnsi="Calibri Light"/>
          <w:color w:val="000000" w:themeColor="text1"/>
        </w:rPr>
      </w:pPr>
      <w:r>
        <w:rPr>
          <w:rFonts w:ascii="Calibri Light" w:hAnsi="Calibri Light"/>
          <w:color w:val="000000" w:themeColor="text1"/>
        </w:rPr>
        <w:br w:type="page"/>
      </w:r>
    </w:p>
    <w:p w:rsidR="006D0163" w:rsidRPr="005A6B76" w:rsidRDefault="006D0163" w:rsidP="006D0163">
      <w:pPr>
        <w:pStyle w:val="Kop1"/>
      </w:pPr>
      <w:bookmarkStart w:id="6" w:name="_Toc398715788"/>
      <w:r w:rsidRPr="005A6B76">
        <w:lastRenderedPageBreak/>
        <w:t>Risico’s</w:t>
      </w:r>
    </w:p>
    <w:p w:rsidR="006D0163" w:rsidRPr="00803EF6" w:rsidRDefault="006D0163" w:rsidP="006D0163">
      <w:pPr>
        <w:autoSpaceDE w:val="0"/>
        <w:autoSpaceDN w:val="0"/>
        <w:adjustRightInd w:val="0"/>
        <w:spacing w:after="0" w:line="276" w:lineRule="auto"/>
        <w:rPr>
          <w:rFonts w:asciiTheme="majorHAnsi" w:hAnsiTheme="majorHAnsi" w:cs="Arial"/>
          <w:i/>
          <w:iCs/>
        </w:rPr>
      </w:pPr>
      <w:r w:rsidRPr="00803EF6">
        <w:rPr>
          <w:rFonts w:asciiTheme="majorHAnsi" w:hAnsiTheme="majorHAnsi" w:cs="Arial"/>
        </w:rPr>
        <w:t xml:space="preserve">In onderstaand hoofdstuk zal worden toegelicht welke (onvoorziene) aspecten deze business case en bijbehorende projectplanning mogelijk tegen zouden kunnen werken, maar ook wat de kans daarop is en wat de impact daar van is. Vervolgens zullen ook onze maatregelen tegen deze risico’s worden weergegeven. </w:t>
      </w:r>
    </w:p>
    <w:p w:rsidR="006D0163" w:rsidRPr="00803EF6" w:rsidRDefault="006D0163" w:rsidP="006D0163">
      <w:pPr>
        <w:autoSpaceDE w:val="0"/>
        <w:autoSpaceDN w:val="0"/>
        <w:adjustRightInd w:val="0"/>
        <w:spacing w:after="0" w:line="276" w:lineRule="auto"/>
        <w:rPr>
          <w:rFonts w:asciiTheme="majorHAnsi" w:hAnsiTheme="majorHAnsi" w:cs="Arial"/>
        </w:rPr>
      </w:pPr>
    </w:p>
    <w:p w:rsidR="006D0163" w:rsidRPr="005A6B76" w:rsidRDefault="006D0163" w:rsidP="006D0163">
      <w:pPr>
        <w:pStyle w:val="Kop2"/>
      </w:pPr>
      <w:r w:rsidRPr="005A6B76">
        <w:t>Risico’s</w:t>
      </w:r>
    </w:p>
    <w:p w:rsidR="006D0163" w:rsidRPr="00803EF6" w:rsidRDefault="006D0163" w:rsidP="006D0163">
      <w:pPr>
        <w:autoSpaceDE w:val="0"/>
        <w:autoSpaceDN w:val="0"/>
        <w:adjustRightInd w:val="0"/>
        <w:spacing w:after="0" w:line="276" w:lineRule="auto"/>
        <w:rPr>
          <w:rFonts w:asciiTheme="majorHAnsi" w:hAnsiTheme="majorHAnsi" w:cs="Arial"/>
        </w:rPr>
      </w:pPr>
      <w:r w:rsidRPr="00803EF6">
        <w:rPr>
          <w:rFonts w:asciiTheme="majorHAnsi" w:hAnsiTheme="majorHAnsi" w:cs="Arial"/>
        </w:rPr>
        <w:t>In onderstaande tabel zijn de risico’s per categorie weergegeven. Hierbij zijn ook de kans van optreden (laag, gemiddeld of hoog) en de impact (laag gemiddeld of hoog) weergegeven</w:t>
      </w:r>
    </w:p>
    <w:p w:rsidR="006D0163" w:rsidRPr="00803EF6" w:rsidRDefault="006D0163" w:rsidP="006D0163">
      <w:pPr>
        <w:autoSpaceDE w:val="0"/>
        <w:autoSpaceDN w:val="0"/>
        <w:adjustRightInd w:val="0"/>
        <w:spacing w:after="0" w:line="276" w:lineRule="auto"/>
        <w:rPr>
          <w:rFonts w:asciiTheme="majorHAnsi" w:hAnsiTheme="majorHAnsi" w:cs="Arial"/>
        </w:rPr>
      </w:pPr>
    </w:p>
    <w:tbl>
      <w:tblPr>
        <w:tblStyle w:val="Tabelraster"/>
        <w:tblW w:w="0" w:type="auto"/>
        <w:tblLook w:val="04A0" w:firstRow="1" w:lastRow="0" w:firstColumn="1" w:lastColumn="0" w:noHBand="0" w:noVBand="1"/>
      </w:tblPr>
      <w:tblGrid>
        <w:gridCol w:w="5098"/>
        <w:gridCol w:w="1186"/>
      </w:tblGrid>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laag</w:t>
            </w:r>
          </w:p>
        </w:tc>
        <w:tc>
          <w:tcPr>
            <w:tcW w:w="1134"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r>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gemiddeld</w:t>
            </w:r>
          </w:p>
        </w:tc>
        <w:tc>
          <w:tcPr>
            <w:tcW w:w="1134"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hoog</w:t>
            </w:r>
          </w:p>
        </w:tc>
        <w:tc>
          <w:tcPr>
            <w:tcW w:w="1134"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bl>
    <w:p w:rsidR="006D0163" w:rsidRPr="00803EF6" w:rsidRDefault="006D0163" w:rsidP="006D0163">
      <w:pPr>
        <w:autoSpaceDE w:val="0"/>
        <w:autoSpaceDN w:val="0"/>
        <w:adjustRightInd w:val="0"/>
        <w:spacing w:after="0" w:line="276" w:lineRule="auto"/>
        <w:rPr>
          <w:rFonts w:asciiTheme="majorHAnsi" w:hAnsiTheme="majorHAnsi" w:cs="Arial"/>
        </w:rPr>
      </w:pPr>
    </w:p>
    <w:p w:rsidR="006D0163" w:rsidRPr="00803EF6" w:rsidRDefault="006D0163" w:rsidP="006D0163">
      <w:pPr>
        <w:autoSpaceDE w:val="0"/>
        <w:autoSpaceDN w:val="0"/>
        <w:adjustRightInd w:val="0"/>
        <w:spacing w:after="0" w:line="276" w:lineRule="auto"/>
        <w:rPr>
          <w:rFonts w:asciiTheme="majorHAnsi" w:hAnsiTheme="majorHAnsi" w:cs="Arial"/>
        </w:rPr>
      </w:pPr>
    </w:p>
    <w:tbl>
      <w:tblPr>
        <w:tblStyle w:val="Tabelraster"/>
        <w:tblW w:w="0" w:type="auto"/>
        <w:tblLook w:val="04A0" w:firstRow="1" w:lastRow="0" w:firstColumn="1" w:lastColumn="0" w:noHBand="0" w:noVBand="1"/>
      </w:tblPr>
      <w:tblGrid>
        <w:gridCol w:w="2298"/>
        <w:gridCol w:w="4076"/>
        <w:gridCol w:w="1418"/>
        <w:gridCol w:w="1417"/>
      </w:tblGrid>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Categorie</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Risico</w:t>
            </w: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Kans</w:t>
            </w: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 xml:space="preserve">Impact </w:t>
            </w: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Technische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Ontwerpfouten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Verschillende interpretaties van het ontwerp</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Inschattingsfout van de capaciteit</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Het draadloos netwerk valt te “kraken”</w:t>
            </w:r>
          </w:p>
        </w:tc>
        <w:tc>
          <w:tcPr>
            <w:tcW w:w="1418" w:type="dxa"/>
            <w:tcBorders>
              <w:bottom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bottom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Defect in de hardware</w:t>
            </w:r>
          </w:p>
        </w:tc>
        <w:tc>
          <w:tcPr>
            <w:tcW w:w="1418" w:type="dxa"/>
            <w:tcBorders>
              <w:bottom w:val="single" w:sz="4" w:space="0" w:color="auto"/>
            </w:tcBorders>
            <w:shd w:val="clear" w:color="auto" w:fill="00FF00"/>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Laag </w:t>
            </w:r>
          </w:p>
        </w:tc>
        <w:tc>
          <w:tcPr>
            <w:tcW w:w="1417" w:type="dxa"/>
            <w:tcBorders>
              <w:bottom w:val="single" w:sz="4" w:space="0" w:color="auto"/>
            </w:tcBorders>
            <w:shd w:val="clear" w:color="auto" w:fill="FF0000"/>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Hoog </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Fout in hardware</w:t>
            </w:r>
          </w:p>
        </w:tc>
        <w:tc>
          <w:tcPr>
            <w:tcW w:w="1418" w:type="dxa"/>
            <w:tcBorders>
              <w:bottom w:val="single" w:sz="4" w:space="0" w:color="auto"/>
            </w:tcBorders>
            <w:shd w:val="clear" w:color="auto" w:fill="00FF00"/>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Laag </w:t>
            </w:r>
          </w:p>
        </w:tc>
        <w:tc>
          <w:tcPr>
            <w:tcW w:w="1417" w:type="dxa"/>
            <w:tcBorders>
              <w:bottom w:val="single" w:sz="4" w:space="0" w:color="auto"/>
            </w:tcBorders>
            <w:shd w:val="clear" w:color="auto" w:fill="FF0000"/>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Hoog </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double" w:sz="4" w:space="0" w:color="auto"/>
            </w:tcBorders>
          </w:tcPr>
          <w:p w:rsidR="006D0163" w:rsidRDefault="006D0163" w:rsidP="00354E83">
            <w:pPr>
              <w:autoSpaceDE w:val="0"/>
              <w:autoSpaceDN w:val="0"/>
              <w:adjustRightInd w:val="0"/>
              <w:spacing w:line="276" w:lineRule="auto"/>
              <w:rPr>
                <w:rFonts w:asciiTheme="majorHAnsi" w:hAnsiTheme="majorHAnsi" w:cs="Arial"/>
              </w:rPr>
            </w:pPr>
          </w:p>
        </w:tc>
        <w:tc>
          <w:tcPr>
            <w:tcW w:w="1418" w:type="dxa"/>
            <w:tcBorders>
              <w:bottom w:val="double" w:sz="4" w:space="0" w:color="auto"/>
            </w:tcBorders>
            <w:shd w:val="clear" w:color="auto" w:fill="FFFFFF" w:themeFill="background1"/>
          </w:tcPr>
          <w:p w:rsidR="006D0163" w:rsidRDefault="006D0163" w:rsidP="00354E83">
            <w:pPr>
              <w:autoSpaceDE w:val="0"/>
              <w:autoSpaceDN w:val="0"/>
              <w:adjustRightInd w:val="0"/>
              <w:spacing w:line="276" w:lineRule="auto"/>
              <w:rPr>
                <w:rFonts w:asciiTheme="majorHAnsi" w:hAnsiTheme="majorHAnsi" w:cs="Arial"/>
              </w:rPr>
            </w:pPr>
          </w:p>
        </w:tc>
        <w:tc>
          <w:tcPr>
            <w:tcW w:w="1417" w:type="dxa"/>
            <w:tcBorders>
              <w:bottom w:val="double" w:sz="4" w:space="0" w:color="auto"/>
            </w:tcBorders>
            <w:shd w:val="clear" w:color="auto" w:fill="FFFFFF" w:themeFill="background1"/>
          </w:tcPr>
          <w:p w:rsidR="006D0163" w:rsidRDefault="006D0163" w:rsidP="00354E83">
            <w:pPr>
              <w:autoSpaceDE w:val="0"/>
              <w:autoSpaceDN w:val="0"/>
              <w:adjustRightInd w:val="0"/>
              <w:spacing w:line="276" w:lineRule="auto"/>
              <w:rPr>
                <w:rFonts w:asciiTheme="majorHAnsi" w:hAnsiTheme="majorHAnsi" w:cs="Arial"/>
              </w:rPr>
            </w:pP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Organisatorische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shd w:val="clear" w:color="auto" w:fill="FFFFFF" w:themeFill="background1"/>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Achter op de planning komen te lopen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Logistieke problemen</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Diefstal/vandalisme</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7"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Financiële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Prijsstijgingen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Stakingen</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r>
      <w:tr w:rsidR="006D0163" w:rsidRPr="00803EF6" w:rsidTr="00354E83">
        <w:tc>
          <w:tcPr>
            <w:tcW w:w="229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rPr>
            </w:pPr>
            <w:r w:rsidRPr="00803EF6">
              <w:rPr>
                <w:rFonts w:asciiTheme="majorHAnsi" w:hAnsiTheme="majorHAnsi" w:cs="Arial"/>
                <w:b/>
              </w:rPr>
              <w:t>Gebruiks risico’s</w:t>
            </w:r>
          </w:p>
        </w:tc>
        <w:tc>
          <w:tcPr>
            <w:tcW w:w="4076"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6D0163">
            <w:pPr>
              <w:autoSpaceDE w:val="0"/>
              <w:autoSpaceDN w:val="0"/>
              <w:adjustRightInd w:val="0"/>
              <w:spacing w:line="276" w:lineRule="auto"/>
              <w:rPr>
                <w:rFonts w:asciiTheme="majorHAnsi" w:hAnsiTheme="majorHAnsi" w:cs="Arial"/>
              </w:rPr>
            </w:pPr>
            <w:r w:rsidRPr="00803EF6">
              <w:rPr>
                <w:rFonts w:asciiTheme="majorHAnsi" w:hAnsiTheme="majorHAnsi" w:cs="Arial"/>
              </w:rPr>
              <w:t>Gebruiker download</w:t>
            </w:r>
            <w:r>
              <w:rPr>
                <w:rFonts w:asciiTheme="majorHAnsi" w:hAnsiTheme="majorHAnsi" w:cs="Arial"/>
              </w:rPr>
              <w:t>s</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Gemiddeld</w:t>
            </w:r>
            <w:proofErr w:type="spellEnd"/>
          </w:p>
        </w:tc>
        <w:tc>
          <w:tcPr>
            <w:tcW w:w="1417"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Hoog</w:t>
            </w:r>
            <w:proofErr w:type="spellEnd"/>
            <w:r w:rsidRPr="00803EF6">
              <w:rPr>
                <w:rFonts w:asciiTheme="majorHAnsi" w:hAnsiTheme="majorHAnsi" w:cs="Arial"/>
                <w:lang w:val="en"/>
              </w:rPr>
              <w:t xml:space="preserve"> </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Gebruiker bezoekt onzedelijke websites</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Gemiddeld</w:t>
            </w:r>
            <w:proofErr w:type="spellEnd"/>
          </w:p>
        </w:tc>
        <w:tc>
          <w:tcPr>
            <w:tcW w:w="1417"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Laag</w:t>
            </w:r>
            <w:proofErr w:type="spellEnd"/>
            <w:r w:rsidRPr="00803EF6">
              <w:rPr>
                <w:rFonts w:asciiTheme="majorHAnsi" w:hAnsiTheme="majorHAnsi" w:cs="Arial"/>
                <w:lang w:val="en"/>
              </w:rPr>
              <w:t xml:space="preserve"> </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r>
    </w:tbl>
    <w:p w:rsidR="006D0163" w:rsidRPr="006D0163" w:rsidRDefault="006D0163" w:rsidP="006D0163">
      <w:pPr>
        <w:rPr>
          <w:rFonts w:cs="Arial"/>
          <w:b/>
          <w:bCs/>
          <w:color w:val="4F81BD"/>
          <w:sz w:val="26"/>
          <w:szCs w:val="26"/>
          <w:lang w:val="en"/>
        </w:rPr>
      </w:pPr>
      <w:r w:rsidRPr="00803EF6">
        <w:rPr>
          <w:rFonts w:asciiTheme="majorHAnsi" w:hAnsiTheme="majorHAnsi" w:cs="Arial"/>
          <w:b/>
          <w:bCs/>
          <w:color w:val="4F81BD"/>
          <w:sz w:val="26"/>
          <w:szCs w:val="26"/>
          <w:lang w:val="en"/>
        </w:rPr>
        <w:br w:type="page"/>
      </w:r>
      <w:proofErr w:type="spellStart"/>
      <w:r w:rsidRPr="00803EF6">
        <w:rPr>
          <w:rFonts w:cs="Arial"/>
          <w:b/>
          <w:bCs/>
          <w:color w:val="4F81BD"/>
          <w:sz w:val="26"/>
          <w:szCs w:val="26"/>
          <w:lang w:val="en"/>
        </w:rPr>
        <w:lastRenderedPageBreak/>
        <w:t>Tegenmaatregelen</w:t>
      </w:r>
      <w:proofErr w:type="spellEnd"/>
    </w:p>
    <w:p w:rsidR="006D0163" w:rsidRPr="00803EF6" w:rsidRDefault="006D0163" w:rsidP="006D0163">
      <w:pPr>
        <w:autoSpaceDE w:val="0"/>
        <w:autoSpaceDN w:val="0"/>
        <w:adjustRightInd w:val="0"/>
        <w:spacing w:after="0" w:line="276" w:lineRule="auto"/>
        <w:rPr>
          <w:rFonts w:asciiTheme="majorHAnsi" w:hAnsiTheme="majorHAnsi" w:cs="Arial"/>
          <w:iCs/>
        </w:rPr>
      </w:pPr>
      <w:r w:rsidRPr="00803EF6">
        <w:rPr>
          <w:rFonts w:asciiTheme="majorHAnsi" w:hAnsiTheme="majorHAnsi" w:cs="Arial"/>
          <w:iCs/>
        </w:rPr>
        <w:t>In deze tabel zijn de bovenstaande risico’s weer opgenomen en de maatregelen tegen deze risico’s weergegeven</w:t>
      </w:r>
    </w:p>
    <w:p w:rsidR="006D0163" w:rsidRPr="00803EF6" w:rsidRDefault="006D0163" w:rsidP="006D0163">
      <w:pPr>
        <w:autoSpaceDE w:val="0"/>
        <w:autoSpaceDN w:val="0"/>
        <w:adjustRightInd w:val="0"/>
        <w:spacing w:after="0" w:line="276" w:lineRule="auto"/>
        <w:rPr>
          <w:rFonts w:asciiTheme="majorHAnsi" w:hAnsiTheme="majorHAnsi" w:cs="Arial"/>
          <w:i/>
          <w:iCs/>
        </w:rPr>
      </w:pPr>
    </w:p>
    <w:tbl>
      <w:tblPr>
        <w:tblStyle w:val="Tabelraster"/>
        <w:tblW w:w="0" w:type="auto"/>
        <w:tblLook w:val="04A0" w:firstRow="1" w:lastRow="0" w:firstColumn="1" w:lastColumn="0" w:noHBand="0" w:noVBand="1"/>
      </w:tblPr>
      <w:tblGrid>
        <w:gridCol w:w="4222"/>
        <w:gridCol w:w="4958"/>
      </w:tblGrid>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Technische risico’s</w:t>
            </w:r>
          </w:p>
        </w:tc>
        <w:tc>
          <w:tcPr>
            <w:tcW w:w="4958" w:type="dxa"/>
            <w:tcBorders>
              <w:top w:val="double" w:sz="4" w:space="0" w:color="auto"/>
            </w:tcBorders>
          </w:tcPr>
          <w:p w:rsidR="006D0163" w:rsidRPr="00B467CB" w:rsidRDefault="006D0163" w:rsidP="00354E83">
            <w:pPr>
              <w:autoSpaceDE w:val="0"/>
              <w:autoSpaceDN w:val="0"/>
              <w:adjustRightInd w:val="0"/>
              <w:spacing w:line="276" w:lineRule="auto"/>
              <w:rPr>
                <w:rFonts w:asciiTheme="majorHAnsi" w:hAnsiTheme="majorHAnsi" w:cs="Arial"/>
                <w:i/>
                <w:iCs/>
              </w:rPr>
            </w:pPr>
            <w:r>
              <w:rPr>
                <w:rFonts w:asciiTheme="majorHAnsi" w:hAnsiTheme="majorHAnsi" w:cs="Arial"/>
                <w:i/>
                <w:iCs/>
              </w:rPr>
              <w:t xml:space="preserve">Maatregel </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Ontwerpfouten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rPr>
              <w:t>Het ontwerp zal alvorens de uitvoering opgestuurd worden ter goedkeuring.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Verschillende interpretaties van het onderwerp</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Het ontwerp wordt op basis van een goed gesprek geïmplementeerd. Na dit gesprek zal onze visie worden opgestuurd om na te gaan of beide partijen op 1 lijn zitten.</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Inschattingsfout van de capaciteit</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Er zal een deskundige berekening worden uitgevoerd om in te schatten wat de capaciteit van het draadloos netwerk zal zijn. Dit wordt vervolgens gelijkgestemd met het maximale aantal passagiers van het vliegtuig.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Het draadloos netwerk valt te “kraken”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Aanvankelijk van uw voorkeuren wordt er een beveiliging om het netwerk geïnstalleerd.</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Defect in de hardware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Pr>
                <w:rFonts w:asciiTheme="majorHAnsi" w:hAnsiTheme="majorHAnsi" w:cs="Arial"/>
                <w:iCs/>
              </w:rPr>
              <w:t>De hardware wordt alvorens installatie getest binnen ons bedrijf</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Fout in hardware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Pr>
                <w:rFonts w:asciiTheme="majorHAnsi" w:hAnsiTheme="majorHAnsi" w:cs="Arial"/>
                <w:iCs/>
              </w:rPr>
              <w:t>De hardware wordt alvorens installatie getest binnen ons bedrijf</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Organisatorische risico’s</w:t>
            </w:r>
          </w:p>
        </w:tc>
        <w:tc>
          <w:tcPr>
            <w:tcW w:w="495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Achter op de planning komen te lopen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Er zal in de planning altijd worden vrij gehouden om eventuele achterstand in te kunnen halen.</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Logistieke problemen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Qua logistiek wordt er niets op het laatst moment geregeld, er is altijd wel ruimte voor speling.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Diefstal/Vandalisme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Ons bedrijf waarborgt uw persoonlijke data, en de voortgang van het project, door middel van een eigen beveiligingsafdeling.</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Financiële risico’s</w:t>
            </w:r>
          </w:p>
        </w:tc>
        <w:tc>
          <w:tcPr>
            <w:tcW w:w="495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 xml:space="preserve">Prijsstijgingen </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 xml:space="preserve">U zal altijd op de hoogte worden gehouden van eventuele prijsstijgingen binnen onze </w:t>
            </w:r>
            <w:proofErr w:type="spellStart"/>
            <w:r w:rsidRPr="00803EF6">
              <w:rPr>
                <w:rFonts w:asciiTheme="majorHAnsi" w:hAnsiTheme="majorHAnsi" w:cs="Arial"/>
                <w:iCs/>
              </w:rPr>
              <w:t>requirements</w:t>
            </w:r>
            <w:proofErr w:type="spellEnd"/>
            <w:r w:rsidRPr="00803EF6">
              <w:rPr>
                <w:rFonts w:asciiTheme="majorHAnsi" w:hAnsiTheme="majorHAnsi" w:cs="Arial"/>
                <w:iCs/>
              </w:rPr>
              <w:t>.</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Stakingen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Onze werknemers hebben duidelijke afspraken met de vakbond.</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Gebruiks risico’s</w:t>
            </w:r>
          </w:p>
        </w:tc>
        <w:tc>
          <w:tcPr>
            <w:tcW w:w="495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Borders>
              <w:top w:val="sing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 xml:space="preserve">Gebruiker download </w:t>
            </w:r>
            <w:proofErr w:type="spellStart"/>
            <w:r w:rsidRPr="00803EF6">
              <w:rPr>
                <w:rFonts w:asciiTheme="majorHAnsi" w:hAnsiTheme="majorHAnsi" w:cs="Arial"/>
              </w:rPr>
              <w:t>torrents</w:t>
            </w:r>
            <w:proofErr w:type="spellEnd"/>
          </w:p>
        </w:tc>
        <w:tc>
          <w:tcPr>
            <w:tcW w:w="4958" w:type="dxa"/>
            <w:tcBorders>
              <w:top w:val="sing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roofErr w:type="spellStart"/>
            <w:r w:rsidRPr="00803EF6">
              <w:rPr>
                <w:rFonts w:asciiTheme="majorHAnsi" w:hAnsiTheme="majorHAnsi" w:cs="Arial"/>
                <w:iCs/>
              </w:rPr>
              <w:t>Torrentsites</w:t>
            </w:r>
            <w:proofErr w:type="spellEnd"/>
            <w:r w:rsidRPr="00803EF6">
              <w:rPr>
                <w:rFonts w:asciiTheme="majorHAnsi" w:hAnsiTheme="majorHAnsi" w:cs="Arial"/>
                <w:iCs/>
              </w:rPr>
              <w:t xml:space="preserve"> kunnen worden geblokkeerd en er kan een maximale bandbreedte per gebruiker worden ingesteld.</w:t>
            </w:r>
          </w:p>
        </w:tc>
      </w:tr>
      <w:tr w:rsidR="006D0163" w:rsidRPr="00B467CB" w:rsidTr="00BC6E20">
        <w:trPr>
          <w:trHeight w:val="470"/>
        </w:trPr>
        <w:tc>
          <w:tcPr>
            <w:tcW w:w="4222"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Gebruiker bezoekt onzedelijke websites</w:t>
            </w:r>
          </w:p>
        </w:tc>
        <w:tc>
          <w:tcPr>
            <w:tcW w:w="495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De beheerder van het netwerk heeft de mogelijkheden om bepaalde sites te blokkeren.</w:t>
            </w:r>
          </w:p>
        </w:tc>
      </w:tr>
    </w:tbl>
    <w:p w:rsidR="006D0163" w:rsidRPr="00803EF6" w:rsidRDefault="006D0163" w:rsidP="006D0163">
      <w:pPr>
        <w:autoSpaceDE w:val="0"/>
        <w:autoSpaceDN w:val="0"/>
        <w:adjustRightInd w:val="0"/>
        <w:spacing w:after="0" w:line="276" w:lineRule="auto"/>
        <w:rPr>
          <w:rFonts w:asciiTheme="majorHAnsi" w:hAnsiTheme="majorHAnsi" w:cs="Arial"/>
          <w:iCs/>
        </w:rPr>
      </w:pPr>
    </w:p>
    <w:p w:rsidR="006D0163" w:rsidRPr="005A6B76" w:rsidRDefault="006D0163" w:rsidP="006D0163">
      <w:pPr>
        <w:pStyle w:val="Kop2"/>
      </w:pPr>
      <w:r w:rsidRPr="005A6B76">
        <w:t>Conclusie</w:t>
      </w:r>
    </w:p>
    <w:p w:rsidR="006D0163" w:rsidRPr="00803EF6" w:rsidRDefault="006D0163" w:rsidP="006D0163">
      <w:pPr>
        <w:autoSpaceDE w:val="0"/>
        <w:autoSpaceDN w:val="0"/>
        <w:adjustRightInd w:val="0"/>
        <w:spacing w:after="0" w:line="276" w:lineRule="auto"/>
        <w:rPr>
          <w:rFonts w:asciiTheme="majorHAnsi" w:hAnsiTheme="majorHAnsi" w:cs="Arial"/>
          <w:iCs/>
        </w:rPr>
      </w:pPr>
      <w:r w:rsidRPr="00803EF6">
        <w:rPr>
          <w:rFonts w:asciiTheme="majorHAnsi" w:hAnsiTheme="majorHAnsi" w:cs="Arial"/>
          <w:iCs/>
        </w:rPr>
        <w:t xml:space="preserve">Wat uit bovenstaande geconcludeerd kan worden is dat risico’s onvermijdelijk zijn. Bij ieder project, iedere functie en iedere stap ontstaan risico’s. Wat met bovenstaande duidelijk geprobeerd is te maken, is dat wij als </w:t>
      </w:r>
      <w:proofErr w:type="spellStart"/>
      <w:r w:rsidRPr="00803EF6">
        <w:rPr>
          <w:rFonts w:asciiTheme="majorHAnsi" w:hAnsiTheme="majorHAnsi" w:cs="Arial"/>
          <w:iCs/>
        </w:rPr>
        <w:t>ITopia</w:t>
      </w:r>
      <w:proofErr w:type="spellEnd"/>
      <w:r w:rsidRPr="00803EF6">
        <w:rPr>
          <w:rFonts w:asciiTheme="majorHAnsi" w:hAnsiTheme="majorHAnsi" w:cs="Arial"/>
          <w:iCs/>
          <w:vertAlign w:val="superscript"/>
        </w:rPr>
        <w:t>©</w:t>
      </w:r>
      <w:r w:rsidRPr="00803EF6">
        <w:rPr>
          <w:rFonts w:asciiTheme="majorHAnsi" w:hAnsiTheme="majorHAnsi" w:cs="Arial"/>
          <w:iCs/>
        </w:rPr>
        <w:t xml:space="preserve"> met alle risico’s rekening proberen te houden en ons uiterste best doen deze risico’s zo veel mogelijk te verkleinen.</w:t>
      </w:r>
    </w:p>
    <w:p w:rsidR="00BC6E20" w:rsidRDefault="00BC6E20" w:rsidP="006D0163">
      <w:pPr>
        <w:rPr>
          <w:rFonts w:asciiTheme="majorHAnsi" w:hAnsiTheme="majorHAnsi"/>
        </w:rPr>
      </w:pPr>
    </w:p>
    <w:p w:rsidR="00BC6E20" w:rsidRDefault="00BC6E20">
      <w:pPr>
        <w:rPr>
          <w:rFonts w:asciiTheme="majorHAnsi" w:hAnsiTheme="majorHAnsi"/>
        </w:rPr>
      </w:pPr>
      <w:r>
        <w:rPr>
          <w:rFonts w:asciiTheme="majorHAnsi" w:hAnsiTheme="majorHAnsi"/>
        </w:rPr>
        <w:br w:type="page"/>
      </w:r>
    </w:p>
    <w:tbl>
      <w:tblPr>
        <w:tblW w:w="5660" w:type="dxa"/>
        <w:tblInd w:w="55" w:type="dxa"/>
        <w:tblCellMar>
          <w:left w:w="70" w:type="dxa"/>
          <w:right w:w="70" w:type="dxa"/>
        </w:tblCellMar>
        <w:tblLook w:val="04A0" w:firstRow="1" w:lastRow="0" w:firstColumn="1" w:lastColumn="0" w:noHBand="0" w:noVBand="1"/>
      </w:tblPr>
      <w:tblGrid>
        <w:gridCol w:w="2620"/>
        <w:gridCol w:w="3040"/>
      </w:tblGrid>
      <w:tr w:rsidR="005A6B76" w:rsidRPr="0004128D" w:rsidTr="00834F09">
        <w:trPr>
          <w:trHeight w:val="288"/>
        </w:trPr>
        <w:tc>
          <w:tcPr>
            <w:tcW w:w="2620" w:type="dxa"/>
            <w:tcBorders>
              <w:top w:val="nil"/>
              <w:left w:val="nil"/>
              <w:bottom w:val="nil"/>
              <w:right w:val="nil"/>
            </w:tcBorders>
            <w:shd w:val="clear" w:color="auto" w:fill="auto"/>
            <w:noWrap/>
            <w:vAlign w:val="bottom"/>
            <w:hideMark/>
          </w:tcPr>
          <w:bookmarkEnd w:id="6"/>
          <w:p w:rsidR="005A6B76" w:rsidRDefault="005A6B76" w:rsidP="005A6B76">
            <w:pPr>
              <w:pStyle w:val="Kop1"/>
              <w:rPr>
                <w:rFonts w:eastAsia="Times New Roman"/>
                <w:lang w:eastAsia="nl-NL"/>
              </w:rPr>
            </w:pPr>
            <w:r>
              <w:rPr>
                <w:rFonts w:eastAsia="Times New Roman"/>
                <w:lang w:eastAsia="nl-NL"/>
              </w:rPr>
              <w:lastRenderedPageBreak/>
              <w:t>planning</w:t>
            </w:r>
          </w:p>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23-09-2014</w:t>
            </w:r>
          </w:p>
        </w:tc>
        <w:tc>
          <w:tcPr>
            <w:tcW w:w="3040" w:type="dxa"/>
            <w:tcBorders>
              <w:top w:val="nil"/>
              <w:left w:val="nil"/>
              <w:bottom w:val="nil"/>
              <w:right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24-09-2014</w:t>
            </w:r>
          </w:p>
        </w:tc>
      </w:tr>
      <w:tr w:rsidR="005A6B76" w:rsidRPr="0004128D" w:rsidTr="00834F09">
        <w:trPr>
          <w:trHeight w:val="288"/>
        </w:trPr>
        <w:tc>
          <w:tcPr>
            <w:tcW w:w="26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 xml:space="preserve">Informatie zoeken </w:t>
            </w:r>
            <w:proofErr w:type="spellStart"/>
            <w:r w:rsidRPr="0004128D">
              <w:rPr>
                <w:rFonts w:ascii="Calibri" w:eastAsia="Times New Roman" w:hAnsi="Calibri" w:cs="Times New Roman"/>
                <w:color w:val="000000"/>
                <w:lang w:eastAsia="nl-NL"/>
              </w:rPr>
              <w:t>raspberry</w:t>
            </w:r>
            <w:proofErr w:type="spellEnd"/>
          </w:p>
        </w:tc>
        <w:tc>
          <w:tcPr>
            <w:tcW w:w="3040" w:type="dxa"/>
            <w:tcBorders>
              <w:top w:val="single" w:sz="4" w:space="0" w:color="auto"/>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Assesment</w:t>
            </w:r>
            <w:proofErr w:type="spellEnd"/>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Iptable</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Prototype maken</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dhcp</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document opstellen</w:t>
            </w:r>
          </w:p>
        </w:tc>
      </w:tr>
      <w:tr w:rsidR="005A6B76" w:rsidRPr="0004128D" w:rsidTr="00834F09">
        <w:trPr>
          <w:trHeight w:val="288"/>
        </w:trPr>
        <w:tc>
          <w:tcPr>
            <w:tcW w:w="2620" w:type="dxa"/>
            <w:tcBorders>
              <w:top w:val="nil"/>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 xml:space="preserve">load </w:t>
            </w:r>
            <w:proofErr w:type="spellStart"/>
            <w:r w:rsidRPr="0004128D">
              <w:rPr>
                <w:rFonts w:ascii="Calibri" w:eastAsia="Times New Roman" w:hAnsi="Calibri" w:cs="Times New Roman"/>
                <w:color w:val="000000"/>
                <w:lang w:eastAsia="nl-NL"/>
              </w:rPr>
              <w:t>balance</w:t>
            </w:r>
            <w:proofErr w:type="spellEnd"/>
          </w:p>
        </w:tc>
        <w:tc>
          <w:tcPr>
            <w:tcW w:w="3040" w:type="dxa"/>
            <w:tcBorders>
              <w:top w:val="nil"/>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Business case inleveren/afmaken</w:t>
            </w:r>
            <w:r w:rsidR="00F45E0E">
              <w:rPr>
                <w:rFonts w:ascii="Calibri" w:eastAsia="Times New Roman" w:hAnsi="Calibri" w:cs="Times New Roman"/>
                <w:color w:val="000000"/>
                <w:lang w:eastAsia="nl-NL"/>
              </w:rPr>
              <w:t>1.0</w:t>
            </w:r>
          </w:p>
        </w:tc>
      </w:tr>
      <w:tr w:rsidR="005A6B76" w:rsidRPr="0004128D" w:rsidTr="00834F09">
        <w:trPr>
          <w:trHeight w:val="288"/>
        </w:trPr>
        <w:tc>
          <w:tcPr>
            <w:tcW w:w="262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30-09-2014</w:t>
            </w:r>
          </w:p>
        </w:tc>
        <w:tc>
          <w:tcPr>
            <w:tcW w:w="304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1-10-2014</w:t>
            </w:r>
          </w:p>
        </w:tc>
      </w:tr>
      <w:tr w:rsidR="005A6B76" w:rsidRPr="0004128D" w:rsidTr="00834F09">
        <w:trPr>
          <w:trHeight w:val="288"/>
        </w:trPr>
        <w:tc>
          <w:tcPr>
            <w:tcW w:w="2620" w:type="dxa"/>
            <w:tcBorders>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zelfstudie</w:t>
            </w:r>
          </w:p>
        </w:tc>
        <w:tc>
          <w:tcPr>
            <w:tcW w:w="3040" w:type="dxa"/>
            <w:tcBorders>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groepsoplevering prototype</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prototype</w:t>
            </w:r>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F45E0E"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Business case inleveren/afmaken</w:t>
            </w:r>
            <w:r>
              <w:rPr>
                <w:rFonts w:ascii="Calibri" w:eastAsia="Times New Roman" w:hAnsi="Calibri" w:cs="Times New Roman"/>
                <w:color w:val="000000"/>
                <w:lang w:eastAsia="nl-NL"/>
              </w:rPr>
              <w:t>2.0</w:t>
            </w:r>
          </w:p>
        </w:tc>
      </w:tr>
      <w:tr w:rsidR="005A6B76" w:rsidRPr="0004128D" w:rsidTr="00834F09">
        <w:trPr>
          <w:trHeight w:val="288"/>
        </w:trPr>
        <w:tc>
          <w:tcPr>
            <w:tcW w:w="2620" w:type="dxa"/>
            <w:tcBorders>
              <w:top w:val="nil"/>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Documenteer</w:t>
            </w:r>
          </w:p>
        </w:tc>
        <w:tc>
          <w:tcPr>
            <w:tcW w:w="3040" w:type="dxa"/>
            <w:tcBorders>
              <w:top w:val="nil"/>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7-10-2014</w:t>
            </w:r>
          </w:p>
        </w:tc>
        <w:tc>
          <w:tcPr>
            <w:tcW w:w="304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8-10-2014</w:t>
            </w:r>
          </w:p>
        </w:tc>
      </w:tr>
      <w:tr w:rsidR="005A6B76" w:rsidRPr="0004128D" w:rsidTr="00834F09">
        <w:trPr>
          <w:trHeight w:val="288"/>
        </w:trPr>
        <w:tc>
          <w:tcPr>
            <w:tcW w:w="2620" w:type="dxa"/>
            <w:tcBorders>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herhaling van de vorige twee weken</w:t>
            </w:r>
          </w:p>
        </w:tc>
        <w:tc>
          <w:tcPr>
            <w:tcW w:w="3040" w:type="dxa"/>
            <w:tcBorders>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stabiele omgeving</w:t>
            </w:r>
          </w:p>
        </w:tc>
      </w:tr>
      <w:tr w:rsidR="005A6B76" w:rsidRPr="0004128D" w:rsidTr="00834F09">
        <w:trPr>
          <w:trHeight w:val="288"/>
        </w:trPr>
        <w:tc>
          <w:tcPr>
            <w:tcW w:w="2620" w:type="dxa"/>
            <w:tcBorders>
              <w:top w:val="nil"/>
            </w:tcBorders>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tcBorders>
              <w:top w:val="nil"/>
              <w:left w:val="nil"/>
            </w:tcBorders>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tcBorders>
              <w:top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14-10-2014</w:t>
            </w:r>
          </w:p>
        </w:tc>
        <w:tc>
          <w:tcPr>
            <w:tcW w:w="3040" w:type="dxa"/>
            <w:tcBorders>
              <w:top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15-10-2014</w:t>
            </w:r>
          </w:p>
        </w:tc>
      </w:tr>
      <w:tr w:rsidR="005A6B76" w:rsidRPr="0004128D" w:rsidTr="00834F09">
        <w:trPr>
          <w:trHeight w:val="288"/>
        </w:trPr>
        <w:tc>
          <w:tcPr>
            <w:tcW w:w="2620" w:type="dxa"/>
            <w:tcBorders>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zelfstudie</w:t>
            </w:r>
          </w:p>
        </w:tc>
        <w:tc>
          <w:tcPr>
            <w:tcW w:w="3040" w:type="dxa"/>
            <w:tcBorders>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afwachting workshop onbekend</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Blijf het oefeningen en doornemen</w:t>
            </w:r>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
        </w:tc>
      </w:tr>
    </w:tbl>
    <w:p w:rsidR="006D0163" w:rsidRDefault="006D0163" w:rsidP="006D0163">
      <w:pPr>
        <w:rPr>
          <w:rFonts w:asciiTheme="majorHAnsi" w:hAnsiTheme="majorHAnsi"/>
        </w:rPr>
      </w:pPr>
    </w:p>
    <w:p w:rsidR="005A6B76" w:rsidRPr="00803EF6" w:rsidRDefault="005A6B76" w:rsidP="006D0163">
      <w:pPr>
        <w:rPr>
          <w:rFonts w:asciiTheme="majorHAnsi" w:hAnsiTheme="majorHAnsi"/>
        </w:rPr>
      </w:pPr>
      <w:r>
        <w:rPr>
          <w:rFonts w:asciiTheme="majorHAnsi" w:hAnsiTheme="majorHAnsi"/>
        </w:rPr>
        <w:t>Dit is een kleine planning voor team 1, zo blijft er productief gewerkt met de vrije en beschikbare tijden voor het project. Dit zal zo doende gewijzigd worden, nader dat wij meer informatie bezitten over het project.</w:t>
      </w:r>
    </w:p>
    <w:sectPr w:rsidR="005A6B76" w:rsidRPr="00803EF6" w:rsidSect="003A5F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86C12FE"/>
    <w:lvl w:ilvl="0">
      <w:numFmt w:val="bullet"/>
      <w:lvlText w:val="*"/>
      <w:lvlJc w:val="left"/>
    </w:lvl>
  </w:abstractNum>
  <w:abstractNum w:abstractNumId="1">
    <w:nsid w:val="7E474FC6"/>
    <w:multiLevelType w:val="hybridMultilevel"/>
    <w:tmpl w:val="5D2A6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7C"/>
    <w:rsid w:val="0004502F"/>
    <w:rsid w:val="000F2E15"/>
    <w:rsid w:val="0012770C"/>
    <w:rsid w:val="001E21B1"/>
    <w:rsid w:val="001F2498"/>
    <w:rsid w:val="002518FD"/>
    <w:rsid w:val="003161E0"/>
    <w:rsid w:val="003A5F7C"/>
    <w:rsid w:val="00501F54"/>
    <w:rsid w:val="005609F7"/>
    <w:rsid w:val="005A6B76"/>
    <w:rsid w:val="005D442B"/>
    <w:rsid w:val="00616793"/>
    <w:rsid w:val="00686434"/>
    <w:rsid w:val="006D0163"/>
    <w:rsid w:val="0075785A"/>
    <w:rsid w:val="00857DD1"/>
    <w:rsid w:val="00953A30"/>
    <w:rsid w:val="00B86066"/>
    <w:rsid w:val="00BC6E20"/>
    <w:rsid w:val="00CC7D81"/>
    <w:rsid w:val="00D61887"/>
    <w:rsid w:val="00D67A2F"/>
    <w:rsid w:val="00DD063A"/>
    <w:rsid w:val="00E00734"/>
    <w:rsid w:val="00E10FFA"/>
    <w:rsid w:val="00E76069"/>
    <w:rsid w:val="00F069E6"/>
    <w:rsid w:val="00F45E0E"/>
    <w:rsid w:val="00FC580A"/>
    <w:rsid w:val="00FE3C56"/>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5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2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F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5F7C"/>
    <w:rPr>
      <w:rFonts w:eastAsiaTheme="minorEastAsia"/>
      <w:lang w:eastAsia="nl-NL"/>
    </w:rPr>
  </w:style>
  <w:style w:type="character" w:customStyle="1" w:styleId="Kop1Char">
    <w:name w:val="Kop 1 Char"/>
    <w:basedOn w:val="Standaardalinea-lettertype"/>
    <w:link w:val="Kop1"/>
    <w:uiPriority w:val="9"/>
    <w:rsid w:val="003A5F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A5F7C"/>
    <w:pPr>
      <w:outlineLvl w:val="9"/>
    </w:pPr>
    <w:rPr>
      <w:lang w:eastAsia="nl-NL"/>
    </w:rPr>
  </w:style>
  <w:style w:type="character" w:customStyle="1" w:styleId="Kop2Char">
    <w:name w:val="Kop 2 Char"/>
    <w:basedOn w:val="Standaardalinea-lettertype"/>
    <w:link w:val="Kop2"/>
    <w:uiPriority w:val="9"/>
    <w:rsid w:val="001E21B1"/>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86066"/>
    <w:pPr>
      <w:spacing w:after="100"/>
    </w:pPr>
  </w:style>
  <w:style w:type="paragraph" w:styleId="Inhopg2">
    <w:name w:val="toc 2"/>
    <w:basedOn w:val="Standaard"/>
    <w:next w:val="Standaard"/>
    <w:autoRedefine/>
    <w:uiPriority w:val="39"/>
    <w:unhideWhenUsed/>
    <w:rsid w:val="00B86066"/>
    <w:pPr>
      <w:spacing w:after="100"/>
      <w:ind w:left="220"/>
    </w:pPr>
  </w:style>
  <w:style w:type="character" w:styleId="Hyperlink">
    <w:name w:val="Hyperlink"/>
    <w:basedOn w:val="Standaardalinea-lettertype"/>
    <w:uiPriority w:val="99"/>
    <w:unhideWhenUsed/>
    <w:rsid w:val="00B86066"/>
    <w:rPr>
      <w:color w:val="0563C1" w:themeColor="hyperlink"/>
      <w:u w:val="single"/>
    </w:rPr>
  </w:style>
  <w:style w:type="paragraph" w:styleId="Ballontekst">
    <w:name w:val="Balloon Text"/>
    <w:basedOn w:val="Standaard"/>
    <w:link w:val="BallontekstChar"/>
    <w:uiPriority w:val="99"/>
    <w:semiHidden/>
    <w:unhideWhenUsed/>
    <w:rsid w:val="00D67A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A2F"/>
    <w:rPr>
      <w:rFonts w:ascii="Tahoma" w:hAnsi="Tahoma" w:cs="Tahoma"/>
      <w:sz w:val="16"/>
      <w:szCs w:val="16"/>
    </w:rPr>
  </w:style>
  <w:style w:type="table" w:styleId="Tabelraster">
    <w:name w:val="Table Grid"/>
    <w:basedOn w:val="Standaardtabel"/>
    <w:uiPriority w:val="39"/>
    <w:rsid w:val="00D67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61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5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2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F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5F7C"/>
    <w:rPr>
      <w:rFonts w:eastAsiaTheme="minorEastAsia"/>
      <w:lang w:eastAsia="nl-NL"/>
    </w:rPr>
  </w:style>
  <w:style w:type="character" w:customStyle="1" w:styleId="Kop1Char">
    <w:name w:val="Kop 1 Char"/>
    <w:basedOn w:val="Standaardalinea-lettertype"/>
    <w:link w:val="Kop1"/>
    <w:uiPriority w:val="9"/>
    <w:rsid w:val="003A5F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A5F7C"/>
    <w:pPr>
      <w:outlineLvl w:val="9"/>
    </w:pPr>
    <w:rPr>
      <w:lang w:eastAsia="nl-NL"/>
    </w:rPr>
  </w:style>
  <w:style w:type="character" w:customStyle="1" w:styleId="Kop2Char">
    <w:name w:val="Kop 2 Char"/>
    <w:basedOn w:val="Standaardalinea-lettertype"/>
    <w:link w:val="Kop2"/>
    <w:uiPriority w:val="9"/>
    <w:rsid w:val="001E21B1"/>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86066"/>
    <w:pPr>
      <w:spacing w:after="100"/>
    </w:pPr>
  </w:style>
  <w:style w:type="paragraph" w:styleId="Inhopg2">
    <w:name w:val="toc 2"/>
    <w:basedOn w:val="Standaard"/>
    <w:next w:val="Standaard"/>
    <w:autoRedefine/>
    <w:uiPriority w:val="39"/>
    <w:unhideWhenUsed/>
    <w:rsid w:val="00B86066"/>
    <w:pPr>
      <w:spacing w:after="100"/>
      <w:ind w:left="220"/>
    </w:pPr>
  </w:style>
  <w:style w:type="character" w:styleId="Hyperlink">
    <w:name w:val="Hyperlink"/>
    <w:basedOn w:val="Standaardalinea-lettertype"/>
    <w:uiPriority w:val="99"/>
    <w:unhideWhenUsed/>
    <w:rsid w:val="00B86066"/>
    <w:rPr>
      <w:color w:val="0563C1" w:themeColor="hyperlink"/>
      <w:u w:val="single"/>
    </w:rPr>
  </w:style>
  <w:style w:type="paragraph" w:styleId="Ballontekst">
    <w:name w:val="Balloon Text"/>
    <w:basedOn w:val="Standaard"/>
    <w:link w:val="BallontekstChar"/>
    <w:uiPriority w:val="99"/>
    <w:semiHidden/>
    <w:unhideWhenUsed/>
    <w:rsid w:val="00D67A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A2F"/>
    <w:rPr>
      <w:rFonts w:ascii="Tahoma" w:hAnsi="Tahoma" w:cs="Tahoma"/>
      <w:sz w:val="16"/>
      <w:szCs w:val="16"/>
    </w:rPr>
  </w:style>
  <w:style w:type="table" w:styleId="Tabelraster">
    <w:name w:val="Table Grid"/>
    <w:basedOn w:val="Standaardtabel"/>
    <w:uiPriority w:val="39"/>
    <w:rsid w:val="00D67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61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3C4E-31B6-4314-8F28-313CD23E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2207</Words>
  <Characters>12140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Business Case</vt:lpstr>
    </vt:vector>
  </TitlesOfParts>
  <Company>RealSimplyICT Unattendeds</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Groep IN103-1</dc:subject>
  <dc:creator>Edwin Schouten</dc:creator>
  <cp:keywords/>
  <dc:description/>
  <cp:lastModifiedBy>somaye dadkhodaie</cp:lastModifiedBy>
  <cp:revision>11</cp:revision>
  <dcterms:created xsi:type="dcterms:W3CDTF">2014-09-10T07:24:00Z</dcterms:created>
  <dcterms:modified xsi:type="dcterms:W3CDTF">2014-09-30T21:08:00Z</dcterms:modified>
</cp:coreProperties>
</file>