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1F3864"/>
          <w:sz w:val="48"/>
          <w:szCs w:val="48"/>
        </w:rPr>
        <w:t xml:space="preserve">ReZeb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Чек-лист реализации MVP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Solo-разработчик · 4–5 месяцев · фокус на стройке/подрядчике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Цель MVP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Работающий продукт на пилот: подрядчик использует на одном объекте и платит/готов платить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17–20 недель (4–5 месяцев)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Целевой пользователь MVP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Прораб / мастер / инженер ССК подрядной организации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Главный сценарий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Сделал фото на стройке → получил вердикт со ссылкой на СП/ГОСТ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Метки задач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[BE] backend  [FE] frontend  [ML] машинное обучение  [INFRA] инфраструктура  [PRODUCT] продуктовая работа  [DATA] данные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Принципы работы с этим чек-листом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блок — это неделя или близко к тому. На solo-разработчика реалистично 25–30 продуктивных часов в неделю по проекту.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Задачи внутри блока — в порядке выполнения. Не прыгать вперёд.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задача имеет «Готово когда» — критерий, по которому считаешь её закрытой. Без этого MVP плывёт.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каждого блока — пятничное ревью: что сделано, что не успел, что переносим.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полировать. MVP — это «работает у одного клиента и не стыдно показать», а не «идеальный продукт».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задача в реальности занимает в 2 раза дольше — это нормально, бьёшь её на подзадачи и идёшь дальше.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0. ПОДГОТОВКА — недели 1–2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всё необходимое для разработки настроено, ты можешь писать код и видеть результат на тесте, у тебя есть первый размеченный кейс для проверки.</w:t>
      </w:r>
    </w:p>
    <w:p>
      <w:pPr>
        <w:pStyle w:val="Heading2"/>
        <w:spacing w:after="160" w:before="280"/>
      </w:pPr>
      <w:r>
        <w:t xml:space="preserve">Неделя 1. Регистрации и среда разработки</w:t>
      </w:r>
    </w:p>
    <w:p>
      <w:pPr>
        <w:pStyle w:val="Heading3"/>
        <w:spacing w:after="120" w:before="220"/>
      </w:pPr>
      <w:r>
        <w:t xml:space="preserve">0.1. Регистрации и оплаты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Зарегистрировать домен (например, rezeb.ru или .pro) — Reg.ru / Beget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Зарегистрироваться в облаке (Yandex Cloud / Cloud.ru / Selectel) на ИП или ООО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Привязать карту, пополнить баланс на 5 000 ₽ для тестов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Зарегистрироваться в AITUNNEL (https://aitunnel.ru), запросить договор для юрлица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Пополнить AITUNNEL на 1 000–2 000 ₽ для тестов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Зарегистрировать GitHub-организацию или приватный репозиторий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Завести Telegram-канал/бот для алертов (для будущих уведомлений)</w:t>
      </w:r>
    </w:p>
    <w:p>
      <w:pPr>
        <w:spacing w:after="120"/>
      </w:pPr>
      <w:r>
        <w:rPr>
          <w:b/>
          <w:bCs/>
        </w:rPr>
        <w:t xml:space="preserve">Готово когда: у тебя есть API-ключ AITUNNEL и rabotающий первый запрос к Claude Sonnet через curl.</w:t>
      </w:r>
    </w:p>
    <w:p>
      <w:pPr>
        <w:pStyle w:val="Heading3"/>
        <w:spacing w:after="120" w:before="220"/>
      </w:pPr>
      <w:r>
        <w:t xml:space="preserve">0.2. Локальная среда разработки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Python 3.12, Poetry или uv для управления зависимостями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Node.js 20+, pnpm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Docker Desktop / Colima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Cursor / VSCode + расширения (Python, ESLint, Tailwind, Prisma)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Postman или Bruno для тестирования API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TablePlus / DBeaver для работы с Postgres</w:t>
      </w:r>
    </w:p>
    <w:p>
      <w:pPr>
        <w:pStyle w:val="Heading3"/>
        <w:spacing w:after="120" w:before="220"/>
      </w:pPr>
      <w:r>
        <w:t xml:space="preserve">0.3. Структура репозитория [BE][FE][INFRA]</w:t>
      </w:r>
    </w:p>
    <w:p>
      <w:pPr>
        <w:spacing w:after="120"/>
      </w:pPr>
      <w:r>
        <w:t xml:space="preserve">Монорепо для упрощения. Структура: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rezeb/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backend/              # FastAPI монолит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modules/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auth/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control/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pto/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ntd/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registry/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├── audit/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│   └── media/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core/         # config, db, llm-client, общие утилиты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workers/      # фоновые задачи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main.py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alembic/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tests/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pyproject.toml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frontend/             # Next.js + PWA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lib/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public/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ml/                   # CV-модели, обучение, инференс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inference/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training/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datasets/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Dockerfile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infra/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docker-compose.yml      # dev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docker-compose.prod.yml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nginx/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docs/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.gitignore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Создать монорепо структуру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Базовый README со схемой запуска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Pre-commit hooks: ruff, mypy, eslint, prettier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Базовый .gitignore</w:t>
      </w:r>
    </w:p>
    <w:p>
      <w:pPr>
        <w:pStyle w:val="Heading3"/>
        <w:spacing w:after="120" w:before="220"/>
      </w:pPr>
      <w:r>
        <w:t xml:space="preserve">0.4. docker-compose для dev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docker-compose.yml поднимает: postgres + pgvector, redis, minio (S3-эмулятор)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Скрипт make dev — поднимает всю dev-инфраструктуру одной командой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Скрипт make seed — наполняет БД минимальными тестовыми данными</w:t>
      </w:r>
    </w:p>
    <w:p>
      <w:pPr>
        <w:spacing w:after="120"/>
      </w:pPr>
      <w:r>
        <w:rPr>
          <w:b/>
          <w:bCs/>
        </w:rPr>
        <w:t xml:space="preserve">Готово когда: одной командой поднимается локальная инфраструктура, к Postgres подключаешься через TablePlus.</w:t>
      </w:r>
    </w:p>
    <w:p>
      <w:pPr>
        <w:pStyle w:val="Heading2"/>
        <w:spacing w:after="160" w:before="280"/>
      </w:pPr>
      <w:r>
        <w:t xml:space="preserve">Неделя 2. Skeleton приложения и AITUNNEL</w:t>
      </w:r>
    </w:p>
    <w:p>
      <w:pPr>
        <w:pStyle w:val="Heading3"/>
        <w:spacing w:after="120" w:before="220"/>
      </w:pPr>
      <w:r>
        <w:t xml:space="preserve">0.5. Backend skeleton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FastAPI-приложение с health endpoint /health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Подключение Postgres через SQLAlchemy 2.0 (async)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Alembic настроен, первая миграция (пустая) применяется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Подключение Redis через redis-py async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Подключение S3 через aioboto3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Структурированное логирование (structlog) с JSON-выводом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Settings через pydantic-settings, чтение из .env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Базовая обработка ошибок RFC 7807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OpenAPI генерируется автоматически на /api/v1/openapi.json</w:t>
      </w:r>
    </w:p>
    <w:p>
      <w:pPr>
        <w:pStyle w:val="Heading3"/>
        <w:spacing w:after="120" w:before="220"/>
      </w:pPr>
      <w:r>
        <w:t xml:space="preserve">0.6. AITUNNEL клиент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Класс LlmClient с методами: generate(), generate_with_image(), embed()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Реализация AITunnelClient на базе openai SDK с base_url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Конфигурация моделей по задачам в config/llm.yaml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Retry с экспоненциальной задержкой (tenacity), max_attempts=3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Логирование каждого вызова с tokens_in, tokens_out, расчёт стоимости в рублях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Простейший cost tracker (пишет в audit.llm_calls)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Тест: реальный вызов Claude Sonnet через AITUNNEL → текстовый ответ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Тест: реальный вызов с изображением (загрузить любое тестовое фото в base64) → корректный ответ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Тест: эмбеддинг — text-embedding-3-large, проверка что dim=3072</w:t>
      </w:r>
    </w:p>
    <w:p>
      <w:pPr>
        <w:spacing w:after="120"/>
      </w:pPr>
      <w:r>
        <w:rPr>
          <w:b/>
          <w:bCs/>
        </w:rPr>
        <w:t xml:space="preserve">Готово когда: внутри FastAPI ты вызываешь self.llm.generate(...) и получаешь ответ от реального Claude через AITUNNEL.</w:t>
      </w:r>
    </w:p>
    <w:p>
      <w:pPr>
        <w:pStyle w:val="Heading3"/>
        <w:spacing w:after="120" w:before="220"/>
      </w:pPr>
      <w:r>
        <w:t xml:space="preserve">0.7. Frontend skeleton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Next.js 15 + TypeScript + Tailwind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shadcn/ui настроен, базовые компоненты (Button, Input, Card)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Layout: header с логотипом ReZeb, базовый router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API-клиент через TanStack Query, базовый fetch с обработкой 401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Страница /login (заглушка), /dashboard (заглушка)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Манифест PWA, базовый service worker</w:t>
      </w:r>
    </w:p>
    <w:p>
      <w:pPr>
        <w:pStyle w:val="Heading3"/>
        <w:spacing w:after="120" w:before="220"/>
      </w:pPr>
      <w:r>
        <w:t xml:space="preserve">0.8. Первый сквозной кейс [BE][FE][ML]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 POST /api/v1/test/llm — принимает текст, возвращает ответ Claude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 POST /api/v1/test/vision — принимает фото, возвращает текстовое описание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Простая страница на frontend: textarea + кнопка → шлёт текст в /test/llm → показывает ответ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Простая страница: загрузка фото → шлёт в /test/vision → показывает описание</w:t>
      </w:r>
    </w:p>
    <w:p>
      <w:pPr>
        <w:spacing w:after="120"/>
      </w:pPr>
      <w:r>
        <w:rPr>
          <w:b/>
          <w:bCs/>
        </w:rPr>
        <w:t xml:space="preserve">Готово когда: загружаешь фото арматуры в браузере → получаешь от Claude осмысленный текст «вижу армокаркас, около ... мм...». Это твоя точка проверки, что вся цепочка работает.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1. АУТЕНТИФИКАЦИЯ И ОБЩИЕ ПОДСИСТЕМЫ — неделя 3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пользователи могут регистрироваться/входить, есть ролевая модель, файлы заливаются в S3.</w:t>
      </w:r>
    </w:p>
    <w:p>
      <w:pPr>
        <w:pStyle w:val="Heading3"/>
        <w:spacing w:after="120" w:before="220"/>
      </w:pPr>
      <w:r>
        <w:t xml:space="preserve">1.1. Auth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FastAPI Users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Модель User (id, email, hashed_password, full_name, role, is_active, created_at)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Эндпоинты: register, login, logout, refresh, me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JWT access (15 мин) + refresh (7 дней)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Ролевая модель: user, admin (manager добавим в полной версии)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Dependency get_current_user / require_role в FastAPI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Forgot password / reset password (через email-токен)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Тесты: регистрация, логин, обновление токена, смена пароля</w:t>
      </w:r>
    </w:p>
    <w:p>
      <w:pPr>
        <w:pStyle w:val="Heading3"/>
        <w:spacing w:after="120" w:before="220"/>
      </w:pPr>
      <w:r>
        <w:t xml:space="preserve">1.2. Email отправка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Подключить любой SMTP (Yandex 360 / SendPulse / Unisender)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Шаблоны (Jinja2): подтверждение регистрации, сброс пароля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Отправка email через background task (Redis Streams + arq)</w:t>
      </w:r>
    </w:p>
    <w:p>
      <w:pPr>
        <w:pStyle w:val="Heading3"/>
        <w:spacing w:after="120" w:before="220"/>
      </w:pPr>
      <w:r>
        <w:t xml:space="preserve">1.3. Frontend auth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Страницы /login, /register, /forgot-password, /reset-password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Хранение токенов: access в памяти + refresh в httpOnly cookie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Auto-refresh access токена при 401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Хук useAuth(), HOC withAuth для защищённых страниц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Logout через UI</w:t>
      </w:r>
    </w:p>
    <w:p>
      <w:pPr>
        <w:pStyle w:val="Heading3"/>
        <w:spacing w:after="120" w:before="220"/>
      </w:pPr>
      <w:r>
        <w:t xml:space="preserve">1.4. Media-модуль (S3)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Сервис MediaService с методами: upload, get_presigned_url, delete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 POST /api/v1/media/upload — загрузка файла, возвращает s3_key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 GET /api/v1/media/{s3_key} — выдача presigned URL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Бакеты в MinIO: photos, photos-thumbs, ntd, ml-models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Генерация превью 400px при загрузке фото (Pillow)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Лимиты: фото до 20 МБ, проверка mime-type</w:t>
      </w:r>
    </w:p>
    <w:p>
      <w:pPr>
        <w:pStyle w:val="Heading3"/>
        <w:spacing w:after="120" w:before="220"/>
      </w:pPr>
      <w:r>
        <w:t xml:space="preserve">1.5. Audit-модуль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Таблица audit.events (см. ТЗ)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Триггер запрета UPDATE/DELETE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Хелпер log_event(event_type, user_id, payload) — используется во всех модулях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 GET /api/v1/audit/events — только для admin (для admin-панели позже)</w:t>
      </w:r>
    </w:p>
    <w:p>
      <w:pPr>
        <w:spacing w:after="120"/>
      </w:pPr>
      <w:r>
        <w:rPr>
          <w:b/>
          <w:bCs/>
        </w:rPr>
        <w:t xml:space="preserve">Готово когда: можно зарегистрироваться через UI, залогиниться, загрузить фото — оно появилось в S3.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2. МОДУЛЬ ПТО — недели 4–7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подрядчик может закинуть Excel-реестр и через UI находить нужные документы. Это «быстрая победа» — не требует CV, проще модуля контроля.</w:t>
      </w:r>
    </w:p>
    <w:p>
      <w:pPr>
        <w:pStyle w:val="Heading2"/>
        <w:spacing w:after="160" w:before="280"/>
      </w:pPr>
      <w:r>
        <w:t xml:space="preserve">Неделя 4. Импорт реестра</w:t>
      </w:r>
    </w:p>
    <w:p>
      <w:pPr>
        <w:pStyle w:val="Heading3"/>
        <w:spacing w:after="120" w:before="220"/>
      </w:pPr>
      <w:r>
        <w:t xml:space="preserve">2.1. Подготовка тестового реестра [DATA][PRODUCT]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Получить от пилотного заказчика хотя бы 100–500 строк реального реестра в Excel (или взять открытый пример)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Изучить колонки: что есть, что критично, какие поля «грязные»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Проконсультироваться с экспертом-ПТО (если он есть): какие синонимы типичны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Зафиксировать целевую модель данных (поля registry)</w:t>
      </w:r>
    </w:p>
    <w:p>
      <w:pPr>
        <w:pStyle w:val="Heading3"/>
        <w:spacing w:after="120" w:before="220"/>
      </w:pPr>
      <w:r>
        <w:t xml:space="preserve">2.2. Модель данных pto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Создать схему pto в Postgres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Таблица pto.registry (см. ТЗ): с pgvector embedding(3072) и tsvector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Таблица pto.synonyms (изначально пустая)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Таблица pto.queries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Индексы: HNSW на embedding, GIN на tsvector, btree на (object, element)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Alembic-миграция применяется</w:t>
      </w:r>
    </w:p>
    <w:p>
      <w:pPr>
        <w:pStyle w:val="Heading3"/>
        <w:spacing w:after="120" w:before="220"/>
      </w:pPr>
      <w:r>
        <w:t xml:space="preserve">2.3. Импорт Excel [BE][PRODUCT]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 POST /api/v1/pto/registry/import (только admin) — принимает .xlsx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Парсинг через openpyxl/pandas, валидация колонок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Нормализатор наименований: правила в коде (regex для типоразмеров, маппинг сокращений)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Дедупликация через RapidFuzz (threshold 0.92), отчёт коллизий в JSON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Background-задача массовой генерации эмбеддингов через AITUNNEL Batch (или последовательно с rate limit)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 GET /api/v1/pto/registry/import/{job_id} — статус импорта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Тест: реальный Excel загружается, эмбеддинги в pgvector, поиск работает</w:t>
      </w:r>
    </w:p>
    <w:p>
      <w:pPr>
        <w:pStyle w:val="Heading2"/>
        <w:spacing w:after="160" w:before="280"/>
      </w:pPr>
      <w:r>
        <w:t xml:space="preserve">Неделя 5. Поиск и матчинг</w:t>
      </w:r>
    </w:p>
    <w:p>
      <w:pPr>
        <w:pStyle w:val="Heading3"/>
        <w:spacing w:after="120" w:before="220"/>
      </w:pPr>
      <w:r>
        <w:t xml:space="preserve">2.4. Hybrid retrieval [BE][ML]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Сервис VectorSearch.search(query_embedding, filters, limit=20) — на pgvector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Сервис FullTextSearch.search(query_text, filters, limit=20) — на ts_vector с lemmatization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Reciprocal Rank Fusion (k=60) для объединения двух выдач → top-20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Тесты на синтетических примерах: «пеноплэкс 50» находит «экструдированный пенополистирол 50 мм»</w:t>
      </w:r>
    </w:p>
    <w:p>
      <w:pPr>
        <w:pStyle w:val="Heading3"/>
        <w:spacing w:after="120" w:before="220"/>
      </w:pPr>
      <w:r>
        <w:t xml:space="preserve">2.5. Reranker 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Скачать модель BAAI/bge-reranker-v2-m3, конвертировать в ONNX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Сервис Reranker.rerank(query, candidates, top_k=5) на onnxruntime CPU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Бенчмарк: время на 20 кандидатов на CPU (должно быть &lt;500мс)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Кэш Redis для повторяющихся пар (query, candidate_id)</w:t>
      </w:r>
    </w:p>
    <w:p>
      <w:pPr>
        <w:pStyle w:val="Heading3"/>
        <w:spacing w:after="120" w:before="220"/>
      </w:pPr>
      <w:r>
        <w:t xml:space="preserve">2.6. Pipeline нормализации [BE][ML]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Класс PtoNormalizer.normalize(raw_composition: str) → list[NormalizedItem]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Используется LlmClient → Claude Haiku 4.5 с system prompt из config/prompts/pto_normalizer_v1.txt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Включён prompt caching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Pydantic-валидация JSON-ответа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Тесты на 30 типичных «пирогах»</w:t>
      </w:r>
    </w:p>
    <w:p>
      <w:pPr>
        <w:pStyle w:val="Heading2"/>
        <w:spacing w:after="160" w:before="280"/>
      </w:pPr>
      <w:r>
        <w:t xml:space="preserve">Неделя 6. Финальный матчер и API</w:t>
      </w:r>
    </w:p>
    <w:p>
      <w:pPr>
        <w:pStyle w:val="Heading3"/>
        <w:spacing w:after="120" w:before="220"/>
      </w:pPr>
      <w:r>
        <w:t xml:space="preserve">2.7. Финальный матчер [BE][ML]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Класс PtoMatcher.match(query_item, candidates) → MatchResult с status (exact/analog/not_found)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LlmClient → Claude Sonnet 4.6 с structured output (JSON Schema)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Системный промт из config/prompts/pto_matcher_v1.txt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Кэш Redis для детерминированных запросов</w:t>
      </w:r>
    </w:p>
    <w:p>
      <w:pPr>
        <w:pStyle w:val="Heading3"/>
        <w:spacing w:after="120" w:before="220"/>
      </w:pPr>
      <w:r>
        <w:t xml:space="preserve">2.8. Эндпоинт POST /api/v1/pto/queries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Принимает {object, element, composition}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Pipeline: нормализация → hybrid retrieval → rerank → match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Возвращает структурированный ответ из ТЗ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Запись в pto.queries и audit.events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Целевой отклик ≤ 8 сек на P95 — замерить и оптимизировать (параллелить материалы, кэш)</w:t>
      </w:r>
    </w:p>
    <w:p>
      <w:pPr>
        <w:pStyle w:val="Heading3"/>
        <w:spacing w:after="120" w:before="220"/>
      </w:pPr>
      <w:r>
        <w:t xml:space="preserve">2.9. Эндпоинты управления реестром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GET /api/v1/pto/registry/search?q=...&amp;object=...&amp;page=...  — поиск для админки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GET /api/v1/pto/registry/{id}  — карточка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PATCH /api/v1/pto/registry/{id}  — правка (admin)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CRUD /api/v1/admin/synonyms — словарь синонимов</w:t>
      </w:r>
    </w:p>
    <w:p>
      <w:pPr>
        <w:pStyle w:val="Heading2"/>
        <w:spacing w:after="160" w:before="280"/>
      </w:pPr>
      <w:r>
        <w:t xml:space="preserve">Неделя 7. Frontend ПТО</w:t>
      </w:r>
    </w:p>
    <w:p>
      <w:pPr>
        <w:pStyle w:val="Heading3"/>
        <w:spacing w:after="120" w:before="220"/>
      </w:pPr>
      <w:r>
        <w:t xml:space="preserve">2.10. Страница «Запрос по составу»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Форма: select объекта, select элемента, textarea для состава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Кнопка «Найти документы» → POST /api/v1/pto/queries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Показывать loader (запрос идёт 3–8 сек)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Результат: таблица «Материал | Статус | Документ | Ссылка | Confidence»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Цветовая индикация статуса (зелёный/жёлтый/красный)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Подсказка по альтернативам (раскрывающийся блок)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Кнопка «Скачать отчёт PDF» (опционально, можно отложить)</w:t>
      </w:r>
    </w:p>
    <w:p>
      <w:pPr>
        <w:pStyle w:val="Heading3"/>
        <w:spacing w:after="120" w:before="220"/>
      </w:pPr>
      <w:r>
        <w:t xml:space="preserve">2.11. Страница «Реестр материалов» (admin)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Загрузка Excel через UI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Прогресс импорта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Поиск/фильтр по реестру с пагинацией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Просмотр карточки материала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Ручное редактирование строки реестра</w:t>
      </w:r>
    </w:p>
    <w:p>
      <w:pPr>
        <w:pStyle w:val="Heading3"/>
        <w:spacing w:after="120" w:before="220"/>
      </w:pPr>
      <w:r>
        <w:t xml:space="preserve">2.12. Тест с пилотным заказчиком 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Загрузить реальный реестр заказчика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Прогнать 10–20 типичных запросов с экспертом-ПТО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Замерить точность матчинга (Recall@5)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Собрать обратную связь по UX и скорректировать</w:t>
      </w:r>
    </w:p>
    <w:p>
      <w:pPr>
        <w:spacing w:after="120"/>
      </w:pPr>
      <w:r>
        <w:rPr>
          <w:b/>
          <w:bCs/>
        </w:rPr>
        <w:t xml:space="preserve">Готово когда: эксперт-ПТО заказчика прогоняет 10 своих типичных запросов и говорит «полезно, использовал бы». Это первая точка валидации — если здесь нет «да», MVP под угрозой.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3. МОДУЛЬ КОНТРОЛЯ — недели 8–13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пользователь делает фото на стройке через PWA, получает осмысленный вердикт со ссылками на нормативку. Это самая сложная и ценная часть.</w:t>
      </w:r>
    </w:p>
    <w:p>
      <w:pPr>
        <w:pStyle w:val="Heading2"/>
        <w:spacing w:after="160" w:before="280"/>
      </w:pPr>
      <w:r>
        <w:t xml:space="preserve">Неделя 8. Подготовка датасета и НТД</w:t>
      </w:r>
    </w:p>
    <w:p>
      <w:pPr>
        <w:pStyle w:val="Heading3"/>
        <w:spacing w:after="120" w:before="220"/>
      </w:pPr>
      <w:r>
        <w:t xml:space="preserve">3.1. Сбор фото-датасета [DATA][PRODUCT]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Договориться с пилотным заказчиком о доступе на 1–2 объекта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Съёмка 200+ фото типовых конструкций: армирование, кладка, кровля, фасад. Минимум 5 классов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Каждое фото — с разной освещённостью, под разными углами, с маркером и без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Закупить и распечатать 5–10 калибровочных карт ArUco DICT_5X5_50 100×100 мм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Структура датасета в /ml/datasets/photos/{class}/{photo_id}.jpg</w:t>
      </w:r>
    </w:p>
    <w:p>
      <w:pPr>
        <w:pStyle w:val="Heading3"/>
        <w:spacing w:after="120" w:before="220"/>
      </w:pPr>
      <w:r>
        <w:t xml:space="preserve">3.2. Разметка датасета [DATA][ML]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CVAT (можно self-hosted в docker) или использовать Roboflow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Разметить классы конструкций (image-level label)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Разметить bounding boxes дефектов (минимум 5–10 типовых: трещина, оголение арматуры, недостаточный нахлёст, отсутствие фиксатора, отклонение от вертикали)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Экспорт в YOLO-формат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Train/val/test split 70/15/15</w:t>
      </w:r>
    </w:p>
    <w:p>
      <w:pPr>
        <w:pStyle w:val="Heading3"/>
        <w:spacing w:after="120" w:before="220"/>
      </w:pPr>
      <w:r>
        <w:t xml:space="preserve">3.3. База НТД — минимум для пилота [DATA][BE]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Подобрать 3–5 ключевых документов под пилот: СП 63.13330 (армирование), СП 70.13330 (несущие конструкции), СП 71.13330 (изоляционные/отделочные), СП 17.13330 (кровли)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Парсинг PDF на пункты (можно через pdfplumber + ручная верификация)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Заполнение ntd.documents и ntd.clauses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Эмбеддинги клаузов через AITUNNEL Batch (один раз, ~50 ₽)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 RAG: «требования к нахлёсту арматуры» → находит правильный пункт СП 63</w:t>
      </w:r>
    </w:p>
    <w:p>
      <w:pPr>
        <w:pStyle w:val="Heading2"/>
        <w:spacing w:after="160" w:before="280"/>
      </w:pPr>
      <w:r>
        <w:t xml:space="preserve">Неделя 9. Quality check и калибровка</w:t>
      </w:r>
    </w:p>
    <w:p>
      <w:pPr>
        <w:pStyle w:val="Heading3"/>
        <w:spacing w:after="120" w:before="220"/>
      </w:pPr>
      <w:r>
        <w:t xml:space="preserve">3.4. QualityCheck сервис [ML][BE]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Класс QualityChecker.check(image_bytes) → QualityReport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Проверка резкости (Variance of Laplacian ≥ 100)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Проверка освещённости (гистограмма HSV V канала)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Поиск ArUco-маркера через cv2.aruco.detectMarkers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Проверка угла съёмки через solvePnP (≤ 15°)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Проверка размера и обрезки кадра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Возврат структурированного отчёта + рекомендация по пересъёмке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Юнит-тесты на ~30 фото с известными метками</w:t>
      </w:r>
    </w:p>
    <w:p>
      <w:pPr>
        <w:pStyle w:val="Heading3"/>
        <w:spacing w:after="120" w:before="220"/>
      </w:pPr>
      <w:r>
        <w:t xml:space="preserve">3.5. Калибровка 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Класс Calibrator.calibrate(image, marker_size_mm=100) → CalibrationResult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Расчёт мм/пиксель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Перспективная коррекция через solvePnP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Метод measure_distance_mm(p1, p2) на откалиброванном кадре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Тест: реальная фотография с маркером и линейкой → измерение совпадает с реальностью ±5%</w:t>
      </w:r>
    </w:p>
    <w:p>
      <w:pPr>
        <w:pStyle w:val="Heading2"/>
        <w:spacing w:after="160" w:before="280"/>
      </w:pPr>
      <w:r>
        <w:t xml:space="preserve">Неделя 10. CV-модели</w:t>
      </w:r>
    </w:p>
    <w:p>
      <w:pPr>
        <w:pStyle w:val="Heading3"/>
        <w:spacing w:after="120" w:before="220"/>
      </w:pPr>
      <w:r>
        <w:t xml:space="preserve">3.6. Классификация конструкций 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Базовая модель — fine-tuned EfficientNetV2-S или ConvNeXt-tiny на нашем датасете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Обучение в Colab Pro (на T4) или на арендованной GPU 4–8 часов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Конвертация в ONNX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Метрики: accuracy ≥ 80% на test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Сервис ConstructionClassifier.predict(image) → {class, confidence}</w:t>
      </w:r>
    </w:p>
    <w:p>
      <w:pPr>
        <w:pStyle w:val="Heading3"/>
        <w:spacing w:after="120" w:before="220"/>
      </w:pPr>
      <w:r>
        <w:t xml:space="preserve">3.7. Детекция дефектов 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Fine-tune YOLOv11s на нашем датасете bbox-разметки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Обучение 50–100 эпох на arendованной GPU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Метрики: mAP@0.5 ≥ 0.5 для критических дефектов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Конвертация в ONNX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Сервис DefectDetector.detect(image) → list[Defect with bbox, class, confidence]</w:t>
      </w:r>
    </w:p>
    <w:p>
      <w:pPr>
        <w:pStyle w:val="Heading3"/>
        <w:spacing w:after="120" w:before="220"/>
      </w:pPr>
      <w:r>
        <w:t xml:space="preserve">3.8. ML-inference сервис [ML][INFRA]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Отдельный FastAPI-сервис на GPU-машине (или один процесс с GPU access)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Эндпоинты: /qualitycheck, /calibrate, /classify, /detect_defects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Загрузка моделей из S3 при старте, кэш в памяти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HTTP-клиент в основном backend для вызова ml-inference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Деплой ml-inference на отдельную GPU-VM (T4 или A10)</w:t>
      </w:r>
    </w:p>
    <w:p>
      <w:pPr>
        <w:pStyle w:val="Heading2"/>
        <w:spacing w:after="160" w:before="280"/>
      </w:pPr>
      <w:r>
        <w:t xml:space="preserve">Неделя 11. Оркестрация control</w:t>
      </w:r>
    </w:p>
    <w:p>
      <w:pPr>
        <w:pStyle w:val="Heading3"/>
        <w:spacing w:after="120" w:before="220"/>
      </w:pPr>
      <w:r>
        <w:t xml:space="preserve">3.9. Модель данных control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Таблицы control.sessions, control.photos, control.defects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Связь с auth.users, dict.objects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Alembic-миграция</w:t>
      </w:r>
    </w:p>
    <w:p>
      <w:pPr>
        <w:pStyle w:val="Heading3"/>
        <w:spacing w:after="120" w:before="220"/>
      </w:pPr>
      <w:r>
        <w:t xml:space="preserve">3.10. Pipeline control [BE][ML]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Класс ControlPipeline.process(session_id) — оркестратор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1: загрузить фото из S3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2: QualityCheck → если не ОК, status=quality_rejected, return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3: классификация конструкции → identification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4: детекция дефектов → defects[] с bbox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5: калибровка → измерения в мм для дефектов с известным размером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6: для каждого дефекта — поиск релевантных пунктов НТД через RAG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7: вызов Claude Sonnet 4.6 с собранным контекстом → JSON-вердикт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8: если confidence &lt; 0.7 ИЛИ есть critical → повторный анализ Claude Opus 4.7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9: финальный confidence = min(...), сборка результата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10: сохранить результат в control.sessions, defects → control.defects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Шаг 11: запись в audit.events</w:t>
      </w:r>
    </w:p>
    <w:p>
      <w:pPr>
        <w:pStyle w:val="Heading3"/>
        <w:spacing w:after="120" w:before="220"/>
      </w:pPr>
      <w:r>
        <w:t xml:space="preserve">3.11. Системный промт control [ML][PRODUCT]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Файл config/prompts/control_v1.txt по образцу из ТЗ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JSON Schema ответа в config/schemas/control_response.json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Включён prompt caching для системной части и контекста НТД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Тесты на 20 размеченных фото — сравнение вердикта с экспертной разметкой</w:t>
      </w:r>
    </w:p>
    <w:p>
      <w:pPr>
        <w:pStyle w:val="Heading2"/>
        <w:spacing w:after="160" w:before="280"/>
      </w:pPr>
      <w:r>
        <w:t xml:space="preserve">Неделя 12. API control и фоновая обработка</w:t>
      </w:r>
    </w:p>
    <w:p>
      <w:pPr>
        <w:pStyle w:val="Heading3"/>
        <w:spacing w:after="120" w:before="220"/>
      </w:pPr>
      <w:r>
        <w:t xml:space="preserve">3.12. Очередь задач [BE][INFRA]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Установить arq (или RQ) для Redis Streams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Воркер process_control_session(session_id) — вызывает ControlPipeline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Запуск воркера в отдельном процессе (тот же Docker, но другая команда)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Обработка ошибок: при exception — status=error, лог в audit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Retry для транзиентных ошибок AITUNNEL</w:t>
      </w:r>
    </w:p>
    <w:p>
      <w:pPr>
        <w:pStyle w:val="Heading3"/>
        <w:spacing w:after="120" w:before="220"/>
      </w:pPr>
      <w:r>
        <w:t xml:space="preserve">3.13. Эндпоинты control [BE]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POST /api/v1/control/sessions — multipart с фото и контекстом, ставит задачу в очередь, возвращает 202 + session_id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GET /api/v1/control/sessions/{id} — полная карточка результата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GET /api/v1/control/sessions/{id}/status — лёгкий статус для polling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GET /api/v1/control/sessions/{id}/events — Server-Sent Events стрим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GET /api/v1/control/sessions — список своих сессий с пагинацией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POST /api/v1/control/sessions/{id}/feedback — обратная связь по дефекту</w:t>
      </w:r>
    </w:p>
    <w:p>
      <w:pPr>
        <w:pStyle w:val="Heading2"/>
        <w:spacing w:after="160" w:before="280"/>
      </w:pPr>
      <w:r>
        <w:t xml:space="preserve">Неделя 13. Frontend control + PWA с камерой</w:t>
      </w:r>
    </w:p>
    <w:p>
      <w:pPr>
        <w:pStyle w:val="Heading3"/>
        <w:spacing w:after="120" w:before="220"/>
      </w:pPr>
      <w:r>
        <w:t xml:space="preserve">3.14. PWA с камерой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MediaDevices API для доступа к камере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Компонент CameraCapture: превью, кнопка снимка, переключение фронт/тыл, файл-инпут как фолбэк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Сжатие фото в браузере перед отправкой (canvas → JPEG quality 0.85)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Manifest.json с иконками для установки PWA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Тест: на iPhone Safari, на Android Chrome — открывается, работает камера</w:t>
      </w:r>
    </w:p>
    <w:p>
      <w:pPr>
        <w:pStyle w:val="Heading3"/>
        <w:spacing w:after="120" w:before="220"/>
      </w:pPr>
      <w:r>
        <w:t xml:space="preserve">3.15. Страница «Новая проверка»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Форма: select объекта (если есть), выбор сценария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Компонент CameraCapture для съёмки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Превью фото после съёмки + возможность пересделать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Опциональное поле «уточняющий вопрос»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Кнопка «Анализировать» → POST /api/v1/control/sessions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После создания — переход на страницу прогресса</w:t>
      </w:r>
    </w:p>
    <w:p>
      <w:pPr>
        <w:pStyle w:val="Heading3"/>
        <w:spacing w:after="120" w:before="220"/>
      </w:pPr>
      <w:r>
        <w:t xml:space="preserve">3.16. Страница «Прогресс анализа»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Подключение к SSE-стриму /events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Прогресс-бар с этапами (загружено, проверка качества, CV-анализ, поиск НТД, формирование вердикта)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При quality_rejected — показ инструкции пересъёмки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При completed — переход на страницу результата</w:t>
      </w:r>
    </w:p>
    <w:p>
      <w:pPr>
        <w:pStyle w:val="Heading3"/>
        <w:spacing w:after="120" w:before="220"/>
      </w:pPr>
      <w:r>
        <w:t xml:space="preserve">3.17. Страница «Результат»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Шапка: тип конструкции, материал, общий вердикт, confidence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Фото с overlay bbox дефектов (canvas или SVG)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Список дефектов: название, severity (цветовая индикация), измерения, ссылки на НТД, рекомендации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Кнопки обратной связи на каждом дефекте: «верно / неверно / уточнить»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Дисклеймер «Предварительная оценка»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Кнопка «Скачать PDF» (опционально)</w:t>
      </w:r>
    </w:p>
    <w:p>
      <w:pPr>
        <w:pStyle w:val="Heading3"/>
        <w:spacing w:after="120" w:before="220"/>
      </w:pPr>
      <w:r>
        <w:t xml:space="preserve">3.18. Страница «История проверок» 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Список своих сессий, фильтр по дате/статусу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Превью фото + краткая инфо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Клик → страница результата</w:t>
      </w:r>
    </w:p>
    <w:p>
      <w:pPr>
        <w:spacing w:after="120"/>
      </w:pPr>
      <w:r>
        <w:rPr>
          <w:b/>
          <w:bCs/>
        </w:rPr>
        <w:t xml:space="preserve">Готово когда: пользователь с телефона открывает rezeb.ru, фотографирует арматуру, через 15–20 секунд видит вердикт «обнаружен значительный дефект — недостаточный нахлёст, СП 63.13330 п. 10.3.25, рекомендуется ...».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4. PROD-ДЕПЛОЙ И ДОВОДКА — недели 14–15</w:t>
            </w:r>
          </w:p>
        </w:tc>
      </w:tr>
    </w:tbl>
    <w:p>
      <w:pPr>
        <w:pStyle w:val="Heading2"/>
        <w:spacing w:after="160" w:before="280"/>
      </w:pPr>
      <w:r>
        <w:t xml:space="preserve">Неделя 14. Деплой в облако</w:t>
      </w:r>
    </w:p>
    <w:p>
      <w:pPr>
        <w:pStyle w:val="Heading3"/>
        <w:spacing w:after="120" w:before="220"/>
      </w:pPr>
      <w:r>
        <w:t xml:space="preserve">4.1. Прод-инфраструктура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Создать prod-VM в облаке (4 vCPU / 8 GB / 100 GB SSD)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Создать prod-GPU-VM (T4 или A10)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Создать managed Postgres + pgvector (2 vCPU / 8 GB)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Создать managed Redis (1 GB)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Создать S3-бакеты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Настроить firewall: backend и ml-inference только во внутренней сети, наружу — только nginx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Зарегистрировать домен, направить на prod-VM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Получить TLS-сертификат через Let's Encrypt + nginx</w:t>
      </w:r>
    </w:p>
    <w:p>
      <w:pPr>
        <w:pStyle w:val="Heading3"/>
        <w:spacing w:after="120" w:before="220"/>
      </w:pPr>
      <w:r>
        <w:t xml:space="preserve">4.2. Docker-compose для prod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docker-compose.prod.yml с реальными ENV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nginx как reverse proxy: TLS-терминация, маршрутизация на backend и frontend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Restart-политики: always для всех сервисов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Логи в stdout (потом подключим централизованный сбор)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Healthcheck для каждого контейнера</w:t>
      </w:r>
    </w:p>
    <w:p>
      <w:pPr>
        <w:pStyle w:val="Heading3"/>
        <w:spacing w:after="120" w:before="220"/>
      </w:pPr>
      <w:r>
        <w:t xml:space="preserve">4.3. Простой CI/CD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GitHub Actions: на push в main — lint + tests + docker build + push в Container Registry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Ручной триггер deploy: ssh в prod-VM, pull новых образов, restart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Скрипт make deploy для одной команды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Бэкап-скрипт: pg_dump раз в сутки в S3</w:t>
      </w:r>
    </w:p>
    <w:p>
      <w:pPr>
        <w:pStyle w:val="Heading3"/>
        <w:spacing w:after="120" w:before="220"/>
      </w:pPr>
      <w:r>
        <w:t xml:space="preserve">4.4. Мониторинг [INFRA]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Подключить UptimeRobot или Healthchecks.io на /health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Sentry / GlitchTip для отлова ошибок backend и frontend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Скрипт ежедневной проверки баланса AITUNNEL → алерт в Telegram при &lt; порога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Простой дашборд (страница в админке): сессии за сутки, ошибки, расход AITUNNEL</w:t>
      </w:r>
    </w:p>
    <w:p>
      <w:pPr>
        <w:pStyle w:val="Heading2"/>
        <w:spacing w:after="160" w:before="280"/>
      </w:pPr>
      <w:r>
        <w:t xml:space="preserve">Неделя 15. Доводка и подготовка к пилоту</w:t>
      </w:r>
    </w:p>
    <w:p>
      <w:pPr>
        <w:pStyle w:val="Heading3"/>
        <w:spacing w:after="120" w:before="220"/>
      </w:pPr>
      <w:r>
        <w:t xml:space="preserve">4.5. Замер метрик качества [ML][PRODUCT]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Прогнать тестовый Vision-датасет (test split) → замерить accuracy, precision, recall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Прогнать тестовый ПТО-датасет → Recall@5, MRR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Зафиксировать метрики в README, понять где доводить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Доводка промтов на основе ошибок (best practice: писать «плохие примеры» в промт)</w:t>
      </w:r>
    </w:p>
    <w:p>
      <w:pPr>
        <w:pStyle w:val="Heading3"/>
        <w:spacing w:after="120" w:before="220"/>
      </w:pPr>
      <w:r>
        <w:t xml:space="preserve">4.6. Оптимизация стоимости [BE][ML]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Включить prompt caching везде где можно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Замерить среднюю стоимость одной control-сессии и одного pto-запроса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Лимиты на пользователя: max 100 control-сессий в день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Hard limit на бюджет AITUNNEL: при достижении — отключение модулей с уведомлением</w:t>
      </w:r>
    </w:p>
    <w:p>
      <w:pPr>
        <w:pStyle w:val="Heading3"/>
        <w:spacing w:after="120" w:before="220"/>
      </w:pPr>
      <w:r>
        <w:t xml:space="preserve">4.7. Документация для пилота 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Краткая инструкция для пользователя (1 страница A4): как сделать хорошее фото, как пользоваться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Инструкция по калибровочной карте: как печатать, как держать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FAQ: 10 типичных вопросов и ответов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Договор/соглашение для пилота: дисклеймер о статусе предварительной оценки, NDA при необходимости</w:t>
      </w:r>
    </w:p>
    <w:p>
      <w:pPr>
        <w:pStyle w:val="Heading3"/>
        <w:spacing w:after="120" w:before="220"/>
      </w:pPr>
      <w:r>
        <w:t xml:space="preserve">4.8. UX-полировка [FE][PRODUCT]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Прогнать flow самостоятельно с телефона 5+ раз — найти все косяки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Дать 1–2 непрофильным людям попробовать → собрать «где залип»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Исправить критичные UX-проблемы</w:t>
      </w:r>
    </w:p>
    <w:p>
      <w:pPr>
        <w:spacing w:after="120"/>
      </w:pPr>
      <w:r>
        <w:rPr>
          <w:b/>
          <w:bCs/>
        </w:rPr>
        <w:t xml:space="preserve">Готово когда: ты с чужого телефона можешь зайти на rezeb.ru, зарегистрироваться, сделать фото и получить вердикт. Всё работает стабильно неделю.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8"/>
              <w:left w:val="single" w:color="808080" w:sz="8"/>
              <w:bottom w:val="single" w:color="808080" w:sz="8"/>
              <w:right w:val="single" w:color="808080" w:sz="8"/>
            </w:tcBorders>
            <w:shd w:fill="DCE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ФАЗА 5. ПИЛОТ — недели 16–19</w:t>
            </w:r>
          </w:p>
        </w:tc>
      </w:tr>
    </w:tbl>
    <w:p>
      <w:pPr>
        <w:spacing w:after="120"/>
      </w:pPr>
      <w:r>
        <w:rPr>
          <w:i/>
          <w:iCs/>
        </w:rPr>
        <w:t xml:space="preserve">Цель: реальные пользователи на реальном объекте используют ReZeb, ты собираешь обратную связь и быстро итерируешь.</w:t>
      </w:r>
    </w:p>
    <w:p>
      <w:pPr>
        <w:pStyle w:val="Heading2"/>
        <w:spacing w:after="160" w:before="280"/>
      </w:pPr>
      <w:r>
        <w:t xml:space="preserve">Неделя 16. Запуск пилота</w:t>
      </w:r>
    </w:p>
    <w:p>
      <w:pPr>
        <w:pStyle w:val="Heading3"/>
        <w:spacing w:after="120" w:before="220"/>
      </w:pPr>
      <w:r>
        <w:t xml:space="preserve">5.1. Подготовка пилотного объекта 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Подписать соглашение/договор о пилоте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Завести аккаунты для 3–5 пилотных пользователей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Передать им печатные калибровочные карты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Провести 30-минутный онбординг (видеозвонок или очно)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Подключить общий Telegram-чат для оперативной обратной связи</w:t>
      </w:r>
    </w:p>
    <w:p>
      <w:pPr>
        <w:pStyle w:val="Heading3"/>
        <w:spacing w:after="120" w:before="220"/>
      </w:pPr>
      <w:r>
        <w:t xml:space="preserve">5.2. Ежедневный мониторинг 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Каждое утро смотреть дашборд: сколько сессий, ошибки, фидбек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Каждый вечер — короткий созвон с пилотом (5–10 мин)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Ведение списка проблем и пожеланий в Notion/Linear</w:t>
      </w:r>
    </w:p>
    <w:p>
      <w:pPr>
        <w:pStyle w:val="Heading2"/>
        <w:spacing w:after="160" w:before="280"/>
      </w:pPr>
      <w:r>
        <w:t xml:space="preserve">Недели 17–18. Итерации</w:t>
      </w:r>
    </w:p>
    <w:p>
      <w:pPr>
        <w:pStyle w:val="Heading3"/>
        <w:spacing w:after="120" w:before="220"/>
      </w:pPr>
      <w:r>
        <w:t xml:space="preserve">5.3. Доработки по обратной связи [BE][FE][ML]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Исправление баг-репортов с приоритетом на блокирующие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Расширение датасета: фото от пилота, на которых модель ошиблась → разметка → дообучение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Доводка промтов на основе фидбека «модель сказала ерунду»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UX-доработки по итогу наблюдений (где люди тыкают не туда)</w:t>
      </w:r>
    </w:p>
    <w:p>
      <w:pPr>
        <w:pStyle w:val="Heading3"/>
        <w:spacing w:after="120" w:before="220"/>
      </w:pPr>
      <w:r>
        <w:t xml:space="preserve">5.4. Расширение функциональности (только при наличии запроса) [BE][FE]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Если просят: PDF-отчёт по сессии — сделать (jinja+weasyprint)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Если просят: групповая выгрузка результатов за период — сделать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Если просят: командные роли (manager видит подчинённых) — сделать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ВАЖНО: не делать того, что не запрашивают пилоты</w:t>
      </w:r>
    </w:p>
    <w:p>
      <w:pPr>
        <w:pStyle w:val="Heading2"/>
        <w:spacing w:after="160" w:before="280"/>
      </w:pPr>
      <w:r>
        <w:t xml:space="preserve">Неделя 19. Финал пилота и решение</w:t>
      </w:r>
    </w:p>
    <w:p>
      <w:pPr>
        <w:pStyle w:val="Heading3"/>
        <w:spacing w:after="120" w:before="220"/>
      </w:pPr>
      <w:r>
        <w:t xml:space="preserve">5.5. Анализ результатов [PRODUCT]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Замерить: сколько раз использовали, сколько верных вердиктов, сколько отказов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Интервью с каждым пилотным пользователем (30 мин): что нравится, что не работает, готовы ли платить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Считаем экономику: сколько часов сэкономили vs сколько стоит подписка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2"/>
          <w:szCs w:val="22"/>
        </w:rPr>
        <w:t xml:space="preserve">Решение: продолжаем (расширяем пилот, готовим коммерческий запуск) / разворачиваем / меняем направление</w:t>
      </w:r>
    </w:p>
    <w:p>
      <w:pPr>
        <w:spacing w:after="120"/>
      </w:pPr>
      <w:r>
        <w:rPr>
          <w:b/>
          <w:bCs/>
        </w:rPr>
        <w:t xml:space="preserve">Главный критерий MVP-успеха: один заказчик готов платить за продолжение. Если да — это валидация. Если нет — обратная связь говорит куда идти дальше.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Критерии успеха MVP</w:t>
      </w:r>
    </w:p>
    <w:p>
      <w:pPr>
        <w:spacing w:after="120"/>
      </w:pPr>
      <w:r>
        <w:t xml:space="preserve">MVP считается успешным, если на момент окончания пилота выполнены все или почти все условия: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Минимум 1 заказчик использует регулярно (не «попробовал и забыл»)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20 сессий контроля + ≥ 30 запросов ПТО за месяц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Готовность платить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Хотя бы устное «да, продолжим за деньги после пилота» от 1 заказчика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Точность модели контроля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Recall критических дефектов ≥ 80% по обратной связи пилота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Точность модуля ПТО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Эксперт-ПТО заказчика подтверждает корректность ≥ 80% выдач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Стабильность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Доступность ≥ 95%, нет регулярных падений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Финансы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Расходы укладываются в плановый бюджет (~70 000 ₽/мес инфра + AITUNNEL)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Сводный бюджет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 весь MVP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Ежемесячно после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Облако (VM, БД, Redis, S3)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70 000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16 000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GPU-VM (4 мес после месяца обучения)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125 000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25 000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AITUNNEL (тесты + пилот)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50 000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24 000 ₽/мес (растёт с нагрузкой)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Домен, SMTP, доп. сервисы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5 000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1 000 ₽/мес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Печать калибровочных карт, мелочёвка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5 000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Резерв на непредвиденное (×0,2)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≈ 50 000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ИТОГО (без зарплат — ты делаешь сам)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305 000 ₽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66 000 ₽/мес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Это «прямые расходы». Главный ресурс MVP — твоё время: ~17–20 недель × 25–30 часов = 425–600 часов работы.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i/>
          <w:iCs/>
          <w:color w:val="808080"/>
        </w:rPr>
        <w:t xml:space="preserve">— Конец чек-листа MVP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2026-04-27T11:01:58.998Z</dcterms:created>
  <dcterms:modified xsi:type="dcterms:W3CDTF">2026-04-27T11:01:58.999Z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