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1307">
        <w:rPr>
          <w:rFonts w:ascii="Times New Roman" w:hAnsi="Times New Roman" w:cs="Times New Roman"/>
          <w:b/>
          <w:sz w:val="24"/>
          <w:szCs w:val="24"/>
        </w:rPr>
        <w:t>1. Права и обязанности опекунов и попечителей.</w:t>
      </w: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07">
        <w:rPr>
          <w:rFonts w:ascii="Times New Roman" w:hAnsi="Times New Roman" w:cs="Times New Roman"/>
          <w:sz w:val="24"/>
          <w:szCs w:val="24"/>
        </w:rPr>
        <w:tab/>
        <w:t>Опекуны (попечители) имеют следующие обязанности:</w:t>
      </w: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07">
        <w:rPr>
          <w:rFonts w:ascii="Times New Roman" w:hAnsi="Times New Roman" w:cs="Times New Roman"/>
          <w:sz w:val="24"/>
          <w:szCs w:val="24"/>
        </w:rPr>
        <w:t>- воспитывать ребёнка; заботиться о его нравственном, духовном и физическом развитии; обеспечивать получение ребёнком образования, его лечение и уход за ним</w:t>
      </w:r>
      <w:proofErr w:type="gramStart"/>
      <w:r w:rsidRPr="005A130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A130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5A130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5A1307">
        <w:rPr>
          <w:rFonts w:ascii="Times New Roman" w:hAnsi="Times New Roman" w:cs="Times New Roman"/>
          <w:sz w:val="24"/>
          <w:szCs w:val="24"/>
        </w:rPr>
        <w:t xml:space="preserve">т. 150 СК РФ, ст. 36 ГК РФ);   </w:t>
      </w: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07">
        <w:rPr>
          <w:rFonts w:ascii="Times New Roman" w:hAnsi="Times New Roman" w:cs="Times New Roman"/>
          <w:sz w:val="24"/>
          <w:szCs w:val="24"/>
        </w:rPr>
        <w:t xml:space="preserve">- содержать ребёнка (ст. 36 ГК РФ); </w:t>
      </w: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07">
        <w:rPr>
          <w:rFonts w:ascii="Times New Roman" w:hAnsi="Times New Roman" w:cs="Times New Roman"/>
          <w:sz w:val="24"/>
          <w:szCs w:val="24"/>
        </w:rPr>
        <w:t>- представлять интересы ребёнка в отношениях с гражданами, организациями, органами власти; выступать от его имени в суде (ст. 31, 32, 33 ГК РФ);</w:t>
      </w: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07">
        <w:rPr>
          <w:rFonts w:ascii="Times New Roman" w:hAnsi="Times New Roman" w:cs="Times New Roman"/>
          <w:sz w:val="24"/>
          <w:szCs w:val="24"/>
        </w:rPr>
        <w:t>- проживать совместно с ребёнком. Раздельное проживание с подопечным допускается, если ребёнок достиг 16 лет, с разрешения органа опеки и попечительства (ст. 36 ГК РФ).</w:t>
      </w: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07">
        <w:rPr>
          <w:rFonts w:ascii="Times New Roman" w:hAnsi="Times New Roman" w:cs="Times New Roman"/>
          <w:sz w:val="24"/>
          <w:szCs w:val="24"/>
        </w:rPr>
        <w:t xml:space="preserve">- не препятствовать общению ребёнка с его родителями и другими близкими родственниками, за исключением случаев, когда такое общение противоречит интересам ребёнка (ст. 150 СК РФ). </w:t>
      </w: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07">
        <w:rPr>
          <w:rFonts w:ascii="Times New Roman" w:hAnsi="Times New Roman" w:cs="Times New Roman"/>
          <w:sz w:val="24"/>
          <w:szCs w:val="24"/>
        </w:rPr>
        <w:t xml:space="preserve">- сообщать органу опеки и попечительства о своём переезде на другое место жительства.  </w:t>
      </w: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07">
        <w:rPr>
          <w:rFonts w:ascii="Times New Roman" w:hAnsi="Times New Roman" w:cs="Times New Roman"/>
          <w:sz w:val="24"/>
          <w:szCs w:val="24"/>
        </w:rPr>
        <w:t>Опекуны (попечители) имеют следующие права:</w:t>
      </w: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07">
        <w:rPr>
          <w:rFonts w:ascii="Times New Roman" w:hAnsi="Times New Roman" w:cs="Times New Roman"/>
          <w:sz w:val="24"/>
          <w:szCs w:val="24"/>
        </w:rPr>
        <w:t xml:space="preserve">- получать денежные средства на содержание подопечных. </w:t>
      </w: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07">
        <w:rPr>
          <w:rFonts w:ascii="Times New Roman" w:hAnsi="Times New Roman" w:cs="Times New Roman"/>
          <w:sz w:val="24"/>
          <w:szCs w:val="24"/>
        </w:rPr>
        <w:t>- выбрать образовательное учреждение для ребёнка с учётом его мнения;</w:t>
      </w: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07">
        <w:rPr>
          <w:rFonts w:ascii="Times New Roman" w:hAnsi="Times New Roman" w:cs="Times New Roman"/>
          <w:sz w:val="24"/>
          <w:szCs w:val="24"/>
        </w:rPr>
        <w:t>- определять способы и методы воспитания ребёнка с учётом его мнения и рекомендаций органа опеки и попечительства, исключая пренебрежительное, грубое, жестокое и унижающее обращение с ребёнком, в том числе его эксплуатацию (ст. 65, 150 СК РФ).</w:t>
      </w:r>
    </w:p>
    <w:p w:rsid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1307">
        <w:rPr>
          <w:rFonts w:ascii="Times New Roman" w:hAnsi="Times New Roman" w:cs="Times New Roman"/>
          <w:b/>
          <w:sz w:val="24"/>
          <w:szCs w:val="24"/>
        </w:rPr>
        <w:t>2. Распоряжение имуществом подопечного.</w:t>
      </w: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07">
        <w:rPr>
          <w:rFonts w:ascii="Times New Roman" w:hAnsi="Times New Roman" w:cs="Times New Roman"/>
          <w:sz w:val="24"/>
          <w:szCs w:val="24"/>
        </w:rPr>
        <w:t>Доходы подопечного гражданина, за исключением доходов, которыми подопечный вправе распоряжаться самостоятельно (собственный заработок после 14 лет и т. д.), расходуются опекуном или попечителем исключительно в интересах подопечного и с предварительного разрешения органа опеки и попечительства.</w:t>
      </w: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07">
        <w:rPr>
          <w:rFonts w:ascii="Times New Roman" w:hAnsi="Times New Roman" w:cs="Times New Roman"/>
          <w:sz w:val="24"/>
          <w:szCs w:val="24"/>
        </w:rPr>
        <w:t>Без предварительного разрешения органа опеки и попечительства опекун или попечитель вправе производить необходимые для содержания подопечного расходы за счет сумм, причитающихся подопечному в качестве его дохода.</w:t>
      </w: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07">
        <w:rPr>
          <w:rFonts w:ascii="Times New Roman" w:hAnsi="Times New Roman" w:cs="Times New Roman"/>
          <w:sz w:val="24"/>
          <w:szCs w:val="24"/>
        </w:rPr>
        <w:t>Опекун не вправе без предварительного разрешения органа опеки и попечительства совершать, а попечитель - давать согласие на совершение сделок по продаже, обмену или дарению имущества подопечного, сдаче его внаем (в аренду), а также любых других сделок, влекущих уменьшение имущества подопечного.</w:t>
      </w: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1307">
        <w:rPr>
          <w:rFonts w:ascii="Times New Roman" w:hAnsi="Times New Roman" w:cs="Times New Roman"/>
          <w:sz w:val="24"/>
          <w:szCs w:val="24"/>
        </w:rPr>
        <w:t>Опекун, попечитель, их супруги и близкие родственники не вправе совершать сделки с подопечным, за исключением передачи имущества подопечному в качестве дара или в безвозмездное пользование, а также представлять подопечного при заключении сделок или ведении судебных дел между подопечным и супругом опекуна или попечителя и их близкими родственниками (ст. 37 ГК РФ).</w:t>
      </w:r>
      <w:proofErr w:type="gramEnd"/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1307">
        <w:rPr>
          <w:rFonts w:ascii="Times New Roman" w:hAnsi="Times New Roman" w:cs="Times New Roman"/>
          <w:b/>
          <w:sz w:val="24"/>
          <w:szCs w:val="24"/>
        </w:rPr>
        <w:t>3. Ответственность опекунов и попечителей.</w:t>
      </w: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07">
        <w:rPr>
          <w:rFonts w:ascii="Times New Roman" w:hAnsi="Times New Roman" w:cs="Times New Roman"/>
          <w:sz w:val="24"/>
          <w:szCs w:val="24"/>
        </w:rPr>
        <w:t xml:space="preserve">Опекун или попечитель может быть отстранён от выполнения своих функций в случаях ненадлежащего выполнения опекуном или попечителем лежащих на нем обязанностей, в том числе при использовании им опеки или попечительства в корыстных целях или при оставлении подопечного без надзора и необходимой помощи (ч. 3 ст. 39 ГК РФ). </w:t>
      </w: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07">
        <w:rPr>
          <w:rFonts w:ascii="Times New Roman" w:hAnsi="Times New Roman" w:cs="Times New Roman"/>
          <w:sz w:val="24"/>
          <w:szCs w:val="24"/>
        </w:rPr>
        <w:t>Опекун может быть привлечён к административной и уголовной ответственности за неисполнение обязанностей по воспитанию и содержанию подопечного и жестокое обращение с ним в общем порядке (ст. 156, 157 Уголовного кодекса РФ; ст. 5.35 Кодекса РФ об административных правонарушениях).</w:t>
      </w: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07">
        <w:rPr>
          <w:rFonts w:ascii="Times New Roman" w:hAnsi="Times New Roman" w:cs="Times New Roman"/>
          <w:sz w:val="24"/>
          <w:szCs w:val="24"/>
        </w:rPr>
        <w:t>За уменьшение имущества подопечного без разрешения органа опеки и попечительства опекун или попечитель может быть привлечён к гражданско-правовой ответственности, то есть, обязан возместить подопечному все убытки (ст. 1064 ГК РФ).</w:t>
      </w: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1307">
        <w:rPr>
          <w:rFonts w:ascii="Times New Roman" w:hAnsi="Times New Roman" w:cs="Times New Roman"/>
          <w:b/>
          <w:sz w:val="24"/>
          <w:szCs w:val="24"/>
        </w:rPr>
        <w:t>4. Прекращение опеки и попечительства по другим основаниям.</w:t>
      </w: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07">
        <w:rPr>
          <w:rFonts w:ascii="Times New Roman" w:hAnsi="Times New Roman" w:cs="Times New Roman"/>
          <w:sz w:val="24"/>
          <w:szCs w:val="24"/>
        </w:rPr>
        <w:t>Орган опеки и попечительства освобождает опекуна или попечителя от исполнения им своих обязанностей в случаях возвращения несовершеннолетнего его родителям или его усыновления.</w:t>
      </w: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07">
        <w:rPr>
          <w:rFonts w:ascii="Times New Roman" w:hAnsi="Times New Roman" w:cs="Times New Roman"/>
          <w:sz w:val="24"/>
          <w:szCs w:val="24"/>
        </w:rPr>
        <w:t>При помещении подопечного в соответствующее воспитательное, лечебное и т. д. учреждение, орган опеки и попечительства освобождает ранее назначенного опекуна или попечителя от исполнения им своих обязанностей, если это не противоречит интересам подопечного.</w:t>
      </w:r>
    </w:p>
    <w:p w:rsidR="005A1307" w:rsidRPr="005A1307" w:rsidRDefault="005A1307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07">
        <w:rPr>
          <w:rFonts w:ascii="Times New Roman" w:hAnsi="Times New Roman" w:cs="Times New Roman"/>
          <w:sz w:val="24"/>
          <w:szCs w:val="24"/>
        </w:rPr>
        <w:t>При наличии уважительных причин (болезнь, изменение имущественного положения, отсутствие взаимопонимания с подопечным и т.п.) опекун или попечитель может быть освобожден от исполнения им своих обязанностей по его просьбе.</w:t>
      </w:r>
    </w:p>
    <w:p w:rsidR="003E235D" w:rsidRDefault="003E235D" w:rsidP="005A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235D" w:rsidRDefault="003E235D" w:rsidP="003E235D">
      <w:pPr>
        <w:rPr>
          <w:rFonts w:ascii="Times New Roman" w:hAnsi="Times New Roman" w:cs="Times New Roman"/>
          <w:sz w:val="24"/>
          <w:szCs w:val="24"/>
        </w:rPr>
      </w:pPr>
    </w:p>
    <w:p w:rsidR="003E235D" w:rsidRPr="003E235D" w:rsidRDefault="003E235D" w:rsidP="003E235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3E235D">
        <w:rPr>
          <w:rFonts w:ascii="Times New Roman" w:hAnsi="Times New Roman" w:cs="Times New Roman"/>
          <w:b/>
          <w:sz w:val="24"/>
          <w:szCs w:val="24"/>
        </w:rPr>
        <w:t xml:space="preserve">Дополнительную информацию можно узнать по телефону 838822 2-05-36 </w:t>
      </w:r>
    </w:p>
    <w:p w:rsidR="00BF4019" w:rsidRPr="003E235D" w:rsidRDefault="003E235D" w:rsidP="003E235D">
      <w:pPr>
        <w:rPr>
          <w:rFonts w:ascii="Times New Roman" w:hAnsi="Times New Roman" w:cs="Times New Roman"/>
          <w:b/>
          <w:sz w:val="24"/>
          <w:szCs w:val="24"/>
        </w:rPr>
      </w:pPr>
      <w:r w:rsidRPr="003E235D">
        <w:rPr>
          <w:rFonts w:ascii="Times New Roman" w:hAnsi="Times New Roman" w:cs="Times New Roman"/>
          <w:b/>
          <w:sz w:val="24"/>
          <w:szCs w:val="24"/>
        </w:rPr>
        <w:t>Приемные дни: Пн., Вт., Ср., с 8:12 до 16:00 часов, обеденный перерыв с 13 до 14 часов.</w:t>
      </w:r>
      <w:bookmarkEnd w:id="0"/>
    </w:p>
    <w:sectPr w:rsidR="00BF4019" w:rsidRPr="003E2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735"/>
    <w:rsid w:val="000D62E9"/>
    <w:rsid w:val="002D1735"/>
    <w:rsid w:val="003E235D"/>
    <w:rsid w:val="005A1307"/>
    <w:rsid w:val="00B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Zav_opeka</dc:creator>
  <cp:keywords/>
  <dc:description/>
  <cp:lastModifiedBy>Zav_opeka</cp:lastModifiedBy>
  <cp:revision>5</cp:revision>
  <dcterms:created xsi:type="dcterms:W3CDTF">2022-08-09T06:14:00Z</dcterms:created>
  <dcterms:modified xsi:type="dcterms:W3CDTF">2022-08-10T02:10:00Z</dcterms:modified>
</cp:coreProperties>
</file>