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3A" w:rsidRPr="001B5A3A" w:rsidRDefault="001B5A3A" w:rsidP="001B5A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A3A">
        <w:rPr>
          <w:rFonts w:ascii="Times New Roman" w:hAnsi="Times New Roman" w:cs="Times New Roman"/>
          <w:sz w:val="24"/>
          <w:szCs w:val="24"/>
        </w:rPr>
        <w:t xml:space="preserve">Споры о воспитании детей между родителями; </w:t>
      </w:r>
    </w:p>
    <w:p w:rsidR="001B5A3A" w:rsidRPr="001B5A3A" w:rsidRDefault="001B5A3A" w:rsidP="001B5A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A3A">
        <w:rPr>
          <w:rFonts w:ascii="Times New Roman" w:hAnsi="Times New Roman" w:cs="Times New Roman"/>
          <w:sz w:val="24"/>
          <w:szCs w:val="24"/>
        </w:rPr>
        <w:t xml:space="preserve">Споры родителей либо лиц, их заменяющих, об отобрании детей от третьих лиц; </w:t>
      </w:r>
    </w:p>
    <w:p w:rsidR="001B5A3A" w:rsidRPr="001B5A3A" w:rsidRDefault="001B5A3A" w:rsidP="001B5A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A3A">
        <w:rPr>
          <w:rFonts w:ascii="Times New Roman" w:hAnsi="Times New Roman" w:cs="Times New Roman"/>
          <w:sz w:val="24"/>
          <w:szCs w:val="24"/>
        </w:rPr>
        <w:t xml:space="preserve">Споры, которые связаны с лишением родительских прав (пункт 1 ст. 70 СК РФ); </w:t>
      </w:r>
    </w:p>
    <w:p w:rsidR="001B5A3A" w:rsidRPr="001B5A3A" w:rsidRDefault="001B5A3A" w:rsidP="001B5A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A3A">
        <w:rPr>
          <w:rFonts w:ascii="Times New Roman" w:hAnsi="Times New Roman" w:cs="Times New Roman"/>
          <w:sz w:val="24"/>
          <w:szCs w:val="24"/>
        </w:rPr>
        <w:t>Споры о происхождении детей;</w:t>
      </w:r>
    </w:p>
    <w:p w:rsidR="001B5A3A" w:rsidRPr="001B5A3A" w:rsidRDefault="001B5A3A" w:rsidP="001B5A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5A3A">
        <w:rPr>
          <w:rFonts w:ascii="Times New Roman" w:hAnsi="Times New Roman" w:cs="Times New Roman"/>
          <w:sz w:val="24"/>
          <w:szCs w:val="24"/>
        </w:rPr>
        <w:t xml:space="preserve"> Споры, которые связаны с установлением усыновления и с отменой усыновления (ст. 125, ст. 140 СК РФ).</w:t>
      </w:r>
    </w:p>
    <w:p w:rsidR="001B5A3A" w:rsidRDefault="001B5A3A" w:rsidP="001B5A3A"/>
    <w:p w:rsidR="001A32FF" w:rsidRDefault="001A32FF" w:rsidP="001B5A3A">
      <w:bookmarkStart w:id="0" w:name="_GoBack"/>
      <w:bookmarkEnd w:id="0"/>
    </w:p>
    <w:sectPr w:rsidR="001A3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0AF"/>
    <w:multiLevelType w:val="hybridMultilevel"/>
    <w:tmpl w:val="9A66B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11"/>
    <w:rsid w:val="001A32FF"/>
    <w:rsid w:val="001B5A3A"/>
    <w:rsid w:val="00A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2</cp:revision>
  <dcterms:created xsi:type="dcterms:W3CDTF">2022-08-10T01:28:00Z</dcterms:created>
  <dcterms:modified xsi:type="dcterms:W3CDTF">2022-08-10T01:28:00Z</dcterms:modified>
</cp:coreProperties>
</file>