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FA3" w:rsidRPr="00E83FA3" w:rsidRDefault="00E83FA3" w:rsidP="00E83FA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83FA3">
        <w:rPr>
          <w:rFonts w:ascii="Times New Roman" w:hAnsi="Times New Roman" w:cs="Times New Roman"/>
          <w:sz w:val="24"/>
          <w:szCs w:val="24"/>
        </w:rPr>
        <w:t>Опекунами (попечителями) могут назначаться только совершеннолетние дееспособные гражд</w:t>
      </w:r>
      <w:r>
        <w:rPr>
          <w:rFonts w:ascii="Times New Roman" w:hAnsi="Times New Roman" w:cs="Times New Roman"/>
          <w:sz w:val="24"/>
          <w:szCs w:val="24"/>
        </w:rPr>
        <w:t>ане, с их письменного согласия.</w:t>
      </w:r>
    </w:p>
    <w:p w:rsidR="00AF06D1" w:rsidRPr="00E83FA3" w:rsidRDefault="00E83FA3" w:rsidP="00E83FA3">
      <w:pPr>
        <w:rPr>
          <w:rFonts w:ascii="Times New Roman" w:hAnsi="Times New Roman" w:cs="Times New Roman"/>
          <w:sz w:val="24"/>
          <w:szCs w:val="24"/>
        </w:rPr>
      </w:pPr>
      <w:r w:rsidRPr="00E83FA3">
        <w:rPr>
          <w:rFonts w:ascii="Times New Roman" w:hAnsi="Times New Roman" w:cs="Times New Roman"/>
          <w:sz w:val="24"/>
          <w:szCs w:val="24"/>
        </w:rPr>
        <w:t>Родители, бабушки и дедушки, супруги, совершеннолетние дети, совершеннолетние внуки, братья и сестры совершеннолетнего подопечного имеют преимущественное право быть опекуном пред всеми другими лицами.</w:t>
      </w:r>
    </w:p>
    <w:sectPr w:rsidR="00AF06D1" w:rsidRPr="00E83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7F0"/>
    <w:rsid w:val="001217F0"/>
    <w:rsid w:val="00AF06D1"/>
    <w:rsid w:val="00E8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2</cp:revision>
  <dcterms:created xsi:type="dcterms:W3CDTF">2022-08-09T04:19:00Z</dcterms:created>
  <dcterms:modified xsi:type="dcterms:W3CDTF">2022-08-09T04:19:00Z</dcterms:modified>
</cp:coreProperties>
</file>