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A3A" w:rsidRPr="0033780B" w:rsidRDefault="00295A3A" w:rsidP="00295A3A">
      <w:pPr>
        <w:pStyle w:val="ConsPlusNormal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5A3A">
        <w:rPr>
          <w:rFonts w:ascii="Times New Roman" w:hAnsi="Times New Roman" w:cs="Times New Roman"/>
          <w:b/>
          <w:sz w:val="28"/>
          <w:szCs w:val="28"/>
        </w:rPr>
        <w:t>Граждане Российской Федерации, желающие усыновить ребенка, подают в орган опеки и попечительства по месту своего жительства заявление с просьбой дать заключение о возможности быть усыновителями с приложением следующих документов:</w:t>
      </w:r>
    </w:p>
    <w:p w:rsidR="00295A3A" w:rsidRPr="0033780B" w:rsidRDefault="00295A3A" w:rsidP="00295A3A">
      <w:pPr>
        <w:pStyle w:val="ConsPlusNormal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5A3A" w:rsidRPr="00295A3A" w:rsidRDefault="00295A3A" w:rsidP="00295A3A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0" w:name="Par97"/>
      <w:bookmarkEnd w:id="0"/>
      <w:r w:rsidRPr="00295A3A">
        <w:rPr>
          <w:rFonts w:ascii="Times New Roman" w:hAnsi="Times New Roman" w:cs="Times New Roman"/>
          <w:sz w:val="28"/>
          <w:szCs w:val="28"/>
        </w:rPr>
        <w:t>1) краткая автобиография;</w:t>
      </w:r>
    </w:p>
    <w:p w:rsidR="00295A3A" w:rsidRPr="00295A3A" w:rsidRDefault="00295A3A" w:rsidP="00295A3A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1" w:name="Par98"/>
      <w:bookmarkEnd w:id="1"/>
      <w:proofErr w:type="gramStart"/>
      <w:r w:rsidRPr="00295A3A">
        <w:rPr>
          <w:rFonts w:ascii="Times New Roman" w:hAnsi="Times New Roman" w:cs="Times New Roman"/>
          <w:sz w:val="28"/>
          <w:szCs w:val="28"/>
        </w:rPr>
        <w:t>2) справка с места работы лица, желающего усыновить ребенка, с указанием должности и размера средней заработной платы за последние 12 месяцев и (или) иной документ, подтверждающий доход указанного лица, или справка с места работы супруга (супруги) лица, желающего усыновить ребенка, с указанием должности и размера средней заработной платы за последние 12 месяцев и (или) иной документ, подтверждающий доход супруга (супруги);</w:t>
      </w:r>
      <w:proofErr w:type="gramEnd"/>
    </w:p>
    <w:p w:rsidR="00295A3A" w:rsidRPr="00295A3A" w:rsidRDefault="00295A3A" w:rsidP="00295A3A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2" w:name="Par100"/>
      <w:bookmarkEnd w:id="2"/>
      <w:r w:rsidRPr="00295A3A">
        <w:rPr>
          <w:rFonts w:ascii="Times New Roman" w:hAnsi="Times New Roman" w:cs="Times New Roman"/>
          <w:sz w:val="28"/>
          <w:szCs w:val="28"/>
        </w:rPr>
        <w:t>3) копия финансового лицевого счета и выписка из домовой (поквартирной) книги с места жительства или документ, подтверждающий право собственности на жилое помещение;</w:t>
      </w:r>
    </w:p>
    <w:p w:rsidR="00295A3A" w:rsidRPr="00295A3A" w:rsidRDefault="00295A3A" w:rsidP="00295A3A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3" w:name="Par101"/>
      <w:bookmarkEnd w:id="3"/>
      <w:r w:rsidRPr="00295A3A">
        <w:rPr>
          <w:rFonts w:ascii="Times New Roman" w:hAnsi="Times New Roman" w:cs="Times New Roman"/>
          <w:sz w:val="28"/>
          <w:szCs w:val="28"/>
        </w:rPr>
        <w:t>4) справка органов внутренних дел, подтверждающая отсутствие обстоятельств, указанных в подпунктах 9, 10 и 11 пункта 1 статьи 127 Семейного кодекса Российской Федерации;</w:t>
      </w:r>
    </w:p>
    <w:p w:rsidR="00295A3A" w:rsidRPr="00295A3A" w:rsidRDefault="00295A3A" w:rsidP="00295A3A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4" w:name="Par103"/>
      <w:bookmarkEnd w:id="4"/>
      <w:r w:rsidRPr="00295A3A">
        <w:rPr>
          <w:rFonts w:ascii="Times New Roman" w:hAnsi="Times New Roman" w:cs="Times New Roman"/>
          <w:sz w:val="28"/>
          <w:szCs w:val="28"/>
        </w:rPr>
        <w:t>5) медицинское заключение медицинской организации о состоянии здоровья лица, желающего усыновить ребенка, оформленное в порядке, установленном Министерством здравоохранения Российской Федерации;</w:t>
      </w:r>
    </w:p>
    <w:p w:rsidR="00295A3A" w:rsidRPr="00295A3A" w:rsidRDefault="00295A3A" w:rsidP="00295A3A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5" w:name="Par105"/>
      <w:bookmarkEnd w:id="5"/>
      <w:r w:rsidRPr="00295A3A">
        <w:rPr>
          <w:rFonts w:ascii="Times New Roman" w:hAnsi="Times New Roman" w:cs="Times New Roman"/>
          <w:sz w:val="28"/>
          <w:szCs w:val="28"/>
        </w:rPr>
        <w:t>6) копия свидетельства о браке (если состоят в браке);</w:t>
      </w:r>
    </w:p>
    <w:p w:rsidR="00295A3A" w:rsidRPr="00295A3A" w:rsidRDefault="00295A3A" w:rsidP="00295A3A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6" w:name="Par110"/>
      <w:bookmarkEnd w:id="6"/>
      <w:proofErr w:type="gramStart"/>
      <w:r w:rsidRPr="00295A3A">
        <w:rPr>
          <w:rFonts w:ascii="Times New Roman" w:hAnsi="Times New Roman" w:cs="Times New Roman"/>
          <w:sz w:val="28"/>
          <w:szCs w:val="28"/>
        </w:rPr>
        <w:t>7) копия свидетельства или иного документа о прохождении подготовки лица, желающего усыновить ребенка, в порядке, установленном пунктом 6 статьи 127 Семейного кодекса Российской Федерации (кроме близких родственников детей, а также лиц, которые являются или являлись усыновителями и в отношении которых усыновление не было отменено, и лиц, которые являются или являлись опекунами (попечителями) детей и которые не были отстранены от исполнения</w:t>
      </w:r>
      <w:proofErr w:type="gramEnd"/>
      <w:r w:rsidRPr="00295A3A">
        <w:rPr>
          <w:rFonts w:ascii="Times New Roman" w:hAnsi="Times New Roman" w:cs="Times New Roman"/>
          <w:sz w:val="28"/>
          <w:szCs w:val="28"/>
        </w:rPr>
        <w:t xml:space="preserve"> возложенных на них обязанностей). Форма свидетельства утверждается Министерством образования и науки Российской Федерации;</w:t>
      </w:r>
    </w:p>
    <w:p w:rsidR="00295A3A" w:rsidRPr="00295A3A" w:rsidRDefault="00295A3A" w:rsidP="00295A3A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7" w:name="Par113"/>
      <w:bookmarkEnd w:id="7"/>
      <w:r w:rsidRPr="00295A3A">
        <w:rPr>
          <w:rFonts w:ascii="Times New Roman" w:hAnsi="Times New Roman" w:cs="Times New Roman"/>
          <w:sz w:val="28"/>
          <w:szCs w:val="28"/>
        </w:rPr>
        <w:t xml:space="preserve">8) копия пенсионного удостоверения, справка из территориального органа Пенсионного фонда Российской Федерации или иного органа, осуществляющего пенсионное обеспечение (для лиц, основным источником </w:t>
      </w:r>
      <w:proofErr w:type="gramStart"/>
      <w:r w:rsidRPr="00295A3A">
        <w:rPr>
          <w:rFonts w:ascii="Times New Roman" w:hAnsi="Times New Roman" w:cs="Times New Roman"/>
          <w:sz w:val="28"/>
          <w:szCs w:val="28"/>
        </w:rPr>
        <w:t>доходов</w:t>
      </w:r>
      <w:proofErr w:type="gramEnd"/>
      <w:r w:rsidRPr="00295A3A">
        <w:rPr>
          <w:rFonts w:ascii="Times New Roman" w:hAnsi="Times New Roman" w:cs="Times New Roman"/>
          <w:sz w:val="28"/>
          <w:szCs w:val="28"/>
        </w:rPr>
        <w:t xml:space="preserve"> которых являются страховое обеспечение по обязательному пенсионному страхованию или иные пенсионные выплаты).</w:t>
      </w:r>
    </w:p>
    <w:p w:rsidR="00295A3A" w:rsidRPr="00295A3A" w:rsidRDefault="00295A3A" w:rsidP="00295A3A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95A3A">
        <w:rPr>
          <w:rFonts w:ascii="Times New Roman" w:hAnsi="Times New Roman" w:cs="Times New Roman"/>
          <w:sz w:val="28"/>
          <w:szCs w:val="28"/>
        </w:rPr>
        <w:t xml:space="preserve">Документы, перечисленные в </w:t>
      </w:r>
      <w:hyperlink w:anchor="Par98" w:tooltip="2) справка с места работы лица, желающего усыновить ребенка, с указанием должности и размера средней заработной платы за последние 12 месяцев и (или) иной документ, подтверждающий доход указанного лица, или справка с места работы супруга (супруги) лица, желающ" w:history="1">
        <w:r w:rsidRPr="00295A3A">
          <w:rPr>
            <w:rFonts w:ascii="Times New Roman" w:hAnsi="Times New Roman" w:cs="Times New Roman"/>
            <w:color w:val="0000FF"/>
            <w:sz w:val="28"/>
            <w:szCs w:val="28"/>
          </w:rPr>
          <w:t>подпунктах 2</w:t>
        </w:r>
      </w:hyperlink>
      <w:r w:rsidRPr="00295A3A">
        <w:rPr>
          <w:rFonts w:ascii="Times New Roman" w:hAnsi="Times New Roman" w:cs="Times New Roman"/>
          <w:sz w:val="28"/>
          <w:szCs w:val="28"/>
        </w:rPr>
        <w:t xml:space="preserve"> - </w:t>
      </w:r>
      <w:hyperlink w:anchor="Par101" w:tooltip="4) справка органов внутренних дел, подтверждающая отсутствие обстоятельств, указанных в подпунктах 9, 10 и 11 пункта 1 статьи 127 Семейного кодекса Российской Федерации;" w:history="1">
        <w:r w:rsidRPr="00295A3A">
          <w:rPr>
            <w:rFonts w:ascii="Times New Roman" w:hAnsi="Times New Roman" w:cs="Times New Roman"/>
            <w:color w:val="0000FF"/>
            <w:sz w:val="28"/>
            <w:szCs w:val="28"/>
          </w:rPr>
          <w:t>4</w:t>
        </w:r>
      </w:hyperlink>
      <w:r w:rsidRPr="00295A3A">
        <w:rPr>
          <w:rFonts w:ascii="Times New Roman" w:hAnsi="Times New Roman" w:cs="Times New Roman"/>
          <w:sz w:val="28"/>
          <w:szCs w:val="28"/>
        </w:rPr>
        <w:t xml:space="preserve"> настоящего пункта, действительны в течение года со дня их выдачи, а медицинское заключение о состоянии здоровья - в течение 6 месяцев.</w:t>
      </w:r>
    </w:p>
    <w:p w:rsidR="0033780B" w:rsidRPr="0033780B" w:rsidRDefault="0033780B" w:rsidP="0033780B">
      <w:pPr>
        <w:rPr>
          <w:rFonts w:ascii="Times New Roman" w:hAnsi="Times New Roman" w:cs="Times New Roman"/>
          <w:b/>
          <w:sz w:val="28"/>
          <w:szCs w:val="28"/>
        </w:rPr>
      </w:pPr>
      <w:bookmarkStart w:id="8" w:name="_GoBack"/>
      <w:r w:rsidRPr="0033780B">
        <w:rPr>
          <w:rFonts w:ascii="Times New Roman" w:hAnsi="Times New Roman" w:cs="Times New Roman"/>
          <w:b/>
          <w:sz w:val="28"/>
          <w:szCs w:val="28"/>
        </w:rPr>
        <w:t xml:space="preserve">Дополнительную информацию можно узнать по телефону 838822 2-05-36 </w:t>
      </w:r>
    </w:p>
    <w:p w:rsidR="00624445" w:rsidRPr="0033780B" w:rsidRDefault="0033780B" w:rsidP="0033780B">
      <w:pPr>
        <w:rPr>
          <w:rFonts w:ascii="Times New Roman" w:hAnsi="Times New Roman" w:cs="Times New Roman"/>
          <w:b/>
          <w:sz w:val="28"/>
          <w:szCs w:val="28"/>
        </w:rPr>
      </w:pPr>
      <w:r w:rsidRPr="0033780B">
        <w:rPr>
          <w:rFonts w:ascii="Times New Roman" w:hAnsi="Times New Roman" w:cs="Times New Roman"/>
          <w:b/>
          <w:sz w:val="28"/>
          <w:szCs w:val="28"/>
        </w:rPr>
        <w:t>Приемные дни: Пн., Вт., Ср., с 8:12 до 16:00 часов, обеденный перерыв с 13 до 14 часов.</w:t>
      </w:r>
      <w:bookmarkEnd w:id="8"/>
    </w:p>
    <w:sectPr w:rsidR="00624445" w:rsidRPr="00337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A3A"/>
    <w:rsid w:val="00295A3A"/>
    <w:rsid w:val="0033780B"/>
    <w:rsid w:val="00624445"/>
    <w:rsid w:val="00956752"/>
    <w:rsid w:val="00BF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95A3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95A3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444</Words>
  <Characters>2534</Characters>
  <Application>Microsoft Office Word</Application>
  <DocSecurity>0</DocSecurity>
  <Lines>21</Lines>
  <Paragraphs>5</Paragraphs>
  <ScaleCrop>false</ScaleCrop>
  <Company>Microsoft</Company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Zav_opeka</cp:lastModifiedBy>
  <cp:revision>4</cp:revision>
  <dcterms:created xsi:type="dcterms:W3CDTF">2022-08-09T05:44:00Z</dcterms:created>
  <dcterms:modified xsi:type="dcterms:W3CDTF">2022-08-10T02:09:00Z</dcterms:modified>
</cp:coreProperties>
</file>