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ind w:left="57" w:right="200" w:firstLine="540"/>
        <w:jc w:val="center"/>
        <w:rPr>
          <w:rFonts w:ascii="Times New Roman" w:hAnsi="Times New Roman" w:eastAsia="Calibri" w:cs="Times New Roman"/>
          <w:b/>
          <w:b/>
          <w:color w:val="CC00FF"/>
          <w:sz w:val="32"/>
          <w:szCs w:val="32"/>
          <w:lang w:eastAsia="ru-RU"/>
        </w:rPr>
      </w:pPr>
      <w:bookmarkStart w:id="0" w:name="sub_5"/>
      <w:r>
        <w:rPr>
          <w:rFonts w:eastAsia="Calibri" w:cs="Times New Roman" w:ascii="Times New Roman" w:hAnsi="Times New Roman"/>
          <w:b/>
          <w:color w:val="CC00FF"/>
          <w:sz w:val="32"/>
          <w:szCs w:val="32"/>
          <w:lang w:eastAsia="ru-RU"/>
        </w:rPr>
        <w:t xml:space="preserve">Перечень документов, необходимых для получения     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center"/>
        <w:rPr>
          <w:rFonts w:ascii="Times New Roman" w:hAnsi="Times New Roman" w:eastAsia="Calibri" w:cs="Times New Roman"/>
          <w:b/>
          <w:b/>
          <w:color w:val="CC00FF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color w:val="CC00FF"/>
          <w:sz w:val="32"/>
          <w:szCs w:val="32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color w:val="CC00FF"/>
          <w:sz w:val="32"/>
          <w:szCs w:val="32"/>
          <w:lang w:eastAsia="ru-RU"/>
        </w:rPr>
        <w:t>единовременной выплаты за газификацию жилого помещения</w:t>
      </w:r>
    </w:p>
    <w:p>
      <w:pPr>
        <w:pStyle w:val="Normal"/>
        <w:widowControl w:val="false"/>
        <w:spacing w:lineRule="auto" w:line="240" w:before="0" w:after="0"/>
        <w:ind w:right="200" w:firstLine="597"/>
        <w:jc w:val="both"/>
        <w:rPr>
          <w:rFonts w:ascii="Times New Roman" w:hAnsi="Times New Roman" w:eastAsia="Calibri" w:cs="Times New Roman"/>
          <w:color w:val="000000"/>
          <w:sz w:val="32"/>
          <w:szCs w:val="32"/>
          <w:lang w:eastAsia="ru-RU"/>
        </w:rPr>
      </w:pPr>
      <w:bookmarkStart w:id="1" w:name="_GoBack"/>
      <w:bookmarkEnd w:id="1"/>
      <w:r>
        <w:rPr>
          <w:rFonts w:eastAsia="Calibri" w:cs="Times New Roman" w:ascii="Times New Roman" w:hAnsi="Times New Roman"/>
          <w:color w:val="000000"/>
          <w:sz w:val="32"/>
          <w:szCs w:val="32"/>
          <w:lang w:eastAsia="ru-RU"/>
        </w:rPr>
        <w:t>Документы, необходимые для назначения единовременной выплаты за газификацию жилого помещения: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а) заявление о назначении единовременной выплаты;</w:t>
      </w:r>
    </w:p>
    <w:p>
      <w:pPr>
        <w:pStyle w:val="Normal"/>
        <w:widowControl w:val="false"/>
        <w:spacing w:lineRule="auto" w:line="240" w:before="0" w:after="0"/>
        <w:ind w:right="200" w:hanging="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 xml:space="preserve">       </w:t>
      </w: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б) документ, удостоверяющий личность гражданина;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в) льготное удостоверение либо справка МСЭ;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г) документы, подтверждающие доходы каждого члена семьи гражданина за три последних календарных месяца, предшествующих месяцу подачи гражданином заявления;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д) документы, удостоверяющие личность детей гражданина (по мере необходимости);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ж) договор подряда на выполнение работ по газификации жилого помещения, заключенный между гражданином и подрядной организацией, осуществившей газификацию;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з) акт выполненных работ по газификации, подписанный гражданином и подрядной организацией, осуществившей газификацию;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bCs/>
          <w:sz w:val="32"/>
          <w:szCs w:val="32"/>
          <w:lang w:eastAsia="ru-RU"/>
        </w:rPr>
      </w:pPr>
      <w:bookmarkStart w:id="2" w:name="sub_5"/>
      <w:r>
        <w:rPr>
          <w:rFonts w:eastAsia="Calibri" w:cs="Times New Roman" w:ascii="Times New Roman" w:hAnsi="Times New Roman"/>
          <w:bCs/>
          <w:sz w:val="32"/>
          <w:szCs w:val="32"/>
          <w:lang w:eastAsia="ru-RU"/>
        </w:rPr>
        <w:t>и) документ об оплате работ по газификации (кассовый и товарный чек и (или) квитанция к приходному кассовому ордеру).</w:t>
      </w:r>
      <w:bookmarkEnd w:id="2"/>
    </w:p>
    <w:p>
      <w:pPr>
        <w:pStyle w:val="Normal"/>
        <w:widowControl w:val="false"/>
        <w:spacing w:lineRule="auto" w:line="240" w:before="0" w:after="0"/>
        <w:ind w:left="57" w:right="200" w:hanging="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41de0"/>
    <w:pPr>
      <w:spacing w:lineRule="auto" w:line="240" w:before="108" w:after="108"/>
      <w:jc w:val="center"/>
      <w:outlineLvl w:val="0"/>
    </w:pPr>
    <w:rPr>
      <w:rFonts w:ascii="Arial" w:hAnsi="Arial" w:eastAsia="Times New Roman" w:cs="Times New Roman"/>
      <w:b/>
      <w:bCs/>
      <w:color w:val="00008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741de0"/>
    <w:rPr>
      <w:rFonts w:ascii="Arial" w:hAnsi="Arial" w:eastAsia="Times New Roman" w:cs="Times New Roman"/>
      <w:b/>
      <w:bCs/>
      <w:color w:val="000080"/>
      <w:lang w:eastAsia="ru-RU"/>
    </w:rPr>
  </w:style>
  <w:style w:type="character" w:styleId="Style13" w:customStyle="1">
    <w:name w:val="Основной текст Знак"/>
    <w:basedOn w:val="DefaultParagraphFont"/>
    <w:qFormat/>
    <w:rsid w:val="00741de0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Style14" w:customStyle="1">
    <w:name w:val="Основной текст с отступом Знак"/>
    <w:basedOn w:val="DefaultParagraphFont"/>
    <w:qFormat/>
    <w:rsid w:val="00741de0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InternetLink">
    <w:name w:val="Hyperlink"/>
    <w:basedOn w:val="DefaultParagraphFont"/>
    <w:uiPriority w:val="99"/>
    <w:semiHidden/>
    <w:unhideWhenUsed/>
    <w:rsid w:val="00741de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link w:val="Style13"/>
    <w:unhideWhenUsed/>
    <w:rsid w:val="00741de0"/>
    <w:pPr>
      <w:spacing w:lineRule="exact" w:line="36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extBodyIndent">
    <w:name w:val="Body Text Indent"/>
    <w:basedOn w:val="Normal"/>
    <w:link w:val="Style14"/>
    <w:unhideWhenUsed/>
    <w:rsid w:val="00741de0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LibreOffice/7.3.2.2$Linux_X86_64 LibreOffice_project/49f2b1bff42cfccbd8f788c8dc32c1c309559be0</Application>
  <AppVersion>15.0000</AppVersion>
  <Pages>1</Pages>
  <Words>146</Words>
  <Characters>834</Characters>
  <CharactersWithSpaces>979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2022-03-09T03:46:00Z</dcterms:created>
  <dc:creator>User</dc:creator>
  <dc:description/>
  <dc:language>en-US</dc:language>
  <cp:lastModifiedBy>User</cp:lastModifiedBy>
  <dcterms:modified xsi:type="dcterms:W3CDTF">2022-05-25T02:27:00Z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