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 w:rsidR="00AE4193" w:rsidP="00AE4193">
      <w:pPr>
        <w:rPr>
          <w:rFonts w:ascii="Times New Roman" w:hAnsi="Times New Roman" w:cs="Times New Roman"/>
        </w:rPr>
      </w:pPr>
    </w:p>
    <w:p w:rsidR="00AE4193" w:rsidP="00AE4193">
      <w:pPr>
        <w:pStyle w:val="20"/>
        <w:pBdr>
          <w:top w:val="single" w:sz="4" w:space="0" w:color="auto"/>
        </w:pBdr>
        <w:spacing w:after="220"/>
        <w:ind w:firstLine="0"/>
        <w:jc w:val="center"/>
      </w:pPr>
    </w:p>
    <w:p w:rsidR="00AE4193" w:rsidP="00AE4193">
      <w:pPr>
        <w:pStyle w:val="20"/>
        <w:pBdr>
          <w:top w:val="single" w:sz="4" w:space="0" w:color="auto"/>
        </w:pBdr>
        <w:spacing w:after="220"/>
        <w:ind w:firstLine="0"/>
        <w:jc w:val="center"/>
      </w:pPr>
      <w:r w:rsidRPr="00151191">
        <w:rPr>
          <w:b/>
          <w:sz w:val="28"/>
          <w:szCs w:val="28"/>
        </w:rPr>
        <w:t xml:space="preserve">КУ РА «Управление социальной поддержки населения </w:t>
      </w:r>
      <w:r w:rsidRPr="00151191">
        <w:rPr>
          <w:b/>
          <w:sz w:val="28"/>
          <w:szCs w:val="28"/>
        </w:rPr>
        <w:t>Майминского</w:t>
      </w:r>
      <w:r w:rsidRPr="00151191">
        <w:rPr>
          <w:b/>
          <w:sz w:val="28"/>
          <w:szCs w:val="28"/>
        </w:rPr>
        <w:t xml:space="preserve"> района</w:t>
      </w:r>
      <w:r>
        <w:t xml:space="preserve"> _________________________________________________________________</w:t>
      </w:r>
    </w:p>
    <w:p w:rsidR="00AE4193" w:rsidP="00AE4193">
      <w:pPr>
        <w:pStyle w:val="20"/>
        <w:pBdr>
          <w:top w:val="single" w:sz="4" w:space="0" w:color="auto"/>
        </w:pBdr>
        <w:spacing w:after="220"/>
        <w:ind w:firstLine="0"/>
        <w:jc w:val="center"/>
      </w:pPr>
      <w:r>
        <w:t xml:space="preserve"> (наименование государственного учреждения Республики Алтай в сфере</w:t>
      </w:r>
      <w:r>
        <w:br/>
        <w:t>социальной поддержки населения)</w:t>
      </w:r>
    </w:p>
    <w:p w:rsidR="00AE4193" w:rsidRPr="00EF0F64" w:rsidP="00AE4193">
      <w:pPr>
        <w:pStyle w:val="ConsPlusNormal"/>
        <w:jc w:val="center"/>
        <w:rPr>
          <w:b/>
          <w:sz w:val="24"/>
          <w:szCs w:val="24"/>
        </w:rPr>
      </w:pPr>
      <w:r w:rsidRPr="00EF0F64">
        <w:rPr>
          <w:b/>
          <w:sz w:val="24"/>
          <w:szCs w:val="24"/>
        </w:rPr>
        <w:t>Заявление</w:t>
      </w:r>
    </w:p>
    <w:p w:rsidR="00AE4193" w:rsidRPr="00EF0F64" w:rsidP="00AE4193">
      <w:pPr>
        <w:pStyle w:val="ConsPlusNormal"/>
        <w:jc w:val="center"/>
        <w:rPr>
          <w:b/>
          <w:sz w:val="24"/>
          <w:szCs w:val="24"/>
        </w:rPr>
      </w:pPr>
      <w:r w:rsidRPr="00EF0F64">
        <w:rPr>
          <w:b/>
          <w:sz w:val="24"/>
          <w:szCs w:val="24"/>
        </w:rPr>
        <w:t>на оказание государственной социальной помощи на основании</w:t>
      </w:r>
    </w:p>
    <w:p w:rsidR="00AE4193" w:rsidP="00AE4193">
      <w:pPr>
        <w:pStyle w:val="ConsPlusNormal"/>
        <w:jc w:val="center"/>
      </w:pPr>
      <w:r w:rsidRPr="00EF0F64">
        <w:rPr>
          <w:b/>
          <w:sz w:val="24"/>
          <w:szCs w:val="24"/>
        </w:rPr>
        <w:t>социального контракта</w:t>
      </w:r>
    </w:p>
    <w:p w:rsidR="00AE4193" w:rsidP="00AE4193">
      <w:pPr>
        <w:pStyle w:val="ConsPlusNormal"/>
        <w:jc w:val="both"/>
      </w:pPr>
    </w:p>
    <w:tbl>
      <w:tblPr>
        <w:tblW w:w="10631" w:type="dxa"/>
        <w:tblInd w:w="-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52"/>
        <w:gridCol w:w="2533"/>
        <w:gridCol w:w="1630"/>
        <w:gridCol w:w="1273"/>
        <w:gridCol w:w="443"/>
        <w:gridCol w:w="3600"/>
      </w:tblGrid>
      <w:tr w:rsidTr="00DE20B5">
        <w:tblPrEx>
          <w:tblW w:w="10631" w:type="dxa"/>
          <w:tblInd w:w="-36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DE20B5">
            <w:pPr>
              <w:pStyle w:val="ConsPlusNormal"/>
              <w:numPr>
                <w:ilvl w:val="0"/>
                <w:numId w:val="1"/>
              </w:numPr>
              <w:jc w:val="both"/>
            </w:pPr>
            <w:r>
              <w:t>Персональные сведения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DE20B5">
            <w:pPr>
              <w:pStyle w:val="ConsPlusNormal"/>
              <w:jc w:val="both"/>
            </w:pPr>
            <w:r>
              <w:t>1.1. Ваши персональные сведения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DE20B5">
            <w:pPr>
              <w:pStyle w:val="ConsPlusNormal"/>
              <w:jc w:val="both"/>
            </w:pPr>
            <w:r>
              <w:t>(Фамилия)</w:t>
            </w:r>
            <w:r w:rsidR="005476AA">
              <w:t xml:space="preserve"> </w:t>
            </w:r>
            <w:r w:rsidRPr="005476AA" w:rsidR="005476AA">
              <w:t>{{</w:t>
            </w:r>
            <w:r w:rsidRPr="005476AA" w:rsidR="005476AA">
              <w:t>surname</w:t>
            </w:r>
            <w:r w:rsidRPr="005476AA" w:rsidR="005476AA">
              <w:t>}}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163A42">
            <w:pPr>
              <w:pStyle w:val="ConsPlusNormal"/>
              <w:jc w:val="both"/>
            </w:pPr>
            <w:r>
              <w:t>(Имя)</w:t>
            </w:r>
            <w:r w:rsidR="00163A42">
              <w:t xml:space="preserve"> {{</w:t>
            </w:r>
            <w:r w:rsidR="00163A42">
              <w:t>name</w:t>
            </w:r>
            <w:r w:rsidR="00163A42">
              <w:t>}}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  <w:tcBorders>
              <w:bottom w:val="single" w:sz="4" w:space="0" w:color="auto"/>
            </w:tcBorders>
          </w:tcPr>
          <w:p w:rsidR="00AE4193" w:rsidP="00DE20B5">
            <w:pPr>
              <w:pStyle w:val="ConsPlusNormal"/>
              <w:jc w:val="both"/>
            </w:pPr>
            <w:r>
              <w:t>(Отчество)</w:t>
            </w:r>
            <w:r w:rsidR="00163A42">
              <w:t xml:space="preserve"> </w:t>
            </w:r>
            <w:r w:rsidRPr="00163A42" w:rsidR="00163A42">
              <w:t>{{</w:t>
            </w:r>
            <w:r w:rsidRPr="00163A42" w:rsidR="00163A42">
              <w:t>patronymic</w:t>
            </w:r>
            <w:r w:rsidRPr="00163A42" w:rsidR="00163A42">
              <w:t>}}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rPr>
          <w:trHeight w:val="414"/>
        </w:trPr>
        <w:tc>
          <w:tcPr>
            <w:tcW w:w="5315" w:type="dxa"/>
            <w:gridSpan w:val="3"/>
            <w:tcBorders>
              <w:right w:val="single" w:sz="4" w:space="0" w:color="auto"/>
            </w:tcBorders>
          </w:tcPr>
          <w:p w:rsidR="00AE4193" w:rsidP="00DE20B5">
            <w:pPr>
              <w:pStyle w:val="ConsPlusNormal"/>
              <w:jc w:val="both"/>
            </w:pPr>
            <w:r>
              <w:t>Дата рождения</w:t>
            </w:r>
            <w:r w:rsidRPr="00163A42" w:rsidR="00163A42">
              <w:t>{{</w:t>
            </w:r>
            <w:r w:rsidRPr="00163A42" w:rsidR="00163A42">
              <w:t>birthday</w:t>
            </w:r>
            <w:r w:rsidRPr="00163A42" w:rsidR="00163A42">
              <w:t>}}</w:t>
            </w:r>
            <w:r>
              <w:t xml:space="preserve">   </w:t>
            </w:r>
            <w:r>
              <w:t xml:space="preserve">          </w:t>
            </w:r>
          </w:p>
        </w:tc>
        <w:tc>
          <w:tcPr>
            <w:tcW w:w="5316" w:type="dxa"/>
            <w:gridSpan w:val="3"/>
            <w:tcBorders>
              <w:right w:val="single" w:sz="4" w:space="0" w:color="auto"/>
            </w:tcBorders>
          </w:tcPr>
          <w:p w:rsidR="00AE4193" w:rsidP="00DE20B5">
            <w:pPr>
              <w:pStyle w:val="ConsPlusNormal"/>
              <w:jc w:val="both"/>
            </w:pPr>
            <w:r w:rsidRPr="006662FF">
              <w:t>(СНИЛС)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DE20B5">
            <w:pPr>
              <w:pStyle w:val="ConsPlusNormal"/>
              <w:jc w:val="both"/>
            </w:pPr>
            <w:r>
              <w:t xml:space="preserve">(ИНН) 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4C2AC7">
            <w:pPr>
              <w:pStyle w:val="ConsPlusNormal"/>
              <w:jc w:val="both"/>
            </w:pPr>
            <w:r>
              <w:t xml:space="preserve">(Номер телефона) </w:t>
            </w:r>
            <w:r w:rsidRPr="004C2AC7">
              <w:t>{{phone}}</w:t>
            </w:r>
            <w:bookmarkStart w:id="0" w:name="_GoBack"/>
            <w:bookmarkEnd w:id="0"/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A453A9">
            <w:pPr>
              <w:pStyle w:val="ConsPlusNormal"/>
              <w:jc w:val="both"/>
            </w:pPr>
            <w:r>
              <w:t xml:space="preserve">(Тип документа)  </w:t>
            </w:r>
            <w:r w:rsidRPr="00A453A9" w:rsidR="00A453A9">
              <w:t>{{</w:t>
            </w:r>
            <w:r w:rsidRPr="00A453A9" w:rsidR="00A453A9">
              <w:t>passport</w:t>
            </w:r>
            <w:r w:rsidRPr="00A453A9" w:rsidR="00A453A9">
              <w:t>}}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3685" w:type="dxa"/>
            <w:gridSpan w:val="2"/>
          </w:tcPr>
          <w:p w:rsidR="00AE4193" w:rsidP="00DE20B5">
            <w:pPr>
              <w:pStyle w:val="ConsPlusNormal"/>
              <w:jc w:val="both"/>
            </w:pPr>
            <w:r>
              <w:t>(Серия)</w:t>
            </w:r>
            <w:r w:rsidR="00163A42">
              <w:t xml:space="preserve"> </w:t>
            </w:r>
            <w:r w:rsidRPr="00163A42" w:rsidR="00163A42">
              <w:t>{{</w:t>
            </w:r>
            <w:r w:rsidRPr="00163A42" w:rsidR="00163A42">
              <w:t>seria</w:t>
            </w:r>
            <w:r w:rsidRPr="00163A42" w:rsidR="00163A42">
              <w:t>}}</w:t>
            </w:r>
          </w:p>
        </w:tc>
        <w:tc>
          <w:tcPr>
            <w:tcW w:w="2903" w:type="dxa"/>
            <w:gridSpan w:val="2"/>
          </w:tcPr>
          <w:p w:rsidR="00AE4193" w:rsidP="00DE20B5">
            <w:pPr>
              <w:pStyle w:val="ConsPlusNormal"/>
              <w:jc w:val="both"/>
            </w:pPr>
            <w:r>
              <w:t>(Номер)</w:t>
            </w:r>
            <w:r w:rsidR="00163A42">
              <w:t xml:space="preserve"> </w:t>
            </w:r>
            <w:r w:rsidRPr="00163A42" w:rsidR="00163A42">
              <w:t>{{</w:t>
            </w:r>
            <w:r w:rsidRPr="00163A42" w:rsidR="00163A42">
              <w:t>nomer</w:t>
            </w:r>
            <w:r w:rsidRPr="00163A42" w:rsidR="00163A42">
              <w:t>}}</w:t>
            </w:r>
          </w:p>
        </w:tc>
        <w:tc>
          <w:tcPr>
            <w:tcW w:w="4043" w:type="dxa"/>
            <w:gridSpan w:val="2"/>
          </w:tcPr>
          <w:p w:rsidR="00AE4193" w:rsidP="00DE20B5">
            <w:pPr>
              <w:pStyle w:val="ConsPlusNormal"/>
              <w:jc w:val="both"/>
            </w:pPr>
            <w:r>
              <w:t>(Дата выдачи)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DE20B5">
            <w:pPr>
              <w:pStyle w:val="ConsPlusNormal"/>
              <w:jc w:val="both"/>
            </w:pPr>
            <w:r>
              <w:t>(Кем выдан)</w:t>
            </w:r>
          </w:p>
          <w:p w:rsidR="00AE4193" w:rsidP="00DE20B5">
            <w:pPr>
              <w:pStyle w:val="ConsPlusNormal"/>
              <w:jc w:val="both"/>
            </w:pP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DE20B5">
            <w:pPr>
              <w:pStyle w:val="ConsPlusNormal"/>
              <w:jc w:val="both"/>
            </w:pPr>
            <w:r>
              <w:t>(Код подразделения)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  <w:tcBorders>
              <w:bottom w:val="single" w:sz="4" w:space="0" w:color="auto"/>
            </w:tcBorders>
          </w:tcPr>
          <w:p w:rsidR="00AE4193" w:rsidP="00DE20B5">
            <w:pPr>
              <w:pStyle w:val="ConsPlusNormal"/>
              <w:jc w:val="both"/>
            </w:pPr>
            <w:r>
              <w:t>(Адрес регистрации по паспорту)</w:t>
            </w:r>
            <w:r w:rsidR="00163A42">
              <w:t xml:space="preserve"> </w:t>
            </w:r>
            <w:r w:rsidRPr="00163A42" w:rsidR="00163A42">
              <w:t>{{</w:t>
            </w:r>
            <w:r w:rsidRPr="00163A42" w:rsidR="00163A42">
              <w:t>address</w:t>
            </w:r>
            <w:r w:rsidRPr="00163A42" w:rsidR="00163A42">
              <w:t>}}</w:t>
            </w:r>
          </w:p>
          <w:p w:rsidR="00AE4193" w:rsidP="00DE20B5">
            <w:pPr>
              <w:pStyle w:val="ConsPlusNormal"/>
              <w:jc w:val="both"/>
            </w:pP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  <w:tcBorders>
              <w:bottom w:val="single" w:sz="4" w:space="0" w:color="auto"/>
            </w:tcBorders>
          </w:tcPr>
          <w:p w:rsidR="00AE4193" w:rsidP="00DE20B5">
            <w:pPr>
              <w:pStyle w:val="ConsPlusNormal"/>
              <w:jc w:val="both"/>
            </w:pPr>
            <w:r>
              <w:t>(Адрес фактического проживания/Адрес по временной регистрации)</w:t>
            </w:r>
          </w:p>
          <w:p w:rsidR="00AE4193" w:rsidP="00DE20B5">
            <w:pPr>
              <w:pStyle w:val="ConsPlusNormal"/>
              <w:jc w:val="both"/>
            </w:pP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rPr>
          <w:trHeight w:val="3776"/>
        </w:trPr>
        <w:tc>
          <w:tcPr>
            <w:tcW w:w="106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193" w:rsidRPr="009E45F0" w:rsidP="00DE20B5">
            <w:pPr>
              <w:pStyle w:val="1"/>
              <w:numPr>
                <w:ilvl w:val="0"/>
                <w:numId w:val="1"/>
              </w:numPr>
              <w:tabs>
                <w:tab w:val="left" w:pos="378"/>
              </w:tabs>
              <w:spacing w:after="2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45F0">
              <w:rPr>
                <w:rFonts w:asciiTheme="minorHAnsi" w:hAnsiTheme="minorHAnsi" w:cstheme="minorHAnsi"/>
                <w:sz w:val="22"/>
                <w:szCs w:val="22"/>
              </w:rPr>
              <w:t>Сведения о членах семьи, о доходах (отсутствии доходов) каждого члена семьи, входящего в ее состав:</w:t>
            </w:r>
          </w:p>
          <w:tbl>
            <w:tblPr>
              <w:tblOverlap w:val="never"/>
              <w:tblW w:w="10601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410"/>
              <w:gridCol w:w="2551"/>
              <w:gridCol w:w="993"/>
              <w:gridCol w:w="2693"/>
              <w:gridCol w:w="992"/>
              <w:gridCol w:w="1559"/>
              <w:gridCol w:w="1403"/>
            </w:tblGrid>
            <w:tr w:rsidTr="00DE20B5">
              <w:tblPrEx>
                <w:tblW w:w="10601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1234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P="00DE20B5">
                  <w:pPr>
                    <w:pStyle w:val="a1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№ п/п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P="00DE20B5">
                  <w:pPr>
                    <w:pStyle w:val="a1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Фамилия, имя, отчество (последнее при наличии)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P="00DE20B5">
                  <w:pPr>
                    <w:pStyle w:val="a1"/>
                    <w:ind w:firstLine="0"/>
                    <w:rPr>
                      <w:bCs/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Статусв</w:t>
                  </w:r>
                </w:p>
                <w:p w:rsidR="00AE4193" w:rsidRPr="00976FA3" w:rsidP="00DE20B5">
                  <w:pPr>
                    <w:pStyle w:val="a1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семье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P="00DE20B5">
                  <w:pPr>
                    <w:pStyle w:val="a1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Реквизиты документа, удостоверяющего личность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P="00DE20B5">
                  <w:pPr>
                    <w:pStyle w:val="a1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Дата рождения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P="00DE20B5">
                  <w:pPr>
                    <w:pStyle w:val="a1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СНИЛС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P="00DE20B5">
                  <w:pPr>
                    <w:pStyle w:val="a1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Доходы (отсутствие доходов)</w:t>
                  </w:r>
                </w:p>
              </w:tc>
            </w:tr>
            <w:tr w:rsidTr="00DE20B5">
              <w:tblPrEx>
                <w:tblW w:w="10601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526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Pr="001C170F" w:rsidP="00DE20B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C17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AE4193" w:rsidRPr="001C170F" w:rsidP="00DE20B5">
                  <w:pPr>
                    <w:rPr>
                      <w:rFonts w:ascii="Times New Roman" w:hAnsi="Times New Roman" w:cs="Times New Roman"/>
                    </w:rPr>
                  </w:pPr>
                </w:p>
                <w:p w:rsidR="00AE4193" w:rsidRPr="001C170F" w:rsidP="00DE20B5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AE4193" w:rsidRPr="001C170F" w:rsidP="00DE20B5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Tr="00DE20B5">
              <w:tblPrEx>
                <w:tblW w:w="10601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434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1C170F" w:rsidP="00DE20B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Tr="00DE20B5">
              <w:tblPrEx>
                <w:tblW w:w="10601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412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1C170F" w:rsidP="00DE20B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Tr="00DE20B5">
              <w:tblPrEx>
                <w:tblW w:w="10601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432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1C170F" w:rsidP="00DE20B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Tr="00DE20B5">
              <w:tblPrEx>
                <w:tblW w:w="10601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435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Pr="001C170F" w:rsidP="00DE20B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AE4193" w:rsidP="00DE20B5">
            <w:pPr>
              <w:pStyle w:val="a3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E4193" w:rsidP="00DE20B5">
            <w:pPr>
              <w:pStyle w:val="a3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E4193" w:rsidP="00DE20B5">
            <w:pPr>
              <w:pStyle w:val="a3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E4193" w:rsidRPr="00976FA3" w:rsidP="00DE20B5">
            <w:pPr>
              <w:pStyle w:val="a3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76FA3">
              <w:rPr>
                <w:rFonts w:asciiTheme="minorHAnsi" w:hAnsiTheme="minorHAnsi" w:cstheme="minorHAnsi"/>
                <w:sz w:val="22"/>
                <w:szCs w:val="22"/>
              </w:rPr>
              <w:t xml:space="preserve"> Сведения об имуществе, принадлежащем гражданину и членам семьи на праве собственности:</w:t>
            </w:r>
          </w:p>
          <w:tbl>
            <w:tblPr>
              <w:tblOverlap w:val="never"/>
              <w:tblW w:w="10573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3840"/>
              <w:gridCol w:w="3785"/>
              <w:gridCol w:w="2948"/>
            </w:tblGrid>
            <w:tr w:rsidTr="00DE20B5">
              <w:tblPrEx>
                <w:tblW w:w="10573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1738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P="00DE20B5">
                  <w:pPr>
                    <w:pStyle w:val="a1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76FA3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Вид имущества (земельные участки, жилые дома, дачи, квартиры, гаражи, автомобили, сельскохозяйственная техника, иное имущество)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P="00DE20B5">
                  <w:pPr>
                    <w:pStyle w:val="a1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76FA3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Адрес местонахождения (для транспортного средства: марка, год изготовления; для недвижимого имущества: площадь (кв. м)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P="00DE20B5">
                  <w:pPr>
                    <w:pStyle w:val="a1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76FA3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Принадлежность</w:t>
                  </w:r>
                </w:p>
              </w:tc>
            </w:tr>
            <w:tr w:rsidTr="00DE20B5">
              <w:tblPrEx>
                <w:tblW w:w="10573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587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</w:tr>
            <w:tr w:rsidTr="00DE20B5">
              <w:tblPrEx>
                <w:tblW w:w="10573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587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</w:tr>
            <w:tr w:rsidTr="00DE20B5">
              <w:tblPrEx>
                <w:tblW w:w="10573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587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rFonts w:cstheme="minorHAnsi"/>
                    </w:rPr>
                  </w:pPr>
                </w:p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</w:tr>
            <w:tr w:rsidTr="00DE20B5">
              <w:tblPrEx>
                <w:tblW w:w="10573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554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</w:tr>
            <w:tr w:rsidTr="00DE20B5">
              <w:tblPrEx>
                <w:tblW w:w="10573" w:type="dxa"/>
                <w:jc w:val="center"/>
                <w:tblLayout w:type="fixed"/>
                <w:tblCellMar>
                  <w:left w:w="10" w:type="dxa"/>
                  <w:right w:w="10" w:type="dxa"/>
                </w:tblCellMar>
                <w:tblLook w:val="0000"/>
              </w:tblPrEx>
              <w:trPr>
                <w:trHeight w:hRule="exact" w:val="575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P="00DE20B5">
                  <w:pPr>
                    <w:rPr>
                      <w:rFonts w:cstheme="minorHAnsi"/>
                    </w:rPr>
                  </w:pPr>
                </w:p>
                <w:p w:rsidR="00AE4193" w:rsidP="00DE20B5">
                  <w:pPr>
                    <w:rPr>
                      <w:rFonts w:cstheme="minorHAnsi"/>
                    </w:rPr>
                  </w:pPr>
                </w:p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Pr="00976FA3" w:rsidP="00DE20B5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AE4193" w:rsidP="00DE20B5">
            <w:pPr>
              <w:spacing w:after="219" w:line="1" w:lineRule="exact"/>
            </w:pPr>
          </w:p>
          <w:p w:rsidR="00AE4193" w:rsidP="00DE20B5">
            <w:pPr>
              <w:pStyle w:val="1"/>
              <w:numPr>
                <w:ilvl w:val="0"/>
                <w:numId w:val="2"/>
              </w:numPr>
              <w:spacing w:after="2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67CC8">
              <w:rPr>
                <w:rFonts w:asciiTheme="minorHAnsi" w:hAnsiTheme="minorHAnsi" w:cstheme="minorHAnsi"/>
                <w:sz w:val="22"/>
                <w:szCs w:val="22"/>
              </w:rPr>
              <w:t>Сведения о получении государственной социальной помощи в виде предоставления социальных услуг в соответствии с главой 2 Федерального закона от 17 июля 1999 года № 178-ФЗ «О государственной социальной помощи»:</w:t>
            </w:r>
          </w:p>
          <w:p w:rsidR="00AE4193" w:rsidRPr="003D0183" w:rsidP="00DE20B5">
            <w:pPr>
              <w:pStyle w:val="1"/>
              <w:spacing w:after="220"/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0183">
              <w:rPr>
                <w:rFonts w:asciiTheme="minorHAnsi" w:hAnsiTheme="minorHAnsi" w:cstheme="minorHAnsi"/>
                <w:sz w:val="22"/>
                <w:szCs w:val="22"/>
              </w:rPr>
              <w:t xml:space="preserve">Прошу предоставить мне (моей семье) государственную социальную помощь на основании социального контракта в виде денежной выплаты на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преодоление</w:t>
            </w:r>
            <w:r w:rsidRPr="003D018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трудной жизненной ситуации</w:t>
            </w:r>
            <w:r w:rsidRPr="003D018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E4193" w:rsidP="00DE20B5">
            <w:pPr>
              <w:pStyle w:val="1"/>
              <w:tabs>
                <w:tab w:val="left" w:leader="underscore" w:pos="8135"/>
              </w:tabs>
              <w:ind w:firstLine="0"/>
              <w:jc w:val="both"/>
            </w:pPr>
          </w:p>
          <w:p w:rsidR="00AE4193" w:rsidP="00DE20B5">
            <w:pPr>
              <w:pStyle w:val="1"/>
              <w:numPr>
                <w:ilvl w:val="0"/>
                <w:numId w:val="2"/>
              </w:numPr>
              <w:tabs>
                <w:tab w:val="left" w:leader="underscore" w:pos="8135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67CC8">
              <w:rPr>
                <w:rFonts w:asciiTheme="minorHAnsi" w:hAnsiTheme="minorHAnsi" w:cstheme="minorHAnsi"/>
                <w:sz w:val="22"/>
                <w:szCs w:val="22"/>
              </w:rPr>
              <w:t xml:space="preserve">Для заключения социального контракта прилагаю следующие документы: </w:t>
            </w:r>
          </w:p>
          <w:p w:rsidR="00AE4193" w:rsidP="00DE20B5">
            <w:pPr>
              <w:pStyle w:val="1"/>
              <w:tabs>
                <w:tab w:val="left" w:leader="underscore" w:pos="8135"/>
              </w:tabs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E4193" w:rsidP="00DE20B5">
            <w:pPr>
              <w:pStyle w:val="1"/>
              <w:tabs>
                <w:tab w:val="left" w:leader="underscore" w:pos="8135"/>
              </w:tabs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E4193" w:rsidRPr="003D0183" w:rsidP="00DE20B5">
            <w:pPr>
              <w:pStyle w:val="1"/>
              <w:tabs>
                <w:tab w:val="left" w:leader="underscore" w:pos="8135"/>
              </w:tabs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DE20B5">
            <w:pPr>
              <w:pStyle w:val="ConsPlusNormal"/>
              <w:numPr>
                <w:ilvl w:val="0"/>
                <w:numId w:val="2"/>
              </w:numPr>
            </w:pPr>
            <w:r>
              <w:t>Укажите суммарный доход ваш и вашей семьи за три последних календарных месяца:</w:t>
            </w:r>
          </w:p>
          <w:p w:rsidR="00AE4193" w:rsidP="00DE20B5">
            <w:pPr>
              <w:pStyle w:val="ConsPlusNormal"/>
            </w:pP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DE20B5">
            <w:pPr>
              <w:pStyle w:val="ConsPlusNormal"/>
              <w:jc w:val="both"/>
            </w:pPr>
            <w:r>
              <w:t>(Сумма в рублях, с приложением подтверждающих документов)</w:t>
            </w:r>
          </w:p>
          <w:p w:rsidR="00AE4193" w:rsidP="00DE20B5">
            <w:pPr>
              <w:pStyle w:val="ConsPlusNormal"/>
              <w:jc w:val="both"/>
            </w:pP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DE20B5">
            <w:pPr>
              <w:pStyle w:val="ConsPlusNormal"/>
              <w:jc w:val="both"/>
            </w:pPr>
            <w:r>
              <w:t>Вам необходимо пройти дополнительное обучение?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152" w:type="dxa"/>
          </w:tcPr>
          <w:p w:rsidR="00AE4193" w:rsidP="00DE20B5">
            <w:pPr>
              <w:pStyle w:val="ConsPlusNormal"/>
              <w:jc w:val="right"/>
            </w:pPr>
          </w:p>
        </w:tc>
        <w:tc>
          <w:tcPr>
            <w:tcW w:w="5436" w:type="dxa"/>
            <w:gridSpan w:val="3"/>
          </w:tcPr>
          <w:p w:rsidR="00AE4193" w:rsidP="00DE20B5">
            <w:pPr>
              <w:pStyle w:val="ConsPlusNormal"/>
              <w:jc w:val="both"/>
            </w:pPr>
            <w:r>
              <w:t>Да</w:t>
            </w:r>
          </w:p>
        </w:tc>
        <w:tc>
          <w:tcPr>
            <w:tcW w:w="443" w:type="dxa"/>
          </w:tcPr>
          <w:p w:rsidR="00AE4193" w:rsidP="00DE20B5">
            <w:pPr>
              <w:pStyle w:val="ConsPlusNormal"/>
              <w:jc w:val="right"/>
            </w:pPr>
          </w:p>
        </w:tc>
        <w:tc>
          <w:tcPr>
            <w:tcW w:w="3600" w:type="dxa"/>
          </w:tcPr>
          <w:p w:rsidR="00AE4193" w:rsidP="00DE20B5">
            <w:pPr>
              <w:pStyle w:val="ConsPlusNormal"/>
              <w:jc w:val="both"/>
            </w:pPr>
            <w:r>
              <w:t>Нет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0631" w:type="dxa"/>
            <w:gridSpan w:val="6"/>
          </w:tcPr>
          <w:p w:rsidR="00AE4193" w:rsidP="00DE20B5">
            <w:pPr>
              <w:pStyle w:val="ConsPlusNormal"/>
              <w:jc w:val="both"/>
            </w:pPr>
            <w:r>
              <w:t xml:space="preserve">          7. Подтверждение на обработку персональных данных</w:t>
            </w:r>
          </w:p>
        </w:tc>
      </w:tr>
      <w:tr w:rsidTr="00DE20B5">
        <w:tblPrEx>
          <w:tblW w:w="10631" w:type="dxa"/>
          <w:tblInd w:w="-364" w:type="dxa"/>
          <w:tblLayout w:type="fixed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1152" w:type="dxa"/>
          </w:tcPr>
          <w:p w:rsidR="00AE4193" w:rsidP="00DE20B5">
            <w:pPr>
              <w:pStyle w:val="ConsPlusNormal"/>
              <w:jc w:val="right"/>
            </w:pPr>
          </w:p>
        </w:tc>
        <w:tc>
          <w:tcPr>
            <w:tcW w:w="9479" w:type="dxa"/>
            <w:gridSpan w:val="5"/>
          </w:tcPr>
          <w:p w:rsidR="00AE4193" w:rsidP="00DE20B5">
            <w:pPr>
              <w:pStyle w:val="ConsPlusNormal"/>
              <w:jc w:val="both"/>
            </w:pPr>
            <w:r>
              <w:t xml:space="preserve">Настоящим во исполнение требований Федерального </w:t>
            </w:r>
            <w:hyperlink r:id="rId4" w:history="1">
              <w:r>
                <w:rPr>
                  <w:color w:val="0000FF"/>
                </w:rPr>
                <w:t>закона</w:t>
              </w:r>
            </w:hyperlink>
            <w:r>
              <w:t xml:space="preserve"> от 27 июля 2006 года N 152-ФЗ "О персональных данных" я даю согласие на обработку моих персональных данных, а также на получение дополнительных сведений от государственных органов власти в связи с необходимостью получения государственной социальной помощи на основании социального контракта.</w:t>
            </w:r>
          </w:p>
        </w:tc>
      </w:tr>
    </w:tbl>
    <w:p w:rsidR="00AE4193" w:rsidRPr="003D0183" w:rsidP="00AE4193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18"/>
          <w:szCs w:val="18"/>
        </w:rPr>
      </w:pPr>
    </w:p>
    <w:p w:rsidR="00AE4193" w:rsidP="00AE4193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967CC8">
        <w:rPr>
          <w:rFonts w:asciiTheme="minorHAnsi" w:hAnsiTheme="minorHAnsi" w:cstheme="minorHAnsi"/>
          <w:sz w:val="22"/>
          <w:szCs w:val="22"/>
        </w:rPr>
        <w:t>Выплату государственной социальной помощи на основании социального контракта прошу осуществлять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AE4193" w:rsidRPr="00967CC8" w:rsidP="00AE4193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22"/>
          <w:szCs w:val="22"/>
        </w:rPr>
      </w:pPr>
    </w:p>
    <w:p w:rsidR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  <w:r w:rsidRPr="00967CC8">
        <w:rPr>
          <w:rFonts w:asciiTheme="minorHAnsi" w:hAnsiTheme="minorHAnsi" w:cstheme="minorHAnsi"/>
        </w:rPr>
        <w:t>(указывается № лицевого счета в кредитном учреждении)</w:t>
      </w:r>
    </w:p>
    <w:p w:rsidR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________________________ </w:t>
      </w:r>
      <w:r w:rsidRPr="00967CC8">
        <w:rPr>
          <w:rFonts w:asciiTheme="minorHAnsi" w:hAnsiTheme="minorHAnsi" w:cstheme="minorHAnsi"/>
        </w:rPr>
        <w:t>(подпись заявителя)</w:t>
      </w:r>
    </w:p>
    <w:p w:rsidR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RPr="003D018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482C44"/>
    <w:sectPr w:rsidSect="00AE4193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AD13C6D"/>
    <w:multiLevelType w:val="multilevel"/>
    <w:tmpl w:val="7A081A20"/>
    <w:lvl w:ilvl="0">
      <w:start w:val="1"/>
      <w:numFmt w:val="decimal"/>
      <w:lvlText w:val="%1."/>
      <w:lvlJc w:val="left"/>
      <w:pPr>
        <w:ind w:left="706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C7B6A43"/>
    <w:multiLevelType w:val="hybridMultilevel"/>
    <w:tmpl w:val="8EAA863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F9"/>
    <w:rsid w:val="001172DE"/>
    <w:rsid w:val="00151191"/>
    <w:rsid w:val="00163A42"/>
    <w:rsid w:val="001B4176"/>
    <w:rsid w:val="001C170F"/>
    <w:rsid w:val="003D0183"/>
    <w:rsid w:val="00482C44"/>
    <w:rsid w:val="004C2AC7"/>
    <w:rsid w:val="005476AA"/>
    <w:rsid w:val="006662FF"/>
    <w:rsid w:val="00897B9E"/>
    <w:rsid w:val="00967CC8"/>
    <w:rsid w:val="00976FA3"/>
    <w:rsid w:val="00985EF9"/>
    <w:rsid w:val="009E45F0"/>
    <w:rsid w:val="00A453A9"/>
    <w:rsid w:val="00AE4193"/>
    <w:rsid w:val="00DE20B5"/>
    <w:rsid w:val="00EF0F64"/>
    <w:rsid w:val="00F93A4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6BB7A41-070D-4991-86B3-47AF0910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AE41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">
    <w:name w:val="Основной текст (2)_"/>
    <w:basedOn w:val="DefaultParagraphFont"/>
    <w:link w:val="20"/>
    <w:rsid w:val="00AE4193"/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Normal"/>
    <w:link w:val="2"/>
    <w:rsid w:val="00AE4193"/>
    <w:pPr>
      <w:widowControl w:val="0"/>
      <w:spacing w:after="0" w:line="240" w:lineRule="auto"/>
      <w:ind w:firstLine="580"/>
    </w:pPr>
    <w:rPr>
      <w:rFonts w:ascii="Times New Roman" w:eastAsia="Times New Roman" w:hAnsi="Times New Roman" w:cs="Times New Roman"/>
    </w:rPr>
  </w:style>
  <w:style w:type="character" w:customStyle="1" w:styleId="a">
    <w:name w:val="Основной текст_"/>
    <w:basedOn w:val="DefaultParagraphFont"/>
    <w:link w:val="1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Normal"/>
    <w:link w:val="a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0">
    <w:name w:val="Другое_"/>
    <w:basedOn w:val="DefaultParagraphFont"/>
    <w:link w:val="a1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1">
    <w:name w:val="Другое"/>
    <w:basedOn w:val="Normal"/>
    <w:link w:val="a0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2">
    <w:name w:val="Подпись к таблице_"/>
    <w:basedOn w:val="DefaultParagraphFont"/>
    <w:link w:val="a3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Подпись к таблице"/>
    <w:basedOn w:val="Normal"/>
    <w:link w:val="a2"/>
    <w:rsid w:val="00AE419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consultantplus://offline/ref=0BC2945BE168C16212740228B0C30CFA7C34557E97BA4E48FE18640A354D1AADE625D7928B4C618D6B7E0C0443a65BE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Pages>3</Pages>
  <Words>524</Words>
  <Characters>2987</Characters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2022-08-08T02:35:00Z</dcterms:created>
  <dcterms:modified xsi:type="dcterms:W3CDTF">2022-08-30T05:29:00Z</dcterms:modified>
</cp:coreProperties>
</file>