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C1A" w:rsidRDefault="00C30C1A">
      <w:pPr>
        <w:autoSpaceDE w:val="0"/>
        <w:spacing w:after="0" w:line="240" w:lineRule="auto"/>
        <w:ind w:left="57" w:right="57" w:firstLine="720"/>
        <w:jc w:val="both"/>
        <w:rPr>
          <w:rFonts w:ascii="Arial" w:hAnsi="Arial" w:cs="Arial"/>
          <w:sz w:val="20"/>
          <w:szCs w:val="20"/>
        </w:rPr>
      </w:pPr>
    </w:p>
    <w:tbl>
      <w:tblPr>
        <w:tblW w:w="10844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9"/>
        <w:gridCol w:w="628"/>
        <w:gridCol w:w="5707"/>
      </w:tblGrid>
      <w:tr w:rsidR="00C30C1A">
        <w:trPr>
          <w:trHeight w:val="751"/>
        </w:trPr>
        <w:tc>
          <w:tcPr>
            <w:tcW w:w="10844" w:type="dxa"/>
            <w:gridSpan w:val="3"/>
          </w:tcPr>
          <w:p w:rsidR="00C30C1A" w:rsidRDefault="005C6579">
            <w:pPr>
              <w:widowControl w:val="0"/>
              <w:autoSpaceDE w:val="0"/>
              <w:spacing w:after="0" w:line="240" w:lineRule="auto"/>
              <w:ind w:left="57" w:right="57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Директору КУ РА</w:t>
            </w:r>
          </w:p>
          <w:p w:rsidR="00C30C1A" w:rsidRDefault="005C6579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Управление  социальной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поддержки </w:t>
            </w:r>
          </w:p>
          <w:p w:rsidR="00C30C1A" w:rsidRDefault="005C6579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Майминского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района»</w:t>
            </w:r>
          </w:p>
          <w:p w:rsidR="00C30C1A" w:rsidRDefault="005C6579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______________________________</w:t>
            </w:r>
          </w:p>
          <w:p w:rsidR="00C30C1A" w:rsidRDefault="005C6579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                  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От </w:t>
            </w:r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surname</w:t>
            </w:r>
            <w:proofErr w:type="spellEnd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name</w:t>
            </w:r>
            <w:proofErr w:type="spellEnd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patronymic</w:t>
            </w:r>
            <w:proofErr w:type="spellEnd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</w:p>
          <w:p w:rsidR="00C30C1A" w:rsidRDefault="005C6579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Адрес </w:t>
            </w:r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address</w:t>
            </w:r>
            <w:proofErr w:type="spellEnd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</w:p>
          <w:p w:rsidR="00C30C1A" w:rsidRDefault="005C6579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елефон </w:t>
            </w:r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phone</w:t>
            </w:r>
            <w:proofErr w:type="spellEnd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</w:p>
        </w:tc>
      </w:tr>
      <w:tr w:rsidR="00C30C1A">
        <w:trPr>
          <w:trHeight w:val="751"/>
        </w:trPr>
        <w:tc>
          <w:tcPr>
            <w:tcW w:w="10844" w:type="dxa"/>
            <w:gridSpan w:val="3"/>
          </w:tcPr>
          <w:p w:rsidR="00C30C1A" w:rsidRDefault="00C30C1A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30C1A" w:rsidRDefault="005C6579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ЗАЯВЛЕНИЕ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об установлении и выплате компенсации расходов на изготовление и ремонт зубных протезов </w:t>
            </w:r>
          </w:p>
        </w:tc>
      </w:tr>
      <w:tr w:rsidR="00C30C1A">
        <w:trPr>
          <w:trHeight w:val="751"/>
        </w:trPr>
        <w:tc>
          <w:tcPr>
            <w:tcW w:w="10844" w:type="dxa"/>
            <w:gridSpan w:val="3"/>
          </w:tcPr>
          <w:p w:rsidR="00C30C1A" w:rsidRDefault="005C6579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Гр.</w:t>
            </w:r>
            <w:r>
              <w:t xml:space="preserve"> </w:t>
            </w:r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surname</w:t>
            </w:r>
            <w:proofErr w:type="spellEnd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name</w:t>
            </w:r>
            <w:proofErr w:type="spellEnd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patronymic</w:t>
            </w:r>
            <w:proofErr w:type="spellEnd"/>
            <w:proofErr w:type="gramStart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Принадлежность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к гражданству - гражданин РФ, иностранный гражданин, лицо без гражданства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(ненужное зачеркнуть)</w:t>
            </w:r>
          </w:p>
        </w:tc>
      </w:tr>
      <w:tr w:rsidR="00C30C1A">
        <w:trPr>
          <w:trHeight w:val="859"/>
        </w:trPr>
        <w:tc>
          <w:tcPr>
            <w:tcW w:w="10844" w:type="dxa"/>
            <w:gridSpan w:val="3"/>
          </w:tcPr>
          <w:p w:rsidR="00C30C1A" w:rsidRDefault="005C6579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Паспорт гражданина России: серия </w:t>
            </w:r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seria</w:t>
            </w:r>
            <w:proofErr w:type="spellEnd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№</w:t>
            </w:r>
            <w:r w:rsidRPr="005C657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nomer</w:t>
            </w:r>
            <w:proofErr w:type="spellEnd"/>
            <w:proofErr w:type="gramStart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дата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выдачи: ________, дата рождения:</w:t>
            </w:r>
            <w:r>
              <w:t xml:space="preserve"> </w:t>
            </w:r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birthday</w:t>
            </w:r>
            <w:proofErr w:type="spellEnd"/>
            <w:r w:rsidRPr="005C657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кем выдан: </w:t>
            </w:r>
          </w:p>
        </w:tc>
      </w:tr>
      <w:tr w:rsidR="00C30C1A">
        <w:trPr>
          <w:trHeight w:val="537"/>
        </w:trPr>
        <w:tc>
          <w:tcPr>
            <w:tcW w:w="10844" w:type="dxa"/>
            <w:gridSpan w:val="3"/>
          </w:tcPr>
          <w:p w:rsidR="00C30C1A" w:rsidRDefault="005C6579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Номер страхового свидетельства о государственном пенсионном страховании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____________________________</w:t>
            </w:r>
          </w:p>
        </w:tc>
      </w:tr>
      <w:tr w:rsidR="00C30C1A">
        <w:trPr>
          <w:trHeight w:val="1127"/>
        </w:trPr>
        <w:tc>
          <w:tcPr>
            <w:tcW w:w="10844" w:type="dxa"/>
            <w:gridSpan w:val="3"/>
          </w:tcPr>
          <w:p w:rsidR="00C30C1A" w:rsidRDefault="005C6579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ошу установить мне компенсацию расходов на изготовление и ремонт зубных протезов как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Ветеран труда РФ</w:t>
            </w:r>
          </w:p>
          <w:p w:rsidR="00C30C1A" w:rsidRDefault="005C6579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Прошу выплатить установленную мне компенсацию расходов на изготовление и ремонт зубных</w:t>
            </w:r>
          </w:p>
          <w:p w:rsidR="00C30C1A" w:rsidRDefault="005C6579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протезов через (сбербанк, банк) _________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_  ,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лицевой счет: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____________________/    почта     (нужное подчеркнуть)</w:t>
            </w:r>
          </w:p>
        </w:tc>
      </w:tr>
      <w:tr w:rsidR="00C30C1A">
        <w:trPr>
          <w:trHeight w:val="751"/>
        </w:trPr>
        <w:tc>
          <w:tcPr>
            <w:tcW w:w="10844" w:type="dxa"/>
            <w:gridSpan w:val="3"/>
          </w:tcPr>
          <w:p w:rsidR="00C30C1A" w:rsidRDefault="005C6579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Мне известно. что в соответствии с действующим законодательством, гражданин, имеющий право на установление компенсации расходов на изготовление и ремонт зубных протезов по нескольким основаниям,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может получить компенсацию расходов на изготовление и ремонт зубных протезов только по одному из них.</w:t>
            </w:r>
          </w:p>
        </w:tc>
      </w:tr>
      <w:tr w:rsidR="00C30C1A">
        <w:trPr>
          <w:trHeight w:val="966"/>
        </w:trPr>
        <w:tc>
          <w:tcPr>
            <w:tcW w:w="10844" w:type="dxa"/>
            <w:gridSpan w:val="3"/>
          </w:tcPr>
          <w:p w:rsidR="00C30C1A" w:rsidRDefault="00C30C1A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C30C1A">
        <w:trPr>
          <w:trHeight w:val="698"/>
        </w:trPr>
        <w:tc>
          <w:tcPr>
            <w:tcW w:w="5137" w:type="dxa"/>
            <w:gridSpan w:val="2"/>
          </w:tcPr>
          <w:p w:rsidR="00C30C1A" w:rsidRDefault="005C6579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Дата подачи заявления: _____________________</w:t>
            </w:r>
          </w:p>
        </w:tc>
        <w:tc>
          <w:tcPr>
            <w:tcW w:w="5707" w:type="dxa"/>
          </w:tcPr>
          <w:p w:rsidR="00C30C1A" w:rsidRDefault="005C6579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Подпись получателя___________________</w:t>
            </w:r>
          </w:p>
        </w:tc>
      </w:tr>
      <w:tr w:rsidR="00C30C1A">
        <w:trPr>
          <w:trHeight w:val="54"/>
        </w:trPr>
        <w:tc>
          <w:tcPr>
            <w:tcW w:w="10844" w:type="dxa"/>
            <w:gridSpan w:val="3"/>
          </w:tcPr>
          <w:p w:rsidR="00C30C1A" w:rsidRDefault="00C30C1A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C30C1A">
        <w:trPr>
          <w:trHeight w:val="966"/>
        </w:trPr>
        <w:tc>
          <w:tcPr>
            <w:tcW w:w="10844" w:type="dxa"/>
            <w:gridSpan w:val="3"/>
            <w:vMerge w:val="restart"/>
          </w:tcPr>
          <w:p w:rsidR="00C30C1A" w:rsidRDefault="005C6579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Заявление и другие документы гр.: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принято специалистом ______________ 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______________________"_____"______________г.   Регистрационный номер №___________________</w:t>
            </w:r>
          </w:p>
        </w:tc>
      </w:tr>
      <w:tr w:rsidR="00C30C1A">
        <w:trPr>
          <w:trHeight w:val="385"/>
        </w:trPr>
        <w:tc>
          <w:tcPr>
            <w:tcW w:w="10844" w:type="dxa"/>
            <w:gridSpan w:val="3"/>
            <w:vMerge/>
          </w:tcPr>
          <w:p w:rsidR="00C30C1A" w:rsidRDefault="00C30C1A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C30C1A">
        <w:trPr>
          <w:trHeight w:val="54"/>
        </w:trPr>
        <w:tc>
          <w:tcPr>
            <w:tcW w:w="4509" w:type="dxa"/>
          </w:tcPr>
          <w:p w:rsidR="00C30C1A" w:rsidRDefault="00C30C1A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35" w:type="dxa"/>
            <w:gridSpan w:val="2"/>
          </w:tcPr>
          <w:p w:rsidR="00C30C1A" w:rsidRDefault="00C30C1A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</w:tbl>
    <w:p w:rsidR="00C30C1A" w:rsidRDefault="00C30C1A">
      <w:pPr>
        <w:autoSpaceDE w:val="0"/>
        <w:spacing w:after="0" w:line="240" w:lineRule="auto"/>
        <w:ind w:left="57" w:right="57" w:firstLine="720"/>
        <w:jc w:val="both"/>
        <w:rPr>
          <w:rFonts w:ascii="Arial" w:hAnsi="Arial" w:cs="Arial"/>
          <w:sz w:val="20"/>
          <w:szCs w:val="20"/>
        </w:rPr>
      </w:pPr>
    </w:p>
    <w:p w:rsidR="00C30C1A" w:rsidRDefault="00C30C1A">
      <w:pPr>
        <w:autoSpaceDE w:val="0"/>
        <w:spacing w:after="0" w:line="240" w:lineRule="auto"/>
        <w:ind w:left="57" w:right="57" w:firstLine="720"/>
        <w:jc w:val="both"/>
        <w:rPr>
          <w:rFonts w:ascii="Arial" w:hAnsi="Arial" w:cs="Arial"/>
          <w:sz w:val="20"/>
          <w:szCs w:val="20"/>
        </w:rPr>
      </w:pPr>
    </w:p>
    <w:p w:rsidR="00C30C1A" w:rsidRDefault="005C6579">
      <w:pPr>
        <w:autoSpaceDE w:val="0"/>
        <w:spacing w:after="0" w:line="240" w:lineRule="auto"/>
        <w:ind w:left="57" w:right="57"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</w:t>
      </w:r>
    </w:p>
    <w:p w:rsidR="00C30C1A" w:rsidRDefault="00C30C1A">
      <w:pPr>
        <w:autoSpaceDE w:val="0"/>
        <w:spacing w:after="0" w:line="240" w:lineRule="auto"/>
        <w:ind w:left="57" w:right="57" w:firstLine="720"/>
        <w:jc w:val="both"/>
        <w:rPr>
          <w:rFonts w:ascii="Arial" w:hAnsi="Arial" w:cs="Arial"/>
          <w:sz w:val="20"/>
          <w:szCs w:val="20"/>
        </w:rPr>
      </w:pPr>
    </w:p>
    <w:sectPr w:rsidR="00C30C1A">
      <w:pgSz w:w="11906" w:h="16838"/>
      <w:pgMar w:top="1134" w:right="850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</w:font>
  <w:font w:name="MS Sans Serif">
    <w:panose1 w:val="020B0500000000000000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55CD9"/>
    <w:multiLevelType w:val="multilevel"/>
    <w:tmpl w:val="587AB8F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A"/>
    <w:rsid w:val="005C6579"/>
    <w:rsid w:val="00C3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9E576C-13DD-422C-B923-A59678D4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qFormat/>
    <w:pPr>
      <w:numPr>
        <w:numId w:val="1"/>
      </w:numPr>
      <w:autoSpaceDE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customStyle="1" w:styleId="ms-rtestyle-comment1">
    <w:name w:val="ms-rtestyle-comment1"/>
    <w:qFormat/>
    <w:rPr>
      <w:i/>
      <w:iCs/>
      <w:color w:val="36B00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ms-rtethemeforecolor-4-41">
    <w:name w:val="ms-rtethemeforecolor-4-41"/>
    <w:qFormat/>
    <w:rPr>
      <w:color w:val="385B83"/>
    </w:rPr>
  </w:style>
  <w:style w:type="character" w:customStyle="1" w:styleId="10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customStyle="1" w:styleId="a3">
    <w:name w:val="Гипертекстовая ссылка"/>
    <w:qFormat/>
    <w:rPr>
      <w:color w:val="106BBE"/>
    </w:rPr>
  </w:style>
  <w:style w:type="character" w:customStyle="1" w:styleId="a4">
    <w:name w:val="Цветовое выделение"/>
    <w:qFormat/>
    <w:rPr>
      <w:b/>
      <w:bCs/>
      <w:color w:val="26282F"/>
    </w:rPr>
  </w:style>
  <w:style w:type="character" w:styleId="a5">
    <w:name w:val="Hyperlink"/>
    <w:rPr>
      <w:color w:val="0000FF"/>
      <w:u w:val="single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9">
    <w:name w:val="Normal (Web)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11">
    <w:name w:val="Знак1 Знак Знак Знак"/>
    <w:basedOn w:val="a"/>
    <w:qFormat/>
    <w:pPr>
      <w:spacing w:before="280" w:after="280" w:line="240" w:lineRule="auto"/>
      <w:jc w:val="both"/>
    </w:pPr>
    <w:rPr>
      <w:rFonts w:ascii="Tahoma" w:hAnsi="Tahoma"/>
      <w:sz w:val="20"/>
      <w:szCs w:val="20"/>
      <w:lang w:val="en-US"/>
    </w:rPr>
  </w:style>
  <w:style w:type="paragraph" w:customStyle="1" w:styleId="aa">
    <w:name w:val="Комментарий"/>
    <w:basedOn w:val="a"/>
    <w:next w:val="a"/>
    <w:qFormat/>
    <w:pPr>
      <w:autoSpaceDE w:val="0"/>
      <w:spacing w:before="75" w:after="0" w:line="240" w:lineRule="auto"/>
      <w:ind w:left="170"/>
      <w:jc w:val="both"/>
    </w:pPr>
    <w:rPr>
      <w:rFonts w:ascii="Arial" w:hAnsi="Arial" w:cs="Arial"/>
      <w:color w:val="353842"/>
      <w:sz w:val="24"/>
      <w:szCs w:val="24"/>
      <w:shd w:val="clear" w:color="auto" w:fill="F0F0F0"/>
    </w:rPr>
  </w:style>
  <w:style w:type="paragraph" w:customStyle="1" w:styleId="ab">
    <w:name w:val="Информация об изменениях документа"/>
    <w:basedOn w:val="aa"/>
    <w:next w:val="a"/>
    <w:qFormat/>
    <w:rPr>
      <w:i/>
      <w:iCs/>
    </w:rPr>
  </w:style>
  <w:style w:type="paragraph" w:customStyle="1" w:styleId="ac">
    <w:name w:val="Нормальный (таблица)"/>
    <w:basedOn w:val="a"/>
    <w:next w:val="a"/>
    <w:qFormat/>
    <w:pPr>
      <w:autoSpaceDE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d">
    <w:name w:val="Прижатый влево"/>
    <w:basedOn w:val="a"/>
    <w:next w:val="a"/>
    <w:qFormat/>
    <w:pPr>
      <w:autoSpaceDE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headertexttopleveltextcentertext">
    <w:name w:val="headertext topleveltext centertext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1916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admin-guru</cp:lastModifiedBy>
  <cp:revision>4</cp:revision>
  <cp:lastPrinted>2019-11-13T12:32:00Z</cp:lastPrinted>
  <dcterms:created xsi:type="dcterms:W3CDTF">2022-08-29T12:19:00Z</dcterms:created>
  <dcterms:modified xsi:type="dcterms:W3CDTF">2022-08-30T10:33:00Z</dcterms:modified>
  <dc:language>en-US</dc:language>
</cp:coreProperties>
</file>