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  <w:jc w:val="center"/>
      </w:pPr>
      <w:r>
        <w:rPr>
          <w:rFonts w:ascii="Calibri" w:cs="Calibri" w:eastAsia="Calibri" w:hAnsi="Calibri"/>
          <w:b/>
          <w:bCs/>
          <w:color w:val="0C447C"/>
          <w:sz w:val="54"/>
          <w:szCs w:val="54"/>
        </w:rPr>
        <w:t xml:space="preserve">OceanTrace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85FA5"/>
          <w:sz w:val="32"/>
          <w:szCs w:val="32"/>
        </w:rPr>
        <w:t xml:space="preserve">Team Split &amp; Developer Handbook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SIH 2026 · Problem Statement 26143 (NTRO)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Leveraging satellite imagery to determine oil spills at sea along with AIS data correlations to identify the vessel responsible for the spill.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Companion document: PS26143 System Specification (architecture, module specs, fallback register). This handbook does not redesign that architecture — it assigns ownership of its pieces.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1. Core Working Principle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developer owns one component with a frozen contract: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INPUT  →  COMPONENT PROCESSING  →  OUTPUT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Build, run, and test your component alone, against mock inputs.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Nobody waits for anybody. If your upstream is not ready, use the mock files in contracts/mocks/.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contract is the law: if your output matches the contract, integration works without rewriting your code.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Conventions everywhere: WGS84 (EPSG:4326) coordinates, UTC timestamps, standard error taxonomy (AUTH_FAILED, TIMEOUT, RATE_LIMITED, UNAVAILABLE, BAD_RESPONSE).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2. Final Split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rPr>
          <w:tblHeader/>
        </w:trPr>
        <w:tc>
          <w:tcPr>
            <w:tcW w:type="dxa" w:w="20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Developer</w:t>
            </w:r>
          </w:p>
        </w:tc>
        <w:tc>
          <w:tcPr>
            <w:tcW w:type="dxa" w:w="50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Core-work share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Indhu Priyan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ML models (detection) + Main System (backend + UI + API monitoring) + Final Integration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60% of core work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Kumar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Core Engines: Characterisation, Drift (hindcast/forecast), Attribution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40% of core work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Pavitra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Satellite Scene Service (Sentinel-1 acquisition APIs)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component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Keerthana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Met-Ocean Data Service (currents + wind + weather APIs)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component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Krishnan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AIS Data Service (real AIS + synthetic AIS generator)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component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3. Shared Contracts (frozen on day 1)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Everyone codes against these files. Mock versions of all of them live in contracts/mocks/ from day 1 (Indhu creates them first).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800"/>
        <w:gridCol w:w="3500"/>
      </w:tblGrid>
      <w:tr>
        <w:trPr>
          <w:tblHeader/>
        </w:trPr>
        <w:tc>
          <w:tcPr>
            <w:tcW w:type="dxa" w:w="19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Contract</w:t>
            </w:r>
          </w:p>
        </w:tc>
        <w:tc>
          <w:tcPr>
            <w:tcW w:type="dxa" w:w="1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Produced by</w:t>
            </w:r>
          </w:p>
        </w:tc>
        <w:tc>
          <w:tcPr>
            <w:tcW w:type="dxa" w:w="18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35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Content summary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scene_meta.json + calibrated GeoTIFF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Pavitra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Indhu (detection), UI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Scene ID, acquisition time (UTC), bbox, CRS, dB range, file path, provider used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currents.nc, wind.nc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Keerthana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(drift)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u/v surface current and u10/v10 wind on a lat/lon/time grid covering scene bbox ± margin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vessels.parquet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Krishnan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(attribution), UI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MMSI, UTC timestamp, lat, lon, SOG, COG, heading, type, dims, source flag (real/synthetic), culprit flag (synthetic only)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slick.geojson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Indhu + Nandha (characterisation)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(drift), UI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Slick polygons, confidence, area, perimeter, centroid, ellipse axes, orientation, damping ratio, age estimate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origin_cloud.geojson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(drift)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(attribution), UI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Particle points (lat, lon, time, weight), origin window, confidence ellipse per timestep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forecast.geojson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(drift)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Predicted spread at +6/+12/+24 h with uncertainty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suspects.json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(attribution)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Ranked vessels: total score, per-factor sub-scores, plain-language reason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provider_status.json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Pavitra, Keerthana, Krishnan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Indhu (API monitoring page)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provider: name, purpose, status, last success/failure, latency, active provider, error class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4. Integration Map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Pavitra ── scene_meta.json + GeoTIFF ──►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Indhu (ML) ── raw mask ──► Nandha (Characterise) ── slick.geojson ──► Nandha (Drift)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Keerthana ── currents.nc / wind.nc ──► Nandha (Drift)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Nandha (Drift) ── origin_cloud.geojson / forecast.geojson ──►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Krishnan ── vessels.parquet ──► Nandha (Attribution) ── suspects.json ──►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Indhu (Main System: FastAPI + UI + API Monitoring + Replay)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Final integration order (Indhu): mocks end-to-end → Pavitra → Keerthana → Krishnan → Nandha's engines → real ML weights → two demo scenes → replay mode → rehearsal.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Developer Handbook — Indhu Priyan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1. 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ML lead, Main System owner, final integrator. Claude Code power user. Carries 60% of the core work in two stages: independent development first, then final integration of everyone's components.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2. Component Owned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(a) Oil-spill detection ML: DARTIS screening model + Trujillo U-Net segmentation, exported and wrapped as an inference service.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(b) Main System: FastAPI backend skeleton, database, React/MapLibre UI, API Monitoring page, API Key Management page, replay mode.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(c) Final integration of all components.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3. Where My Component Fits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Detection sits between Pavitra's scene output and Nandha's characterisation. The Main System is the shell every other component plugs into.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 What I Need as Input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Datasets: DARTIS (PANGAEA) and Trujillo (Zenodo Parts I–III) — acquired by 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For inference: a calibrated Sigma0-dB GeoTIFF + scene_meta.json (mock until Pavitra delivers).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For the UI: all mock contract files (my own first deliverable).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 What My Component Must Produce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Model artefacts: screen.onnx and segment.onnx (or .pt), with model_card.md (metrics, dB normalisation constants, tile size).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Inference service: POST /detect — input: scene path/ID; output: raw binary mask (GeoTIFF/PNG) + confidence + candidate boxes. The raw mask is what Nandha's characterisation converts into slick.geojson.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Main System: running backend + UI rendering every layer from the contract files; API Monitoring page consuming provider_status.json; Key Management page (masked keys, test-connection).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contracts/mocks/ — all mock files, created in the first two days.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 What I 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Dataset acquisition/preparation, model training/evaluation/selection.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Inference API and its CPU fallback (threshold + morphology).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Backend skeleton, database, auth, UI, monitoring/key pages, replay mode.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All mock files, final integration, demo rehearsal.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 What I Do NOT Own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Drift physics, characterisation maths, attribution scoring (Nandha). External data fetching (Pavitra / Keerthana / Krishnan). I integrate their outputs; I do not rewrite their components.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8. How I Can Work Independently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Datasets are public — no dependency on teammates. The UI is built entirely on mocks. The inference service is tested on Trujillo test tiles, not on live scenes.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9. Mock/Test Input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Trujillo Part III test tiles (150 oil / 150 look-alike / 150 no-oil) as inference input; hand-made scene_meta.json; all UI mocks are my own deliverable.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10. Testing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Segmentation: binary IoU on Trujillo Part III (report the real number; never pixel accuracy).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Screening: mAP@0.5 plus a per-phenomenon false-positive table on DARTIS.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Inference API: golden-file test (fixed tile → expected mask hash); latency &lt; 5 s per scene tile batch on the RTX 4050; CPU fallback path returns a valid mask when no GPU is present.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UI: every layer renders from mocks; the monitoring page correctly shows a failed provider.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11. Final Deliverables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Trained weights + model card; inference service with /detect.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Main System (backend + UI + monitoring + key management + replay mode).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contracts/ folder with schemas and mocks; integration test suite; the final integrated system.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12. How My Component Integrates With Main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 am the main system. Protocol per component: (1) call the component with contract input, (2) validate output against the Pydantic schema, (3) on schema failure or a declared error class, fall back (cached/mock output) and surface a UI badge — the pipeline never halts.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Errors handled from others: missing files, schema mismatch, provider AUTH_FAILED / TIMEOUT, empty results.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13. Handover Requirements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Nothing handed over — I receive. Acceptance rule for others' handovers: component runs from one command, passes its own tests against the mocks, output validates against the schema, README with setup and known issues.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Model Training Workflow (Steps 1–10)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Obtain datasets. DARTIS from PANGAEA (doi:10.1594/PANGAEA.980773). Trujillo from Zenodo: Part III (record 13761290) FIRST, then Parts I (8346860) and II (8253899) via the tile-and-discard script (download → tile → delete source).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Inspect. Open 20 random image/mask pairs per set; confirm mask alignment, dB ranges, DARTIS look-alike categories; record counts in docs/data_card.md.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Prepare splits. Trujillo: tile 256×256, keep tiles ≥1% oil + matched hard negatives; store uint8 memory-mapped .npy; dB clip constants (≈ −35…0 dB) into config/normalisation.yaml; Part III stays untouched as the test set. DARTIS: YOLO format; validation split stratified across look-alike phenomena.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Train. Model 1: U-Net (ResNet-34, ImageNet weights, segmentation-models-pytorch), Dice+BCE, AMP fp16, batch 12–16, ~40 epochs, checkpoint every epoch (~2 h). Model 2: YOLOv8n/11n on DARTIS, ~50 epochs (~2–3 h). Sequential on the 4050; laptop plugged in, Turbo mode.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Evaluate. Model 1: binary IoU, precision, recall on Part III. Model 2: mAP@0.5 + per-phenomenon false-positive table.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Compare. Optional second segmentation baseline for the metrics slide; select by test IoU + visual inspection of 20 predictions.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Select. Freeze the chosen checkpoint per model; tag in git.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Prepare for integration. Export ONNX/TorchScript; bake normalisation into preprocessing; write model_card.md.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Interface. Implement /detect exactly per the frozen Model I/O below.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Independent test. Golden-file inference test + throughput benchmark + CPU fallback test; commit weights and tests.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Model Input/Output (frozen)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Input:  { "scene_path": "&lt;GeoTIFF, Sigma0 dB, EPSG:4326&gt;", "scene_id": "...", "mode": "full|tile" }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Output: { "scene_id": "...", "mask_path": "&lt;GeoTIFF 0/1&gt;", "confidence": 0.0–1.0,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"candidates": [ {"bbox": [...], "class": "oil|lookalike", "score": ...} ],</w:t>
      </w:r>
    </w:p>
    <w:p>
      <w:pPr>
        <w:shd w:fill="F4F4F0" w:val="clear"/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"model_version": "...", "engine": "ml|threshold_fallback" 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Consumers never need to know model internals — they read the mask and the flags.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Developer Handbook — Nandha Kumar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1. 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Core engines developer (Claude Code user). Owns the science between detection and the UI — 40% of the core work.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2. Component Owned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Engine A — Characterisation: raw mask → slick.geojson (area, perimeter, centroid, ellipse axes, orientation, damping ratio, Fay age estimate).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Engine B — Drift: slick.geojson + currents.nc + wind.nc → origin_cloud.geojson (backward 12–24 h) and forecast.geojson (+6/+12/+24 h). Primary OpenDrift OpenOil; fallback OceanDrift; guaranteed path = in-house Euler integrator (current + 3% wind + Gaussian diffusion) written FIRST.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Engine C — Attribution: origin_cloud.geojson + vessels.parquet → suspects.json. Filtering gates (spatial / temporal / trajectory) → weighted scoring (proximity, temporal, trajectory, anomalies, AIS gaps, vessel prior) → ranked list with per-factor breakdown and a plain-language reason.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3. Where My Component Fits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middle of the pipeline: everything between Indhu's raw mask and the UI's final layers.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 What I Need as Input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Mock raw mask (hand-drawn polygon raster).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Mock/synthetic small NetCDF current + wind fields.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Mock vessels.parquet. All in contracts/mocks/ from day 1; real files replace them at integration with zero code change.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 What My Component Must Produce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slick.geojson, origin_cloud.geojson, forecast.geojson, suspects.json — exactly per schema.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CLI per engine (e.g. python -m engines.drift --slick ... --currents ... --wind ...).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 What I 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Geometry maths; drift physics + the OpenDrift environment (conda/Docker, smoke-tested EARLY — the riskiest install in the project); the Euler fallback integrator.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Filtering + scoring + explanation generator with configurable weights.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Engine unit tests and engine documentation.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 What I Do NOT Own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ML models, external API fetching, UI, database, final integration.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8. How I Can Work Independently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three engines are file-in/file-out. Nothing requires a network, a GPU, or another teammate.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9. Mock/Test Input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Hand-drawn slick polygon; synthetic uniform and rotating current fields (analytic ground truth: with a known constant current the backtracked origin is hand-computable, and the engine must reproduce it); synthetic vessels.parquet with one planted culprit.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10. Testing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Characterisation: known-shape test — a drawn ellipse must return its own axes/area within tolerance.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Drift: analytic test (constant current field → hand-computable origin); forward+backward round-trip returns near the start; fallback integrator matches OpenDrift direction on the same field.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Attribution: planted-culprit test — the known culprit must rank top-1 in a synthetic scenario; gate tests — a vessel outside the time window must be filtered with the reason recorded.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Error cases: empty mask, missing NetCDF variable, zero vessels — engines return structured errors, never crash.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11. Final Deliverables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Three engines with CLIs; environment.yml / Dockerfile for OpenDrift.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Unit tests; weight-config file; README per engine; sample outputs committed.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12. How My Component Integrates With Main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Main system calls each engine (function or CLI) with contract file paths; engines return contract files plus a status object {ok, engine_used (primary/fallback), warnings}.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Error classes: MISSING_INPUT, BAD_GRID, NO_VESSELS_IN_WINDOW — the main system shows a warning badge and, where defined, retries with the fallback engine. Outputs feed the UI layers and Engine C.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13. Handover Requirements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One-command run per engine against mocks; all tests green; sample outputs match schemas; known-issues list; a 30-minute walkthrough with Indhu.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Developer Handbook — Pavitra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1. 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developer — Satellite Scene Service.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2. Component Owned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Sentinel-1 scene acquisition: search, download, cache, and describe SAR scenes.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3. Where My Component Fits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very start of the pipeline: my output is what the detection model consumes.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 What I Need as Input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request JSON: { "bbox": [W,S,E,N], "start": "UTC", "end": "UTC", "scene_id": optional }. No dependency on any teammate.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 What My Component Must Produce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Calibrated scene GeoTIFF in data/scenes/&lt;scene_id&gt;/ (pre-processed scenes are acceptable for the POC; raw-GRD download is the stretch goal).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scene_meta.json: scene ID, acquisition time (UTC), bbox, CRS, dB range, file path, provider used.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provider_status.json entries for my providers (CDSE, ASF) for the monitoring page.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 What I 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Primary: Copernicus Data Space Ecosystem — account, OAuth client, token-refresh wrapper (the access token lives ~10 minutes; downloads fail without refresh), OData search + download.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Fallback: ASF Vertex via asf_search (Earthdata login).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Local scene cache (never re-download), download progress/retry, provider health reporting, and the two demo scenes downloaded and verified.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 What I Do NOT Own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SAR preprocessing science (calibration constants come from config/normalisation.yaml), detection, UI. If raw-GRD calibration proves too heavy, the team pivots to pre-calibrated scenes — flag it early rather than fighting it alone.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8. How I Can Work Independently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My component talks only to external APIs. I can test with any public Sentinel-1 scene over any ocean region.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9. Mock/Test Input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Fixed request JSONs in tests/requests/; a known scene ID with a known file size/checksum as the golden test.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10. Testing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Search returns results for a known bbox/date; download completes and the checksum matches.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Token expiry mid-download recovers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CDSE failure falls back to ASF automatically and records it in provider_status.json.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Airplane-mode test: a cached scene is served with no network.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11. Final Deliverables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satellite_service module + CLI (fetch-scene --bbox ... --start ... --end ...).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two demo scenes cached in data/scenes/ with metadata; provider status reporting; tests; README with account-setup steps.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12. How My Component Integrates With Main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Main system sends the request JSON → I return scene_meta.json (plus the file on disk) → detection reads the GeoTIFF.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Errors: AUTH_FAILED (bad OAuth), UNAVAILABLE (both providers down), NOT_FOUND (no scene for window), TIMEOUT. Main-system handling: fall back to the cached demo scenes and badge the layer as CACHED.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13. Handover Requirements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One-command fetch works; both demo scenes present with metadata; the airplane-mode test passes; README with credentials setup; walkthrough with Indhu.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Developer Handbook — Keerthana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1. 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developer — Met-Ocean Data Service.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2. Component Owned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Ocean currents, wind, and weather acquisition + regional caching.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3. Where My Component Fits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Feeds Nandha's drift engine — without these NetCDFs the hindcast/forecast cannot run on real physics.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 What I Need as Input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request JSON: { "bbox": [W,S,E,N], "start": "UTC", "end": "UTC" } (scene bbox ± margin, time window ± 48 h). No teammate dependency.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 What My Component Must Produce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currents.nc — u/v surface current on a lat/lon/time grid (variable names documented in the README).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wind.nc — u10/v10 wind, same grid convention.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Cached copies for both demo scenes in data/metocean/; provider_status.json entries (CMEMS, ERA5, Open-Meteo).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 What I 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Currents primary: Copernicus Marine toolbox — GLORYS multiyear (GLOBAL_MULTIYEAR_PHY_001_030) for historical scene dates. The analysis/forecast product does NOT cover old dates — this is the #1 trap. Fallback: HYCOM via OPeNDAP (no key).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Wind primary: ERA5 via the NEW CDS (cdsapi; personal access token; the licence must be accepted on the dataset page or requests fail with a misleading error). Fallback: Open-Meteo (no key).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Subsetting to region, unit normalisation, caching, provider health reporting.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 What I Do NOT Own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Drift physics (Nandha), scene selection, UI.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8. How I Can Work Independently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External APIs only. Any ocean bbox works for development; the demo bbox/dates arrive later from the chosen scenes.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9. Mock/Test Input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Fixed request JSONs; a tiny hand-built NetCDF as the format reference (it doubles as Nandha's mock — agree variable names with him once, then both work independently).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10. Testing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Retrieve a real 3-day window for a test bbox from CMEMS and ERA5; grids open in xarray with expected variables/units.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Kill the primary (wrong credentials) and confirm automatic fallback plus a status record.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Cached files served offline.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Date-range test: a 2017 date must route to GLORYS, not the forecast product.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11. Final Deliverables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metocean_service module + CLI (fetch-metocean --bbox ... --start ... --end ...).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Cached NetCDFs for both demo scenes; provider status reporting; tests; README with account setup (CMEMS login, CDS token + licence).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12. How My Component Integrates With Main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Main system sends the request → I return paths to currents.nc / wind.nc → the drift engine opens them with xarray.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Errors: AUTH_FAILED, LICENCE_NOT_ACCEPTED, NO_DATA_FOR_PERIOD, TIMEOUT, UNAVAILABLE. Main-system handling: fall back to cache; if no cache, the drift engine runs wind-only or constant-wind mode with a UI badge.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13. Handover Requirements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One-command fetch works for both demo scene windows; cached NetCDFs committed to data/; offline test passes; README; walkthrough with Nandha (variable names) and Indhu.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Developer Handbook — Krishnan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1. 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API developer — AIS Data Service.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2. Component Owned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Vessel-track data: real AIS ingestion + cleaning + interpolation.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synthetic AIS generator — mandatory infrastructure, not a fallback: it provides the ground truth (known culprit) for the attribution benchmark.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3. Where My Component Fits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Feeds Nandha's attribution engine and the UI's vessel layers.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4. What I Need as Input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request JSON: { "bbox": [...], "start": "UTC", "end": "UTC", "mode": "real|synthetic", "n_vessels": ..., "culprit": {...} (synthetic mode) }. No teammate dependency.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5. What My Component Must Produce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vessels.parquet per the contract: MMSI, UTC timestamp, lat, lon, SOG, COG, heading, vessel type, dims, source flag (real/synthetic), culprit flag (synthetic only). The schema is identical for real and synthetic data.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 50-scenario synthetic benchmark set (each with one planted culprit) for the attribution hit-rate metric.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provider_status.json entries for AIS sources.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6. What I Own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Real AIS: Danish Maritime Authority open archive (proof scene, dense EU traffic) and/or MarineCadastre (US waters only — no real AIS exists for Indian waters; that is exactly why the synthetic path exists). Parsing, dedup, outlier removal, 5-minute interpolation, per-vessel track assembly, AIS-gap detection fields.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Synthetic generator: shipping-lane-style tracks + a culprit whose behaviour matches a discharge (passes through a given origin region at a given time, optional slowdown and AIS gap), in the exact MarineCadastre schema.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Optional stretch: AISStream.io live websocket for a 'live' demo tab.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7. What I Do NOT Own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Attribution scoring (Nandha), origin estimation, UI.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8. How I Can Work Independently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Real archives are public bulk downloads; the generator needs nothing external. The 'origin region' input for synthetic scenarios is just a lat/lon/time JSON — mocked until Nandha's drift output exists.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9. Mock/Test Input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sample day of Danish DMA CSV; a mock origin-region JSON for culprit planting.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10. Testing Requirements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Real path: parse a raw archive day → valid parquet (no duplicates, monotonic timestamps per MMSI, UTC verified); interpolation test — a known gap is filled at 5-minute steps.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Synthetic path: the planted culprit's track verifiably passes through the requested origin region/time.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Schema-equality test: real and synthetic parquet have identical columns and dtypes.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50-scenario benchmark regenerates reproducibly from a seed.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11. Final Deliverables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ais_service module + CLIs (fetch-ais / generate-ais).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Cleaned real AIS for the proof scene; synthetic AIS for the headline scene; the 50-scenario benchmark with its seed; tests; README.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12. How My Component Integrates With Main System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Main system sends the request → I return vessels.parquet → the attribution engine and UI consume it. The source flag drives the UI's REAL/SYNTHETIC badge.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Errors: ARCHIVE_UNAVAILABLE, EMPTY_REGION, PARSE_ERROR. Main-system handling: a mode=real failure falls back to mode=synthetic with the badge switched.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85FA5"/>
          <w:sz w:val="24"/>
          <w:szCs w:val="24"/>
        </w:rPr>
        <w:t xml:space="preserve">13. Handover Requirements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One-command generation and one-command real-ingest both work; benchmark committed with seed; schema tests green; README; walkthrough with Nandha (attribution consumes my columns) and Indhu.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5. No-Blocking Guarantee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rPr>
          <w:tblHeader/>
        </w:trPr>
        <w:tc>
          <w:tcPr>
            <w:tcW w:type="dxa" w:w="2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Developer</w:t>
            </w:r>
          </w:p>
        </w:tc>
        <w:tc>
          <w:tcPr>
            <w:tcW w:type="dxa" w:w="22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Blocked by anyone?</w:t>
            </w:r>
          </w:p>
        </w:tc>
        <w:tc>
          <w:tcPr>
            <w:tcW w:type="dxa" w:w="4600"/>
            <w:shd w:fill="E6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C447C"/>
                <w:sz w:val="19"/>
                <w:szCs w:val="19"/>
              </w:rPr>
              <w:t xml:space="preserve">Why not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Indhu Priyan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 datasets; UI runs on his own mocks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Nandha Kumar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File-in/file-out engines on mocks; analytic test data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Pavitra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APIs only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Keerthana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APIs only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Krishnan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 archives + self-contained generator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6. Handover &amp; Integration Checklist (Indhu enforces)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Component runs from one command against contracts/mocks/.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All component tests green; output validates against the Pydantic schema.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README: setup, credentials, known issues.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30-minute walkthrough recorded or held.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Integration order: mocks end-to-end → Pavitra → Keerthana → Krishnan → Nandha's engines → real ML weights → two demo scenes → replay mode → full rehearsal.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Freeze rule: after a component is integrated and green, nobody edits it without Indhu's sign-off.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2026-08-24T06:24:38.389Z</dcterms:created>
  <dcterms:modified xsi:type="dcterms:W3CDTF">2026-08-24T06:24:38.402Z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