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0" w:type="dxa"/>
        <w:tblInd w:w="643" w:type="dxa"/>
        <w:tblLayout w:type="fixed"/>
        <w:tblLook w:val="04A0" w:firstRow="1" w:lastRow="0" w:firstColumn="1" w:lastColumn="0" w:noHBand="0" w:noVBand="1"/>
      </w:tblPr>
      <w:tblGrid>
        <w:gridCol w:w="849"/>
        <w:gridCol w:w="327"/>
        <w:gridCol w:w="2135"/>
        <w:gridCol w:w="514"/>
        <w:gridCol w:w="1275"/>
        <w:gridCol w:w="346"/>
        <w:gridCol w:w="2136"/>
        <w:gridCol w:w="777"/>
        <w:gridCol w:w="851"/>
      </w:tblGrid>
      <w:tr w:rsidR="00EE5CCE" w:rsidRPr="00543971" w:rsidTr="00CB0E78">
        <w:trPr>
          <w:trHeight w:val="560"/>
        </w:trPr>
        <w:tc>
          <w:tcPr>
            <w:tcW w:w="9210" w:type="dxa"/>
            <w:gridSpan w:val="9"/>
            <w:vAlign w:val="center"/>
          </w:tcPr>
          <w:p w:rsidR="000B5469" w:rsidRPr="00543971" w:rsidRDefault="00933A12" w:rsidP="00CB0E78">
            <w:pPr>
              <w:ind w:left="33"/>
              <w:rPr>
                <w:rFonts w:cs="Times New Roman"/>
                <w:szCs w:val="28"/>
              </w:rPr>
            </w:pPr>
            <w:r w:rsidRPr="00543971">
              <w:rPr>
                <w:rFonts w:cs="Times New Roman"/>
                <w:szCs w:val="28"/>
              </w:rPr>
              <w:t>МИНИСТЕРСТВО НАУКИ И ВЫСШЕГО ОБРАЗОВАНИЯ РФ</w:t>
            </w:r>
          </w:p>
        </w:tc>
      </w:tr>
      <w:tr w:rsidR="00EE5CCE" w:rsidRPr="00543971" w:rsidTr="00CB0E78">
        <w:trPr>
          <w:trHeight w:val="120"/>
        </w:trPr>
        <w:tc>
          <w:tcPr>
            <w:tcW w:w="1176" w:type="dxa"/>
            <w:gridSpan w:val="2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135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135" w:type="dxa"/>
            <w:gridSpan w:val="3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136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1628" w:type="dxa"/>
            <w:gridSpan w:val="2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</w:tr>
      <w:tr w:rsidR="00EE5CCE" w:rsidRPr="00543971" w:rsidTr="00CB0E78">
        <w:trPr>
          <w:trHeight w:val="540"/>
        </w:trPr>
        <w:tc>
          <w:tcPr>
            <w:tcW w:w="9210" w:type="dxa"/>
            <w:gridSpan w:val="9"/>
            <w:vAlign w:val="center"/>
          </w:tcPr>
          <w:p w:rsidR="000B5469" w:rsidRPr="00543971" w:rsidRDefault="00933A12" w:rsidP="00CB0E78">
            <w:pPr>
              <w:ind w:left="34" w:hanging="1"/>
              <w:rPr>
                <w:rFonts w:cs="Times New Roman"/>
                <w:szCs w:val="28"/>
              </w:rPr>
            </w:pPr>
            <w:r w:rsidRPr="00543971">
              <w:rPr>
                <w:rFonts w:cs="Times New Roman"/>
                <w:szCs w:val="28"/>
              </w:rPr>
              <w:t>Пермский государственный национальный</w:t>
            </w:r>
          </w:p>
          <w:p w:rsidR="000B5469" w:rsidRPr="00543971" w:rsidRDefault="00933A12" w:rsidP="00CB0E78">
            <w:pPr>
              <w:ind w:left="33"/>
              <w:rPr>
                <w:rFonts w:cs="Times New Roman"/>
                <w:szCs w:val="28"/>
              </w:rPr>
            </w:pPr>
            <w:r w:rsidRPr="00543971">
              <w:rPr>
                <w:rFonts w:cs="Times New Roman"/>
                <w:szCs w:val="28"/>
              </w:rPr>
              <w:t>исследовательский университет</w:t>
            </w:r>
          </w:p>
        </w:tc>
      </w:tr>
      <w:tr w:rsidR="00EE5CCE" w:rsidRPr="00543971" w:rsidTr="00CB0E78">
        <w:trPr>
          <w:trHeight w:val="1540"/>
        </w:trPr>
        <w:tc>
          <w:tcPr>
            <w:tcW w:w="849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462" w:type="dxa"/>
            <w:gridSpan w:val="2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135" w:type="dxa"/>
            <w:gridSpan w:val="3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913" w:type="dxa"/>
            <w:gridSpan w:val="2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851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</w:tr>
      <w:tr w:rsidR="00EE5CCE" w:rsidRPr="00543971" w:rsidTr="00CB0E78">
        <w:tc>
          <w:tcPr>
            <w:tcW w:w="849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7510" w:type="dxa"/>
            <w:gridSpan w:val="7"/>
            <w:vAlign w:val="center"/>
          </w:tcPr>
          <w:p w:rsidR="000B5469" w:rsidRPr="00543971" w:rsidRDefault="00933A12" w:rsidP="00CB0E78">
            <w:pPr>
              <w:ind w:left="33"/>
              <w:rPr>
                <w:rFonts w:cs="Times New Roman"/>
                <w:szCs w:val="28"/>
              </w:rPr>
            </w:pPr>
            <w:r w:rsidRPr="00543971">
              <w:rPr>
                <w:rFonts w:cs="Times New Roman"/>
                <w:szCs w:val="28"/>
              </w:rPr>
              <w:t>ОТЧЕТ</w:t>
            </w:r>
          </w:p>
          <w:p w:rsidR="004D6BA7" w:rsidRPr="00543971" w:rsidRDefault="00933A12" w:rsidP="00CB0E78">
            <w:pPr>
              <w:ind w:left="33"/>
              <w:rPr>
                <w:rFonts w:cs="Times New Roman"/>
                <w:szCs w:val="28"/>
                <w:lang w:val="ru-RU"/>
              </w:rPr>
            </w:pPr>
            <w:r w:rsidRPr="00543971">
              <w:rPr>
                <w:rFonts w:cs="Times New Roman"/>
                <w:szCs w:val="28"/>
              </w:rPr>
              <w:t>по лабораторной работе</w:t>
            </w:r>
          </w:p>
          <w:p w:rsidR="000B5469" w:rsidRPr="00543971" w:rsidRDefault="0089231D" w:rsidP="00CB0E78">
            <w:pPr>
              <w:ind w:left="33"/>
              <w:rPr>
                <w:rFonts w:cs="Times New Roman"/>
                <w:szCs w:val="28"/>
              </w:rPr>
            </w:pPr>
            <w:r w:rsidRPr="00543971">
              <w:rPr>
                <w:rFonts w:cs="Times New Roman"/>
                <w:szCs w:val="28"/>
                <w:lang w:val="ru-RU"/>
              </w:rPr>
              <w:t>«</w:t>
            </w:r>
            <w:r w:rsidR="000123CD">
              <w:rPr>
                <w:rFonts w:cs="Times New Roman"/>
                <w:szCs w:val="28"/>
                <w:lang w:val="ru-RU"/>
              </w:rPr>
              <w:t>Алгоритм</w:t>
            </w:r>
            <w:r w:rsidR="000123CD" w:rsidRPr="000123CD">
              <w:rPr>
                <w:rFonts w:cs="Times New Roman"/>
                <w:szCs w:val="28"/>
                <w:lang w:val="ru-RU"/>
              </w:rPr>
              <w:t xml:space="preserve"> Б</w:t>
            </w:r>
            <w:proofErr w:type="gramStart"/>
            <w:r w:rsidR="000123CD" w:rsidRPr="000123CD">
              <w:rPr>
                <w:rFonts w:cs="Times New Roman"/>
                <w:szCs w:val="28"/>
                <w:lang w:val="ru-RU"/>
              </w:rPr>
              <w:t>ПФ с пр</w:t>
            </w:r>
            <w:proofErr w:type="gramEnd"/>
            <w:r w:rsidR="000123CD" w:rsidRPr="000123CD">
              <w:rPr>
                <w:rFonts w:cs="Times New Roman"/>
                <w:szCs w:val="28"/>
                <w:lang w:val="ru-RU"/>
              </w:rPr>
              <w:t xml:space="preserve">ореживанием по </w:t>
            </w:r>
            <w:r w:rsidR="000123CD">
              <w:rPr>
                <w:rFonts w:cs="Times New Roman"/>
                <w:szCs w:val="28"/>
                <w:lang w:val="ru-RU"/>
              </w:rPr>
              <w:t>частоте</w:t>
            </w:r>
            <w:r w:rsidR="000123CD" w:rsidRPr="000123CD">
              <w:rPr>
                <w:rFonts w:cs="Times New Roman"/>
                <w:szCs w:val="28"/>
                <w:lang w:val="ru-RU"/>
              </w:rPr>
              <w:t>. Двоично-инверсная перестановка</w:t>
            </w:r>
            <w:r w:rsidR="006F3A3A" w:rsidRPr="00543971">
              <w:rPr>
                <w:rFonts w:cs="Times New Roman"/>
                <w:szCs w:val="28"/>
                <w:lang w:val="ru-RU"/>
              </w:rPr>
              <w:t>»</w:t>
            </w:r>
          </w:p>
        </w:tc>
        <w:tc>
          <w:tcPr>
            <w:tcW w:w="851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</w:tr>
      <w:tr w:rsidR="00EE5CCE" w:rsidRPr="00543971" w:rsidTr="00CB0E78">
        <w:trPr>
          <w:trHeight w:val="2760"/>
        </w:trPr>
        <w:tc>
          <w:tcPr>
            <w:tcW w:w="849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976" w:type="dxa"/>
            <w:gridSpan w:val="3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1275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3259" w:type="dxa"/>
            <w:gridSpan w:val="3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851" w:type="dxa"/>
          </w:tcPr>
          <w:p w:rsidR="000B5469" w:rsidRPr="00543971" w:rsidRDefault="000B5469" w:rsidP="00CB0E78">
            <w:pPr>
              <w:ind w:left="33"/>
              <w:rPr>
                <w:rFonts w:cs="Times New Roman"/>
                <w:szCs w:val="28"/>
              </w:rPr>
            </w:pPr>
          </w:p>
        </w:tc>
      </w:tr>
      <w:tr w:rsidR="00EE5CCE" w:rsidRPr="00543971" w:rsidTr="00CB0E78">
        <w:trPr>
          <w:trHeight w:val="4991"/>
        </w:trPr>
        <w:tc>
          <w:tcPr>
            <w:tcW w:w="849" w:type="dxa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976" w:type="dxa"/>
            <w:gridSpan w:val="3"/>
          </w:tcPr>
          <w:p w:rsidR="00C838AB" w:rsidRPr="00543971" w:rsidRDefault="00C838AB" w:rsidP="00CB0E78">
            <w:pPr>
              <w:ind w:left="33"/>
              <w:jc w:val="left"/>
              <w:rPr>
                <w:rFonts w:cs="Times New Roman"/>
                <w:szCs w:val="28"/>
                <w:lang w:val="ru-RU"/>
              </w:rPr>
            </w:pPr>
            <w:r w:rsidRPr="00543971">
              <w:rPr>
                <w:rFonts w:cs="Times New Roman"/>
                <w:szCs w:val="28"/>
              </w:rPr>
              <w:t>Работу выполнил</w:t>
            </w:r>
            <w:r w:rsidR="007C5D91" w:rsidRPr="00543971">
              <w:rPr>
                <w:rFonts w:cs="Times New Roman"/>
                <w:szCs w:val="28"/>
                <w:lang w:val="ru-RU"/>
              </w:rPr>
              <w:t xml:space="preserve"> </w:t>
            </w:r>
            <w:r w:rsidRPr="00543971">
              <w:rPr>
                <w:rFonts w:cs="Times New Roman"/>
                <w:szCs w:val="28"/>
              </w:rPr>
              <w:t>студент гр. КМБ-1</w:t>
            </w:r>
            <w:r w:rsidR="0089231D" w:rsidRPr="00543971">
              <w:rPr>
                <w:rFonts w:cs="Times New Roman"/>
                <w:szCs w:val="28"/>
                <w:lang w:val="ru-RU"/>
              </w:rPr>
              <w:t>9</w:t>
            </w:r>
          </w:p>
          <w:p w:rsidR="00FD0239" w:rsidRPr="00543971" w:rsidRDefault="0089231D" w:rsidP="00CB0E78">
            <w:pPr>
              <w:ind w:left="33"/>
              <w:jc w:val="left"/>
              <w:rPr>
                <w:rFonts w:cs="Times New Roman"/>
                <w:szCs w:val="28"/>
                <w:lang w:val="ru-RU"/>
              </w:rPr>
            </w:pPr>
            <w:proofErr w:type="spellStart"/>
            <w:r w:rsidRPr="00543971">
              <w:rPr>
                <w:rFonts w:cs="Times New Roman"/>
                <w:szCs w:val="28"/>
                <w:lang w:val="ru-RU"/>
              </w:rPr>
              <w:t>Бузмаков</w:t>
            </w:r>
            <w:proofErr w:type="spellEnd"/>
            <w:r w:rsidRPr="00543971">
              <w:rPr>
                <w:rFonts w:cs="Times New Roman"/>
                <w:szCs w:val="28"/>
                <w:lang w:val="ru-RU"/>
              </w:rPr>
              <w:t xml:space="preserve"> Иван Григорьевич</w:t>
            </w:r>
          </w:p>
          <w:p w:rsidR="00C838AB" w:rsidRPr="00543971" w:rsidRDefault="000123CD" w:rsidP="00CB0E78">
            <w:pPr>
              <w:ind w:left="33"/>
              <w:jc w:val="left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ru-RU"/>
              </w:rPr>
              <w:t>12</w:t>
            </w:r>
            <w:r w:rsidR="003E25F4" w:rsidRPr="00543971">
              <w:rPr>
                <w:rFonts w:cs="Times New Roman"/>
                <w:szCs w:val="28"/>
              </w:rPr>
              <w:t>.</w:t>
            </w:r>
            <w:r w:rsidR="00783D10" w:rsidRPr="00543971">
              <w:rPr>
                <w:rFonts w:cs="Times New Roman"/>
                <w:szCs w:val="28"/>
                <w:lang w:val="en-US"/>
              </w:rPr>
              <w:t>0</w:t>
            </w:r>
            <w:r>
              <w:rPr>
                <w:rFonts w:cs="Times New Roman"/>
                <w:szCs w:val="28"/>
                <w:lang w:val="ru-RU"/>
              </w:rPr>
              <w:t>4</w:t>
            </w:r>
            <w:r w:rsidR="00C838AB" w:rsidRPr="00543971">
              <w:rPr>
                <w:rFonts w:cs="Times New Roman"/>
                <w:szCs w:val="28"/>
              </w:rPr>
              <w:t>.20</w:t>
            </w:r>
            <w:r w:rsidR="00C838AB" w:rsidRPr="00543971">
              <w:rPr>
                <w:rFonts w:cs="Times New Roman"/>
                <w:szCs w:val="28"/>
                <w:lang w:val="ru-RU"/>
              </w:rPr>
              <w:t>2</w:t>
            </w:r>
            <w:r w:rsidR="00783D10" w:rsidRPr="00543971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1275" w:type="dxa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3259" w:type="dxa"/>
            <w:gridSpan w:val="3"/>
          </w:tcPr>
          <w:p w:rsidR="00C838AB" w:rsidRPr="00543971" w:rsidRDefault="00C838AB" w:rsidP="00CB0E78">
            <w:pPr>
              <w:ind w:left="33"/>
              <w:jc w:val="right"/>
              <w:rPr>
                <w:rFonts w:eastAsia="Times New Roman" w:cs="Times New Roman"/>
                <w:szCs w:val="28"/>
              </w:rPr>
            </w:pPr>
            <w:r w:rsidRPr="00543971">
              <w:rPr>
                <w:rFonts w:eastAsia="Times New Roman" w:cs="Times New Roman"/>
                <w:szCs w:val="28"/>
              </w:rPr>
              <w:t>Проверил</w:t>
            </w:r>
          </w:p>
          <w:p w:rsidR="00C838AB" w:rsidRPr="00543971" w:rsidRDefault="000123CD" w:rsidP="00CB0E78">
            <w:pPr>
              <w:ind w:left="33"/>
              <w:jc w:val="right"/>
              <w:rPr>
                <w:rFonts w:eastAsia="Times New Roman" w:cs="Times New Roman"/>
                <w:szCs w:val="28"/>
              </w:rPr>
            </w:pPr>
            <w:r w:rsidRPr="000123CD">
              <w:rPr>
                <w:rFonts w:eastAsia="Times New Roman" w:cs="Times New Roman"/>
                <w:szCs w:val="28"/>
                <w:lang w:val="ru-RU"/>
              </w:rPr>
              <w:t>старший преподаватель</w:t>
            </w:r>
            <w:r w:rsidR="00C838AB" w:rsidRPr="00543971">
              <w:rPr>
                <w:rFonts w:eastAsia="Times New Roman" w:cs="Times New Roman"/>
                <w:szCs w:val="28"/>
              </w:rPr>
              <w:t xml:space="preserve"> кафедры </w:t>
            </w:r>
            <w:r w:rsidRPr="000123CD">
              <w:rPr>
                <w:rFonts w:eastAsia="Times New Roman" w:cs="Times New Roman"/>
                <w:szCs w:val="28"/>
              </w:rPr>
              <w:t>радиоэлектроники и защиты информации</w:t>
            </w:r>
          </w:p>
          <w:p w:rsidR="00C838AB" w:rsidRPr="00543971" w:rsidRDefault="000123CD" w:rsidP="00CB0E78">
            <w:pPr>
              <w:ind w:left="33"/>
              <w:jc w:val="right"/>
              <w:rPr>
                <w:rFonts w:eastAsia="Times New Roman" w:cs="Times New Roman"/>
                <w:szCs w:val="28"/>
              </w:rPr>
            </w:pPr>
            <w:proofErr w:type="spellStart"/>
            <w:r w:rsidRPr="000123CD">
              <w:rPr>
                <w:rFonts w:eastAsia="Times New Roman" w:cs="Times New Roman"/>
                <w:szCs w:val="28"/>
              </w:rPr>
              <w:t>Манцуров</w:t>
            </w:r>
            <w:proofErr w:type="spellEnd"/>
            <w:r w:rsidRPr="000123CD">
              <w:rPr>
                <w:rFonts w:eastAsia="Times New Roman" w:cs="Times New Roman"/>
                <w:szCs w:val="28"/>
              </w:rPr>
              <w:t xml:space="preserve"> Алексей Валерьевич</w:t>
            </w:r>
          </w:p>
        </w:tc>
        <w:tc>
          <w:tcPr>
            <w:tcW w:w="851" w:type="dxa"/>
          </w:tcPr>
          <w:p w:rsidR="00C838AB" w:rsidRPr="00543971" w:rsidRDefault="00C838AB" w:rsidP="00CB0E78">
            <w:pPr>
              <w:ind w:left="33"/>
              <w:jc w:val="right"/>
              <w:rPr>
                <w:rFonts w:cs="Times New Roman"/>
                <w:szCs w:val="28"/>
              </w:rPr>
            </w:pPr>
          </w:p>
        </w:tc>
      </w:tr>
      <w:tr w:rsidR="00EE5CCE" w:rsidRPr="00543971" w:rsidTr="00CB0E78">
        <w:trPr>
          <w:trHeight w:val="220"/>
        </w:trPr>
        <w:tc>
          <w:tcPr>
            <w:tcW w:w="849" w:type="dxa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2976" w:type="dxa"/>
            <w:gridSpan w:val="3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1275" w:type="dxa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3259" w:type="dxa"/>
            <w:gridSpan w:val="3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  <w:tc>
          <w:tcPr>
            <w:tcW w:w="851" w:type="dxa"/>
          </w:tcPr>
          <w:p w:rsidR="00C838AB" w:rsidRPr="00543971" w:rsidRDefault="00C838AB" w:rsidP="00CB0E78">
            <w:pPr>
              <w:ind w:left="33"/>
              <w:rPr>
                <w:rFonts w:cs="Times New Roman"/>
                <w:szCs w:val="28"/>
              </w:rPr>
            </w:pPr>
          </w:p>
        </w:tc>
      </w:tr>
      <w:tr w:rsidR="00EE5CCE" w:rsidRPr="00543971" w:rsidTr="00CB0E78">
        <w:trPr>
          <w:trHeight w:val="709"/>
        </w:trPr>
        <w:tc>
          <w:tcPr>
            <w:tcW w:w="9210" w:type="dxa"/>
            <w:gridSpan w:val="9"/>
            <w:vAlign w:val="center"/>
          </w:tcPr>
          <w:p w:rsidR="003E25F4" w:rsidRPr="00543971" w:rsidRDefault="003E25F4" w:rsidP="00CB0E78">
            <w:pPr>
              <w:ind w:left="33"/>
              <w:rPr>
                <w:rFonts w:cs="Times New Roman"/>
                <w:szCs w:val="28"/>
              </w:rPr>
            </w:pPr>
          </w:p>
          <w:p w:rsidR="003E25F4" w:rsidRPr="00543971" w:rsidRDefault="003E25F4" w:rsidP="00CB0E78">
            <w:pPr>
              <w:ind w:left="33"/>
              <w:rPr>
                <w:rFonts w:cs="Times New Roman"/>
                <w:szCs w:val="28"/>
                <w:lang w:val="ru-RU"/>
              </w:rPr>
            </w:pPr>
          </w:p>
          <w:p w:rsidR="00783D10" w:rsidRPr="00543971" w:rsidRDefault="00783D10" w:rsidP="00CB0E78">
            <w:pPr>
              <w:ind w:left="33"/>
              <w:rPr>
                <w:rFonts w:cs="Times New Roman"/>
                <w:szCs w:val="28"/>
                <w:lang w:val="ru-RU"/>
              </w:rPr>
            </w:pPr>
          </w:p>
          <w:p w:rsidR="00783D10" w:rsidRPr="00543971" w:rsidRDefault="00783D10" w:rsidP="00CB0E78">
            <w:pPr>
              <w:ind w:left="33"/>
              <w:rPr>
                <w:rFonts w:cs="Times New Roman"/>
                <w:szCs w:val="28"/>
                <w:lang w:val="ru-RU"/>
              </w:rPr>
            </w:pPr>
          </w:p>
          <w:p w:rsidR="00783D10" w:rsidRPr="00543971" w:rsidRDefault="00783D10" w:rsidP="00CB0E78">
            <w:pPr>
              <w:ind w:left="33"/>
              <w:rPr>
                <w:rFonts w:cs="Times New Roman"/>
                <w:szCs w:val="28"/>
                <w:lang w:val="ru-RU"/>
              </w:rPr>
            </w:pPr>
          </w:p>
          <w:p w:rsidR="00C838AB" w:rsidRPr="00543971" w:rsidRDefault="00C838AB" w:rsidP="00CB0E78">
            <w:pPr>
              <w:rPr>
                <w:rFonts w:cs="Times New Roman"/>
                <w:szCs w:val="28"/>
              </w:rPr>
            </w:pPr>
            <w:r w:rsidRPr="00543971">
              <w:rPr>
                <w:rFonts w:cs="Times New Roman"/>
                <w:szCs w:val="28"/>
              </w:rPr>
              <w:t>Пермь, 202</w:t>
            </w:r>
            <w:r w:rsidR="00F8288A" w:rsidRPr="00543971">
              <w:rPr>
                <w:rFonts w:cs="Times New Roman"/>
                <w:szCs w:val="28"/>
                <w:lang w:val="ru-RU"/>
              </w:rPr>
              <w:t>2</w:t>
            </w:r>
            <w:r w:rsidRPr="00543971">
              <w:rPr>
                <w:rFonts w:cs="Times New Roman"/>
                <w:szCs w:val="28"/>
              </w:rPr>
              <w:t xml:space="preserve"> г.</w:t>
            </w:r>
          </w:p>
        </w:tc>
      </w:tr>
    </w:tbl>
    <w:bookmarkStart w:id="0" w:name="_Toc36043730" w:displacedByCustomXml="next"/>
    <w:bookmarkStart w:id="1" w:name="_Toc24143263" w:displacedByCustomXml="next"/>
    <w:sdt>
      <w:sdtPr>
        <w:rPr>
          <w:rFonts w:ascii="Times New Roman" w:eastAsia="Arial" w:hAnsi="Times New Roman" w:cs="Times New Roman"/>
          <w:b w:val="0"/>
          <w:bCs w:val="0"/>
          <w:color w:val="auto"/>
          <w:sz w:val="22"/>
          <w:szCs w:val="22"/>
          <w:lang w:val="ru"/>
        </w:rPr>
        <w:id w:val="-56109693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783D10" w:rsidRPr="00543971" w:rsidRDefault="00783D10" w:rsidP="00D87ADD">
          <w:pPr>
            <w:pStyle w:val="aa"/>
            <w:jc w:val="both"/>
            <w:rPr>
              <w:rFonts w:ascii="Times New Roman" w:hAnsi="Times New Roman" w:cs="Times New Roman"/>
              <w:color w:val="auto"/>
            </w:rPr>
          </w:pPr>
          <w:r w:rsidRPr="00543971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0767D" w:rsidRDefault="00783D1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r w:rsidRPr="00543971">
            <w:rPr>
              <w:rFonts w:cs="Times New Roman"/>
              <w:szCs w:val="28"/>
            </w:rPr>
            <w:fldChar w:fldCharType="begin"/>
          </w:r>
          <w:r w:rsidRPr="00543971">
            <w:rPr>
              <w:rFonts w:cs="Times New Roman"/>
              <w:szCs w:val="28"/>
            </w:rPr>
            <w:instrText xml:space="preserve"> TOC \o "1-3" \h \z \u </w:instrText>
          </w:r>
          <w:r w:rsidRPr="00543971">
            <w:rPr>
              <w:rFonts w:cs="Times New Roman"/>
              <w:szCs w:val="28"/>
            </w:rPr>
            <w:fldChar w:fldCharType="separate"/>
          </w:r>
          <w:hyperlink w:anchor="_Toc132061201" w:history="1">
            <w:r w:rsidR="00F0767D" w:rsidRPr="006B7936">
              <w:rPr>
                <w:rStyle w:val="a3"/>
                <w:rFonts w:eastAsia="Times New Roman" w:cs="Times New Roman"/>
                <w:b/>
                <w:noProof/>
              </w:rPr>
              <w:t>Постановка задачи</w:t>
            </w:r>
            <w:r w:rsidR="00F0767D">
              <w:rPr>
                <w:noProof/>
                <w:webHidden/>
              </w:rPr>
              <w:tab/>
            </w:r>
            <w:r w:rsidR="00F0767D">
              <w:rPr>
                <w:noProof/>
                <w:webHidden/>
              </w:rPr>
              <w:fldChar w:fldCharType="begin"/>
            </w:r>
            <w:r w:rsidR="00F0767D">
              <w:rPr>
                <w:noProof/>
                <w:webHidden/>
              </w:rPr>
              <w:instrText xml:space="preserve"> PAGEREF _Toc132061201 \h </w:instrText>
            </w:r>
            <w:r w:rsidR="00F0767D">
              <w:rPr>
                <w:noProof/>
                <w:webHidden/>
              </w:rPr>
            </w:r>
            <w:r w:rsidR="00F0767D">
              <w:rPr>
                <w:noProof/>
                <w:webHidden/>
              </w:rPr>
              <w:fldChar w:fldCharType="separate"/>
            </w:r>
            <w:r w:rsidR="00F0767D">
              <w:rPr>
                <w:noProof/>
                <w:webHidden/>
              </w:rPr>
              <w:t>3</w:t>
            </w:r>
            <w:r w:rsidR="00F0767D">
              <w:rPr>
                <w:noProof/>
                <w:webHidden/>
              </w:rPr>
              <w:fldChar w:fldCharType="end"/>
            </w:r>
          </w:hyperlink>
        </w:p>
        <w:p w:rsidR="00F0767D" w:rsidRDefault="00514FC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2061202" w:history="1">
            <w:r w:rsidR="00F0767D" w:rsidRPr="006B7936">
              <w:rPr>
                <w:rStyle w:val="a3"/>
                <w:rFonts w:cs="Times New Roman"/>
                <w:b/>
                <w:noProof/>
                <w:lang w:val="ru-RU"/>
              </w:rPr>
              <w:t>Теория</w:t>
            </w:r>
            <w:r w:rsidR="00F0767D">
              <w:rPr>
                <w:noProof/>
                <w:webHidden/>
              </w:rPr>
              <w:tab/>
            </w:r>
            <w:r w:rsidR="00F0767D">
              <w:rPr>
                <w:noProof/>
                <w:webHidden/>
              </w:rPr>
              <w:fldChar w:fldCharType="begin"/>
            </w:r>
            <w:r w:rsidR="00F0767D">
              <w:rPr>
                <w:noProof/>
                <w:webHidden/>
              </w:rPr>
              <w:instrText xml:space="preserve"> PAGEREF _Toc132061202 \h </w:instrText>
            </w:r>
            <w:r w:rsidR="00F0767D">
              <w:rPr>
                <w:noProof/>
                <w:webHidden/>
              </w:rPr>
            </w:r>
            <w:r w:rsidR="00F0767D">
              <w:rPr>
                <w:noProof/>
                <w:webHidden/>
              </w:rPr>
              <w:fldChar w:fldCharType="separate"/>
            </w:r>
            <w:r w:rsidR="00F0767D">
              <w:rPr>
                <w:noProof/>
                <w:webHidden/>
              </w:rPr>
              <w:t>3</w:t>
            </w:r>
            <w:r w:rsidR="00F0767D">
              <w:rPr>
                <w:noProof/>
                <w:webHidden/>
              </w:rPr>
              <w:fldChar w:fldCharType="end"/>
            </w:r>
          </w:hyperlink>
        </w:p>
        <w:p w:rsidR="00F0767D" w:rsidRDefault="00514FC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2061203" w:history="1">
            <w:r w:rsidR="00F0767D" w:rsidRPr="006B7936">
              <w:rPr>
                <w:rStyle w:val="a3"/>
                <w:b/>
                <w:i/>
                <w:noProof/>
                <w:lang w:val="ru-RU"/>
              </w:rPr>
              <w:t>Реализация - https://github.com/INDRA909/PhysicsLab</w:t>
            </w:r>
            <w:r w:rsidR="00F0767D">
              <w:rPr>
                <w:noProof/>
                <w:webHidden/>
              </w:rPr>
              <w:tab/>
            </w:r>
            <w:r w:rsidR="00F0767D">
              <w:rPr>
                <w:noProof/>
                <w:webHidden/>
              </w:rPr>
              <w:fldChar w:fldCharType="begin"/>
            </w:r>
            <w:r w:rsidR="00F0767D">
              <w:rPr>
                <w:noProof/>
                <w:webHidden/>
              </w:rPr>
              <w:instrText xml:space="preserve"> PAGEREF _Toc132061203 \h </w:instrText>
            </w:r>
            <w:r w:rsidR="00F0767D">
              <w:rPr>
                <w:noProof/>
                <w:webHidden/>
              </w:rPr>
            </w:r>
            <w:r w:rsidR="00F0767D">
              <w:rPr>
                <w:noProof/>
                <w:webHidden/>
              </w:rPr>
              <w:fldChar w:fldCharType="separate"/>
            </w:r>
            <w:r w:rsidR="00F0767D">
              <w:rPr>
                <w:noProof/>
                <w:webHidden/>
              </w:rPr>
              <w:t>6</w:t>
            </w:r>
            <w:r w:rsidR="00F0767D">
              <w:rPr>
                <w:noProof/>
                <w:webHidden/>
              </w:rPr>
              <w:fldChar w:fldCharType="end"/>
            </w:r>
          </w:hyperlink>
        </w:p>
        <w:p w:rsidR="00F0767D" w:rsidRDefault="00514FC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2061204" w:history="1">
            <w:r w:rsidR="00F0767D" w:rsidRPr="006B7936">
              <w:rPr>
                <w:rStyle w:val="a3"/>
                <w:b/>
                <w:i/>
                <w:noProof/>
                <w:lang w:val="ru-RU"/>
              </w:rPr>
              <w:t>Результат выполнения(Вариант 2)</w:t>
            </w:r>
            <w:r w:rsidR="00F0767D">
              <w:rPr>
                <w:noProof/>
                <w:webHidden/>
              </w:rPr>
              <w:tab/>
            </w:r>
            <w:r w:rsidR="00F0767D">
              <w:rPr>
                <w:noProof/>
                <w:webHidden/>
              </w:rPr>
              <w:fldChar w:fldCharType="begin"/>
            </w:r>
            <w:r w:rsidR="00F0767D">
              <w:rPr>
                <w:noProof/>
                <w:webHidden/>
              </w:rPr>
              <w:instrText xml:space="preserve"> PAGEREF _Toc132061204 \h </w:instrText>
            </w:r>
            <w:r w:rsidR="00F0767D">
              <w:rPr>
                <w:noProof/>
                <w:webHidden/>
              </w:rPr>
            </w:r>
            <w:r w:rsidR="00F0767D">
              <w:rPr>
                <w:noProof/>
                <w:webHidden/>
              </w:rPr>
              <w:fldChar w:fldCharType="separate"/>
            </w:r>
            <w:r w:rsidR="00F0767D">
              <w:rPr>
                <w:noProof/>
                <w:webHidden/>
              </w:rPr>
              <w:t>8</w:t>
            </w:r>
            <w:r w:rsidR="00F0767D">
              <w:rPr>
                <w:noProof/>
                <w:webHidden/>
              </w:rPr>
              <w:fldChar w:fldCharType="end"/>
            </w:r>
          </w:hyperlink>
        </w:p>
        <w:p w:rsidR="00F0767D" w:rsidRDefault="00514FC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lang w:val="ru-RU"/>
            </w:rPr>
          </w:pPr>
          <w:hyperlink w:anchor="_Toc132061205" w:history="1">
            <w:r w:rsidR="00F0767D" w:rsidRPr="006B7936">
              <w:rPr>
                <w:rStyle w:val="a3"/>
                <w:rFonts w:eastAsia="Times New Roman" w:cs="Times New Roman"/>
                <w:b/>
                <w:noProof/>
                <w:lang w:val="ru-RU"/>
              </w:rPr>
              <w:t>Вывод</w:t>
            </w:r>
            <w:r w:rsidR="00F0767D">
              <w:rPr>
                <w:noProof/>
                <w:webHidden/>
              </w:rPr>
              <w:tab/>
            </w:r>
            <w:r w:rsidR="00F0767D">
              <w:rPr>
                <w:noProof/>
                <w:webHidden/>
              </w:rPr>
              <w:fldChar w:fldCharType="begin"/>
            </w:r>
            <w:r w:rsidR="00F0767D">
              <w:rPr>
                <w:noProof/>
                <w:webHidden/>
              </w:rPr>
              <w:instrText xml:space="preserve"> PAGEREF _Toc132061205 \h </w:instrText>
            </w:r>
            <w:r w:rsidR="00F0767D">
              <w:rPr>
                <w:noProof/>
                <w:webHidden/>
              </w:rPr>
            </w:r>
            <w:r w:rsidR="00F0767D">
              <w:rPr>
                <w:noProof/>
                <w:webHidden/>
              </w:rPr>
              <w:fldChar w:fldCharType="separate"/>
            </w:r>
            <w:r w:rsidR="00F0767D">
              <w:rPr>
                <w:noProof/>
                <w:webHidden/>
              </w:rPr>
              <w:t>8</w:t>
            </w:r>
            <w:r w:rsidR="00F0767D">
              <w:rPr>
                <w:noProof/>
                <w:webHidden/>
              </w:rPr>
              <w:fldChar w:fldCharType="end"/>
            </w:r>
          </w:hyperlink>
        </w:p>
        <w:p w:rsidR="00783D10" w:rsidRPr="00543971" w:rsidRDefault="00783D10" w:rsidP="00D87ADD">
          <w:pPr>
            <w:jc w:val="both"/>
            <w:rPr>
              <w:rFonts w:cs="Times New Roman"/>
              <w:szCs w:val="28"/>
            </w:rPr>
          </w:pPr>
          <w:r w:rsidRPr="0054397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F061CC" w:rsidRPr="00543971" w:rsidRDefault="00F061CC" w:rsidP="00D87ADD">
      <w:pPr>
        <w:spacing w:after="160" w:line="259" w:lineRule="auto"/>
        <w:jc w:val="both"/>
        <w:rPr>
          <w:rFonts w:eastAsia="Times New Roman" w:cs="Times New Roman"/>
          <w:b/>
          <w:szCs w:val="28"/>
          <w:lang w:val="ru-RU"/>
        </w:rPr>
      </w:pPr>
      <w:r w:rsidRPr="00543971">
        <w:rPr>
          <w:rFonts w:eastAsia="Times New Roman" w:cs="Times New Roman"/>
          <w:b/>
          <w:szCs w:val="28"/>
        </w:rPr>
        <w:br w:type="page"/>
      </w:r>
    </w:p>
    <w:p w:rsidR="008F640D" w:rsidRPr="00B532CD" w:rsidRDefault="008F640D" w:rsidP="00B8515A">
      <w:pPr>
        <w:pStyle w:val="1"/>
        <w:rPr>
          <w:rFonts w:eastAsia="Times New Roman" w:cs="Times New Roman"/>
          <w:b/>
          <w:sz w:val="28"/>
          <w:szCs w:val="28"/>
          <w:lang w:val="ru-RU"/>
        </w:rPr>
      </w:pPr>
      <w:bookmarkStart w:id="2" w:name="_Toc132061201"/>
      <w:r w:rsidRPr="00543971">
        <w:rPr>
          <w:rFonts w:eastAsia="Times New Roman" w:cs="Times New Roman"/>
          <w:b/>
          <w:sz w:val="28"/>
          <w:szCs w:val="28"/>
        </w:rPr>
        <w:lastRenderedPageBreak/>
        <w:t>Постановка задачи</w:t>
      </w:r>
      <w:bookmarkEnd w:id="1"/>
      <w:bookmarkEnd w:id="0"/>
      <w:bookmarkEnd w:id="2"/>
    </w:p>
    <w:p w:rsidR="00B532CD" w:rsidRPr="00B532CD" w:rsidRDefault="00C62449" w:rsidP="00B532CD">
      <w:pPr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Разработать алгоритм  преобразующий последовательность вещественных чисел в символьную комбинацию, используя преобразование Фурье и другие физическо-математические преобразования.</w:t>
      </w:r>
    </w:p>
    <w:p w:rsidR="00B532CD" w:rsidRPr="00B8515A" w:rsidRDefault="0086549B" w:rsidP="00B8515A">
      <w:pPr>
        <w:pStyle w:val="1"/>
        <w:rPr>
          <w:rFonts w:cs="Times New Roman"/>
          <w:b/>
          <w:sz w:val="28"/>
          <w:szCs w:val="28"/>
          <w:lang w:val="ru-RU"/>
        </w:rPr>
      </w:pPr>
      <w:bookmarkStart w:id="3" w:name="_Toc132061202"/>
      <w:bookmarkStart w:id="4" w:name="_Toc24143266"/>
      <w:bookmarkStart w:id="5" w:name="_Toc36043733"/>
      <w:r w:rsidRPr="00B8515A">
        <w:rPr>
          <w:rFonts w:cs="Times New Roman"/>
          <w:b/>
          <w:sz w:val="28"/>
          <w:szCs w:val="28"/>
          <w:lang w:val="ru-RU"/>
        </w:rPr>
        <w:t>Теория</w:t>
      </w:r>
      <w:bookmarkEnd w:id="3"/>
    </w:p>
    <w:p w:rsidR="00C62449" w:rsidRDefault="00C62449" w:rsidP="00C62449">
      <w:pPr>
        <w:jc w:val="both"/>
        <w:rPr>
          <w:lang w:val="ru-RU"/>
        </w:rPr>
      </w:pPr>
      <w:r w:rsidRPr="00C62449">
        <w:rPr>
          <w:lang w:val="ru-RU"/>
        </w:rPr>
        <w:t>Алгоритм быстрого преобразования Фурье (БПФ) является важным инструментом для анализа и обрабо</w:t>
      </w:r>
      <w:r>
        <w:rPr>
          <w:lang w:val="ru-RU"/>
        </w:rPr>
        <w:t xml:space="preserve">тки сигналов различной природы. </w:t>
      </w:r>
      <w:r w:rsidRPr="00C62449">
        <w:rPr>
          <w:lang w:val="ru-RU"/>
        </w:rPr>
        <w:t xml:space="preserve">Он позволяет восстанавливать амплитуду и фазовый спектр сигнала в частотной области по выборке </w:t>
      </w:r>
      <w:r>
        <w:rPr>
          <w:lang w:val="ru-RU"/>
        </w:rPr>
        <w:t>амплитуды во временной области.</w:t>
      </w:r>
    </w:p>
    <w:p w:rsidR="00DE4963" w:rsidRDefault="00DE4963" w:rsidP="00DE4963">
      <w:pPr>
        <w:jc w:val="both"/>
      </w:pPr>
      <w:r>
        <w:t>Пусть имеется </w:t>
      </w:r>
      <w:r>
        <w:rPr>
          <w:noProof/>
          <w:lang w:val="ru-RU"/>
        </w:rPr>
        <w:drawing>
          <wp:inline distT="0" distB="0" distL="0" distR="0" wp14:anchorId="61B3894C" wp14:editId="3FA71E9F">
            <wp:extent cx="180975" cy="142875"/>
            <wp:effectExtent l="0" t="0" r="9525" b="9525"/>
            <wp:docPr id="14" name="Рисунок 1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отсчетов входного сигнала </w:t>
      </w:r>
      <w:r>
        <w:rPr>
          <w:noProof/>
          <w:lang w:val="ru-RU"/>
        </w:rPr>
        <w:drawing>
          <wp:inline distT="0" distB="0" distL="0" distR="0" wp14:anchorId="094E96D4" wp14:editId="26FCE70F">
            <wp:extent cx="342900" cy="219075"/>
            <wp:effectExtent l="0" t="0" r="0" b="9525"/>
            <wp:docPr id="15" name="Рисунок 15" descr="s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(n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</w:t>
      </w:r>
      <w:r>
        <w:rPr>
          <w:noProof/>
          <w:lang w:val="ru-RU"/>
        </w:rPr>
        <w:drawing>
          <wp:inline distT="0" distB="0" distL="0" distR="0" wp14:anchorId="4F38EC16" wp14:editId="55C5E653">
            <wp:extent cx="1295400" cy="161925"/>
            <wp:effectExtent l="0" t="0" r="0" b="9525"/>
            <wp:docPr id="16" name="Рисунок 16" descr="n = 0 \ldots 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n = 0 \ldots N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при этом </w:t>
      </w:r>
      <w:r>
        <w:rPr>
          <w:noProof/>
          <w:lang w:val="ru-RU"/>
        </w:rPr>
        <w:drawing>
          <wp:inline distT="0" distB="0" distL="0" distR="0" wp14:anchorId="2421F24B" wp14:editId="4558EF8D">
            <wp:extent cx="180975" cy="142875"/>
            <wp:effectExtent l="0" t="0" r="9525" b="9525"/>
            <wp:docPr id="17" name="Рисунок 17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представляет собой целую степень двойки </w:t>
      </w:r>
      <w:r>
        <w:rPr>
          <w:noProof/>
          <w:lang w:val="ru-RU"/>
        </w:rPr>
        <w:drawing>
          <wp:inline distT="0" distB="0" distL="0" distR="0" wp14:anchorId="7FEAD8EC" wp14:editId="6F90DABB">
            <wp:extent cx="657225" cy="180975"/>
            <wp:effectExtent l="0" t="0" r="9525" b="9525"/>
            <wp:docPr id="18" name="Рисунок 18" descr="N = 2^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N = 2^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DE4963" w:rsidRDefault="00DE4963" w:rsidP="00DE4963">
      <w:pPr>
        <w:jc w:val="both"/>
      </w:pPr>
      <w:r>
        <w:t>В алгоритме Б</w:t>
      </w:r>
      <w:proofErr w:type="gramStart"/>
      <w:r>
        <w:t>ПФ с пр</w:t>
      </w:r>
      <w:proofErr w:type="gramEnd"/>
      <w:r>
        <w:t>ореживанием по времени производилось разделение исходного сигнала в соответствии с двоично-инверсной перестановкой.</w:t>
      </w:r>
    </w:p>
    <w:p w:rsidR="00DE4963" w:rsidRDefault="00DE4963" w:rsidP="00DE4963">
      <w:pPr>
        <w:jc w:val="both"/>
      </w:pPr>
      <w:r>
        <w:t>Таким образом, мы получили первую и вторую половины дискретного преобразования Фурье (ДПФ).</w:t>
      </w:r>
    </w:p>
    <w:p w:rsidR="00DE4963" w:rsidRDefault="00DE4963" w:rsidP="00DE4963">
      <w:pPr>
        <w:jc w:val="both"/>
      </w:pPr>
      <w:r>
        <w:t>В алгоритме с прореживанием по частоте исходный сигнал </w:t>
      </w:r>
      <w:r>
        <w:rPr>
          <w:noProof/>
          <w:lang w:val="ru-RU"/>
        </w:rPr>
        <w:drawing>
          <wp:inline distT="0" distB="0" distL="0" distR="0" wp14:anchorId="232421A9" wp14:editId="3C2C0F43">
            <wp:extent cx="342900" cy="219075"/>
            <wp:effectExtent l="0" t="0" r="0" b="9525"/>
            <wp:docPr id="19" name="Рисунок 19" descr="s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(n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</w:t>
      </w:r>
      <w:r>
        <w:rPr>
          <w:noProof/>
          <w:lang w:val="ru-RU"/>
        </w:rPr>
        <w:drawing>
          <wp:inline distT="0" distB="0" distL="0" distR="0" wp14:anchorId="01524008" wp14:editId="4B6F1958">
            <wp:extent cx="1295400" cy="161925"/>
            <wp:effectExtent l="0" t="0" r="0" b="9525"/>
            <wp:docPr id="20" name="Рисунок 20" descr="n = 0 \ldots N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n = 0 \ldots N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 делится пополам, т.е. </w:t>
      </w:r>
      <w:r>
        <w:rPr>
          <w:noProof/>
          <w:lang w:val="ru-RU"/>
        </w:rPr>
        <w:drawing>
          <wp:inline distT="0" distB="0" distL="0" distR="0" wp14:anchorId="002C25C8" wp14:editId="38B21C4F">
            <wp:extent cx="1171575" cy="219075"/>
            <wp:effectExtent l="0" t="0" r="9525" b="9525"/>
            <wp:docPr id="21" name="Рисунок 21" descr="s_0(m) = s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_0(m) = s(m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и </w:t>
      </w:r>
      <w:r>
        <w:rPr>
          <w:noProof/>
          <w:lang w:val="ru-RU"/>
        </w:rPr>
        <w:drawing>
          <wp:inline distT="0" distB="0" distL="0" distR="0" wp14:anchorId="23F4D473" wp14:editId="0287082A">
            <wp:extent cx="1647825" cy="266700"/>
            <wp:effectExtent l="0" t="0" r="9525" b="0"/>
            <wp:docPr id="22" name="Рисунок 22" descr="s_1(m) = s\left(m+\frac{N}{2}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_1(m) = s\left(m+\frac{N}{2}\right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 </w:t>
      </w:r>
      <w:r>
        <w:rPr>
          <w:noProof/>
          <w:lang w:val="ru-RU"/>
        </w:rPr>
        <w:drawing>
          <wp:inline distT="0" distB="0" distL="0" distR="0" wp14:anchorId="1150D235" wp14:editId="649CEF68">
            <wp:extent cx="1352550" cy="266700"/>
            <wp:effectExtent l="0" t="0" r="0" b="0"/>
            <wp:docPr id="23" name="Рисунок 23" descr="m = 0 \ldots \frac{N}{2}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 = 0 \ldots \frac{N}{2} -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.</w:t>
      </w:r>
    </w:p>
    <w:p w:rsidR="00DE4963" w:rsidRDefault="00DE4963" w:rsidP="00DE4963">
      <w:pPr>
        <w:tabs>
          <w:tab w:val="left" w:pos="7035"/>
        </w:tabs>
        <w:jc w:val="both"/>
        <w:rPr>
          <w:lang w:val="ru-RU"/>
        </w:rPr>
      </w:pPr>
      <w:r>
        <w:t>Тогда ДПФ сигнала </w:t>
      </w:r>
      <w:r>
        <w:rPr>
          <w:noProof/>
          <w:lang w:val="ru-RU"/>
        </w:rPr>
        <w:drawing>
          <wp:inline distT="0" distB="0" distL="0" distR="0" wp14:anchorId="73994371" wp14:editId="59BD3E02">
            <wp:extent cx="342900" cy="219075"/>
            <wp:effectExtent l="0" t="0" r="0" b="9525"/>
            <wp:docPr id="24" name="Рисунок 24" descr="s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(n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может быть записано в виде:</w:t>
      </w:r>
      <w:r>
        <w:tab/>
      </w:r>
    </w:p>
    <w:p w:rsidR="00DE4963" w:rsidRPr="00DE4963" w:rsidRDefault="00DE4963" w:rsidP="00DE4963">
      <w:pPr>
        <w:tabs>
          <w:tab w:val="left" w:pos="7035"/>
        </w:tabs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C00CB96" wp14:editId="558F12CE">
            <wp:extent cx="4991100" cy="196676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0585" cy="19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07D" w:rsidRPr="004C2A84" w:rsidRDefault="00C4507D" w:rsidP="00C62449">
      <w:pPr>
        <w:jc w:val="both"/>
        <w:rPr>
          <w:b/>
          <w:lang w:val="ru-RU"/>
        </w:rPr>
      </w:pPr>
    </w:p>
    <w:p w:rsidR="0086664E" w:rsidRDefault="003E5B74" w:rsidP="0086664E">
      <w:pPr>
        <w:rPr>
          <w:i/>
          <w:lang w:val="ru-RU"/>
        </w:rPr>
      </w:pPr>
      <w:r w:rsidRPr="0086549B">
        <w:rPr>
          <w:i/>
          <w:lang w:val="ru-RU"/>
        </w:rPr>
        <w:t xml:space="preserve">Для выполнения данной работы используется модификация операции бабочка </w:t>
      </w:r>
      <w:proofErr w:type="gramStart"/>
      <w:r w:rsidRPr="0086549B">
        <w:rPr>
          <w:i/>
          <w:lang w:val="ru-RU"/>
        </w:rPr>
        <w:t>в</w:t>
      </w:r>
      <w:proofErr w:type="gramEnd"/>
      <w:r w:rsidRPr="0086549B">
        <w:rPr>
          <w:i/>
          <w:lang w:val="ru-RU"/>
        </w:rPr>
        <w:t xml:space="preserve"> прореживанием по частоте.</w:t>
      </w:r>
    </w:p>
    <w:p w:rsidR="00DE4963" w:rsidRPr="00DE4963" w:rsidRDefault="00DE4963" w:rsidP="004C2A84">
      <w:pPr>
        <w:rPr>
          <w:lang w:val="ru-RU"/>
        </w:rPr>
      </w:pPr>
      <w:r>
        <w:rPr>
          <w:lang w:val="ru-RU"/>
        </w:rPr>
        <w:t>П</w:t>
      </w:r>
      <w:r w:rsidRPr="00DE4963">
        <w:rPr>
          <w:lang w:val="ru-RU"/>
        </w:rPr>
        <w:t>роцедура расчета сигналов половинной длительности</w:t>
      </w:r>
    </w:p>
    <w:p w:rsidR="00DE4963" w:rsidRPr="00DE4963" w:rsidRDefault="00DE4963" w:rsidP="0086664E">
      <w:pPr>
        <w:rPr>
          <w:lang w:val="ru-RU"/>
        </w:rPr>
      </w:pPr>
      <w:r w:rsidRPr="00DE4963">
        <w:rPr>
          <w:noProof/>
          <w:lang w:val="ru-RU"/>
        </w:rPr>
        <w:drawing>
          <wp:inline distT="0" distB="0" distL="0" distR="0" wp14:anchorId="6CD15674" wp14:editId="35EE9661">
            <wp:extent cx="4848225" cy="1057275"/>
            <wp:effectExtent l="0" t="0" r="9525" b="9525"/>
            <wp:docPr id="26" name="Рисунок 26" descr="equatio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quation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63" w:rsidRPr="00DE4963" w:rsidRDefault="00DE4963" w:rsidP="00DE4963">
      <w:pPr>
        <w:jc w:val="both"/>
        <w:rPr>
          <w:lang w:val="ru-RU"/>
        </w:rPr>
      </w:pPr>
    </w:p>
    <w:p w:rsidR="00DE4963" w:rsidRPr="00DE4963" w:rsidRDefault="00DE4963" w:rsidP="00DE4963">
      <w:pPr>
        <w:jc w:val="both"/>
        <w:rPr>
          <w:lang w:val="ru-RU"/>
        </w:rPr>
      </w:pPr>
      <w:r w:rsidRPr="00DE4963">
        <w:rPr>
          <w:noProof/>
          <w:lang w:val="ru-RU"/>
        </w:rPr>
        <w:lastRenderedPageBreak/>
        <w:drawing>
          <wp:inline distT="0" distB="0" distL="0" distR="0" wp14:anchorId="1D0BD2FE" wp14:editId="69AA2640">
            <wp:extent cx="5866417" cy="1043966"/>
            <wp:effectExtent l="0" t="0" r="1270" b="3810"/>
            <wp:docPr id="27" name="Рисунок 27" descr="Граф &gt; алгоритма БПФ с прореживанием по часто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Граф &gt; алгоритма БПФ с прореживанием по частот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253" cy="10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63" w:rsidRDefault="00DE4963" w:rsidP="004C2A84">
      <w:pPr>
        <w:rPr>
          <w:i/>
          <w:iCs/>
          <w:lang w:val="ru-RU"/>
        </w:rPr>
      </w:pPr>
      <w:r w:rsidRPr="00DE4963">
        <w:rPr>
          <w:i/>
          <w:iCs/>
          <w:lang w:val="ru-RU"/>
        </w:rPr>
        <w:t>Рисунок 1. Граф «бабочка» алгоритма Б</w:t>
      </w:r>
      <w:proofErr w:type="gramStart"/>
      <w:r w:rsidRPr="00DE4963">
        <w:rPr>
          <w:i/>
          <w:iCs/>
          <w:lang w:val="ru-RU"/>
        </w:rPr>
        <w:t>ПФ с пр</w:t>
      </w:r>
      <w:proofErr w:type="gramEnd"/>
      <w:r w:rsidRPr="00DE4963">
        <w:rPr>
          <w:i/>
          <w:iCs/>
          <w:lang w:val="ru-RU"/>
        </w:rPr>
        <w:t>ореживанием по частоте</w:t>
      </w:r>
    </w:p>
    <w:p w:rsidR="004C2A84" w:rsidRPr="00DE4963" w:rsidRDefault="004C2A84" w:rsidP="004C2A84">
      <w:pPr>
        <w:rPr>
          <w:i/>
          <w:iCs/>
          <w:lang w:val="ru-RU"/>
        </w:rPr>
      </w:pPr>
    </w:p>
    <w:p w:rsidR="00DE4963" w:rsidRDefault="00DE4963" w:rsidP="004C2A84">
      <w:pPr>
        <w:jc w:val="both"/>
        <w:rPr>
          <w:lang w:val="ru-RU"/>
        </w:rPr>
      </w:pPr>
      <w:r w:rsidRPr="00DE4963">
        <w:rPr>
          <w:lang w:val="ru-RU"/>
        </w:rPr>
        <w:t>Отличие графа «бабочка» алгоритма с прореживанием по частоте от аналогичного </w:t>
      </w:r>
      <w:hyperlink r:id="rId20" w:anchor="r4" w:history="1">
        <w:r w:rsidRPr="004C2A84">
          <w:t>графа для алгоритма с прореживанием по времени </w:t>
        </w:r>
      </w:hyperlink>
      <w:r w:rsidRPr="00DE4963">
        <w:rPr>
          <w:lang w:val="ru-RU"/>
        </w:rPr>
        <w:t>заключается в том, что умножение на поворотный коэффициент </w:t>
      </w:r>
      <w:r w:rsidRPr="00DE4963">
        <w:rPr>
          <w:noProof/>
          <w:lang w:val="ru-RU"/>
        </w:rPr>
        <w:drawing>
          <wp:inline distT="0" distB="0" distL="0" distR="0" wp14:anchorId="3F8A4622" wp14:editId="36B15ADF">
            <wp:extent cx="361950" cy="200025"/>
            <wp:effectExtent l="0" t="0" r="0" b="9525"/>
            <wp:docPr id="28" name="Рисунок 28" descr="W_N^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_N^m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4963">
        <w:rPr>
          <w:lang w:val="ru-RU"/>
        </w:rPr>
        <w:t> производится после вычитания ветвей.</w:t>
      </w:r>
    </w:p>
    <w:p w:rsidR="004C2A84" w:rsidRDefault="004C2A84" w:rsidP="004C2A84">
      <w:pPr>
        <w:rPr>
          <w:lang w:val="ru-RU"/>
        </w:rPr>
      </w:pPr>
      <w:r w:rsidRPr="004C2A84">
        <w:rPr>
          <w:noProof/>
          <w:lang w:val="ru-RU"/>
        </w:rPr>
        <w:drawing>
          <wp:inline distT="0" distB="0" distL="0" distR="0" wp14:anchorId="4CF7F2A7" wp14:editId="5F24E21C">
            <wp:extent cx="4143375" cy="2709364"/>
            <wp:effectExtent l="0" t="0" r="0" b="0"/>
            <wp:docPr id="29" name="Рисунок 29" descr="Граф  алгоритма БПФ с прореживанием по частоте дл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Граф  алгоритма БПФ с прореживанием по частоте для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70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84" w:rsidRDefault="004C2A84" w:rsidP="004C2A84">
      <w:pPr>
        <w:rPr>
          <w:lang w:val="ru-RU"/>
        </w:rPr>
      </w:pPr>
      <w:r w:rsidRPr="004C2A84">
        <w:rPr>
          <w:lang w:val="ru-RU"/>
        </w:rPr>
        <w:t>Рисунок 2. Граф алгоритма Б</w:t>
      </w:r>
      <w:proofErr w:type="gramStart"/>
      <w:r w:rsidRPr="004C2A84">
        <w:rPr>
          <w:lang w:val="ru-RU"/>
        </w:rPr>
        <w:t>ПФ с пр</w:t>
      </w:r>
      <w:proofErr w:type="gramEnd"/>
      <w:r w:rsidRPr="004C2A84">
        <w:rPr>
          <w:lang w:val="ru-RU"/>
        </w:rPr>
        <w:t>ореживанием по частоте для N=8</w:t>
      </w:r>
    </w:p>
    <w:p w:rsidR="004C2A84" w:rsidRDefault="004C2A84" w:rsidP="004C2A84">
      <w:pPr>
        <w:rPr>
          <w:lang w:val="ru-RU"/>
        </w:rPr>
      </w:pPr>
    </w:p>
    <w:p w:rsidR="004C2A84" w:rsidRDefault="004C2A84" w:rsidP="004C2A84">
      <w:pPr>
        <w:jc w:val="both"/>
      </w:pPr>
      <w:r>
        <w:t>При этом каждое из </w:t>
      </w:r>
      <w:proofErr w:type="gramStart"/>
      <w:r>
        <w:rPr>
          <w:noProof/>
          <w:lang w:val="ru-RU"/>
        </w:rPr>
        <w:drawing>
          <wp:inline distT="0" distB="0" distL="0" distR="0" wp14:anchorId="2503262A" wp14:editId="04DBD282">
            <wp:extent cx="180975" cy="266700"/>
            <wp:effectExtent l="0" t="0" r="9525" b="0"/>
            <wp:docPr id="30" name="Рисунок 30" descr="\frac{N}{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frac{N}{2}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-</w:t>
      </w:r>
      <w:proofErr w:type="gramEnd"/>
      <w:r>
        <w:t>точечных ДПФ также может быть рассчитано с использованием алгоритма с прореживанием по частоте.</w:t>
      </w:r>
    </w:p>
    <w:p w:rsidR="004C2A84" w:rsidRDefault="004C2A84" w:rsidP="004C2A84">
      <w:pPr>
        <w:jc w:val="both"/>
        <w:rPr>
          <w:lang w:val="ru-RU"/>
        </w:rPr>
      </w:pPr>
      <w:r>
        <w:t>В результате получим полный граф алгоритма Б</w:t>
      </w:r>
      <w:proofErr w:type="gramStart"/>
      <w:r>
        <w:t>ПФ с пр</w:t>
      </w:r>
      <w:proofErr w:type="gramEnd"/>
      <w:r>
        <w:t xml:space="preserve">ореживанием по частоте, как это показано </w:t>
      </w:r>
      <w:r>
        <w:rPr>
          <w:lang w:val="ru-RU"/>
        </w:rPr>
        <w:t>следующем рисунке</w:t>
      </w:r>
      <w:r>
        <w:t>.</w:t>
      </w:r>
    </w:p>
    <w:p w:rsidR="004C2A84" w:rsidRPr="00567B6C" w:rsidRDefault="004C2A84" w:rsidP="004C2A84">
      <w:pPr>
        <w:jc w:val="both"/>
        <w:rPr>
          <w:lang w:val="ru-RU"/>
        </w:rPr>
      </w:pPr>
    </w:p>
    <w:p w:rsidR="00DD556B" w:rsidRPr="00DD556B" w:rsidRDefault="004C2A84" w:rsidP="002F0E8F">
      <w:pPr>
        <w:rPr>
          <w:lang w:val="ru-RU"/>
        </w:rPr>
      </w:pPr>
      <w:r w:rsidRPr="004C2A84">
        <w:rPr>
          <w:noProof/>
          <w:lang w:val="ru-RU"/>
        </w:rPr>
        <w:drawing>
          <wp:inline distT="0" distB="0" distL="0" distR="0" wp14:anchorId="00277004" wp14:editId="0400F211">
            <wp:extent cx="5724525" cy="2470405"/>
            <wp:effectExtent l="0" t="0" r="0" b="6350"/>
            <wp:docPr id="31" name="Рисунок 31" descr="Полный граф  алгоритма БПФ с прореживанием по частоте дл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Полный граф  алгоритма БПФ с прореживанием по частоте для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526" cy="247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8F" w:rsidRPr="002F0E8F" w:rsidRDefault="00DD556B" w:rsidP="00CB0E78">
      <w:pPr>
        <w:rPr>
          <w:shd w:val="clear" w:color="auto" w:fill="FFFFFF"/>
          <w:lang w:val="ru-RU"/>
        </w:rPr>
      </w:pPr>
      <w:r>
        <w:rPr>
          <w:shd w:val="clear" w:color="auto" w:fill="FFFFFF"/>
        </w:rPr>
        <w:t xml:space="preserve">Рисунок 3. Полный граф алгоритма БПФ с прореживанием по частоте </w:t>
      </w:r>
      <w:proofErr w:type="gramStart"/>
      <w:r>
        <w:rPr>
          <w:shd w:val="clear" w:color="auto" w:fill="FFFFFF"/>
        </w:rPr>
        <w:t>для</w:t>
      </w:r>
      <w:proofErr w:type="gramEnd"/>
      <w:r>
        <w:rPr>
          <w:shd w:val="clear" w:color="auto" w:fill="FFFFFF"/>
        </w:rPr>
        <w:t> </w:t>
      </w:r>
      <w:r>
        <w:rPr>
          <w:noProof/>
          <w:lang w:val="ru-RU"/>
        </w:rPr>
        <w:drawing>
          <wp:inline distT="0" distB="0" distL="0" distR="0" wp14:anchorId="33533AE3" wp14:editId="1B06EDF8">
            <wp:extent cx="561975" cy="161925"/>
            <wp:effectExtent l="0" t="0" r="9525" b="9525"/>
            <wp:docPr id="34" name="Рисунок 34" descr="N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=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56B" w:rsidRDefault="002F0E8F" w:rsidP="002F0E8F">
      <w:pPr>
        <w:rPr>
          <w:shd w:val="clear" w:color="auto" w:fill="FFFFFF"/>
          <w:lang w:val="ru-RU"/>
        </w:rPr>
      </w:pPr>
      <w:r>
        <w:rPr>
          <w:shd w:val="clear" w:color="auto" w:fill="FFFFFF"/>
        </w:rPr>
        <w:lastRenderedPageBreak/>
        <w:t>На первом этапе получаем </w:t>
      </w:r>
      <w:r>
        <w:rPr>
          <w:noProof/>
          <w:lang w:val="ru-RU"/>
        </w:rPr>
        <w:drawing>
          <wp:inline distT="0" distB="0" distL="0" distR="0" wp14:anchorId="73E40C09" wp14:editId="0EAE9BAA">
            <wp:extent cx="523875" cy="219075"/>
            <wp:effectExtent l="0" t="0" r="9525" b="9525"/>
            <wp:docPr id="45" name="Рисунок 45" descr="x_0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_0(m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 и </w:t>
      </w:r>
      <w:r>
        <w:rPr>
          <w:noProof/>
          <w:lang w:val="ru-RU"/>
        </w:rPr>
        <w:drawing>
          <wp:inline distT="0" distB="0" distL="0" distR="0" wp14:anchorId="5B96714B" wp14:editId="35852E5A">
            <wp:extent cx="542925" cy="219075"/>
            <wp:effectExtent l="0" t="0" r="9525" b="9525"/>
            <wp:docPr id="46" name="Рисунок 46" descr="x_1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_1(m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:</w:t>
      </w:r>
    </w:p>
    <w:p w:rsidR="002F0E8F" w:rsidRDefault="002F0E8F" w:rsidP="002F0E8F">
      <w:pPr>
        <w:rPr>
          <w:shd w:val="clear" w:color="auto" w:fill="FFFFFF"/>
          <w:lang w:val="ru-RU"/>
        </w:rPr>
      </w:pPr>
      <w:r>
        <w:rPr>
          <w:noProof/>
          <w:lang w:val="ru-RU"/>
        </w:rPr>
        <w:drawing>
          <wp:inline distT="0" distB="0" distL="0" distR="0" wp14:anchorId="514FFFF2" wp14:editId="051ACB2C">
            <wp:extent cx="2152650" cy="2543175"/>
            <wp:effectExtent l="0" t="0" r="0" b="9525"/>
            <wp:docPr id="44" name="Рисунок 44" descr="equatio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quation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E8F" w:rsidRDefault="002F0E8F" w:rsidP="00DD556B">
      <w:pPr>
        <w:jc w:val="both"/>
        <w:rPr>
          <w:shd w:val="clear" w:color="auto" w:fill="FFFFFF"/>
          <w:lang w:val="ru-RU"/>
        </w:rPr>
      </w:pPr>
    </w:p>
    <w:p w:rsidR="00DD556B" w:rsidRDefault="00DD556B" w:rsidP="00DD556B">
      <w:pPr>
        <w:jc w:val="both"/>
        <w:rPr>
          <w:shd w:val="clear" w:color="auto" w:fill="FFFFFF"/>
          <w:lang w:val="ru-RU"/>
        </w:rPr>
      </w:pPr>
      <w:r w:rsidRPr="00DD556B">
        <w:rPr>
          <w:shd w:val="clear" w:color="auto" w:fill="FFFFFF"/>
          <w:lang w:val="ru-RU"/>
        </w:rPr>
        <w:t>Для расчета 4-точечных ДПФ сигналов </w:t>
      </w:r>
      <w:r w:rsidRPr="00DD556B">
        <w:rPr>
          <w:noProof/>
          <w:sz w:val="24"/>
          <w:szCs w:val="24"/>
          <w:lang w:val="ru-RU"/>
        </w:rPr>
        <w:drawing>
          <wp:inline distT="0" distB="0" distL="0" distR="0" wp14:anchorId="6FF10BCE" wp14:editId="0D5EE037">
            <wp:extent cx="523875" cy="219075"/>
            <wp:effectExtent l="0" t="0" r="9525" b="9525"/>
            <wp:docPr id="36" name="Рисунок 1" descr="x_0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_0(m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56B">
        <w:rPr>
          <w:shd w:val="clear" w:color="auto" w:fill="FFFFFF"/>
          <w:lang w:val="ru-RU"/>
        </w:rPr>
        <w:t> и </w:t>
      </w:r>
      <w:r w:rsidRPr="00DD556B">
        <w:rPr>
          <w:noProof/>
          <w:sz w:val="24"/>
          <w:szCs w:val="24"/>
          <w:lang w:val="ru-RU"/>
        </w:rPr>
        <w:drawing>
          <wp:inline distT="0" distB="0" distL="0" distR="0" wp14:anchorId="0BCC538F" wp14:editId="38AE438E">
            <wp:extent cx="542925" cy="219075"/>
            <wp:effectExtent l="0" t="0" r="9525" b="9525"/>
            <wp:docPr id="37" name="Рисунок 37" descr="x_1(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_1(m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56B">
        <w:rPr>
          <w:shd w:val="clear" w:color="auto" w:fill="FFFFFF"/>
          <w:lang w:val="ru-RU"/>
        </w:rPr>
        <w:t>, </w:t>
      </w:r>
      <w:r w:rsidRPr="00DD556B">
        <w:rPr>
          <w:noProof/>
          <w:sz w:val="24"/>
          <w:szCs w:val="24"/>
          <w:lang w:val="ru-RU"/>
        </w:rPr>
        <w:drawing>
          <wp:inline distT="0" distB="0" distL="0" distR="0" wp14:anchorId="106277AE" wp14:editId="2C960090">
            <wp:extent cx="933450" cy="161925"/>
            <wp:effectExtent l="0" t="0" r="0" b="9525"/>
            <wp:docPr id="38" name="Рисунок 38" descr="m = 0 \ldot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 = 0 \ldots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556B">
        <w:rPr>
          <w:shd w:val="clear" w:color="auto" w:fill="FFFFFF"/>
          <w:lang w:val="ru-RU"/>
        </w:rPr>
        <w:t>, снова используем алгоритм с прореживанием по частоте. Тогда получим сигналы:</w:t>
      </w:r>
    </w:p>
    <w:p w:rsidR="00DD556B" w:rsidRDefault="00DD556B" w:rsidP="00DD556B">
      <w:pPr>
        <w:rPr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11A0708D" wp14:editId="530A9BB3">
            <wp:extent cx="2295525" cy="2514893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1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DF" w:rsidRDefault="004B5BDF" w:rsidP="004B5BDF">
      <w:pPr>
        <w:jc w:val="both"/>
        <w:rPr>
          <w:lang w:val="ru-RU"/>
        </w:rPr>
      </w:pPr>
      <w:r w:rsidRPr="004B5BDF">
        <w:rPr>
          <w:lang w:val="ru-RU"/>
        </w:rPr>
        <w:t xml:space="preserve">После расчета </w:t>
      </w:r>
      <w:proofErr w:type="gramStart"/>
      <w:r w:rsidRPr="004B5BDF">
        <w:rPr>
          <w:lang w:val="ru-RU"/>
        </w:rPr>
        <w:t>двухточечных</w:t>
      </w:r>
      <w:proofErr w:type="gramEnd"/>
      <w:r w:rsidRPr="004B5BDF">
        <w:rPr>
          <w:lang w:val="ru-RU"/>
        </w:rPr>
        <w:t xml:space="preserve"> ДПФ на последнем уровне разбиения получаем переставленные спектральные отсчеты:</w:t>
      </w:r>
    </w:p>
    <w:p w:rsidR="00DD556B" w:rsidRPr="00C62F77" w:rsidRDefault="002F0E8F" w:rsidP="00C62F77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90410FF" wp14:editId="0C0CE0DB">
            <wp:extent cx="2338949" cy="2305050"/>
            <wp:effectExtent l="0" t="0" r="444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49589" cy="231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8F" w:rsidRDefault="002F0E8F" w:rsidP="002F0E8F">
      <w:pPr>
        <w:jc w:val="both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Эти спектры </w:t>
      </w:r>
      <w:r>
        <w:rPr>
          <w:shd w:val="clear" w:color="auto" w:fill="FFFFFF"/>
        </w:rPr>
        <w:t>мы должны подвергнуть двоично-инверсной перестановке аналогично тому, как производится эта процедура в алгоритме с прореживанием по времени.</w:t>
      </w:r>
    </w:p>
    <w:p w:rsidR="00DD556B" w:rsidRPr="00C62F77" w:rsidRDefault="00DD556B" w:rsidP="002F0E8F">
      <w:pPr>
        <w:jc w:val="both"/>
        <w:rPr>
          <w:shd w:val="clear" w:color="auto" w:fill="FFFFFF"/>
          <w:lang w:val="ru-RU"/>
        </w:rPr>
      </w:pPr>
    </w:p>
    <w:p w:rsidR="00DD556B" w:rsidRPr="00AE5AB9" w:rsidRDefault="00C62F77" w:rsidP="00B8515A">
      <w:pPr>
        <w:pStyle w:val="1"/>
        <w:rPr>
          <w:b/>
          <w:i/>
          <w:sz w:val="28"/>
          <w:szCs w:val="28"/>
          <w:lang w:val="ru-RU"/>
        </w:rPr>
      </w:pPr>
      <w:bookmarkStart w:id="6" w:name="_Toc132061203"/>
      <w:r w:rsidRPr="00B8515A">
        <w:rPr>
          <w:b/>
          <w:i/>
          <w:sz w:val="28"/>
          <w:szCs w:val="28"/>
          <w:lang w:val="ru-RU"/>
        </w:rPr>
        <w:lastRenderedPageBreak/>
        <w:t>Реализация</w:t>
      </w:r>
      <w:r w:rsidR="0086664E">
        <w:rPr>
          <w:b/>
          <w:i/>
          <w:sz w:val="28"/>
          <w:szCs w:val="28"/>
          <w:lang w:val="ru-RU"/>
        </w:rPr>
        <w:t xml:space="preserve"> - </w:t>
      </w:r>
      <w:hyperlink r:id="rId32" w:history="1">
        <w:r w:rsidR="00AE5AB9" w:rsidRPr="0022619D">
          <w:rPr>
            <w:rStyle w:val="a3"/>
            <w:b/>
            <w:i/>
            <w:sz w:val="28"/>
            <w:szCs w:val="28"/>
            <w:lang w:val="ru-RU"/>
          </w:rPr>
          <w:t>https://github.com/INDRA909/PhysicsLab</w:t>
        </w:r>
        <w:bookmarkEnd w:id="6"/>
      </w:hyperlink>
      <w:r w:rsidR="00AE5AB9" w:rsidRPr="00AE5AB9">
        <w:rPr>
          <w:b/>
          <w:i/>
          <w:sz w:val="28"/>
          <w:szCs w:val="28"/>
          <w:lang w:val="ru-RU"/>
        </w:rPr>
        <w:t xml:space="preserve"> </w:t>
      </w:r>
    </w:p>
    <w:tbl>
      <w:tblPr>
        <w:tblStyle w:val="a6"/>
        <w:tblW w:w="11565" w:type="dxa"/>
        <w:tblInd w:w="-370" w:type="dxa"/>
        <w:tblLook w:val="04A0" w:firstRow="1" w:lastRow="0" w:firstColumn="1" w:lastColumn="0" w:noHBand="0" w:noVBand="1"/>
      </w:tblPr>
      <w:tblGrid>
        <w:gridCol w:w="11565"/>
      </w:tblGrid>
      <w:tr w:rsidR="00B8515A" w:rsidTr="00B8515A">
        <w:trPr>
          <w:trHeight w:val="3967"/>
        </w:trPr>
        <w:tc>
          <w:tcPr>
            <w:tcW w:w="11565" w:type="dxa"/>
          </w:tcPr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&lt;</w:t>
            </w:r>
            <w:proofErr w:type="spellStart"/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summary</w:t>
            </w:r>
            <w:proofErr w:type="spellEnd"/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&gt;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Этот метод реализует прореживание в частотной области (</w:t>
            </w:r>
            <w:proofErr w:type="spellStart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Decimation</w:t>
            </w:r>
            <w:proofErr w:type="spellEnd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in</w:t>
            </w:r>
            <w:proofErr w:type="spellEnd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Frequency</w:t>
            </w:r>
            <w:proofErr w:type="spellEnd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) при использовании Быстрого преобразования Фурье (FFT).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Он принимает в качестве параметров массив комплексных чисел "</w:t>
            </w:r>
            <w:proofErr w:type="spellStart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sample</w:t>
            </w:r>
            <w:proofErr w:type="spellEnd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" и функцию "</w:t>
            </w:r>
            <w:proofErr w:type="spellStart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getOmega</w:t>
            </w:r>
            <w:proofErr w:type="spellEnd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", возвращающую массив комплексных чисел </w:t>
            </w:r>
            <w:proofErr w:type="gramStart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для</w:t>
            </w:r>
            <w:proofErr w:type="gramEnd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вычисления отношения между элементами при прореживании.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Перестановка выполняется на каждом уровне рекурсии, когда массив делится на две части.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Эти части передаются в рекурсивные вызовы метода </w:t>
            </w:r>
            <w:proofErr w:type="spellStart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DecimationInFrequency</w:t>
            </w:r>
            <w:proofErr w:type="spellEnd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, и на каждом уровне массив </w:t>
            </w:r>
            <w:proofErr w:type="gramStart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делится пополам и элементы переставляются</w:t>
            </w:r>
            <w:proofErr w:type="gramEnd"/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в соответствии с двоично-инверсной последовательностью.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Таким образом, метод </w:t>
            </w:r>
            <w:proofErr w:type="spellStart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DecimationInFrequency</w:t>
            </w:r>
            <w:proofErr w:type="spellEnd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содержит неявную реализацию двоично-инверсной перестановки элементов входного массива.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param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name="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input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"&gt;&lt;/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param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&gt;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param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name="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getOmega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"&gt;&lt;/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param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&gt;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DecimationInFrequency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Complex[] input,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Func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, Complex[]&gt;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getOmega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input.Length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&lt; 2)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length =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input.Length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/ 2;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//разбивает входной массив на две части и создает два новых массива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 для хранения результата преобразования Фурье каждой части.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part1 =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Complex[length];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part2 =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Complex[length];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ru-RU"/>
              </w:rPr>
              <w:t>var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omaga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=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getOmega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length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 Вычисляет преобразование Фурье для каждой из двух частей входного массива,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 используя поворотные множители, вычисленные заранее.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 = 0, j = length; i &lt; length; i++, j++)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a = input[i];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b = input[j];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part1[i] = a + b;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part2[i] = (a - b) *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omaga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[i];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 Рекурсивный вызов функции для вычисления ДПФ для четных и нечетных элементов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DecimationInFrequency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part1,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getOmega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DecimationInFrequency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part2,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getOmega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 Собирает результаты преобразования Фурье из двух частей входного массива.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 = 0, j = 0; i &lt; length; i++) 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>// j += 2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input[j++] = part1[i];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input[j++] = part2[i];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  <w:t>}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&lt;</w:t>
            </w:r>
            <w:proofErr w:type="spellStart"/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summary</w:t>
            </w:r>
            <w:proofErr w:type="spellEnd"/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&gt;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Преобразование Фурье, нормализация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&lt;/</w:t>
            </w:r>
            <w:proofErr w:type="spellStart"/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summary</w:t>
            </w:r>
            <w:proofErr w:type="spellEnd"/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&gt;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param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name="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sample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"&gt;&lt;/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param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&gt;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&lt;returns&gt;&lt;/returns&gt;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Complex[]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GetFFTransform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IEnumerable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&lt;Complex&gt; sample)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input =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sample.ToArray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omega =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DirectOmega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Complex[]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getOmega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length)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omega.TryGetValue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(length,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out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rotor))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rotor;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lock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(omega)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omega.TryGetValue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(length,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out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rotor))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rotor;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omega[length] =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GetOmega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(length);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Вычисляем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преобразование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Фурье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DecimationInFrequency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ref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input,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getOmega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Нормализуем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результат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normalizationFactor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= 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input.Length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/ 2 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input.Length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input[i] /=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normalizationFactor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input;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readonly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Dictionary&lt;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, Complex[]&gt;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DirectOmega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&lt;</w:t>
            </w:r>
            <w:proofErr w:type="spellStart"/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summary</w:t>
            </w:r>
            <w:proofErr w:type="spellEnd"/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&gt;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Метод вычисляет и возвращает массив </w:t>
            </w:r>
            <w:proofErr w:type="spellStart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Complex</w:t>
            </w:r>
            <w:proofErr w:type="spellEnd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чисел, 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которые представляют собой корни из единицы - так называемые "омега-числа".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ru-RU"/>
              </w:rPr>
              <w:t>///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Используется для преобразования последовательности данных в спектральное представление.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param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name="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length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"&gt;&lt;/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param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&gt;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&lt;returns&gt;&lt;/returns&gt;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Complex[]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GetOmega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length)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abs = -(PI / length) 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omegaBase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Complex(Cos(abs), Sin(abs));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omega =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Complex[length];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length; i++)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omega[i] =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Complex.Pow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omegaBase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, i);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omega;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&lt;summary&gt;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Метод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ДПФ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param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name="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sample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"&gt;&lt;/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param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&gt;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///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808080"/>
                <w:sz w:val="19"/>
                <w:szCs w:val="19"/>
                <w:lang w:val="en-US"/>
              </w:rPr>
              <w:t>&lt;returns&gt;&lt;/returns&gt;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Complex[]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GetDFTTransform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this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IEnumerable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&lt;Complex&gt; sample)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input =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sample.ToArray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N =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input.Length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 Создаем массив для хранения результатов ДПФ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Complex[] X =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Complex[N];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 Вычисляем ДПФ для каждого элемента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spellStart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ru-RU"/>
              </w:rPr>
              <w:t>for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(</w:t>
            </w:r>
            <w:proofErr w:type="spellStart"/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ru-RU"/>
              </w:rPr>
              <w:t>int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k = 0; k &lt; N; k++)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{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Complex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sum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= 0;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 Вычисляем сумму для текущего элемента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n = 0; n &lt; N; n++)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//Для каждого элемента X[k] вычисляется сумма, которая состоит из произведения каждого элемента входного сигнала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ab/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//</w:t>
            </w:r>
            <w:proofErr w:type="spellStart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workSample</w:t>
            </w:r>
            <w:proofErr w:type="spellEnd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[n] на поворотный множитель </w:t>
            </w:r>
            <w:proofErr w:type="spellStart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Complex.Exp</w:t>
            </w:r>
            <w:proofErr w:type="spellEnd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(-2 * </w:t>
            </w:r>
            <w:proofErr w:type="spellStart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Math.PI</w:t>
            </w:r>
            <w:proofErr w:type="spellEnd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* </w:t>
            </w:r>
            <w:proofErr w:type="spellStart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Complex.ImaginaryOne</w:t>
            </w:r>
            <w:proofErr w:type="spellEnd"/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 xml:space="preserve"> * k * n / N).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sum += input[n] *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Complex.Exp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(-2 *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Math.PI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*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Complex.ImaginaryOne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* k * n / N);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X[k] = sum;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Нормализуем</w:t>
            </w:r>
            <w:r w:rsidRPr="00AB1636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ru-RU"/>
              </w:rPr>
              <w:t>результат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normalizationFactor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= N / 2;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X.Length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; i++)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X[i] /=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normalizationFactor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B8515A" w:rsidRDefault="00AB1636" w:rsidP="00AB1636">
            <w:pPr>
              <w:jc w:val="both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} 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</w:pP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bookmarkStart w:id="7" w:name="_GoBack"/>
            <w:bookmarkEnd w:id="7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public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signal =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StreamReader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B1636">
              <w:rPr>
                <w:rFonts w:ascii="Cascadia Mono" w:eastAsia="SimSun" w:hAnsi="Cascadia Mono" w:cs="Cascadia Mono"/>
                <w:color w:val="800000"/>
                <w:sz w:val="19"/>
                <w:szCs w:val="19"/>
                <w:lang w:val="en-US"/>
              </w:rPr>
              <w:t>@"C:\Users\</w:t>
            </w:r>
            <w:r>
              <w:rPr>
                <w:rFonts w:ascii="Cascadia Mono" w:eastAsia="SimSun" w:hAnsi="Cascadia Mono" w:cs="Cascadia Mono"/>
                <w:color w:val="800000"/>
                <w:sz w:val="19"/>
                <w:szCs w:val="19"/>
                <w:lang w:val="ru-RU"/>
              </w:rPr>
              <w:t>Иван</w:t>
            </w:r>
            <w:r w:rsidRPr="00AB1636">
              <w:rPr>
                <w:rFonts w:ascii="Cascadia Mono" w:eastAsia="SimSun" w:hAnsi="Cascadia Mono" w:cs="Cascadia Mono"/>
                <w:color w:val="800000"/>
                <w:sz w:val="19"/>
                <w:szCs w:val="19"/>
                <w:lang w:val="en-US"/>
              </w:rPr>
              <w:t>\Desktop\</w:t>
            </w:r>
            <w:proofErr w:type="spellStart"/>
            <w:r>
              <w:rPr>
                <w:rFonts w:ascii="Cascadia Mono" w:eastAsia="SimSun" w:hAnsi="Cascadia Mono" w:cs="Cascadia Mono"/>
                <w:color w:val="800000"/>
                <w:sz w:val="19"/>
                <w:szCs w:val="19"/>
                <w:lang w:val="ru-RU"/>
              </w:rPr>
              <w:t>АиПС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800000"/>
                <w:sz w:val="19"/>
                <w:szCs w:val="19"/>
                <w:lang w:val="en-US"/>
              </w:rPr>
              <w:t>\</w:t>
            </w:r>
            <w:r>
              <w:rPr>
                <w:rFonts w:ascii="Cascadia Mono" w:eastAsia="SimSun" w:hAnsi="Cascadia Mono" w:cs="Cascadia Mono"/>
                <w:color w:val="800000"/>
                <w:sz w:val="19"/>
                <w:szCs w:val="19"/>
                <w:lang w:val="ru-RU"/>
              </w:rPr>
              <w:t>Сигналы</w:t>
            </w:r>
            <w:r w:rsidRPr="00AB1636">
              <w:rPr>
                <w:rFonts w:ascii="Cascadia Mono" w:eastAsia="SimSun" w:hAnsi="Cascadia Mono" w:cs="Cascadia Mono"/>
                <w:color w:val="800000"/>
                <w:sz w:val="19"/>
                <w:szCs w:val="19"/>
                <w:lang w:val="en-US"/>
              </w:rPr>
              <w:t>\2.txt"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                          .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ReadToEnd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                          .Trim()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                          .Split(</w:t>
            </w:r>
            <w:r w:rsidRPr="00AB1636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/>
              </w:rPr>
              <w:t>"\n"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                                        .Select(sig =&gt;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.Parse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(sig));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signalComplex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signal.Select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(sig =&gt; 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new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Complex(sig, 0))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      .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ToArray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result =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Butterfly.GetDFTTransform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signalComplex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.Select(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compl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=&gt;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Complex.Abs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compl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.Take(7)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    .Select(modulo =&gt;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Math.Round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(modulo)); 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symbols =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result.Select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(modulo =&gt; (</w:t>
            </w:r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)modulo);</w:t>
            </w: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B1636" w:rsidRP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str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AB1636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/>
              </w:rPr>
              <w:t>string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.Join</w:t>
            </w:r>
            <w:proofErr w:type="spellEnd"/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B1636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/>
              </w:rPr>
              <w:t>""</w:t>
            </w: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>, symbols);</w:t>
            </w:r>
          </w:p>
          <w:p w:rsidR="00AB1636" w:rsidRDefault="00AB1636" w:rsidP="00AB16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</w:pPr>
            <w:r w:rsidRPr="00AB1636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Console.WriteLine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(</w:t>
            </w:r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ru-RU"/>
              </w:rPr>
              <w:t>"</w:t>
            </w:r>
            <w:proofErr w:type="spellStart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ru-RU"/>
              </w:rPr>
              <w:t>Result</w:t>
            </w:r>
            <w:proofErr w:type="spellEnd"/>
            <w:r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ru-RU"/>
              </w:rPr>
              <w:t>: "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+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str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>);</w:t>
            </w:r>
          </w:p>
          <w:p w:rsidR="00AB1636" w:rsidRPr="00AB1636" w:rsidRDefault="00AB1636" w:rsidP="00AB1636">
            <w:pPr>
              <w:jc w:val="both"/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ru-RU"/>
              </w:rPr>
              <w:t xml:space="preserve">    }</w:t>
            </w:r>
          </w:p>
        </w:tc>
      </w:tr>
    </w:tbl>
    <w:p w:rsidR="00B8515A" w:rsidRPr="00B8515A" w:rsidRDefault="00B8515A" w:rsidP="00345AF1">
      <w:pPr>
        <w:pStyle w:val="1"/>
        <w:rPr>
          <w:b/>
          <w:i/>
          <w:noProof/>
          <w:sz w:val="28"/>
          <w:szCs w:val="28"/>
          <w:lang w:val="ru-RU"/>
        </w:rPr>
      </w:pPr>
      <w:bookmarkStart w:id="8" w:name="_Toc132061204"/>
      <w:r w:rsidRPr="00B8515A">
        <w:rPr>
          <w:b/>
          <w:i/>
          <w:noProof/>
          <w:sz w:val="28"/>
          <w:szCs w:val="28"/>
          <w:lang w:val="ru-RU"/>
        </w:rPr>
        <w:lastRenderedPageBreak/>
        <w:t>Результат выполнения(Вариант 2)</w:t>
      </w:r>
      <w:bookmarkEnd w:id="8"/>
    </w:p>
    <w:p w:rsidR="00345AF1" w:rsidRDefault="00B8515A" w:rsidP="00345AF1">
      <w:pPr>
        <w:rPr>
          <w:rFonts w:eastAsia="Times New Roman" w:cs="Times New Roman"/>
          <w:b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651AD958" wp14:editId="5210F01E">
            <wp:extent cx="4791075" cy="881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8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  <w:bookmarkEnd w:id="5"/>
    </w:p>
    <w:p w:rsidR="00FA1663" w:rsidRPr="00567B6C" w:rsidRDefault="00A24752" w:rsidP="00A24752">
      <w:pPr>
        <w:pStyle w:val="1"/>
        <w:spacing w:before="120"/>
        <w:rPr>
          <w:i/>
          <w:sz w:val="32"/>
          <w:szCs w:val="32"/>
          <w:lang w:val="ru-RU"/>
        </w:rPr>
      </w:pPr>
      <w:bookmarkStart w:id="9" w:name="_Toc132061205"/>
      <w:r w:rsidRPr="00A24752">
        <w:rPr>
          <w:rFonts w:eastAsia="Times New Roman" w:cs="Times New Roman"/>
          <w:b/>
          <w:sz w:val="32"/>
          <w:szCs w:val="32"/>
          <w:lang w:val="ru-RU"/>
        </w:rPr>
        <w:t>Вывод</w:t>
      </w:r>
      <w:bookmarkEnd w:id="9"/>
    </w:p>
    <w:p w:rsidR="00B8515A" w:rsidRDefault="00276515" w:rsidP="00B8515A">
      <w:pPr>
        <w:pStyle w:val="a4"/>
        <w:ind w:left="0" w:firstLine="696"/>
        <w:jc w:val="both"/>
        <w:rPr>
          <w:rFonts w:cs="Times New Roman"/>
          <w:szCs w:val="28"/>
          <w:lang w:val="ru-RU"/>
        </w:rPr>
      </w:pPr>
      <w:r w:rsidRPr="00276515">
        <w:rPr>
          <w:rFonts w:cs="Times New Roman"/>
          <w:szCs w:val="28"/>
          <w:lang w:val="ru-RU"/>
        </w:rPr>
        <w:t xml:space="preserve">Конечная цель лабораторной работы состояла в получении букв на основе амплитуд спектров вещественных чисел. Для этого было применено </w:t>
      </w:r>
      <w:r>
        <w:rPr>
          <w:rFonts w:cs="Times New Roman"/>
          <w:szCs w:val="28"/>
          <w:lang w:val="ru-RU"/>
        </w:rPr>
        <w:t xml:space="preserve"> б</w:t>
      </w:r>
      <w:r w:rsidRPr="00276515">
        <w:rPr>
          <w:rFonts w:cs="Times New Roman"/>
          <w:szCs w:val="28"/>
          <w:lang w:val="ru-RU"/>
        </w:rPr>
        <w:t xml:space="preserve">ыстрое преобразование Фурье с прореживанием по частоте. </w:t>
      </w:r>
    </w:p>
    <w:p w:rsidR="00276515" w:rsidRPr="0086549B" w:rsidRDefault="00276515" w:rsidP="00B8515A">
      <w:pPr>
        <w:pStyle w:val="a4"/>
        <w:ind w:left="0" w:firstLine="696"/>
        <w:jc w:val="both"/>
        <w:rPr>
          <w:rFonts w:cs="Times New Roman"/>
          <w:szCs w:val="28"/>
          <w:lang w:val="ru-RU"/>
        </w:rPr>
      </w:pPr>
      <w:r w:rsidRPr="00276515">
        <w:rPr>
          <w:rFonts w:cs="Times New Roman"/>
          <w:szCs w:val="28"/>
          <w:lang w:val="ru-RU"/>
        </w:rPr>
        <w:t xml:space="preserve">БПФ является одним из наиболее важных алгоритмов в обработке сигналов и анализе данных. БПФ может быть </w:t>
      </w:r>
      <w:proofErr w:type="gramStart"/>
      <w:r w:rsidRPr="00276515">
        <w:rPr>
          <w:rFonts w:cs="Times New Roman"/>
          <w:szCs w:val="28"/>
          <w:lang w:val="ru-RU"/>
        </w:rPr>
        <w:t>использован</w:t>
      </w:r>
      <w:proofErr w:type="gramEnd"/>
      <w:r w:rsidRPr="00276515">
        <w:rPr>
          <w:rFonts w:cs="Times New Roman"/>
          <w:szCs w:val="28"/>
          <w:lang w:val="ru-RU"/>
        </w:rPr>
        <w:t xml:space="preserve"> для анализа звуковых сигналов, изображений, видео, сигналов в телекоммуникациях и других приложений. БПФ работает за время O(N </w:t>
      </w:r>
      <w:proofErr w:type="spellStart"/>
      <w:r w:rsidRPr="00276515">
        <w:rPr>
          <w:rFonts w:cs="Times New Roman"/>
          <w:szCs w:val="28"/>
          <w:lang w:val="ru-RU"/>
        </w:rPr>
        <w:t>log</w:t>
      </w:r>
      <w:proofErr w:type="spellEnd"/>
      <w:r w:rsidRPr="00276515">
        <w:rPr>
          <w:rFonts w:cs="Times New Roman"/>
          <w:szCs w:val="28"/>
          <w:lang w:val="ru-RU"/>
        </w:rPr>
        <w:t xml:space="preserve"> N), что делает его значительно быстрее обычного преобразования Фурье, ко</w:t>
      </w:r>
      <w:r>
        <w:rPr>
          <w:rFonts w:cs="Times New Roman"/>
          <w:szCs w:val="28"/>
          <w:lang w:val="ru-RU"/>
        </w:rPr>
        <w:t>торое работает за время O(N^2).</w:t>
      </w:r>
      <w:r w:rsidR="0086549B">
        <w:rPr>
          <w:rFonts w:cs="Times New Roman"/>
          <w:szCs w:val="28"/>
          <w:lang w:val="ru-RU"/>
        </w:rPr>
        <w:t xml:space="preserve"> </w:t>
      </w:r>
      <w:r w:rsidR="00200163" w:rsidRPr="0086549B">
        <w:rPr>
          <w:rFonts w:cs="Times New Roman"/>
          <w:szCs w:val="28"/>
          <w:lang w:val="ru-RU"/>
        </w:rPr>
        <w:t>Он позволяет разложить сигнал на частотные составляющие и определить их амплитуды и фазы.</w:t>
      </w:r>
    </w:p>
    <w:p w:rsidR="0086549B" w:rsidRPr="00276515" w:rsidRDefault="0086549B" w:rsidP="00B8515A">
      <w:pPr>
        <w:pStyle w:val="a4"/>
        <w:ind w:left="0" w:firstLine="696"/>
        <w:jc w:val="both"/>
        <w:rPr>
          <w:rFonts w:cs="Times New Roman"/>
          <w:szCs w:val="28"/>
          <w:lang w:val="ru-RU"/>
        </w:rPr>
      </w:pPr>
      <w:r w:rsidRPr="0086549B">
        <w:rPr>
          <w:rFonts w:cs="Times New Roman"/>
          <w:szCs w:val="28"/>
          <w:lang w:val="ru-RU"/>
        </w:rPr>
        <w:t>Прореживание по частоте является процессом, при котором производится уменьшение количества отсчетов в сигнале, что уменьшает объем данных и упрощает анализ.</w:t>
      </w:r>
    </w:p>
    <w:p w:rsidR="00276515" w:rsidRDefault="00276515" w:rsidP="00B8515A">
      <w:pPr>
        <w:pStyle w:val="a4"/>
        <w:ind w:left="0" w:firstLine="696"/>
        <w:jc w:val="both"/>
        <w:rPr>
          <w:rFonts w:cs="Times New Roman"/>
          <w:szCs w:val="28"/>
          <w:lang w:val="ru-RU"/>
        </w:rPr>
      </w:pPr>
      <w:r w:rsidRPr="00276515">
        <w:rPr>
          <w:rFonts w:cs="Times New Roman"/>
          <w:szCs w:val="28"/>
          <w:lang w:val="ru-RU"/>
        </w:rPr>
        <w:t xml:space="preserve">Таким образом, данная лабораторная работа позволила получить буквы из амплитуд спектров вещественных чисел с помощью </w:t>
      </w:r>
      <w:r>
        <w:rPr>
          <w:rFonts w:cs="Times New Roman"/>
          <w:szCs w:val="28"/>
          <w:lang w:val="ru-RU"/>
        </w:rPr>
        <w:t>б</w:t>
      </w:r>
      <w:r w:rsidRPr="00276515">
        <w:rPr>
          <w:rFonts w:cs="Times New Roman"/>
          <w:szCs w:val="28"/>
          <w:lang w:val="ru-RU"/>
        </w:rPr>
        <w:t>ыстрого преобразования Фурье с прореживанием по частоте, двоично инверсной перестановк</w:t>
      </w:r>
      <w:r w:rsidR="00B8515A">
        <w:rPr>
          <w:rFonts w:cs="Times New Roman"/>
          <w:szCs w:val="28"/>
          <w:lang w:val="ru-RU"/>
        </w:rPr>
        <w:t>ой</w:t>
      </w:r>
      <w:r w:rsidRPr="00276515">
        <w:rPr>
          <w:rFonts w:cs="Times New Roman"/>
          <w:szCs w:val="28"/>
          <w:lang w:val="ru-RU"/>
        </w:rPr>
        <w:t xml:space="preserve"> и нормализаци</w:t>
      </w:r>
      <w:r w:rsidR="00B8515A">
        <w:rPr>
          <w:rFonts w:cs="Times New Roman"/>
          <w:szCs w:val="28"/>
          <w:lang w:val="ru-RU"/>
        </w:rPr>
        <w:t>ей</w:t>
      </w:r>
      <w:r w:rsidRPr="00276515">
        <w:rPr>
          <w:rFonts w:cs="Times New Roman"/>
          <w:szCs w:val="28"/>
          <w:lang w:val="ru-RU"/>
        </w:rPr>
        <w:t xml:space="preserve">. </w:t>
      </w:r>
    </w:p>
    <w:p w:rsidR="00B8515A" w:rsidRPr="00B532CD" w:rsidRDefault="00B8515A" w:rsidP="00B8515A">
      <w:pPr>
        <w:pStyle w:val="a4"/>
        <w:ind w:left="0" w:firstLine="696"/>
        <w:jc w:val="both"/>
        <w:rPr>
          <w:rFonts w:cs="Times New Roman"/>
          <w:szCs w:val="28"/>
          <w:lang w:val="ru-RU"/>
        </w:rPr>
      </w:pPr>
    </w:p>
    <w:sectPr w:rsidR="00B8515A" w:rsidRPr="00B532CD" w:rsidSect="000A39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FC7" w:rsidRDefault="00514FC7" w:rsidP="000A396C">
      <w:pPr>
        <w:spacing w:line="240" w:lineRule="auto"/>
      </w:pPr>
      <w:r>
        <w:separator/>
      </w:r>
    </w:p>
  </w:endnote>
  <w:endnote w:type="continuationSeparator" w:id="0">
    <w:p w:rsidR="00514FC7" w:rsidRDefault="00514FC7" w:rsidP="000A39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FC7" w:rsidRDefault="00514FC7" w:rsidP="000A396C">
      <w:pPr>
        <w:spacing w:line="240" w:lineRule="auto"/>
      </w:pPr>
      <w:r>
        <w:separator/>
      </w:r>
    </w:p>
  </w:footnote>
  <w:footnote w:type="continuationSeparator" w:id="0">
    <w:p w:rsidR="00514FC7" w:rsidRDefault="00514FC7" w:rsidP="000A396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CAE459"/>
    <w:multiLevelType w:val="multilevel"/>
    <w:tmpl w:val="E4FC5336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DBEFF8C1"/>
    <w:multiLevelType w:val="multilevel"/>
    <w:tmpl w:val="DBEFF8C1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004471EC"/>
    <w:multiLevelType w:val="multilevel"/>
    <w:tmpl w:val="EC68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DB188B"/>
    <w:multiLevelType w:val="multilevel"/>
    <w:tmpl w:val="921C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607767F"/>
    <w:multiLevelType w:val="multilevel"/>
    <w:tmpl w:val="F50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3E73A2"/>
    <w:multiLevelType w:val="multilevel"/>
    <w:tmpl w:val="A64A1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201761"/>
    <w:multiLevelType w:val="multilevel"/>
    <w:tmpl w:val="565C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BF4076"/>
    <w:multiLevelType w:val="hybridMultilevel"/>
    <w:tmpl w:val="86166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0014F"/>
    <w:multiLevelType w:val="hybridMultilevel"/>
    <w:tmpl w:val="DE005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E3D07"/>
    <w:multiLevelType w:val="hybridMultilevel"/>
    <w:tmpl w:val="F612DB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9FE21A3"/>
    <w:multiLevelType w:val="hybridMultilevel"/>
    <w:tmpl w:val="3A7E5D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7E6A61"/>
    <w:multiLevelType w:val="hybridMultilevel"/>
    <w:tmpl w:val="BCD26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145195"/>
    <w:multiLevelType w:val="hybridMultilevel"/>
    <w:tmpl w:val="0F522F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6177EB"/>
    <w:multiLevelType w:val="hybridMultilevel"/>
    <w:tmpl w:val="88581A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B8E70F5"/>
    <w:multiLevelType w:val="hybridMultilevel"/>
    <w:tmpl w:val="498AC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3B6548"/>
    <w:multiLevelType w:val="hybridMultilevel"/>
    <w:tmpl w:val="9392E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B92839"/>
    <w:multiLevelType w:val="hybridMultilevel"/>
    <w:tmpl w:val="A4C0D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B3447D"/>
    <w:multiLevelType w:val="hybridMultilevel"/>
    <w:tmpl w:val="86B0A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A91818"/>
    <w:multiLevelType w:val="hybridMultilevel"/>
    <w:tmpl w:val="0420856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775117F"/>
    <w:multiLevelType w:val="hybridMultilevel"/>
    <w:tmpl w:val="DEB8C9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8C03CB0"/>
    <w:multiLevelType w:val="hybridMultilevel"/>
    <w:tmpl w:val="B2C24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020564"/>
    <w:multiLevelType w:val="multilevel"/>
    <w:tmpl w:val="490205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C437420"/>
    <w:multiLevelType w:val="hybridMultilevel"/>
    <w:tmpl w:val="8F46D7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3D08FA"/>
    <w:multiLevelType w:val="multilevel"/>
    <w:tmpl w:val="EC68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577FA7"/>
    <w:multiLevelType w:val="multilevel"/>
    <w:tmpl w:val="EC68E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A500A66"/>
    <w:multiLevelType w:val="multilevel"/>
    <w:tmpl w:val="F50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DB35C37"/>
    <w:multiLevelType w:val="multilevel"/>
    <w:tmpl w:val="E4FC5336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ru-RU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63921F71"/>
    <w:multiLevelType w:val="multilevel"/>
    <w:tmpl w:val="D6A87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52052EB"/>
    <w:multiLevelType w:val="hybridMultilevel"/>
    <w:tmpl w:val="86B683A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6C02596B"/>
    <w:multiLevelType w:val="hybridMultilevel"/>
    <w:tmpl w:val="50820D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8C0A8A"/>
    <w:multiLevelType w:val="hybridMultilevel"/>
    <w:tmpl w:val="8F0C2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C61A35"/>
    <w:multiLevelType w:val="hybridMultilevel"/>
    <w:tmpl w:val="37F4E846"/>
    <w:lvl w:ilvl="0" w:tplc="041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32">
    <w:nsid w:val="7761248E"/>
    <w:multiLevelType w:val="multilevel"/>
    <w:tmpl w:val="0CFC8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B3168E2"/>
    <w:multiLevelType w:val="hybridMultilevel"/>
    <w:tmpl w:val="3948F9C4"/>
    <w:lvl w:ilvl="0" w:tplc="48C64F3C">
      <w:start w:val="1"/>
      <w:numFmt w:val="decimal"/>
      <w:lvlText w:val="%1."/>
      <w:lvlJc w:val="left"/>
      <w:pPr>
        <w:ind w:left="750" w:hanging="39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47D1B"/>
    <w:multiLevelType w:val="multilevel"/>
    <w:tmpl w:val="6E46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29"/>
  </w:num>
  <w:num w:numId="5">
    <w:abstractNumId w:val="12"/>
  </w:num>
  <w:num w:numId="6">
    <w:abstractNumId w:val="16"/>
  </w:num>
  <w:num w:numId="7">
    <w:abstractNumId w:val="13"/>
  </w:num>
  <w:num w:numId="8">
    <w:abstractNumId w:val="10"/>
  </w:num>
  <w:num w:numId="9">
    <w:abstractNumId w:val="19"/>
  </w:num>
  <w:num w:numId="10">
    <w:abstractNumId w:val="20"/>
  </w:num>
  <w:num w:numId="11">
    <w:abstractNumId w:val="28"/>
  </w:num>
  <w:num w:numId="12">
    <w:abstractNumId w:val="9"/>
  </w:num>
  <w:num w:numId="13">
    <w:abstractNumId w:val="18"/>
  </w:num>
  <w:num w:numId="14">
    <w:abstractNumId w:val="26"/>
  </w:num>
  <w:num w:numId="15">
    <w:abstractNumId w:val="22"/>
  </w:num>
  <w:num w:numId="16">
    <w:abstractNumId w:val="15"/>
  </w:num>
  <w:num w:numId="17">
    <w:abstractNumId w:val="4"/>
  </w:num>
  <w:num w:numId="18">
    <w:abstractNumId w:val="25"/>
  </w:num>
  <w:num w:numId="19">
    <w:abstractNumId w:val="8"/>
  </w:num>
  <w:num w:numId="20">
    <w:abstractNumId w:val="24"/>
  </w:num>
  <w:num w:numId="21">
    <w:abstractNumId w:val="2"/>
  </w:num>
  <w:num w:numId="22">
    <w:abstractNumId w:val="23"/>
  </w:num>
  <w:num w:numId="23">
    <w:abstractNumId w:val="32"/>
  </w:num>
  <w:num w:numId="24">
    <w:abstractNumId w:val="3"/>
  </w:num>
  <w:num w:numId="25">
    <w:abstractNumId w:val="11"/>
  </w:num>
  <w:num w:numId="26">
    <w:abstractNumId w:val="14"/>
  </w:num>
  <w:num w:numId="27">
    <w:abstractNumId w:val="30"/>
  </w:num>
  <w:num w:numId="28">
    <w:abstractNumId w:val="7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</w:num>
  <w:num w:numId="31">
    <w:abstractNumId w:val="27"/>
  </w:num>
  <w:num w:numId="32">
    <w:abstractNumId w:val="5"/>
  </w:num>
  <w:num w:numId="33">
    <w:abstractNumId w:val="34"/>
  </w:num>
  <w:num w:numId="34">
    <w:abstractNumId w:val="6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4C"/>
    <w:rsid w:val="FC7D1DB1"/>
    <w:rsid w:val="000060B3"/>
    <w:rsid w:val="0001137E"/>
    <w:rsid w:val="000123CD"/>
    <w:rsid w:val="00022D38"/>
    <w:rsid w:val="00050ACA"/>
    <w:rsid w:val="00063AB1"/>
    <w:rsid w:val="00066822"/>
    <w:rsid w:val="000876CE"/>
    <w:rsid w:val="00090CB6"/>
    <w:rsid w:val="000A396C"/>
    <w:rsid w:val="000A58EB"/>
    <w:rsid w:val="000B5469"/>
    <w:rsid w:val="000D1B0D"/>
    <w:rsid w:val="000E2A79"/>
    <w:rsid w:val="00104EDF"/>
    <w:rsid w:val="00115B9B"/>
    <w:rsid w:val="00121397"/>
    <w:rsid w:val="00142F70"/>
    <w:rsid w:val="001705C8"/>
    <w:rsid w:val="00174268"/>
    <w:rsid w:val="001A4606"/>
    <w:rsid w:val="001B74E4"/>
    <w:rsid w:val="001D2FC8"/>
    <w:rsid w:val="001E04A0"/>
    <w:rsid w:val="00200163"/>
    <w:rsid w:val="00201EA7"/>
    <w:rsid w:val="00217BE4"/>
    <w:rsid w:val="002255DC"/>
    <w:rsid w:val="0022656C"/>
    <w:rsid w:val="002752BB"/>
    <w:rsid w:val="00276515"/>
    <w:rsid w:val="00280222"/>
    <w:rsid w:val="002839DD"/>
    <w:rsid w:val="002932C0"/>
    <w:rsid w:val="002B1C6C"/>
    <w:rsid w:val="002B2753"/>
    <w:rsid w:val="002C050E"/>
    <w:rsid w:val="002C1A3F"/>
    <w:rsid w:val="002C1F0B"/>
    <w:rsid w:val="002C629E"/>
    <w:rsid w:val="002D0740"/>
    <w:rsid w:val="002D69C7"/>
    <w:rsid w:val="002F0E8F"/>
    <w:rsid w:val="00345AF1"/>
    <w:rsid w:val="0037107C"/>
    <w:rsid w:val="00371E4E"/>
    <w:rsid w:val="00375DA7"/>
    <w:rsid w:val="003E0FB3"/>
    <w:rsid w:val="003E25F4"/>
    <w:rsid w:val="003E34DF"/>
    <w:rsid w:val="003E5B74"/>
    <w:rsid w:val="00420E0F"/>
    <w:rsid w:val="004355CD"/>
    <w:rsid w:val="004367E6"/>
    <w:rsid w:val="0045285A"/>
    <w:rsid w:val="004649F9"/>
    <w:rsid w:val="00473CE8"/>
    <w:rsid w:val="00477BCF"/>
    <w:rsid w:val="00480600"/>
    <w:rsid w:val="004A62CC"/>
    <w:rsid w:val="004B1BA3"/>
    <w:rsid w:val="004B221D"/>
    <w:rsid w:val="004B5BDF"/>
    <w:rsid w:val="004C2A84"/>
    <w:rsid w:val="004C2F9A"/>
    <w:rsid w:val="004D6BA7"/>
    <w:rsid w:val="004F2817"/>
    <w:rsid w:val="004F32DB"/>
    <w:rsid w:val="005052BA"/>
    <w:rsid w:val="00505A48"/>
    <w:rsid w:val="00512968"/>
    <w:rsid w:val="005132BC"/>
    <w:rsid w:val="0051363E"/>
    <w:rsid w:val="00514FC7"/>
    <w:rsid w:val="00525A3E"/>
    <w:rsid w:val="00527925"/>
    <w:rsid w:val="00531967"/>
    <w:rsid w:val="00536DB1"/>
    <w:rsid w:val="00543971"/>
    <w:rsid w:val="00567B6C"/>
    <w:rsid w:val="00580AA7"/>
    <w:rsid w:val="005A3253"/>
    <w:rsid w:val="005B1D96"/>
    <w:rsid w:val="005C5BCA"/>
    <w:rsid w:val="005C7555"/>
    <w:rsid w:val="005D2572"/>
    <w:rsid w:val="005F3B65"/>
    <w:rsid w:val="006012FF"/>
    <w:rsid w:val="006136C4"/>
    <w:rsid w:val="006226FA"/>
    <w:rsid w:val="00630DDD"/>
    <w:rsid w:val="006312AC"/>
    <w:rsid w:val="00636DFD"/>
    <w:rsid w:val="00663929"/>
    <w:rsid w:val="0067618C"/>
    <w:rsid w:val="006808F6"/>
    <w:rsid w:val="00691F11"/>
    <w:rsid w:val="00692EA6"/>
    <w:rsid w:val="006B3901"/>
    <w:rsid w:val="006C6A3B"/>
    <w:rsid w:val="006C6B6B"/>
    <w:rsid w:val="006F3A3A"/>
    <w:rsid w:val="0071753D"/>
    <w:rsid w:val="0074275E"/>
    <w:rsid w:val="007460C1"/>
    <w:rsid w:val="00755419"/>
    <w:rsid w:val="00781371"/>
    <w:rsid w:val="00783D10"/>
    <w:rsid w:val="00786CA4"/>
    <w:rsid w:val="00787D7B"/>
    <w:rsid w:val="007A3BF5"/>
    <w:rsid w:val="007C5D91"/>
    <w:rsid w:val="007D525C"/>
    <w:rsid w:val="007E160A"/>
    <w:rsid w:val="00814902"/>
    <w:rsid w:val="00816278"/>
    <w:rsid w:val="00831D1D"/>
    <w:rsid w:val="008369A4"/>
    <w:rsid w:val="00843231"/>
    <w:rsid w:val="0085623F"/>
    <w:rsid w:val="0086549B"/>
    <w:rsid w:val="0086664E"/>
    <w:rsid w:val="00873144"/>
    <w:rsid w:val="00880C1D"/>
    <w:rsid w:val="00887FEC"/>
    <w:rsid w:val="0089231D"/>
    <w:rsid w:val="0089473A"/>
    <w:rsid w:val="0089775C"/>
    <w:rsid w:val="008A1E4E"/>
    <w:rsid w:val="008A3AD2"/>
    <w:rsid w:val="008A5966"/>
    <w:rsid w:val="008B1405"/>
    <w:rsid w:val="008C0867"/>
    <w:rsid w:val="008D3CF7"/>
    <w:rsid w:val="008F640D"/>
    <w:rsid w:val="0090692C"/>
    <w:rsid w:val="009128AC"/>
    <w:rsid w:val="00933A12"/>
    <w:rsid w:val="00961C49"/>
    <w:rsid w:val="009D38E5"/>
    <w:rsid w:val="009D4A16"/>
    <w:rsid w:val="009D7F8A"/>
    <w:rsid w:val="009E5070"/>
    <w:rsid w:val="00A11E26"/>
    <w:rsid w:val="00A17D01"/>
    <w:rsid w:val="00A24752"/>
    <w:rsid w:val="00A2619A"/>
    <w:rsid w:val="00A35299"/>
    <w:rsid w:val="00A80AAB"/>
    <w:rsid w:val="00A91B12"/>
    <w:rsid w:val="00A96063"/>
    <w:rsid w:val="00A974EB"/>
    <w:rsid w:val="00AA04DC"/>
    <w:rsid w:val="00AA2D7F"/>
    <w:rsid w:val="00AB0FA1"/>
    <w:rsid w:val="00AB1636"/>
    <w:rsid w:val="00AB6701"/>
    <w:rsid w:val="00AC728C"/>
    <w:rsid w:val="00AE5AB9"/>
    <w:rsid w:val="00AF57D9"/>
    <w:rsid w:val="00B242C6"/>
    <w:rsid w:val="00B532CD"/>
    <w:rsid w:val="00B66A22"/>
    <w:rsid w:val="00B73193"/>
    <w:rsid w:val="00B73827"/>
    <w:rsid w:val="00B8515A"/>
    <w:rsid w:val="00B855DF"/>
    <w:rsid w:val="00BA434C"/>
    <w:rsid w:val="00BB6854"/>
    <w:rsid w:val="00BC5C1A"/>
    <w:rsid w:val="00BD2515"/>
    <w:rsid w:val="00BF25DA"/>
    <w:rsid w:val="00C2695A"/>
    <w:rsid w:val="00C4507D"/>
    <w:rsid w:val="00C62449"/>
    <w:rsid w:val="00C62F77"/>
    <w:rsid w:val="00C73B44"/>
    <w:rsid w:val="00C838AB"/>
    <w:rsid w:val="00C87575"/>
    <w:rsid w:val="00C911A1"/>
    <w:rsid w:val="00CB0E78"/>
    <w:rsid w:val="00CB2B4D"/>
    <w:rsid w:val="00CC3097"/>
    <w:rsid w:val="00CD49AA"/>
    <w:rsid w:val="00CF1D6D"/>
    <w:rsid w:val="00CF20FB"/>
    <w:rsid w:val="00D270C1"/>
    <w:rsid w:val="00D31326"/>
    <w:rsid w:val="00D503CD"/>
    <w:rsid w:val="00D63144"/>
    <w:rsid w:val="00D642CC"/>
    <w:rsid w:val="00D86354"/>
    <w:rsid w:val="00D87ADD"/>
    <w:rsid w:val="00D901A5"/>
    <w:rsid w:val="00D95808"/>
    <w:rsid w:val="00DA1960"/>
    <w:rsid w:val="00DA78D8"/>
    <w:rsid w:val="00DD556B"/>
    <w:rsid w:val="00DE1AF0"/>
    <w:rsid w:val="00DE3048"/>
    <w:rsid w:val="00DE4963"/>
    <w:rsid w:val="00DF423D"/>
    <w:rsid w:val="00DF45C4"/>
    <w:rsid w:val="00DF509E"/>
    <w:rsid w:val="00E333E6"/>
    <w:rsid w:val="00E60BA4"/>
    <w:rsid w:val="00E650F0"/>
    <w:rsid w:val="00E83DC4"/>
    <w:rsid w:val="00EB1B6E"/>
    <w:rsid w:val="00EB750A"/>
    <w:rsid w:val="00EB7F64"/>
    <w:rsid w:val="00EE44D7"/>
    <w:rsid w:val="00EE5CCE"/>
    <w:rsid w:val="00EE7539"/>
    <w:rsid w:val="00F04FE4"/>
    <w:rsid w:val="00F061CC"/>
    <w:rsid w:val="00F0767D"/>
    <w:rsid w:val="00F113A7"/>
    <w:rsid w:val="00F316D1"/>
    <w:rsid w:val="00F70644"/>
    <w:rsid w:val="00F8288A"/>
    <w:rsid w:val="00F96829"/>
    <w:rsid w:val="00FA1663"/>
    <w:rsid w:val="00FB24E9"/>
    <w:rsid w:val="00FD0239"/>
    <w:rsid w:val="00FD0B2B"/>
    <w:rsid w:val="00FD3C13"/>
    <w:rsid w:val="00FF5475"/>
    <w:rsid w:val="3BFFC7E8"/>
    <w:rsid w:val="6F7F2CDC"/>
    <w:rsid w:val="7B7F133E"/>
    <w:rsid w:val="7CFA06A4"/>
    <w:rsid w:val="7F7F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E8F"/>
    <w:pPr>
      <w:spacing w:after="0" w:line="276" w:lineRule="auto"/>
      <w:jc w:val="center"/>
    </w:pPr>
    <w:rPr>
      <w:rFonts w:eastAsia="Arial" w:cs="Arial"/>
      <w:sz w:val="28"/>
      <w:szCs w:val="22"/>
      <w:lang w:val="ru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83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08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0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Pr>
      <w:rFonts w:ascii="Arial" w:eastAsia="Arial" w:hAnsi="Arial" w:cs="Arial"/>
      <w:sz w:val="40"/>
      <w:szCs w:val="40"/>
      <w:lang w:val="ru" w:eastAsia="ru-RU"/>
    </w:rPr>
  </w:style>
  <w:style w:type="paragraph" w:styleId="a4">
    <w:name w:val="List Paragraph"/>
    <w:basedOn w:val="a"/>
    <w:uiPriority w:val="99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838A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/>
    </w:rPr>
  </w:style>
  <w:style w:type="table" w:customStyle="1" w:styleId="Style23">
    <w:name w:val="_Style 23"/>
    <w:basedOn w:val="a1"/>
    <w:qFormat/>
    <w:rsid w:val="008F640D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FollowedHyperlink"/>
    <w:basedOn w:val="a0"/>
    <w:uiPriority w:val="99"/>
    <w:semiHidden/>
    <w:unhideWhenUsed/>
    <w:rsid w:val="002D69C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63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8C08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/>
    </w:rPr>
  </w:style>
  <w:style w:type="paragraph" w:styleId="HTML">
    <w:name w:val="HTML Preformatted"/>
    <w:basedOn w:val="a"/>
    <w:link w:val="HTML0"/>
    <w:uiPriority w:val="99"/>
    <w:semiHidden/>
    <w:unhideWhenUsed/>
    <w:rsid w:val="009E5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5070"/>
    <w:rPr>
      <w:rFonts w:ascii="Courier New" w:eastAsia="Times New Roman" w:hAnsi="Courier New" w:cs="Courier New"/>
    </w:rPr>
  </w:style>
  <w:style w:type="paragraph" w:styleId="a7">
    <w:name w:val="Balloon Text"/>
    <w:basedOn w:val="a"/>
    <w:link w:val="a8"/>
    <w:uiPriority w:val="99"/>
    <w:semiHidden/>
    <w:unhideWhenUsed/>
    <w:rsid w:val="008923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9231D"/>
    <w:rPr>
      <w:rFonts w:ascii="Tahoma" w:eastAsia="Arial" w:hAnsi="Tahoma" w:cs="Tahoma"/>
      <w:sz w:val="16"/>
      <w:szCs w:val="16"/>
      <w:lang w:val="ru"/>
    </w:rPr>
  </w:style>
  <w:style w:type="character" w:styleId="a9">
    <w:name w:val="Placeholder Text"/>
    <w:basedOn w:val="a0"/>
    <w:uiPriority w:val="99"/>
    <w:semiHidden/>
    <w:rsid w:val="00AC728C"/>
    <w:rPr>
      <w:color w:val="808080"/>
    </w:rPr>
  </w:style>
  <w:style w:type="paragraph" w:styleId="aa">
    <w:name w:val="TOC Heading"/>
    <w:basedOn w:val="1"/>
    <w:next w:val="a"/>
    <w:uiPriority w:val="39"/>
    <w:semiHidden/>
    <w:unhideWhenUsed/>
    <w:qFormat/>
    <w:rsid w:val="00F061CC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887FEC"/>
    <w:pPr>
      <w:spacing w:after="100"/>
      <w:ind w:left="220"/>
    </w:pPr>
  </w:style>
  <w:style w:type="character" w:styleId="ab">
    <w:name w:val="Strong"/>
    <w:basedOn w:val="a0"/>
    <w:uiPriority w:val="22"/>
    <w:qFormat/>
    <w:rsid w:val="00A35299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D901A5"/>
    <w:pPr>
      <w:spacing w:after="100"/>
      <w:ind w:left="440"/>
    </w:pPr>
  </w:style>
  <w:style w:type="paragraph" w:styleId="ac">
    <w:name w:val="Normal (Web)"/>
    <w:basedOn w:val="a"/>
    <w:uiPriority w:val="99"/>
    <w:unhideWhenUsed/>
    <w:rsid w:val="002752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paragraph" w:styleId="ad">
    <w:name w:val="header"/>
    <w:basedOn w:val="a"/>
    <w:link w:val="ae"/>
    <w:uiPriority w:val="99"/>
    <w:unhideWhenUsed/>
    <w:rsid w:val="000A396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A396C"/>
    <w:rPr>
      <w:rFonts w:ascii="Arial" w:eastAsia="Arial" w:hAnsi="Arial" w:cs="Arial"/>
      <w:sz w:val="22"/>
      <w:szCs w:val="22"/>
      <w:lang w:val="ru"/>
    </w:rPr>
  </w:style>
  <w:style w:type="paragraph" w:styleId="af">
    <w:name w:val="footer"/>
    <w:basedOn w:val="a"/>
    <w:link w:val="af0"/>
    <w:uiPriority w:val="99"/>
    <w:unhideWhenUsed/>
    <w:rsid w:val="000A396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A396C"/>
    <w:rPr>
      <w:rFonts w:ascii="Arial" w:eastAsia="Arial" w:hAnsi="Arial" w:cs="Arial"/>
      <w:sz w:val="22"/>
      <w:szCs w:val="22"/>
      <w:lang w:val="ru"/>
    </w:rPr>
  </w:style>
  <w:style w:type="character" w:customStyle="1" w:styleId="w">
    <w:name w:val="w"/>
    <w:basedOn w:val="a0"/>
    <w:rsid w:val="00536DB1"/>
  </w:style>
  <w:style w:type="character" w:customStyle="1" w:styleId="texample">
    <w:name w:val="texample"/>
    <w:basedOn w:val="a0"/>
    <w:rsid w:val="00536DB1"/>
  </w:style>
  <w:style w:type="character" w:customStyle="1" w:styleId="keyword">
    <w:name w:val="keyword"/>
    <w:basedOn w:val="a0"/>
    <w:rsid w:val="00536DB1"/>
  </w:style>
  <w:style w:type="paragraph" w:styleId="af1">
    <w:name w:val="Subtitle"/>
    <w:basedOn w:val="a"/>
    <w:next w:val="a"/>
    <w:link w:val="af2"/>
    <w:uiPriority w:val="11"/>
    <w:qFormat/>
    <w:rsid w:val="005C5BCA"/>
    <w:pPr>
      <w:suppressAutoHyphens/>
      <w:spacing w:after="200"/>
      <w:ind w:firstLine="851"/>
      <w:jc w:val="both"/>
    </w:pPr>
    <w:rPr>
      <w:rFonts w:eastAsiaTheme="majorEastAsia" w:cstheme="majorBidi"/>
      <w:i/>
      <w:iCs/>
      <w:spacing w:val="15"/>
      <w:sz w:val="24"/>
      <w:szCs w:val="24"/>
      <w:lang w:val="ru-RU" w:eastAsia="zh-CN"/>
    </w:rPr>
  </w:style>
  <w:style w:type="character" w:customStyle="1" w:styleId="af2">
    <w:name w:val="Подзаголовок Знак"/>
    <w:basedOn w:val="a0"/>
    <w:link w:val="af1"/>
    <w:uiPriority w:val="11"/>
    <w:rsid w:val="005C5BCA"/>
    <w:rPr>
      <w:rFonts w:eastAsiaTheme="majorEastAsia" w:cstheme="majorBidi"/>
      <w:i/>
      <w:iCs/>
      <w:spacing w:val="15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0060B3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ru"/>
    </w:rPr>
  </w:style>
  <w:style w:type="paragraph" w:customStyle="1" w:styleId="text">
    <w:name w:val="text"/>
    <w:basedOn w:val="a"/>
    <w:rsid w:val="00DE496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E8F"/>
    <w:pPr>
      <w:spacing w:after="0" w:line="276" w:lineRule="auto"/>
      <w:jc w:val="center"/>
    </w:pPr>
    <w:rPr>
      <w:rFonts w:eastAsia="Arial" w:cs="Arial"/>
      <w:sz w:val="28"/>
      <w:szCs w:val="22"/>
      <w:lang w:val="ru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838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08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60B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rPr>
      <w:rFonts w:ascii="Arial" w:eastAsia="Arial" w:hAnsi="Arial" w:cs="Arial"/>
      <w:sz w:val="40"/>
      <w:szCs w:val="40"/>
      <w:lang w:val="ru" w:eastAsia="ru-RU"/>
    </w:rPr>
  </w:style>
  <w:style w:type="paragraph" w:styleId="a4">
    <w:name w:val="List Paragraph"/>
    <w:basedOn w:val="a"/>
    <w:uiPriority w:val="99"/>
    <w:qFormat/>
    <w:pPr>
      <w:ind w:left="720"/>
      <w:contextualSpacing/>
    </w:p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838A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"/>
    </w:rPr>
  </w:style>
  <w:style w:type="table" w:customStyle="1" w:styleId="Style23">
    <w:name w:val="_Style 23"/>
    <w:basedOn w:val="a1"/>
    <w:qFormat/>
    <w:rsid w:val="008F640D"/>
    <w:tblPr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FollowedHyperlink"/>
    <w:basedOn w:val="a0"/>
    <w:uiPriority w:val="99"/>
    <w:semiHidden/>
    <w:unhideWhenUsed/>
    <w:rsid w:val="002D69C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631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8C08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"/>
    </w:rPr>
  </w:style>
  <w:style w:type="paragraph" w:styleId="HTML">
    <w:name w:val="HTML Preformatted"/>
    <w:basedOn w:val="a"/>
    <w:link w:val="HTML0"/>
    <w:uiPriority w:val="99"/>
    <w:semiHidden/>
    <w:unhideWhenUsed/>
    <w:rsid w:val="009E5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5070"/>
    <w:rPr>
      <w:rFonts w:ascii="Courier New" w:eastAsia="Times New Roman" w:hAnsi="Courier New" w:cs="Courier New"/>
    </w:rPr>
  </w:style>
  <w:style w:type="paragraph" w:styleId="a7">
    <w:name w:val="Balloon Text"/>
    <w:basedOn w:val="a"/>
    <w:link w:val="a8"/>
    <w:uiPriority w:val="99"/>
    <w:semiHidden/>
    <w:unhideWhenUsed/>
    <w:rsid w:val="008923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9231D"/>
    <w:rPr>
      <w:rFonts w:ascii="Tahoma" w:eastAsia="Arial" w:hAnsi="Tahoma" w:cs="Tahoma"/>
      <w:sz w:val="16"/>
      <w:szCs w:val="16"/>
      <w:lang w:val="ru"/>
    </w:rPr>
  </w:style>
  <w:style w:type="character" w:styleId="a9">
    <w:name w:val="Placeholder Text"/>
    <w:basedOn w:val="a0"/>
    <w:uiPriority w:val="99"/>
    <w:semiHidden/>
    <w:rsid w:val="00AC728C"/>
    <w:rPr>
      <w:color w:val="808080"/>
    </w:rPr>
  </w:style>
  <w:style w:type="paragraph" w:styleId="aa">
    <w:name w:val="TOC Heading"/>
    <w:basedOn w:val="1"/>
    <w:next w:val="a"/>
    <w:uiPriority w:val="39"/>
    <w:semiHidden/>
    <w:unhideWhenUsed/>
    <w:qFormat/>
    <w:rsid w:val="00F061CC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887FEC"/>
    <w:pPr>
      <w:spacing w:after="100"/>
      <w:ind w:left="220"/>
    </w:pPr>
  </w:style>
  <w:style w:type="character" w:styleId="ab">
    <w:name w:val="Strong"/>
    <w:basedOn w:val="a0"/>
    <w:uiPriority w:val="22"/>
    <w:qFormat/>
    <w:rsid w:val="00A35299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D901A5"/>
    <w:pPr>
      <w:spacing w:after="100"/>
      <w:ind w:left="440"/>
    </w:pPr>
  </w:style>
  <w:style w:type="paragraph" w:styleId="ac">
    <w:name w:val="Normal (Web)"/>
    <w:basedOn w:val="a"/>
    <w:uiPriority w:val="99"/>
    <w:unhideWhenUsed/>
    <w:rsid w:val="002752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paragraph" w:styleId="ad">
    <w:name w:val="header"/>
    <w:basedOn w:val="a"/>
    <w:link w:val="ae"/>
    <w:uiPriority w:val="99"/>
    <w:unhideWhenUsed/>
    <w:rsid w:val="000A396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0A396C"/>
    <w:rPr>
      <w:rFonts w:ascii="Arial" w:eastAsia="Arial" w:hAnsi="Arial" w:cs="Arial"/>
      <w:sz w:val="22"/>
      <w:szCs w:val="22"/>
      <w:lang w:val="ru"/>
    </w:rPr>
  </w:style>
  <w:style w:type="paragraph" w:styleId="af">
    <w:name w:val="footer"/>
    <w:basedOn w:val="a"/>
    <w:link w:val="af0"/>
    <w:uiPriority w:val="99"/>
    <w:unhideWhenUsed/>
    <w:rsid w:val="000A396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0A396C"/>
    <w:rPr>
      <w:rFonts w:ascii="Arial" w:eastAsia="Arial" w:hAnsi="Arial" w:cs="Arial"/>
      <w:sz w:val="22"/>
      <w:szCs w:val="22"/>
      <w:lang w:val="ru"/>
    </w:rPr>
  </w:style>
  <w:style w:type="character" w:customStyle="1" w:styleId="w">
    <w:name w:val="w"/>
    <w:basedOn w:val="a0"/>
    <w:rsid w:val="00536DB1"/>
  </w:style>
  <w:style w:type="character" w:customStyle="1" w:styleId="texample">
    <w:name w:val="texample"/>
    <w:basedOn w:val="a0"/>
    <w:rsid w:val="00536DB1"/>
  </w:style>
  <w:style w:type="character" w:customStyle="1" w:styleId="keyword">
    <w:name w:val="keyword"/>
    <w:basedOn w:val="a0"/>
    <w:rsid w:val="00536DB1"/>
  </w:style>
  <w:style w:type="paragraph" w:styleId="af1">
    <w:name w:val="Subtitle"/>
    <w:basedOn w:val="a"/>
    <w:next w:val="a"/>
    <w:link w:val="af2"/>
    <w:uiPriority w:val="11"/>
    <w:qFormat/>
    <w:rsid w:val="005C5BCA"/>
    <w:pPr>
      <w:suppressAutoHyphens/>
      <w:spacing w:after="200"/>
      <w:ind w:firstLine="851"/>
      <w:jc w:val="both"/>
    </w:pPr>
    <w:rPr>
      <w:rFonts w:eastAsiaTheme="majorEastAsia" w:cstheme="majorBidi"/>
      <w:i/>
      <w:iCs/>
      <w:spacing w:val="15"/>
      <w:sz w:val="24"/>
      <w:szCs w:val="24"/>
      <w:lang w:val="ru-RU" w:eastAsia="zh-CN"/>
    </w:rPr>
  </w:style>
  <w:style w:type="character" w:customStyle="1" w:styleId="af2">
    <w:name w:val="Подзаголовок Знак"/>
    <w:basedOn w:val="a0"/>
    <w:link w:val="af1"/>
    <w:uiPriority w:val="11"/>
    <w:rsid w:val="005C5BCA"/>
    <w:rPr>
      <w:rFonts w:eastAsiaTheme="majorEastAsia" w:cstheme="majorBidi"/>
      <w:i/>
      <w:iCs/>
      <w:spacing w:val="15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0060B3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ru"/>
    </w:rPr>
  </w:style>
  <w:style w:type="paragraph" w:customStyle="1" w:styleId="text">
    <w:name w:val="text"/>
    <w:basedOn w:val="a"/>
    <w:rsid w:val="00DE496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9953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108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93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ru.dsplib.org/content/fft_dec_in_time/fft_dec_in_time.html" TargetMode="External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github.com/INDRA909/PhysicsLab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2137BD-6E57-440D-983A-E7A247E6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Иван</cp:lastModifiedBy>
  <cp:revision>17</cp:revision>
  <dcterms:created xsi:type="dcterms:W3CDTF">2023-04-08T18:29:00Z</dcterms:created>
  <dcterms:modified xsi:type="dcterms:W3CDTF">2023-04-10T19:29:00Z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1033-10.1.0.6758</vt:lpwstr>
  </property>
</Properties>
</file>