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77B5" w14:textId="49DD2611" w:rsidR="0026599A" w:rsidRDefault="00CA461C" w:rsidP="00FD19B1">
      <w:pPr>
        <w:jc w:val="both"/>
      </w:pPr>
      <w:r>
        <w:t xml:space="preserve">A ferramenta </w:t>
      </w:r>
      <w:r w:rsidRPr="00CA461C">
        <w:t>de apoio à decisão para integração de gases renováveis em processos industriais</w:t>
      </w:r>
      <w:r>
        <w:t xml:space="preserve"> consiste no tratamento de dados tendo em conta </w:t>
      </w:r>
      <w:r w:rsidR="00FD19B1">
        <w:t>as características associadas a cada um dos equipamentos em estudo e ao vetor energético (ou mistura de vetores) para o qual se pretende transitar.</w:t>
      </w:r>
      <w:r w:rsidR="0026599A">
        <w:t xml:space="preserve"> </w:t>
      </w:r>
    </w:p>
    <w:p w14:paraId="207663DA" w14:textId="7992D6E6" w:rsidR="0026599A" w:rsidRDefault="0026599A" w:rsidP="0026599A">
      <w:pPr>
        <w:jc w:val="both"/>
      </w:pPr>
      <w:r>
        <w:t xml:space="preserve">Em primeiro lugar, dever-se-á descrever </w:t>
      </w:r>
      <w:r w:rsidR="00D40108">
        <w:t xml:space="preserve">as informações associadas aos equipamentos. Para isto será fundamental indicar </w:t>
      </w:r>
      <w:r w:rsidR="00937F39">
        <w:t xml:space="preserve">qual o modo de entrada dos dados pretendido (Figura 1). </w:t>
      </w:r>
    </w:p>
    <w:p w14:paraId="1ACAF8D4" w14:textId="77777777" w:rsidR="00937F39" w:rsidRDefault="00937F39" w:rsidP="00937F39">
      <w:pPr>
        <w:keepNext/>
        <w:jc w:val="both"/>
      </w:pPr>
      <w:r>
        <w:rPr>
          <w:noProof/>
        </w:rPr>
        <w:drawing>
          <wp:inline distT="0" distB="0" distL="0" distR="0" wp14:anchorId="519F996B" wp14:editId="44B47945">
            <wp:extent cx="5400040" cy="1863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55AD" w14:textId="6F73FCC6" w:rsidR="00FD19B1" w:rsidRDefault="00937F39" w:rsidP="00FC3AB9">
      <w:pPr>
        <w:pStyle w:val="Caption"/>
        <w:jc w:val="center"/>
      </w:pPr>
      <w:r>
        <w:t xml:space="preserve">Figura </w:t>
      </w:r>
      <w:fldSimple w:instr=" SEQ Figura \* ARABIC ">
        <w:r w:rsidR="003A0C84">
          <w:rPr>
            <w:noProof/>
          </w:rPr>
          <w:t>1</w:t>
        </w:r>
      </w:fldSimple>
    </w:p>
    <w:p w14:paraId="07CC5B2A" w14:textId="57802459" w:rsidR="002A1F35" w:rsidRDefault="00D278C9" w:rsidP="008E23CD">
      <w:pPr>
        <w:jc w:val="both"/>
      </w:pPr>
      <w:r>
        <w:t xml:space="preserve">Caso se possua </w:t>
      </w:r>
      <w:r w:rsidR="00E34CDE">
        <w:t xml:space="preserve">os consumos energéticos desagregados por equipamento é aconselhado </w:t>
      </w:r>
      <w:r w:rsidR="008E23CD">
        <w:t>que se selecione essa opção dado garantir uma maior proximidade à realidade dos resultados obtidos relativamente aos fatores de descarbonização e económicos.</w:t>
      </w:r>
      <w:r w:rsidR="002A1F35">
        <w:t xml:space="preserve"> Caso contrário bastará indicar que apenas se possui conhecimento do consumo total da fábrica, aparecendo de seguida o espaço na tela para que se possa fazê-lo (Figura 2).</w:t>
      </w:r>
    </w:p>
    <w:p w14:paraId="67C24BD7" w14:textId="498AE4D7" w:rsidR="0019765C" w:rsidRDefault="0019765C" w:rsidP="0019765C">
      <w:pPr>
        <w:keepNext/>
        <w:jc w:val="both"/>
      </w:pPr>
      <w:r>
        <w:rPr>
          <w:noProof/>
        </w:rPr>
        <w:drawing>
          <wp:inline distT="0" distB="0" distL="0" distR="0" wp14:anchorId="0B9BDF88" wp14:editId="7079F17B">
            <wp:extent cx="5400040" cy="1022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9B13" w14:textId="50660071" w:rsidR="002A1F35" w:rsidRDefault="0019765C" w:rsidP="00FC3AB9">
      <w:pPr>
        <w:pStyle w:val="Caption"/>
        <w:jc w:val="center"/>
      </w:pPr>
      <w:r>
        <w:t xml:space="preserve">Figura </w:t>
      </w:r>
      <w:fldSimple w:instr=" SEQ Figura \* ARABIC ">
        <w:r w:rsidR="003A0C84">
          <w:rPr>
            <w:noProof/>
          </w:rPr>
          <w:t>2</w:t>
        </w:r>
      </w:fldSimple>
    </w:p>
    <w:p w14:paraId="33AC344B" w14:textId="5C5FF07C" w:rsidR="0019765C" w:rsidRDefault="002617A2" w:rsidP="00125E82">
      <w:pPr>
        <w:jc w:val="both"/>
      </w:pPr>
      <w:r>
        <w:t xml:space="preserve">De seguida é dada a possibilidade ao utilizador de definir o número de equipamentos que pretende estudar e </w:t>
      </w:r>
      <w:r w:rsidR="00125E82">
        <w:t>preencher as informações acerca de cada um deles (Figura 3).</w:t>
      </w:r>
      <w:r w:rsidR="00BE72D1">
        <w:t xml:space="preserve"> Para cada um deles deverá definir o tipo de equipamento, o nome que lhe pretende atribuir, a sua potência nominal</w:t>
      </w:r>
      <w:r w:rsidR="00957FF2">
        <w:t>, o vetor energético em uso e, caso possua os consumos desagregados, o seu consumo energético.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4254"/>
      </w:tblGrid>
      <w:tr w:rsidR="00957FF2" w14:paraId="7C3008F5" w14:textId="77777777" w:rsidTr="00457070">
        <w:tc>
          <w:tcPr>
            <w:tcW w:w="4247" w:type="dxa"/>
            <w:vAlign w:val="bottom"/>
          </w:tcPr>
          <w:p w14:paraId="7BE9BA41" w14:textId="77777777" w:rsidR="00290A6C" w:rsidRDefault="00957FF2" w:rsidP="00290A6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EF5D5A" wp14:editId="55DD0815">
                  <wp:extent cx="2696400" cy="9020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00" cy="90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5D646" w14:textId="43F6327D" w:rsidR="00957FF2" w:rsidRDefault="00290A6C" w:rsidP="00290A6C">
            <w:pPr>
              <w:pStyle w:val="Caption"/>
              <w:jc w:val="center"/>
            </w:pPr>
            <w:r>
              <w:t xml:space="preserve">Figura </w:t>
            </w:r>
            <w:fldSimple w:instr=" SEQ Figura \* ARABIC ">
              <w:r w:rsidR="003A0C84">
                <w:rPr>
                  <w:noProof/>
                </w:rPr>
                <w:t>3</w:t>
              </w:r>
            </w:fldSimple>
          </w:p>
        </w:tc>
        <w:tc>
          <w:tcPr>
            <w:tcW w:w="4247" w:type="dxa"/>
            <w:vAlign w:val="bottom"/>
          </w:tcPr>
          <w:p w14:paraId="76DDC729" w14:textId="77777777" w:rsidR="00290A6C" w:rsidRDefault="00290A6C" w:rsidP="004570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FD73CD4" wp14:editId="755CE502">
                  <wp:extent cx="2696400" cy="2137715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00" cy="213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A15B7" w14:textId="0BF1C3F2" w:rsidR="00957FF2" w:rsidRDefault="00290A6C" w:rsidP="00457070">
            <w:pPr>
              <w:pStyle w:val="Caption"/>
              <w:jc w:val="center"/>
            </w:pPr>
            <w:r>
              <w:t xml:space="preserve">Figura </w:t>
            </w:r>
            <w:fldSimple w:instr=" SEQ Figura \* ARABIC ">
              <w:r w:rsidR="003A0C84">
                <w:rPr>
                  <w:noProof/>
                </w:rPr>
                <w:t>4</w:t>
              </w:r>
            </w:fldSimple>
          </w:p>
        </w:tc>
      </w:tr>
    </w:tbl>
    <w:p w14:paraId="0D42E730" w14:textId="77777777" w:rsidR="00957FF2" w:rsidRDefault="00957FF2" w:rsidP="00125E82">
      <w:pPr>
        <w:jc w:val="both"/>
      </w:pPr>
    </w:p>
    <w:p w14:paraId="3808B220" w14:textId="421A1389" w:rsidR="00125E82" w:rsidRDefault="003E7A53" w:rsidP="00125E82">
      <w:pPr>
        <w:jc w:val="both"/>
      </w:pPr>
      <w:r>
        <w:t>O utilizador poderá ainda definir a tarifa associada a cada um dos vetores energéticos em uso, ou caso não o pretenda poderá realizar as simulações tendo em conta os valores estipulados na base de dados.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4254"/>
      </w:tblGrid>
      <w:tr w:rsidR="00E331D0" w14:paraId="703488C0" w14:textId="77777777" w:rsidTr="00E331D0">
        <w:tc>
          <w:tcPr>
            <w:tcW w:w="222" w:type="dxa"/>
            <w:vAlign w:val="bottom"/>
          </w:tcPr>
          <w:p w14:paraId="1BDCE7E8" w14:textId="77777777" w:rsidR="00E331D0" w:rsidRDefault="00E331D0" w:rsidP="00E331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4A19B" wp14:editId="5368A7ED">
                  <wp:extent cx="2696400" cy="97785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00" cy="97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B3BC2" w14:textId="7CEEB157" w:rsidR="00E331D0" w:rsidRDefault="00E331D0" w:rsidP="00E331D0">
            <w:pPr>
              <w:pStyle w:val="Caption"/>
              <w:jc w:val="center"/>
            </w:pPr>
            <w:r>
              <w:t xml:space="preserve">Figura </w:t>
            </w:r>
            <w:r w:rsidR="0017619B">
              <w:fldChar w:fldCharType="begin"/>
            </w:r>
            <w:r w:rsidR="0017619B">
              <w:instrText xml:space="preserve"> SEQ Figura \* ARABIC </w:instrText>
            </w:r>
            <w:r w:rsidR="0017619B">
              <w:fldChar w:fldCharType="separate"/>
            </w:r>
            <w:r w:rsidR="003A0C84">
              <w:rPr>
                <w:noProof/>
              </w:rPr>
              <w:t>5</w:t>
            </w:r>
            <w:r w:rsidR="0017619B">
              <w:rPr>
                <w:noProof/>
              </w:rPr>
              <w:fldChar w:fldCharType="end"/>
            </w:r>
          </w:p>
        </w:tc>
        <w:tc>
          <w:tcPr>
            <w:tcW w:w="4246" w:type="dxa"/>
            <w:vAlign w:val="bottom"/>
          </w:tcPr>
          <w:p w14:paraId="3625FAB2" w14:textId="77777777" w:rsidR="00E331D0" w:rsidRDefault="00E331D0" w:rsidP="00E331D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416A68" wp14:editId="709BD332">
                  <wp:extent cx="2696400" cy="1201712"/>
                  <wp:effectExtent l="0" t="0" r="889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00" cy="120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0589F" w14:textId="10533025" w:rsidR="00E331D0" w:rsidRDefault="00E331D0" w:rsidP="00E331D0">
            <w:pPr>
              <w:pStyle w:val="Caption"/>
              <w:jc w:val="center"/>
            </w:pPr>
            <w:r>
              <w:t xml:space="preserve">Figura </w:t>
            </w:r>
            <w:fldSimple w:instr=" SEQ Figura \* ARABIC ">
              <w:r w:rsidR="003A0C84">
                <w:rPr>
                  <w:noProof/>
                </w:rPr>
                <w:t>6</w:t>
              </w:r>
            </w:fldSimple>
          </w:p>
        </w:tc>
      </w:tr>
    </w:tbl>
    <w:p w14:paraId="6A8C0011" w14:textId="77777777" w:rsidR="00E331D0" w:rsidRDefault="00E331D0" w:rsidP="00125E82">
      <w:pPr>
        <w:jc w:val="both"/>
      </w:pPr>
    </w:p>
    <w:p w14:paraId="6B2A3F45" w14:textId="5D17F2D2" w:rsidR="009F57B6" w:rsidRDefault="00A51814" w:rsidP="009F57B6">
      <w:pPr>
        <w:keepNext/>
        <w:jc w:val="both"/>
      </w:pPr>
      <w:r>
        <w:t xml:space="preserve">Por fim, o utilizador poderá definir cada um dos cenários objetivos que pretende simular. </w:t>
      </w:r>
      <w:r w:rsidR="006E5A21">
        <w:t xml:space="preserve">Para isso em primeiro lugar deverá indicar se a sua instituição é abrangida pelo CELE </w:t>
      </w:r>
      <w:r w:rsidR="006750D5">
        <w:t>(</w:t>
      </w:r>
      <w:r w:rsidR="006750D5" w:rsidRPr="006750D5">
        <w:t>Comércio Europeu de Licenças de Emissão</w:t>
      </w:r>
      <w:r w:rsidR="006750D5">
        <w:t xml:space="preserve">) dado este input impactar os resultados financeiros associados à venda de licenças </w:t>
      </w:r>
      <w:r w:rsidR="005076DC">
        <w:t>das emissões de carbono evitadas com a modificação dos vetores energéticos em uso.</w:t>
      </w:r>
    </w:p>
    <w:p w14:paraId="26CBA2AA" w14:textId="06205B5D" w:rsidR="00B0258D" w:rsidRDefault="00B0258D" w:rsidP="009F57B6">
      <w:pPr>
        <w:keepNext/>
        <w:jc w:val="both"/>
      </w:pPr>
      <w:r>
        <w:t>De seguida deverá indicar os equipamentos que pretende selecionar para cada um dos cenários e as percentagens de hidrogénio e biometano na mistura de gás a ser usada</w:t>
      </w:r>
      <w:r w:rsidR="003A0C84">
        <w:t xml:space="preserve"> – Figura 7</w:t>
      </w:r>
      <w:r>
        <w:t>.</w:t>
      </w:r>
    </w:p>
    <w:p w14:paraId="599BC30E" w14:textId="77777777" w:rsidR="003A0C84" w:rsidRDefault="003A0C84" w:rsidP="003A0C84">
      <w:pPr>
        <w:keepNext/>
        <w:jc w:val="center"/>
      </w:pPr>
      <w:r>
        <w:rPr>
          <w:noProof/>
        </w:rPr>
        <w:drawing>
          <wp:inline distT="0" distB="0" distL="0" distR="0" wp14:anchorId="6CC247D8" wp14:editId="7EE11072">
            <wp:extent cx="3886200" cy="1965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1747" cy="19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481C" w14:textId="736F7070" w:rsidR="00B0258D" w:rsidRDefault="003A0C84" w:rsidP="003A0C84">
      <w:pPr>
        <w:pStyle w:val="Caption"/>
        <w:jc w:val="center"/>
      </w:pPr>
      <w:r>
        <w:t xml:space="preserve">Figura </w:t>
      </w:r>
      <w:r w:rsidR="0017619B">
        <w:fldChar w:fldCharType="begin"/>
      </w:r>
      <w:r w:rsidR="0017619B">
        <w:instrText xml:space="preserve"> SEQ Figura \* ARABIC </w:instrText>
      </w:r>
      <w:r w:rsidR="0017619B">
        <w:fldChar w:fldCharType="separate"/>
      </w:r>
      <w:r>
        <w:rPr>
          <w:noProof/>
        </w:rPr>
        <w:t>7</w:t>
      </w:r>
      <w:r w:rsidR="0017619B">
        <w:rPr>
          <w:noProof/>
        </w:rPr>
        <w:fldChar w:fldCharType="end"/>
      </w:r>
    </w:p>
    <w:sectPr w:rsidR="00B02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6F5"/>
    <w:multiLevelType w:val="hybridMultilevel"/>
    <w:tmpl w:val="50CE61F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23609"/>
    <w:multiLevelType w:val="hybridMultilevel"/>
    <w:tmpl w:val="69C8AD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F4"/>
    <w:rsid w:val="00112631"/>
    <w:rsid w:val="00125E82"/>
    <w:rsid w:val="0017619B"/>
    <w:rsid w:val="0019765C"/>
    <w:rsid w:val="001F71E5"/>
    <w:rsid w:val="002617A2"/>
    <w:rsid w:val="0026599A"/>
    <w:rsid w:val="00290A6C"/>
    <w:rsid w:val="002A1F35"/>
    <w:rsid w:val="0030496C"/>
    <w:rsid w:val="003A0C84"/>
    <w:rsid w:val="003E7A53"/>
    <w:rsid w:val="00457070"/>
    <w:rsid w:val="005076DC"/>
    <w:rsid w:val="006750D5"/>
    <w:rsid w:val="006E5A21"/>
    <w:rsid w:val="008B44F4"/>
    <w:rsid w:val="008E23CD"/>
    <w:rsid w:val="00937F39"/>
    <w:rsid w:val="00957FF2"/>
    <w:rsid w:val="009636BC"/>
    <w:rsid w:val="009F57B6"/>
    <w:rsid w:val="00A51814"/>
    <w:rsid w:val="00B0258D"/>
    <w:rsid w:val="00BE72D1"/>
    <w:rsid w:val="00CA461C"/>
    <w:rsid w:val="00CF4BB1"/>
    <w:rsid w:val="00D22BB8"/>
    <w:rsid w:val="00D278C9"/>
    <w:rsid w:val="00D30132"/>
    <w:rsid w:val="00D40108"/>
    <w:rsid w:val="00E331D0"/>
    <w:rsid w:val="00E34CDE"/>
    <w:rsid w:val="00FC3AB9"/>
    <w:rsid w:val="00FD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8986"/>
  <w15:chartTrackingRefBased/>
  <w15:docId w15:val="{7F7117F6-AD2A-4EE6-BF45-318B31F2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9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7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57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B8BB05214FF242B512810EC1AE89A1" ma:contentTypeVersion="13" ma:contentTypeDescription="Criar um novo documento." ma:contentTypeScope="" ma:versionID="05b6b33b7da59df8755e6a97e9befc52">
  <xsd:schema xmlns:xsd="http://www.w3.org/2001/XMLSchema" xmlns:xs="http://www.w3.org/2001/XMLSchema" xmlns:p="http://schemas.microsoft.com/office/2006/metadata/properties" xmlns:ns2="d2323164-5c89-4a8b-ba67-939d784535b5" xmlns:ns3="cf80e9a0-c54e-4e9b-8831-ae04d071582b" targetNamespace="http://schemas.microsoft.com/office/2006/metadata/properties" ma:root="true" ma:fieldsID="0d3ad714e389a9c768c8f6fe5ce5cb79" ns2:_="" ns3:_="">
    <xsd:import namespace="d2323164-5c89-4a8b-ba67-939d784535b5"/>
    <xsd:import namespace="cf80e9a0-c54e-4e9b-8831-ae04d0715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323164-5c89-4a8b-ba67-939d78453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m" ma:readOnly="false" ma:fieldId="{5cf76f15-5ced-4ddc-b409-7134ff3c332f}" ma:taxonomyMulti="true" ma:sspId="46f478b6-41c8-4856-9c70-78e2b53a9c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0e9a0-c54e-4e9b-8831-ae04d071582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436811a-4abd-4c5a-8dd9-42e679a984d9}" ma:internalName="TaxCatchAll" ma:showField="CatchAllData" ma:web="cf80e9a0-c54e-4e9b-8831-ae04d07158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0e9a0-c54e-4e9b-8831-ae04d071582b" xsi:nil="true"/>
    <lcf76f155ced4ddcb4097134ff3c332f xmlns="d2323164-5c89-4a8b-ba67-939d784535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687854-1B19-4D7A-9C20-008E79E09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323164-5c89-4a8b-ba67-939d784535b5"/>
    <ds:schemaRef ds:uri="cf80e9a0-c54e-4e9b-8831-ae04d0715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7278E3-7648-4083-959A-651202A66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A297F2-E1D6-404B-AF00-D07DFDAE3F4B}">
  <ds:schemaRefs>
    <ds:schemaRef ds:uri="http://schemas.microsoft.com/office/2006/metadata/properties"/>
    <ds:schemaRef ds:uri="http://schemas.microsoft.com/office/infopath/2007/PartnerControls"/>
    <ds:schemaRef ds:uri="cf80e9a0-c54e-4e9b-8831-ae04d071582b"/>
    <ds:schemaRef ds:uri="d2323164-5c89-4a8b-ba67-939d784535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355</Words>
  <Characters>1918</Characters>
  <Application>Microsoft Office Word</Application>
  <DocSecurity>0</DocSecurity>
  <Lines>15</Lines>
  <Paragraphs>4</Paragraphs>
  <ScaleCrop>false</ScaleCrop>
  <Company>INEGI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Machado</dc:creator>
  <cp:keywords/>
  <dc:description/>
  <cp:lastModifiedBy>Francisco Machado</cp:lastModifiedBy>
  <cp:revision>32</cp:revision>
  <dcterms:created xsi:type="dcterms:W3CDTF">2025-02-27T17:09:00Z</dcterms:created>
  <dcterms:modified xsi:type="dcterms:W3CDTF">2025-03-17T10:31:00Z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0x01010006B8BB05214FF242B512810EC1AE89A1</vt:lpwstr>
  </property>
  <property fmtid="{D5CDD505-2E9C-101B-9397-08002B2CF9AE}" pid="3" name="MediaServiceImageTags">
    <vt:lpwstr/>
  </property>
</Properties>
</file>