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B1" w:rsidRPr="00814E7D" w:rsidRDefault="00A54FB1" w:rsidP="00A54FB1">
      <w:pPr>
        <w:pStyle w:val="Standard"/>
        <w:jc w:val="center"/>
        <w:rPr>
          <w:rFonts w:asciiTheme="majorHAnsi" w:hAnsiTheme="majorHAnsi" w:cstheme="majorHAnsi"/>
          <w:b/>
          <w:sz w:val="36"/>
          <w:lang w:val="en-GB"/>
        </w:rPr>
      </w:pPr>
      <w:r w:rsidRPr="00814E7D">
        <w:rPr>
          <w:rFonts w:asciiTheme="majorHAnsi" w:hAnsiTheme="majorHAnsi" w:cstheme="majorHAnsi"/>
          <w:b/>
          <w:sz w:val="36"/>
          <w:lang w:val="en-GB"/>
        </w:rPr>
        <w:t>INF 413 – TP5-6</w:t>
      </w:r>
    </w:p>
    <w:p w:rsidR="00A54FB1" w:rsidRPr="00814E7D" w:rsidRDefault="00A54FB1" w:rsidP="00A54FB1">
      <w:pPr>
        <w:pStyle w:val="Standard"/>
        <w:jc w:val="center"/>
        <w:rPr>
          <w:rFonts w:asciiTheme="majorHAnsi" w:hAnsiTheme="majorHAnsi" w:cstheme="majorHAnsi"/>
          <w:sz w:val="36"/>
          <w:lang w:val="en-GB"/>
        </w:rPr>
      </w:pPr>
    </w:p>
    <w:p w:rsidR="00A54FB1" w:rsidRPr="00814E7D" w:rsidRDefault="00A54FB1" w:rsidP="00A54FB1">
      <w:pPr>
        <w:pStyle w:val="Standard"/>
        <w:jc w:val="center"/>
        <w:rPr>
          <w:rFonts w:asciiTheme="majorHAnsi" w:hAnsiTheme="majorHAnsi" w:cstheme="majorHAnsi"/>
          <w:sz w:val="36"/>
          <w:lang w:val="en-GB"/>
        </w:rPr>
      </w:pPr>
      <w:r w:rsidRPr="00814E7D">
        <w:rPr>
          <w:rFonts w:asciiTheme="majorHAnsi" w:hAnsiTheme="majorHAnsi" w:cstheme="majorHAnsi"/>
          <w:sz w:val="36"/>
          <w:lang w:val="en-GB"/>
        </w:rPr>
        <w:t xml:space="preserve">Alan Gardin – Ronan </w:t>
      </w:r>
      <w:proofErr w:type="spellStart"/>
      <w:r w:rsidRPr="00814E7D">
        <w:rPr>
          <w:rFonts w:asciiTheme="majorHAnsi" w:hAnsiTheme="majorHAnsi" w:cstheme="majorHAnsi"/>
          <w:sz w:val="36"/>
          <w:lang w:val="en-GB"/>
        </w:rPr>
        <w:t>Garet</w:t>
      </w:r>
      <w:proofErr w:type="spellEnd"/>
    </w:p>
    <w:p w:rsidR="00A54FB1" w:rsidRPr="00814E7D" w:rsidRDefault="00A54FB1" w:rsidP="00A54FB1">
      <w:pPr>
        <w:pStyle w:val="Standard"/>
        <w:jc w:val="center"/>
        <w:rPr>
          <w:rFonts w:asciiTheme="majorHAnsi" w:hAnsiTheme="majorHAnsi" w:cstheme="majorHAnsi"/>
          <w:sz w:val="36"/>
          <w:lang w:val="en-GB"/>
        </w:rPr>
      </w:pPr>
    </w:p>
    <w:p w:rsidR="00A54FB1" w:rsidRPr="00E7587D" w:rsidRDefault="00A54FB1" w:rsidP="00A54FB1">
      <w:pPr>
        <w:pStyle w:val="Standard"/>
        <w:jc w:val="center"/>
        <w:rPr>
          <w:rFonts w:asciiTheme="majorHAnsi" w:hAnsiTheme="majorHAnsi" w:cstheme="majorHAnsi"/>
          <w:sz w:val="36"/>
        </w:rPr>
      </w:pPr>
      <w:r w:rsidRPr="00E7587D">
        <w:rPr>
          <w:rFonts w:asciiTheme="majorHAnsi" w:hAnsiTheme="majorHAnsi" w:cstheme="majorHAnsi"/>
          <w:sz w:val="36"/>
        </w:rPr>
        <w:t>13/03/2017</w:t>
      </w:r>
    </w:p>
    <w:p w:rsidR="00A54FB1" w:rsidRPr="00E7587D" w:rsidRDefault="00A54FB1" w:rsidP="00A54FB1">
      <w:pPr>
        <w:pStyle w:val="Standard"/>
        <w:jc w:val="center"/>
        <w:rPr>
          <w:rFonts w:asciiTheme="minorHAnsi" w:hAnsiTheme="minorHAnsi" w:cstheme="minorHAnsi"/>
        </w:rPr>
      </w:pPr>
    </w:p>
    <w:p w:rsidR="00A54FB1" w:rsidRPr="00E7587D" w:rsidRDefault="00A54FB1" w:rsidP="00E7587D">
      <w:pPr>
        <w:pStyle w:val="Titre1"/>
        <w:rPr>
          <w:rFonts w:asciiTheme="minorHAnsi" w:eastAsia="Noto Sans CJK SC Regular" w:hAnsiTheme="minorHAnsi" w:cstheme="minorHAnsi"/>
        </w:rPr>
      </w:pPr>
      <w:r w:rsidRPr="00E7587D">
        <w:rPr>
          <w:rFonts w:asciiTheme="minorHAnsi" w:eastAsia="Noto Sans CJK SC Regular" w:hAnsiTheme="minorHAnsi" w:cstheme="minorHAnsi"/>
        </w:rPr>
        <w:t>Fonctionnement de l’algorithme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 xml:space="preserve">L’algorithme prend en entrée une liste de </w:t>
      </w:r>
      <m:oMath>
        <m:r>
          <w:rPr>
            <w:rFonts w:ascii="Cambria Math" w:hAnsi="Cambria Math" w:cstheme="minorHAnsi"/>
          </w:rPr>
          <m:t>n</m:t>
        </m:r>
      </m:oMath>
      <w:r w:rsidRPr="00E7587D">
        <w:rPr>
          <w:rFonts w:asciiTheme="minorHAnsi" w:hAnsiTheme="minorHAnsi" w:cstheme="minorHAnsi"/>
        </w:rPr>
        <w:t xml:space="preserve"> points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n-1</m:t>
            </m:r>
          </m:sub>
        </m:sSub>
        <m:r>
          <w:rPr>
            <w:rFonts w:ascii="Cambria Math" w:hAnsi="Cambria Math" w:cstheme="minorHAnsi"/>
          </w:rPr>
          <m:t>]</m:t>
        </m:r>
      </m:oMath>
      <w:r w:rsidRPr="00E7587D">
        <w:rPr>
          <w:rFonts w:asciiTheme="minorHAnsi" w:hAnsiTheme="minorHAnsi" w:cstheme="minorHAnsi"/>
        </w:rPr>
        <w:t xml:space="preserve"> à </w:t>
      </w:r>
      <m:oMath>
        <m:r>
          <w:rPr>
            <w:rFonts w:ascii="Cambria Math" w:hAnsi="Cambria Math" w:cstheme="minorHAnsi"/>
          </w:rPr>
          <m:t>d</m:t>
        </m:r>
      </m:oMath>
      <w:r w:rsidRPr="00E7587D">
        <w:rPr>
          <w:rFonts w:asciiTheme="minorHAnsi" w:hAnsiTheme="minorHAnsi" w:cstheme="minorHAnsi"/>
        </w:rPr>
        <w:t xml:space="preserve"> coordonnées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d-1</m:t>
            </m:r>
          </m:sub>
        </m:sSub>
        <m:r>
          <w:rPr>
            <w:rFonts w:ascii="Cambria Math" w:hAnsi="Cambria Math" w:cstheme="minorHAnsi"/>
            <w:vertAlign w:val="subscript"/>
          </w:rPr>
          <m:t>)</m:t>
        </m:r>
      </m:oMath>
      <w:r w:rsidRPr="00E7587D">
        <w:rPr>
          <w:rFonts w:asciiTheme="minorHAnsi" w:hAnsiTheme="minorHAnsi" w:cstheme="minorHAnsi"/>
        </w:rPr>
        <w:t xml:space="preserve"> et </w:t>
      </w:r>
      <m:oMath>
        <m:r>
          <w:rPr>
            <w:rFonts w:ascii="Cambria Math" w:hAnsi="Cambria Math" w:cstheme="minorHAnsi"/>
          </w:rPr>
          <m:t>k</m:t>
        </m:r>
      </m:oMath>
      <w:r w:rsidRPr="00E7587D">
        <w:rPr>
          <w:rFonts w:asciiTheme="minorHAnsi" w:hAnsiTheme="minorHAnsi" w:cstheme="minorHAnsi"/>
        </w:rPr>
        <w:t>, le nombre de barycentres.</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 xml:space="preserve">L’algorithme renvoie en sortie </w:t>
      </w:r>
      <m:oMath>
        <m:r>
          <w:rPr>
            <w:rFonts w:ascii="Cambria Math" w:hAnsi="Cambria Math" w:cstheme="minorHAnsi"/>
          </w:rPr>
          <m:t>C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vertAlign w:val="subscript"/>
              </w:rPr>
              <m:t>1</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k-1</m:t>
            </m:r>
          </m:sub>
        </m:sSub>
        <m:r>
          <w:rPr>
            <w:rFonts w:ascii="Cambria Math" w:hAnsi="Cambria Math" w:cstheme="minorHAnsi"/>
          </w:rPr>
          <m:t>]</m:t>
        </m:r>
      </m:oMath>
      <w:r w:rsidRPr="00E7587D">
        <w:rPr>
          <w:rFonts w:asciiTheme="minorHAnsi" w:hAnsiTheme="minorHAnsi" w:cstheme="minorHAnsi"/>
        </w:rPr>
        <w:t xml:space="preserve"> ou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oMath>
      <w:r w:rsidRPr="00E7587D">
        <w:rPr>
          <w:rFonts w:asciiTheme="minorHAnsi" w:hAnsiTheme="minorHAnsi" w:cstheme="minorHAnsi"/>
        </w:rPr>
        <w:t xml:space="preserve"> est une liste contenant l’ensemble des points du cluster associé au centre </w:t>
      </w:r>
      <m:oMath>
        <m:r>
          <w:rPr>
            <w:rFonts w:ascii="Cambria Math" w:hAnsi="Cambria Math" w:cstheme="minorHAnsi"/>
          </w:rPr>
          <m:t>i</m:t>
        </m:r>
      </m:oMath>
      <w:r w:rsidRPr="00E7587D">
        <w:rPr>
          <w:rFonts w:asciiTheme="minorHAnsi" w:hAnsiTheme="minorHAnsi" w:cstheme="minorHAnsi"/>
        </w:rPr>
        <w:t>.</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u w:val="single"/>
        </w:rPr>
      </w:pPr>
      <w:r w:rsidRPr="00E7587D">
        <w:rPr>
          <w:rFonts w:asciiTheme="minorHAnsi" w:hAnsiTheme="minorHAnsi" w:cstheme="minorHAnsi"/>
          <w:u w:val="single"/>
        </w:rPr>
        <w:t>Début de l’algorithme :</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Choisir</w:t>
      </w:r>
      <m:oMath>
        <m:r>
          <w:rPr>
            <w:rFonts w:ascii="Cambria Math" w:hAnsi="Cambria Math" w:cstheme="minorHAnsi"/>
          </w:rPr>
          <m:t xml:space="preserve"> k</m:t>
        </m:r>
      </m:oMath>
      <w:r w:rsidRPr="00E7587D">
        <w:rPr>
          <w:rFonts w:asciiTheme="minorHAnsi" w:hAnsiTheme="minorHAnsi" w:cstheme="minorHAnsi"/>
        </w:rPr>
        <w:t xml:space="preserve"> centres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vertAlign w:val="subscript"/>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k-1</m:t>
            </m:r>
          </m:sub>
        </m:sSub>
        <m:r>
          <w:rPr>
            <w:rFonts w:ascii="Cambria Math" w:hAnsi="Cambria Math" w:cstheme="minorHAnsi"/>
          </w:rPr>
          <m:t>]</m:t>
        </m:r>
      </m:oMath>
      <w:r w:rsidRPr="00E7587D">
        <w:rPr>
          <w:rFonts w:asciiTheme="minorHAnsi" w:hAnsiTheme="minorHAnsi" w:cstheme="minorHAnsi"/>
          <w:vertAlign w:val="subscript"/>
        </w:rPr>
        <w:t xml:space="preserve"> </w:t>
      </w:r>
      <w:r w:rsidRPr="00E7587D">
        <w:rPr>
          <w:rFonts w:asciiTheme="minorHAnsi" w:hAnsiTheme="minorHAnsi" w:cstheme="minorHAnsi"/>
        </w:rPr>
        <w:t xml:space="preserve">distincts de parmi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n-1</m:t>
            </m:r>
          </m:sub>
        </m:sSub>
        <m:r>
          <w:rPr>
            <w:rFonts w:ascii="Cambria Math" w:hAnsi="Cambria Math" w:cstheme="minorHAnsi"/>
          </w:rPr>
          <m:t>]</m:t>
        </m:r>
      </m:oMath>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 xml:space="preserve">Calculer </w:t>
      </w:r>
      <m:oMath>
        <m:sSub>
          <m:sSubPr>
            <m:ctrlPr>
              <w:rPr>
                <w:rFonts w:ascii="Cambria Math" w:hAnsi="Cambria Math" w:cstheme="minorHAnsi"/>
                <w:i/>
              </w:rPr>
            </m:ctrlPr>
          </m:sSub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i</m:t>
                    </m:r>
                    <m:r>
                      <w:rPr>
                        <w:rFonts w:ascii="Cambria Math" w:hAnsi="Cambria Math" w:cstheme="minorHAnsi"/>
                        <w:vertAlign w:val="subscript"/>
                      </w:rPr>
                      <m:t>,j</m:t>
                    </m:r>
                  </m:sub>
                </m:sSub>
              </m:e>
            </m:d>
            <m:ctrlPr>
              <w:rPr>
                <w:rFonts w:ascii="Cambria Math" w:hAnsi="Cambria Math" w:cstheme="minorHAnsi"/>
                <w:i/>
                <w:vertAlign w:val="subscript"/>
              </w:rPr>
            </m:ctrlPr>
          </m:e>
          <m:sub>
            <m:r>
              <w:rPr>
                <w:rFonts w:ascii="Cambria Math" w:hAnsi="Cambria Math" w:cstheme="minorHAnsi"/>
                <w:vertAlign w:val="subscript"/>
              </w:rPr>
              <m:t>i,j</m:t>
            </m:r>
            <m:r>
              <w:rPr>
                <w:rFonts w:ascii="Cambria Math" w:hAnsi="Cambria Math" w:cstheme="minorHAnsi"/>
                <w:vertAlign w:val="subscript"/>
              </w:rPr>
              <m:t>∈</m:t>
            </m:r>
            <m:r>
              <w:rPr>
                <w:rFonts w:ascii="Cambria Math" w:hAnsi="Cambria Math" w:cstheme="minorHAnsi"/>
                <w:vertAlign w:val="subscript"/>
              </w:rPr>
              <m:t>[0,n-1]</m:t>
            </m:r>
            <m:r>
              <w:rPr>
                <w:rFonts w:ascii="Cambria Math" w:hAnsi="Cambria Math" w:cs="Calibri"/>
                <w:vertAlign w:val="subscript"/>
              </w:rPr>
              <m:t>²</m:t>
            </m:r>
          </m:sub>
        </m:sSub>
      </m:oMath>
      <w:r w:rsidRPr="00E7587D">
        <w:rPr>
          <w:rFonts w:asciiTheme="minorHAnsi" w:hAnsiTheme="minorHAnsi" w:cstheme="minorHAnsi"/>
        </w:rPr>
        <w:t xml:space="preserve"> l’ « éloignement » entre chaque couple de points, où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i</m:t>
            </m:r>
            <m:r>
              <w:rPr>
                <w:rFonts w:ascii="Cambria Math" w:hAnsi="Cambria Math" w:cstheme="minorHAnsi"/>
                <w:vertAlign w:val="subscript"/>
              </w:rPr>
              <m:t>,</m:t>
            </m:r>
            <m:r>
              <w:rPr>
                <w:rFonts w:ascii="Cambria Math" w:hAnsi="Cambria Math" w:cstheme="minorHAnsi"/>
                <w:vertAlign w:val="subscript"/>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j</m:t>
            </m:r>
            <m:r>
              <w:rPr>
                <w:rFonts w:ascii="Cambria Math" w:hAnsi="Cambria Math" w:cstheme="minorHAnsi"/>
                <w:vertAlign w:val="subscript"/>
              </w:rPr>
              <m:t>,</m:t>
            </m:r>
            <m:r>
              <w:rPr>
                <w:rFonts w:ascii="Cambria Math" w:hAnsi="Cambria Math" w:cstheme="minorHAnsi"/>
                <w:vertAlign w:val="subscript"/>
              </w:rPr>
              <m:t>i</m:t>
            </m:r>
          </m:sub>
        </m:sSub>
      </m:oMath>
      <w:r w:rsidRPr="00E7587D">
        <w:rPr>
          <w:rFonts w:asciiTheme="minorHAnsi" w:hAnsiTheme="minorHAnsi" w:cstheme="minorHAnsi"/>
        </w:rPr>
        <w:t xml:space="preserve"> correspond à l’éloignement entre les points </w:t>
      </w:r>
      <m:oMath>
        <m:r>
          <w:rPr>
            <w:rFonts w:ascii="Cambria Math" w:hAnsi="Cambria Math" w:cstheme="minorHAnsi"/>
          </w:rPr>
          <m:t>i</m:t>
        </m:r>
      </m:oMath>
      <w:r w:rsidRPr="00E7587D">
        <w:rPr>
          <w:rFonts w:asciiTheme="minorHAnsi" w:hAnsiTheme="minorHAnsi" w:cstheme="minorHAnsi"/>
        </w:rPr>
        <w:t xml:space="preserve"> et </w:t>
      </w:r>
      <m:oMath>
        <m:r>
          <w:rPr>
            <w:rFonts w:ascii="Cambria Math" w:hAnsi="Cambria Math" w:cstheme="minorHAnsi"/>
          </w:rPr>
          <m:t>j</m:t>
        </m:r>
      </m:oMath>
      <w:r w:rsidR="00D8407F">
        <w:rPr>
          <w:rFonts w:asciiTheme="minorHAnsi" w:hAnsiTheme="minorHAnsi" w:cstheme="minorHAnsi"/>
        </w:rPr>
        <w:t>.</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Tant que condition d’arrêt non-respectée :</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 xml:space="preserve">Pour </w:t>
      </w:r>
      <w:proofErr w:type="spellStart"/>
      <w:r w:rsidRPr="00E7587D">
        <w:rPr>
          <w:rFonts w:asciiTheme="minorHAnsi" w:hAnsiTheme="minorHAnsi" w:cstheme="minorHAnsi"/>
        </w:rPr>
        <w:t>i</w:t>
      </w:r>
      <w:proofErr w:type="spellEnd"/>
      <w:r w:rsidRPr="00E7587D">
        <w:rPr>
          <w:rFonts w:asciiTheme="minorHAnsi" w:hAnsiTheme="minorHAnsi" w:cstheme="minorHAnsi"/>
        </w:rPr>
        <w:t xml:space="preserve"> allant de 0 à n-1 :</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 xml:space="preserve">On cherche j tel que </w:t>
      </w:r>
      <w:proofErr w:type="spellStart"/>
      <w:r w:rsidRPr="00E7587D">
        <w:rPr>
          <w:rFonts w:asciiTheme="minorHAnsi" w:hAnsiTheme="minorHAnsi" w:cstheme="minorHAnsi"/>
        </w:rPr>
        <w:t>L</w:t>
      </w:r>
      <w:r w:rsidRPr="00E7587D">
        <w:rPr>
          <w:rFonts w:asciiTheme="minorHAnsi" w:hAnsiTheme="minorHAnsi" w:cstheme="minorHAnsi"/>
          <w:vertAlign w:val="subscript"/>
        </w:rPr>
        <w:t>ij</w:t>
      </w:r>
      <w:proofErr w:type="spellEnd"/>
      <w:r w:rsidRPr="00E7587D">
        <w:rPr>
          <w:rFonts w:asciiTheme="minorHAnsi" w:hAnsiTheme="minorHAnsi" w:cstheme="minorHAnsi"/>
        </w:rPr>
        <w:t xml:space="preserve"> minimal et </w:t>
      </w:r>
      <w:proofErr w:type="spellStart"/>
      <w:r w:rsidRPr="00E7587D">
        <w:rPr>
          <w:rFonts w:asciiTheme="minorHAnsi" w:hAnsiTheme="minorHAnsi" w:cstheme="minorHAnsi"/>
        </w:rPr>
        <w:t>p</w:t>
      </w:r>
      <w:r w:rsidRPr="00E7587D">
        <w:rPr>
          <w:rFonts w:asciiTheme="minorHAnsi" w:hAnsiTheme="minorHAnsi" w:cstheme="minorHAnsi"/>
          <w:vertAlign w:val="subscript"/>
        </w:rPr>
        <w:t>j</w:t>
      </w:r>
      <w:proofErr w:type="spellEnd"/>
      <w:r w:rsidRPr="00E7587D">
        <w:rPr>
          <w:rFonts w:asciiTheme="minorHAnsi" w:hAnsiTheme="minorHAnsi" w:cstheme="minorHAnsi"/>
        </w:rPr>
        <w:t xml:space="preserve"> </w:t>
      </w:r>
      <w:r w:rsidRPr="00E7587D">
        <w:rPr>
          <w:rFonts w:ascii="Cambria Math" w:hAnsi="Cambria Math" w:cs="Cambria Math"/>
        </w:rPr>
        <w:t>∈</w:t>
      </w:r>
      <w:r w:rsidRPr="00E7587D">
        <w:rPr>
          <w:rFonts w:asciiTheme="minorHAnsi" w:hAnsiTheme="minorHAnsi" w:cstheme="minorHAnsi"/>
        </w:rPr>
        <w:t xml:space="preserve"> [c</w:t>
      </w:r>
      <w:r w:rsidRPr="00E7587D">
        <w:rPr>
          <w:rFonts w:asciiTheme="minorHAnsi" w:hAnsiTheme="minorHAnsi" w:cstheme="minorHAnsi"/>
          <w:vertAlign w:val="subscript"/>
        </w:rPr>
        <w:t>0</w:t>
      </w:r>
      <w:r w:rsidRPr="00E7587D">
        <w:rPr>
          <w:rFonts w:asciiTheme="minorHAnsi" w:hAnsiTheme="minorHAnsi" w:cstheme="minorHAnsi"/>
        </w:rPr>
        <w:t>,…,c</w:t>
      </w:r>
      <w:r w:rsidRPr="00E7587D">
        <w:rPr>
          <w:rFonts w:asciiTheme="minorHAnsi" w:hAnsiTheme="minorHAnsi" w:cstheme="minorHAnsi"/>
          <w:vertAlign w:val="subscript"/>
        </w:rPr>
        <w:t>k-1</w:t>
      </w:r>
      <w:r w:rsidRPr="00E7587D">
        <w:rPr>
          <w:rFonts w:asciiTheme="minorHAnsi" w:hAnsiTheme="minorHAnsi" w:cstheme="minorHAnsi"/>
        </w:rPr>
        <w:t>]</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Ajouter p</w:t>
      </w:r>
      <w:r w:rsidRPr="00E7587D">
        <w:rPr>
          <w:rFonts w:asciiTheme="minorHAnsi" w:hAnsiTheme="minorHAnsi" w:cstheme="minorHAnsi"/>
          <w:vertAlign w:val="subscript"/>
        </w:rPr>
        <w:t>i</w:t>
      </w:r>
      <w:r w:rsidRPr="00E7587D">
        <w:rPr>
          <w:rFonts w:asciiTheme="minorHAnsi" w:hAnsiTheme="minorHAnsi" w:cstheme="minorHAnsi"/>
        </w:rPr>
        <w:t xml:space="preserve"> à C</w:t>
      </w: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Fin Pour</w:t>
      </w:r>
    </w:p>
    <w:p w:rsidR="00A54FB1" w:rsidRPr="00E7587D" w:rsidRDefault="00A54FB1" w:rsidP="00A54FB1">
      <w:pPr>
        <w:pStyle w:val="Standard"/>
        <w:ind w:left="709"/>
        <w:jc w:val="both"/>
        <w:rPr>
          <w:rFonts w:asciiTheme="minorHAnsi" w:hAnsiTheme="minorHAnsi" w:cstheme="minorHAnsi"/>
        </w:rPr>
      </w:pP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 xml:space="preserve">Pour </w:t>
      </w:r>
      <w:proofErr w:type="spellStart"/>
      <w:r w:rsidRPr="00E7587D">
        <w:rPr>
          <w:rFonts w:asciiTheme="minorHAnsi" w:hAnsiTheme="minorHAnsi" w:cstheme="minorHAnsi"/>
        </w:rPr>
        <w:t>i</w:t>
      </w:r>
      <w:proofErr w:type="spellEnd"/>
      <w:r w:rsidRPr="00E7587D">
        <w:rPr>
          <w:rFonts w:asciiTheme="minorHAnsi" w:hAnsiTheme="minorHAnsi" w:cstheme="minorHAnsi"/>
        </w:rPr>
        <w:t xml:space="preserve"> allant de 0 à k-1 :</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Calculer B</w:t>
      </w:r>
      <w:r w:rsidRPr="00E7587D">
        <w:rPr>
          <w:rFonts w:asciiTheme="minorHAnsi" w:hAnsiTheme="minorHAnsi" w:cstheme="minorHAnsi"/>
          <w:vertAlign w:val="subscript"/>
        </w:rPr>
        <w:t>i</w:t>
      </w:r>
      <w:r w:rsidRPr="00E7587D">
        <w:rPr>
          <w:rFonts w:asciiTheme="minorHAnsi" w:hAnsiTheme="minorHAnsi" w:cstheme="minorHAnsi"/>
        </w:rPr>
        <w:t>, le barycentre de C</w:t>
      </w:r>
      <w:r w:rsidRPr="00E7587D">
        <w:rPr>
          <w:rFonts w:asciiTheme="minorHAnsi" w:hAnsiTheme="minorHAnsi" w:cstheme="minorHAnsi"/>
          <w:vertAlign w:val="subscript"/>
        </w:rPr>
        <w:t>i</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Remplacer c</w:t>
      </w:r>
      <w:r w:rsidRPr="00E7587D">
        <w:rPr>
          <w:rFonts w:asciiTheme="minorHAnsi" w:hAnsiTheme="minorHAnsi" w:cstheme="minorHAnsi"/>
          <w:vertAlign w:val="subscript"/>
        </w:rPr>
        <w:t>i</w:t>
      </w:r>
      <w:r w:rsidR="00B16570">
        <w:rPr>
          <w:rFonts w:asciiTheme="minorHAnsi" w:hAnsiTheme="minorHAnsi" w:cstheme="minorHAnsi"/>
        </w:rPr>
        <w:t xml:space="preserve"> par </w:t>
      </w:r>
      <w:r w:rsidRPr="00E7587D">
        <w:rPr>
          <w:rFonts w:asciiTheme="minorHAnsi" w:hAnsiTheme="minorHAnsi" w:cstheme="minorHAnsi"/>
        </w:rPr>
        <w:t>B</w:t>
      </w:r>
      <w:r w:rsidRPr="00E7587D">
        <w:rPr>
          <w:rFonts w:asciiTheme="minorHAnsi" w:hAnsiTheme="minorHAnsi" w:cstheme="minorHAnsi"/>
          <w:vertAlign w:val="subscript"/>
        </w:rPr>
        <w:t>i</w:t>
      </w: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Fin Pour</w:t>
      </w:r>
    </w:p>
    <w:p w:rsidR="00A54FB1" w:rsidRPr="00E7587D" w:rsidRDefault="00A54FB1" w:rsidP="00A54FB1">
      <w:pPr>
        <w:pStyle w:val="Standard"/>
        <w:ind w:left="1418"/>
        <w:jc w:val="both"/>
        <w:rPr>
          <w:rFonts w:asciiTheme="minorHAnsi" w:hAnsiTheme="minorHAnsi" w:cstheme="minorHAnsi"/>
        </w:rPr>
      </w:pPr>
    </w:p>
    <w:p w:rsidR="00A54FB1" w:rsidRPr="00E7587D" w:rsidRDefault="00A54FB1" w:rsidP="00A54FB1">
      <w:pPr>
        <w:pStyle w:val="Standard"/>
        <w:ind w:left="709"/>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Fin Tant que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Retourner C</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E7587D">
      <w:pPr>
        <w:pStyle w:val="Titre1"/>
        <w:rPr>
          <w:rFonts w:asciiTheme="minorHAnsi" w:eastAsia="Noto Sans CJK SC Regular" w:hAnsiTheme="minorHAnsi" w:cstheme="minorHAnsi"/>
        </w:rPr>
      </w:pPr>
      <w:r w:rsidRPr="00E7587D">
        <w:rPr>
          <w:rFonts w:asciiTheme="minorHAnsi" w:eastAsia="Noto Sans CJK SC Regular" w:hAnsiTheme="minorHAnsi" w:cstheme="minorHAnsi"/>
        </w:rPr>
        <w:lastRenderedPageBreak/>
        <w:t>Calcul de l’ « éloignement » :</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Dans un 1</w:t>
      </w:r>
      <w:r w:rsidRPr="00E7587D">
        <w:rPr>
          <w:rFonts w:asciiTheme="minorHAnsi" w:hAnsiTheme="minorHAnsi" w:cstheme="minorHAnsi"/>
          <w:vertAlign w:val="superscript"/>
        </w:rPr>
        <w:t>er</w:t>
      </w:r>
      <w:r w:rsidRPr="00E7587D">
        <w:rPr>
          <w:rFonts w:asciiTheme="minorHAnsi" w:hAnsiTheme="minorHAnsi" w:cstheme="minorHAnsi"/>
        </w:rPr>
        <w:t xml:space="preserve"> temps, nous avons choisi le calcul de distance qui nous a paru le plus naturel : la distance euclidienne. Soit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vertAlign w:val="subscript"/>
              </w:rPr>
              <m:t>i</m:t>
            </m:r>
            <m:r>
              <w:rPr>
                <w:rFonts w:ascii="Cambria Math" w:hAnsi="Cambria Math" w:cstheme="minorHAnsi"/>
                <w:vertAlign w:val="subscript"/>
              </w:rPr>
              <m:t>,</m:t>
            </m:r>
            <m:r>
              <w:rPr>
                <w:rFonts w:ascii="Cambria Math" w:hAnsi="Cambria Math" w:cstheme="minorHAnsi"/>
                <w:vertAlign w:val="subscript"/>
              </w:rPr>
              <m:t>j</m:t>
            </m:r>
          </m:sub>
        </m:sSub>
      </m:oMath>
      <w:r w:rsidRPr="00E7587D">
        <w:rPr>
          <w:rFonts w:asciiTheme="minorHAnsi" w:hAnsiTheme="minorHAnsi" w:cstheme="minorHAnsi"/>
        </w:rPr>
        <w:t xml:space="preserve"> la distance entre les points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oMath>
      <w:r w:rsidRPr="00E7587D">
        <w:rPr>
          <w:rFonts w:asciiTheme="minorHAnsi" w:hAnsiTheme="minorHAnsi" w:cstheme="minorHAnsi"/>
        </w:rPr>
        <w:t xml:space="preserve"> et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oMath>
      <w:r w:rsidRPr="00E7587D">
        <w:rPr>
          <w:rFonts w:asciiTheme="minorHAnsi" w:hAnsiTheme="minorHAnsi" w:cstheme="minorHAnsi"/>
        </w:rPr>
        <w:t xml:space="preserve">, on a donc </w:t>
      </w:r>
      <m:oMath>
        <m:sSub>
          <m:sSubPr>
            <m:ctrlPr>
              <w:rPr>
                <w:rFonts w:ascii="Cambria Math" w:hAnsi="Cambria Math" w:cstheme="minorHAnsi"/>
              </w:rPr>
            </m:ctrlPr>
          </m:sSubPr>
          <m:e>
            <m:r>
              <w:rPr>
                <w:rFonts w:ascii="Cambria Math" w:hAnsi="Cambria Math" w:cstheme="minorHAnsi"/>
              </w:rPr>
              <m:t>D</m:t>
            </m:r>
          </m:e>
          <m:sub>
            <m:r>
              <w:rPr>
                <w:rFonts w:ascii="Cambria Math" w:hAnsi="Cambria Math" w:cstheme="minorHAnsi"/>
              </w:rPr>
              <m:t>ij</m:t>
            </m:r>
          </m:sub>
        </m:sSub>
        <m:r>
          <w:rPr>
            <w:rFonts w:ascii="Cambria Math" w:hAnsi="Cambria Math" w:cstheme="minorHAnsi"/>
          </w:rPr>
          <m:t>=</m:t>
        </m:r>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w:rPr>
                    <w:rFonts w:ascii="Cambria Math" w:hAnsi="Cambria Math" w:cstheme="minorHAnsi"/>
                  </w:rPr>
                  <m:t>l=0</m:t>
                </m:r>
              </m:sub>
              <m:sup>
                <m:r>
                  <w:rPr>
                    <w:rFonts w:ascii="Cambria Math" w:hAnsi="Cambria Math" w:cstheme="minorHAnsi"/>
                  </w:rPr>
                  <m:t>k-1</m:t>
                </m:r>
              </m:sup>
              <m:e>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i,l</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j,l</m:t>
                    </m:r>
                  </m:sub>
                </m:sSub>
                <m:r>
                  <w:rPr>
                    <w:rFonts w:ascii="Cambria Math" w:hAnsi="Cambria Math" w:cstheme="minorHAnsi"/>
                  </w:rPr>
                  <m:t>)</m:t>
                </m:r>
              </m:e>
            </m:nary>
            <m:r>
              <m:rPr>
                <m:sty m:val="p"/>
              </m:rPr>
              <w:rPr>
                <w:rFonts w:ascii="Cambria Math" w:hAnsi="Cambria Math" w:cstheme="minorHAnsi"/>
              </w:rPr>
              <m:t>²</m:t>
            </m:r>
          </m:e>
        </m:rad>
      </m:oMath>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 xml:space="preserve">Pour simplifier les calculs, on ne calculera pas la </w:t>
      </w:r>
      <w:r w:rsidR="00814E7D" w:rsidRPr="00E7587D">
        <w:rPr>
          <w:rFonts w:asciiTheme="minorHAnsi" w:hAnsiTheme="minorHAnsi" w:cstheme="minorHAnsi"/>
        </w:rPr>
        <w:t>racine</w:t>
      </w:r>
      <w:r w:rsidRPr="00E7587D">
        <w:rPr>
          <w:rFonts w:asciiTheme="minorHAnsi" w:hAnsiTheme="minorHAnsi" w:cstheme="minorHAnsi"/>
        </w:rPr>
        <w:t xml:space="preserve"> carrée et on appellera cette valeur « éloignement ». On a </w:t>
      </w:r>
      <w:r w:rsidR="00814E7D" w:rsidRPr="00E7587D">
        <w:rPr>
          <w:rFonts w:asciiTheme="minorHAnsi" w:hAnsiTheme="minorHAnsi" w:cstheme="minorHAnsi"/>
        </w:rPr>
        <w:t xml:space="preserve">donc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r>
              <w:rPr>
                <w:rFonts w:ascii="Cambria Math" w:hAnsi="Cambria Math" w:cstheme="minorHAnsi"/>
              </w:rPr>
              <m:t>,j</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vertAlign w:val="subscript"/>
              </w:rPr>
              <m:t>ij</m:t>
            </m:r>
          </m:sub>
        </m:sSub>
        <m:r>
          <w:rPr>
            <w:rFonts w:ascii="Cambria Math" w:hAnsi="Cambria Math" w:cstheme="minorHAnsi"/>
          </w:rPr>
          <m:t>²</m:t>
        </m:r>
      </m:oMath>
      <w:r w:rsidR="00BC5ED0">
        <w:rPr>
          <w:rFonts w:asciiTheme="minorHAnsi" w:hAnsiTheme="minorHAnsi" w:cstheme="minorHAnsi"/>
        </w:rPr>
        <w:t>.</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E7587D">
      <w:pPr>
        <w:pStyle w:val="Titre1"/>
        <w:rPr>
          <w:rFonts w:eastAsia="Noto Sans CJK SC Regular"/>
        </w:rPr>
      </w:pPr>
      <w:r w:rsidRPr="00E7587D">
        <w:rPr>
          <w:rFonts w:eastAsia="Noto Sans CJK SC Regular"/>
        </w:rPr>
        <w:t>Quantifier la qualité d’une solution</w:t>
      </w:r>
    </w:p>
    <w:p w:rsidR="00A54FB1" w:rsidRPr="00E7587D" w:rsidRDefault="00A54FB1" w:rsidP="00A54FB1">
      <w:pPr>
        <w:pStyle w:val="Textbody"/>
        <w:rPr>
          <w:rFonts w:asciiTheme="minorHAnsi" w:hAnsiTheme="minorHAnsi" w:cstheme="minorHAnsi"/>
        </w:rPr>
      </w:pPr>
      <w:r w:rsidRPr="00E7587D">
        <w:rPr>
          <w:rFonts w:asciiTheme="minorHAnsi" w:hAnsiTheme="minorHAnsi" w:cstheme="minorHAnsi"/>
        </w:rPr>
        <w:t>Pour un nomb</w:t>
      </w:r>
      <w:r w:rsidR="00814E7D">
        <w:rPr>
          <w:rFonts w:asciiTheme="minorHAnsi" w:hAnsiTheme="minorHAnsi" w:cstheme="minorHAnsi"/>
        </w:rPr>
        <w:t>re de centres donnés</w:t>
      </w:r>
      <w:r w:rsidRPr="00E7587D">
        <w:rPr>
          <w:rFonts w:asciiTheme="minorHAnsi" w:hAnsiTheme="minorHAnsi" w:cstheme="minorHAnsi"/>
        </w:rPr>
        <w:t>, une solution est d’autant plus optimale que la distance moyenne entre chaque point et son centre est faible. C’est cette valeur que nous utiliserons pour quantifier la qualité d’une solution par rapport à une autre.</w:t>
      </w:r>
    </w:p>
    <w:p w:rsidR="00A54FB1" w:rsidRPr="00E7587D" w:rsidRDefault="00A54FB1" w:rsidP="00E7587D">
      <w:pPr>
        <w:pStyle w:val="Titre1"/>
        <w:rPr>
          <w:rFonts w:eastAsia="Noto Sans CJK SC Regular"/>
        </w:rPr>
      </w:pPr>
      <w:r w:rsidRPr="00E7587D">
        <w:rPr>
          <w:rFonts w:eastAsia="Noto Sans CJK SC Regular"/>
        </w:rPr>
        <w:t>Choix du nombre de sommets</w:t>
      </w:r>
    </w:p>
    <w:p w:rsidR="00A54FB1" w:rsidRPr="00E7587D" w:rsidRDefault="00A54FB1" w:rsidP="00A54FB1">
      <w:pPr>
        <w:pStyle w:val="Textbody"/>
        <w:rPr>
          <w:rFonts w:asciiTheme="minorHAnsi" w:hAnsiTheme="minorHAnsi" w:cstheme="minorHAnsi"/>
        </w:rPr>
      </w:pPr>
      <w:r w:rsidRPr="00E7587D">
        <w:rPr>
          <w:rFonts w:asciiTheme="minorHAnsi" w:hAnsiTheme="minorHAnsi" w:cstheme="minorHAnsi"/>
        </w:rPr>
        <w:t>Dans un premier temps, le nombre de sommets sera choisi de manière arbitraire.</w:t>
      </w:r>
    </w:p>
    <w:p w:rsidR="00A54FB1" w:rsidRPr="00E7587D" w:rsidRDefault="00A54FB1" w:rsidP="006139E0">
      <w:pPr>
        <w:pStyle w:val="Titre1"/>
        <w:rPr>
          <w:rFonts w:eastAsia="Noto Sans CJK SC Regular"/>
        </w:rPr>
      </w:pPr>
      <w:r w:rsidRPr="00E7587D">
        <w:rPr>
          <w:rFonts w:eastAsia="Noto Sans CJK SC Regular"/>
        </w:rPr>
        <w:t>Calcul du barycentre</w:t>
      </w:r>
    </w:p>
    <w:p w:rsidR="006139E0"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On prend comme barycentre d’un ensemble de n points la moyenne de leurs coordonnées.</w:t>
      </w:r>
      <w:r w:rsidR="006139E0">
        <w:rPr>
          <w:rFonts w:asciiTheme="minorHAnsi" w:hAnsiTheme="minorHAnsi" w:cstheme="minorHAnsi"/>
        </w:rPr>
        <w:br/>
      </w:r>
      <m:oMathPara>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0,i</m:t>
                      </m:r>
                    </m:sub>
                  </m:sSub>
                  <m:r>
                    <w:rPr>
                      <w:rFonts w:ascii="Cambria Math" w:hAnsi="Cambria Math" w:cstheme="minorHAnsi"/>
                    </w:rPr>
                    <m:t xml:space="preserve">, …, </m:t>
                  </m:r>
                </m:e>
              </m:nary>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n-1, i</m:t>
                      </m:r>
                    </m:sub>
                  </m:sSub>
                  <m:r>
                    <w:rPr>
                      <w:rFonts w:ascii="Cambria Math" w:hAnsi="Cambria Math" w:cstheme="minorHAnsi"/>
                    </w:rPr>
                    <m:t xml:space="preserve"> </m:t>
                  </m:r>
                </m:e>
              </m:nary>
            </m:e>
          </m:d>
        </m:oMath>
      </m:oMathPara>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E7587D">
      <w:pPr>
        <w:pStyle w:val="Titre1"/>
        <w:rPr>
          <w:rFonts w:eastAsia="Noto Sans CJK SC Regular"/>
        </w:rPr>
      </w:pPr>
      <w:r w:rsidRPr="00E7587D">
        <w:rPr>
          <w:rFonts w:eastAsia="Noto Sans CJK SC Regular"/>
        </w:rPr>
        <w:t>Condition d’arrêt</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L’algorithme des k-</w:t>
      </w:r>
      <w:proofErr w:type="spellStart"/>
      <w:r w:rsidRPr="00E7587D">
        <w:rPr>
          <w:rFonts w:asciiTheme="minorHAnsi" w:hAnsiTheme="minorHAnsi" w:cstheme="minorHAnsi"/>
        </w:rPr>
        <w:t>means</w:t>
      </w:r>
      <w:proofErr w:type="spellEnd"/>
      <w:r w:rsidRPr="00E7587D">
        <w:rPr>
          <w:rFonts w:asciiTheme="minorHAnsi" w:hAnsiTheme="minorHAnsi" w:cstheme="minorHAnsi"/>
        </w:rPr>
        <w:t xml:space="preserve"> converge vers une solution localement optimale. L’idéal serait donc d’arrêter le programme quand les solutions trouvées ne varient plus.</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Cependant, il est possible que cela n’arrive jamais (présence de cycles).</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Dans un premier temps, on choisira comme condition d’arrêt un nombre d’itérations choisi de façon arbitraire.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Une manière plus efficace que nous implanterions dans une version ultérieure serait de garder en mémoire la meilleure solution trouvée (distance moyenne entre les points et leur centre minimale) ; si cette solution n’a pas changé après un certain nombre d’itérations (choisi de façon arbitraire ?) on arrête le programme.</w:t>
      </w:r>
    </w:p>
    <w:p w:rsidR="00A54FB1" w:rsidRPr="00814E7D" w:rsidRDefault="00A54FB1" w:rsidP="00814E7D">
      <w:pPr>
        <w:pStyle w:val="Titre1"/>
        <w:rPr>
          <w:rFonts w:eastAsia="Noto Sans CJK SC Regular"/>
        </w:rPr>
      </w:pPr>
      <w:r w:rsidRPr="00E7587D">
        <w:rPr>
          <w:rFonts w:eastAsia="Noto Sans CJK SC Regular"/>
        </w:rPr>
        <w:t>Choix initial des centres</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Dans un premier temps, le choix initial des centres se fera de manière aléatoire. Aucun point n’étant plus important qu’un autre on choisira une probabilité uniforme.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Cependant, l’algorithme des k-</w:t>
      </w:r>
      <w:proofErr w:type="spellStart"/>
      <w:r w:rsidRPr="00E7587D">
        <w:rPr>
          <w:rFonts w:asciiTheme="minorHAnsi" w:hAnsiTheme="minorHAnsi" w:cstheme="minorHAnsi"/>
        </w:rPr>
        <w:t>means</w:t>
      </w:r>
      <w:proofErr w:type="spellEnd"/>
      <w:r w:rsidRPr="00E7587D">
        <w:rPr>
          <w:rFonts w:asciiTheme="minorHAnsi" w:hAnsiTheme="minorHAnsi" w:cstheme="minorHAnsi"/>
        </w:rPr>
        <w:t xml:space="preserve"> ne fournissant qu’une solution localement optimale, les choix initiaux des centres s’avère crucial et devra être amélioré.</w:t>
      </w:r>
    </w:p>
    <w:p w:rsidR="00A54FB1" w:rsidRPr="00E7587D" w:rsidRDefault="00A54FB1" w:rsidP="00E7587D">
      <w:pPr>
        <w:pStyle w:val="Titre1"/>
        <w:rPr>
          <w:rFonts w:eastAsia="Noto Sans CJK SC Regular"/>
        </w:rPr>
      </w:pPr>
      <w:r w:rsidRPr="00E7587D">
        <w:rPr>
          <w:rFonts w:eastAsia="Noto Sans CJK SC Regular"/>
        </w:rPr>
        <w:lastRenderedPageBreak/>
        <w:t>Complexité de l’algorithme</w:t>
      </w:r>
    </w:p>
    <w:p w:rsidR="00A54FB1" w:rsidRDefault="00814E7D" w:rsidP="002B006B">
      <w:pPr>
        <w:pStyle w:val="Textbody"/>
        <w:numPr>
          <w:ilvl w:val="0"/>
          <w:numId w:val="2"/>
        </w:numPr>
        <w:jc w:val="both"/>
        <w:rPr>
          <w:rFonts w:asciiTheme="minorHAnsi" w:hAnsiTheme="minorHAnsi" w:cstheme="minorHAnsi"/>
        </w:rPr>
      </w:pPr>
      <w:r>
        <w:rPr>
          <w:rFonts w:asciiTheme="minorHAnsi" w:hAnsiTheme="minorHAnsi" w:cstheme="minorHAnsi"/>
        </w:rPr>
        <w:t>Le choix</w:t>
      </w:r>
      <w:r w:rsidR="002B006B">
        <w:rPr>
          <w:rFonts w:asciiTheme="minorHAnsi" w:hAnsiTheme="minorHAnsi" w:cstheme="minorHAnsi"/>
        </w:rPr>
        <w:t xml:space="preserve"> des centres initiaux est en </w:t>
      </w:r>
      <m:oMath>
        <m:r>
          <w:rPr>
            <w:rFonts w:ascii="Cambria Math" w:hAnsi="Cambria Math" w:cstheme="minorHAnsi"/>
          </w:rPr>
          <m:t>O(1)</m:t>
        </m:r>
      </m:oMath>
      <w:r w:rsidR="002B5957">
        <w:rPr>
          <w:rFonts w:asciiTheme="minorHAnsi" w:hAnsiTheme="minorHAnsi" w:cstheme="minorHAnsi"/>
        </w:rPr>
        <w:t>.</w:t>
      </w:r>
    </w:p>
    <w:p w:rsidR="002B006B" w:rsidRDefault="002B006B" w:rsidP="002B006B">
      <w:pPr>
        <w:pStyle w:val="Textbody"/>
        <w:numPr>
          <w:ilvl w:val="0"/>
          <w:numId w:val="2"/>
        </w:numPr>
        <w:jc w:val="both"/>
        <w:rPr>
          <w:rFonts w:asciiTheme="minorHAnsi" w:hAnsiTheme="minorHAnsi" w:cstheme="minorHAnsi"/>
        </w:rPr>
      </w:pPr>
      <w:r>
        <w:rPr>
          <w:rFonts w:asciiTheme="minorHAnsi" w:hAnsiTheme="minorHAnsi" w:cstheme="minorHAnsi"/>
        </w:rPr>
        <w:t xml:space="preserve">Le calcul de la distance est en </w:t>
      </w:r>
      <m:oMath>
        <m:r>
          <w:rPr>
            <w:rFonts w:ascii="Cambria Math" w:hAnsi="Cambria Math" w:cstheme="minorHAnsi"/>
          </w:rPr>
          <m:t>O(nkd)</m:t>
        </m:r>
      </m:oMath>
      <w:r w:rsidR="00DE1B56">
        <w:rPr>
          <w:rFonts w:asciiTheme="minorHAnsi" w:hAnsiTheme="minorHAnsi" w:cstheme="minorHAnsi"/>
        </w:rPr>
        <w:t xml:space="preserve"> : pour chaque point, on calcule sa distance avec chaque barycentre, et le calcul de la distance entre  points est en </w:t>
      </w:r>
      <m:oMath>
        <m:r>
          <w:rPr>
            <w:rFonts w:ascii="Cambria Math" w:hAnsi="Cambria Math" w:cstheme="minorHAnsi"/>
          </w:rPr>
          <m:t>O(d)</m:t>
        </m:r>
      </m:oMath>
      <w:r w:rsidR="002B5957">
        <w:rPr>
          <w:rFonts w:asciiTheme="minorHAnsi" w:hAnsiTheme="minorHAnsi" w:cstheme="minorHAnsi"/>
        </w:rPr>
        <w:t>.</w:t>
      </w:r>
    </w:p>
    <w:p w:rsidR="00DE1B56" w:rsidRDefault="00DE1B56" w:rsidP="002B006B">
      <w:pPr>
        <w:pStyle w:val="Textbody"/>
        <w:numPr>
          <w:ilvl w:val="0"/>
          <w:numId w:val="2"/>
        </w:numPr>
        <w:jc w:val="both"/>
        <w:rPr>
          <w:rFonts w:asciiTheme="minorHAnsi" w:hAnsiTheme="minorHAnsi" w:cstheme="minorHAnsi"/>
        </w:rPr>
      </w:pPr>
      <w:r>
        <w:rPr>
          <w:rFonts w:asciiTheme="minorHAnsi" w:hAnsiTheme="minorHAnsi" w:cstheme="minorHAnsi"/>
        </w:rPr>
        <w:t xml:space="preserve">Le calcul des barycentres est en </w:t>
      </w:r>
      <m:oMath>
        <m:r>
          <w:rPr>
            <w:rFonts w:ascii="Cambria Math" w:hAnsi="Cambria Math" w:cstheme="minorHAnsi"/>
          </w:rPr>
          <m:t>O(nd+k)</m:t>
        </m:r>
      </m:oMath>
      <w:r>
        <w:rPr>
          <w:rFonts w:asciiTheme="minorHAnsi" w:hAnsiTheme="minorHAnsi" w:cstheme="minorHAnsi"/>
        </w:rPr>
        <w:t xml:space="preserve"> : Pour chaque cluster, on fait une addition des coordonnées de ses points qu’on divise par le nombre de points du cluster. Au final, on a un nombre de calculs en </w:t>
      </w:r>
      <m:oMath>
        <m:r>
          <w:rPr>
            <w:rFonts w:ascii="Cambria Math" w:hAnsi="Cambria Math" w:cstheme="minorHAnsi"/>
          </w:rPr>
          <m:t>O(nd+k).</m:t>
        </m:r>
      </m:oMath>
    </w:p>
    <w:p w:rsidR="007473B5" w:rsidRDefault="006D4C1E" w:rsidP="007473B5">
      <w:pPr>
        <w:pStyle w:val="Textbody"/>
        <w:jc w:val="both"/>
        <w:rPr>
          <w:rFonts w:asciiTheme="minorHAnsi" w:hAnsiTheme="minorHAnsi" w:cstheme="minorHAnsi"/>
        </w:rPr>
      </w:pPr>
      <w:r>
        <w:rPr>
          <w:rFonts w:asciiTheme="minorHAnsi" w:hAnsiTheme="minorHAnsi" w:cstheme="minorHAnsi"/>
        </w:rPr>
        <w:t>Si on choisit comme condition d’arrêt un nombre donné d’itérations</w:t>
      </w:r>
      <w:r w:rsidR="007473B5">
        <w:rPr>
          <w:rFonts w:asciiTheme="minorHAnsi" w:hAnsiTheme="minorHAnsi" w:cstheme="minorHAnsi"/>
        </w:rPr>
        <w:t xml:space="preserve">, on a une complexité de l’algorithme en </w:t>
      </w:r>
      <m:oMath>
        <m:r>
          <w:rPr>
            <w:rFonts w:ascii="Cambria Math" w:hAnsi="Cambria Math" w:cstheme="minorHAnsi"/>
          </w:rPr>
          <m:t>O(nkd</m:t>
        </m:r>
        <m:r>
          <w:rPr>
            <w:rFonts w:ascii="Cambria Math" w:hAnsi="Cambria Math" w:cstheme="minorHAnsi"/>
          </w:rPr>
          <m:t>)</m:t>
        </m:r>
      </m:oMath>
      <w:r w:rsidR="007473B5">
        <w:rPr>
          <w:rFonts w:asciiTheme="minorHAnsi" w:hAnsiTheme="minorHAnsi" w:cstheme="minorHAnsi"/>
        </w:rPr>
        <w:t>.</w:t>
      </w:r>
      <w:r>
        <w:rPr>
          <w:rFonts w:asciiTheme="minorHAnsi" w:hAnsiTheme="minorHAnsi" w:cstheme="minorHAnsi"/>
        </w:rPr>
        <w:t xml:space="preserve"> </w:t>
      </w:r>
    </w:p>
    <w:p w:rsidR="006D4C1E" w:rsidRPr="00E7587D" w:rsidRDefault="006D4C1E" w:rsidP="007473B5">
      <w:pPr>
        <w:pStyle w:val="Textbody"/>
        <w:jc w:val="both"/>
        <w:rPr>
          <w:rFonts w:asciiTheme="minorHAnsi" w:hAnsiTheme="minorHAnsi" w:cstheme="minorHAnsi"/>
        </w:rPr>
      </w:pPr>
      <w:r>
        <w:rPr>
          <w:rFonts w:asciiTheme="minorHAnsi" w:hAnsiTheme="minorHAnsi" w:cstheme="minorHAnsi"/>
        </w:rPr>
        <w:t>Si on se donne comme condition d’arrêt la convergence de la solution</w:t>
      </w:r>
    </w:p>
    <w:p w:rsidR="00A54FB1" w:rsidRPr="00E7587D" w:rsidRDefault="00A54FB1" w:rsidP="00E7587D">
      <w:pPr>
        <w:pStyle w:val="Titre1"/>
        <w:rPr>
          <w:rFonts w:eastAsia="Noto Sans CJK SC Regular"/>
        </w:rPr>
      </w:pPr>
      <w:r w:rsidRPr="00E7587D">
        <w:rPr>
          <w:rFonts w:eastAsia="Noto Sans CJK SC Regular"/>
        </w:rPr>
        <w:t>Utilisations possibles de ce genre d’algorithmes</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numPr>
          <w:ilvl w:val="0"/>
          <w:numId w:val="1"/>
        </w:numPr>
        <w:jc w:val="both"/>
        <w:rPr>
          <w:rFonts w:asciiTheme="minorHAnsi" w:hAnsiTheme="minorHAnsi" w:cstheme="minorHAnsi"/>
        </w:rPr>
      </w:pPr>
      <w:r w:rsidRPr="00E7587D">
        <w:rPr>
          <w:rFonts w:asciiTheme="minorHAnsi" w:hAnsiTheme="minorHAnsi" w:cstheme="minorHAnsi"/>
        </w:rPr>
        <w:t>Identification de groupes d’individus dans une foule (une dimension par caractéristique étudiée : âge, revenus, …).</w:t>
      </w:r>
    </w:p>
    <w:p w:rsidR="00A54FB1" w:rsidRPr="00E7587D" w:rsidRDefault="00A54FB1" w:rsidP="00A54FB1">
      <w:pPr>
        <w:pStyle w:val="Standard"/>
        <w:numPr>
          <w:ilvl w:val="0"/>
          <w:numId w:val="1"/>
        </w:numPr>
        <w:jc w:val="both"/>
        <w:rPr>
          <w:rFonts w:asciiTheme="minorHAnsi" w:hAnsiTheme="minorHAnsi" w:cstheme="minorHAnsi"/>
        </w:rPr>
      </w:pPr>
      <w:r w:rsidRPr="00E7587D">
        <w:rPr>
          <w:rFonts w:asciiTheme="minorHAnsi" w:hAnsiTheme="minorHAnsi" w:cstheme="minorHAnsi"/>
        </w:rPr>
        <w:t>Identification de regroupements d’étoiles afin de déterminer des galaxies</w:t>
      </w:r>
    </w:p>
    <w:p w:rsidR="00636ED1" w:rsidRPr="00E7587D" w:rsidRDefault="00636ED1">
      <w:pPr>
        <w:rPr>
          <w:rFonts w:cstheme="minorHAnsi"/>
        </w:rPr>
      </w:pPr>
      <w:bookmarkStart w:id="0" w:name="_GoBack"/>
      <w:bookmarkEnd w:id="0"/>
    </w:p>
    <w:sectPr w:rsidR="00636ED1" w:rsidRPr="00E75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panose1 w:val="05010000000000000000"/>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Arial"/>
    <w:charset w:val="00"/>
    <w:family w:val="swiss"/>
    <w:pitch w:val="default"/>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B2460"/>
    <w:multiLevelType w:val="hybridMultilevel"/>
    <w:tmpl w:val="3A1EFB8A"/>
    <w:lvl w:ilvl="0" w:tplc="973C6E64">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7447D4"/>
    <w:multiLevelType w:val="multilevel"/>
    <w:tmpl w:val="A7FCE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B1"/>
    <w:rsid w:val="00171EC0"/>
    <w:rsid w:val="00284DCC"/>
    <w:rsid w:val="002B006B"/>
    <w:rsid w:val="002B5957"/>
    <w:rsid w:val="00382A27"/>
    <w:rsid w:val="006139E0"/>
    <w:rsid w:val="00636ED1"/>
    <w:rsid w:val="006D4C1E"/>
    <w:rsid w:val="007473B5"/>
    <w:rsid w:val="00814E7D"/>
    <w:rsid w:val="008F021E"/>
    <w:rsid w:val="00A54FB1"/>
    <w:rsid w:val="00A633AE"/>
    <w:rsid w:val="00AE0EFC"/>
    <w:rsid w:val="00B16570"/>
    <w:rsid w:val="00B55B0E"/>
    <w:rsid w:val="00BC5ED0"/>
    <w:rsid w:val="00C17C40"/>
    <w:rsid w:val="00D8407F"/>
    <w:rsid w:val="00DE1B56"/>
    <w:rsid w:val="00E7587D"/>
    <w:rsid w:val="00F23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B422"/>
  <w15:chartTrackingRefBased/>
  <w15:docId w15:val="{D129B17F-1B11-4104-9598-DEE64824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5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Textbody"/>
    <w:link w:val="Titre2Car"/>
    <w:semiHidden/>
    <w:unhideWhenUsed/>
    <w:qFormat/>
    <w:rsid w:val="00A54FB1"/>
    <w:pPr>
      <w:keepNext/>
      <w:suppressAutoHyphens/>
      <w:autoSpaceDN w:val="0"/>
      <w:spacing w:before="200" w:after="120" w:line="240" w:lineRule="auto"/>
      <w:outlineLvl w:val="1"/>
    </w:pPr>
    <w:rPr>
      <w:rFonts w:ascii="Liberation Sans" w:eastAsia="Times New Roman" w:hAnsi="Liberation Sans" w:cs="FreeSans"/>
      <w:b/>
      <w:bCs/>
      <w:kern w:val="3"/>
      <w:sz w:val="28"/>
      <w:szCs w:val="28"/>
      <w:lang w:eastAsia="zh-CN" w:bidi="hi-IN"/>
    </w:rPr>
  </w:style>
  <w:style w:type="paragraph" w:styleId="Titre4">
    <w:name w:val="heading 4"/>
    <w:basedOn w:val="Normal"/>
    <w:next w:val="Textbody"/>
    <w:link w:val="Titre4Car"/>
    <w:semiHidden/>
    <w:unhideWhenUsed/>
    <w:qFormat/>
    <w:rsid w:val="00A54FB1"/>
    <w:pPr>
      <w:keepNext/>
      <w:suppressAutoHyphens/>
      <w:autoSpaceDN w:val="0"/>
      <w:spacing w:before="120" w:after="120" w:line="240" w:lineRule="auto"/>
      <w:outlineLvl w:val="3"/>
    </w:pPr>
    <w:rPr>
      <w:rFonts w:ascii="Liberation Sans" w:eastAsia="Times New Roman" w:hAnsi="Liberation Sans" w:cs="FreeSans"/>
      <w:b/>
      <w:bCs/>
      <w:i/>
      <w:iCs/>
      <w:kern w:val="3"/>
      <w:sz w:val="28"/>
      <w:szCs w:val="2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A54FB1"/>
    <w:rPr>
      <w:rFonts w:ascii="Liberation Sans" w:eastAsia="Times New Roman" w:hAnsi="Liberation Sans" w:cs="FreeSans"/>
      <w:b/>
      <w:bCs/>
      <w:kern w:val="3"/>
      <w:sz w:val="28"/>
      <w:szCs w:val="28"/>
      <w:lang w:eastAsia="zh-CN" w:bidi="hi-IN"/>
    </w:rPr>
  </w:style>
  <w:style w:type="character" w:customStyle="1" w:styleId="Titre4Car">
    <w:name w:val="Titre 4 Car"/>
    <w:basedOn w:val="Policepardfaut"/>
    <w:link w:val="Titre4"/>
    <w:semiHidden/>
    <w:rsid w:val="00A54FB1"/>
    <w:rPr>
      <w:rFonts w:ascii="Liberation Sans" w:eastAsia="Times New Roman" w:hAnsi="Liberation Sans" w:cs="FreeSans"/>
      <w:b/>
      <w:bCs/>
      <w:i/>
      <w:iCs/>
      <w:kern w:val="3"/>
      <w:sz w:val="28"/>
      <w:szCs w:val="28"/>
      <w:lang w:eastAsia="zh-CN" w:bidi="hi-IN"/>
    </w:rPr>
  </w:style>
  <w:style w:type="paragraph" w:customStyle="1" w:styleId="Textbody">
    <w:name w:val="Text body"/>
    <w:basedOn w:val="Standard"/>
    <w:rsid w:val="00A54FB1"/>
    <w:pPr>
      <w:spacing w:after="140" w:line="288" w:lineRule="auto"/>
    </w:pPr>
  </w:style>
  <w:style w:type="paragraph" w:customStyle="1" w:styleId="Standard">
    <w:name w:val="Standard"/>
    <w:rsid w:val="00A54FB1"/>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Titre1Car">
    <w:name w:val="Titre 1 Car"/>
    <w:basedOn w:val="Policepardfaut"/>
    <w:link w:val="Titre1"/>
    <w:uiPriority w:val="9"/>
    <w:rsid w:val="00E7587D"/>
    <w:rPr>
      <w:rFonts w:asciiTheme="majorHAnsi" w:eastAsiaTheme="majorEastAsia" w:hAnsiTheme="majorHAnsi" w:cstheme="majorBidi"/>
      <w:color w:val="2E74B5" w:themeColor="accent1" w:themeShade="BF"/>
      <w:sz w:val="32"/>
      <w:szCs w:val="32"/>
    </w:rPr>
  </w:style>
  <w:style w:type="character" w:styleId="Textedelespacerserv">
    <w:name w:val="Placeholder Text"/>
    <w:basedOn w:val="Policepardfaut"/>
    <w:uiPriority w:val="99"/>
    <w:semiHidden/>
    <w:rsid w:val="006139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6086F-C2F6-425E-982D-7EDBC86DF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574</Words>
  <Characters>3277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dc:creator>
  <cp:keywords/>
  <dc:description/>
  <cp:lastModifiedBy>Alan</cp:lastModifiedBy>
  <cp:revision>17</cp:revision>
  <dcterms:created xsi:type="dcterms:W3CDTF">2017-03-24T08:18:00Z</dcterms:created>
  <dcterms:modified xsi:type="dcterms:W3CDTF">2017-04-04T08:36:00Z</dcterms:modified>
</cp:coreProperties>
</file>