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4BAF" w14:textId="303502BB" w:rsidR="005A4B86" w:rsidRDefault="005A4B86" w:rsidP="00BA3990">
      <w:pPr>
        <w:jc w:val="center"/>
      </w:pPr>
    </w:p>
    <w:p w14:paraId="7CB67B33" w14:textId="7FA1475D" w:rsidR="00BA3990" w:rsidRDefault="00BA3990" w:rsidP="00BA3990">
      <w:pPr>
        <w:jc w:val="center"/>
      </w:pPr>
    </w:p>
    <w:p w14:paraId="693BB418" w14:textId="3278D98E" w:rsidR="00BA3990" w:rsidRDefault="00BA3990" w:rsidP="00BA3990">
      <w:pPr>
        <w:jc w:val="center"/>
      </w:pPr>
    </w:p>
    <w:p w14:paraId="613EF872" w14:textId="47CE21C7" w:rsidR="00BA3990" w:rsidRDefault="00BA3990" w:rsidP="00BA3990">
      <w:pPr>
        <w:jc w:val="center"/>
      </w:pPr>
    </w:p>
    <w:p w14:paraId="49F2AC81" w14:textId="7DD0A933" w:rsidR="00BA3990" w:rsidRDefault="00BA3990" w:rsidP="00BA3990">
      <w:pPr>
        <w:jc w:val="center"/>
      </w:pPr>
    </w:p>
    <w:p w14:paraId="48F80FA6" w14:textId="37B2538B" w:rsidR="00BA3990" w:rsidRDefault="00BA3990" w:rsidP="00BA3990">
      <w:pPr>
        <w:jc w:val="center"/>
      </w:pPr>
    </w:p>
    <w:p w14:paraId="4F3BD303" w14:textId="467E8E33" w:rsidR="00880F35" w:rsidRDefault="00880F35" w:rsidP="00BA3990">
      <w:pPr>
        <w:jc w:val="center"/>
      </w:pPr>
    </w:p>
    <w:p w14:paraId="00220A8E" w14:textId="77777777" w:rsidR="00575479" w:rsidRDefault="00575479" w:rsidP="00BA3990">
      <w:pPr>
        <w:jc w:val="center"/>
      </w:pPr>
    </w:p>
    <w:p w14:paraId="7C2B78ED" w14:textId="4E9915D1" w:rsidR="00880F35" w:rsidRDefault="00880F35" w:rsidP="00880F35">
      <w:pPr>
        <w:ind w:left="0" w:firstLine="0"/>
      </w:pPr>
    </w:p>
    <w:p w14:paraId="3108ACCE" w14:textId="22E7D783" w:rsidR="00BA3990" w:rsidRDefault="00BA3990" w:rsidP="00BA3990">
      <w:pPr>
        <w:jc w:val="center"/>
      </w:pPr>
      <w:r>
        <w:t>The Reference Interview:</w:t>
      </w:r>
    </w:p>
    <w:p w14:paraId="334373D0" w14:textId="07655D1C" w:rsidR="00BA3990" w:rsidRDefault="00BA3990" w:rsidP="00BA3990">
      <w:pPr>
        <w:jc w:val="center"/>
      </w:pPr>
      <w:r>
        <w:t>How to improve</w:t>
      </w:r>
      <w:r w:rsidR="00F8050D">
        <w:t>:</w:t>
      </w:r>
      <w:r w:rsidR="003016D5" w:rsidRPr="003016D5">
        <w:t xml:space="preserve"> teaching</w:t>
      </w:r>
      <w:r w:rsidR="00A5534C">
        <w:t xml:space="preserve"> and</w:t>
      </w:r>
      <w:r w:rsidR="003016D5" w:rsidRPr="003016D5">
        <w:t xml:space="preserve"> the reference interview</w:t>
      </w:r>
      <w:r w:rsidR="00F8050D">
        <w:t>:</w:t>
      </w:r>
      <w:r>
        <w:t xml:space="preserve"> and virtual reference</w:t>
      </w:r>
      <w:r w:rsidR="0092356F">
        <w:t xml:space="preserve"> interview</w:t>
      </w:r>
      <w:r w:rsidR="00E94B37">
        <w:t>s</w:t>
      </w:r>
    </w:p>
    <w:p w14:paraId="40F0A323" w14:textId="574D48CE" w:rsidR="00BA3990" w:rsidRDefault="00BA3990" w:rsidP="00BA3990">
      <w:pPr>
        <w:jc w:val="center"/>
      </w:pPr>
      <w:r>
        <w:t xml:space="preserve">Sarah Rhymes </w:t>
      </w:r>
    </w:p>
    <w:p w14:paraId="4AEEDC8E" w14:textId="61E6DCDF" w:rsidR="00BA3990" w:rsidRDefault="00BA3990" w:rsidP="00BA3990">
      <w:pPr>
        <w:jc w:val="center"/>
      </w:pPr>
      <w:r>
        <w:t xml:space="preserve">Wayne State University </w:t>
      </w:r>
    </w:p>
    <w:p w14:paraId="70B45111" w14:textId="5096F542" w:rsidR="00880F35" w:rsidRDefault="00880F35" w:rsidP="00BA3990">
      <w:pPr>
        <w:jc w:val="center"/>
      </w:pPr>
    </w:p>
    <w:p w14:paraId="4A4BB706" w14:textId="55B9370C" w:rsidR="00880F35" w:rsidRDefault="00880F35" w:rsidP="00BA3990">
      <w:pPr>
        <w:jc w:val="center"/>
      </w:pPr>
    </w:p>
    <w:p w14:paraId="3D81A758" w14:textId="31FDA898" w:rsidR="00880F35" w:rsidRDefault="00880F35" w:rsidP="00BA3990">
      <w:pPr>
        <w:jc w:val="center"/>
      </w:pPr>
    </w:p>
    <w:p w14:paraId="6B39AFF3" w14:textId="1F1FEA3A" w:rsidR="00880F35" w:rsidRDefault="00880F35" w:rsidP="00BA3990">
      <w:pPr>
        <w:jc w:val="center"/>
      </w:pPr>
    </w:p>
    <w:p w14:paraId="26696ABE" w14:textId="3530D34A" w:rsidR="00880F35" w:rsidRDefault="00880F35" w:rsidP="00BA3990">
      <w:pPr>
        <w:jc w:val="center"/>
      </w:pPr>
    </w:p>
    <w:p w14:paraId="2D2696AD" w14:textId="3C6F27B1" w:rsidR="00880F35" w:rsidRDefault="00880F35" w:rsidP="00BA3990">
      <w:pPr>
        <w:jc w:val="center"/>
      </w:pPr>
    </w:p>
    <w:p w14:paraId="0F5277A9" w14:textId="69C5575F" w:rsidR="00880F35" w:rsidRDefault="00880F35" w:rsidP="00BA3990">
      <w:pPr>
        <w:jc w:val="center"/>
      </w:pPr>
    </w:p>
    <w:p w14:paraId="52B5D491" w14:textId="24A89E96" w:rsidR="00880F35" w:rsidRDefault="00880F35" w:rsidP="00BA3990">
      <w:pPr>
        <w:jc w:val="center"/>
      </w:pPr>
    </w:p>
    <w:p w14:paraId="1012166A" w14:textId="1262B328" w:rsidR="00880F35" w:rsidRDefault="00880F35" w:rsidP="00BA3990">
      <w:pPr>
        <w:jc w:val="center"/>
      </w:pPr>
    </w:p>
    <w:p w14:paraId="6F7FC36B" w14:textId="77777777" w:rsidR="00575479" w:rsidRDefault="00575479" w:rsidP="00BA3990">
      <w:pPr>
        <w:jc w:val="center"/>
      </w:pPr>
    </w:p>
    <w:p w14:paraId="5E39771A" w14:textId="77777777" w:rsidR="0033261E" w:rsidRDefault="0033261E" w:rsidP="00BA3990">
      <w:pPr>
        <w:jc w:val="center"/>
      </w:pPr>
    </w:p>
    <w:p w14:paraId="160CD1BF" w14:textId="195EA054" w:rsidR="00880F35" w:rsidRDefault="00880F35" w:rsidP="00BA3990">
      <w:pPr>
        <w:jc w:val="center"/>
      </w:pPr>
      <w:r>
        <w:t xml:space="preserve">Abstract </w:t>
      </w:r>
    </w:p>
    <w:p w14:paraId="0EB2DBC7" w14:textId="0259836A" w:rsidR="004368FF" w:rsidRDefault="004368FF" w:rsidP="008248AE">
      <w:r>
        <w:tab/>
      </w:r>
      <w:r w:rsidR="002067A0">
        <w:tab/>
      </w:r>
      <w:r w:rsidR="00704933">
        <w:t>The Reference Interview is an essential part of the library</w:t>
      </w:r>
      <w:r w:rsidR="00E32FC7">
        <w:t>.</w:t>
      </w:r>
      <w:r w:rsidR="0080466E">
        <w:t xml:space="preserve"> </w:t>
      </w:r>
      <w:r w:rsidR="00E93561">
        <w:t>When a patron enters the library, t</w:t>
      </w:r>
      <w:r w:rsidR="008F40C7">
        <w:t xml:space="preserve">he </w:t>
      </w:r>
      <w:r w:rsidR="0080466E">
        <w:t xml:space="preserve">reference staff </w:t>
      </w:r>
      <w:r w:rsidR="008F40C7">
        <w:t>is</w:t>
      </w:r>
      <w:r w:rsidR="0080466E">
        <w:t xml:space="preserve"> usually the first person a patron sees</w:t>
      </w:r>
      <w:r w:rsidR="00E93561">
        <w:t>.</w:t>
      </w:r>
      <w:r w:rsidR="0080466E" w:rsidRPr="0080466E">
        <w:t xml:space="preserve"> </w:t>
      </w:r>
      <w:r w:rsidR="0016033D">
        <w:t>Thus,</w:t>
      </w:r>
      <w:r w:rsidR="0080466E">
        <w:t xml:space="preserve"> learning </w:t>
      </w:r>
      <w:r w:rsidR="008F40C7">
        <w:t xml:space="preserve">how </w:t>
      </w:r>
      <w:r w:rsidR="0080466E" w:rsidRPr="0080466E">
        <w:t xml:space="preserve">to complete </w:t>
      </w:r>
      <w:r w:rsidR="004F1230">
        <w:t>a</w:t>
      </w:r>
      <w:r w:rsidR="0080466E" w:rsidRPr="0080466E">
        <w:t xml:space="preserve"> </w:t>
      </w:r>
      <w:r w:rsidR="00216278">
        <w:t xml:space="preserve">Reference </w:t>
      </w:r>
      <w:r w:rsidR="0080466E" w:rsidRPr="0080466E">
        <w:t xml:space="preserve">Interview effectively in various settings should </w:t>
      </w:r>
      <w:r w:rsidR="0016033D">
        <w:t xml:space="preserve">be </w:t>
      </w:r>
      <w:r w:rsidR="00047CE1">
        <w:t>prioritized</w:t>
      </w:r>
      <w:r w:rsidR="008F40C7">
        <w:t>.</w:t>
      </w:r>
      <w:r w:rsidR="00791315">
        <w:t xml:space="preserve"> Since anyone in </w:t>
      </w:r>
      <w:r w:rsidR="007F27D3">
        <w:t>this</w:t>
      </w:r>
      <w:r w:rsidR="00791315" w:rsidRPr="00791315">
        <w:t xml:space="preserve"> position </w:t>
      </w:r>
      <w:r w:rsidR="00791315">
        <w:t>needs to be</w:t>
      </w:r>
      <w:r w:rsidR="00791315" w:rsidRPr="00791315">
        <w:t xml:space="preserve"> familiar with different sources,</w:t>
      </w:r>
      <w:r w:rsidR="00791315">
        <w:t xml:space="preserve"> have good search </w:t>
      </w:r>
      <w:r w:rsidR="00791315" w:rsidRPr="00791315">
        <w:t>strategies, highly developed interpersonal communication skills</w:t>
      </w:r>
      <w:r w:rsidR="00247D5E">
        <w:t>,</w:t>
      </w:r>
      <w:r w:rsidR="002067A0">
        <w:t xml:space="preserve"> teach students </w:t>
      </w:r>
      <w:r w:rsidR="00372717">
        <w:t>good search strategies and research skills.</w:t>
      </w:r>
      <w:r w:rsidR="0080384C">
        <w:t xml:space="preserve"> </w:t>
      </w:r>
      <w:r w:rsidR="004C63C1">
        <w:t>In</w:t>
      </w:r>
      <w:r w:rsidR="0080384C">
        <w:t xml:space="preserve"> virtual reference</w:t>
      </w:r>
      <w:r w:rsidR="005A7176">
        <w:t xml:space="preserve"> interviews</w:t>
      </w:r>
      <w:r w:rsidR="0048479C">
        <w:t>,</w:t>
      </w:r>
      <w:r w:rsidR="004C63C1">
        <w:t xml:space="preserve"> this is </w:t>
      </w:r>
      <w:r w:rsidR="00132E22">
        <w:t>important</w:t>
      </w:r>
      <w:r w:rsidR="002F1980">
        <w:t xml:space="preserve"> because </w:t>
      </w:r>
      <w:r w:rsidR="004736CE">
        <w:t>while</w:t>
      </w:r>
      <w:r w:rsidR="002F1980">
        <w:t xml:space="preserve"> it</w:t>
      </w:r>
      <w:r w:rsidR="0080384C">
        <w:t xml:space="preserve"> </w:t>
      </w:r>
      <w:r w:rsidR="007464A2">
        <w:t xml:space="preserve">is </w:t>
      </w:r>
      <w:r w:rsidR="00B51BD0" w:rsidRPr="00B51BD0">
        <w:t>similar to the traditional reference interview</w:t>
      </w:r>
      <w:r w:rsidR="007464A2">
        <w:t>,</w:t>
      </w:r>
      <w:r w:rsidR="002F1980">
        <w:t xml:space="preserve"> </w:t>
      </w:r>
      <w:r w:rsidR="00256A2B">
        <w:t>do</w:t>
      </w:r>
      <w:r w:rsidR="004278FA">
        <w:t>ing</w:t>
      </w:r>
      <w:r w:rsidR="00256A2B">
        <w:t xml:space="preserve"> each step is different</w:t>
      </w:r>
      <w:r w:rsidR="007464A2">
        <w:t>.</w:t>
      </w:r>
      <w:r w:rsidR="008248AE">
        <w:t xml:space="preserve"> </w:t>
      </w:r>
      <w:r w:rsidR="00FF4F4A">
        <w:t xml:space="preserve">It is also </w:t>
      </w:r>
      <w:r w:rsidR="00C33229">
        <w:t>ne</w:t>
      </w:r>
      <w:r w:rsidR="00BD2D39">
        <w:t xml:space="preserve">cessary </w:t>
      </w:r>
      <w:r w:rsidR="00606E4F">
        <w:t xml:space="preserve">for </w:t>
      </w:r>
      <w:r w:rsidR="00FF4F4A">
        <w:t xml:space="preserve">LIS students </w:t>
      </w:r>
      <w:r w:rsidR="002C2DAA">
        <w:t xml:space="preserve">to </w:t>
      </w:r>
      <w:r w:rsidR="00FF4F4A">
        <w:t xml:space="preserve">learn how to </w:t>
      </w:r>
      <w:r w:rsidR="00FF4F4A" w:rsidRPr="00FF4F4A">
        <w:t xml:space="preserve">conduct Reference Interviews </w:t>
      </w:r>
      <w:r w:rsidR="00C33229">
        <w:t>e</w:t>
      </w:r>
      <w:r w:rsidR="00FF4F4A" w:rsidRPr="00FF4F4A">
        <w:t>ffectively</w:t>
      </w:r>
      <w:r w:rsidR="00BD2D39">
        <w:t xml:space="preserve">. </w:t>
      </w:r>
      <w:r w:rsidR="008248AE">
        <w:t>T</w:t>
      </w:r>
      <w:r w:rsidR="005B2EE8">
        <w:t>his paper aim</w:t>
      </w:r>
      <w:r>
        <w:t>s to</w:t>
      </w:r>
      <w:r w:rsidR="00CA4BE2">
        <w:t xml:space="preserve"> </w:t>
      </w:r>
      <w:r w:rsidR="002A3FAD">
        <w:t>analyze, comment, and reflect</w:t>
      </w:r>
      <w:r w:rsidR="005B2EE8">
        <w:t xml:space="preserve"> </w:t>
      </w:r>
      <w:r w:rsidR="00E11C97">
        <w:t xml:space="preserve">on </w:t>
      </w:r>
      <w:r w:rsidR="00275952">
        <w:t xml:space="preserve">the </w:t>
      </w:r>
      <w:r w:rsidR="005B2EE8">
        <w:t>author</w:t>
      </w:r>
      <w:r w:rsidR="00737C67">
        <w:t>'</w:t>
      </w:r>
      <w:r w:rsidR="005B2EE8">
        <w:t>s views</w:t>
      </w:r>
      <w:r w:rsidR="00875E40" w:rsidRPr="00875E40">
        <w:t xml:space="preserve"> over multiple scholarly articles and other</w:t>
      </w:r>
      <w:r w:rsidR="00737C67">
        <w:t xml:space="preserve"> materials from the course Access to Information</w:t>
      </w:r>
      <w:r w:rsidR="00875E40" w:rsidRPr="00875E40">
        <w:t xml:space="preserve"> on topics of the reference interview</w:t>
      </w:r>
      <w:r w:rsidR="00875E40">
        <w:t xml:space="preserve">. </w:t>
      </w:r>
      <w:r w:rsidR="001D3EEE">
        <w:t>These topics were</w:t>
      </w:r>
      <w:r w:rsidR="00B617BF">
        <w:t xml:space="preserve"> reviewed</w:t>
      </w:r>
      <w:r w:rsidR="00C61BC3">
        <w:t xml:space="preserve"> to i</w:t>
      </w:r>
      <w:r w:rsidR="00F12A29">
        <w:t>mprov</w:t>
      </w:r>
      <w:r w:rsidR="00C61BC3">
        <w:t>e</w:t>
      </w:r>
      <w:r w:rsidR="003C020B" w:rsidRPr="003C020B">
        <w:t xml:space="preserve"> the</w:t>
      </w:r>
      <w:r w:rsidR="00C84D3E">
        <w:t xml:space="preserve"> tradition</w:t>
      </w:r>
      <w:r w:rsidR="006F239D">
        <w:t>al</w:t>
      </w:r>
      <w:r w:rsidR="00C84D3E">
        <w:t xml:space="preserve"> and virtual</w:t>
      </w:r>
      <w:r w:rsidR="003C020B" w:rsidRPr="003C020B">
        <w:t xml:space="preserve"> reference interview</w:t>
      </w:r>
      <w:r w:rsidR="007A2F23">
        <w:t>s</w:t>
      </w:r>
      <w:r w:rsidR="00C84D3E">
        <w:t>.</w:t>
      </w:r>
    </w:p>
    <w:p w14:paraId="0003E28A" w14:textId="066C1839" w:rsidR="00880F35" w:rsidRDefault="00880F35">
      <w:r>
        <w:br w:type="page"/>
      </w:r>
    </w:p>
    <w:p w14:paraId="17E9494D" w14:textId="77777777" w:rsidR="003F3777" w:rsidRDefault="003F3777" w:rsidP="00BA3990">
      <w:pPr>
        <w:jc w:val="center"/>
        <w:rPr>
          <w:b/>
          <w:bCs/>
        </w:rPr>
      </w:pPr>
    </w:p>
    <w:p w14:paraId="253C9300" w14:textId="63CF046A" w:rsidR="00880F35" w:rsidRPr="002221F8" w:rsidRDefault="00015C1F" w:rsidP="00BA3990">
      <w:pPr>
        <w:jc w:val="center"/>
        <w:rPr>
          <w:b/>
          <w:bCs/>
        </w:rPr>
      </w:pPr>
      <w:r w:rsidRPr="002221F8">
        <w:rPr>
          <w:b/>
          <w:bCs/>
        </w:rPr>
        <w:t xml:space="preserve">Introduction </w:t>
      </w:r>
    </w:p>
    <w:p w14:paraId="018AF892" w14:textId="77777777" w:rsidR="00851E41" w:rsidRDefault="00062C99" w:rsidP="00CB31F7">
      <w:r>
        <w:tab/>
      </w:r>
      <w:r w:rsidR="006764A7">
        <w:tab/>
      </w:r>
      <w:r>
        <w:t xml:space="preserve">This paper </w:t>
      </w:r>
      <w:r w:rsidR="00EE6921">
        <w:t>discusses</w:t>
      </w:r>
      <w:r w:rsidR="009934D0">
        <w:t xml:space="preserve"> materials and</w:t>
      </w:r>
      <w:r w:rsidR="002325AE">
        <w:t xml:space="preserve"> scholarly articles</w:t>
      </w:r>
      <w:r w:rsidR="006D44ED">
        <w:t xml:space="preserve"> </w:t>
      </w:r>
      <w:r w:rsidR="002325AE">
        <w:t>on</w:t>
      </w:r>
      <w:r w:rsidR="009934D0">
        <w:t xml:space="preserve"> the</w:t>
      </w:r>
      <w:r w:rsidR="002325AE">
        <w:t xml:space="preserve"> </w:t>
      </w:r>
      <w:r w:rsidR="004030C5">
        <w:t>topic of reference interview</w:t>
      </w:r>
      <w:r w:rsidR="00FA1C1B">
        <w:t>s</w:t>
      </w:r>
      <w:r w:rsidR="004030C5">
        <w:t xml:space="preserve">. </w:t>
      </w:r>
      <w:r w:rsidR="00527F40">
        <w:t>Since the Reference Interview is an i</w:t>
      </w:r>
      <w:r w:rsidR="00870E0D">
        <w:t>ntegral</w:t>
      </w:r>
      <w:r w:rsidR="00527F40">
        <w:t xml:space="preserve"> part of the library</w:t>
      </w:r>
      <w:r w:rsidR="00870E0D">
        <w:t xml:space="preserve">, </w:t>
      </w:r>
      <w:r w:rsidR="00A976AC">
        <w:t xml:space="preserve">learning to complete </w:t>
      </w:r>
      <w:r w:rsidR="009934D0">
        <w:t>an</w:t>
      </w:r>
      <w:r w:rsidR="00162F0B">
        <w:t xml:space="preserve"> </w:t>
      </w:r>
      <w:r w:rsidR="00544321">
        <w:t>I</w:t>
      </w:r>
      <w:r w:rsidR="00162F0B">
        <w:t xml:space="preserve">nterview effectively in various settings </w:t>
      </w:r>
      <w:r w:rsidR="003A0125">
        <w:t>should be a priority for any librarian.</w:t>
      </w:r>
      <w:r w:rsidR="000E6F52">
        <w:t xml:space="preserve"> </w:t>
      </w:r>
      <w:r w:rsidR="00923EFA">
        <w:t xml:space="preserve">It is equally </w:t>
      </w:r>
      <w:r w:rsidR="00592CB7">
        <w:t>vital</w:t>
      </w:r>
      <w:r w:rsidR="00923EFA">
        <w:t xml:space="preserve"> for students in the MILS program </w:t>
      </w:r>
      <w:r w:rsidR="00D25AD8">
        <w:t>who</w:t>
      </w:r>
      <w:r w:rsidR="00592CB7">
        <w:t xml:space="preserve"> ha</w:t>
      </w:r>
      <w:r w:rsidR="00D25AD8">
        <w:t xml:space="preserve">ve </w:t>
      </w:r>
      <w:r w:rsidR="00592CB7">
        <w:t>limited experience conducting Reference Interview</w:t>
      </w:r>
      <w:r w:rsidR="00D25AD8">
        <w:t>s</w:t>
      </w:r>
      <w:r w:rsidR="00592CB7">
        <w:t>.</w:t>
      </w:r>
      <w:r w:rsidR="009756E0">
        <w:t xml:space="preserve"> </w:t>
      </w:r>
    </w:p>
    <w:p w14:paraId="6972C88C" w14:textId="695F619D" w:rsidR="00687B4A" w:rsidRDefault="00CB31F7" w:rsidP="00851E41">
      <w:pPr>
        <w:ind w:firstLine="720"/>
      </w:pPr>
      <w:r>
        <w:t>I focused on three main subtopics.</w:t>
      </w:r>
      <w:r w:rsidR="003A0125">
        <w:t xml:space="preserve"> </w:t>
      </w:r>
      <w:r>
        <w:t>T</w:t>
      </w:r>
      <w:r w:rsidR="004030C5">
        <w:t xml:space="preserve">hese </w:t>
      </w:r>
      <w:r w:rsidR="00CF2DD4">
        <w:t>are</w:t>
      </w:r>
      <w:r w:rsidR="00617744">
        <w:t xml:space="preserve"> </w:t>
      </w:r>
      <w:r w:rsidR="00991E81">
        <w:t>teaching</w:t>
      </w:r>
      <w:r w:rsidR="009A056B">
        <w:t xml:space="preserve"> the process</w:t>
      </w:r>
      <w:r w:rsidR="00682058">
        <w:t xml:space="preserve"> of</w:t>
      </w:r>
      <w:r w:rsidR="007C1014">
        <w:t xml:space="preserve"> interviewing</w:t>
      </w:r>
      <w:r w:rsidR="00682058">
        <w:t>,</w:t>
      </w:r>
      <w:r w:rsidR="00991E81">
        <w:t xml:space="preserve"> </w:t>
      </w:r>
      <w:r w:rsidR="005B023C">
        <w:t>improving</w:t>
      </w:r>
      <w:r w:rsidR="00BF69DA">
        <w:t xml:space="preserve"> the reference interview and</w:t>
      </w:r>
      <w:r w:rsidR="0076652A">
        <w:t xml:space="preserve"> </w:t>
      </w:r>
      <w:r w:rsidR="00BF69DA">
        <w:t>virtual reference</w:t>
      </w:r>
      <w:r w:rsidR="00683D5A">
        <w:t xml:space="preserve"> interview</w:t>
      </w:r>
      <w:r w:rsidR="00D26EF2">
        <w:t>s</w:t>
      </w:r>
      <w:r w:rsidR="00363651">
        <w:t xml:space="preserve">. </w:t>
      </w:r>
      <w:r w:rsidR="0086137D">
        <w:t>All</w:t>
      </w:r>
      <w:r w:rsidR="002B53A6">
        <w:t xml:space="preserve"> arti</w:t>
      </w:r>
      <w:r w:rsidR="00793C03">
        <w:t>cl</w:t>
      </w:r>
      <w:r w:rsidR="002B53A6">
        <w:t>es</w:t>
      </w:r>
      <w:r w:rsidR="002D2B7C">
        <w:t xml:space="preserve"> used</w:t>
      </w:r>
      <w:r w:rsidR="002B53A6">
        <w:t xml:space="preserve"> </w:t>
      </w:r>
      <w:r w:rsidR="003F735B">
        <w:t>were</w:t>
      </w:r>
      <w:r w:rsidR="002B53A6">
        <w:t xml:space="preserve"> from 2010</w:t>
      </w:r>
      <w:r w:rsidR="003F735B">
        <w:t xml:space="preserve"> to</w:t>
      </w:r>
      <w:r w:rsidR="002B53A6">
        <w:t xml:space="preserve"> t</w:t>
      </w:r>
      <w:r w:rsidR="003F735B">
        <w:t>o</w:t>
      </w:r>
      <w:r w:rsidR="002B53A6">
        <w:t>day</w:t>
      </w:r>
      <w:r w:rsidR="00B54EDE">
        <w:t>.</w:t>
      </w:r>
      <w:r w:rsidR="002B53A6">
        <w:t xml:space="preserve"> </w:t>
      </w:r>
      <w:r w:rsidR="00D10A5C">
        <w:t>Other</w:t>
      </w:r>
      <w:r w:rsidR="00793C03">
        <w:t xml:space="preserve"> materials from </w:t>
      </w:r>
      <w:r w:rsidR="00A95F0F">
        <w:t>INF 6120 Access to Information</w:t>
      </w:r>
      <w:r w:rsidR="005C1FCE">
        <w:t xml:space="preserve"> course</w:t>
      </w:r>
      <w:r w:rsidR="00A95F0F">
        <w:t xml:space="preserve"> </w:t>
      </w:r>
      <w:r w:rsidR="0061789B">
        <w:t xml:space="preserve">are </w:t>
      </w:r>
      <w:r w:rsidR="006718B2">
        <w:t>dis</w:t>
      </w:r>
      <w:r w:rsidR="009E2FC1">
        <w:t>cu</w:t>
      </w:r>
      <w:r w:rsidR="006718B2">
        <w:t xml:space="preserve">ssed </w:t>
      </w:r>
      <w:r w:rsidR="003D370A">
        <w:t>in subtopic one</w:t>
      </w:r>
      <w:r w:rsidR="000205E0">
        <w:t xml:space="preserve">. </w:t>
      </w:r>
    </w:p>
    <w:p w14:paraId="0B30A24C" w14:textId="77777777" w:rsidR="003F3777" w:rsidRPr="00CB31F7" w:rsidRDefault="003F3777" w:rsidP="00851E41">
      <w:pPr>
        <w:ind w:firstLine="720"/>
      </w:pPr>
    </w:p>
    <w:p w14:paraId="0BD41287" w14:textId="30E473FC" w:rsidR="00A93A8E" w:rsidRPr="002221F8" w:rsidRDefault="000D2AD7" w:rsidP="008E2F0D">
      <w:pPr>
        <w:jc w:val="center"/>
        <w:rPr>
          <w:b/>
          <w:bCs/>
        </w:rPr>
      </w:pPr>
      <w:r w:rsidRPr="002221F8">
        <w:rPr>
          <w:b/>
          <w:bCs/>
        </w:rPr>
        <w:t xml:space="preserve">Subtopic </w:t>
      </w:r>
      <w:r w:rsidR="00517BFA" w:rsidRPr="002221F8">
        <w:rPr>
          <w:b/>
          <w:bCs/>
        </w:rPr>
        <w:t>One</w:t>
      </w:r>
      <w:r w:rsidRPr="002221F8">
        <w:rPr>
          <w:b/>
          <w:bCs/>
        </w:rPr>
        <w:t>: Improving the Reference Interview</w:t>
      </w:r>
    </w:p>
    <w:p w14:paraId="4A69E717" w14:textId="660B949C" w:rsidR="00D61765" w:rsidRPr="00D61765" w:rsidRDefault="00890C02" w:rsidP="00D61765">
      <w:r>
        <w:tab/>
      </w:r>
      <w:r w:rsidR="004463CF">
        <w:tab/>
      </w:r>
      <w:r>
        <w:t xml:space="preserve">Learning how to improve the Reference Interview was interesting </w:t>
      </w:r>
      <w:r w:rsidR="007B202B">
        <w:t>s</w:t>
      </w:r>
      <w:r w:rsidR="00236754">
        <w:t>ince</w:t>
      </w:r>
      <w:r w:rsidR="00250A90">
        <w:t>,</w:t>
      </w:r>
      <w:r w:rsidR="00236754">
        <w:t xml:space="preserve"> </w:t>
      </w:r>
      <w:r w:rsidR="00775262">
        <w:t>u</w:t>
      </w:r>
      <w:r w:rsidR="002D0753">
        <w:t>ntil recently</w:t>
      </w:r>
      <w:r w:rsidR="00250A90">
        <w:t>,</w:t>
      </w:r>
      <w:r w:rsidR="002D0753">
        <w:t xml:space="preserve"> I </w:t>
      </w:r>
      <w:r w:rsidR="00236754">
        <w:t xml:space="preserve">was </w:t>
      </w:r>
      <w:r w:rsidR="00775262">
        <w:t>un</w:t>
      </w:r>
      <w:r w:rsidR="00236754">
        <w:t>familiar with th</w:t>
      </w:r>
      <w:r w:rsidR="00446E84">
        <w:t>is topic</w:t>
      </w:r>
      <w:r w:rsidR="00282D1D">
        <w:t>.</w:t>
      </w:r>
      <w:r w:rsidR="00A82117">
        <w:t xml:space="preserve"> </w:t>
      </w:r>
      <w:r w:rsidR="001A45D1">
        <w:t xml:space="preserve">I wanted to </w:t>
      </w:r>
      <w:r w:rsidR="003A7F32">
        <w:t>learn a good bas</w:t>
      </w:r>
      <w:r w:rsidR="00250A90">
        <w:t>i</w:t>
      </w:r>
      <w:r w:rsidR="003A7F32">
        <w:t xml:space="preserve">s </w:t>
      </w:r>
      <w:r w:rsidR="00250A90">
        <w:t>for conducting</w:t>
      </w:r>
      <w:r w:rsidR="003A7F32">
        <w:t xml:space="preserve"> </w:t>
      </w:r>
      <w:r w:rsidR="006138EB">
        <w:t>one</w:t>
      </w:r>
      <w:r w:rsidR="00B0040C">
        <w:t>.</w:t>
      </w:r>
      <w:r w:rsidR="00901E2B">
        <w:t xml:space="preserve"> </w:t>
      </w:r>
      <w:r w:rsidR="00F15D40">
        <w:t>Knowing how to do a successful reference interview in any library position is necessary</w:t>
      </w:r>
      <w:r w:rsidR="00EF268B">
        <w:t>.</w:t>
      </w:r>
      <w:r w:rsidR="003F0595">
        <w:t xml:space="preserve"> </w:t>
      </w:r>
      <w:r w:rsidR="006E3489">
        <w:t>R</w:t>
      </w:r>
      <w:r w:rsidR="003F0595">
        <w:t>eading these articles</w:t>
      </w:r>
      <w:r w:rsidR="00B97F1C">
        <w:t>,</w:t>
      </w:r>
      <w:r w:rsidR="003F0595">
        <w:t xml:space="preserve"> I learn</w:t>
      </w:r>
      <w:r w:rsidR="00B97F1C">
        <w:t>e</w:t>
      </w:r>
      <w:r w:rsidR="003F0595">
        <w:t xml:space="preserve">d </w:t>
      </w:r>
      <w:r w:rsidR="00B97F1C">
        <w:t xml:space="preserve">a lot about </w:t>
      </w:r>
      <w:r w:rsidR="0083660A">
        <w:t>improving</w:t>
      </w:r>
      <w:r w:rsidR="00B97F1C">
        <w:t xml:space="preserve"> the Reference Intervie</w:t>
      </w:r>
      <w:r w:rsidR="005B5213">
        <w:t>w</w:t>
      </w:r>
      <w:r w:rsidR="008D6F33">
        <w:t>.</w:t>
      </w:r>
      <w:r w:rsidR="00E83368">
        <w:t xml:space="preserve"> </w:t>
      </w:r>
      <w:r w:rsidR="008E05A9">
        <w:t>Engaging</w:t>
      </w:r>
      <w:r w:rsidR="005B69AF">
        <w:t xml:space="preserve"> </w:t>
      </w:r>
      <w:r w:rsidR="00E83368">
        <w:t>with patron</w:t>
      </w:r>
      <w:r w:rsidR="002D569A">
        <w:t>s</w:t>
      </w:r>
      <w:r w:rsidR="00E83368">
        <w:t xml:space="preserve"> d</w:t>
      </w:r>
      <w:r w:rsidR="00D763C7">
        <w:t>uring the interview process</w:t>
      </w:r>
      <w:r w:rsidR="00496D49">
        <w:t xml:space="preserve"> </w:t>
      </w:r>
      <w:r w:rsidR="0086673A">
        <w:t>is important</w:t>
      </w:r>
      <w:r w:rsidR="008E05A9">
        <w:t xml:space="preserve"> for</w:t>
      </w:r>
      <w:r w:rsidR="00496D49">
        <w:t xml:space="preserve"> learn</w:t>
      </w:r>
      <w:r w:rsidR="008E05A9">
        <w:t>ing</w:t>
      </w:r>
      <w:r w:rsidR="00496D49">
        <w:t xml:space="preserve"> their </w:t>
      </w:r>
      <w:r w:rsidR="009216DA">
        <w:t xml:space="preserve">information needs. </w:t>
      </w:r>
      <w:r w:rsidR="004463CF">
        <w:t xml:space="preserve">I </w:t>
      </w:r>
      <w:r w:rsidR="00DB66ED">
        <w:t>also</w:t>
      </w:r>
      <w:r w:rsidR="004463CF">
        <w:t xml:space="preserve"> learned </w:t>
      </w:r>
      <w:r w:rsidR="007019B9">
        <w:t>how to improve my interpersonal com</w:t>
      </w:r>
      <w:r w:rsidR="00C61E3E">
        <w:t>municati</w:t>
      </w:r>
      <w:r w:rsidR="007019B9">
        <w:t>on skills.</w:t>
      </w:r>
      <w:r w:rsidR="00784EF4">
        <w:t xml:space="preserve"> </w:t>
      </w:r>
    </w:p>
    <w:p w14:paraId="0A635A74" w14:textId="488E9BC9" w:rsidR="000D2AD7" w:rsidRPr="00E16B49" w:rsidRDefault="006764BA" w:rsidP="000D2AD7">
      <w:r>
        <w:tab/>
      </w:r>
      <w:r w:rsidR="00D6089B">
        <w:tab/>
      </w:r>
      <w:r w:rsidR="006F3DE9">
        <w:t>A</w:t>
      </w:r>
      <w:r w:rsidR="00B41A2F">
        <w:t xml:space="preserve"> reference position</w:t>
      </w:r>
      <w:r w:rsidR="005F5F7C">
        <w:t xml:space="preserve"> </w:t>
      </w:r>
      <w:r w:rsidR="007915B3">
        <w:t>requires familiarity with different reference sou</w:t>
      </w:r>
      <w:r w:rsidR="00655FF5">
        <w:t>r</w:t>
      </w:r>
      <w:r w:rsidR="007915B3">
        <w:t>ces, sophisticated search stra</w:t>
      </w:r>
      <w:r w:rsidR="00655FF5">
        <w:t>te</w:t>
      </w:r>
      <w:r w:rsidR="007915B3">
        <w:t>gies,</w:t>
      </w:r>
      <w:r w:rsidR="00625DBF">
        <w:t xml:space="preserve"> highly developed interpersonal communication skills. </w:t>
      </w:r>
      <w:r w:rsidR="00187463">
        <w:t xml:space="preserve">Reference staff are the library's face and are typically the first staff members a patron </w:t>
      </w:r>
      <w:r w:rsidR="00187463">
        <w:lastRenderedPageBreak/>
        <w:t>sees (</w:t>
      </w:r>
      <w:r w:rsidR="00E72C52">
        <w:t xml:space="preserve">Curry </w:t>
      </w:r>
      <w:r w:rsidR="00B33CBC">
        <w:t>2016</w:t>
      </w:r>
      <w:r w:rsidR="00187463">
        <w:t xml:space="preserve">). </w:t>
      </w:r>
      <w:r w:rsidR="008F0869">
        <w:t>L</w:t>
      </w:r>
      <w:r w:rsidR="000861B7">
        <w:t xml:space="preserve">ibrarians </w:t>
      </w:r>
      <w:r w:rsidR="00FA1394">
        <w:t>need</w:t>
      </w:r>
      <w:r w:rsidR="00245D52">
        <w:t xml:space="preserve"> </w:t>
      </w:r>
      <w:r w:rsidR="008E0DCD">
        <w:t xml:space="preserve">exceptional Reference Interview skills </w:t>
      </w:r>
      <w:r w:rsidR="00557AA4">
        <w:t xml:space="preserve">for </w:t>
      </w:r>
      <w:r w:rsidR="008E0DCD">
        <w:t>answer</w:t>
      </w:r>
      <w:r w:rsidR="00557AA4">
        <w:t>ing</w:t>
      </w:r>
      <w:r w:rsidR="008E0DCD">
        <w:t xml:space="preserve"> a patron's quer</w:t>
      </w:r>
      <w:r w:rsidR="00012A63">
        <w:t>ies</w:t>
      </w:r>
      <w:r w:rsidR="00DC3B6F">
        <w:t>,</w:t>
      </w:r>
      <w:r w:rsidR="00245D52">
        <w:t xml:space="preserve"> allow</w:t>
      </w:r>
      <w:r w:rsidR="00DC3B6F">
        <w:t>ing</w:t>
      </w:r>
      <w:r w:rsidR="00927741">
        <w:t xml:space="preserve"> </w:t>
      </w:r>
      <w:r w:rsidR="000829A7">
        <w:t>patron</w:t>
      </w:r>
      <w:r w:rsidR="00927741">
        <w:t>s</w:t>
      </w:r>
      <w:r w:rsidR="000829A7">
        <w:t xml:space="preserve"> to become self-sufficient</w:t>
      </w:r>
      <w:r w:rsidR="00245D52">
        <w:t>.</w:t>
      </w:r>
      <w:r w:rsidR="00625DBF">
        <w:t xml:space="preserve"> </w:t>
      </w:r>
      <w:r w:rsidR="000D4396">
        <w:t xml:space="preserve">The Reference Interview is </w:t>
      </w:r>
      <w:r w:rsidR="001E4AEB">
        <w:t>an</w:t>
      </w:r>
      <w:r w:rsidR="000D4396">
        <w:t xml:space="preserve"> essential part of the library</w:t>
      </w:r>
      <w:r w:rsidR="001D5840">
        <w:t>’s</w:t>
      </w:r>
      <w:r w:rsidR="000D4396">
        <w:t xml:space="preserve"> service</w:t>
      </w:r>
      <w:r w:rsidR="001D5840">
        <w:t>s</w:t>
      </w:r>
      <w:r w:rsidR="00934B04">
        <w:t>.</w:t>
      </w:r>
      <w:r w:rsidR="00655FF5">
        <w:t xml:space="preserve"> </w:t>
      </w:r>
      <w:r w:rsidR="00934B04">
        <w:t>Without a good Reference Inter</w:t>
      </w:r>
      <w:r w:rsidR="003B5E97">
        <w:t>vi</w:t>
      </w:r>
      <w:r w:rsidR="00934B04">
        <w:t>ew</w:t>
      </w:r>
      <w:r w:rsidR="003B5E97">
        <w:t>,</w:t>
      </w:r>
      <w:r w:rsidR="00934B04">
        <w:t xml:space="preserve"> it </w:t>
      </w:r>
      <w:r w:rsidR="00A1407E">
        <w:t>is</w:t>
      </w:r>
      <w:r w:rsidR="00934B04">
        <w:t xml:space="preserve"> hard to provide the information </w:t>
      </w:r>
      <w:r w:rsidR="003B5E97">
        <w:t xml:space="preserve">and discourages </w:t>
      </w:r>
      <w:r w:rsidR="00CF74AB">
        <w:t>patrons</w:t>
      </w:r>
      <w:r w:rsidR="003B5E97">
        <w:t xml:space="preserve"> from using the library again.</w:t>
      </w:r>
      <w:r w:rsidR="00D6089B">
        <w:t xml:space="preserve"> </w:t>
      </w:r>
      <w:r w:rsidR="00F560E4">
        <w:t>M</w:t>
      </w:r>
      <w:r w:rsidR="00D6089B">
        <w:t xml:space="preserve">aking sure they are done correctly </w:t>
      </w:r>
      <w:r w:rsidR="00805AB2">
        <w:t>is</w:t>
      </w:r>
      <w:r w:rsidR="00D6089B">
        <w:t xml:space="preserve"> </w:t>
      </w:r>
      <w:r w:rsidR="00D57C9E">
        <w:t>vital</w:t>
      </w:r>
      <w:r w:rsidR="00D6089B">
        <w:t xml:space="preserve"> to avoid </w:t>
      </w:r>
      <w:r w:rsidR="00431999">
        <w:t>errors</w:t>
      </w:r>
      <w:r w:rsidR="00D6089B">
        <w:t xml:space="preserve">. </w:t>
      </w:r>
      <w:r w:rsidR="00431999">
        <w:t xml:space="preserve">However, there are multiple ways to improve the Reference Interview. </w:t>
      </w:r>
      <w:r w:rsidR="006473C2">
        <w:t xml:space="preserve">The articles for this section are </w:t>
      </w:r>
      <w:r w:rsidR="006725DC">
        <w:rPr>
          <w:i/>
          <w:iCs/>
        </w:rPr>
        <w:t>The Reference Interview in the Google Age,</w:t>
      </w:r>
      <w:r w:rsidR="00E60923">
        <w:rPr>
          <w:i/>
          <w:iCs/>
        </w:rPr>
        <w:t xml:space="preserve"> Reference Interviews: Getting Things Right,</w:t>
      </w:r>
      <w:r w:rsidR="00D72BBB">
        <w:rPr>
          <w:i/>
          <w:iCs/>
        </w:rPr>
        <w:t xml:space="preserve"> </w:t>
      </w:r>
      <w:proofErr w:type="gramStart"/>
      <w:r w:rsidR="00C43C34">
        <w:rPr>
          <w:i/>
          <w:iCs/>
        </w:rPr>
        <w:t>T</w:t>
      </w:r>
      <w:r w:rsidR="00496620">
        <w:rPr>
          <w:i/>
          <w:iCs/>
        </w:rPr>
        <w:t>he</w:t>
      </w:r>
      <w:proofErr w:type="gramEnd"/>
      <w:r w:rsidR="00D72BBB">
        <w:rPr>
          <w:i/>
          <w:iCs/>
        </w:rPr>
        <w:t xml:space="preserve"> importance of E</w:t>
      </w:r>
      <w:r w:rsidR="00923323">
        <w:rPr>
          <w:i/>
          <w:iCs/>
        </w:rPr>
        <w:t>f</w:t>
      </w:r>
      <w:r w:rsidR="00D72BBB">
        <w:rPr>
          <w:i/>
          <w:iCs/>
        </w:rPr>
        <w:t>fective Interpersonal Commun</w:t>
      </w:r>
      <w:r w:rsidR="00923323">
        <w:rPr>
          <w:i/>
          <w:iCs/>
        </w:rPr>
        <w:t>ic</w:t>
      </w:r>
      <w:r w:rsidR="00D72BBB">
        <w:rPr>
          <w:i/>
          <w:iCs/>
        </w:rPr>
        <w:t>ation in Reference Interview in Acad</w:t>
      </w:r>
      <w:r w:rsidR="00923323">
        <w:rPr>
          <w:i/>
          <w:iCs/>
        </w:rPr>
        <w:t>em</w:t>
      </w:r>
      <w:r w:rsidR="00D72BBB">
        <w:rPr>
          <w:i/>
          <w:iCs/>
        </w:rPr>
        <w:t>ic Libraries in Nigeria</w:t>
      </w:r>
      <w:r w:rsidR="00923323">
        <w:rPr>
          <w:i/>
          <w:iCs/>
        </w:rPr>
        <w:t>,</w:t>
      </w:r>
      <w:r w:rsidR="00C84D61">
        <w:rPr>
          <w:i/>
          <w:iCs/>
        </w:rPr>
        <w:t xml:space="preserve"> Consumer Health </w:t>
      </w:r>
      <w:r w:rsidR="00E6573B">
        <w:rPr>
          <w:i/>
          <w:iCs/>
        </w:rPr>
        <w:t>Reference Interview: Ideas for Public Librarians</w:t>
      </w:r>
      <w:r w:rsidR="0036793B">
        <w:rPr>
          <w:i/>
          <w:iCs/>
        </w:rPr>
        <w:t xml:space="preserve">, </w:t>
      </w:r>
      <w:r w:rsidR="0036793B">
        <w:t>and</w:t>
      </w:r>
      <w:r w:rsidR="00E16B49">
        <w:rPr>
          <w:i/>
          <w:iCs/>
        </w:rPr>
        <w:t xml:space="preserve"> Is the Reference desk used for reference interviews</w:t>
      </w:r>
      <w:r w:rsidR="00E16B49">
        <w:t>.</w:t>
      </w:r>
    </w:p>
    <w:p w14:paraId="002FD4A6" w14:textId="4054B7B3" w:rsidR="00431999" w:rsidRDefault="00431999" w:rsidP="000D2AD7">
      <w:r>
        <w:tab/>
      </w:r>
      <w:r w:rsidR="00E164EF">
        <w:tab/>
      </w:r>
      <w:r w:rsidR="003D0233">
        <w:t>The authors</w:t>
      </w:r>
      <w:r w:rsidR="00F01CC7">
        <w:t>'</w:t>
      </w:r>
      <w:r w:rsidR="003D0233">
        <w:t xml:space="preserve"> views </w:t>
      </w:r>
      <w:r w:rsidR="00366F51">
        <w:t>were shown in the</w:t>
      </w:r>
      <w:r w:rsidR="00502F92">
        <w:t>ir</w:t>
      </w:r>
      <w:r w:rsidR="00366F51">
        <w:t xml:space="preserve"> suggestions </w:t>
      </w:r>
      <w:r w:rsidR="00FF6919">
        <w:t>for</w:t>
      </w:r>
      <w:r w:rsidR="00366F51">
        <w:t xml:space="preserve"> </w:t>
      </w:r>
      <w:r w:rsidR="00502F92">
        <w:t>improving</w:t>
      </w:r>
      <w:r w:rsidR="00366F51">
        <w:t xml:space="preserve"> the </w:t>
      </w:r>
      <w:r w:rsidR="00502F92">
        <w:t xml:space="preserve">Reference Interview. </w:t>
      </w:r>
      <w:r w:rsidR="003A584E">
        <w:t>Some of th</w:t>
      </w:r>
      <w:r w:rsidR="000F4039">
        <w:t xml:space="preserve">eir </w:t>
      </w:r>
      <w:r w:rsidR="009E5918">
        <w:t>tip</w:t>
      </w:r>
      <w:r w:rsidR="000F4039">
        <w:t>s</w:t>
      </w:r>
      <w:r w:rsidR="003A584E">
        <w:t xml:space="preserve"> are</w:t>
      </w:r>
      <w:r w:rsidR="000E7DDC">
        <w:t xml:space="preserve"> to use</w:t>
      </w:r>
      <w:r w:rsidR="00DD68B4">
        <w:t xml:space="preserve"> a checklist of steps </w:t>
      </w:r>
      <w:r w:rsidR="00794D70">
        <w:t xml:space="preserve">for </w:t>
      </w:r>
      <w:r w:rsidR="00DD68B4">
        <w:t>complet</w:t>
      </w:r>
      <w:r w:rsidR="00794D70">
        <w:t>ing</w:t>
      </w:r>
      <w:r w:rsidR="00DD68B4">
        <w:t xml:space="preserve"> a Reference Inter</w:t>
      </w:r>
      <w:r w:rsidR="00447229">
        <w:t>vi</w:t>
      </w:r>
      <w:r w:rsidR="00DD68B4">
        <w:t>ew</w:t>
      </w:r>
      <w:r w:rsidR="00F36AD3">
        <w:t xml:space="preserve"> and k</w:t>
      </w:r>
      <w:r w:rsidR="00D56474">
        <w:t>now specific information sources</w:t>
      </w:r>
      <w:r w:rsidR="009B1CCB">
        <w:t xml:space="preserve"> to</w:t>
      </w:r>
      <w:r w:rsidR="007203A0">
        <w:t xml:space="preserve"> answer questions on certain topics like health</w:t>
      </w:r>
      <w:r w:rsidR="008005CB">
        <w:t>.</w:t>
      </w:r>
      <w:r w:rsidR="0030744D">
        <w:t xml:space="preserve"> </w:t>
      </w:r>
      <w:r w:rsidR="00702601">
        <w:t>L</w:t>
      </w:r>
      <w:r w:rsidR="007F3DFD">
        <w:t>ibrarians should be mind</w:t>
      </w:r>
      <w:r w:rsidR="000B07F7">
        <w:t>fu</w:t>
      </w:r>
      <w:r w:rsidR="007F3DFD">
        <w:t xml:space="preserve">l of </w:t>
      </w:r>
      <w:r w:rsidR="002B2261">
        <w:t xml:space="preserve">the </w:t>
      </w:r>
      <w:r w:rsidR="007F3DFD">
        <w:t>impl</w:t>
      </w:r>
      <w:r w:rsidR="000B07F7">
        <w:t>icati</w:t>
      </w:r>
      <w:r w:rsidR="007F3DFD">
        <w:t xml:space="preserve">ons </w:t>
      </w:r>
      <w:r w:rsidR="00231F9F">
        <w:t xml:space="preserve">of </w:t>
      </w:r>
      <w:r w:rsidR="007F3DFD">
        <w:t>their ser</w:t>
      </w:r>
      <w:r w:rsidR="000B07F7">
        <w:t>vic</w:t>
      </w:r>
      <w:r w:rsidR="007F3DFD">
        <w:t>es</w:t>
      </w:r>
      <w:r w:rsidR="00231F9F">
        <w:t>.</w:t>
      </w:r>
      <w:r w:rsidR="009B5311">
        <w:t xml:space="preserve"> </w:t>
      </w:r>
      <w:r w:rsidR="00E17B02">
        <w:t>T</w:t>
      </w:r>
      <w:r w:rsidR="009B5311">
        <w:t xml:space="preserve">hey </w:t>
      </w:r>
      <w:r w:rsidR="00E17B02">
        <w:t>need to</w:t>
      </w:r>
      <w:r w:rsidR="009B5311">
        <w:t xml:space="preserve"> be</w:t>
      </w:r>
      <w:r w:rsidR="001B57A7">
        <w:t xml:space="preserve"> </w:t>
      </w:r>
      <w:r w:rsidR="007F3DFD">
        <w:t>adequately p</w:t>
      </w:r>
      <w:r w:rsidR="000B07F7">
        <w:t>repare</w:t>
      </w:r>
      <w:r w:rsidR="007F3DFD">
        <w:t>d</w:t>
      </w:r>
      <w:r w:rsidR="000B07F7">
        <w:t xml:space="preserve"> since many users may rely on the </w:t>
      </w:r>
      <w:r w:rsidR="002E311F">
        <w:t>given informatio</w:t>
      </w:r>
      <w:r w:rsidR="000B07F7">
        <w:t>n (</w:t>
      </w:r>
      <w:r w:rsidR="0089368C">
        <w:t>Luo 2015</w:t>
      </w:r>
      <w:r w:rsidR="000B07F7">
        <w:t>)</w:t>
      </w:r>
      <w:r w:rsidR="00AB1A03">
        <w:t>.</w:t>
      </w:r>
      <w:r w:rsidR="00005113">
        <w:t xml:space="preserve"> </w:t>
      </w:r>
      <w:r w:rsidR="008B0F14">
        <w:t>Consul</w:t>
      </w:r>
      <w:r w:rsidR="00491751">
        <w:t>ting</w:t>
      </w:r>
      <w:r w:rsidR="008B0F14">
        <w:t xml:space="preserve"> with other librarians</w:t>
      </w:r>
      <w:r w:rsidR="008F4370">
        <w:t xml:space="preserve"> may be helpful</w:t>
      </w:r>
      <w:r w:rsidR="008B0F14">
        <w:t xml:space="preserve"> if a question is too </w:t>
      </w:r>
      <w:r w:rsidR="00F0219B">
        <w:t xml:space="preserve">complex </w:t>
      </w:r>
      <w:r w:rsidR="008B0F14">
        <w:t>or ask</w:t>
      </w:r>
      <w:r w:rsidR="00F0219B">
        <w:t>ing</w:t>
      </w:r>
      <w:r w:rsidR="008B0F14">
        <w:t xml:space="preserve"> open-ended questions to</w:t>
      </w:r>
      <w:r w:rsidR="00A13493">
        <w:t xml:space="preserve"> get more </w:t>
      </w:r>
      <w:r w:rsidR="00896E58">
        <w:t>details on</w:t>
      </w:r>
      <w:r w:rsidR="00A13493">
        <w:t xml:space="preserve"> the qu</w:t>
      </w:r>
      <w:r w:rsidR="008B0F14">
        <w:t>e</w:t>
      </w:r>
      <w:r w:rsidR="00A13493">
        <w:t>ry to avoid giving the wrong information</w:t>
      </w:r>
      <w:r w:rsidR="00401873" w:rsidRPr="00401873">
        <w:t xml:space="preserve">. </w:t>
      </w:r>
      <w:r w:rsidR="008B0F14">
        <w:t>Also, b</w:t>
      </w:r>
      <w:r w:rsidR="00005113">
        <w:t>e aware of patrons</w:t>
      </w:r>
      <w:r w:rsidR="0031511B">
        <w:t>'</w:t>
      </w:r>
      <w:r w:rsidR="00005113">
        <w:t xml:space="preserve"> need</w:t>
      </w:r>
      <w:r w:rsidR="0031511B">
        <w:t>s</w:t>
      </w:r>
      <w:r w:rsidR="00005113">
        <w:t xml:space="preserve"> and literacy levels</w:t>
      </w:r>
      <w:r w:rsidR="00DF5ACC">
        <w:t xml:space="preserve">. </w:t>
      </w:r>
      <w:r w:rsidR="00534E5A">
        <w:t>Provid</w:t>
      </w:r>
      <w:r w:rsidR="00EA65B7">
        <w:t>ing</w:t>
      </w:r>
      <w:r w:rsidR="00005113">
        <w:t xml:space="preserve"> different s</w:t>
      </w:r>
      <w:r w:rsidR="0031511B">
        <w:t>our</w:t>
      </w:r>
      <w:r w:rsidR="00005113">
        <w:t>ces</w:t>
      </w:r>
      <w:r w:rsidR="00534E5A">
        <w:t xml:space="preserve"> </w:t>
      </w:r>
      <w:r w:rsidR="00ED15E8">
        <w:t>may</w:t>
      </w:r>
      <w:r w:rsidR="00534E5A">
        <w:t xml:space="preserve"> </w:t>
      </w:r>
      <w:r w:rsidR="00FE1CFF">
        <w:t>help</w:t>
      </w:r>
      <w:r w:rsidR="00534E5A">
        <w:t xml:space="preserve"> </w:t>
      </w:r>
      <w:r w:rsidR="00386D50">
        <w:t>patrons</w:t>
      </w:r>
      <w:r w:rsidR="001B57A7">
        <w:t xml:space="preserve"> </w:t>
      </w:r>
      <w:r w:rsidR="0031511B">
        <w:t>comprehend the material</w:t>
      </w:r>
      <w:r w:rsidR="00ED15E8">
        <w:t xml:space="preserve">s </w:t>
      </w:r>
      <w:r w:rsidR="00401873">
        <w:t>(</w:t>
      </w:r>
      <w:r w:rsidR="001676A4">
        <w:t>Luo 2015</w:t>
      </w:r>
      <w:r w:rsidR="00401873">
        <w:t>).</w:t>
      </w:r>
      <w:r w:rsidR="00791479">
        <w:t xml:space="preserve"> </w:t>
      </w:r>
      <w:r w:rsidR="000F7260">
        <w:t>S</w:t>
      </w:r>
      <w:r w:rsidR="00791479">
        <w:t xml:space="preserve">ome </w:t>
      </w:r>
      <w:r w:rsidR="005E7439">
        <w:t>patrons</w:t>
      </w:r>
      <w:r w:rsidR="00791479">
        <w:t xml:space="preserve"> m</w:t>
      </w:r>
      <w:r w:rsidR="00931D88">
        <w:t>ay</w:t>
      </w:r>
      <w:r w:rsidR="00791479">
        <w:t xml:space="preserve"> be reluctant to share certain information</w:t>
      </w:r>
      <w:r w:rsidR="00931D88">
        <w:t xml:space="preserve"> they feel </w:t>
      </w:r>
      <w:r w:rsidR="00C80875">
        <w:t>is</w:t>
      </w:r>
      <w:r w:rsidR="00931D88">
        <w:t xml:space="preserve"> stigmatized.</w:t>
      </w:r>
      <w:r w:rsidR="000F7260">
        <w:t xml:space="preserve"> B</w:t>
      </w:r>
      <w:r w:rsidR="001608EB">
        <w:t>eing attentive, neutral, using discretion, and respecting privacy are good qualities</w:t>
      </w:r>
      <w:r w:rsidR="00493A5C">
        <w:t xml:space="preserve"> to gain </w:t>
      </w:r>
      <w:r w:rsidR="00CE64A2">
        <w:t xml:space="preserve">the </w:t>
      </w:r>
      <w:r w:rsidR="00493A5C">
        <w:t xml:space="preserve">trust and acceptance </w:t>
      </w:r>
      <w:r w:rsidR="001608EB">
        <w:t>of</w:t>
      </w:r>
      <w:r w:rsidR="00493A5C">
        <w:t xml:space="preserve"> </w:t>
      </w:r>
      <w:r w:rsidR="00C638A7">
        <w:t>patrons</w:t>
      </w:r>
      <w:r w:rsidR="00493A5C">
        <w:t xml:space="preserve"> (</w:t>
      </w:r>
      <w:r w:rsidR="0089368C">
        <w:t>Luo 2015</w:t>
      </w:r>
      <w:r w:rsidR="00493A5C">
        <w:t>)</w:t>
      </w:r>
      <w:r w:rsidR="001608EB">
        <w:t>.</w:t>
      </w:r>
      <w:r w:rsidR="00BE0FD7">
        <w:t xml:space="preserve"> </w:t>
      </w:r>
      <w:r w:rsidR="00FA1B2D">
        <w:t>L</w:t>
      </w:r>
      <w:r w:rsidR="008C2CA0">
        <w:t>ibrarians must regularly engage or actively in</w:t>
      </w:r>
      <w:r w:rsidR="00CC531E">
        <w:t xml:space="preserve">vite </w:t>
      </w:r>
      <w:r w:rsidR="008C2CA0">
        <w:t xml:space="preserve">the </w:t>
      </w:r>
      <w:r w:rsidR="008C2CA0">
        <w:lastRenderedPageBreak/>
        <w:t>users to talk about their reasons</w:t>
      </w:r>
      <w:r w:rsidR="005E2151">
        <w:t xml:space="preserve"> for what they are looking for</w:t>
      </w:r>
      <w:r w:rsidR="00CC531E">
        <w:t xml:space="preserve"> </w:t>
      </w:r>
      <w:r w:rsidR="005E2151">
        <w:t>(</w:t>
      </w:r>
      <w:r w:rsidR="005B6312" w:rsidRPr="005B6312">
        <w:t xml:space="preserve">Boyum I., Bystrom K., &amp; Pharo N </w:t>
      </w:r>
      <w:r w:rsidR="000B208B">
        <w:t>2021</w:t>
      </w:r>
      <w:r w:rsidR="005E2151">
        <w:t>).</w:t>
      </w:r>
    </w:p>
    <w:p w14:paraId="4F881920" w14:textId="66EDC204" w:rsidR="00AB0344" w:rsidRDefault="00AB0344" w:rsidP="000D2AD7">
      <w:r>
        <w:tab/>
      </w:r>
      <w:r w:rsidR="00BF73F1">
        <w:tab/>
      </w:r>
      <w:r w:rsidR="000D2A24">
        <w:t xml:space="preserve">The author's </w:t>
      </w:r>
      <w:r w:rsidR="005F0A45">
        <w:t xml:space="preserve">information </w:t>
      </w:r>
      <w:r w:rsidR="000D2A24">
        <w:t>on Interpersonal communication w</w:t>
      </w:r>
      <w:r w:rsidR="005F0A45">
        <w:t>as</w:t>
      </w:r>
      <w:r w:rsidR="00C800EB">
        <w:t xml:space="preserve"> </w:t>
      </w:r>
      <w:r w:rsidR="00A8289D">
        <w:t>explained</w:t>
      </w:r>
      <w:r w:rsidR="003127BB">
        <w:t xml:space="preserve">. </w:t>
      </w:r>
      <w:r w:rsidR="009B7029">
        <w:t xml:space="preserve">These </w:t>
      </w:r>
      <w:r w:rsidR="002B12E4">
        <w:t>skills</w:t>
      </w:r>
      <w:r w:rsidR="009F2469">
        <w:t xml:space="preserve"> are </w:t>
      </w:r>
      <w:r w:rsidR="00144F76">
        <w:t xml:space="preserve">essential tools for librarians to understand users' queries and meet </w:t>
      </w:r>
      <w:r w:rsidR="00BC03DE">
        <w:t xml:space="preserve">patron </w:t>
      </w:r>
      <w:r w:rsidR="00144F76">
        <w:t>information needs (</w:t>
      </w:r>
      <w:r w:rsidR="005F7D96" w:rsidRPr="005F7D96">
        <w:t>Posigha., Etebu, &amp; Godfrey,2018</w:t>
      </w:r>
      <w:r w:rsidR="00144F76">
        <w:t xml:space="preserve">). </w:t>
      </w:r>
      <w:r w:rsidR="00787B0D">
        <w:t>I</w:t>
      </w:r>
      <w:r w:rsidR="007B1A82">
        <w:t>nterpersonal commun</w:t>
      </w:r>
      <w:r w:rsidR="00C61E3E">
        <w:t>icati</w:t>
      </w:r>
      <w:r w:rsidR="007B1A82">
        <w:t xml:space="preserve">on </w:t>
      </w:r>
      <w:r w:rsidR="00C61E3E">
        <w:t xml:space="preserve">is interacting </w:t>
      </w:r>
      <w:r w:rsidR="00BE151B">
        <w:t>simultaneously</w:t>
      </w:r>
      <w:r w:rsidR="00535926">
        <w:t xml:space="preserve"> </w:t>
      </w:r>
      <w:r w:rsidR="00E847AB">
        <w:t>and mutually influencing</w:t>
      </w:r>
      <w:r w:rsidR="003D53AC">
        <w:t xml:space="preserve"> </w:t>
      </w:r>
      <w:r w:rsidR="00C61E3E">
        <w:t>each other</w:t>
      </w:r>
      <w:r w:rsidR="008977CA">
        <w:t>,</w:t>
      </w:r>
      <w:r w:rsidR="00483BB0">
        <w:t xml:space="preserve"> usually for maintaining relationships</w:t>
      </w:r>
      <w:r w:rsidR="00C61E3E">
        <w:t xml:space="preserve">. </w:t>
      </w:r>
      <w:r w:rsidR="00594E74">
        <w:t xml:space="preserve">The accuracy </w:t>
      </w:r>
      <w:r w:rsidR="007C074B">
        <w:t>in meeting the</w:t>
      </w:r>
      <w:r w:rsidR="00594E74">
        <w:t xml:space="preserve"> information nee</w:t>
      </w:r>
      <w:r w:rsidR="00255CB5">
        <w:t>d</w:t>
      </w:r>
      <w:r w:rsidR="00032A97">
        <w:t>s</w:t>
      </w:r>
      <w:r w:rsidR="00594E74">
        <w:t xml:space="preserve"> </w:t>
      </w:r>
      <w:r w:rsidR="00EB4236">
        <w:t>of</w:t>
      </w:r>
      <w:r w:rsidR="00594E74">
        <w:t xml:space="preserve"> researchers and </w:t>
      </w:r>
      <w:r w:rsidR="001102DC">
        <w:t>different</w:t>
      </w:r>
      <w:r w:rsidR="00594E74">
        <w:t xml:space="preserve"> categories </w:t>
      </w:r>
      <w:r w:rsidR="00EB4236">
        <w:t>of users</w:t>
      </w:r>
      <w:r w:rsidR="007502FC">
        <w:t xml:space="preserve"> of</w:t>
      </w:r>
      <w:r w:rsidR="00D645DE">
        <w:t xml:space="preserve"> </w:t>
      </w:r>
      <w:r w:rsidR="00EB1746">
        <w:t>information de</w:t>
      </w:r>
      <w:r w:rsidR="00594E74">
        <w:t>pends on effective interpersonal communication between the two parties involved (</w:t>
      </w:r>
      <w:r w:rsidR="00FD3547" w:rsidRPr="00FD3547">
        <w:t>Posigha</w:t>
      </w:r>
      <w:r w:rsidR="00FD3547">
        <w:t xml:space="preserve"> Et al.</w:t>
      </w:r>
      <w:r w:rsidR="0053278C">
        <w:t>,</w:t>
      </w:r>
      <w:r w:rsidR="00FD3547">
        <w:t xml:space="preserve"> </w:t>
      </w:r>
      <w:r w:rsidR="00FD3547" w:rsidRPr="00FD3547">
        <w:t xml:space="preserve">2018). </w:t>
      </w:r>
      <w:r w:rsidR="00594E74">
        <w:t>If the interpersonal communication is off, the</w:t>
      </w:r>
      <w:r w:rsidR="00E6385E">
        <w:t xml:space="preserve"> interview result </w:t>
      </w:r>
      <w:r w:rsidR="00E06490">
        <w:t>may</w:t>
      </w:r>
      <w:r w:rsidR="00E6385E">
        <w:t xml:space="preserve"> be wrong</w:t>
      </w:r>
      <w:r w:rsidR="00594E74">
        <w:t>.</w:t>
      </w:r>
      <w:r w:rsidR="003707CD">
        <w:t xml:space="preserve"> </w:t>
      </w:r>
      <w:r w:rsidR="00AD5B1B">
        <w:t>Having good personal communication skills is the ability to be a good listener since it is more about listening to the information being communicated and</w:t>
      </w:r>
      <w:r w:rsidR="00C47326">
        <w:t xml:space="preserve"> unders</w:t>
      </w:r>
      <w:r w:rsidR="00EB1746">
        <w:t>tanding</w:t>
      </w:r>
      <w:r w:rsidR="00C47326">
        <w:t xml:space="preserve"> the </w:t>
      </w:r>
      <w:r w:rsidR="002B12E4">
        <w:t>speaker's emotions</w:t>
      </w:r>
      <w:r w:rsidR="00C47326">
        <w:t xml:space="preserve"> (</w:t>
      </w:r>
      <w:r w:rsidR="0053278C" w:rsidRPr="0053278C">
        <w:t>Posigha Et al., 2018</w:t>
      </w:r>
      <w:r w:rsidR="00C47326">
        <w:t>).</w:t>
      </w:r>
      <w:r w:rsidR="00BC6769">
        <w:t xml:space="preserve"> This is a good thing to have in a reference interview since </w:t>
      </w:r>
      <w:r w:rsidR="00B71D4A">
        <w:t xml:space="preserve">it helps you understand the </w:t>
      </w:r>
      <w:r w:rsidR="000E1FA5">
        <w:t>patron's query</w:t>
      </w:r>
      <w:r w:rsidR="00B71D4A">
        <w:t>.</w:t>
      </w:r>
      <w:r w:rsidR="00D36059">
        <w:t xml:space="preserve"> </w:t>
      </w:r>
      <w:r w:rsidR="00E90344">
        <w:t xml:space="preserve">It also makes the </w:t>
      </w:r>
      <w:r w:rsidR="002B12E4">
        <w:t>message exchan</w:t>
      </w:r>
      <w:r w:rsidR="00E90344">
        <w:t xml:space="preserve">ge easier and enhances </w:t>
      </w:r>
      <w:r w:rsidR="00BE151B">
        <w:t>understanding</w:t>
      </w:r>
      <w:r w:rsidR="00E90344">
        <w:t xml:space="preserve"> </w:t>
      </w:r>
      <w:r w:rsidR="00BC49AE">
        <w:t>of a patrons</w:t>
      </w:r>
      <w:r w:rsidR="00E90344">
        <w:t>' information needs (</w:t>
      </w:r>
      <w:r w:rsidR="00625D64" w:rsidRPr="00625D64">
        <w:t>Posigha Et al., 2018</w:t>
      </w:r>
      <w:r w:rsidR="00E90344">
        <w:t>).</w:t>
      </w:r>
      <w:r w:rsidR="000A619A">
        <w:t xml:space="preserve"> </w:t>
      </w:r>
      <w:r w:rsidR="001F093E">
        <w:t>The</w:t>
      </w:r>
      <w:r w:rsidR="00625D64">
        <w:t xml:space="preserve"> </w:t>
      </w:r>
      <w:r w:rsidR="001F093E">
        <w:t>best way to</w:t>
      </w:r>
      <w:r w:rsidR="002A42FA">
        <w:t xml:space="preserve"> improve</w:t>
      </w:r>
      <w:r w:rsidR="001F093E">
        <w:t xml:space="preserve"> </w:t>
      </w:r>
      <w:r w:rsidR="002A42FA">
        <w:t xml:space="preserve">interpersonal communication skills </w:t>
      </w:r>
      <w:r w:rsidR="001F093E">
        <w:t>is</w:t>
      </w:r>
      <w:r w:rsidR="002A42FA">
        <w:t xml:space="preserve"> to treat others the way you want to be t</w:t>
      </w:r>
      <w:r w:rsidR="001F093E">
        <w:t>rea</w:t>
      </w:r>
      <w:r w:rsidR="002A42FA">
        <w:t>ted</w:t>
      </w:r>
      <w:r w:rsidR="001F093E">
        <w:t>.</w:t>
      </w:r>
      <w:r w:rsidR="000E7C36">
        <w:t xml:space="preserve"> </w:t>
      </w:r>
    </w:p>
    <w:p w14:paraId="223088A4" w14:textId="4DEB0278" w:rsidR="00E2016C" w:rsidRDefault="00E81922" w:rsidP="000D6EDA">
      <w:r>
        <w:tab/>
      </w:r>
      <w:r w:rsidR="00C45109">
        <w:tab/>
      </w:r>
      <w:r w:rsidR="00CC3479">
        <w:t>The</w:t>
      </w:r>
      <w:r w:rsidR="0016133A">
        <w:t xml:space="preserve"> authors also shared their </w:t>
      </w:r>
      <w:r w:rsidR="00735565">
        <w:t>inf</w:t>
      </w:r>
      <w:r w:rsidR="0040375B">
        <w:t>or</w:t>
      </w:r>
      <w:r w:rsidR="00735565">
        <w:t>mation</w:t>
      </w:r>
      <w:r w:rsidR="0016133A">
        <w:t xml:space="preserve"> on </w:t>
      </w:r>
      <w:r w:rsidR="005D1272">
        <w:t>improving</w:t>
      </w:r>
      <w:r>
        <w:t xml:space="preserve"> the Reference</w:t>
      </w:r>
      <w:r w:rsidR="0072534B">
        <w:t xml:space="preserve"> Interview</w:t>
      </w:r>
      <w:r>
        <w:t xml:space="preserve"> </w:t>
      </w:r>
      <w:r w:rsidR="00C45109">
        <w:t>in virtual settings</w:t>
      </w:r>
      <w:r w:rsidR="00CC3479">
        <w:t>.</w:t>
      </w:r>
      <w:r w:rsidR="00C7653E">
        <w:t xml:space="preserve"> Some of these ways are to connect with a patron since </w:t>
      </w:r>
      <w:r w:rsidR="00A41F20">
        <w:t>there are no verbal cues to help you</w:t>
      </w:r>
      <w:r w:rsidR="006D7C17">
        <w:t xml:space="preserve">. </w:t>
      </w:r>
      <w:r w:rsidR="00E36F45">
        <w:t>Find</w:t>
      </w:r>
      <w:r w:rsidR="00A54E93">
        <w:t>ing</w:t>
      </w:r>
      <w:r w:rsidR="00E36F45">
        <w:t xml:space="preserve"> ways to connect will help </w:t>
      </w:r>
      <w:r w:rsidR="00C2161D">
        <w:t>understand</w:t>
      </w:r>
      <w:r w:rsidR="00B443BF">
        <w:t xml:space="preserve"> the patrons' information needs</w:t>
      </w:r>
      <w:r w:rsidR="009A6A65">
        <w:t>,</w:t>
      </w:r>
      <w:r w:rsidR="00B443BF">
        <w:t xml:space="preserve"> </w:t>
      </w:r>
      <w:r w:rsidR="00B45929">
        <w:t xml:space="preserve">which may </w:t>
      </w:r>
      <w:r w:rsidR="00475002">
        <w:t xml:space="preserve">otherwise be </w:t>
      </w:r>
      <w:r w:rsidR="003E5750">
        <w:t>difficult</w:t>
      </w:r>
      <w:r w:rsidR="00475002">
        <w:t xml:space="preserve">. </w:t>
      </w:r>
      <w:r w:rsidR="009B58FE">
        <w:t>This is because the online environment does not give as many clues</w:t>
      </w:r>
      <w:r w:rsidR="00411820">
        <w:t xml:space="preserve"> to</w:t>
      </w:r>
      <w:r w:rsidR="009B58FE">
        <w:t xml:space="preserve"> </w:t>
      </w:r>
      <w:r w:rsidR="00411820">
        <w:t>the</w:t>
      </w:r>
      <w:r w:rsidR="009B58FE">
        <w:t xml:space="preserve"> patron</w:t>
      </w:r>
      <w:r w:rsidR="00411820">
        <w:t>'s</w:t>
      </w:r>
      <w:r w:rsidR="009B58FE">
        <w:t xml:space="preserve"> needs (</w:t>
      </w:r>
      <w:r w:rsidR="00DB4DC5">
        <w:t>Curry 2016</w:t>
      </w:r>
      <w:r w:rsidR="009B58FE">
        <w:t>).</w:t>
      </w:r>
      <w:r w:rsidR="000176B5">
        <w:t xml:space="preserve"> </w:t>
      </w:r>
    </w:p>
    <w:p w14:paraId="0A319B8D" w14:textId="7EFD193B" w:rsidR="00040334" w:rsidRDefault="00040334" w:rsidP="007C0418">
      <w:pPr>
        <w:ind w:firstLine="720"/>
      </w:pPr>
      <w:r w:rsidRPr="00040334">
        <w:lastRenderedPageBreak/>
        <w:t xml:space="preserve"> </w:t>
      </w:r>
      <w:r w:rsidR="00BB27B0">
        <w:t>T</w:t>
      </w:r>
      <w:r w:rsidRPr="00040334">
        <w:t xml:space="preserve">he </w:t>
      </w:r>
      <w:r w:rsidR="000010F4">
        <w:t xml:space="preserve">articles </w:t>
      </w:r>
      <w:r w:rsidRPr="00040334">
        <w:t xml:space="preserve">provided </w:t>
      </w:r>
      <w:r w:rsidR="00997886">
        <w:t xml:space="preserve">lots of </w:t>
      </w:r>
      <w:r w:rsidR="00BB27B0">
        <w:t>knowledge</w:t>
      </w:r>
      <w:r w:rsidR="00997886">
        <w:t xml:space="preserve"> </w:t>
      </w:r>
      <w:r w:rsidRPr="00040334">
        <w:t>on interpersonal communication skills</w:t>
      </w:r>
      <w:r w:rsidR="002273C4">
        <w:t xml:space="preserve"> and how to improve a reference interview</w:t>
      </w:r>
      <w:r w:rsidR="001433B2">
        <w:t>. T</w:t>
      </w:r>
      <w:r w:rsidRPr="00040334">
        <w:t>he hand</w:t>
      </w:r>
      <w:r w:rsidR="002273C4">
        <w:t>out</w:t>
      </w:r>
      <w:r w:rsidRPr="00040334">
        <w:t xml:space="preserve"> from the course Access to Information </w:t>
      </w:r>
      <w:r w:rsidR="00EF3EC0">
        <w:t xml:space="preserve">was </w:t>
      </w:r>
      <w:r w:rsidRPr="00040334">
        <w:t>more in-depth</w:t>
      </w:r>
      <w:r w:rsidR="00A77BAB">
        <w:t xml:space="preserve"> th</w:t>
      </w:r>
      <w:r w:rsidR="00CE3287">
        <w:t>a</w:t>
      </w:r>
      <w:r w:rsidR="00A77BAB">
        <w:t xml:space="preserve">n the </w:t>
      </w:r>
      <w:r w:rsidR="00F77CA1">
        <w:t xml:space="preserve">other </w:t>
      </w:r>
      <w:r w:rsidR="00A77BAB">
        <w:t>articles</w:t>
      </w:r>
      <w:r w:rsidR="00A54E93">
        <w:t>. It</w:t>
      </w:r>
      <w:r w:rsidRPr="00040334">
        <w:t xml:space="preserve"> provided interpersonal skills </w:t>
      </w:r>
      <w:r w:rsidR="00E41448">
        <w:t xml:space="preserve">that </w:t>
      </w:r>
      <w:r w:rsidRPr="00040334">
        <w:t xml:space="preserve">could be used in each stage of the reference interview. </w:t>
      </w:r>
      <w:r w:rsidR="00E82F9D">
        <w:t>A</w:t>
      </w:r>
      <w:r w:rsidRPr="00040334">
        <w:t>pproachability</w:t>
      </w:r>
      <w:r w:rsidR="00E8133D">
        <w:t>,</w:t>
      </w:r>
      <w:r w:rsidR="00E82F9D">
        <w:t xml:space="preserve"> </w:t>
      </w:r>
      <w:r w:rsidR="00D448F6">
        <w:t xml:space="preserve">for </w:t>
      </w:r>
      <w:r w:rsidRPr="00040334">
        <w:t>example, use</w:t>
      </w:r>
      <w:r w:rsidR="00E8133D">
        <w:t>s</w:t>
      </w:r>
      <w:r w:rsidRPr="00040334">
        <w:t xml:space="preserve"> a friendly verbal greeting </w:t>
      </w:r>
      <w:r w:rsidR="00537FC8">
        <w:t>to</w:t>
      </w:r>
      <w:r w:rsidRPr="00040334">
        <w:t xml:space="preserve"> make the person feel comfortable(</w:t>
      </w:r>
      <w:r w:rsidR="00E716CC">
        <w:t>Anghelescu 2021</w:t>
      </w:r>
      <w:r w:rsidRPr="00040334">
        <w:t>).</w:t>
      </w:r>
      <w:r w:rsidR="00DB373A">
        <w:t xml:space="preserve"> The handout was also helpful because </w:t>
      </w:r>
      <w:r w:rsidR="00F64813">
        <w:t xml:space="preserve">it </w:t>
      </w:r>
      <w:r w:rsidR="000A1B2F">
        <w:t>gave</w:t>
      </w:r>
      <w:r w:rsidR="000F2628">
        <w:t xml:space="preserve"> a</w:t>
      </w:r>
      <w:r w:rsidR="004C1CCD">
        <w:t xml:space="preserve"> lot </w:t>
      </w:r>
      <w:r w:rsidR="000F2628">
        <w:t>of</w:t>
      </w:r>
      <w:r w:rsidR="0042081E">
        <w:t xml:space="preserve"> </w:t>
      </w:r>
      <w:proofErr w:type="gramStart"/>
      <w:r w:rsidR="0016033D">
        <w:t>information</w:t>
      </w:r>
      <w:proofErr w:type="gramEnd"/>
      <w:r w:rsidR="000F2628">
        <w:t xml:space="preserve"> I felt the articles did not discuss</w:t>
      </w:r>
      <w:r w:rsidR="001C7CD4">
        <w:t>.</w:t>
      </w:r>
      <w:r w:rsidR="00B83834">
        <w:t xml:space="preserve"> Another handout </w:t>
      </w:r>
      <w:r w:rsidR="00090480">
        <w:t xml:space="preserve">I felt was </w:t>
      </w:r>
      <w:r w:rsidR="001102DC">
        <w:t>valuable</w:t>
      </w:r>
      <w:r w:rsidR="00090480">
        <w:t xml:space="preserve"> was </w:t>
      </w:r>
      <w:r w:rsidR="00FD2328">
        <w:t>on</w:t>
      </w:r>
      <w:r w:rsidR="00D86149">
        <w:t xml:space="preserve"> Reference Interview RUSA</w:t>
      </w:r>
      <w:r w:rsidR="009D71FE">
        <w:t xml:space="preserve"> </w:t>
      </w:r>
      <w:r w:rsidR="008E3899">
        <w:t>gu</w:t>
      </w:r>
      <w:r w:rsidR="009D71FE">
        <w:t>id</w:t>
      </w:r>
      <w:r w:rsidR="008E3899">
        <w:t xml:space="preserve">elines </w:t>
      </w:r>
      <w:r w:rsidR="000B3325">
        <w:t xml:space="preserve">because </w:t>
      </w:r>
      <w:r w:rsidR="008E3899">
        <w:t xml:space="preserve">they are helpful in conducting </w:t>
      </w:r>
      <w:r w:rsidR="000B3325">
        <w:t xml:space="preserve">a </w:t>
      </w:r>
      <w:r w:rsidR="008E3899">
        <w:t>successful Interview</w:t>
      </w:r>
      <w:r w:rsidR="00C04DDC">
        <w:t>.</w:t>
      </w:r>
      <w:r w:rsidR="0050546A">
        <w:t xml:space="preserve"> </w:t>
      </w:r>
      <w:r w:rsidR="000E02FE">
        <w:t xml:space="preserve">It also </w:t>
      </w:r>
      <w:r w:rsidR="00C60A2D">
        <w:t xml:space="preserve">included </w:t>
      </w:r>
      <w:r w:rsidR="00282253">
        <w:t>the three categories of a Reference interview</w:t>
      </w:r>
      <w:r w:rsidR="00C60A2D">
        <w:t>:</w:t>
      </w:r>
      <w:r w:rsidR="00CC266A">
        <w:t xml:space="preserve"> general, in person, and remote (Ang</w:t>
      </w:r>
      <w:r w:rsidR="00C60A2D">
        <w:t xml:space="preserve">helescu 2021). </w:t>
      </w:r>
      <w:r w:rsidR="0050546A">
        <w:t>Chapter</w:t>
      </w:r>
      <w:r w:rsidR="00C60A2D">
        <w:t xml:space="preserve"> 3 </w:t>
      </w:r>
      <w:r w:rsidR="008F2138">
        <w:t xml:space="preserve">from the textbook </w:t>
      </w:r>
      <w:r w:rsidR="008F2138" w:rsidRPr="008E4233">
        <w:rPr>
          <w:i/>
          <w:iCs/>
        </w:rPr>
        <w:t xml:space="preserve">Reference and Information </w:t>
      </w:r>
      <w:r w:rsidR="00936D02" w:rsidRPr="008E4233">
        <w:rPr>
          <w:i/>
          <w:iCs/>
        </w:rPr>
        <w:t>An introduction</w:t>
      </w:r>
      <w:r w:rsidR="00936D02">
        <w:t xml:space="preserve"> </w:t>
      </w:r>
      <w:r w:rsidR="00B1223C">
        <w:t>tie</w:t>
      </w:r>
      <w:r w:rsidR="00C60A2D">
        <w:t>s</w:t>
      </w:r>
      <w:r w:rsidR="00B1223C">
        <w:t xml:space="preserve"> into this topic</w:t>
      </w:r>
      <w:r w:rsidR="00D932ED">
        <w:t>,</w:t>
      </w:r>
      <w:r w:rsidR="005D651C">
        <w:t xml:space="preserve"> but it was also </w:t>
      </w:r>
      <w:r w:rsidR="001102DC">
        <w:t>beneficia</w:t>
      </w:r>
      <w:r w:rsidR="005D651C">
        <w:t xml:space="preserve">l </w:t>
      </w:r>
      <w:r w:rsidR="002359F0">
        <w:t xml:space="preserve">since </w:t>
      </w:r>
      <w:r w:rsidR="007C0418">
        <w:t>it</w:t>
      </w:r>
      <w:r w:rsidR="00ED2AED">
        <w:t xml:space="preserve"> discussed some</w:t>
      </w:r>
      <w:r w:rsidR="007C0418">
        <w:t>thing</w:t>
      </w:r>
      <w:r w:rsidR="00ED2AED">
        <w:t xml:space="preserve"> th</w:t>
      </w:r>
      <w:r w:rsidR="008E4233">
        <w:t>e</w:t>
      </w:r>
      <w:r w:rsidR="00ED2AED">
        <w:t xml:space="preserve"> articles did not</w:t>
      </w:r>
      <w:r w:rsidR="00AE569A">
        <w:t>.</w:t>
      </w:r>
      <w:r w:rsidR="007C0418">
        <w:t xml:space="preserve"> </w:t>
      </w:r>
      <w:r w:rsidR="006748CB">
        <w:t xml:space="preserve">The Cultural context of where the interview is taking </w:t>
      </w:r>
      <w:proofErr w:type="gramStart"/>
      <w:r w:rsidR="006748CB">
        <w:t>place</w:t>
      </w:r>
      <w:proofErr w:type="gramEnd"/>
      <w:r w:rsidR="007C0418">
        <w:t xml:space="preserve"> </w:t>
      </w:r>
      <w:r w:rsidR="00A42D44">
        <w:t xml:space="preserve">I </w:t>
      </w:r>
      <w:r w:rsidR="007C0418">
        <w:t>consider important</w:t>
      </w:r>
      <w:r w:rsidR="00263A35">
        <w:t>.</w:t>
      </w:r>
      <w:r w:rsidR="00040AF0">
        <w:t xml:space="preserve"> </w:t>
      </w:r>
      <w:r w:rsidR="002262EA">
        <w:t>Since</w:t>
      </w:r>
      <w:r w:rsidR="00587F06">
        <w:t xml:space="preserve"> information professionals</w:t>
      </w:r>
      <w:r w:rsidR="00B5340B">
        <w:t xml:space="preserve"> work with patrons from diverse backgrounds</w:t>
      </w:r>
      <w:r w:rsidR="009772DC">
        <w:t>,</w:t>
      </w:r>
      <w:r w:rsidR="00B5340B">
        <w:t xml:space="preserve"> </w:t>
      </w:r>
      <w:r w:rsidR="00EA3E2E">
        <w:t>they</w:t>
      </w:r>
      <w:r w:rsidR="00B5340B">
        <w:t xml:space="preserve"> must </w:t>
      </w:r>
      <w:r w:rsidR="00F53E88">
        <w:t>be sensitive to differences in communication</w:t>
      </w:r>
      <w:r w:rsidR="00B53355">
        <w:t xml:space="preserve"> </w:t>
      </w:r>
      <w:r w:rsidR="00834355">
        <w:t>when</w:t>
      </w:r>
      <w:r w:rsidR="00B53355">
        <w:t xml:space="preserve"> meet</w:t>
      </w:r>
      <w:r w:rsidR="00834355">
        <w:t>ing</w:t>
      </w:r>
      <w:r w:rsidR="003445EB">
        <w:t xml:space="preserve"> their</w:t>
      </w:r>
      <w:r w:rsidR="00B53355">
        <w:t xml:space="preserve"> information needs</w:t>
      </w:r>
      <w:r w:rsidR="00F53E88">
        <w:t xml:space="preserve"> (</w:t>
      </w:r>
      <w:r w:rsidR="00416B42">
        <w:t>Saunders 2020</w:t>
      </w:r>
      <w:r w:rsidR="00E704AE">
        <w:t>).</w:t>
      </w:r>
    </w:p>
    <w:p w14:paraId="4EBDFB52" w14:textId="77777777" w:rsidR="003F3777" w:rsidRDefault="003F3777" w:rsidP="007C0418">
      <w:pPr>
        <w:ind w:firstLine="720"/>
      </w:pPr>
    </w:p>
    <w:p w14:paraId="121673F9" w14:textId="2D11D8B3" w:rsidR="008A4EB1" w:rsidRPr="002221F8" w:rsidRDefault="00517BFA" w:rsidP="002614DE">
      <w:pPr>
        <w:jc w:val="center"/>
        <w:rPr>
          <w:b/>
          <w:bCs/>
        </w:rPr>
      </w:pPr>
      <w:r w:rsidRPr="002221F8">
        <w:rPr>
          <w:b/>
          <w:bCs/>
        </w:rPr>
        <w:t xml:space="preserve">Subtopic two: </w:t>
      </w:r>
      <w:r w:rsidR="00F804D2" w:rsidRPr="002221F8">
        <w:rPr>
          <w:b/>
          <w:bCs/>
        </w:rPr>
        <w:t>T</w:t>
      </w:r>
      <w:r w:rsidRPr="002221F8">
        <w:rPr>
          <w:b/>
          <w:bCs/>
        </w:rPr>
        <w:t xml:space="preserve">eaching </w:t>
      </w:r>
      <w:r w:rsidR="000F606A" w:rsidRPr="002221F8">
        <w:rPr>
          <w:b/>
          <w:bCs/>
        </w:rPr>
        <w:t>and</w:t>
      </w:r>
      <w:r w:rsidRPr="002221F8">
        <w:rPr>
          <w:b/>
          <w:bCs/>
        </w:rPr>
        <w:t xml:space="preserve"> the </w:t>
      </w:r>
      <w:r w:rsidR="00A60AA6" w:rsidRPr="002221F8">
        <w:rPr>
          <w:b/>
          <w:bCs/>
        </w:rPr>
        <w:t>R</w:t>
      </w:r>
      <w:r w:rsidRPr="002221F8">
        <w:rPr>
          <w:b/>
          <w:bCs/>
        </w:rPr>
        <w:t xml:space="preserve">eference </w:t>
      </w:r>
      <w:r w:rsidR="00A60AA6" w:rsidRPr="002221F8">
        <w:rPr>
          <w:b/>
          <w:bCs/>
        </w:rPr>
        <w:t>I</w:t>
      </w:r>
      <w:r w:rsidRPr="002221F8">
        <w:rPr>
          <w:b/>
          <w:bCs/>
        </w:rPr>
        <w:t>nterview</w:t>
      </w:r>
    </w:p>
    <w:p w14:paraId="006D435F" w14:textId="5A57B45B" w:rsidR="0098435F" w:rsidRDefault="0098435F" w:rsidP="0098435F">
      <w:r>
        <w:tab/>
      </w:r>
      <w:r w:rsidR="00B96CA3">
        <w:tab/>
      </w:r>
      <w:r w:rsidR="005D3FBF" w:rsidRPr="005D3FBF">
        <w:t xml:space="preserve">. I learned how interviewing is being taught in reference courses. </w:t>
      </w:r>
      <w:r w:rsidR="00975BC5">
        <w:t xml:space="preserve">I did not </w:t>
      </w:r>
      <w:r w:rsidR="00B02088">
        <w:t>realize</w:t>
      </w:r>
      <w:r w:rsidR="00975BC5">
        <w:t xml:space="preserve"> </w:t>
      </w:r>
      <w:r w:rsidR="00AD1F49">
        <w:t>librarians</w:t>
      </w:r>
      <w:r w:rsidR="00DB54AC">
        <w:t xml:space="preserve"> </w:t>
      </w:r>
      <w:r w:rsidR="000F14AC">
        <w:t>might</w:t>
      </w:r>
      <w:r w:rsidR="00975BC5">
        <w:t xml:space="preserve"> teach </w:t>
      </w:r>
      <w:r w:rsidR="000F14AC">
        <w:t xml:space="preserve">in </w:t>
      </w:r>
      <w:r w:rsidR="00B02088">
        <w:t>an</w:t>
      </w:r>
      <w:r w:rsidR="00AD1F49">
        <w:t xml:space="preserve"> interview</w:t>
      </w:r>
      <w:r w:rsidR="005D3FBF">
        <w:t>. T</w:t>
      </w:r>
      <w:r w:rsidR="0069519E" w:rsidRPr="0069519E">
        <w:t xml:space="preserve">he lack of </w:t>
      </w:r>
      <w:r w:rsidR="00C91DCC">
        <w:t>articles</w:t>
      </w:r>
      <w:r w:rsidR="0069519E" w:rsidRPr="0069519E">
        <w:t xml:space="preserve"> ex</w:t>
      </w:r>
      <w:r w:rsidR="00750967">
        <w:t xml:space="preserve">amining </w:t>
      </w:r>
      <w:r w:rsidR="0069519E" w:rsidRPr="0069519E">
        <w:t xml:space="preserve">how well students </w:t>
      </w:r>
      <w:r w:rsidR="00C91DCC">
        <w:t>learn the Reference Interview</w:t>
      </w:r>
      <w:r w:rsidR="00B12B27">
        <w:t xml:space="preserve"> was surprising.</w:t>
      </w:r>
      <w:r w:rsidR="00C91DCC">
        <w:t xml:space="preserve"> </w:t>
      </w:r>
      <w:r w:rsidR="00E63156">
        <w:t>Due to the lack of arti</w:t>
      </w:r>
      <w:r w:rsidR="00FF29D3">
        <w:t>cl</w:t>
      </w:r>
      <w:r w:rsidR="00E63156">
        <w:t>es</w:t>
      </w:r>
      <w:r w:rsidR="00FF29D3">
        <w:t>,</w:t>
      </w:r>
      <w:r w:rsidR="00E63156">
        <w:t xml:space="preserve"> </w:t>
      </w:r>
      <w:r w:rsidR="00FF29D3">
        <w:t xml:space="preserve">I also </w:t>
      </w:r>
      <w:r w:rsidR="002F6487">
        <w:t>focused</w:t>
      </w:r>
      <w:r w:rsidR="00FF29D3">
        <w:t xml:space="preserve"> on teaching during the interview process.</w:t>
      </w:r>
    </w:p>
    <w:p w14:paraId="3E60824C" w14:textId="1DC48B75" w:rsidR="00052216" w:rsidRPr="00933504" w:rsidRDefault="00B63704" w:rsidP="0098435F">
      <w:r>
        <w:tab/>
      </w:r>
      <w:r w:rsidR="008172CE">
        <w:tab/>
        <w:t xml:space="preserve">Students ask reference librarians </w:t>
      </w:r>
      <w:r w:rsidR="00454371">
        <w:t>various types of questions</w:t>
      </w:r>
      <w:r w:rsidR="00D23C3F">
        <w:t>,</w:t>
      </w:r>
      <w:r w:rsidR="00454371">
        <w:t xml:space="preserve"> </w:t>
      </w:r>
      <w:r w:rsidR="00160CFA">
        <w:t xml:space="preserve">from help with research for a paper </w:t>
      </w:r>
      <w:r w:rsidR="009E2E6E">
        <w:t>to information on a specific topic.</w:t>
      </w:r>
      <w:r w:rsidR="00D67A9F" w:rsidRPr="00D67A9F">
        <w:t xml:space="preserve"> Using the reference interview is </w:t>
      </w:r>
      <w:r w:rsidR="00D67A9F" w:rsidRPr="00D67A9F">
        <w:lastRenderedPageBreak/>
        <w:t xml:space="preserve">one way to help educate students on various </w:t>
      </w:r>
      <w:r w:rsidR="00896E58">
        <w:t>issue</w:t>
      </w:r>
      <w:r w:rsidR="00D67A9F" w:rsidRPr="00D67A9F">
        <w:t>s.</w:t>
      </w:r>
      <w:r w:rsidR="00D67A9F">
        <w:t xml:space="preserve"> </w:t>
      </w:r>
      <w:r w:rsidR="00EF337D">
        <w:t>M</w:t>
      </w:r>
      <w:r w:rsidR="00592DCF">
        <w:t>aking it ne</w:t>
      </w:r>
      <w:r w:rsidR="00CA2435">
        <w:t>cessary</w:t>
      </w:r>
      <w:r w:rsidR="00592DCF">
        <w:t xml:space="preserve"> to examine</w:t>
      </w:r>
      <w:r w:rsidR="00CA2435">
        <w:t xml:space="preserve"> </w:t>
      </w:r>
      <w:r w:rsidR="00FD6526">
        <w:t>the instructional benefits</w:t>
      </w:r>
      <w:r w:rsidR="00221DF0">
        <w:t xml:space="preserve"> </w:t>
      </w:r>
      <w:r w:rsidR="00A11D9D">
        <w:t>and</w:t>
      </w:r>
      <w:r w:rsidR="00BF4DED">
        <w:t xml:space="preserve"> find</w:t>
      </w:r>
      <w:r w:rsidR="00A11D9D">
        <w:t xml:space="preserve"> ways to improve them</w:t>
      </w:r>
      <w:bookmarkStart w:id="0" w:name="_Hlk89515614"/>
      <w:r w:rsidR="00A11D9D">
        <w:t xml:space="preserve">. </w:t>
      </w:r>
      <w:bookmarkEnd w:id="0"/>
      <w:r w:rsidR="00CA6564">
        <w:t xml:space="preserve">It </w:t>
      </w:r>
      <w:r w:rsidR="009E6FB9">
        <w:t xml:space="preserve">is </w:t>
      </w:r>
      <w:r w:rsidR="00CA6564">
        <w:t xml:space="preserve">also </w:t>
      </w:r>
      <w:r w:rsidR="009E6FB9">
        <w:t>vital</w:t>
      </w:r>
      <w:r w:rsidR="00CC6D80">
        <w:t xml:space="preserve"> </w:t>
      </w:r>
      <w:r w:rsidR="00D74CDE">
        <w:t xml:space="preserve">that </w:t>
      </w:r>
      <w:r w:rsidR="00CC6D80">
        <w:t xml:space="preserve">library staff </w:t>
      </w:r>
      <w:r w:rsidR="002A7FA9">
        <w:t xml:space="preserve">are </w:t>
      </w:r>
      <w:r w:rsidR="00CC6D80">
        <w:t xml:space="preserve">trained </w:t>
      </w:r>
      <w:r w:rsidR="006D4778">
        <w:t xml:space="preserve">correctly </w:t>
      </w:r>
      <w:r w:rsidR="006375D3">
        <w:t xml:space="preserve">in chat reference </w:t>
      </w:r>
      <w:r w:rsidR="00863AB6">
        <w:t xml:space="preserve">and </w:t>
      </w:r>
      <w:r w:rsidR="00ED6572">
        <w:t xml:space="preserve">that </w:t>
      </w:r>
      <w:r w:rsidR="00863AB6">
        <w:t xml:space="preserve">LIS students </w:t>
      </w:r>
      <w:r w:rsidR="00A605C3">
        <w:t>have</w:t>
      </w:r>
      <w:r w:rsidR="00281EF7">
        <w:t xml:space="preserve"> authentic reference interview </w:t>
      </w:r>
      <w:r w:rsidR="006F6E4E">
        <w:t>practice</w:t>
      </w:r>
      <w:r w:rsidR="005C6A57">
        <w:t>s</w:t>
      </w:r>
      <w:r w:rsidR="00281EF7">
        <w:t>.</w:t>
      </w:r>
      <w:r w:rsidR="003E3B44">
        <w:t xml:space="preserve"> </w:t>
      </w:r>
      <w:r w:rsidR="009D71FE">
        <w:t>T</w:t>
      </w:r>
      <w:r w:rsidR="003E3B44">
        <w:t>he arti</w:t>
      </w:r>
      <w:r w:rsidR="00D47C0B">
        <w:t>cl</w:t>
      </w:r>
      <w:r w:rsidR="003E3B44">
        <w:t xml:space="preserve">es chosen for this section are </w:t>
      </w:r>
      <w:r w:rsidR="00D47C0B">
        <w:rPr>
          <w:i/>
          <w:iCs/>
        </w:rPr>
        <w:t xml:space="preserve">Chat Reference Training After </w:t>
      </w:r>
      <w:r w:rsidR="009D71FE">
        <w:rPr>
          <w:i/>
          <w:iCs/>
        </w:rPr>
        <w:t>One</w:t>
      </w:r>
      <w:r w:rsidR="00D47C0B">
        <w:rPr>
          <w:i/>
          <w:iCs/>
        </w:rPr>
        <w:t xml:space="preserve"> Dec</w:t>
      </w:r>
      <w:r w:rsidR="00401662">
        <w:rPr>
          <w:i/>
          <w:iCs/>
        </w:rPr>
        <w:t>ade, Expanding the reference vocab</w:t>
      </w:r>
      <w:r w:rsidR="004969D4">
        <w:rPr>
          <w:i/>
          <w:iCs/>
        </w:rPr>
        <w:t>ulary: A methodology for applying Bloom</w:t>
      </w:r>
      <w:r w:rsidR="00BD3D75">
        <w:rPr>
          <w:i/>
          <w:iCs/>
        </w:rPr>
        <w:t>'</w:t>
      </w:r>
      <w:r w:rsidR="004969D4">
        <w:rPr>
          <w:i/>
          <w:iCs/>
        </w:rPr>
        <w:t xml:space="preserve">s taxonomy to increase </w:t>
      </w:r>
      <w:r w:rsidR="00740574">
        <w:rPr>
          <w:i/>
          <w:iCs/>
        </w:rPr>
        <w:t>I</w:t>
      </w:r>
      <w:r w:rsidR="004969D4">
        <w:rPr>
          <w:i/>
          <w:iCs/>
        </w:rPr>
        <w:t>nstruction in the Reference interview,</w:t>
      </w:r>
      <w:r w:rsidR="00BD3D75">
        <w:rPr>
          <w:i/>
          <w:iCs/>
        </w:rPr>
        <w:t xml:space="preserve"> Resource Delivery and Teaching in Live Chat Reference: Comparing Two Libraries, </w:t>
      </w:r>
      <w:r w:rsidR="00A0121A">
        <w:rPr>
          <w:i/>
          <w:iCs/>
        </w:rPr>
        <w:t>Striving for Success in the Reference In</w:t>
      </w:r>
      <w:r w:rsidR="00933504">
        <w:rPr>
          <w:i/>
          <w:iCs/>
        </w:rPr>
        <w:t>tervi</w:t>
      </w:r>
      <w:r w:rsidR="00A0121A">
        <w:rPr>
          <w:i/>
          <w:iCs/>
        </w:rPr>
        <w:t xml:space="preserve">ew: A Case Study, </w:t>
      </w:r>
      <w:r w:rsidR="00A0121A">
        <w:t>and</w:t>
      </w:r>
      <w:r w:rsidR="00933504">
        <w:rPr>
          <w:i/>
          <w:iCs/>
        </w:rPr>
        <w:t xml:space="preserve"> Teaching the reference interview through practice-based assignments.</w:t>
      </w:r>
    </w:p>
    <w:p w14:paraId="699656FA" w14:textId="361BB2C0" w:rsidR="001710D2" w:rsidRDefault="001710D2" w:rsidP="0098435F">
      <w:r>
        <w:tab/>
      </w:r>
      <w:r>
        <w:tab/>
      </w:r>
      <w:r w:rsidR="00C20ACA">
        <w:t>The author</w:t>
      </w:r>
      <w:r w:rsidR="00F9560E">
        <w:t>'</w:t>
      </w:r>
      <w:r w:rsidR="00C20ACA">
        <w:t xml:space="preserve">s </w:t>
      </w:r>
      <w:r w:rsidR="00520C58">
        <w:t xml:space="preserve">information </w:t>
      </w:r>
      <w:r w:rsidR="00F9560E">
        <w:t xml:space="preserve">from the article </w:t>
      </w:r>
      <w:r w:rsidR="00B51389">
        <w:rPr>
          <w:i/>
          <w:iCs/>
        </w:rPr>
        <w:t xml:space="preserve">Chat Reference Training after one Decade </w:t>
      </w:r>
      <w:r w:rsidR="00B51389">
        <w:t>will be discussed separate</w:t>
      </w:r>
      <w:r w:rsidR="00CF0360">
        <w:t>ly</w:t>
      </w:r>
      <w:r w:rsidR="006A3F19">
        <w:t xml:space="preserve"> from the other a</w:t>
      </w:r>
      <w:r w:rsidR="00FF0503">
        <w:t>rticles</w:t>
      </w:r>
      <w:r w:rsidR="00B51389">
        <w:t xml:space="preserve"> since it fo</w:t>
      </w:r>
      <w:r w:rsidR="00CF0360">
        <w:t>cus</w:t>
      </w:r>
      <w:r w:rsidR="00B51389">
        <w:t xml:space="preserve">es </w:t>
      </w:r>
      <w:r w:rsidR="008B046E">
        <w:t>o</w:t>
      </w:r>
      <w:r w:rsidR="00B51389">
        <w:t xml:space="preserve">n </w:t>
      </w:r>
      <w:r w:rsidR="00CF0360">
        <w:t xml:space="preserve">training library staff and </w:t>
      </w:r>
      <w:r w:rsidR="0083489B">
        <w:t>the competen</w:t>
      </w:r>
      <w:r w:rsidR="006A3F19">
        <w:t>ci</w:t>
      </w:r>
      <w:r w:rsidR="0083489B">
        <w:t>es being taug</w:t>
      </w:r>
      <w:r w:rsidR="00A163C1">
        <w:t>h</w:t>
      </w:r>
      <w:r w:rsidR="0083489B">
        <w:t>t.</w:t>
      </w:r>
      <w:r w:rsidR="00FF0503">
        <w:t xml:space="preserve"> </w:t>
      </w:r>
      <w:r w:rsidR="00BF4DED">
        <w:t>The author</w:t>
      </w:r>
      <w:r w:rsidR="00BD6EFA">
        <w:t xml:space="preserve"> suggest</w:t>
      </w:r>
      <w:r w:rsidR="00B70577">
        <w:t>s</w:t>
      </w:r>
      <w:r w:rsidR="00BD6EFA">
        <w:t xml:space="preserve"> t</w:t>
      </w:r>
      <w:r w:rsidR="00B70577">
        <w:t>hat to improve chat reference training,</w:t>
      </w:r>
      <w:r w:rsidR="00D34ED0">
        <w:t xml:space="preserve"> they should be</w:t>
      </w:r>
      <w:r w:rsidR="00052F1A">
        <w:t xml:space="preserve"> independent </w:t>
      </w:r>
      <w:r w:rsidR="002B31FE">
        <w:t xml:space="preserve">but </w:t>
      </w:r>
      <w:r w:rsidR="00052F1A">
        <w:t>cooperative</w:t>
      </w:r>
      <w:r w:rsidR="008F5ECD">
        <w:t xml:space="preserve"> </w:t>
      </w:r>
      <w:r w:rsidR="00231443">
        <w:t>while</w:t>
      </w:r>
      <w:r w:rsidR="001C0CA9">
        <w:t xml:space="preserve"> cover</w:t>
      </w:r>
      <w:r w:rsidR="00231443">
        <w:t>ing</w:t>
      </w:r>
      <w:r w:rsidR="001C0CA9">
        <w:t xml:space="preserve"> a </w:t>
      </w:r>
      <w:r w:rsidR="00554A44">
        <w:t>broa</w:t>
      </w:r>
      <w:r w:rsidR="001C0CA9">
        <w:t>der range of topics (</w:t>
      </w:r>
      <w:r w:rsidR="006F177E">
        <w:t xml:space="preserve">Devine, </w:t>
      </w:r>
      <w:r w:rsidR="00123960">
        <w:t>Davis,</w:t>
      </w:r>
      <w:r w:rsidR="00BF4DED">
        <w:t xml:space="preserve"> </w:t>
      </w:r>
      <w:r w:rsidR="00A163C1">
        <w:t>&amp;</w:t>
      </w:r>
      <w:r w:rsidR="00123960">
        <w:t xml:space="preserve"> </w:t>
      </w:r>
      <w:r w:rsidR="006F177E">
        <w:t>Paladin</w:t>
      </w:r>
      <w:r w:rsidR="00123960">
        <w:t>o 2011</w:t>
      </w:r>
      <w:r w:rsidR="001C0CA9">
        <w:t>). It is also better to have hands</w:t>
      </w:r>
      <w:r w:rsidR="00554A44">
        <w:t>-</w:t>
      </w:r>
      <w:r w:rsidR="001C0CA9">
        <w:t xml:space="preserve">on training </w:t>
      </w:r>
      <w:r w:rsidR="001A0A54">
        <w:t>with</w:t>
      </w:r>
      <w:r w:rsidR="00BA0C43">
        <w:t xml:space="preserve"> </w:t>
      </w:r>
      <w:r w:rsidR="002744F4">
        <w:t xml:space="preserve">the </w:t>
      </w:r>
      <w:r w:rsidR="00BA0C43">
        <w:t>librar</w:t>
      </w:r>
      <w:r w:rsidR="009A6D1C">
        <w:t>ies’</w:t>
      </w:r>
      <w:r w:rsidR="00BA0C43">
        <w:t xml:space="preserve"> software</w:t>
      </w:r>
      <w:r w:rsidR="00554A44">
        <w:t xml:space="preserve">. </w:t>
      </w:r>
      <w:r w:rsidR="005307A3">
        <w:t>At the same time,</w:t>
      </w:r>
      <w:r w:rsidR="00554A44">
        <w:t xml:space="preserve"> </w:t>
      </w:r>
      <w:r w:rsidR="00BA0C43">
        <w:t>the basic introduction to chat etiquette</w:t>
      </w:r>
      <w:r w:rsidR="007C0613">
        <w:t xml:space="preserve"> include</w:t>
      </w:r>
      <w:r w:rsidR="00E12997">
        <w:t>d</w:t>
      </w:r>
      <w:r w:rsidR="00BA0C43">
        <w:t xml:space="preserve"> best practices for virtual reference</w:t>
      </w:r>
      <w:r w:rsidR="004806E4">
        <w:t>, with</w:t>
      </w:r>
      <w:r w:rsidR="00BA0C43">
        <w:t xml:space="preserve"> chat policies </w:t>
      </w:r>
      <w:r w:rsidR="00373A44">
        <w:t>included.</w:t>
      </w:r>
      <w:r w:rsidR="00944617">
        <w:t xml:space="preserve"> </w:t>
      </w:r>
      <w:r w:rsidR="00006358">
        <w:t>The training</w:t>
      </w:r>
      <w:r w:rsidR="00F33C1E">
        <w:t xml:space="preserve"> </w:t>
      </w:r>
      <w:r w:rsidR="00006358">
        <w:t xml:space="preserve">should </w:t>
      </w:r>
      <w:r w:rsidR="00F33C1E">
        <w:t>p</w:t>
      </w:r>
      <w:r w:rsidR="004E1806">
        <w:t>rovide examples of good and bad virtual chat reference</w:t>
      </w:r>
      <w:r w:rsidR="008C0356">
        <w:t xml:space="preserve"> tra</w:t>
      </w:r>
      <w:r w:rsidR="00A163C1">
        <w:t>nscripts</w:t>
      </w:r>
      <w:r w:rsidR="004E1806">
        <w:t xml:space="preserve"> and have librar</w:t>
      </w:r>
      <w:r w:rsidR="00DE01D7">
        <w:t>i</w:t>
      </w:r>
      <w:r w:rsidR="004E1806">
        <w:t>ans w</w:t>
      </w:r>
      <w:r w:rsidR="009209D5">
        <w:t>ith</w:t>
      </w:r>
      <w:r w:rsidR="00DE01D7">
        <w:t xml:space="preserve"> </w:t>
      </w:r>
      <w:r w:rsidR="004E1806">
        <w:t xml:space="preserve">more </w:t>
      </w:r>
      <w:r w:rsidR="00DE01D7">
        <w:t>experience work with those who are inexperienced</w:t>
      </w:r>
      <w:r w:rsidR="008C0356">
        <w:t xml:space="preserve"> with the software.</w:t>
      </w:r>
    </w:p>
    <w:p w14:paraId="4B7034AC" w14:textId="09441D77" w:rsidR="00CA4DB2" w:rsidRPr="00ED0FA0" w:rsidRDefault="0078773E" w:rsidP="0098435F">
      <w:r>
        <w:tab/>
      </w:r>
      <w:r>
        <w:tab/>
        <w:t>For the article</w:t>
      </w:r>
      <w:r w:rsidR="00D61C9A">
        <w:t>,</w:t>
      </w:r>
      <w:r>
        <w:t xml:space="preserve"> </w:t>
      </w:r>
      <w:r w:rsidR="00BE2A42">
        <w:rPr>
          <w:i/>
          <w:iCs/>
        </w:rPr>
        <w:t>A Methodology for applying Bloom</w:t>
      </w:r>
      <w:r w:rsidR="00B95301">
        <w:rPr>
          <w:i/>
          <w:iCs/>
        </w:rPr>
        <w:t>'</w:t>
      </w:r>
      <w:r w:rsidR="00BE2A42">
        <w:rPr>
          <w:i/>
          <w:iCs/>
        </w:rPr>
        <w:t xml:space="preserve">s taxonomy to increase </w:t>
      </w:r>
      <w:r w:rsidR="00B95301">
        <w:rPr>
          <w:i/>
          <w:iCs/>
        </w:rPr>
        <w:t>I</w:t>
      </w:r>
      <w:r w:rsidR="00BE2A42">
        <w:rPr>
          <w:i/>
          <w:iCs/>
        </w:rPr>
        <w:t>nstruction in the reference interview</w:t>
      </w:r>
      <w:r w:rsidR="00D61C9A">
        <w:rPr>
          <w:i/>
          <w:iCs/>
        </w:rPr>
        <w:t>,</w:t>
      </w:r>
      <w:r w:rsidR="00ED0FA0">
        <w:t xml:space="preserve"> the author</w:t>
      </w:r>
      <w:r w:rsidR="00D61C9A">
        <w:t>'</w:t>
      </w:r>
      <w:r w:rsidR="00ED0FA0">
        <w:t xml:space="preserve">s </w:t>
      </w:r>
      <w:r w:rsidR="0070149E">
        <w:t>information</w:t>
      </w:r>
      <w:r w:rsidR="00ED0FA0">
        <w:t xml:space="preserve"> w</w:t>
      </w:r>
      <w:r w:rsidR="0070149E">
        <w:t>as</w:t>
      </w:r>
      <w:r w:rsidR="00ED0FA0">
        <w:t xml:space="preserve"> hard to d</w:t>
      </w:r>
      <w:r w:rsidR="00D61C9A">
        <w:t>et</w:t>
      </w:r>
      <w:r w:rsidR="00ED0FA0">
        <w:t>er</w:t>
      </w:r>
      <w:r w:rsidR="00D61C9A">
        <w:t xml:space="preserve">mine due </w:t>
      </w:r>
      <w:r w:rsidR="00D715C7">
        <w:t xml:space="preserve">to </w:t>
      </w:r>
      <w:r w:rsidR="00223B9C">
        <w:t xml:space="preserve">the </w:t>
      </w:r>
      <w:r w:rsidR="00D61C9A">
        <w:t>jargon</w:t>
      </w:r>
      <w:r w:rsidR="00281F07">
        <w:t xml:space="preserve"> used</w:t>
      </w:r>
      <w:r w:rsidR="004F323B">
        <w:t>.</w:t>
      </w:r>
      <w:r w:rsidR="00E45958">
        <w:t xml:space="preserve"> </w:t>
      </w:r>
      <w:r w:rsidR="00472C9B">
        <w:t>However,</w:t>
      </w:r>
      <w:r w:rsidR="00E45958">
        <w:t xml:space="preserve"> from what </w:t>
      </w:r>
      <w:r w:rsidR="00720449">
        <w:t xml:space="preserve">I </w:t>
      </w:r>
      <w:r w:rsidR="00EE1E39">
        <w:t xml:space="preserve">could </w:t>
      </w:r>
      <w:r w:rsidR="0065740A">
        <w:t>tell</w:t>
      </w:r>
      <w:r w:rsidR="00D144D0">
        <w:t xml:space="preserve">, </w:t>
      </w:r>
      <w:r w:rsidR="00720449">
        <w:t>the article</w:t>
      </w:r>
      <w:r w:rsidR="00472C9B">
        <w:t>,</w:t>
      </w:r>
      <w:r w:rsidR="00B46DFF">
        <w:t xml:space="preserve"> Bloom</w:t>
      </w:r>
      <w:r w:rsidR="00472C9B">
        <w:t>'</w:t>
      </w:r>
      <w:r w:rsidR="00B46DFF">
        <w:t xml:space="preserve">s taxonomy </w:t>
      </w:r>
      <w:r w:rsidR="00472C9B">
        <w:t>helps with information literacy and allow</w:t>
      </w:r>
      <w:r w:rsidR="00857B91">
        <w:t>s</w:t>
      </w:r>
      <w:r w:rsidR="00472C9B">
        <w:t xml:space="preserve"> for specific education outcomes in the reference </w:t>
      </w:r>
      <w:r w:rsidR="00472C9B">
        <w:lastRenderedPageBreak/>
        <w:t>interview.</w:t>
      </w:r>
      <w:r w:rsidR="00F26A14">
        <w:t xml:space="preserve"> </w:t>
      </w:r>
      <w:r w:rsidR="00C36295">
        <w:t>Bloom's taxonomy levels also</w:t>
      </w:r>
      <w:r w:rsidR="00140259">
        <w:t xml:space="preserve"> work with </w:t>
      </w:r>
      <w:r w:rsidR="00C72055">
        <w:t xml:space="preserve">ACRL and RUSA </w:t>
      </w:r>
      <w:r w:rsidR="0013051B">
        <w:t>behavioral guidelines</w:t>
      </w:r>
      <w:r w:rsidR="00490775">
        <w:t xml:space="preserve"> (</w:t>
      </w:r>
      <w:r w:rsidR="00A41B9A">
        <w:t>Ward 2011</w:t>
      </w:r>
      <w:r w:rsidR="00490775">
        <w:t>).</w:t>
      </w:r>
    </w:p>
    <w:p w14:paraId="7D4D7D0C" w14:textId="2276D854" w:rsidR="006A177A" w:rsidRDefault="006A177A" w:rsidP="0098435F">
      <w:r>
        <w:tab/>
      </w:r>
      <w:r w:rsidR="0029777B">
        <w:tab/>
      </w:r>
      <w:r w:rsidR="00A0225C">
        <w:t xml:space="preserve">The authors had similar </w:t>
      </w:r>
      <w:r w:rsidR="000A0370">
        <w:t>information</w:t>
      </w:r>
      <w:r w:rsidR="00A0225C">
        <w:t xml:space="preserve"> </w:t>
      </w:r>
      <w:r w:rsidR="005A5281">
        <w:t>in</w:t>
      </w:r>
      <w:r w:rsidR="00A0225C">
        <w:t xml:space="preserve"> the articles Striving for </w:t>
      </w:r>
      <w:r w:rsidR="009D71FE" w:rsidRPr="006677F0">
        <w:rPr>
          <w:i/>
          <w:iCs/>
        </w:rPr>
        <w:t>Success</w:t>
      </w:r>
      <w:r w:rsidR="00A0225C" w:rsidRPr="006677F0">
        <w:rPr>
          <w:i/>
          <w:iCs/>
        </w:rPr>
        <w:t xml:space="preserve"> in the Reference Interview: A case study</w:t>
      </w:r>
      <w:r w:rsidR="00A0225C">
        <w:t xml:space="preserve"> and </w:t>
      </w:r>
      <w:r w:rsidR="00A0225C" w:rsidRPr="006677F0">
        <w:rPr>
          <w:i/>
          <w:iCs/>
        </w:rPr>
        <w:t>Teaching the reference interview through practice-based assignment</w:t>
      </w:r>
      <w:r w:rsidR="00F84339" w:rsidRPr="006677F0">
        <w:rPr>
          <w:i/>
          <w:iCs/>
        </w:rPr>
        <w:t>s</w:t>
      </w:r>
      <w:r w:rsidR="001D012F">
        <w:t>.</w:t>
      </w:r>
      <w:r w:rsidR="00A0225C">
        <w:t xml:space="preserve"> </w:t>
      </w:r>
      <w:r w:rsidR="001A0AD8">
        <w:t>R</w:t>
      </w:r>
      <w:r w:rsidR="00061B14">
        <w:t xml:space="preserve">ole-playing assignments </w:t>
      </w:r>
      <w:r w:rsidR="00A95AE6">
        <w:t xml:space="preserve">for LIS students </w:t>
      </w:r>
      <w:r w:rsidR="00061B14">
        <w:t>are artific</w:t>
      </w:r>
      <w:r w:rsidR="00D1029A">
        <w:t>i</w:t>
      </w:r>
      <w:r w:rsidR="00061B14">
        <w:t>al</w:t>
      </w:r>
      <w:r w:rsidR="00D1029A">
        <w:t xml:space="preserve"> and may not give a real</w:t>
      </w:r>
      <w:r w:rsidR="00101C43">
        <w:t>-</w:t>
      </w:r>
      <w:r w:rsidR="00D1029A">
        <w:t xml:space="preserve">life example of a reference interview </w:t>
      </w:r>
      <w:r w:rsidR="00101C43">
        <w:t xml:space="preserve">with a real patron. </w:t>
      </w:r>
      <w:r w:rsidR="00D877AE">
        <w:t xml:space="preserve">However, </w:t>
      </w:r>
      <w:r w:rsidR="00DE4FC0">
        <w:t>Sa</w:t>
      </w:r>
      <w:r w:rsidR="00C43AE3">
        <w:t>unders</w:t>
      </w:r>
      <w:r w:rsidR="00B956D1">
        <w:t xml:space="preserve"> </w:t>
      </w:r>
      <w:r w:rsidR="00D236F8">
        <w:t>also stres</w:t>
      </w:r>
      <w:r w:rsidR="00105376">
        <w:t>se</w:t>
      </w:r>
      <w:r w:rsidR="00D877AE">
        <w:t xml:space="preserve">s </w:t>
      </w:r>
      <w:r w:rsidR="00A03FC7">
        <w:t xml:space="preserve">the importance of </w:t>
      </w:r>
      <w:r w:rsidR="00D877AE">
        <w:t>practical experience</w:t>
      </w:r>
      <w:r w:rsidR="00D236F8">
        <w:t xml:space="preserve"> for developing inter</w:t>
      </w:r>
      <w:r w:rsidR="00A75C35">
        <w:t>view skills</w:t>
      </w:r>
      <w:r w:rsidR="00E92A58">
        <w:t xml:space="preserve"> (2016)</w:t>
      </w:r>
      <w:r w:rsidR="00A704BF">
        <w:t>.</w:t>
      </w:r>
      <w:r w:rsidR="001603B7">
        <w:t xml:space="preserve"> </w:t>
      </w:r>
      <w:r w:rsidR="002E0F07">
        <w:t>While</w:t>
      </w:r>
      <w:r w:rsidR="00B956D1">
        <w:t xml:space="preserve"> authors</w:t>
      </w:r>
      <w:r w:rsidR="002E0F07">
        <w:t xml:space="preserve"> </w:t>
      </w:r>
      <w:r w:rsidR="000841F8" w:rsidRPr="000841F8">
        <w:t>Saunders and Ung</w:t>
      </w:r>
      <w:r w:rsidR="002E0F07">
        <w:t xml:space="preserve"> s</w:t>
      </w:r>
      <w:r w:rsidR="001624A7">
        <w:t>uggested other approaches to help improve student</w:t>
      </w:r>
      <w:r w:rsidR="00256D53">
        <w:t>s'</w:t>
      </w:r>
      <w:r w:rsidR="001624A7">
        <w:t xml:space="preserve"> skills</w:t>
      </w:r>
      <w:r w:rsidR="007C5FFA">
        <w:t>,</w:t>
      </w:r>
      <w:r w:rsidR="001624A7">
        <w:t xml:space="preserve"> such as hav</w:t>
      </w:r>
      <w:r w:rsidR="00FF1057">
        <w:t>ing</w:t>
      </w:r>
      <w:r w:rsidR="001624A7">
        <w:t xml:space="preserve"> </w:t>
      </w:r>
      <w:r w:rsidR="007C5FFA">
        <w:t xml:space="preserve">students </w:t>
      </w:r>
      <w:r w:rsidR="00C27C0D">
        <w:t>analyze</w:t>
      </w:r>
      <w:r w:rsidR="007C5FFA">
        <w:t xml:space="preserve"> reference interview</w:t>
      </w:r>
      <w:r w:rsidR="00C27C0D">
        <w:t xml:space="preserve"> tran</w:t>
      </w:r>
      <w:r w:rsidR="007C5FFA">
        <w:t>s</w:t>
      </w:r>
      <w:r w:rsidR="00C27C0D">
        <w:t xml:space="preserve">cripts to identify good </w:t>
      </w:r>
      <w:r w:rsidR="007C5FFA">
        <w:t>practice</w:t>
      </w:r>
      <w:r w:rsidR="00B956D1">
        <w:t>s</w:t>
      </w:r>
      <w:r w:rsidR="007C5FFA">
        <w:t xml:space="preserve"> and areas for improvement</w:t>
      </w:r>
      <w:r w:rsidR="00837887">
        <w:t xml:space="preserve"> (2017)</w:t>
      </w:r>
      <w:r w:rsidR="001A722F">
        <w:t>.</w:t>
      </w:r>
      <w:r w:rsidR="00256D53">
        <w:t xml:space="preserve"> </w:t>
      </w:r>
      <w:r w:rsidR="00AB71DC">
        <w:t>Saunders and Ung</w:t>
      </w:r>
      <w:r w:rsidR="00F02FBE">
        <w:t xml:space="preserve"> </w:t>
      </w:r>
      <w:r w:rsidR="00A03FC7">
        <w:t>also thought</w:t>
      </w:r>
      <w:r w:rsidR="00720D6E">
        <w:t xml:space="preserve"> it might be worthwhile to ensure that students get multiple opportunities to engage in the reference interview through</w:t>
      </w:r>
      <w:r w:rsidR="006E424E">
        <w:t xml:space="preserve"> a reference course(</w:t>
      </w:r>
      <w:r w:rsidR="00AB71DC">
        <w:t>2017</w:t>
      </w:r>
      <w:r w:rsidR="006E424E">
        <w:t>)</w:t>
      </w:r>
      <w:r w:rsidR="00720D6E">
        <w:t>.</w:t>
      </w:r>
      <w:r w:rsidR="00B12BC2">
        <w:t xml:space="preserve"> </w:t>
      </w:r>
      <w:r w:rsidR="00FB70D9">
        <w:t>This can be done with</w:t>
      </w:r>
      <w:r w:rsidR="00B30ADC">
        <w:t xml:space="preserve"> role-p</w:t>
      </w:r>
      <w:r w:rsidR="003C511D">
        <w:t>la</w:t>
      </w:r>
      <w:r w:rsidR="00B30ADC">
        <w:t xml:space="preserve">ying or </w:t>
      </w:r>
      <w:r w:rsidR="003C511D">
        <w:t>a</w:t>
      </w:r>
      <w:r w:rsidR="00FF4927">
        <w:t>n actu</w:t>
      </w:r>
      <w:r w:rsidR="003C511D">
        <w:t xml:space="preserve">al </w:t>
      </w:r>
      <w:r w:rsidR="006D17CA">
        <w:t>reference interview type of assignment.</w:t>
      </w:r>
    </w:p>
    <w:p w14:paraId="43DE0839" w14:textId="0AA93235" w:rsidR="006D17CA" w:rsidRDefault="006D17CA" w:rsidP="0009677E">
      <w:r>
        <w:tab/>
      </w:r>
      <w:r>
        <w:tab/>
      </w:r>
      <w:r w:rsidR="00C5072F">
        <w:t xml:space="preserve">The </w:t>
      </w:r>
      <w:r w:rsidR="006140C7">
        <w:t>following</w:t>
      </w:r>
      <w:r w:rsidR="00C5072F">
        <w:t xml:space="preserve"> article </w:t>
      </w:r>
      <w:r w:rsidR="00C5072F">
        <w:rPr>
          <w:i/>
          <w:iCs/>
        </w:rPr>
        <w:t>Resource Delivery and Teaching Live Chat Reference</w:t>
      </w:r>
      <w:r w:rsidR="006140C7">
        <w:rPr>
          <w:i/>
          <w:iCs/>
        </w:rPr>
        <w:t>: Comparing Two Libraries</w:t>
      </w:r>
      <w:r w:rsidR="003D370A">
        <w:rPr>
          <w:i/>
          <w:iCs/>
        </w:rPr>
        <w:t>,</w:t>
      </w:r>
      <w:r w:rsidR="003833B6">
        <w:rPr>
          <w:i/>
          <w:iCs/>
        </w:rPr>
        <w:t xml:space="preserve"> </w:t>
      </w:r>
      <w:r w:rsidR="003833B6" w:rsidRPr="003D370A">
        <w:t xml:space="preserve">had </w:t>
      </w:r>
      <w:r w:rsidR="00BD3A6A">
        <w:t>beneficial</w:t>
      </w:r>
      <w:r w:rsidR="00465558">
        <w:t xml:space="preserve"> </w:t>
      </w:r>
      <w:r w:rsidR="00240A8F">
        <w:t>information</w:t>
      </w:r>
      <w:r w:rsidR="003833B6" w:rsidRPr="003D370A">
        <w:t xml:space="preserve"> for improving teaching while still delivering specific resources to students quickl</w:t>
      </w:r>
      <w:r w:rsidR="003833B6">
        <w:rPr>
          <w:i/>
          <w:iCs/>
        </w:rPr>
        <w:t>y</w:t>
      </w:r>
      <w:r w:rsidR="00E138A7">
        <w:t>.</w:t>
      </w:r>
      <w:r w:rsidR="00D66EDC">
        <w:t xml:space="preserve"> </w:t>
      </w:r>
      <w:r w:rsidR="004B45EB">
        <w:t xml:space="preserve">While </w:t>
      </w:r>
      <w:r w:rsidR="00887F6F">
        <w:t xml:space="preserve">it may be easier </w:t>
      </w:r>
      <w:r w:rsidR="00273BFD">
        <w:t>to give patrons the answer,</w:t>
      </w:r>
      <w:r w:rsidR="00FE4B25">
        <w:t xml:space="preserve"> this actually does more harm th</w:t>
      </w:r>
      <w:r w:rsidR="00CF652C">
        <w:t>a</w:t>
      </w:r>
      <w:r w:rsidR="00FE4B25">
        <w:t>n good</w:t>
      </w:r>
      <w:r w:rsidR="00D871BC">
        <w:t xml:space="preserve"> since it does not allow the student to become information literate</w:t>
      </w:r>
      <w:r w:rsidR="00696B0C">
        <w:t xml:space="preserve">. </w:t>
      </w:r>
      <w:r w:rsidR="00573F57">
        <w:t xml:space="preserve">A librarian can still </w:t>
      </w:r>
      <w:r w:rsidR="00A8798E">
        <w:t>provide specific links, but this should be done with an educational role</w:t>
      </w:r>
      <w:r w:rsidR="00D61FF2">
        <w:t xml:space="preserve">, not without. </w:t>
      </w:r>
      <w:r w:rsidR="00740574">
        <w:t>Th</w:t>
      </w:r>
      <w:r w:rsidR="00F66149">
        <w:t>e author further states this</w:t>
      </w:r>
      <w:r w:rsidR="00740574">
        <w:t>,</w:t>
      </w:r>
      <w:r w:rsidR="00C37BCF">
        <w:t xml:space="preserve"> </w:t>
      </w:r>
      <w:r w:rsidR="00740574">
        <w:t>"</w:t>
      </w:r>
      <w:r w:rsidR="00C37BCF">
        <w:t>Instruction is important, and so is d</w:t>
      </w:r>
      <w:r w:rsidR="00987A31">
        <w:t>emonstrating professional skills</w:t>
      </w:r>
      <w:r w:rsidR="00FD42A0">
        <w:t xml:space="preserve"> and getting relevant materials into student</w:t>
      </w:r>
      <w:r w:rsidR="00D35D53">
        <w:t>'</w:t>
      </w:r>
      <w:r w:rsidR="00FD42A0">
        <w:t>s hands</w:t>
      </w:r>
      <w:r w:rsidR="00F66149">
        <w:t>"</w:t>
      </w:r>
      <w:r w:rsidR="00FD42A0">
        <w:t xml:space="preserve"> </w:t>
      </w:r>
      <w:r w:rsidR="00A56A79">
        <w:t>(Dempsey 2017</w:t>
      </w:r>
      <w:r w:rsidR="00FD42A0">
        <w:t xml:space="preserve">). </w:t>
      </w:r>
      <w:r w:rsidR="00170629">
        <w:t>T</w:t>
      </w:r>
      <w:r w:rsidR="00DE3906">
        <w:t>he author gives various suggestions to help librarians do both effectively in chat setting</w:t>
      </w:r>
      <w:r w:rsidR="001403C9">
        <w:t>s</w:t>
      </w:r>
      <w:r w:rsidR="001D244E">
        <w:t xml:space="preserve"> and how to avoid negative </w:t>
      </w:r>
      <w:r w:rsidR="00605AC3">
        <w:t xml:space="preserve">interview </w:t>
      </w:r>
      <w:r w:rsidR="001D244E">
        <w:t>closure</w:t>
      </w:r>
      <w:r w:rsidR="00DE3906">
        <w:t xml:space="preserve">. </w:t>
      </w:r>
      <w:r w:rsidR="00682573">
        <w:t>Preventing negative interview closure is</w:t>
      </w:r>
      <w:r w:rsidR="00C14C9C">
        <w:t xml:space="preserve"> guid</w:t>
      </w:r>
      <w:r w:rsidR="001F0CE4">
        <w:t>ing</w:t>
      </w:r>
      <w:r w:rsidR="00C14C9C">
        <w:t xml:space="preserve"> the student to the relevant section</w:t>
      </w:r>
      <w:r w:rsidR="002278BF">
        <w:t xml:space="preserve"> and </w:t>
      </w:r>
      <w:r w:rsidR="002278BF">
        <w:lastRenderedPageBreak/>
        <w:t>pointing out specific databases</w:t>
      </w:r>
      <w:r w:rsidR="006114A3">
        <w:t xml:space="preserve"> </w:t>
      </w:r>
      <w:r w:rsidR="00021957">
        <w:t>(</w:t>
      </w:r>
      <w:r w:rsidR="00A56A79">
        <w:t>Dempsey 2017</w:t>
      </w:r>
      <w:r w:rsidR="00021957">
        <w:t xml:space="preserve">). </w:t>
      </w:r>
      <w:r w:rsidR="009C5EAE">
        <w:t>Other ways are</w:t>
      </w:r>
      <w:r w:rsidR="00021957">
        <w:t xml:space="preserve"> </w:t>
      </w:r>
      <w:r w:rsidR="001F0CE4">
        <w:t>sending a link to a sample search in a suggested database to show students that it includes rel</w:t>
      </w:r>
      <w:r w:rsidR="005F7015">
        <w:t>ev</w:t>
      </w:r>
      <w:r w:rsidR="001F0CE4">
        <w:t xml:space="preserve">ant resources, </w:t>
      </w:r>
      <w:r w:rsidR="005F7015">
        <w:t xml:space="preserve">mentioning a subject specialist in the library created the guide and is available for </w:t>
      </w:r>
      <w:r w:rsidR="00021957">
        <w:t xml:space="preserve">a </w:t>
      </w:r>
      <w:r w:rsidR="005F7015">
        <w:t>follow</w:t>
      </w:r>
      <w:r w:rsidR="009C5EAE">
        <w:t>-</w:t>
      </w:r>
      <w:r w:rsidR="005F7015">
        <w:t>up (</w:t>
      </w:r>
      <w:r w:rsidR="00CC5D41">
        <w:t>Dempsey 2017).</w:t>
      </w:r>
    </w:p>
    <w:p w14:paraId="6763E961" w14:textId="77777777" w:rsidR="003F3777" w:rsidRDefault="003F3777" w:rsidP="00EC58EA">
      <w:pPr>
        <w:jc w:val="center"/>
        <w:rPr>
          <w:b/>
          <w:bCs/>
        </w:rPr>
      </w:pPr>
    </w:p>
    <w:p w14:paraId="478E984F" w14:textId="0B661C9A" w:rsidR="00C36460" w:rsidRPr="00EC58EA" w:rsidRDefault="00BF0CFA" w:rsidP="00EC58EA">
      <w:pPr>
        <w:jc w:val="center"/>
        <w:rPr>
          <w:b/>
          <w:bCs/>
        </w:rPr>
      </w:pPr>
      <w:r w:rsidRPr="00EC58EA">
        <w:rPr>
          <w:b/>
          <w:bCs/>
        </w:rPr>
        <w:t>Subtopic three</w:t>
      </w:r>
      <w:r w:rsidR="00363651" w:rsidRPr="00EC58EA">
        <w:rPr>
          <w:b/>
          <w:bCs/>
        </w:rPr>
        <w:t xml:space="preserve">: </w:t>
      </w:r>
      <w:r w:rsidR="00D26EF2">
        <w:rPr>
          <w:b/>
          <w:bCs/>
        </w:rPr>
        <w:t>V</w:t>
      </w:r>
      <w:r w:rsidR="00C36460" w:rsidRPr="00EC58EA">
        <w:rPr>
          <w:b/>
          <w:bCs/>
        </w:rPr>
        <w:t>irtual reference interviews</w:t>
      </w:r>
    </w:p>
    <w:p w14:paraId="6E392860" w14:textId="3F0DD84A" w:rsidR="009D0EC4" w:rsidRDefault="005219FF" w:rsidP="002C7FC7">
      <w:pPr>
        <w:ind w:firstLine="720"/>
      </w:pPr>
      <w:r>
        <w:t>It</w:t>
      </w:r>
      <w:r w:rsidR="00963236">
        <w:t xml:space="preserve"> was</w:t>
      </w:r>
      <w:r w:rsidR="00256FC6">
        <w:t xml:space="preserve"> fun to </w:t>
      </w:r>
      <w:r w:rsidR="00DD3FE8">
        <w:t>learn about the different types of virtual reference</w:t>
      </w:r>
      <w:r w:rsidR="00EE3627">
        <w:t>.</w:t>
      </w:r>
      <w:r w:rsidR="001A0E81">
        <w:t xml:space="preserve"> I have </w:t>
      </w:r>
      <w:r w:rsidR="006A5AEC">
        <w:t>had one experience using a chat reference service,</w:t>
      </w:r>
      <w:r w:rsidR="00331332">
        <w:t xml:space="preserve"> </w:t>
      </w:r>
      <w:r w:rsidR="006A5AEC">
        <w:t>where the librarians only provided links for my question</w:t>
      </w:r>
      <w:r w:rsidR="00944EEE">
        <w:t xml:space="preserve">. It was </w:t>
      </w:r>
      <w:r w:rsidR="00A03FC7">
        <w:t>interesting to</w:t>
      </w:r>
      <w:r w:rsidR="0002266F">
        <w:t xml:space="preserve"> </w:t>
      </w:r>
      <w:r w:rsidR="00944EEE">
        <w:t>learn th</w:t>
      </w:r>
      <w:r w:rsidR="00245BDA">
        <w:t>at there are</w:t>
      </w:r>
      <w:r w:rsidR="00944EEE">
        <w:t xml:space="preserve"> different virtual reference platforms and </w:t>
      </w:r>
      <w:r w:rsidR="0029192D">
        <w:t>how to do a virtual reference interview correctly</w:t>
      </w:r>
      <w:r w:rsidR="00DF1886">
        <w:t>.</w:t>
      </w:r>
      <w:r w:rsidR="00EF1ED4">
        <w:t xml:space="preserve"> I</w:t>
      </w:r>
      <w:r w:rsidR="008626DD">
        <w:t xml:space="preserve"> also</w:t>
      </w:r>
      <w:r w:rsidR="00EF1ED4">
        <w:t xml:space="preserve"> was surprised to learn that</w:t>
      </w:r>
      <w:r w:rsidR="008626DD">
        <w:t xml:space="preserve"> there is</w:t>
      </w:r>
      <w:r w:rsidR="00EF1ED4">
        <w:t xml:space="preserve"> still </w:t>
      </w:r>
      <w:r w:rsidR="00FB58CE">
        <w:t xml:space="preserve">racial and ethnic bias </w:t>
      </w:r>
      <w:r w:rsidR="00236E7B">
        <w:t>in virtual reference</w:t>
      </w:r>
      <w:r w:rsidR="004E3255">
        <w:t xml:space="preserve">. </w:t>
      </w:r>
    </w:p>
    <w:p w14:paraId="73003B0A" w14:textId="19E70B9F" w:rsidR="00B03804" w:rsidRDefault="00B03804" w:rsidP="009D0EC4">
      <w:pPr>
        <w:rPr>
          <w:i/>
          <w:iCs/>
        </w:rPr>
      </w:pPr>
      <w:r>
        <w:tab/>
      </w:r>
      <w:r w:rsidR="006476E5">
        <w:tab/>
      </w:r>
      <w:r>
        <w:t xml:space="preserve">The virtual reference interview </w:t>
      </w:r>
      <w:r w:rsidR="00973A6B">
        <w:t>is similar to the traditional reference interview</w:t>
      </w:r>
      <w:r w:rsidR="005C48EC">
        <w:t>. T</w:t>
      </w:r>
      <w:r w:rsidR="00732904">
        <w:t>he only significant difference is that the patron is not physically present</w:t>
      </w:r>
      <w:r w:rsidR="005C48EC">
        <w:t xml:space="preserve">. The same communication and interpersonal skills </w:t>
      </w:r>
      <w:r w:rsidR="00CE4980">
        <w:t xml:space="preserve">in </w:t>
      </w:r>
      <w:r w:rsidR="005B084D">
        <w:t xml:space="preserve">a </w:t>
      </w:r>
      <w:r w:rsidR="00CE4980">
        <w:t>traditional interview are</w:t>
      </w:r>
      <w:r w:rsidR="002D3430">
        <w:t xml:space="preserve"> also</w:t>
      </w:r>
      <w:r w:rsidR="00CE4980">
        <w:t xml:space="preserve"> used in </w:t>
      </w:r>
      <w:r w:rsidR="002D3430">
        <w:t xml:space="preserve">a </w:t>
      </w:r>
      <w:r w:rsidR="00CE4980">
        <w:t>vi</w:t>
      </w:r>
      <w:r w:rsidR="00C44089">
        <w:t>rtual interview</w:t>
      </w:r>
      <w:r w:rsidR="00CE4980">
        <w:t>. J</w:t>
      </w:r>
      <w:r w:rsidR="0090422F">
        <w:t xml:space="preserve">ust how each step is carried </w:t>
      </w:r>
      <w:r w:rsidR="00EC49D4">
        <w:t xml:space="preserve">out </w:t>
      </w:r>
      <w:r w:rsidR="0090422F">
        <w:t xml:space="preserve">is a bit different. </w:t>
      </w:r>
      <w:r w:rsidR="00E04C71">
        <w:t>So</w:t>
      </w:r>
      <w:r w:rsidR="00CF3350">
        <w:t>,</w:t>
      </w:r>
      <w:r w:rsidR="00E04C71">
        <w:t xml:space="preserve"> the articles </w:t>
      </w:r>
      <w:r w:rsidR="00D91A96">
        <w:t xml:space="preserve">to be discussed in this section are </w:t>
      </w:r>
      <w:r w:rsidR="00E45C04">
        <w:rPr>
          <w:i/>
          <w:iCs/>
        </w:rPr>
        <w:t>The Application of RUSA Standards to the Virtual Reference Interview,</w:t>
      </w:r>
      <w:r w:rsidR="003A3015">
        <w:rPr>
          <w:i/>
          <w:iCs/>
        </w:rPr>
        <w:t xml:space="preserve"> New Trends of Library Reference Services,</w:t>
      </w:r>
      <w:r w:rsidR="009F3CA1">
        <w:rPr>
          <w:i/>
          <w:iCs/>
        </w:rPr>
        <w:t xml:space="preserve"> Evaluating Virtual Reference f</w:t>
      </w:r>
      <w:r w:rsidR="00A240D4">
        <w:rPr>
          <w:i/>
          <w:iCs/>
        </w:rPr>
        <w:t>ro</w:t>
      </w:r>
      <w:r w:rsidR="009F3CA1">
        <w:rPr>
          <w:i/>
          <w:iCs/>
        </w:rPr>
        <w:t>m the Users Perspective,</w:t>
      </w:r>
      <w:r w:rsidR="0018184F">
        <w:rPr>
          <w:i/>
          <w:iCs/>
        </w:rPr>
        <w:t xml:space="preserve"> </w:t>
      </w:r>
      <w:proofErr w:type="gramStart"/>
      <w:r w:rsidR="00EC49D4">
        <w:rPr>
          <w:i/>
          <w:iCs/>
        </w:rPr>
        <w:t>H</w:t>
      </w:r>
      <w:r w:rsidR="00CF3350">
        <w:rPr>
          <w:i/>
          <w:iCs/>
        </w:rPr>
        <w:t>ow</w:t>
      </w:r>
      <w:proofErr w:type="gramEnd"/>
      <w:r w:rsidR="0018184F">
        <w:rPr>
          <w:i/>
          <w:iCs/>
        </w:rPr>
        <w:t xml:space="preserve"> can I help you? An examination of the reference interview as performed at the University of North Carolina Chapel Hill,</w:t>
      </w:r>
      <w:r w:rsidR="00A240D4">
        <w:t xml:space="preserve"> and</w:t>
      </w:r>
      <w:r w:rsidR="006B681B">
        <w:rPr>
          <w:i/>
          <w:iCs/>
        </w:rPr>
        <w:t xml:space="preserve"> Colorblind: Inv</w:t>
      </w:r>
      <w:r w:rsidR="006F5C75">
        <w:rPr>
          <w:i/>
          <w:iCs/>
        </w:rPr>
        <w:t>estigating</w:t>
      </w:r>
      <w:r w:rsidR="006B681B">
        <w:rPr>
          <w:i/>
          <w:iCs/>
        </w:rPr>
        <w:t xml:space="preserve"> the racial bias of virtual reference services in English academic libraries</w:t>
      </w:r>
      <w:r w:rsidR="00CF3350">
        <w:rPr>
          <w:i/>
          <w:iCs/>
        </w:rPr>
        <w:t>.</w:t>
      </w:r>
    </w:p>
    <w:p w14:paraId="67C4F869" w14:textId="24398EF4" w:rsidR="0024044A" w:rsidRPr="00D76993" w:rsidRDefault="0024044A" w:rsidP="009D0EC4">
      <w:r>
        <w:tab/>
      </w:r>
      <w:r>
        <w:tab/>
      </w:r>
      <w:r w:rsidR="00FE1506">
        <w:t>The author</w:t>
      </w:r>
      <w:r w:rsidR="00F9364A">
        <w:t>s</w:t>
      </w:r>
      <w:r w:rsidR="00DD3854">
        <w:t xml:space="preserve"> </w:t>
      </w:r>
      <w:r w:rsidR="00283C63">
        <w:t>state</w:t>
      </w:r>
      <w:r w:rsidR="00FE1506">
        <w:t xml:space="preserve"> in the article</w:t>
      </w:r>
      <w:r w:rsidR="006F321A">
        <w:t>,</w:t>
      </w:r>
      <w:r w:rsidR="00FE1506">
        <w:t xml:space="preserve"> </w:t>
      </w:r>
      <w:proofErr w:type="gramStart"/>
      <w:r w:rsidR="00E60700">
        <w:rPr>
          <w:i/>
          <w:iCs/>
        </w:rPr>
        <w:t>The</w:t>
      </w:r>
      <w:proofErr w:type="gramEnd"/>
      <w:r w:rsidR="00E60700">
        <w:rPr>
          <w:i/>
          <w:iCs/>
        </w:rPr>
        <w:t xml:space="preserve"> application of RUSA standards to the Virtual Reference Interview </w:t>
      </w:r>
      <w:r w:rsidR="00861190">
        <w:rPr>
          <w:i/>
          <w:iCs/>
        </w:rPr>
        <w:t xml:space="preserve">are </w:t>
      </w:r>
      <w:r w:rsidR="00E13502">
        <w:t>that “t</w:t>
      </w:r>
      <w:r w:rsidR="00EE70A1">
        <w:t xml:space="preserve">he Reference and User </w:t>
      </w:r>
      <w:r w:rsidR="009A64D6">
        <w:t>Ser</w:t>
      </w:r>
      <w:r w:rsidR="006A00AE">
        <w:t>vic</w:t>
      </w:r>
      <w:r w:rsidR="009A64D6">
        <w:t>es Association</w:t>
      </w:r>
      <w:r w:rsidR="006A00AE">
        <w:t>'</w:t>
      </w:r>
      <w:r w:rsidR="009A64D6">
        <w:t>s elements of approachability, interest, searching, and f</w:t>
      </w:r>
      <w:r w:rsidR="00CD0DF3">
        <w:t>ollow-up still apply</w:t>
      </w:r>
      <w:r w:rsidR="006A00AE">
        <w:t>,</w:t>
      </w:r>
      <w:r w:rsidR="00CD0DF3">
        <w:t xml:space="preserve"> but they </w:t>
      </w:r>
      <w:r w:rsidR="006A00AE">
        <w:t>n</w:t>
      </w:r>
      <w:r w:rsidR="00CD0DF3">
        <w:t xml:space="preserve">eed to be </w:t>
      </w:r>
      <w:r w:rsidR="00CD0DF3">
        <w:lastRenderedPageBreak/>
        <w:t>modified to take into account the fact that the patron is not physically present</w:t>
      </w:r>
      <w:r w:rsidR="006A00AE">
        <w:t>"</w:t>
      </w:r>
      <w:r w:rsidR="00CD0DF3">
        <w:t xml:space="preserve"> (</w:t>
      </w:r>
      <w:r w:rsidR="00987DD9">
        <w:t>Trott &amp; Schwartz 2014</w:t>
      </w:r>
      <w:r w:rsidR="00CD0DF3">
        <w:t>).</w:t>
      </w:r>
      <w:r w:rsidR="006A00AE">
        <w:t xml:space="preserve"> </w:t>
      </w:r>
      <w:r w:rsidR="00BE11E3">
        <w:t>These modifications</w:t>
      </w:r>
      <w:r w:rsidR="007F4AFD">
        <w:t xml:space="preserve"> will make a better user experience for the patron.</w:t>
      </w:r>
    </w:p>
    <w:p w14:paraId="2DEAAC87" w14:textId="3CDBD948" w:rsidR="009B3AA6" w:rsidRPr="00EA1D14" w:rsidRDefault="00CF5499" w:rsidP="009D0EC4">
      <w:r>
        <w:tab/>
      </w:r>
      <w:r>
        <w:tab/>
        <w:t xml:space="preserve">For the </w:t>
      </w:r>
      <w:r w:rsidR="003910E0">
        <w:t>article</w:t>
      </w:r>
      <w:r w:rsidR="00E473F4">
        <w:t xml:space="preserve">, </w:t>
      </w:r>
      <w:r>
        <w:rPr>
          <w:i/>
          <w:iCs/>
        </w:rPr>
        <w:t>New Trends of Library Reference Services</w:t>
      </w:r>
      <w:r w:rsidR="00956F65">
        <w:rPr>
          <w:i/>
          <w:iCs/>
        </w:rPr>
        <w:t>,</w:t>
      </w:r>
      <w:r>
        <w:rPr>
          <w:i/>
          <w:iCs/>
        </w:rPr>
        <w:t xml:space="preserve"> </w:t>
      </w:r>
      <w:r>
        <w:t>the author</w:t>
      </w:r>
      <w:r w:rsidR="00894162">
        <w:t>'s</w:t>
      </w:r>
      <w:r>
        <w:t xml:space="preserve"> </w:t>
      </w:r>
      <w:r w:rsidR="00B949B2">
        <w:t>information</w:t>
      </w:r>
      <w:r w:rsidR="00956F65">
        <w:t xml:space="preserve"> w</w:t>
      </w:r>
      <w:r w:rsidR="00B949B2">
        <w:t>as</w:t>
      </w:r>
      <w:r w:rsidR="00956F65">
        <w:t xml:space="preserve"> somewhat </w:t>
      </w:r>
      <w:proofErr w:type="gramStart"/>
      <w:r w:rsidR="0097256C">
        <w:t>challenging</w:t>
      </w:r>
      <w:r w:rsidR="007636FE">
        <w:t>;</w:t>
      </w:r>
      <w:proofErr w:type="gramEnd"/>
      <w:r w:rsidR="00956F65">
        <w:t xml:space="preserve"> </w:t>
      </w:r>
      <w:r w:rsidR="00894162">
        <w:t>since the article m</w:t>
      </w:r>
      <w:r w:rsidR="00686F1A">
        <w:t>ain</w:t>
      </w:r>
      <w:r w:rsidR="00894162">
        <w:t>ly describes</w:t>
      </w:r>
      <w:r w:rsidR="00A76CAB">
        <w:t xml:space="preserve"> the new trends </w:t>
      </w:r>
      <w:r w:rsidR="00894162">
        <w:t xml:space="preserve">rather than giving their </w:t>
      </w:r>
      <w:r w:rsidR="00A65345">
        <w:t>opinion</w:t>
      </w:r>
      <w:r w:rsidR="00894162">
        <w:t>s o</w:t>
      </w:r>
      <w:r w:rsidR="00F452D8">
        <w:t xml:space="preserve">f </w:t>
      </w:r>
      <w:r w:rsidR="00894162">
        <w:t xml:space="preserve">them. </w:t>
      </w:r>
      <w:r w:rsidR="003B6ACB">
        <w:t xml:space="preserve">They discuss email, web form, chat, </w:t>
      </w:r>
      <w:proofErr w:type="gramStart"/>
      <w:r w:rsidR="003B6ACB">
        <w:t>video-conferencing</w:t>
      </w:r>
      <w:proofErr w:type="gramEnd"/>
      <w:r w:rsidR="003B6ACB">
        <w:t>, VoIP, and collaborative digital reference services for the reference interview</w:t>
      </w:r>
      <w:r w:rsidR="00B5317B">
        <w:t>.</w:t>
      </w:r>
      <w:r w:rsidR="00F85E17">
        <w:t xml:space="preserve"> </w:t>
      </w:r>
      <w:r w:rsidR="00874BF6">
        <w:t>The author states, "However, none of these changes or trends have been able to challenge the b</w:t>
      </w:r>
      <w:r w:rsidR="000A5C5B">
        <w:t>asis</w:t>
      </w:r>
      <w:r w:rsidR="00874BF6">
        <w:t xml:space="preserve"> of library reference services"</w:t>
      </w:r>
      <w:r w:rsidR="00EC58EA">
        <w:t xml:space="preserve"> (</w:t>
      </w:r>
      <w:r w:rsidR="00ED51B4" w:rsidRPr="00ED51B4">
        <w:t>Ranasinghe</w:t>
      </w:r>
      <w:r w:rsidR="00ED51B4">
        <w:t xml:space="preserve"> 2012</w:t>
      </w:r>
      <w:r w:rsidR="00EC58EA">
        <w:t>).</w:t>
      </w:r>
    </w:p>
    <w:p w14:paraId="72198EBD" w14:textId="050715BE" w:rsidR="00F24245" w:rsidRDefault="00F24245" w:rsidP="009D0EC4">
      <w:r>
        <w:rPr>
          <w:i/>
          <w:iCs/>
        </w:rPr>
        <w:tab/>
      </w:r>
      <w:r>
        <w:rPr>
          <w:i/>
          <w:iCs/>
        </w:rPr>
        <w:tab/>
      </w:r>
      <w:r w:rsidR="0094340C">
        <w:t xml:space="preserve">The author's </w:t>
      </w:r>
      <w:r w:rsidR="009B436F">
        <w:t>information</w:t>
      </w:r>
      <w:r w:rsidR="0094340C">
        <w:t xml:space="preserve"> in the </w:t>
      </w:r>
      <w:r w:rsidR="0094340C">
        <w:rPr>
          <w:i/>
          <w:iCs/>
        </w:rPr>
        <w:t>colorblind</w:t>
      </w:r>
      <w:r w:rsidR="0094340C">
        <w:t xml:space="preserve"> article </w:t>
      </w:r>
      <w:r w:rsidR="006B2FDA">
        <w:t>is</w:t>
      </w:r>
      <w:r w:rsidR="00BF6165">
        <w:t xml:space="preserve"> </w:t>
      </w:r>
      <w:r w:rsidR="001D2469">
        <w:t xml:space="preserve">that </w:t>
      </w:r>
      <w:r w:rsidR="00BF6165">
        <w:t>while virtual refere</w:t>
      </w:r>
      <w:r w:rsidR="001D2469">
        <w:t>nc</w:t>
      </w:r>
      <w:r w:rsidR="00BF6165">
        <w:t xml:space="preserve">e </w:t>
      </w:r>
      <w:r w:rsidR="001D2469">
        <w:t xml:space="preserve">can provide </w:t>
      </w:r>
      <w:r w:rsidR="0096491F">
        <w:t>positives</w:t>
      </w:r>
      <w:r w:rsidR="00487B69">
        <w:t>, it can also allow for librarians'</w:t>
      </w:r>
      <w:r w:rsidR="0096491F">
        <w:t xml:space="preserve"> uncons</w:t>
      </w:r>
      <w:r w:rsidR="006A3DEC">
        <w:t>cio</w:t>
      </w:r>
      <w:r w:rsidR="0096491F">
        <w:t>us bias to impact the ser</w:t>
      </w:r>
      <w:r w:rsidR="006A3DEC">
        <w:t>v</w:t>
      </w:r>
      <w:r w:rsidR="0096491F">
        <w:t>ices</w:t>
      </w:r>
      <w:r w:rsidR="006A3DEC">
        <w:t xml:space="preserve"> provided based on the racial </w:t>
      </w:r>
      <w:r w:rsidR="00487B69">
        <w:t>or eth</w:t>
      </w:r>
      <w:r w:rsidR="00F0431D">
        <w:t>n</w:t>
      </w:r>
      <w:r w:rsidR="00E44CAA">
        <w:t>icity</w:t>
      </w:r>
      <w:r w:rsidR="0003031B">
        <w:t xml:space="preserve"> </w:t>
      </w:r>
      <w:r w:rsidR="00487B69">
        <w:t xml:space="preserve">belonging to the patron. </w:t>
      </w:r>
      <w:r w:rsidR="00D50670">
        <w:t xml:space="preserve">This </w:t>
      </w:r>
      <w:r w:rsidR="00EC473C">
        <w:t>bias</w:t>
      </w:r>
      <w:r w:rsidR="00510D29">
        <w:t xml:space="preserve"> </w:t>
      </w:r>
      <w:r w:rsidR="00C44143">
        <w:t>may</w:t>
      </w:r>
      <w:r w:rsidR="00D50670">
        <w:t xml:space="preserve"> still </w:t>
      </w:r>
      <w:r w:rsidR="00510D29">
        <w:t>occ</w:t>
      </w:r>
      <w:r w:rsidR="00D50670">
        <w:t xml:space="preserve">ur </w:t>
      </w:r>
      <w:r w:rsidR="00510D29">
        <w:t>based on something as simple as a person</w:t>
      </w:r>
      <w:r w:rsidR="004A3F51">
        <w:t>'</w:t>
      </w:r>
      <w:r w:rsidR="00510D29">
        <w:t xml:space="preserve">s name. </w:t>
      </w:r>
      <w:r w:rsidR="004A3F51">
        <w:t>According to the author</w:t>
      </w:r>
      <w:r w:rsidR="00955792">
        <w:t>,</w:t>
      </w:r>
      <w:r w:rsidR="004A3F51">
        <w:t xml:space="preserve"> </w:t>
      </w:r>
      <w:r w:rsidR="00955792">
        <w:t>"</w:t>
      </w:r>
      <w:r w:rsidR="00913B2C">
        <w:t xml:space="preserve">African American sounding names </w:t>
      </w:r>
      <w:r w:rsidR="00C44143">
        <w:t xml:space="preserve">were </w:t>
      </w:r>
      <w:r w:rsidR="00955792">
        <w:t>found in general to receive lower levels of courtesy</w:t>
      </w:r>
      <w:r w:rsidR="00C44143">
        <w:t>,</w:t>
      </w:r>
      <w:r w:rsidR="00955792">
        <w:t xml:space="preserve"> and a lower total response rate than White s</w:t>
      </w:r>
      <w:r w:rsidR="000A5C5B">
        <w:t>ounding</w:t>
      </w:r>
      <w:r w:rsidR="00955792">
        <w:t xml:space="preserve"> names, indicating a bias based exclusively on the perceive</w:t>
      </w:r>
      <w:r w:rsidR="00F602AE">
        <w:t>d</w:t>
      </w:r>
      <w:r w:rsidR="00955792">
        <w:t xml:space="preserve"> ethni</w:t>
      </w:r>
      <w:r w:rsidR="00FE660B">
        <w:t>city</w:t>
      </w:r>
      <w:r w:rsidR="00955792">
        <w:t xml:space="preserve"> or race of the sender" (</w:t>
      </w:r>
      <w:r w:rsidR="00DD53F8" w:rsidRPr="00DD53F8">
        <w:t>Hamer</w:t>
      </w:r>
      <w:r w:rsidR="00DD53F8">
        <w:t xml:space="preserve"> 2021</w:t>
      </w:r>
      <w:r w:rsidR="00955792">
        <w:t>).</w:t>
      </w:r>
      <w:r w:rsidR="007B5F5B">
        <w:t xml:space="preserve"> Thus</w:t>
      </w:r>
      <w:r w:rsidR="001E1712">
        <w:t>,</w:t>
      </w:r>
      <w:r w:rsidR="007B5F5B">
        <w:t xml:space="preserve"> libraries should change the</w:t>
      </w:r>
      <w:r w:rsidR="001E1712">
        <w:t>ir</w:t>
      </w:r>
      <w:r w:rsidR="007B5F5B">
        <w:t xml:space="preserve"> fram</w:t>
      </w:r>
      <w:r w:rsidR="001E1712">
        <w:t>e</w:t>
      </w:r>
      <w:r w:rsidR="007B5F5B">
        <w:t xml:space="preserve">works to implement a </w:t>
      </w:r>
      <w:r w:rsidR="001E1712">
        <w:t>genuine</w:t>
      </w:r>
      <w:r w:rsidR="007B5F5B">
        <w:t>ly anti-racist policy.</w:t>
      </w:r>
    </w:p>
    <w:p w14:paraId="74726DE2" w14:textId="19BD5FBD" w:rsidR="0051105B" w:rsidRPr="003C37AE" w:rsidRDefault="00D51A4E" w:rsidP="009D0EC4">
      <w:r>
        <w:tab/>
      </w:r>
      <w:r>
        <w:tab/>
      </w:r>
      <w:r w:rsidR="00882A4E">
        <w:t xml:space="preserve">In the article </w:t>
      </w:r>
      <w:r w:rsidR="00352F7A">
        <w:rPr>
          <w:i/>
          <w:iCs/>
        </w:rPr>
        <w:t>Evaluati</w:t>
      </w:r>
      <w:r w:rsidR="003C37AE">
        <w:rPr>
          <w:i/>
          <w:iCs/>
        </w:rPr>
        <w:t>o</w:t>
      </w:r>
      <w:r w:rsidR="00352F7A">
        <w:rPr>
          <w:i/>
          <w:iCs/>
        </w:rPr>
        <w:t xml:space="preserve">n Virtual Reference from the </w:t>
      </w:r>
      <w:proofErr w:type="spellStart"/>
      <w:r w:rsidR="003C37AE">
        <w:rPr>
          <w:i/>
          <w:iCs/>
        </w:rPr>
        <w:t>Users'Perspective</w:t>
      </w:r>
      <w:proofErr w:type="spellEnd"/>
      <w:r w:rsidR="00AF22BF">
        <w:rPr>
          <w:i/>
          <w:iCs/>
        </w:rPr>
        <w:t>,</w:t>
      </w:r>
      <w:r w:rsidR="003C37AE">
        <w:rPr>
          <w:i/>
          <w:iCs/>
        </w:rPr>
        <w:t xml:space="preserve"> </w:t>
      </w:r>
      <w:r w:rsidR="006A0192">
        <w:t>the author</w:t>
      </w:r>
      <w:r w:rsidR="00AF22BF">
        <w:t xml:space="preserve">s believe that </w:t>
      </w:r>
      <w:r w:rsidR="00E550A7">
        <w:t xml:space="preserve">while there are </w:t>
      </w:r>
      <w:r w:rsidR="009605EA">
        <w:t>many</w:t>
      </w:r>
      <w:r w:rsidR="00E550A7">
        <w:t xml:space="preserve"> a</w:t>
      </w:r>
      <w:r w:rsidR="009605EA">
        <w:t>dvantages</w:t>
      </w:r>
      <w:r w:rsidR="00E550A7">
        <w:t xml:space="preserve"> to virtual reference compared to the more tradi</w:t>
      </w:r>
      <w:r w:rsidR="009605EA">
        <w:t>tion</w:t>
      </w:r>
      <w:r w:rsidR="00E550A7">
        <w:t>al</w:t>
      </w:r>
      <w:r w:rsidR="009605EA">
        <w:t xml:space="preserve">, </w:t>
      </w:r>
      <w:r w:rsidR="00EB4DEC">
        <w:t xml:space="preserve">there are </w:t>
      </w:r>
      <w:r w:rsidR="00736910">
        <w:t>areas in services</w:t>
      </w:r>
      <w:r w:rsidR="009605EA">
        <w:t xml:space="preserve"> </w:t>
      </w:r>
      <w:r w:rsidR="00EB4DEC">
        <w:t xml:space="preserve">that </w:t>
      </w:r>
      <w:r w:rsidR="009605EA">
        <w:t>need to be improve</w:t>
      </w:r>
      <w:r w:rsidR="008841C2">
        <w:t>d.</w:t>
      </w:r>
      <w:r w:rsidR="009605EA">
        <w:t xml:space="preserve"> </w:t>
      </w:r>
      <w:r w:rsidR="001C418D">
        <w:t>T</w:t>
      </w:r>
      <w:r w:rsidR="00140BF1">
        <w:t xml:space="preserve">here were </w:t>
      </w:r>
      <w:r w:rsidR="005B414F">
        <w:t>features of the virtual reference services</w:t>
      </w:r>
      <w:r w:rsidR="004F2BF5">
        <w:t>,</w:t>
      </w:r>
      <w:r w:rsidR="008F3FF2">
        <w:t xml:space="preserve"> which</w:t>
      </w:r>
      <w:r w:rsidR="005B414F">
        <w:t xml:space="preserve"> were not helpful</w:t>
      </w:r>
      <w:r w:rsidR="004F2BF5">
        <w:t>,</w:t>
      </w:r>
      <w:r w:rsidR="005B414F">
        <w:t xml:space="preserve"> </w:t>
      </w:r>
      <w:r w:rsidR="00A10429">
        <w:t>such as barriers in the environment, lack of acknowledgment and inclusion,</w:t>
      </w:r>
      <w:r w:rsidR="00A815FC">
        <w:t xml:space="preserve"> </w:t>
      </w:r>
      <w:r w:rsidR="00E732AD">
        <w:t xml:space="preserve">and </w:t>
      </w:r>
      <w:r w:rsidR="00A815FC">
        <w:t xml:space="preserve">unmonitored referral. </w:t>
      </w:r>
      <w:r w:rsidR="00EC2A77">
        <w:t>The authors point out</w:t>
      </w:r>
      <w:r w:rsidR="0043714F">
        <w:t xml:space="preserve"> that some</w:t>
      </w:r>
      <w:r w:rsidR="00EC2A77">
        <w:t xml:space="preserve"> </w:t>
      </w:r>
      <w:r w:rsidR="0043714F">
        <w:t>librarians are skipping</w:t>
      </w:r>
      <w:r w:rsidR="00770839">
        <w:t xml:space="preserve"> the reference interview</w:t>
      </w:r>
      <w:r w:rsidR="004B7767">
        <w:t xml:space="preserve">. </w:t>
      </w:r>
      <w:r w:rsidR="00981527">
        <w:t>They also feel it is disappearing in virtual settings</w:t>
      </w:r>
      <w:r w:rsidR="002D2F7D">
        <w:t xml:space="preserve"> </w:t>
      </w:r>
      <w:r w:rsidR="00A23984">
        <w:t>since</w:t>
      </w:r>
      <w:r w:rsidR="002D2F7D">
        <w:t xml:space="preserve"> librarians </w:t>
      </w:r>
      <w:r w:rsidR="00981527">
        <w:t>push</w:t>
      </w:r>
      <w:r w:rsidR="002D2F7D">
        <w:t xml:space="preserve"> the e-form to replace the </w:t>
      </w:r>
      <w:r w:rsidR="002D2F7D">
        <w:lastRenderedPageBreak/>
        <w:t>reference interview</w:t>
      </w:r>
      <w:r w:rsidR="008231BB">
        <w:t>.</w:t>
      </w:r>
      <w:r w:rsidR="000340DD">
        <w:t xml:space="preserve"> </w:t>
      </w:r>
      <w:r w:rsidR="00F215E5">
        <w:t xml:space="preserve">Instead, they argue " that the reference interview is an indispensable part of the reference transaction </w:t>
      </w:r>
      <w:r w:rsidR="003418E6">
        <w:t>and</w:t>
      </w:r>
      <w:r w:rsidR="00F215E5">
        <w:t xml:space="preserve"> needs to be part of every reference transaction, whether face-to-fac</w:t>
      </w:r>
      <w:r w:rsidR="008369BE">
        <w:t>e or virtual</w:t>
      </w:r>
      <w:r w:rsidR="00EC58EA">
        <w:t>"</w:t>
      </w:r>
      <w:r w:rsidR="008369BE">
        <w:t xml:space="preserve"> (</w:t>
      </w:r>
      <w:r w:rsidR="002453C3">
        <w:t>Nilsen &amp; Ross 2006</w:t>
      </w:r>
      <w:r w:rsidR="008369BE">
        <w:t>).</w:t>
      </w:r>
    </w:p>
    <w:p w14:paraId="2CF39FD1" w14:textId="55B00707" w:rsidR="00016ABC" w:rsidRDefault="00DD2ED8" w:rsidP="00D5648F">
      <w:r>
        <w:tab/>
      </w:r>
      <w:r w:rsidR="008B3FF2">
        <w:tab/>
      </w:r>
      <w:r w:rsidR="007A791D">
        <w:t>The last article</w:t>
      </w:r>
      <w:r w:rsidR="007D51D1">
        <w:t>,</w:t>
      </w:r>
      <w:r w:rsidR="007A791D">
        <w:t xml:space="preserve"> </w:t>
      </w:r>
      <w:proofErr w:type="gramStart"/>
      <w:r w:rsidR="007A791D">
        <w:rPr>
          <w:i/>
          <w:iCs/>
        </w:rPr>
        <w:t>How</w:t>
      </w:r>
      <w:proofErr w:type="gramEnd"/>
      <w:r w:rsidR="007A791D">
        <w:rPr>
          <w:i/>
          <w:iCs/>
        </w:rPr>
        <w:t xml:space="preserve"> can I help you?</w:t>
      </w:r>
      <w:r w:rsidR="00EF1148">
        <w:t xml:space="preserve"> the author</w:t>
      </w:r>
      <w:r w:rsidR="009C4C74">
        <w:t>'</w:t>
      </w:r>
      <w:r w:rsidR="00EF1148">
        <w:t xml:space="preserve">s </w:t>
      </w:r>
      <w:r w:rsidR="003418E6">
        <w:t>inf</w:t>
      </w:r>
      <w:r w:rsidR="008B3FF2">
        <w:t>or</w:t>
      </w:r>
      <w:r w:rsidR="003418E6">
        <w:t>mation</w:t>
      </w:r>
      <w:r w:rsidR="00EF1148">
        <w:t xml:space="preserve"> </w:t>
      </w:r>
      <w:r w:rsidR="00FC0884">
        <w:t>w</w:t>
      </w:r>
      <w:r w:rsidR="008B3FF2">
        <w:t>as</w:t>
      </w:r>
      <w:r w:rsidR="00FC0884">
        <w:t xml:space="preserve"> that success</w:t>
      </w:r>
      <w:r w:rsidR="00B85C2F">
        <w:t>ful</w:t>
      </w:r>
      <w:r w:rsidR="00FC0884">
        <w:t xml:space="preserve"> virtual reference interactions were </w:t>
      </w:r>
      <w:r w:rsidR="00B85C2F">
        <w:t xml:space="preserve">due to </w:t>
      </w:r>
      <w:r w:rsidR="00371E20">
        <w:t>completed</w:t>
      </w:r>
      <w:r w:rsidR="00B85C2F">
        <w:t xml:space="preserve"> reference inter</w:t>
      </w:r>
      <w:r w:rsidR="00C070B7">
        <w:t>view</w:t>
      </w:r>
      <w:r w:rsidR="00B85C2F">
        <w:t xml:space="preserve">s. </w:t>
      </w:r>
      <w:r w:rsidR="00C070B7">
        <w:t>A</w:t>
      </w:r>
      <w:r w:rsidR="002B6F05">
        <w:t xml:space="preserve">lso, </w:t>
      </w:r>
      <w:r w:rsidR="00734CE6">
        <w:t>"</w:t>
      </w:r>
      <w:r w:rsidR="00C070B7">
        <w:t>interviews, which contain complete impl</w:t>
      </w:r>
      <w:r w:rsidR="00734CE6">
        <w:t>ementati</w:t>
      </w:r>
      <w:r w:rsidR="00C070B7">
        <w:t xml:space="preserve">on of each of the </w:t>
      </w:r>
      <w:r w:rsidR="00784DB5">
        <w:t>step</w:t>
      </w:r>
      <w:r w:rsidR="00300C44">
        <w:t>'</w:t>
      </w:r>
      <w:r w:rsidR="00784DB5">
        <w:t>s</w:t>
      </w:r>
      <w:r w:rsidR="00C070B7">
        <w:t xml:space="preserve"> outline in the RUSA reference guidelines demonstrated a level of success far greate</w:t>
      </w:r>
      <w:r w:rsidR="00734CE6">
        <w:t>r</w:t>
      </w:r>
      <w:r w:rsidR="00C070B7">
        <w:t xml:space="preserve"> than interac</w:t>
      </w:r>
      <w:r w:rsidR="00734CE6">
        <w:t>ti</w:t>
      </w:r>
      <w:r w:rsidR="00C070B7">
        <w:t>ons with incomplete inter</w:t>
      </w:r>
      <w:r w:rsidR="00734CE6">
        <w:t>vi</w:t>
      </w:r>
      <w:r w:rsidR="00C070B7">
        <w:t>ews or no inter</w:t>
      </w:r>
      <w:r w:rsidR="00734CE6">
        <w:t>vi</w:t>
      </w:r>
      <w:r w:rsidR="00C070B7">
        <w:t>ews at all</w:t>
      </w:r>
      <w:r w:rsidR="00734CE6">
        <w:t>"</w:t>
      </w:r>
      <w:r w:rsidR="00C070B7">
        <w:t xml:space="preserve"> (</w:t>
      </w:r>
      <w:r w:rsidR="00C672CB" w:rsidRPr="00C672CB">
        <w:t>Moore</w:t>
      </w:r>
      <w:r w:rsidR="00C672CB">
        <w:t xml:space="preserve"> </w:t>
      </w:r>
      <w:r w:rsidR="00C471A5">
        <w:t>2017</w:t>
      </w:r>
      <w:r w:rsidR="00C070B7">
        <w:t>)</w:t>
      </w:r>
      <w:r w:rsidR="00734CE6">
        <w:t>.</w:t>
      </w:r>
      <w:r w:rsidR="00066DEA">
        <w:t xml:space="preserve"> However</w:t>
      </w:r>
      <w:r w:rsidR="00DF0E7D">
        <w:t>,</w:t>
      </w:r>
      <w:r w:rsidR="00066DEA">
        <w:t xml:space="preserve"> the author </w:t>
      </w:r>
      <w:r w:rsidR="0044419C">
        <w:t>feels</w:t>
      </w:r>
      <w:r w:rsidR="00050AA8">
        <w:t xml:space="preserve"> no inter</w:t>
      </w:r>
      <w:r w:rsidR="00DF0E7D">
        <w:t>view</w:t>
      </w:r>
      <w:r w:rsidR="00050AA8">
        <w:t>s were better th</w:t>
      </w:r>
      <w:r w:rsidR="00DF0E7D">
        <w:t>a</w:t>
      </w:r>
      <w:r w:rsidR="00050AA8">
        <w:t xml:space="preserve">n those with partially </w:t>
      </w:r>
      <w:r w:rsidR="00DF0E7D">
        <w:t>implemented interviews</w:t>
      </w:r>
      <w:r w:rsidR="00D5648F">
        <w:t>,</w:t>
      </w:r>
      <w:r w:rsidR="00DF0E7D">
        <w:t xml:space="preserve"> but the a</w:t>
      </w:r>
      <w:r w:rsidR="00D5648F">
        <w:t>utho</w:t>
      </w:r>
      <w:r w:rsidR="00DF0E7D">
        <w:t>r bas</w:t>
      </w:r>
      <w:r w:rsidR="0044419C">
        <w:t>ed</w:t>
      </w:r>
      <w:r w:rsidR="00DF0E7D">
        <w:t xml:space="preserve"> this on </w:t>
      </w:r>
      <w:r w:rsidR="00CE247D">
        <w:t>completed reference in</w:t>
      </w:r>
      <w:r w:rsidR="00D5648F">
        <w:t>tervi</w:t>
      </w:r>
      <w:r w:rsidR="00CE247D">
        <w:t>ews as the best in</w:t>
      </w:r>
      <w:r w:rsidR="00D5648F">
        <w:t>di</w:t>
      </w:r>
      <w:r w:rsidR="00CE247D">
        <w:t>cator of success</w:t>
      </w:r>
      <w:r w:rsidR="00D5648F">
        <w:t>.</w:t>
      </w:r>
    </w:p>
    <w:p w14:paraId="5D0A7846" w14:textId="77777777" w:rsidR="005C5F4A" w:rsidRDefault="005C5F4A" w:rsidP="00D5648F"/>
    <w:p w14:paraId="7AA7B262" w14:textId="2539BD17" w:rsidR="00C15A97" w:rsidRDefault="00C15A97" w:rsidP="00BC6D59">
      <w:pPr>
        <w:jc w:val="center"/>
        <w:rPr>
          <w:b/>
          <w:bCs/>
        </w:rPr>
      </w:pPr>
      <w:r w:rsidRPr="00016ABC">
        <w:rPr>
          <w:b/>
          <w:bCs/>
        </w:rPr>
        <w:t>Conclusion:</w:t>
      </w:r>
    </w:p>
    <w:p w14:paraId="3317E576" w14:textId="42DE32DE" w:rsidR="001575AC" w:rsidRPr="001575AC" w:rsidRDefault="00E32286" w:rsidP="001575AC">
      <w:r>
        <w:tab/>
      </w:r>
      <w:r>
        <w:tab/>
        <w:t xml:space="preserve">As a student in </w:t>
      </w:r>
      <w:r w:rsidR="00D57726">
        <w:t>a</w:t>
      </w:r>
      <w:r w:rsidR="000C23DD">
        <w:t>n</w:t>
      </w:r>
      <w:r w:rsidR="00D57726">
        <w:t xml:space="preserve"> MLIS program </w:t>
      </w:r>
      <w:r w:rsidR="000C23DD">
        <w:t xml:space="preserve">with limited knowledge of the Reference Interview and </w:t>
      </w:r>
      <w:r w:rsidR="002561B9">
        <w:t>how to s</w:t>
      </w:r>
      <w:r w:rsidR="00073FB8">
        <w:t>uccessfully</w:t>
      </w:r>
      <w:r w:rsidR="002561B9">
        <w:t xml:space="preserve"> conduct</w:t>
      </w:r>
      <w:r w:rsidR="005D3328">
        <w:t xml:space="preserve"> one, learning about this topic has been</w:t>
      </w:r>
      <w:r w:rsidR="00B60755">
        <w:t xml:space="preserve"> </w:t>
      </w:r>
      <w:r w:rsidR="00EF5AE8">
        <w:t xml:space="preserve">very </w:t>
      </w:r>
      <w:r w:rsidR="00B60755">
        <w:t xml:space="preserve">helpful. </w:t>
      </w:r>
      <w:r w:rsidR="00927C3C">
        <w:t xml:space="preserve">I will be </w:t>
      </w:r>
      <w:r w:rsidR="00EF5AE8">
        <w:t>using</w:t>
      </w:r>
      <w:r w:rsidR="007D6801">
        <w:t xml:space="preserve"> the author</w:t>
      </w:r>
      <w:r w:rsidR="00850B9E">
        <w:t>'</w:t>
      </w:r>
      <w:r w:rsidR="007D6801">
        <w:t xml:space="preserve">s </w:t>
      </w:r>
      <w:r w:rsidR="00EF5AE8">
        <w:t xml:space="preserve">information </w:t>
      </w:r>
      <w:r w:rsidR="007D6801">
        <w:t>on the</w:t>
      </w:r>
      <w:r w:rsidR="001103B2">
        <w:t>se topics</w:t>
      </w:r>
      <w:r w:rsidR="00927C3C">
        <w:t>,</w:t>
      </w:r>
      <w:r w:rsidR="001103B2">
        <w:t xml:space="preserve"> </w:t>
      </w:r>
      <w:r w:rsidR="006429C9">
        <w:t xml:space="preserve">including the relevant material from </w:t>
      </w:r>
      <w:r w:rsidR="002C4535">
        <w:t xml:space="preserve">the </w:t>
      </w:r>
      <w:r w:rsidR="006429C9">
        <w:t>Access to Information</w:t>
      </w:r>
      <w:r w:rsidR="002C4535">
        <w:t xml:space="preserve"> course</w:t>
      </w:r>
      <w:r w:rsidR="00C51378">
        <w:t xml:space="preserve"> when </w:t>
      </w:r>
      <w:r w:rsidR="00821F05">
        <w:t xml:space="preserve">practicing the </w:t>
      </w:r>
      <w:r w:rsidR="00C51378">
        <w:t>r</w:t>
      </w:r>
      <w:r w:rsidR="00821F05">
        <w:t xml:space="preserve">eference </w:t>
      </w:r>
      <w:r w:rsidR="00093709">
        <w:t>i</w:t>
      </w:r>
      <w:r w:rsidR="00821F05">
        <w:t>nter</w:t>
      </w:r>
      <w:r w:rsidR="002C3073">
        <w:t>v</w:t>
      </w:r>
      <w:r w:rsidR="005C2AB9">
        <w:t>i</w:t>
      </w:r>
      <w:r w:rsidR="00821F05">
        <w:t>ew</w:t>
      </w:r>
      <w:r w:rsidR="00C51378">
        <w:t>.</w:t>
      </w:r>
      <w:r w:rsidR="007D240B">
        <w:t xml:space="preserve"> </w:t>
      </w:r>
      <w:r w:rsidR="00EA6BAF">
        <w:t xml:space="preserve">Especially using the </w:t>
      </w:r>
      <w:r w:rsidR="0031275D">
        <w:t xml:space="preserve">checklist to make sure I have </w:t>
      </w:r>
      <w:r w:rsidR="00D72FED">
        <w:t>conducted a good reference interview.</w:t>
      </w:r>
      <w:r w:rsidR="00FF0BF1">
        <w:t xml:space="preserve"> </w:t>
      </w:r>
      <w:r w:rsidR="007D441B">
        <w:t>U</w:t>
      </w:r>
      <w:r w:rsidR="00CB4AE7">
        <w:t xml:space="preserve">sing the information </w:t>
      </w:r>
      <w:r w:rsidR="00A4728A">
        <w:t>taugh</w:t>
      </w:r>
      <w:r w:rsidR="004F24B6">
        <w:t>t in these articles will improve</w:t>
      </w:r>
      <w:r w:rsidR="00A25629">
        <w:t xml:space="preserve">, </w:t>
      </w:r>
      <w:r w:rsidR="003A3F48">
        <w:t xml:space="preserve">teach </w:t>
      </w:r>
      <w:r w:rsidR="00A25629">
        <w:t>and</w:t>
      </w:r>
      <w:r w:rsidR="003A3F48">
        <w:t xml:space="preserve"> help</w:t>
      </w:r>
      <w:r w:rsidR="00A25629">
        <w:t xml:space="preserve"> conduct a reference interview</w:t>
      </w:r>
      <w:r w:rsidR="00103B0E">
        <w:t xml:space="preserve"> in any setting</w:t>
      </w:r>
      <w:r w:rsidR="003A3F48">
        <w:t xml:space="preserve">, </w:t>
      </w:r>
      <w:r w:rsidR="001D0A0B">
        <w:t>which</w:t>
      </w:r>
      <w:r w:rsidR="00A25629">
        <w:t xml:space="preserve"> will improve the library'</w:t>
      </w:r>
      <w:r w:rsidR="00093709">
        <w:t>s services</w:t>
      </w:r>
      <w:r w:rsidR="00A4728A">
        <w:t>,</w:t>
      </w:r>
      <w:r w:rsidR="00093709">
        <w:t xml:space="preserve"> and patrons </w:t>
      </w:r>
      <w:r w:rsidR="0093565F">
        <w:t xml:space="preserve">will </w:t>
      </w:r>
      <w:r w:rsidR="00093709">
        <w:t>receive</w:t>
      </w:r>
      <w:r w:rsidR="00D97DD7">
        <w:t xml:space="preserve"> better</w:t>
      </w:r>
      <w:r w:rsidR="00093709">
        <w:t xml:space="preserve"> information</w:t>
      </w:r>
      <w:r w:rsidR="00E3585C">
        <w:t xml:space="preserve"> overall. </w:t>
      </w:r>
    </w:p>
    <w:p w14:paraId="24DE7350" w14:textId="2F7D8ADE" w:rsidR="00C15A97" w:rsidRDefault="00C15A97">
      <w:r>
        <w:br w:type="page"/>
      </w:r>
    </w:p>
    <w:p w14:paraId="042870B9" w14:textId="6C0F0B2F" w:rsidR="00AB0344" w:rsidRDefault="00F52333" w:rsidP="00BC6D59">
      <w:pPr>
        <w:jc w:val="center"/>
      </w:pPr>
      <w:r>
        <w:lastRenderedPageBreak/>
        <w:t>References:</w:t>
      </w:r>
    </w:p>
    <w:p w14:paraId="182CF29A" w14:textId="16B9FFCC" w:rsidR="009B3701" w:rsidRDefault="009B3701" w:rsidP="009B3701">
      <w:r w:rsidRPr="009B3701">
        <w:t xml:space="preserve">Anghelescu, H. (2021). </w:t>
      </w:r>
      <w:r w:rsidRPr="009B3701">
        <w:rPr>
          <w:i/>
          <w:iCs/>
        </w:rPr>
        <w:t>Reference Interview Rusa Guidelines. W6-2 Access to Information</w:t>
      </w:r>
      <w:r w:rsidRPr="009B3701">
        <w:t>.</w:t>
      </w:r>
    </w:p>
    <w:p w14:paraId="4D3A9139" w14:textId="60A7A863" w:rsidR="006153ED" w:rsidRDefault="006153ED" w:rsidP="006153ED">
      <w:r w:rsidRPr="006153ED">
        <w:t xml:space="preserve">Anghelescu, H. (2021). </w:t>
      </w:r>
      <w:r w:rsidRPr="00FF6E5D">
        <w:rPr>
          <w:i/>
          <w:iCs/>
        </w:rPr>
        <w:t>Reference Interview. W6-1 Access to Information.</w:t>
      </w:r>
      <w:r>
        <w:t xml:space="preserve"> </w:t>
      </w:r>
    </w:p>
    <w:p w14:paraId="1AF3B58F" w14:textId="77777777" w:rsidR="000E0873" w:rsidRDefault="000E0873" w:rsidP="006153ED"/>
    <w:p w14:paraId="05B16CF7" w14:textId="06FBCEB5" w:rsidR="006B147D" w:rsidRDefault="006B147D" w:rsidP="006B147D">
      <w:r w:rsidRPr="006B147D">
        <w:t xml:space="preserve">Bøyum, I., Byström, K., &amp;amp; Pharo, N. (2021). Is the reference desk used for reference </w:t>
      </w:r>
      <w:proofErr w:type="gramStart"/>
      <w:r w:rsidRPr="006B147D">
        <w:t>interviews</w:t>
      </w:r>
      <w:r w:rsidRPr="0019403B">
        <w:rPr>
          <w:i/>
          <w:iCs/>
        </w:rPr>
        <w:t>.</w:t>
      </w:r>
      <w:proofErr w:type="gramEnd"/>
      <w:r w:rsidRPr="0019403B">
        <w:rPr>
          <w:i/>
          <w:iCs/>
        </w:rPr>
        <w:t xml:space="preserve"> Reference Services Review</w:t>
      </w:r>
      <w:r w:rsidRPr="006B147D">
        <w:t xml:space="preserve">, 49(1), 79–93. </w:t>
      </w:r>
      <w:hyperlink r:id="rId9" w:history="1">
        <w:r w:rsidR="00FF495A" w:rsidRPr="00B30FA4">
          <w:rPr>
            <w:rStyle w:val="Hyperlink"/>
          </w:rPr>
          <w:t>https://doi.org/10.1108/rsr-11-2020-0066</w:t>
        </w:r>
      </w:hyperlink>
      <w:r w:rsidR="00EA5730">
        <w:t xml:space="preserve"> </w:t>
      </w:r>
    </w:p>
    <w:p w14:paraId="0535B60C" w14:textId="4B13CFD6" w:rsidR="008A682E" w:rsidRDefault="0060241E" w:rsidP="006B147D">
      <w:r w:rsidRPr="0060241E">
        <w:t xml:space="preserve">Dempsey, P. (2017). Resource delivery and teaching in live chat reference: Comparing two libraries. </w:t>
      </w:r>
      <w:r w:rsidRPr="0060241E">
        <w:rPr>
          <w:i/>
          <w:iCs/>
        </w:rPr>
        <w:t>College &amp;amp; Research Libraries</w:t>
      </w:r>
      <w:r w:rsidRPr="0060241E">
        <w:t xml:space="preserve">, 78(7). </w:t>
      </w:r>
      <w:hyperlink r:id="rId10" w:history="1">
        <w:r w:rsidRPr="00B30FA4">
          <w:rPr>
            <w:rStyle w:val="Hyperlink"/>
          </w:rPr>
          <w:t>https://doi.org/10.5860/crl.78.7.898</w:t>
        </w:r>
      </w:hyperlink>
      <w:r>
        <w:t xml:space="preserve"> </w:t>
      </w:r>
    </w:p>
    <w:p w14:paraId="52190EEC" w14:textId="77777777" w:rsidR="0060241E" w:rsidRDefault="0060241E" w:rsidP="006B147D"/>
    <w:p w14:paraId="460A5DA6" w14:textId="26438E9D" w:rsidR="00EA5730" w:rsidRDefault="00EA5730" w:rsidP="006B147D">
      <w:r w:rsidRPr="00EA5730">
        <w:t>Devine, C., Paladino, E. B., &amp;amp; Davis, J. A. (2011). CHAT reference training after one decade: The results of a National Survey of Academic Libraries</w:t>
      </w:r>
      <w:r w:rsidRPr="00543A48">
        <w:rPr>
          <w:i/>
          <w:iCs/>
        </w:rPr>
        <w:t>. The Journal of Academic Librarianship</w:t>
      </w:r>
      <w:r w:rsidRPr="00EA5730">
        <w:t xml:space="preserve">, 37(3), 197–206. </w:t>
      </w:r>
      <w:hyperlink r:id="rId11" w:history="1">
        <w:r w:rsidRPr="00B30FA4">
          <w:rPr>
            <w:rStyle w:val="Hyperlink"/>
          </w:rPr>
          <w:t>https://doi.org/10.1016/j.acalib.2011.02.011</w:t>
        </w:r>
      </w:hyperlink>
      <w:r>
        <w:t xml:space="preserve"> </w:t>
      </w:r>
    </w:p>
    <w:p w14:paraId="08C2F24F" w14:textId="77777777" w:rsidR="00D1214C" w:rsidRDefault="00D1214C" w:rsidP="006B147D"/>
    <w:p w14:paraId="13D5C460" w14:textId="6BBB2097" w:rsidR="003937A4" w:rsidRDefault="003C347D" w:rsidP="006B147D">
      <w:r w:rsidRPr="003C347D">
        <w:t xml:space="preserve">  Coonin, B., &amp;; Levine, C. (2013). Reference interviews: Getting things right. </w:t>
      </w:r>
      <w:r w:rsidRPr="00726514">
        <w:rPr>
          <w:i/>
          <w:iCs/>
        </w:rPr>
        <w:t>The Reference Librarian</w:t>
      </w:r>
      <w:r w:rsidRPr="003C347D">
        <w:t xml:space="preserve">, 54(1), 73–77. </w:t>
      </w:r>
      <w:hyperlink r:id="rId12" w:history="1">
        <w:r w:rsidRPr="00B30FA4">
          <w:rPr>
            <w:rStyle w:val="Hyperlink"/>
          </w:rPr>
          <w:t>https://doi.org/10.1080/02763877.2013.735578</w:t>
        </w:r>
      </w:hyperlink>
      <w:r>
        <w:t xml:space="preserve"> </w:t>
      </w:r>
    </w:p>
    <w:p w14:paraId="598413EB" w14:textId="66560BB2" w:rsidR="00D8259F" w:rsidRDefault="00D8259F" w:rsidP="006B147D">
      <w:r w:rsidRPr="00D8259F">
        <w:t xml:space="preserve">Curry, E. L. (2016). The Reference Interview in the Google Age, 1–11. </w:t>
      </w:r>
      <w:hyperlink r:id="rId13" w:history="1">
        <w:r w:rsidRPr="00B30FA4">
          <w:rPr>
            <w:rStyle w:val="Hyperlink"/>
          </w:rPr>
          <w:t>https://doi.org/http://ifla-test.eprints-hosting.org/id/eprint/1354/</w:t>
        </w:r>
      </w:hyperlink>
      <w:r>
        <w:t xml:space="preserve"> </w:t>
      </w:r>
    </w:p>
    <w:p w14:paraId="075D4997" w14:textId="6E8D78F6" w:rsidR="003C347D" w:rsidRDefault="00ED6A70" w:rsidP="00A65345">
      <w:r w:rsidRPr="00ED6A70">
        <w:t xml:space="preserve">Hamer, S. (2021). Colour blind: Investigating the racial bias of virtual reference services in English academic libraries. </w:t>
      </w:r>
      <w:r w:rsidRPr="00ED6A70">
        <w:rPr>
          <w:i/>
          <w:iCs/>
        </w:rPr>
        <w:t>The Journal of Academic Librarianship</w:t>
      </w:r>
      <w:r w:rsidRPr="00ED6A70">
        <w:t xml:space="preserve">, 47(5), 102416. </w:t>
      </w:r>
      <w:hyperlink r:id="rId14" w:history="1">
        <w:r w:rsidRPr="00B30FA4">
          <w:rPr>
            <w:rStyle w:val="Hyperlink"/>
          </w:rPr>
          <w:t>https://doi.org/10.1016/j.acalib.2021.102416</w:t>
        </w:r>
      </w:hyperlink>
      <w:r>
        <w:t xml:space="preserve"> </w:t>
      </w:r>
    </w:p>
    <w:p w14:paraId="1BB203A5" w14:textId="1EB451DE" w:rsidR="00A65345" w:rsidRDefault="00D73EA8" w:rsidP="00A65345">
      <w:r w:rsidRPr="00D73EA8">
        <w:t xml:space="preserve">Luo, L. (2015). Consumer health reference interview: Ideas for public librarians. </w:t>
      </w:r>
      <w:r w:rsidRPr="00CB1617">
        <w:rPr>
          <w:i/>
          <w:iCs/>
        </w:rPr>
        <w:t>Public Library Quarterly</w:t>
      </w:r>
      <w:r w:rsidRPr="00D73EA8">
        <w:t xml:space="preserve">, 34(4), 328–353. </w:t>
      </w:r>
      <w:hyperlink r:id="rId15" w:history="1">
        <w:r w:rsidRPr="00B30FA4">
          <w:rPr>
            <w:rStyle w:val="Hyperlink"/>
          </w:rPr>
          <w:t>https://doi.org/10.1080/01616846.2015.1106897</w:t>
        </w:r>
      </w:hyperlink>
      <w:r>
        <w:t xml:space="preserve"> </w:t>
      </w:r>
    </w:p>
    <w:p w14:paraId="559FF0E9" w14:textId="77777777" w:rsidR="0018640E" w:rsidRDefault="0018640E" w:rsidP="0018640E">
      <w:r>
        <w:lastRenderedPageBreak/>
        <w:t xml:space="preserve">Posigha, B. E., Etebu, A. T., &amp; Godfrey, V. Z. (2018). The Importance of Effective Interpersonal Communication in Reference Interview in Academic Libraries in Nigeria. </w:t>
      </w:r>
      <w:r w:rsidRPr="00726514">
        <w:rPr>
          <w:i/>
          <w:iCs/>
        </w:rPr>
        <w:t>MiddleBelt Journal of Library and Information Science</w:t>
      </w:r>
      <w:r>
        <w:t xml:space="preserve">, 16. </w:t>
      </w:r>
    </w:p>
    <w:p w14:paraId="191D453C" w14:textId="39B0F4BE" w:rsidR="0018640E" w:rsidRDefault="009F5A78" w:rsidP="0018640E">
      <w:hyperlink r:id="rId16" w:history="1">
        <w:r w:rsidR="0018640E" w:rsidRPr="00B30FA4">
          <w:rPr>
            <w:rStyle w:val="Hyperlink"/>
          </w:rPr>
          <w:t>http://mbjlisonline.org/index.php/jlis/article/view/29</w:t>
        </w:r>
      </w:hyperlink>
      <w:r w:rsidR="0018640E">
        <w:t xml:space="preserve"> </w:t>
      </w:r>
    </w:p>
    <w:p w14:paraId="54A9FE5B" w14:textId="6E071E45" w:rsidR="00DC7737" w:rsidRDefault="00DC7737" w:rsidP="0018640E">
      <w:r w:rsidRPr="00DC7737">
        <w:t xml:space="preserve">Nilsen, K., &amp;; Ross, C. S. (2006). Evaluating virtual reference from the users’ perspective. </w:t>
      </w:r>
      <w:r w:rsidRPr="00DC7737">
        <w:rPr>
          <w:i/>
          <w:iCs/>
        </w:rPr>
        <w:t>The Reference Librarian</w:t>
      </w:r>
      <w:r w:rsidRPr="00DC7737">
        <w:t xml:space="preserve">, 46(95-96), 53–79. </w:t>
      </w:r>
      <w:hyperlink r:id="rId17" w:history="1">
        <w:r w:rsidRPr="00B30FA4">
          <w:rPr>
            <w:rStyle w:val="Hyperlink"/>
          </w:rPr>
          <w:t>https://doi.org/10.1300/j120v46n95_05</w:t>
        </w:r>
      </w:hyperlink>
      <w:r>
        <w:t xml:space="preserve"> </w:t>
      </w:r>
    </w:p>
    <w:p w14:paraId="770009FD" w14:textId="2DC97E5B" w:rsidR="005656B8" w:rsidRDefault="00816D2C" w:rsidP="0018640E">
      <w:r w:rsidRPr="00816D2C">
        <w:t>Moore, I. (2017). How Can I Help You? An Examination of the Chat Reference Interview as Performed at the University of North Carolina–Chapel Hill.</w:t>
      </w:r>
      <w:r>
        <w:t xml:space="preserve"> </w:t>
      </w:r>
      <w:hyperlink r:id="rId18" w:history="1">
        <w:r w:rsidR="004F2630" w:rsidRPr="00B30FA4">
          <w:rPr>
            <w:rStyle w:val="Hyperlink"/>
          </w:rPr>
          <w:t>https://cdr.lib.unc.edu/concern/masters_papers/2z10wt56d</w:t>
        </w:r>
      </w:hyperlink>
      <w:r w:rsidR="004F2630">
        <w:t xml:space="preserve"> </w:t>
      </w:r>
    </w:p>
    <w:p w14:paraId="26012B72" w14:textId="77777777" w:rsidR="006F2727" w:rsidRDefault="006F2727" w:rsidP="0018640E"/>
    <w:p w14:paraId="36AEE1F7" w14:textId="76F7C188" w:rsidR="00816D2C" w:rsidRDefault="006F2727" w:rsidP="00816D2C">
      <w:pPr>
        <w:ind w:left="0" w:firstLine="0"/>
      </w:pPr>
      <w:r w:rsidRPr="006F2727">
        <w:t xml:space="preserve">Ranasinghe, W. M. T. D. (2012). New trends of library reference services. </w:t>
      </w:r>
      <w:r w:rsidRPr="00284124">
        <w:rPr>
          <w:i/>
          <w:iCs/>
        </w:rPr>
        <w:t>In Prof. Jayasiri Lankage Felicitation</w:t>
      </w:r>
      <w:r w:rsidRPr="006F2727">
        <w:t xml:space="preserve"> Volume (pp. 189-197). Colombo: Godage.</w:t>
      </w:r>
      <w:r>
        <w:t xml:space="preserve"> </w:t>
      </w:r>
      <w:hyperlink r:id="rId19" w:history="1">
        <w:r w:rsidR="00FC20CD" w:rsidRPr="00B30FA4">
          <w:rPr>
            <w:rStyle w:val="Hyperlink"/>
          </w:rPr>
          <w:t>http://eprints.rclis.org/28672/</w:t>
        </w:r>
      </w:hyperlink>
      <w:r w:rsidR="00FC20CD">
        <w:t xml:space="preserve"> </w:t>
      </w:r>
    </w:p>
    <w:p w14:paraId="343B086C" w14:textId="71E8B82B" w:rsidR="005656B8" w:rsidRDefault="005656B8" w:rsidP="0018640E">
      <w:r w:rsidRPr="005656B8">
        <w:t xml:space="preserve">Saunders, L. (2016). Teaching the reference interview through practice-based assignments. </w:t>
      </w:r>
      <w:r w:rsidRPr="005656B8">
        <w:rPr>
          <w:i/>
          <w:iCs/>
        </w:rPr>
        <w:t>Reference Services Review</w:t>
      </w:r>
      <w:r w:rsidRPr="005656B8">
        <w:t xml:space="preserve">, 44(3), 390–410. </w:t>
      </w:r>
      <w:hyperlink r:id="rId20" w:history="1">
        <w:r w:rsidRPr="00B30FA4">
          <w:rPr>
            <w:rStyle w:val="Hyperlink"/>
          </w:rPr>
          <w:t>https://doi.org/10.1108/rsr-04-2016-0025</w:t>
        </w:r>
      </w:hyperlink>
    </w:p>
    <w:p w14:paraId="3E806CE8" w14:textId="77777777" w:rsidR="00A81C81" w:rsidRDefault="00A81C81" w:rsidP="0018640E"/>
    <w:p w14:paraId="07EE38E5" w14:textId="56E2310C" w:rsidR="008E54E4" w:rsidRDefault="008E54E4" w:rsidP="0018640E">
      <w:r w:rsidRPr="008E54E4">
        <w:t xml:space="preserve"> Saunders, L. (2020). The Reference Interview</w:t>
      </w:r>
      <w:r w:rsidRPr="00A81C81">
        <w:rPr>
          <w:i/>
          <w:iCs/>
        </w:rPr>
        <w:t>. In Reference and information services: an introduction</w:t>
      </w:r>
      <w:r w:rsidRPr="008E54E4">
        <w:t xml:space="preserve"> (pp. 50–69). essay, Libraries Unlimited, an imprint of ABC-CLIO, LLC.</w:t>
      </w:r>
    </w:p>
    <w:p w14:paraId="1DA5A4E8" w14:textId="77777777" w:rsidR="005656B8" w:rsidRDefault="005656B8" w:rsidP="0018640E"/>
    <w:p w14:paraId="29B7EE15" w14:textId="2AAE0291" w:rsidR="00F63885" w:rsidRDefault="00F63885" w:rsidP="0018640E">
      <w:r w:rsidRPr="00F63885">
        <w:t xml:space="preserve">Saunders, L., &amp;; Ung, T. (2016). Striving for success in the reference interview: A case study. </w:t>
      </w:r>
      <w:r w:rsidRPr="00967B3E">
        <w:rPr>
          <w:i/>
          <w:iCs/>
        </w:rPr>
        <w:t>The Reference Librarian</w:t>
      </w:r>
      <w:r w:rsidRPr="00F63885">
        <w:t xml:space="preserve">, 58(1), 46–66. </w:t>
      </w:r>
      <w:hyperlink r:id="rId21" w:history="1">
        <w:r w:rsidRPr="00B30FA4">
          <w:rPr>
            <w:rStyle w:val="Hyperlink"/>
          </w:rPr>
          <w:t>https://doi.org/10.1080/02763877.2016.1157778</w:t>
        </w:r>
      </w:hyperlink>
      <w:r>
        <w:t xml:space="preserve"> </w:t>
      </w:r>
    </w:p>
    <w:p w14:paraId="30906115" w14:textId="03E234C9" w:rsidR="00B45281" w:rsidRDefault="00B45281" w:rsidP="0018640E">
      <w:r w:rsidRPr="00B45281">
        <w:lastRenderedPageBreak/>
        <w:t>Trott, B., &amp;</w:t>
      </w:r>
      <w:r w:rsidR="00D65953">
        <w:t>:</w:t>
      </w:r>
      <w:r w:rsidR="00E9646A">
        <w:t xml:space="preserve"> </w:t>
      </w:r>
      <w:r w:rsidRPr="00B45281">
        <w:t xml:space="preserve">Schwartz, H. R. (2014). The application of RUSA standards to the Virtual Reference Interview. Reference &amp;amp; </w:t>
      </w:r>
      <w:r w:rsidRPr="00B45281">
        <w:rPr>
          <w:i/>
          <w:iCs/>
        </w:rPr>
        <w:t>User Services Quarterly</w:t>
      </w:r>
      <w:r w:rsidRPr="00B45281">
        <w:t xml:space="preserve">, 54(1), 8–11. </w:t>
      </w:r>
      <w:hyperlink r:id="rId22" w:history="1">
        <w:r w:rsidRPr="00B30FA4">
          <w:rPr>
            <w:rStyle w:val="Hyperlink"/>
          </w:rPr>
          <w:t>https://doi.org/10.5860/rusq.54n1.8</w:t>
        </w:r>
      </w:hyperlink>
      <w:r>
        <w:t xml:space="preserve"> </w:t>
      </w:r>
    </w:p>
    <w:p w14:paraId="590AFB95" w14:textId="77777777" w:rsidR="00B032C6" w:rsidRDefault="00B032C6" w:rsidP="0018640E"/>
    <w:p w14:paraId="2658EC17" w14:textId="42E9211A" w:rsidR="00BC6D59" w:rsidRPr="0094340C" w:rsidRDefault="00B032C6" w:rsidP="00A65345">
      <w:r w:rsidRPr="00B032C6">
        <w:t xml:space="preserve">Ward, D. (2011). Expanding the reference vocabulary. </w:t>
      </w:r>
      <w:r w:rsidRPr="00726514">
        <w:rPr>
          <w:i/>
          <w:iCs/>
        </w:rPr>
        <w:t>Reference Services Review</w:t>
      </w:r>
      <w:r w:rsidRPr="00B032C6">
        <w:t xml:space="preserve">, 39(1), 167–180. </w:t>
      </w:r>
      <w:hyperlink r:id="rId23" w:history="1">
        <w:r w:rsidRPr="00B30FA4">
          <w:rPr>
            <w:rStyle w:val="Hyperlink"/>
          </w:rPr>
          <w:t>https://doi.org/10.1108/00907321111108187</w:t>
        </w:r>
      </w:hyperlink>
      <w:r>
        <w:t xml:space="preserve"> </w:t>
      </w:r>
    </w:p>
    <w:sectPr w:rsidR="00BC6D59" w:rsidRPr="0094340C" w:rsidSect="00880F3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EF60D" w14:textId="77777777" w:rsidR="00866814" w:rsidRDefault="00866814" w:rsidP="00880F35">
      <w:pPr>
        <w:spacing w:line="240" w:lineRule="auto"/>
      </w:pPr>
      <w:r>
        <w:separator/>
      </w:r>
    </w:p>
  </w:endnote>
  <w:endnote w:type="continuationSeparator" w:id="0">
    <w:p w14:paraId="62F40FAB" w14:textId="77777777" w:rsidR="00866814" w:rsidRDefault="00866814" w:rsidP="00880F35">
      <w:pPr>
        <w:spacing w:line="240" w:lineRule="auto"/>
      </w:pPr>
      <w:r>
        <w:continuationSeparator/>
      </w:r>
    </w:p>
  </w:endnote>
  <w:endnote w:type="continuationNotice" w:id="1">
    <w:p w14:paraId="44637688" w14:textId="77777777" w:rsidR="00866814" w:rsidRDefault="008668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5DF32" w14:textId="77777777" w:rsidR="00721350" w:rsidRDefault="00721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10A32" w14:textId="77777777" w:rsidR="00721350" w:rsidRDefault="007213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A7D6" w14:textId="77777777" w:rsidR="00721350" w:rsidRDefault="00721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F1AE5" w14:textId="77777777" w:rsidR="00866814" w:rsidRDefault="00866814" w:rsidP="00880F35">
      <w:pPr>
        <w:spacing w:line="240" w:lineRule="auto"/>
      </w:pPr>
      <w:r>
        <w:separator/>
      </w:r>
    </w:p>
  </w:footnote>
  <w:footnote w:type="continuationSeparator" w:id="0">
    <w:p w14:paraId="4A286CE0" w14:textId="77777777" w:rsidR="00866814" w:rsidRDefault="00866814" w:rsidP="00880F35">
      <w:pPr>
        <w:spacing w:line="240" w:lineRule="auto"/>
      </w:pPr>
      <w:r>
        <w:continuationSeparator/>
      </w:r>
    </w:p>
  </w:footnote>
  <w:footnote w:type="continuationNotice" w:id="1">
    <w:p w14:paraId="0435BBB1" w14:textId="77777777" w:rsidR="00866814" w:rsidRDefault="008668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66156" w14:textId="77777777" w:rsidR="00721350" w:rsidRDefault="00721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1873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E6E85B" w14:textId="5D812868" w:rsidR="00880F35" w:rsidRDefault="00880F35" w:rsidP="00880F35">
        <w:pPr>
          <w:pStyle w:val="Header"/>
          <w:ind w:left="0" w:firstLine="0"/>
        </w:pPr>
        <w:r>
          <w:t xml:space="preserve">The Reference Interview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A3048" w14:textId="7A7617D4" w:rsidR="00880F35" w:rsidRDefault="00880F35" w:rsidP="00880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F538" w14:textId="464BF316" w:rsidR="00880F35" w:rsidRDefault="00880F35" w:rsidP="00880F35">
    <w:pPr>
      <w:pStyle w:val="Header"/>
      <w:ind w:left="0" w:firstLine="0"/>
    </w:pPr>
    <w:r>
      <w:t>RUNNING HEAD: The Reference Interview</w:t>
    </w:r>
    <w:r>
      <w:tab/>
      <w:t xml:space="preserve"> </w:t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NDUxtzAwMzYzsjBQ0lEKTi0uzszPAykwNKoFAMwmaPUtAAAA"/>
  </w:docVars>
  <w:rsids>
    <w:rsidRoot w:val="00BA3990"/>
    <w:rsid w:val="000010F4"/>
    <w:rsid w:val="00005113"/>
    <w:rsid w:val="00006358"/>
    <w:rsid w:val="00006824"/>
    <w:rsid w:val="00010232"/>
    <w:rsid w:val="0001059A"/>
    <w:rsid w:val="00012A63"/>
    <w:rsid w:val="000141E0"/>
    <w:rsid w:val="0001578A"/>
    <w:rsid w:val="00015C1F"/>
    <w:rsid w:val="00016ABC"/>
    <w:rsid w:val="000176B5"/>
    <w:rsid w:val="000205E0"/>
    <w:rsid w:val="00020D91"/>
    <w:rsid w:val="00021957"/>
    <w:rsid w:val="0002266F"/>
    <w:rsid w:val="0003031B"/>
    <w:rsid w:val="00032A97"/>
    <w:rsid w:val="000340DD"/>
    <w:rsid w:val="00040334"/>
    <w:rsid w:val="00040AF0"/>
    <w:rsid w:val="00045BDD"/>
    <w:rsid w:val="00047CE1"/>
    <w:rsid w:val="00050AA8"/>
    <w:rsid w:val="00052216"/>
    <w:rsid w:val="000529FF"/>
    <w:rsid w:val="00052F1A"/>
    <w:rsid w:val="00060E08"/>
    <w:rsid w:val="00060EF9"/>
    <w:rsid w:val="00061B14"/>
    <w:rsid w:val="00062C99"/>
    <w:rsid w:val="0006675C"/>
    <w:rsid w:val="000668EB"/>
    <w:rsid w:val="00066DEA"/>
    <w:rsid w:val="00073FB8"/>
    <w:rsid w:val="00081412"/>
    <w:rsid w:val="000829A7"/>
    <w:rsid w:val="000841F8"/>
    <w:rsid w:val="00084732"/>
    <w:rsid w:val="00084AF0"/>
    <w:rsid w:val="000861B7"/>
    <w:rsid w:val="00087EEB"/>
    <w:rsid w:val="00090480"/>
    <w:rsid w:val="00093709"/>
    <w:rsid w:val="00094A51"/>
    <w:rsid w:val="000965FF"/>
    <w:rsid w:val="0009677E"/>
    <w:rsid w:val="000A0370"/>
    <w:rsid w:val="000A1B2F"/>
    <w:rsid w:val="000A4015"/>
    <w:rsid w:val="000A5A1F"/>
    <w:rsid w:val="000A5C5B"/>
    <w:rsid w:val="000A619A"/>
    <w:rsid w:val="000B07F7"/>
    <w:rsid w:val="000B208B"/>
    <w:rsid w:val="000B3325"/>
    <w:rsid w:val="000B5EA5"/>
    <w:rsid w:val="000C23DD"/>
    <w:rsid w:val="000C514F"/>
    <w:rsid w:val="000D2A24"/>
    <w:rsid w:val="000D2AD7"/>
    <w:rsid w:val="000D3F7B"/>
    <w:rsid w:val="000D4396"/>
    <w:rsid w:val="000D4423"/>
    <w:rsid w:val="000D587B"/>
    <w:rsid w:val="000D6EDA"/>
    <w:rsid w:val="000E02FE"/>
    <w:rsid w:val="000E0873"/>
    <w:rsid w:val="000E0E02"/>
    <w:rsid w:val="000E1FA5"/>
    <w:rsid w:val="000E6F52"/>
    <w:rsid w:val="000E7C36"/>
    <w:rsid w:val="000E7DDC"/>
    <w:rsid w:val="000F14AC"/>
    <w:rsid w:val="000F2628"/>
    <w:rsid w:val="000F2B61"/>
    <w:rsid w:val="000F4039"/>
    <w:rsid w:val="000F606A"/>
    <w:rsid w:val="000F7260"/>
    <w:rsid w:val="00101C43"/>
    <w:rsid w:val="0010366E"/>
    <w:rsid w:val="00103B0E"/>
    <w:rsid w:val="00105376"/>
    <w:rsid w:val="001102DC"/>
    <w:rsid w:val="001103B2"/>
    <w:rsid w:val="001132ED"/>
    <w:rsid w:val="0012289E"/>
    <w:rsid w:val="00123960"/>
    <w:rsid w:val="00123AE0"/>
    <w:rsid w:val="0013051B"/>
    <w:rsid w:val="00131D92"/>
    <w:rsid w:val="00132E22"/>
    <w:rsid w:val="00140259"/>
    <w:rsid w:val="001403C9"/>
    <w:rsid w:val="00140BF1"/>
    <w:rsid w:val="001433B2"/>
    <w:rsid w:val="00144F76"/>
    <w:rsid w:val="001466AB"/>
    <w:rsid w:val="00147ABA"/>
    <w:rsid w:val="0015702D"/>
    <w:rsid w:val="001575AC"/>
    <w:rsid w:val="0016033D"/>
    <w:rsid w:val="001603B7"/>
    <w:rsid w:val="001608EB"/>
    <w:rsid w:val="00160CFA"/>
    <w:rsid w:val="0016133A"/>
    <w:rsid w:val="001617CD"/>
    <w:rsid w:val="001624A7"/>
    <w:rsid w:val="00162854"/>
    <w:rsid w:val="00162F0B"/>
    <w:rsid w:val="001676A4"/>
    <w:rsid w:val="00170629"/>
    <w:rsid w:val="001710D2"/>
    <w:rsid w:val="00174482"/>
    <w:rsid w:val="00174745"/>
    <w:rsid w:val="00176DD9"/>
    <w:rsid w:val="0018184F"/>
    <w:rsid w:val="00183E6D"/>
    <w:rsid w:val="00185E29"/>
    <w:rsid w:val="0018640E"/>
    <w:rsid w:val="00187463"/>
    <w:rsid w:val="00190887"/>
    <w:rsid w:val="0019403B"/>
    <w:rsid w:val="00196ECA"/>
    <w:rsid w:val="00197477"/>
    <w:rsid w:val="001A0A54"/>
    <w:rsid w:val="001A0AD8"/>
    <w:rsid w:val="001A0E81"/>
    <w:rsid w:val="001A45D1"/>
    <w:rsid w:val="001A722F"/>
    <w:rsid w:val="001B11B9"/>
    <w:rsid w:val="001B57A7"/>
    <w:rsid w:val="001B5BB6"/>
    <w:rsid w:val="001C0CA9"/>
    <w:rsid w:val="001C37C0"/>
    <w:rsid w:val="001C418D"/>
    <w:rsid w:val="001C49C4"/>
    <w:rsid w:val="001C779A"/>
    <w:rsid w:val="001C7CD4"/>
    <w:rsid w:val="001D012F"/>
    <w:rsid w:val="001D0A0B"/>
    <w:rsid w:val="001D244E"/>
    <w:rsid w:val="001D2469"/>
    <w:rsid w:val="001D3EEE"/>
    <w:rsid w:val="001D5840"/>
    <w:rsid w:val="001E006F"/>
    <w:rsid w:val="001E1712"/>
    <w:rsid w:val="001E1FD7"/>
    <w:rsid w:val="001E4AEB"/>
    <w:rsid w:val="001E6BE9"/>
    <w:rsid w:val="001E6DB2"/>
    <w:rsid w:val="001F093E"/>
    <w:rsid w:val="001F0CE4"/>
    <w:rsid w:val="002007CC"/>
    <w:rsid w:val="002067A0"/>
    <w:rsid w:val="0020739C"/>
    <w:rsid w:val="002077F0"/>
    <w:rsid w:val="002124EA"/>
    <w:rsid w:val="00215220"/>
    <w:rsid w:val="00216278"/>
    <w:rsid w:val="00221DF0"/>
    <w:rsid w:val="002221F8"/>
    <w:rsid w:val="00223B9C"/>
    <w:rsid w:val="002262EA"/>
    <w:rsid w:val="002273C4"/>
    <w:rsid w:val="00227603"/>
    <w:rsid w:val="002278BF"/>
    <w:rsid w:val="00230872"/>
    <w:rsid w:val="00231443"/>
    <w:rsid w:val="00231F9F"/>
    <w:rsid w:val="002325AE"/>
    <w:rsid w:val="0023338B"/>
    <w:rsid w:val="002359F0"/>
    <w:rsid w:val="00236754"/>
    <w:rsid w:val="00236E7B"/>
    <w:rsid w:val="0024044A"/>
    <w:rsid w:val="00240A8F"/>
    <w:rsid w:val="00241BCC"/>
    <w:rsid w:val="00243A23"/>
    <w:rsid w:val="002453C3"/>
    <w:rsid w:val="00245BDA"/>
    <w:rsid w:val="00245D52"/>
    <w:rsid w:val="002472A9"/>
    <w:rsid w:val="00247D5E"/>
    <w:rsid w:val="00250A90"/>
    <w:rsid w:val="00251A58"/>
    <w:rsid w:val="0025275B"/>
    <w:rsid w:val="00255CB5"/>
    <w:rsid w:val="002561B9"/>
    <w:rsid w:val="00256A2B"/>
    <w:rsid w:val="00256D53"/>
    <w:rsid w:val="00256FC6"/>
    <w:rsid w:val="002614DE"/>
    <w:rsid w:val="00263A35"/>
    <w:rsid w:val="00273BFD"/>
    <w:rsid w:val="002744F4"/>
    <w:rsid w:val="00274B5B"/>
    <w:rsid w:val="00275952"/>
    <w:rsid w:val="00281EF7"/>
    <w:rsid w:val="00281F07"/>
    <w:rsid w:val="00282253"/>
    <w:rsid w:val="00282D1D"/>
    <w:rsid w:val="00283C63"/>
    <w:rsid w:val="00284124"/>
    <w:rsid w:val="00286467"/>
    <w:rsid w:val="0029192D"/>
    <w:rsid w:val="0029707A"/>
    <w:rsid w:val="0029777B"/>
    <w:rsid w:val="002A2C00"/>
    <w:rsid w:val="002A3FAD"/>
    <w:rsid w:val="002A405B"/>
    <w:rsid w:val="002A42FA"/>
    <w:rsid w:val="002A623D"/>
    <w:rsid w:val="002A63DC"/>
    <w:rsid w:val="002A7FA9"/>
    <w:rsid w:val="002B12E4"/>
    <w:rsid w:val="002B181E"/>
    <w:rsid w:val="002B2261"/>
    <w:rsid w:val="002B31FE"/>
    <w:rsid w:val="002B53A6"/>
    <w:rsid w:val="002B68F3"/>
    <w:rsid w:val="002B6F05"/>
    <w:rsid w:val="002B7134"/>
    <w:rsid w:val="002C2DAA"/>
    <w:rsid w:val="002C3073"/>
    <w:rsid w:val="002C4535"/>
    <w:rsid w:val="002C7FC7"/>
    <w:rsid w:val="002D0753"/>
    <w:rsid w:val="002D14A0"/>
    <w:rsid w:val="002D2B7C"/>
    <w:rsid w:val="002D2F7D"/>
    <w:rsid w:val="002D3430"/>
    <w:rsid w:val="002D4A0A"/>
    <w:rsid w:val="002D569A"/>
    <w:rsid w:val="002D7A7B"/>
    <w:rsid w:val="002E0F07"/>
    <w:rsid w:val="002E311F"/>
    <w:rsid w:val="002F024A"/>
    <w:rsid w:val="002F1980"/>
    <w:rsid w:val="002F6487"/>
    <w:rsid w:val="00300C44"/>
    <w:rsid w:val="003016D5"/>
    <w:rsid w:val="00305E6D"/>
    <w:rsid w:val="0030744D"/>
    <w:rsid w:val="0031275D"/>
    <w:rsid w:val="003127BB"/>
    <w:rsid w:val="0031511B"/>
    <w:rsid w:val="00316E7E"/>
    <w:rsid w:val="0031762C"/>
    <w:rsid w:val="00321A07"/>
    <w:rsid w:val="00331332"/>
    <w:rsid w:val="0033261E"/>
    <w:rsid w:val="00335385"/>
    <w:rsid w:val="003418E6"/>
    <w:rsid w:val="003445B7"/>
    <w:rsid w:val="003445EB"/>
    <w:rsid w:val="003503B9"/>
    <w:rsid w:val="00352F7A"/>
    <w:rsid w:val="00362234"/>
    <w:rsid w:val="00362F87"/>
    <w:rsid w:val="00363338"/>
    <w:rsid w:val="00363651"/>
    <w:rsid w:val="00366496"/>
    <w:rsid w:val="00366F51"/>
    <w:rsid w:val="0036793B"/>
    <w:rsid w:val="003707CD"/>
    <w:rsid w:val="00371260"/>
    <w:rsid w:val="003716E3"/>
    <w:rsid w:val="00371E20"/>
    <w:rsid w:val="00372717"/>
    <w:rsid w:val="00373A44"/>
    <w:rsid w:val="00376D64"/>
    <w:rsid w:val="003813DE"/>
    <w:rsid w:val="003833B6"/>
    <w:rsid w:val="00386D50"/>
    <w:rsid w:val="00390C3D"/>
    <w:rsid w:val="003910E0"/>
    <w:rsid w:val="003937A4"/>
    <w:rsid w:val="003A0125"/>
    <w:rsid w:val="003A3015"/>
    <w:rsid w:val="003A3F48"/>
    <w:rsid w:val="003A584E"/>
    <w:rsid w:val="003A7F32"/>
    <w:rsid w:val="003B5E97"/>
    <w:rsid w:val="003B60CA"/>
    <w:rsid w:val="003B6ACB"/>
    <w:rsid w:val="003C020B"/>
    <w:rsid w:val="003C347D"/>
    <w:rsid w:val="003C37AE"/>
    <w:rsid w:val="003C4BA5"/>
    <w:rsid w:val="003C511D"/>
    <w:rsid w:val="003D0233"/>
    <w:rsid w:val="003D1350"/>
    <w:rsid w:val="003D370A"/>
    <w:rsid w:val="003D3821"/>
    <w:rsid w:val="003D53AC"/>
    <w:rsid w:val="003D5C69"/>
    <w:rsid w:val="003D7019"/>
    <w:rsid w:val="003E12F4"/>
    <w:rsid w:val="003E3B44"/>
    <w:rsid w:val="003E5750"/>
    <w:rsid w:val="003F0595"/>
    <w:rsid w:val="003F351C"/>
    <w:rsid w:val="003F3777"/>
    <w:rsid w:val="003F4E88"/>
    <w:rsid w:val="003F6F9D"/>
    <w:rsid w:val="003F735B"/>
    <w:rsid w:val="00401662"/>
    <w:rsid w:val="00401873"/>
    <w:rsid w:val="004030C5"/>
    <w:rsid w:val="0040375B"/>
    <w:rsid w:val="00411820"/>
    <w:rsid w:val="00413237"/>
    <w:rsid w:val="00416B42"/>
    <w:rsid w:val="0042081E"/>
    <w:rsid w:val="004247F6"/>
    <w:rsid w:val="004261E9"/>
    <w:rsid w:val="00426577"/>
    <w:rsid w:val="00426A19"/>
    <w:rsid w:val="00427845"/>
    <w:rsid w:val="004278FA"/>
    <w:rsid w:val="00431999"/>
    <w:rsid w:val="00432CB1"/>
    <w:rsid w:val="00434813"/>
    <w:rsid w:val="004368FF"/>
    <w:rsid w:val="0043714F"/>
    <w:rsid w:val="0044419C"/>
    <w:rsid w:val="004463CF"/>
    <w:rsid w:val="00446E84"/>
    <w:rsid w:val="00447229"/>
    <w:rsid w:val="004501DC"/>
    <w:rsid w:val="00454371"/>
    <w:rsid w:val="00463EF7"/>
    <w:rsid w:val="00465558"/>
    <w:rsid w:val="00467E2E"/>
    <w:rsid w:val="00472C9B"/>
    <w:rsid w:val="004736CE"/>
    <w:rsid w:val="00474DAD"/>
    <w:rsid w:val="00475002"/>
    <w:rsid w:val="004806E4"/>
    <w:rsid w:val="00481799"/>
    <w:rsid w:val="004819F6"/>
    <w:rsid w:val="00483BB0"/>
    <w:rsid w:val="0048479C"/>
    <w:rsid w:val="00487B69"/>
    <w:rsid w:val="00487B7F"/>
    <w:rsid w:val="00490775"/>
    <w:rsid w:val="00491751"/>
    <w:rsid w:val="0049259B"/>
    <w:rsid w:val="00492A06"/>
    <w:rsid w:val="004935D4"/>
    <w:rsid w:val="00493A5C"/>
    <w:rsid w:val="00496620"/>
    <w:rsid w:val="004969D4"/>
    <w:rsid w:val="00496D49"/>
    <w:rsid w:val="004A3F51"/>
    <w:rsid w:val="004B34D9"/>
    <w:rsid w:val="004B45EB"/>
    <w:rsid w:val="004B4CBA"/>
    <w:rsid w:val="004B7767"/>
    <w:rsid w:val="004C1CCD"/>
    <w:rsid w:val="004C4E07"/>
    <w:rsid w:val="004C4F49"/>
    <w:rsid w:val="004C63C1"/>
    <w:rsid w:val="004D0F50"/>
    <w:rsid w:val="004E1806"/>
    <w:rsid w:val="004E3255"/>
    <w:rsid w:val="004E4D9A"/>
    <w:rsid w:val="004E5054"/>
    <w:rsid w:val="004F1230"/>
    <w:rsid w:val="004F14A6"/>
    <w:rsid w:val="004F24B6"/>
    <w:rsid w:val="004F2630"/>
    <w:rsid w:val="004F2BF5"/>
    <w:rsid w:val="004F323B"/>
    <w:rsid w:val="00500F0B"/>
    <w:rsid w:val="00502F92"/>
    <w:rsid w:val="0050546A"/>
    <w:rsid w:val="0050711E"/>
    <w:rsid w:val="00510D29"/>
    <w:rsid w:val="0051105B"/>
    <w:rsid w:val="0051617F"/>
    <w:rsid w:val="00516396"/>
    <w:rsid w:val="00517BFA"/>
    <w:rsid w:val="00520C58"/>
    <w:rsid w:val="005219FF"/>
    <w:rsid w:val="005243C9"/>
    <w:rsid w:val="00527F40"/>
    <w:rsid w:val="005307A3"/>
    <w:rsid w:val="0053278C"/>
    <w:rsid w:val="00534E5A"/>
    <w:rsid w:val="00535926"/>
    <w:rsid w:val="0053753D"/>
    <w:rsid w:val="00537FC8"/>
    <w:rsid w:val="00543A48"/>
    <w:rsid w:val="00544321"/>
    <w:rsid w:val="00546249"/>
    <w:rsid w:val="00552979"/>
    <w:rsid w:val="00554A44"/>
    <w:rsid w:val="00557AA4"/>
    <w:rsid w:val="0056283A"/>
    <w:rsid w:val="00564EAE"/>
    <w:rsid w:val="005656B8"/>
    <w:rsid w:val="00571FC4"/>
    <w:rsid w:val="00573F57"/>
    <w:rsid w:val="00575479"/>
    <w:rsid w:val="00576F1F"/>
    <w:rsid w:val="00580323"/>
    <w:rsid w:val="00587F06"/>
    <w:rsid w:val="00592CB7"/>
    <w:rsid w:val="00592DCF"/>
    <w:rsid w:val="00594E74"/>
    <w:rsid w:val="005A11AA"/>
    <w:rsid w:val="005A2746"/>
    <w:rsid w:val="005A4B86"/>
    <w:rsid w:val="005A5281"/>
    <w:rsid w:val="005A7176"/>
    <w:rsid w:val="005B023C"/>
    <w:rsid w:val="005B084D"/>
    <w:rsid w:val="005B2EE8"/>
    <w:rsid w:val="005B414F"/>
    <w:rsid w:val="005B5213"/>
    <w:rsid w:val="005B5C5B"/>
    <w:rsid w:val="005B6312"/>
    <w:rsid w:val="005B69AF"/>
    <w:rsid w:val="005C1A30"/>
    <w:rsid w:val="005C1F8C"/>
    <w:rsid w:val="005C1FCE"/>
    <w:rsid w:val="005C2AB9"/>
    <w:rsid w:val="005C3DE1"/>
    <w:rsid w:val="005C48EC"/>
    <w:rsid w:val="005C5F4A"/>
    <w:rsid w:val="005C6A57"/>
    <w:rsid w:val="005D1272"/>
    <w:rsid w:val="005D3328"/>
    <w:rsid w:val="005D3FBF"/>
    <w:rsid w:val="005D651C"/>
    <w:rsid w:val="005E2151"/>
    <w:rsid w:val="005E538B"/>
    <w:rsid w:val="005E7439"/>
    <w:rsid w:val="005E7FA1"/>
    <w:rsid w:val="005F0A45"/>
    <w:rsid w:val="005F5F7C"/>
    <w:rsid w:val="005F7015"/>
    <w:rsid w:val="005F7D96"/>
    <w:rsid w:val="0060241E"/>
    <w:rsid w:val="00605AC3"/>
    <w:rsid w:val="00606E4F"/>
    <w:rsid w:val="006114A3"/>
    <w:rsid w:val="0061304C"/>
    <w:rsid w:val="006138EB"/>
    <w:rsid w:val="006140C7"/>
    <w:rsid w:val="0061422C"/>
    <w:rsid w:val="006153ED"/>
    <w:rsid w:val="00617744"/>
    <w:rsid w:val="0061789B"/>
    <w:rsid w:val="00620BA7"/>
    <w:rsid w:val="00625D64"/>
    <w:rsid w:val="00625DBF"/>
    <w:rsid w:val="006375D3"/>
    <w:rsid w:val="006414A9"/>
    <w:rsid w:val="006429C9"/>
    <w:rsid w:val="006473C2"/>
    <w:rsid w:val="006476E5"/>
    <w:rsid w:val="00647DCD"/>
    <w:rsid w:val="00653A46"/>
    <w:rsid w:val="0065512D"/>
    <w:rsid w:val="00655C88"/>
    <w:rsid w:val="00655FF5"/>
    <w:rsid w:val="0065740A"/>
    <w:rsid w:val="00663B1E"/>
    <w:rsid w:val="006643E5"/>
    <w:rsid w:val="00664C2B"/>
    <w:rsid w:val="00666A92"/>
    <w:rsid w:val="006677F0"/>
    <w:rsid w:val="00667ED5"/>
    <w:rsid w:val="006718B2"/>
    <w:rsid w:val="006725DC"/>
    <w:rsid w:val="006748CB"/>
    <w:rsid w:val="0067610F"/>
    <w:rsid w:val="006764A7"/>
    <w:rsid w:val="006764BA"/>
    <w:rsid w:val="00682058"/>
    <w:rsid w:val="00682573"/>
    <w:rsid w:val="00683A55"/>
    <w:rsid w:val="00683D5A"/>
    <w:rsid w:val="0068441C"/>
    <w:rsid w:val="006864AA"/>
    <w:rsid w:val="00686F1A"/>
    <w:rsid w:val="00687B4A"/>
    <w:rsid w:val="006920BC"/>
    <w:rsid w:val="0069519E"/>
    <w:rsid w:val="00696B0C"/>
    <w:rsid w:val="006A00AE"/>
    <w:rsid w:val="006A0192"/>
    <w:rsid w:val="006A177A"/>
    <w:rsid w:val="006A3DEC"/>
    <w:rsid w:val="006A3F19"/>
    <w:rsid w:val="006A5AEC"/>
    <w:rsid w:val="006B147D"/>
    <w:rsid w:val="006B2FDA"/>
    <w:rsid w:val="006B3C67"/>
    <w:rsid w:val="006B681B"/>
    <w:rsid w:val="006C01D5"/>
    <w:rsid w:val="006D17CA"/>
    <w:rsid w:val="006D44ED"/>
    <w:rsid w:val="006D4778"/>
    <w:rsid w:val="006D7C17"/>
    <w:rsid w:val="006D7F66"/>
    <w:rsid w:val="006E3489"/>
    <w:rsid w:val="006E424E"/>
    <w:rsid w:val="006E4386"/>
    <w:rsid w:val="006E6D29"/>
    <w:rsid w:val="006F177E"/>
    <w:rsid w:val="006F1BBA"/>
    <w:rsid w:val="006F239D"/>
    <w:rsid w:val="006F2727"/>
    <w:rsid w:val="006F321A"/>
    <w:rsid w:val="006F3DE9"/>
    <w:rsid w:val="006F5C75"/>
    <w:rsid w:val="006F6E4E"/>
    <w:rsid w:val="006F7BB3"/>
    <w:rsid w:val="0070149E"/>
    <w:rsid w:val="007019B9"/>
    <w:rsid w:val="007020CA"/>
    <w:rsid w:val="00702601"/>
    <w:rsid w:val="00704933"/>
    <w:rsid w:val="0071336A"/>
    <w:rsid w:val="00715A3B"/>
    <w:rsid w:val="007203A0"/>
    <w:rsid w:val="00720449"/>
    <w:rsid w:val="00720D6E"/>
    <w:rsid w:val="00720D9D"/>
    <w:rsid w:val="00721350"/>
    <w:rsid w:val="00721495"/>
    <w:rsid w:val="00722112"/>
    <w:rsid w:val="0072534B"/>
    <w:rsid w:val="007256C0"/>
    <w:rsid w:val="00726514"/>
    <w:rsid w:val="00731B9F"/>
    <w:rsid w:val="00732904"/>
    <w:rsid w:val="00734CE6"/>
    <w:rsid w:val="00735565"/>
    <w:rsid w:val="00736910"/>
    <w:rsid w:val="00737C67"/>
    <w:rsid w:val="00737D72"/>
    <w:rsid w:val="00740574"/>
    <w:rsid w:val="0074617D"/>
    <w:rsid w:val="007464A2"/>
    <w:rsid w:val="007502FC"/>
    <w:rsid w:val="00750967"/>
    <w:rsid w:val="00752891"/>
    <w:rsid w:val="00757983"/>
    <w:rsid w:val="00762979"/>
    <w:rsid w:val="00762E81"/>
    <w:rsid w:val="007636FE"/>
    <w:rsid w:val="007642DA"/>
    <w:rsid w:val="0076652A"/>
    <w:rsid w:val="00770839"/>
    <w:rsid w:val="00775262"/>
    <w:rsid w:val="00780226"/>
    <w:rsid w:val="00780475"/>
    <w:rsid w:val="00784DB5"/>
    <w:rsid w:val="00784EF4"/>
    <w:rsid w:val="00787558"/>
    <w:rsid w:val="0078773E"/>
    <w:rsid w:val="00787B0D"/>
    <w:rsid w:val="00787BE7"/>
    <w:rsid w:val="00791315"/>
    <w:rsid w:val="00791479"/>
    <w:rsid w:val="007915B3"/>
    <w:rsid w:val="00791BA6"/>
    <w:rsid w:val="00793C03"/>
    <w:rsid w:val="00794D70"/>
    <w:rsid w:val="007A2F23"/>
    <w:rsid w:val="007A791D"/>
    <w:rsid w:val="007B1A82"/>
    <w:rsid w:val="007B202B"/>
    <w:rsid w:val="007B5F5B"/>
    <w:rsid w:val="007C0418"/>
    <w:rsid w:val="007C0613"/>
    <w:rsid w:val="007C074B"/>
    <w:rsid w:val="007C1014"/>
    <w:rsid w:val="007C494C"/>
    <w:rsid w:val="007C5FFA"/>
    <w:rsid w:val="007D240B"/>
    <w:rsid w:val="007D441B"/>
    <w:rsid w:val="007D51D1"/>
    <w:rsid w:val="007D6801"/>
    <w:rsid w:val="007E313D"/>
    <w:rsid w:val="007E683C"/>
    <w:rsid w:val="007F27D3"/>
    <w:rsid w:val="007F3DFD"/>
    <w:rsid w:val="007F4AFD"/>
    <w:rsid w:val="008005CB"/>
    <w:rsid w:val="0080384C"/>
    <w:rsid w:val="0080466E"/>
    <w:rsid w:val="00805AB2"/>
    <w:rsid w:val="008104AF"/>
    <w:rsid w:val="00811D42"/>
    <w:rsid w:val="00816D2C"/>
    <w:rsid w:val="008172CE"/>
    <w:rsid w:val="00820ADE"/>
    <w:rsid w:val="00821F05"/>
    <w:rsid w:val="008231BB"/>
    <w:rsid w:val="008248AE"/>
    <w:rsid w:val="008274E0"/>
    <w:rsid w:val="00831697"/>
    <w:rsid w:val="00834350"/>
    <w:rsid w:val="00834355"/>
    <w:rsid w:val="0083489B"/>
    <w:rsid w:val="0083660A"/>
    <w:rsid w:val="008369BE"/>
    <w:rsid w:val="00837887"/>
    <w:rsid w:val="00850B9E"/>
    <w:rsid w:val="00851E41"/>
    <w:rsid w:val="00852405"/>
    <w:rsid w:val="00857050"/>
    <w:rsid w:val="008573C4"/>
    <w:rsid w:val="00857B91"/>
    <w:rsid w:val="00861190"/>
    <w:rsid w:val="0086137D"/>
    <w:rsid w:val="008626DD"/>
    <w:rsid w:val="00863AB6"/>
    <w:rsid w:val="0086673A"/>
    <w:rsid w:val="00866814"/>
    <w:rsid w:val="00870E0D"/>
    <w:rsid w:val="00871F60"/>
    <w:rsid w:val="008740F1"/>
    <w:rsid w:val="00874BF6"/>
    <w:rsid w:val="00875E40"/>
    <w:rsid w:val="00880F35"/>
    <w:rsid w:val="00882A4E"/>
    <w:rsid w:val="008836FC"/>
    <w:rsid w:val="008841C2"/>
    <w:rsid w:val="0088697A"/>
    <w:rsid w:val="00887F6F"/>
    <w:rsid w:val="00890C02"/>
    <w:rsid w:val="00892AED"/>
    <w:rsid w:val="0089368C"/>
    <w:rsid w:val="00894162"/>
    <w:rsid w:val="00896E58"/>
    <w:rsid w:val="008977CA"/>
    <w:rsid w:val="008A03C5"/>
    <w:rsid w:val="008A3115"/>
    <w:rsid w:val="008A4EB1"/>
    <w:rsid w:val="008A5F24"/>
    <w:rsid w:val="008A682E"/>
    <w:rsid w:val="008B046E"/>
    <w:rsid w:val="008B0F14"/>
    <w:rsid w:val="008B32F5"/>
    <w:rsid w:val="008B3AB6"/>
    <w:rsid w:val="008B3FF2"/>
    <w:rsid w:val="008B7D05"/>
    <w:rsid w:val="008C0356"/>
    <w:rsid w:val="008C0D0A"/>
    <w:rsid w:val="008C2CA0"/>
    <w:rsid w:val="008D4C72"/>
    <w:rsid w:val="008D6F33"/>
    <w:rsid w:val="008D70D5"/>
    <w:rsid w:val="008E05A9"/>
    <w:rsid w:val="008E0DCD"/>
    <w:rsid w:val="008E16B4"/>
    <w:rsid w:val="008E2B49"/>
    <w:rsid w:val="008E2F0D"/>
    <w:rsid w:val="008E3899"/>
    <w:rsid w:val="008E4233"/>
    <w:rsid w:val="008E54E4"/>
    <w:rsid w:val="008E7FDB"/>
    <w:rsid w:val="008F0869"/>
    <w:rsid w:val="008F2138"/>
    <w:rsid w:val="008F3FF2"/>
    <w:rsid w:val="008F40C7"/>
    <w:rsid w:val="008F4370"/>
    <w:rsid w:val="008F5ECD"/>
    <w:rsid w:val="008F75D2"/>
    <w:rsid w:val="009010B3"/>
    <w:rsid w:val="00901E2B"/>
    <w:rsid w:val="0090422F"/>
    <w:rsid w:val="00907670"/>
    <w:rsid w:val="00913B2C"/>
    <w:rsid w:val="0091784D"/>
    <w:rsid w:val="009209D5"/>
    <w:rsid w:val="009216DA"/>
    <w:rsid w:val="00923323"/>
    <w:rsid w:val="0092356F"/>
    <w:rsid w:val="00923EFA"/>
    <w:rsid w:val="00927741"/>
    <w:rsid w:val="00927C3C"/>
    <w:rsid w:val="009305F1"/>
    <w:rsid w:val="00931D88"/>
    <w:rsid w:val="009327CC"/>
    <w:rsid w:val="00933504"/>
    <w:rsid w:val="00934AE1"/>
    <w:rsid w:val="00934B04"/>
    <w:rsid w:val="00934FA4"/>
    <w:rsid w:val="0093565F"/>
    <w:rsid w:val="00936D02"/>
    <w:rsid w:val="0094076F"/>
    <w:rsid w:val="0094340C"/>
    <w:rsid w:val="00944617"/>
    <w:rsid w:val="00944EEE"/>
    <w:rsid w:val="0094536F"/>
    <w:rsid w:val="00947DA9"/>
    <w:rsid w:val="00955792"/>
    <w:rsid w:val="00956F65"/>
    <w:rsid w:val="009605EA"/>
    <w:rsid w:val="00963236"/>
    <w:rsid w:val="0096491F"/>
    <w:rsid w:val="00967B3E"/>
    <w:rsid w:val="00967BB8"/>
    <w:rsid w:val="00971FBC"/>
    <w:rsid w:val="0097256C"/>
    <w:rsid w:val="00973A6B"/>
    <w:rsid w:val="00973D83"/>
    <w:rsid w:val="009756E0"/>
    <w:rsid w:val="00975BC5"/>
    <w:rsid w:val="009772DC"/>
    <w:rsid w:val="00981527"/>
    <w:rsid w:val="0098435F"/>
    <w:rsid w:val="00986572"/>
    <w:rsid w:val="00987A31"/>
    <w:rsid w:val="00987DD9"/>
    <w:rsid w:val="00990B6C"/>
    <w:rsid w:val="00991E81"/>
    <w:rsid w:val="009926EE"/>
    <w:rsid w:val="009934D0"/>
    <w:rsid w:val="00993E5A"/>
    <w:rsid w:val="00997886"/>
    <w:rsid w:val="009A056B"/>
    <w:rsid w:val="009A0FD1"/>
    <w:rsid w:val="009A64D6"/>
    <w:rsid w:val="009A6A65"/>
    <w:rsid w:val="009A6D1C"/>
    <w:rsid w:val="009A7664"/>
    <w:rsid w:val="009B1CCB"/>
    <w:rsid w:val="009B348B"/>
    <w:rsid w:val="009B3701"/>
    <w:rsid w:val="009B3AA6"/>
    <w:rsid w:val="009B436F"/>
    <w:rsid w:val="009B5311"/>
    <w:rsid w:val="009B58FE"/>
    <w:rsid w:val="009B7029"/>
    <w:rsid w:val="009C4C74"/>
    <w:rsid w:val="009C5EAE"/>
    <w:rsid w:val="009D0306"/>
    <w:rsid w:val="009D0DCC"/>
    <w:rsid w:val="009D0EC4"/>
    <w:rsid w:val="009D6023"/>
    <w:rsid w:val="009D71FE"/>
    <w:rsid w:val="009D7817"/>
    <w:rsid w:val="009E2637"/>
    <w:rsid w:val="009E2E6E"/>
    <w:rsid w:val="009E2FC1"/>
    <w:rsid w:val="009E5918"/>
    <w:rsid w:val="009E6FB9"/>
    <w:rsid w:val="009F2423"/>
    <w:rsid w:val="009F2469"/>
    <w:rsid w:val="009F3CA1"/>
    <w:rsid w:val="009F672E"/>
    <w:rsid w:val="00A0121A"/>
    <w:rsid w:val="00A0225C"/>
    <w:rsid w:val="00A03FC7"/>
    <w:rsid w:val="00A10429"/>
    <w:rsid w:val="00A11D9D"/>
    <w:rsid w:val="00A13493"/>
    <w:rsid w:val="00A1407E"/>
    <w:rsid w:val="00A163C1"/>
    <w:rsid w:val="00A2329C"/>
    <w:rsid w:val="00A23984"/>
    <w:rsid w:val="00A240D4"/>
    <w:rsid w:val="00A25629"/>
    <w:rsid w:val="00A25953"/>
    <w:rsid w:val="00A26304"/>
    <w:rsid w:val="00A30B6F"/>
    <w:rsid w:val="00A31D75"/>
    <w:rsid w:val="00A34B54"/>
    <w:rsid w:val="00A41B51"/>
    <w:rsid w:val="00A41B9A"/>
    <w:rsid w:val="00A41C96"/>
    <w:rsid w:val="00A41F20"/>
    <w:rsid w:val="00A42D44"/>
    <w:rsid w:val="00A4728A"/>
    <w:rsid w:val="00A47837"/>
    <w:rsid w:val="00A47ACF"/>
    <w:rsid w:val="00A5061E"/>
    <w:rsid w:val="00A51EBD"/>
    <w:rsid w:val="00A54C0E"/>
    <w:rsid w:val="00A54E93"/>
    <w:rsid w:val="00A5534C"/>
    <w:rsid w:val="00A56A79"/>
    <w:rsid w:val="00A605C3"/>
    <w:rsid w:val="00A60AA6"/>
    <w:rsid w:val="00A65345"/>
    <w:rsid w:val="00A65A74"/>
    <w:rsid w:val="00A704BF"/>
    <w:rsid w:val="00A71E4A"/>
    <w:rsid w:val="00A75C35"/>
    <w:rsid w:val="00A76CAB"/>
    <w:rsid w:val="00A77BAB"/>
    <w:rsid w:val="00A815FC"/>
    <w:rsid w:val="00A81C81"/>
    <w:rsid w:val="00A82117"/>
    <w:rsid w:val="00A8289D"/>
    <w:rsid w:val="00A8798E"/>
    <w:rsid w:val="00A9315E"/>
    <w:rsid w:val="00A93453"/>
    <w:rsid w:val="00A93A8E"/>
    <w:rsid w:val="00A95AE6"/>
    <w:rsid w:val="00A95F0F"/>
    <w:rsid w:val="00A976AC"/>
    <w:rsid w:val="00AA6632"/>
    <w:rsid w:val="00AB0344"/>
    <w:rsid w:val="00AB1A03"/>
    <w:rsid w:val="00AB2D0E"/>
    <w:rsid w:val="00AB4A1D"/>
    <w:rsid w:val="00AB71DC"/>
    <w:rsid w:val="00AC1CD2"/>
    <w:rsid w:val="00AC3725"/>
    <w:rsid w:val="00AC70AA"/>
    <w:rsid w:val="00AC7439"/>
    <w:rsid w:val="00AD1F49"/>
    <w:rsid w:val="00AD41E8"/>
    <w:rsid w:val="00AD5B1B"/>
    <w:rsid w:val="00AE1BE6"/>
    <w:rsid w:val="00AE1EC9"/>
    <w:rsid w:val="00AE3ED8"/>
    <w:rsid w:val="00AE569A"/>
    <w:rsid w:val="00AF22BF"/>
    <w:rsid w:val="00AF2F20"/>
    <w:rsid w:val="00AF3D83"/>
    <w:rsid w:val="00B0040C"/>
    <w:rsid w:val="00B02088"/>
    <w:rsid w:val="00B032C6"/>
    <w:rsid w:val="00B03804"/>
    <w:rsid w:val="00B03BF0"/>
    <w:rsid w:val="00B102BA"/>
    <w:rsid w:val="00B1223C"/>
    <w:rsid w:val="00B12B27"/>
    <w:rsid w:val="00B12BC2"/>
    <w:rsid w:val="00B149D0"/>
    <w:rsid w:val="00B17502"/>
    <w:rsid w:val="00B2071A"/>
    <w:rsid w:val="00B22A64"/>
    <w:rsid w:val="00B244FA"/>
    <w:rsid w:val="00B30ADC"/>
    <w:rsid w:val="00B33CBC"/>
    <w:rsid w:val="00B401F8"/>
    <w:rsid w:val="00B41A2F"/>
    <w:rsid w:val="00B42C40"/>
    <w:rsid w:val="00B443BF"/>
    <w:rsid w:val="00B45281"/>
    <w:rsid w:val="00B45929"/>
    <w:rsid w:val="00B46DFF"/>
    <w:rsid w:val="00B51389"/>
    <w:rsid w:val="00B51BD0"/>
    <w:rsid w:val="00B5317B"/>
    <w:rsid w:val="00B53355"/>
    <w:rsid w:val="00B5340B"/>
    <w:rsid w:val="00B54EDE"/>
    <w:rsid w:val="00B60755"/>
    <w:rsid w:val="00B617BF"/>
    <w:rsid w:val="00B63704"/>
    <w:rsid w:val="00B6616A"/>
    <w:rsid w:val="00B672E8"/>
    <w:rsid w:val="00B70577"/>
    <w:rsid w:val="00B70D5C"/>
    <w:rsid w:val="00B71D4A"/>
    <w:rsid w:val="00B728CF"/>
    <w:rsid w:val="00B8030B"/>
    <w:rsid w:val="00B83834"/>
    <w:rsid w:val="00B85C2F"/>
    <w:rsid w:val="00B865A7"/>
    <w:rsid w:val="00B949B2"/>
    <w:rsid w:val="00B95301"/>
    <w:rsid w:val="00B956D1"/>
    <w:rsid w:val="00B96CA3"/>
    <w:rsid w:val="00B96FE3"/>
    <w:rsid w:val="00B97F1C"/>
    <w:rsid w:val="00BA0C43"/>
    <w:rsid w:val="00BA2C91"/>
    <w:rsid w:val="00BA3990"/>
    <w:rsid w:val="00BA59EC"/>
    <w:rsid w:val="00BB27B0"/>
    <w:rsid w:val="00BB2B21"/>
    <w:rsid w:val="00BC03DE"/>
    <w:rsid w:val="00BC49AE"/>
    <w:rsid w:val="00BC6769"/>
    <w:rsid w:val="00BC6D59"/>
    <w:rsid w:val="00BD0291"/>
    <w:rsid w:val="00BD080C"/>
    <w:rsid w:val="00BD2D39"/>
    <w:rsid w:val="00BD3A6A"/>
    <w:rsid w:val="00BD3D75"/>
    <w:rsid w:val="00BD5614"/>
    <w:rsid w:val="00BD6EFA"/>
    <w:rsid w:val="00BE0FD7"/>
    <w:rsid w:val="00BE11E3"/>
    <w:rsid w:val="00BE151B"/>
    <w:rsid w:val="00BE2A42"/>
    <w:rsid w:val="00BE61F1"/>
    <w:rsid w:val="00BF03E8"/>
    <w:rsid w:val="00BF080F"/>
    <w:rsid w:val="00BF0CFA"/>
    <w:rsid w:val="00BF400F"/>
    <w:rsid w:val="00BF4DED"/>
    <w:rsid w:val="00BF6165"/>
    <w:rsid w:val="00BF69DA"/>
    <w:rsid w:val="00BF73F1"/>
    <w:rsid w:val="00C0039D"/>
    <w:rsid w:val="00C04DDC"/>
    <w:rsid w:val="00C070B7"/>
    <w:rsid w:val="00C1063A"/>
    <w:rsid w:val="00C14C9C"/>
    <w:rsid w:val="00C15444"/>
    <w:rsid w:val="00C15A97"/>
    <w:rsid w:val="00C20ACA"/>
    <w:rsid w:val="00C2161D"/>
    <w:rsid w:val="00C24A8A"/>
    <w:rsid w:val="00C27C0D"/>
    <w:rsid w:val="00C33229"/>
    <w:rsid w:val="00C3378B"/>
    <w:rsid w:val="00C36295"/>
    <w:rsid w:val="00C36460"/>
    <w:rsid w:val="00C3703B"/>
    <w:rsid w:val="00C37BCF"/>
    <w:rsid w:val="00C43AE3"/>
    <w:rsid w:val="00C43C34"/>
    <w:rsid w:val="00C44089"/>
    <w:rsid w:val="00C44143"/>
    <w:rsid w:val="00C45109"/>
    <w:rsid w:val="00C471A5"/>
    <w:rsid w:val="00C47326"/>
    <w:rsid w:val="00C5072F"/>
    <w:rsid w:val="00C50F35"/>
    <w:rsid w:val="00C51378"/>
    <w:rsid w:val="00C53579"/>
    <w:rsid w:val="00C5639F"/>
    <w:rsid w:val="00C60A2D"/>
    <w:rsid w:val="00C61BC3"/>
    <w:rsid w:val="00C61E3E"/>
    <w:rsid w:val="00C633B7"/>
    <w:rsid w:val="00C638A7"/>
    <w:rsid w:val="00C6647C"/>
    <w:rsid w:val="00C672CB"/>
    <w:rsid w:val="00C7046D"/>
    <w:rsid w:val="00C72055"/>
    <w:rsid w:val="00C72665"/>
    <w:rsid w:val="00C74E54"/>
    <w:rsid w:val="00C75E21"/>
    <w:rsid w:val="00C7653E"/>
    <w:rsid w:val="00C76A9D"/>
    <w:rsid w:val="00C800EB"/>
    <w:rsid w:val="00C80875"/>
    <w:rsid w:val="00C84D3E"/>
    <w:rsid w:val="00C84D61"/>
    <w:rsid w:val="00C91DCC"/>
    <w:rsid w:val="00C92307"/>
    <w:rsid w:val="00C94BBA"/>
    <w:rsid w:val="00CA0F16"/>
    <w:rsid w:val="00CA2435"/>
    <w:rsid w:val="00CA42A5"/>
    <w:rsid w:val="00CA4BE2"/>
    <w:rsid w:val="00CA4DB2"/>
    <w:rsid w:val="00CA6564"/>
    <w:rsid w:val="00CB1617"/>
    <w:rsid w:val="00CB31F7"/>
    <w:rsid w:val="00CB4AE7"/>
    <w:rsid w:val="00CB50AD"/>
    <w:rsid w:val="00CC266A"/>
    <w:rsid w:val="00CC3479"/>
    <w:rsid w:val="00CC531E"/>
    <w:rsid w:val="00CC5D41"/>
    <w:rsid w:val="00CC6D80"/>
    <w:rsid w:val="00CD0DF3"/>
    <w:rsid w:val="00CE247D"/>
    <w:rsid w:val="00CE3287"/>
    <w:rsid w:val="00CE4980"/>
    <w:rsid w:val="00CE4CE8"/>
    <w:rsid w:val="00CE64A2"/>
    <w:rsid w:val="00CE6BB2"/>
    <w:rsid w:val="00CF0360"/>
    <w:rsid w:val="00CF2827"/>
    <w:rsid w:val="00CF2DD4"/>
    <w:rsid w:val="00CF3350"/>
    <w:rsid w:val="00CF5499"/>
    <w:rsid w:val="00CF652C"/>
    <w:rsid w:val="00CF74AB"/>
    <w:rsid w:val="00D04016"/>
    <w:rsid w:val="00D1029A"/>
    <w:rsid w:val="00D10461"/>
    <w:rsid w:val="00D10A5C"/>
    <w:rsid w:val="00D1214C"/>
    <w:rsid w:val="00D13A1E"/>
    <w:rsid w:val="00D144D0"/>
    <w:rsid w:val="00D236F8"/>
    <w:rsid w:val="00D23C3F"/>
    <w:rsid w:val="00D24BCA"/>
    <w:rsid w:val="00D24E8C"/>
    <w:rsid w:val="00D25AD8"/>
    <w:rsid w:val="00D26826"/>
    <w:rsid w:val="00D26EF2"/>
    <w:rsid w:val="00D34ED0"/>
    <w:rsid w:val="00D35D53"/>
    <w:rsid w:val="00D36059"/>
    <w:rsid w:val="00D3774F"/>
    <w:rsid w:val="00D40C2E"/>
    <w:rsid w:val="00D43BEE"/>
    <w:rsid w:val="00D448F6"/>
    <w:rsid w:val="00D466C4"/>
    <w:rsid w:val="00D47C0B"/>
    <w:rsid w:val="00D50670"/>
    <w:rsid w:val="00D51A4E"/>
    <w:rsid w:val="00D51F1B"/>
    <w:rsid w:val="00D56474"/>
    <w:rsid w:val="00D5648F"/>
    <w:rsid w:val="00D57726"/>
    <w:rsid w:val="00D57C9E"/>
    <w:rsid w:val="00D6089B"/>
    <w:rsid w:val="00D61765"/>
    <w:rsid w:val="00D61C9A"/>
    <w:rsid w:val="00D61FF2"/>
    <w:rsid w:val="00D63FD0"/>
    <w:rsid w:val="00D645DE"/>
    <w:rsid w:val="00D65953"/>
    <w:rsid w:val="00D66EDC"/>
    <w:rsid w:val="00D67A9F"/>
    <w:rsid w:val="00D715C7"/>
    <w:rsid w:val="00D72BBB"/>
    <w:rsid w:val="00D72FED"/>
    <w:rsid w:val="00D73EA8"/>
    <w:rsid w:val="00D74CDE"/>
    <w:rsid w:val="00D763C7"/>
    <w:rsid w:val="00D76993"/>
    <w:rsid w:val="00D80CEA"/>
    <w:rsid w:val="00D8259F"/>
    <w:rsid w:val="00D86149"/>
    <w:rsid w:val="00D86CD5"/>
    <w:rsid w:val="00D871BC"/>
    <w:rsid w:val="00D877AE"/>
    <w:rsid w:val="00D91A96"/>
    <w:rsid w:val="00D932ED"/>
    <w:rsid w:val="00D97DD7"/>
    <w:rsid w:val="00DA3309"/>
    <w:rsid w:val="00DA5C49"/>
    <w:rsid w:val="00DB373A"/>
    <w:rsid w:val="00DB4DC5"/>
    <w:rsid w:val="00DB54AC"/>
    <w:rsid w:val="00DB66ED"/>
    <w:rsid w:val="00DC1F20"/>
    <w:rsid w:val="00DC3B6F"/>
    <w:rsid w:val="00DC4086"/>
    <w:rsid w:val="00DC57B6"/>
    <w:rsid w:val="00DC7737"/>
    <w:rsid w:val="00DC7AF9"/>
    <w:rsid w:val="00DD1779"/>
    <w:rsid w:val="00DD1D50"/>
    <w:rsid w:val="00DD2ED8"/>
    <w:rsid w:val="00DD3854"/>
    <w:rsid w:val="00DD3FE8"/>
    <w:rsid w:val="00DD53F8"/>
    <w:rsid w:val="00DD68B4"/>
    <w:rsid w:val="00DD7CCF"/>
    <w:rsid w:val="00DE01D7"/>
    <w:rsid w:val="00DE3186"/>
    <w:rsid w:val="00DE3906"/>
    <w:rsid w:val="00DE4FC0"/>
    <w:rsid w:val="00DF0820"/>
    <w:rsid w:val="00DF0E7D"/>
    <w:rsid w:val="00DF1886"/>
    <w:rsid w:val="00DF5ACC"/>
    <w:rsid w:val="00DF64E4"/>
    <w:rsid w:val="00DF6521"/>
    <w:rsid w:val="00E04C71"/>
    <w:rsid w:val="00E0567A"/>
    <w:rsid w:val="00E05A51"/>
    <w:rsid w:val="00E06490"/>
    <w:rsid w:val="00E11C97"/>
    <w:rsid w:val="00E12997"/>
    <w:rsid w:val="00E13502"/>
    <w:rsid w:val="00E138A7"/>
    <w:rsid w:val="00E164EF"/>
    <w:rsid w:val="00E16B49"/>
    <w:rsid w:val="00E1747B"/>
    <w:rsid w:val="00E17B02"/>
    <w:rsid w:val="00E20158"/>
    <w:rsid w:val="00E2016C"/>
    <w:rsid w:val="00E274C4"/>
    <w:rsid w:val="00E32286"/>
    <w:rsid w:val="00E32FC7"/>
    <w:rsid w:val="00E348D4"/>
    <w:rsid w:val="00E3562D"/>
    <w:rsid w:val="00E3585C"/>
    <w:rsid w:val="00E3692A"/>
    <w:rsid w:val="00E36F45"/>
    <w:rsid w:val="00E3781A"/>
    <w:rsid w:val="00E41448"/>
    <w:rsid w:val="00E41710"/>
    <w:rsid w:val="00E4319B"/>
    <w:rsid w:val="00E435BF"/>
    <w:rsid w:val="00E44CAA"/>
    <w:rsid w:val="00E45958"/>
    <w:rsid w:val="00E45C04"/>
    <w:rsid w:val="00E473F4"/>
    <w:rsid w:val="00E550A7"/>
    <w:rsid w:val="00E57713"/>
    <w:rsid w:val="00E60700"/>
    <w:rsid w:val="00E60923"/>
    <w:rsid w:val="00E62493"/>
    <w:rsid w:val="00E63156"/>
    <w:rsid w:val="00E6385E"/>
    <w:rsid w:val="00E6573B"/>
    <w:rsid w:val="00E666AC"/>
    <w:rsid w:val="00E67D95"/>
    <w:rsid w:val="00E704AE"/>
    <w:rsid w:val="00E716CC"/>
    <w:rsid w:val="00E72C52"/>
    <w:rsid w:val="00E732AD"/>
    <w:rsid w:val="00E8133D"/>
    <w:rsid w:val="00E81922"/>
    <w:rsid w:val="00E82F9D"/>
    <w:rsid w:val="00E83368"/>
    <w:rsid w:val="00E847AB"/>
    <w:rsid w:val="00E90344"/>
    <w:rsid w:val="00E92A58"/>
    <w:rsid w:val="00E9329F"/>
    <w:rsid w:val="00E93561"/>
    <w:rsid w:val="00E94B37"/>
    <w:rsid w:val="00E9646A"/>
    <w:rsid w:val="00E9665F"/>
    <w:rsid w:val="00EA13A9"/>
    <w:rsid w:val="00EA1D14"/>
    <w:rsid w:val="00EA3E2E"/>
    <w:rsid w:val="00EA5730"/>
    <w:rsid w:val="00EA65B7"/>
    <w:rsid w:val="00EA6BAF"/>
    <w:rsid w:val="00EB1746"/>
    <w:rsid w:val="00EB4236"/>
    <w:rsid w:val="00EB4DEC"/>
    <w:rsid w:val="00EC2A77"/>
    <w:rsid w:val="00EC473C"/>
    <w:rsid w:val="00EC49D4"/>
    <w:rsid w:val="00EC58EA"/>
    <w:rsid w:val="00EC7C23"/>
    <w:rsid w:val="00ED0FA0"/>
    <w:rsid w:val="00ED15E8"/>
    <w:rsid w:val="00ED2AED"/>
    <w:rsid w:val="00ED51B4"/>
    <w:rsid w:val="00ED6572"/>
    <w:rsid w:val="00ED6A70"/>
    <w:rsid w:val="00EE1E39"/>
    <w:rsid w:val="00EE2A8A"/>
    <w:rsid w:val="00EE3627"/>
    <w:rsid w:val="00EE6921"/>
    <w:rsid w:val="00EE70A1"/>
    <w:rsid w:val="00EF1148"/>
    <w:rsid w:val="00EF1ED4"/>
    <w:rsid w:val="00EF268B"/>
    <w:rsid w:val="00EF26ED"/>
    <w:rsid w:val="00EF337D"/>
    <w:rsid w:val="00EF3EC0"/>
    <w:rsid w:val="00EF4E00"/>
    <w:rsid w:val="00EF5AE8"/>
    <w:rsid w:val="00EF6763"/>
    <w:rsid w:val="00F01CC7"/>
    <w:rsid w:val="00F0219B"/>
    <w:rsid w:val="00F02FBE"/>
    <w:rsid w:val="00F03164"/>
    <w:rsid w:val="00F0431D"/>
    <w:rsid w:val="00F075FB"/>
    <w:rsid w:val="00F12A29"/>
    <w:rsid w:val="00F12E51"/>
    <w:rsid w:val="00F159CA"/>
    <w:rsid w:val="00F15D40"/>
    <w:rsid w:val="00F17F77"/>
    <w:rsid w:val="00F215E5"/>
    <w:rsid w:val="00F24245"/>
    <w:rsid w:val="00F26A14"/>
    <w:rsid w:val="00F3049D"/>
    <w:rsid w:val="00F33C1E"/>
    <w:rsid w:val="00F35E0B"/>
    <w:rsid w:val="00F36AD3"/>
    <w:rsid w:val="00F40437"/>
    <w:rsid w:val="00F40E7D"/>
    <w:rsid w:val="00F40EA1"/>
    <w:rsid w:val="00F434F6"/>
    <w:rsid w:val="00F443AE"/>
    <w:rsid w:val="00F452D8"/>
    <w:rsid w:val="00F4783A"/>
    <w:rsid w:val="00F52148"/>
    <w:rsid w:val="00F52333"/>
    <w:rsid w:val="00F52E23"/>
    <w:rsid w:val="00F53E88"/>
    <w:rsid w:val="00F55814"/>
    <w:rsid w:val="00F560E4"/>
    <w:rsid w:val="00F577F3"/>
    <w:rsid w:val="00F602AE"/>
    <w:rsid w:val="00F63885"/>
    <w:rsid w:val="00F64813"/>
    <w:rsid w:val="00F66149"/>
    <w:rsid w:val="00F66831"/>
    <w:rsid w:val="00F74C4F"/>
    <w:rsid w:val="00F77CA1"/>
    <w:rsid w:val="00F804D2"/>
    <w:rsid w:val="00F8050D"/>
    <w:rsid w:val="00F80C61"/>
    <w:rsid w:val="00F84339"/>
    <w:rsid w:val="00F85E17"/>
    <w:rsid w:val="00F866E5"/>
    <w:rsid w:val="00F9364A"/>
    <w:rsid w:val="00F9560E"/>
    <w:rsid w:val="00F974BB"/>
    <w:rsid w:val="00F97A8E"/>
    <w:rsid w:val="00FA1394"/>
    <w:rsid w:val="00FA14DD"/>
    <w:rsid w:val="00FA1B2D"/>
    <w:rsid w:val="00FA1C1B"/>
    <w:rsid w:val="00FA33A1"/>
    <w:rsid w:val="00FA3D59"/>
    <w:rsid w:val="00FA3EE3"/>
    <w:rsid w:val="00FB4DA7"/>
    <w:rsid w:val="00FB58CE"/>
    <w:rsid w:val="00FB70D9"/>
    <w:rsid w:val="00FC0884"/>
    <w:rsid w:val="00FC1B33"/>
    <w:rsid w:val="00FC20CD"/>
    <w:rsid w:val="00FC72EC"/>
    <w:rsid w:val="00FD14EE"/>
    <w:rsid w:val="00FD2328"/>
    <w:rsid w:val="00FD3547"/>
    <w:rsid w:val="00FD3C27"/>
    <w:rsid w:val="00FD42A0"/>
    <w:rsid w:val="00FD6526"/>
    <w:rsid w:val="00FD6ABC"/>
    <w:rsid w:val="00FE1506"/>
    <w:rsid w:val="00FE1CFF"/>
    <w:rsid w:val="00FE39F2"/>
    <w:rsid w:val="00FE4B25"/>
    <w:rsid w:val="00FE660B"/>
    <w:rsid w:val="00FE7192"/>
    <w:rsid w:val="00FF0503"/>
    <w:rsid w:val="00FF0BF1"/>
    <w:rsid w:val="00FF1057"/>
    <w:rsid w:val="00FF29D3"/>
    <w:rsid w:val="00FF43AC"/>
    <w:rsid w:val="00FF4927"/>
    <w:rsid w:val="00FF495A"/>
    <w:rsid w:val="00FF4F4A"/>
    <w:rsid w:val="00FF691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B9F66B"/>
  <w15:chartTrackingRefBased/>
  <w15:docId w15:val="{3F1CA186-6EAE-4287-B39C-5AD79F38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F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35"/>
  </w:style>
  <w:style w:type="paragraph" w:styleId="Footer">
    <w:name w:val="footer"/>
    <w:basedOn w:val="Normal"/>
    <w:link w:val="FooterChar"/>
    <w:uiPriority w:val="99"/>
    <w:unhideWhenUsed/>
    <w:rsid w:val="00880F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35"/>
  </w:style>
  <w:style w:type="character" w:customStyle="1" w:styleId="Heading1Char">
    <w:name w:val="Heading 1 Char"/>
    <w:basedOn w:val="DefaultParagraphFont"/>
    <w:link w:val="Heading1"/>
    <w:uiPriority w:val="9"/>
    <w:rsid w:val="00E36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4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7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76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7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http://ifla-test.eprints-hosting.org/id/eprint/1354/" TargetMode="External"/><Relationship Id="rId18" Type="http://schemas.openxmlformats.org/officeDocument/2006/relationships/hyperlink" Target="https://cdr.lib.unc.edu/concern/masters_papers/2z10wt56d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80/02763877.2016.115777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i.org/10.1080/02763877.2013.735578" TargetMode="External"/><Relationship Id="rId17" Type="http://schemas.openxmlformats.org/officeDocument/2006/relationships/hyperlink" Target="https://doi.org/10.1300/j120v46n95_05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mbjlisonline.org/index.php/jlis/article/view/29" TargetMode="External"/><Relationship Id="rId20" Type="http://schemas.openxmlformats.org/officeDocument/2006/relationships/hyperlink" Target="https://doi.org/10.1108/rsr-04-2016-0025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16/j.acalib.2011.02.011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doi.org/10.1080/01616846.2015.1106897" TargetMode="External"/><Relationship Id="rId23" Type="http://schemas.openxmlformats.org/officeDocument/2006/relationships/hyperlink" Target="https://doi.org/10.1108/00907321111108187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doi.org/10.5860/crl.78.7.898" TargetMode="External"/><Relationship Id="rId19" Type="http://schemas.openxmlformats.org/officeDocument/2006/relationships/hyperlink" Target="http://eprints.rclis.org/28672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i.org/10.1108/rsr-11-2020-0066" TargetMode="External"/><Relationship Id="rId14" Type="http://schemas.openxmlformats.org/officeDocument/2006/relationships/hyperlink" Target="https://doi.org/10.1016/j.acalib.2021.102416" TargetMode="External"/><Relationship Id="rId22" Type="http://schemas.openxmlformats.org/officeDocument/2006/relationships/hyperlink" Target="https://doi.org/10.5860/rusq.54n1.8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D078A7F320D47AF820E3BFA0296DE" ma:contentTypeVersion="11" ma:contentTypeDescription="Create a new document." ma:contentTypeScope="" ma:versionID="d34c8d7fb11e0e91369fc3e5dde5890c">
  <xsd:schema xmlns:xsd="http://www.w3.org/2001/XMLSchema" xmlns:xs="http://www.w3.org/2001/XMLSchema" xmlns:p="http://schemas.microsoft.com/office/2006/metadata/properties" xmlns:ns3="65332f38-be29-41f4-a676-9812cbe30732" xmlns:ns4="56dcce80-8f92-453d-b5c0-8c27a443a9ab" targetNamespace="http://schemas.microsoft.com/office/2006/metadata/properties" ma:root="true" ma:fieldsID="a366017a3171d03af318c447bc397273" ns3:_="" ns4:_="">
    <xsd:import namespace="65332f38-be29-41f4-a676-9812cbe30732"/>
    <xsd:import namespace="56dcce80-8f92-453d-b5c0-8c27a443a9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32f38-be29-41f4-a676-9812cbe30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cce80-8f92-453d-b5c0-8c27a443a9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99DD7-106A-4201-BDCB-D68C843CC5E9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65332f38-be29-41f4-a676-9812cbe30732"/>
    <ds:schemaRef ds:uri="http://schemas.microsoft.com/office/infopath/2007/PartnerControls"/>
    <ds:schemaRef ds:uri="http://schemas.openxmlformats.org/package/2006/metadata/core-properties"/>
    <ds:schemaRef ds:uri="56dcce80-8f92-453d-b5c0-8c27a443a9a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D0362A2-82E9-4BC8-94D5-4D9B0BE35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6C795-A8E7-474E-82F5-CFD25023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32f38-be29-41f4-a676-9812cbe30732"/>
    <ds:schemaRef ds:uri="56dcce80-8f92-453d-b5c0-8c27a443a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Rhymes</dc:creator>
  <cp:keywords/>
  <dc:description/>
  <cp:lastModifiedBy>Sarah Rhymes</cp:lastModifiedBy>
  <cp:revision>4</cp:revision>
  <dcterms:created xsi:type="dcterms:W3CDTF">2021-12-07T02:33:00Z</dcterms:created>
  <dcterms:modified xsi:type="dcterms:W3CDTF">2021-12-07T02:36:00Z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0x010100947D078A7F320D47AF820E3BFA0296DE</vt:lpwstr>
  </property>
</Properties>
</file>