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F7D5D" w14:textId="2F65F64B" w:rsidR="00091BDD" w:rsidRPr="00022945" w:rsidRDefault="00692F3B" w:rsidP="00EB1A66">
      <w:pPr>
        <w:spacing w:after="0" w:line="480" w:lineRule="auto"/>
        <w:contextualSpacing/>
      </w:pPr>
      <w:r w:rsidRPr="00022945">
        <w:t>Nicky Rhymes</w:t>
      </w:r>
    </w:p>
    <w:p w14:paraId="62B0607B" w14:textId="40B02C26" w:rsidR="00692F3B" w:rsidRDefault="00692F3B" w:rsidP="00EB1A66">
      <w:pPr>
        <w:spacing w:after="0" w:line="480" w:lineRule="auto"/>
        <w:contextualSpacing/>
      </w:pPr>
      <w:r w:rsidRPr="00022945">
        <w:t xml:space="preserve">Dr. Baltus </w:t>
      </w:r>
    </w:p>
    <w:p w14:paraId="419A8672" w14:textId="7D8BDC48" w:rsidR="000577B2" w:rsidRDefault="000577B2" w:rsidP="00EB1A66">
      <w:pPr>
        <w:spacing w:after="0" w:line="480" w:lineRule="auto"/>
        <w:contextualSpacing/>
      </w:pPr>
      <w:r>
        <w:t xml:space="preserve">ANTH 4520 </w:t>
      </w:r>
    </w:p>
    <w:p w14:paraId="03E89F1D" w14:textId="31DF72CD" w:rsidR="00692F3B" w:rsidRPr="00022945" w:rsidRDefault="00C43660" w:rsidP="00EB1A66">
      <w:pPr>
        <w:spacing w:after="0" w:line="480" w:lineRule="auto"/>
        <w:contextualSpacing/>
      </w:pPr>
      <w:r>
        <w:t>1 December 2020</w:t>
      </w:r>
    </w:p>
    <w:p w14:paraId="781DE244" w14:textId="2D7E38C6" w:rsidR="00692F3B" w:rsidRDefault="00692F3B" w:rsidP="00EB1A66">
      <w:pPr>
        <w:spacing w:after="0" w:line="480" w:lineRule="auto"/>
        <w:contextualSpacing/>
      </w:pPr>
    </w:p>
    <w:p w14:paraId="5E54D753" w14:textId="223795B3" w:rsidR="00692F3B" w:rsidRPr="00022945" w:rsidRDefault="00085D2C" w:rsidP="00EB1A66">
      <w:pPr>
        <w:spacing w:after="0" w:line="480" w:lineRule="auto"/>
        <w:contextualSpacing/>
        <w:jc w:val="center"/>
      </w:pPr>
      <w:r>
        <w:t xml:space="preserve">Assemblage </w:t>
      </w:r>
      <w:r w:rsidR="00692F3B" w:rsidRPr="00022945">
        <w:t>Site Report</w:t>
      </w:r>
    </w:p>
    <w:p w14:paraId="0332CCDE" w14:textId="506A8F11" w:rsidR="00692F3B" w:rsidRPr="00022945" w:rsidRDefault="00287656" w:rsidP="00EB1A66">
      <w:pPr>
        <w:spacing w:after="0" w:line="480" w:lineRule="auto"/>
        <w:contextualSpacing/>
        <w:rPr>
          <w:b/>
          <w:bCs/>
        </w:rPr>
      </w:pPr>
      <w:r w:rsidRPr="00022945">
        <w:rPr>
          <w:b/>
          <w:bCs/>
        </w:rPr>
        <w:t>Site Location Information:</w:t>
      </w:r>
    </w:p>
    <w:p w14:paraId="6CABA59F" w14:textId="0C72C2DF" w:rsidR="00287656" w:rsidRDefault="00287656" w:rsidP="00EB1A66">
      <w:pPr>
        <w:spacing w:after="0" w:line="480" w:lineRule="auto"/>
        <w:contextualSpacing/>
      </w:pPr>
      <w:r w:rsidRPr="00022945">
        <w:t xml:space="preserve">The first part of </w:t>
      </w:r>
      <w:r w:rsidR="00626A79">
        <w:t xml:space="preserve">the </w:t>
      </w:r>
      <w:r w:rsidRPr="00022945">
        <w:t>assemblage is the Gendron Collection AA site</w:t>
      </w:r>
      <w:r w:rsidR="00022945" w:rsidRPr="00022945">
        <w:t xml:space="preserve"> number</w:t>
      </w:r>
      <w:r w:rsidRPr="00022945">
        <w:t xml:space="preserve"> 2 </w:t>
      </w:r>
      <w:r w:rsidR="00572572" w:rsidRPr="00022945">
        <w:t xml:space="preserve">from </w:t>
      </w:r>
      <w:r w:rsidRPr="00022945">
        <w:t>the state of Ohio in Licking county of Bowling Green Township from the Adena cultures and Stone Industries. T</w:t>
      </w:r>
      <w:r w:rsidR="00022945">
        <w:t>hen t</w:t>
      </w:r>
      <w:r w:rsidRPr="00022945">
        <w:t xml:space="preserve">he second part of </w:t>
      </w:r>
      <w:r w:rsidR="00626A79">
        <w:t xml:space="preserve">the </w:t>
      </w:r>
      <w:r w:rsidRPr="00022945">
        <w:t>assemblage is the Teaching Collection</w:t>
      </w:r>
      <w:r w:rsidR="00022945">
        <w:t xml:space="preserve"> which did not have any site information.</w:t>
      </w:r>
    </w:p>
    <w:p w14:paraId="607A33ED" w14:textId="1820F54D" w:rsidR="000D6A2A" w:rsidRDefault="00287656" w:rsidP="00EB1A66">
      <w:pPr>
        <w:spacing w:after="0" w:line="480" w:lineRule="auto"/>
        <w:contextualSpacing/>
        <w:rPr>
          <w:b/>
          <w:bCs/>
        </w:rPr>
      </w:pPr>
      <w:r w:rsidRPr="00022945">
        <w:rPr>
          <w:b/>
          <w:bCs/>
        </w:rPr>
        <w:t>Cer</w:t>
      </w:r>
      <w:r w:rsidR="008960E3" w:rsidRPr="00022945">
        <w:rPr>
          <w:b/>
          <w:bCs/>
        </w:rPr>
        <w:t>am</w:t>
      </w:r>
      <w:r w:rsidRPr="00022945">
        <w:rPr>
          <w:b/>
          <w:bCs/>
        </w:rPr>
        <w:t xml:space="preserve">ics: </w:t>
      </w:r>
    </w:p>
    <w:p w14:paraId="50026BBC" w14:textId="2F3BB5FA" w:rsidR="004D4846" w:rsidRDefault="004D4846" w:rsidP="00EB1A66">
      <w:pPr>
        <w:spacing w:after="0" w:line="480" w:lineRule="auto"/>
        <w:contextualSpacing/>
        <w:rPr>
          <w:b/>
          <w:bCs/>
        </w:rPr>
      </w:pPr>
      <w:r w:rsidRPr="004D4846">
        <w:rPr>
          <w:b/>
          <w:bCs/>
        </w:rPr>
        <w:t>Methods of Analysis</w:t>
      </w:r>
      <w:r>
        <w:rPr>
          <w:b/>
          <w:bCs/>
        </w:rPr>
        <w:t xml:space="preserve">: </w:t>
      </w:r>
    </w:p>
    <w:p w14:paraId="102B30A3" w14:textId="67F2A8D2" w:rsidR="000D6A2A" w:rsidRDefault="004D4846" w:rsidP="00EB1A66">
      <w:pPr>
        <w:spacing w:after="0" w:line="480" w:lineRule="auto"/>
        <w:contextualSpacing/>
      </w:pPr>
      <w:r>
        <w:t>For the method of analysis, the pottery sherds</w:t>
      </w:r>
      <w:r w:rsidR="00345413">
        <w:t xml:space="preserve"> in the teaching collection</w:t>
      </w:r>
      <w:r>
        <w:t xml:space="preserve"> were identified by using examples of pottery that are </w:t>
      </w:r>
      <w:r w:rsidRPr="004D4846">
        <w:t>Cordmarked (z twist), Cordmarked (s twist), Punctates, Cord-impressed</w:t>
      </w:r>
      <w:r>
        <w:t>, and</w:t>
      </w:r>
      <w:r w:rsidRPr="004D4846">
        <w:t xml:space="preserve"> surface treatment</w:t>
      </w:r>
      <w:r>
        <w:t xml:space="preserve">. The next part of the analysis included examining Temper type, size, and density, this was done by examining the overall size of the sherds and the thickness of the sherds. Once this information was identified it was put into </w:t>
      </w:r>
      <w:r w:rsidR="00863E88">
        <w:t xml:space="preserve">a </w:t>
      </w:r>
      <w:r>
        <w:t>database and each of the sherds were placed individually in a bag that was labeled with bag number and the site.</w:t>
      </w:r>
      <w:r w:rsidR="00345413">
        <w:t xml:space="preserve"> As well a vessel rim sheet was done for the second rim since the first rim was t</w:t>
      </w:r>
      <w:r w:rsidR="00863E88">
        <w:t>o</w:t>
      </w:r>
      <w:r w:rsidR="00345413">
        <w:t>o small to be determinate. The vessel rim sheet including weight, decoration, vessel type, use wear, a description of the interior</w:t>
      </w:r>
      <w:r w:rsidR="00863E88">
        <w:t>,</w:t>
      </w:r>
      <w:r w:rsidR="00345413">
        <w:t xml:space="preserve"> and a drawing of the interior.</w:t>
      </w:r>
    </w:p>
    <w:p w14:paraId="2D85C208" w14:textId="131313E8" w:rsidR="00AF126E" w:rsidRPr="00AF126E" w:rsidRDefault="00AF126E" w:rsidP="00EB1A66">
      <w:pPr>
        <w:spacing w:after="0" w:line="480" w:lineRule="auto"/>
        <w:contextualSpacing/>
        <w:rPr>
          <w:b/>
          <w:bCs/>
        </w:rPr>
      </w:pPr>
      <w:r w:rsidRPr="00AF126E">
        <w:rPr>
          <w:b/>
          <w:bCs/>
        </w:rPr>
        <w:t>Results of Analysis:</w:t>
      </w:r>
    </w:p>
    <w:p w14:paraId="01C2F95B" w14:textId="66962084" w:rsidR="00572572" w:rsidRPr="00022945" w:rsidRDefault="00572572" w:rsidP="00EB1A66">
      <w:pPr>
        <w:spacing w:after="0" w:line="480" w:lineRule="auto"/>
        <w:contextualSpacing/>
        <w:rPr>
          <w:i/>
          <w:iCs/>
        </w:rPr>
      </w:pPr>
      <w:r w:rsidRPr="00022945">
        <w:rPr>
          <w:i/>
          <w:iCs/>
        </w:rPr>
        <w:lastRenderedPageBreak/>
        <w:t xml:space="preserve">Body Sherds: </w:t>
      </w:r>
    </w:p>
    <w:p w14:paraId="2D0129D1" w14:textId="71D2EAFE" w:rsidR="007B67FD" w:rsidRDefault="00572572" w:rsidP="00EB1A66">
      <w:pPr>
        <w:spacing w:after="0" w:line="480" w:lineRule="auto"/>
        <w:contextualSpacing/>
      </w:pPr>
      <w:r w:rsidRPr="00022945">
        <w:t xml:space="preserve">In the Teaching Collection part of </w:t>
      </w:r>
      <w:r w:rsidR="00626A79">
        <w:t xml:space="preserve">the </w:t>
      </w:r>
      <w:r w:rsidRPr="00022945">
        <w:t>assemblag</w:t>
      </w:r>
      <w:r w:rsidR="005A06EC" w:rsidRPr="00022945">
        <w:t xml:space="preserve">e, most of the collection included body sherds which was a total count of </w:t>
      </w:r>
      <w:r w:rsidR="007B67FD">
        <w:t>19</w:t>
      </w:r>
      <w:r w:rsidR="005A06EC" w:rsidRPr="00022945">
        <w:t xml:space="preserve"> sherds with </w:t>
      </w:r>
      <w:r w:rsidRPr="00022945">
        <w:t xml:space="preserve">a total weight of </w:t>
      </w:r>
      <w:r w:rsidR="00EC64EA" w:rsidRPr="00022945">
        <w:t xml:space="preserve">59.94 grams. Most of the sherds temper type was sand and grit with their surface treatment being mostly smoothed or eroded, while some of the surface treatment that was seen with the sherds was Cordmarked or smoother over Cordmarked. </w:t>
      </w:r>
      <w:r w:rsidR="00F83986">
        <w:t xml:space="preserve">Temper size ranged from fine, medium, to course with most of the temper density being around 5%. Use wear on the body sherds was primarily chipping with three of the 18 total sherds being sooting instead. </w:t>
      </w:r>
      <w:r w:rsidR="00D518E9" w:rsidRPr="00022945">
        <w:t>The decoration for the body sherds varied between cord impression, cordwap stick impression, and Dentate Stamp, while other sherds appeared to possibly have holes in them</w:t>
      </w:r>
      <w:r w:rsidR="005A06EC" w:rsidRPr="00022945">
        <w:t xml:space="preserve">. </w:t>
      </w:r>
    </w:p>
    <w:p w14:paraId="2D465318" w14:textId="07AB4030" w:rsidR="008D7764" w:rsidRPr="00A16A72" w:rsidRDefault="008A2D07" w:rsidP="00EB1A66">
      <w:pPr>
        <w:spacing w:after="0" w:line="480" w:lineRule="auto"/>
        <w:contextualSpacing/>
        <w:rPr>
          <w:b/>
          <w:bCs/>
        </w:rPr>
      </w:pPr>
      <w:r w:rsidRPr="00A16A72">
        <w:rPr>
          <w:b/>
          <w:bCs/>
        </w:rPr>
        <w:t>Table</w:t>
      </w:r>
      <w:r w:rsidR="008D7764" w:rsidRPr="00A16A72">
        <w:rPr>
          <w:b/>
          <w:bCs/>
        </w:rPr>
        <w:t xml:space="preserve"> 1: Body Sherds</w:t>
      </w:r>
      <w:r w:rsidRPr="00A16A72">
        <w:rPr>
          <w:b/>
          <w:bCs/>
        </w:rPr>
        <w:t xml:space="preserve"> Temper and Decoration </w:t>
      </w:r>
    </w:p>
    <w:tbl>
      <w:tblPr>
        <w:tblStyle w:val="TableGrid"/>
        <w:tblW w:w="0" w:type="auto"/>
        <w:tblLook w:val="04A0" w:firstRow="1" w:lastRow="0" w:firstColumn="1" w:lastColumn="0" w:noHBand="0" w:noVBand="1"/>
      </w:tblPr>
      <w:tblGrid>
        <w:gridCol w:w="1404"/>
        <w:gridCol w:w="1622"/>
        <w:gridCol w:w="1912"/>
        <w:gridCol w:w="1479"/>
        <w:gridCol w:w="1767"/>
      </w:tblGrid>
      <w:tr w:rsidR="00BC7D5A" w14:paraId="0149ADE7" w14:textId="77777777" w:rsidTr="00BC7D5A">
        <w:tc>
          <w:tcPr>
            <w:tcW w:w="1404" w:type="dxa"/>
          </w:tcPr>
          <w:p w14:paraId="601C9419" w14:textId="0527B36E" w:rsidR="00BC7D5A" w:rsidRDefault="00BC7D5A" w:rsidP="00692F3B">
            <w:r>
              <w:t>Provenience</w:t>
            </w:r>
          </w:p>
        </w:tc>
        <w:tc>
          <w:tcPr>
            <w:tcW w:w="1622" w:type="dxa"/>
          </w:tcPr>
          <w:p w14:paraId="10B69943" w14:textId="12AF09ED" w:rsidR="00BC7D5A" w:rsidRDefault="00BC7D5A" w:rsidP="00692F3B">
            <w:r>
              <w:t xml:space="preserve">Temper size </w:t>
            </w:r>
          </w:p>
        </w:tc>
        <w:tc>
          <w:tcPr>
            <w:tcW w:w="1912" w:type="dxa"/>
          </w:tcPr>
          <w:p w14:paraId="48225DD4" w14:textId="363FAE18" w:rsidR="00BC7D5A" w:rsidRDefault="00BC7D5A" w:rsidP="00692F3B">
            <w:r>
              <w:t>Temper type</w:t>
            </w:r>
          </w:p>
        </w:tc>
        <w:tc>
          <w:tcPr>
            <w:tcW w:w="1479" w:type="dxa"/>
          </w:tcPr>
          <w:p w14:paraId="27B436DD" w14:textId="466B45E7" w:rsidR="00BC7D5A" w:rsidRDefault="00BC7D5A" w:rsidP="00692F3B">
            <w:r>
              <w:t xml:space="preserve">Temper Density </w:t>
            </w:r>
          </w:p>
        </w:tc>
        <w:tc>
          <w:tcPr>
            <w:tcW w:w="1767" w:type="dxa"/>
          </w:tcPr>
          <w:p w14:paraId="69767A96" w14:textId="3386AD8B" w:rsidR="00BC7D5A" w:rsidRDefault="00BC7D5A" w:rsidP="00692F3B">
            <w:r>
              <w:t xml:space="preserve">Decoration </w:t>
            </w:r>
          </w:p>
        </w:tc>
      </w:tr>
      <w:tr w:rsidR="00BC7D5A" w14:paraId="52ECACFD" w14:textId="77777777" w:rsidTr="00BC7D5A">
        <w:tc>
          <w:tcPr>
            <w:tcW w:w="1404" w:type="dxa"/>
          </w:tcPr>
          <w:p w14:paraId="6735C4F5" w14:textId="51EB3435" w:rsidR="00BC7D5A" w:rsidRDefault="00BC7D5A" w:rsidP="00692F3B">
            <w:r>
              <w:t xml:space="preserve">Bag 1 </w:t>
            </w:r>
          </w:p>
        </w:tc>
        <w:tc>
          <w:tcPr>
            <w:tcW w:w="1622" w:type="dxa"/>
          </w:tcPr>
          <w:p w14:paraId="10FCDD00" w14:textId="53568A10" w:rsidR="00BC7D5A" w:rsidRDefault="00BC7D5A" w:rsidP="00692F3B">
            <w:r>
              <w:t xml:space="preserve">Medium </w:t>
            </w:r>
          </w:p>
        </w:tc>
        <w:tc>
          <w:tcPr>
            <w:tcW w:w="1912" w:type="dxa"/>
          </w:tcPr>
          <w:p w14:paraId="4FB6F1C3" w14:textId="429E55F4" w:rsidR="00BC7D5A" w:rsidRDefault="00BC7D5A" w:rsidP="00692F3B">
            <w:r>
              <w:t>Sand</w:t>
            </w:r>
          </w:p>
        </w:tc>
        <w:tc>
          <w:tcPr>
            <w:tcW w:w="1479" w:type="dxa"/>
          </w:tcPr>
          <w:p w14:paraId="3865987D" w14:textId="33B8F297" w:rsidR="00BC7D5A" w:rsidRDefault="00BC7D5A" w:rsidP="00692F3B">
            <w:r>
              <w:t>20%</w:t>
            </w:r>
          </w:p>
        </w:tc>
        <w:tc>
          <w:tcPr>
            <w:tcW w:w="1767" w:type="dxa"/>
          </w:tcPr>
          <w:p w14:paraId="2C97B44D" w14:textId="229B0682" w:rsidR="00BC7D5A" w:rsidRDefault="00BC7D5A" w:rsidP="00692F3B">
            <w:r>
              <w:t xml:space="preserve">Cord Impression </w:t>
            </w:r>
          </w:p>
        </w:tc>
      </w:tr>
      <w:tr w:rsidR="00BC7D5A" w14:paraId="5BAF6A8B" w14:textId="77777777" w:rsidTr="00BC7D5A">
        <w:tc>
          <w:tcPr>
            <w:tcW w:w="1404" w:type="dxa"/>
          </w:tcPr>
          <w:p w14:paraId="52DD5193" w14:textId="59626C7A" w:rsidR="00BC7D5A" w:rsidRDefault="00BC7D5A" w:rsidP="00692F3B">
            <w:r>
              <w:t xml:space="preserve">Bag 2 </w:t>
            </w:r>
          </w:p>
        </w:tc>
        <w:tc>
          <w:tcPr>
            <w:tcW w:w="1622" w:type="dxa"/>
          </w:tcPr>
          <w:p w14:paraId="02A12F7E" w14:textId="10D6CB04" w:rsidR="00BC7D5A" w:rsidRDefault="00BC7D5A" w:rsidP="00692F3B">
            <w:r>
              <w:t xml:space="preserve">Fine </w:t>
            </w:r>
          </w:p>
        </w:tc>
        <w:tc>
          <w:tcPr>
            <w:tcW w:w="1912" w:type="dxa"/>
          </w:tcPr>
          <w:p w14:paraId="7CA7AD91" w14:textId="481881C0" w:rsidR="00BC7D5A" w:rsidRDefault="00BC7D5A" w:rsidP="00692F3B">
            <w:r>
              <w:t xml:space="preserve">Sand </w:t>
            </w:r>
          </w:p>
        </w:tc>
        <w:tc>
          <w:tcPr>
            <w:tcW w:w="1479" w:type="dxa"/>
          </w:tcPr>
          <w:p w14:paraId="4F86C015" w14:textId="1EDD20C5" w:rsidR="00BC7D5A" w:rsidRDefault="00BC7D5A" w:rsidP="00692F3B">
            <w:r>
              <w:t>10%</w:t>
            </w:r>
          </w:p>
        </w:tc>
        <w:tc>
          <w:tcPr>
            <w:tcW w:w="1767" w:type="dxa"/>
          </w:tcPr>
          <w:p w14:paraId="47BA933D" w14:textId="682ACF40" w:rsidR="00BC7D5A" w:rsidRDefault="00BC7D5A" w:rsidP="00692F3B">
            <w:r>
              <w:t>Punctate?</w:t>
            </w:r>
          </w:p>
        </w:tc>
      </w:tr>
      <w:tr w:rsidR="00BC7D5A" w14:paraId="16A9E4E1" w14:textId="77777777" w:rsidTr="00BC7D5A">
        <w:tc>
          <w:tcPr>
            <w:tcW w:w="1404" w:type="dxa"/>
          </w:tcPr>
          <w:p w14:paraId="07A5531B" w14:textId="4DDD85C7" w:rsidR="00BC7D5A" w:rsidRDefault="00BC7D5A" w:rsidP="00692F3B">
            <w:r>
              <w:t xml:space="preserve">Bag 3 </w:t>
            </w:r>
          </w:p>
        </w:tc>
        <w:tc>
          <w:tcPr>
            <w:tcW w:w="1622" w:type="dxa"/>
          </w:tcPr>
          <w:p w14:paraId="73973919" w14:textId="1E292EBF" w:rsidR="00BC7D5A" w:rsidRDefault="00BC7D5A" w:rsidP="00692F3B">
            <w:r>
              <w:t xml:space="preserve">Fine </w:t>
            </w:r>
          </w:p>
        </w:tc>
        <w:tc>
          <w:tcPr>
            <w:tcW w:w="1912" w:type="dxa"/>
          </w:tcPr>
          <w:p w14:paraId="0B7675C9" w14:textId="1E552B5A" w:rsidR="00BC7D5A" w:rsidRDefault="00BC7D5A" w:rsidP="00692F3B">
            <w:r>
              <w:t xml:space="preserve">Sand </w:t>
            </w:r>
          </w:p>
        </w:tc>
        <w:tc>
          <w:tcPr>
            <w:tcW w:w="1479" w:type="dxa"/>
          </w:tcPr>
          <w:p w14:paraId="7C1E92B8" w14:textId="5A8D94AF" w:rsidR="00BC7D5A" w:rsidRDefault="00BC7D5A" w:rsidP="00692F3B">
            <w:r>
              <w:t>5%</w:t>
            </w:r>
          </w:p>
        </w:tc>
        <w:tc>
          <w:tcPr>
            <w:tcW w:w="1767" w:type="dxa"/>
          </w:tcPr>
          <w:p w14:paraId="5A9163AE" w14:textId="6EACBAF1" w:rsidR="00BC7D5A" w:rsidRDefault="00BC7D5A" w:rsidP="00692F3B">
            <w:r>
              <w:t>Punctate?</w:t>
            </w:r>
          </w:p>
        </w:tc>
      </w:tr>
      <w:tr w:rsidR="00BC7D5A" w14:paraId="04D1F960" w14:textId="77777777" w:rsidTr="00BC7D5A">
        <w:tc>
          <w:tcPr>
            <w:tcW w:w="1404" w:type="dxa"/>
          </w:tcPr>
          <w:p w14:paraId="671E0164" w14:textId="39B50FEC" w:rsidR="00BC7D5A" w:rsidRDefault="00BC7D5A" w:rsidP="00692F3B">
            <w:r>
              <w:t>Bag 5</w:t>
            </w:r>
          </w:p>
        </w:tc>
        <w:tc>
          <w:tcPr>
            <w:tcW w:w="1622" w:type="dxa"/>
          </w:tcPr>
          <w:p w14:paraId="0EBE36FA" w14:textId="6C71DC51" w:rsidR="00BC7D5A" w:rsidRDefault="00BC7D5A" w:rsidP="00692F3B">
            <w:r>
              <w:t xml:space="preserve">Coarse </w:t>
            </w:r>
          </w:p>
        </w:tc>
        <w:tc>
          <w:tcPr>
            <w:tcW w:w="1912" w:type="dxa"/>
          </w:tcPr>
          <w:p w14:paraId="324FC0E1" w14:textId="571091A8" w:rsidR="00BC7D5A" w:rsidRDefault="00BC7D5A" w:rsidP="00692F3B">
            <w:r>
              <w:t xml:space="preserve">Grit </w:t>
            </w:r>
          </w:p>
        </w:tc>
        <w:tc>
          <w:tcPr>
            <w:tcW w:w="1479" w:type="dxa"/>
          </w:tcPr>
          <w:p w14:paraId="7296A509" w14:textId="57E60184" w:rsidR="00BC7D5A" w:rsidRDefault="00BC7D5A" w:rsidP="00692F3B">
            <w:r>
              <w:t>10%</w:t>
            </w:r>
          </w:p>
        </w:tc>
        <w:tc>
          <w:tcPr>
            <w:tcW w:w="1767" w:type="dxa"/>
          </w:tcPr>
          <w:p w14:paraId="38A74A16" w14:textId="4F8A5542" w:rsidR="00BC7D5A" w:rsidRDefault="00BC7D5A" w:rsidP="00692F3B">
            <w:r>
              <w:t xml:space="preserve">Cord Impression </w:t>
            </w:r>
          </w:p>
        </w:tc>
      </w:tr>
      <w:tr w:rsidR="00BC7D5A" w14:paraId="29563851" w14:textId="77777777" w:rsidTr="00BC7D5A">
        <w:tc>
          <w:tcPr>
            <w:tcW w:w="1404" w:type="dxa"/>
          </w:tcPr>
          <w:p w14:paraId="73D7F7ED" w14:textId="4F54A35A" w:rsidR="00BC7D5A" w:rsidRDefault="00BC7D5A" w:rsidP="00692F3B">
            <w:r>
              <w:t>Bag 6</w:t>
            </w:r>
          </w:p>
        </w:tc>
        <w:tc>
          <w:tcPr>
            <w:tcW w:w="1622" w:type="dxa"/>
          </w:tcPr>
          <w:p w14:paraId="3D950876" w14:textId="66C1238D" w:rsidR="00BC7D5A" w:rsidRDefault="00BC7D5A" w:rsidP="00692F3B">
            <w:r>
              <w:t>Fine</w:t>
            </w:r>
          </w:p>
        </w:tc>
        <w:tc>
          <w:tcPr>
            <w:tcW w:w="1912" w:type="dxa"/>
          </w:tcPr>
          <w:p w14:paraId="19726552" w14:textId="7328992B" w:rsidR="00BC7D5A" w:rsidRDefault="00BC7D5A" w:rsidP="00692F3B">
            <w:r>
              <w:t xml:space="preserve">Sand </w:t>
            </w:r>
          </w:p>
        </w:tc>
        <w:tc>
          <w:tcPr>
            <w:tcW w:w="1479" w:type="dxa"/>
          </w:tcPr>
          <w:p w14:paraId="54A5B515" w14:textId="18138EA1" w:rsidR="00BC7D5A" w:rsidRDefault="00BC7D5A" w:rsidP="00692F3B">
            <w:r>
              <w:t>5%</w:t>
            </w:r>
          </w:p>
        </w:tc>
        <w:tc>
          <w:tcPr>
            <w:tcW w:w="1767" w:type="dxa"/>
          </w:tcPr>
          <w:p w14:paraId="7420CC9A" w14:textId="0A73F348" w:rsidR="00BC7D5A" w:rsidRDefault="00BC7D5A" w:rsidP="00692F3B"/>
        </w:tc>
      </w:tr>
      <w:tr w:rsidR="00BC7D5A" w14:paraId="078C6BC6" w14:textId="77777777" w:rsidTr="00BC7D5A">
        <w:tc>
          <w:tcPr>
            <w:tcW w:w="1404" w:type="dxa"/>
          </w:tcPr>
          <w:p w14:paraId="785CEA3B" w14:textId="56F15255" w:rsidR="00BC7D5A" w:rsidRDefault="00BC7D5A" w:rsidP="00692F3B">
            <w:r>
              <w:t xml:space="preserve">Bag 7 </w:t>
            </w:r>
          </w:p>
        </w:tc>
        <w:tc>
          <w:tcPr>
            <w:tcW w:w="1622" w:type="dxa"/>
          </w:tcPr>
          <w:p w14:paraId="1F92BED0" w14:textId="31995DF1" w:rsidR="00BC7D5A" w:rsidRDefault="00BC7D5A" w:rsidP="00692F3B">
            <w:r>
              <w:t xml:space="preserve">Fine </w:t>
            </w:r>
          </w:p>
        </w:tc>
        <w:tc>
          <w:tcPr>
            <w:tcW w:w="1912" w:type="dxa"/>
          </w:tcPr>
          <w:p w14:paraId="63F68FDE" w14:textId="25F6B47C" w:rsidR="00BC7D5A" w:rsidRDefault="00BC7D5A" w:rsidP="00692F3B">
            <w:r>
              <w:t xml:space="preserve">Limestone </w:t>
            </w:r>
          </w:p>
        </w:tc>
        <w:tc>
          <w:tcPr>
            <w:tcW w:w="1479" w:type="dxa"/>
          </w:tcPr>
          <w:p w14:paraId="04FA1517" w14:textId="0B0AD148" w:rsidR="00BC7D5A" w:rsidRDefault="00BC7D5A" w:rsidP="00692F3B">
            <w:r>
              <w:t>5%</w:t>
            </w:r>
          </w:p>
        </w:tc>
        <w:tc>
          <w:tcPr>
            <w:tcW w:w="1767" w:type="dxa"/>
          </w:tcPr>
          <w:p w14:paraId="0907B3E1" w14:textId="77777777" w:rsidR="00BC7D5A" w:rsidRDefault="00BC7D5A" w:rsidP="00692F3B"/>
        </w:tc>
      </w:tr>
      <w:tr w:rsidR="00BC7D5A" w14:paraId="3AF62CA9" w14:textId="77777777" w:rsidTr="00BC7D5A">
        <w:tc>
          <w:tcPr>
            <w:tcW w:w="1404" w:type="dxa"/>
          </w:tcPr>
          <w:p w14:paraId="4EDA82E0" w14:textId="0E10BA78" w:rsidR="00BC7D5A" w:rsidRDefault="00BC7D5A" w:rsidP="00692F3B">
            <w:r>
              <w:t>Bag 8</w:t>
            </w:r>
          </w:p>
        </w:tc>
        <w:tc>
          <w:tcPr>
            <w:tcW w:w="1622" w:type="dxa"/>
          </w:tcPr>
          <w:p w14:paraId="2FDBACA2" w14:textId="3E09E5FC" w:rsidR="00BC7D5A" w:rsidRDefault="00BC7D5A" w:rsidP="00692F3B">
            <w:r>
              <w:t xml:space="preserve">Coarse </w:t>
            </w:r>
          </w:p>
        </w:tc>
        <w:tc>
          <w:tcPr>
            <w:tcW w:w="1912" w:type="dxa"/>
          </w:tcPr>
          <w:p w14:paraId="0E86D33D" w14:textId="3061AB43" w:rsidR="00BC7D5A" w:rsidRDefault="00BC7D5A" w:rsidP="00692F3B">
            <w:r>
              <w:t>Grit</w:t>
            </w:r>
          </w:p>
        </w:tc>
        <w:tc>
          <w:tcPr>
            <w:tcW w:w="1479" w:type="dxa"/>
          </w:tcPr>
          <w:p w14:paraId="656271BF" w14:textId="5760DDD7" w:rsidR="00BC7D5A" w:rsidRDefault="00BC7D5A" w:rsidP="00692F3B">
            <w:r>
              <w:t>10%</w:t>
            </w:r>
          </w:p>
        </w:tc>
        <w:tc>
          <w:tcPr>
            <w:tcW w:w="1767" w:type="dxa"/>
          </w:tcPr>
          <w:p w14:paraId="0CB29B22" w14:textId="52184C78" w:rsidR="00BC7D5A" w:rsidRDefault="008B08A0" w:rsidP="00692F3B">
            <w:r w:rsidRPr="008B08A0">
              <w:t>Cordwrapped Stick Impression</w:t>
            </w:r>
          </w:p>
        </w:tc>
      </w:tr>
      <w:tr w:rsidR="00BC7D5A" w14:paraId="1AD85313" w14:textId="77777777" w:rsidTr="00BC7D5A">
        <w:tc>
          <w:tcPr>
            <w:tcW w:w="1404" w:type="dxa"/>
          </w:tcPr>
          <w:p w14:paraId="00E8F21E" w14:textId="726D092B" w:rsidR="00BC7D5A" w:rsidRDefault="00BC7D5A" w:rsidP="00692F3B">
            <w:r>
              <w:t xml:space="preserve">Bag 9 </w:t>
            </w:r>
          </w:p>
        </w:tc>
        <w:tc>
          <w:tcPr>
            <w:tcW w:w="1622" w:type="dxa"/>
          </w:tcPr>
          <w:p w14:paraId="039D1795" w14:textId="75C1D0A8" w:rsidR="00BC7D5A" w:rsidRDefault="00BC7D5A" w:rsidP="00692F3B">
            <w:r>
              <w:t xml:space="preserve">Coarse </w:t>
            </w:r>
          </w:p>
        </w:tc>
        <w:tc>
          <w:tcPr>
            <w:tcW w:w="1912" w:type="dxa"/>
          </w:tcPr>
          <w:p w14:paraId="242846BF" w14:textId="6DABB647" w:rsidR="00BC7D5A" w:rsidRDefault="00BC7D5A" w:rsidP="00692F3B">
            <w:r>
              <w:t xml:space="preserve">Grit </w:t>
            </w:r>
          </w:p>
        </w:tc>
        <w:tc>
          <w:tcPr>
            <w:tcW w:w="1479" w:type="dxa"/>
          </w:tcPr>
          <w:p w14:paraId="382ECAAE" w14:textId="0AEE761F" w:rsidR="00BC7D5A" w:rsidRDefault="00BC7D5A" w:rsidP="00692F3B">
            <w:r>
              <w:t xml:space="preserve">5% </w:t>
            </w:r>
          </w:p>
        </w:tc>
        <w:tc>
          <w:tcPr>
            <w:tcW w:w="1767" w:type="dxa"/>
          </w:tcPr>
          <w:p w14:paraId="76223F03" w14:textId="42AB2799" w:rsidR="00BC7D5A" w:rsidRDefault="008B08A0" w:rsidP="00692F3B">
            <w:r w:rsidRPr="008B08A0">
              <w:t>Cordwrapped Stick Impression</w:t>
            </w:r>
          </w:p>
        </w:tc>
      </w:tr>
      <w:tr w:rsidR="00BC7D5A" w14:paraId="13619AEE" w14:textId="77777777" w:rsidTr="00BC7D5A">
        <w:tc>
          <w:tcPr>
            <w:tcW w:w="1404" w:type="dxa"/>
          </w:tcPr>
          <w:p w14:paraId="20326E4B" w14:textId="6E853617" w:rsidR="00BC7D5A" w:rsidRDefault="00BC7D5A" w:rsidP="00692F3B">
            <w:r>
              <w:t xml:space="preserve">Bag10 </w:t>
            </w:r>
          </w:p>
        </w:tc>
        <w:tc>
          <w:tcPr>
            <w:tcW w:w="1622" w:type="dxa"/>
          </w:tcPr>
          <w:p w14:paraId="49BDFD6D" w14:textId="10D5DDFD" w:rsidR="00BC7D5A" w:rsidRDefault="00BC7D5A" w:rsidP="00692F3B">
            <w:r>
              <w:t xml:space="preserve">Coarse </w:t>
            </w:r>
          </w:p>
        </w:tc>
        <w:tc>
          <w:tcPr>
            <w:tcW w:w="1912" w:type="dxa"/>
          </w:tcPr>
          <w:p w14:paraId="35A39E00" w14:textId="3B5AF7AE" w:rsidR="00BC7D5A" w:rsidRDefault="00BC7D5A" w:rsidP="00692F3B">
            <w:r>
              <w:t>Limestone</w:t>
            </w:r>
          </w:p>
        </w:tc>
        <w:tc>
          <w:tcPr>
            <w:tcW w:w="1479" w:type="dxa"/>
          </w:tcPr>
          <w:p w14:paraId="60F132A6" w14:textId="4A4926BC" w:rsidR="00BC7D5A" w:rsidRDefault="008B08A0" w:rsidP="00692F3B">
            <w:r>
              <w:t>5%</w:t>
            </w:r>
          </w:p>
        </w:tc>
        <w:tc>
          <w:tcPr>
            <w:tcW w:w="1767" w:type="dxa"/>
          </w:tcPr>
          <w:p w14:paraId="2031038A" w14:textId="665DD443" w:rsidR="00BC7D5A" w:rsidRDefault="008B08A0" w:rsidP="00692F3B">
            <w:r w:rsidRPr="008B08A0">
              <w:t>Cordwrapped Stick Impression</w:t>
            </w:r>
          </w:p>
        </w:tc>
      </w:tr>
      <w:tr w:rsidR="00BC7D5A" w14:paraId="3ECACA8A" w14:textId="77777777" w:rsidTr="00BC7D5A">
        <w:tc>
          <w:tcPr>
            <w:tcW w:w="1404" w:type="dxa"/>
          </w:tcPr>
          <w:p w14:paraId="705C39B4" w14:textId="4B0300D0" w:rsidR="00BC7D5A" w:rsidRDefault="00BC7D5A" w:rsidP="00692F3B">
            <w:r>
              <w:t>Bag 11</w:t>
            </w:r>
          </w:p>
        </w:tc>
        <w:tc>
          <w:tcPr>
            <w:tcW w:w="1622" w:type="dxa"/>
          </w:tcPr>
          <w:p w14:paraId="1D1E9665" w14:textId="0E5A74C9" w:rsidR="00BC7D5A" w:rsidRDefault="00BC7D5A" w:rsidP="00692F3B">
            <w:r>
              <w:t xml:space="preserve">Coarse </w:t>
            </w:r>
          </w:p>
        </w:tc>
        <w:tc>
          <w:tcPr>
            <w:tcW w:w="1912" w:type="dxa"/>
          </w:tcPr>
          <w:p w14:paraId="75D797B3" w14:textId="1A470021" w:rsidR="00BC7D5A" w:rsidRDefault="00BC7D5A" w:rsidP="00692F3B">
            <w:r>
              <w:t xml:space="preserve">Grit </w:t>
            </w:r>
          </w:p>
        </w:tc>
        <w:tc>
          <w:tcPr>
            <w:tcW w:w="1479" w:type="dxa"/>
          </w:tcPr>
          <w:p w14:paraId="6AE39966" w14:textId="22D1AD3E" w:rsidR="00BC7D5A" w:rsidRDefault="008B08A0" w:rsidP="00692F3B">
            <w:r>
              <w:t>10%</w:t>
            </w:r>
          </w:p>
        </w:tc>
        <w:tc>
          <w:tcPr>
            <w:tcW w:w="1767" w:type="dxa"/>
          </w:tcPr>
          <w:p w14:paraId="3880C322" w14:textId="2886A509" w:rsidR="00BC7D5A" w:rsidRDefault="008B08A0" w:rsidP="00692F3B">
            <w:r w:rsidRPr="008B08A0">
              <w:t>Cordwrapped Stick Impression</w:t>
            </w:r>
          </w:p>
        </w:tc>
      </w:tr>
      <w:tr w:rsidR="00BC7D5A" w14:paraId="7BF5FDE1" w14:textId="77777777" w:rsidTr="00BC7D5A">
        <w:tc>
          <w:tcPr>
            <w:tcW w:w="1404" w:type="dxa"/>
          </w:tcPr>
          <w:p w14:paraId="7EA75FA3" w14:textId="1F7B310E" w:rsidR="00BC7D5A" w:rsidRDefault="00BC7D5A" w:rsidP="00692F3B">
            <w:r>
              <w:t>Bag 12</w:t>
            </w:r>
          </w:p>
        </w:tc>
        <w:tc>
          <w:tcPr>
            <w:tcW w:w="1622" w:type="dxa"/>
          </w:tcPr>
          <w:p w14:paraId="760CEE9E" w14:textId="02149497" w:rsidR="00BC7D5A" w:rsidRDefault="00BC7D5A" w:rsidP="00692F3B">
            <w:r>
              <w:t>Medium</w:t>
            </w:r>
          </w:p>
        </w:tc>
        <w:tc>
          <w:tcPr>
            <w:tcW w:w="1912" w:type="dxa"/>
          </w:tcPr>
          <w:p w14:paraId="33BA4275" w14:textId="05A01D78" w:rsidR="00BC7D5A" w:rsidRDefault="00BC7D5A" w:rsidP="00692F3B">
            <w:r>
              <w:t xml:space="preserve">Grit </w:t>
            </w:r>
          </w:p>
        </w:tc>
        <w:tc>
          <w:tcPr>
            <w:tcW w:w="1479" w:type="dxa"/>
          </w:tcPr>
          <w:p w14:paraId="0B944A97" w14:textId="534BFB4B" w:rsidR="00BC7D5A" w:rsidRDefault="008B08A0" w:rsidP="00692F3B">
            <w:r>
              <w:t>10%</w:t>
            </w:r>
          </w:p>
        </w:tc>
        <w:tc>
          <w:tcPr>
            <w:tcW w:w="1767" w:type="dxa"/>
          </w:tcPr>
          <w:p w14:paraId="52FE2C4A" w14:textId="5E4BFEC2" w:rsidR="00BC7D5A" w:rsidRDefault="008B08A0" w:rsidP="00692F3B">
            <w:r w:rsidRPr="008B08A0">
              <w:t>Dentate Stamp</w:t>
            </w:r>
          </w:p>
        </w:tc>
      </w:tr>
      <w:tr w:rsidR="00BC7D5A" w14:paraId="6282DE89" w14:textId="77777777" w:rsidTr="00BC7D5A">
        <w:tc>
          <w:tcPr>
            <w:tcW w:w="1404" w:type="dxa"/>
          </w:tcPr>
          <w:p w14:paraId="56AA87AC" w14:textId="20789332" w:rsidR="00BC7D5A" w:rsidRDefault="00BC7D5A" w:rsidP="00692F3B">
            <w:r>
              <w:lastRenderedPageBreak/>
              <w:t>Bag 13</w:t>
            </w:r>
          </w:p>
        </w:tc>
        <w:tc>
          <w:tcPr>
            <w:tcW w:w="1622" w:type="dxa"/>
          </w:tcPr>
          <w:p w14:paraId="6723B92F" w14:textId="151EF6A1" w:rsidR="00BC7D5A" w:rsidRDefault="00BC7D5A" w:rsidP="00692F3B">
            <w:r>
              <w:t xml:space="preserve">Fine </w:t>
            </w:r>
          </w:p>
        </w:tc>
        <w:tc>
          <w:tcPr>
            <w:tcW w:w="1912" w:type="dxa"/>
          </w:tcPr>
          <w:p w14:paraId="4921DDD0" w14:textId="3E0ABD94" w:rsidR="00BC7D5A" w:rsidRDefault="00BC7D5A" w:rsidP="00692F3B">
            <w:r>
              <w:t xml:space="preserve">Grit </w:t>
            </w:r>
          </w:p>
        </w:tc>
        <w:tc>
          <w:tcPr>
            <w:tcW w:w="1479" w:type="dxa"/>
          </w:tcPr>
          <w:p w14:paraId="334761BC" w14:textId="4D78E5E6" w:rsidR="00BC7D5A" w:rsidRDefault="008B08A0" w:rsidP="00692F3B">
            <w:r>
              <w:t>5%</w:t>
            </w:r>
          </w:p>
        </w:tc>
        <w:tc>
          <w:tcPr>
            <w:tcW w:w="1767" w:type="dxa"/>
          </w:tcPr>
          <w:p w14:paraId="547D35B9" w14:textId="7C3A1494" w:rsidR="00BC7D5A" w:rsidRDefault="008B08A0" w:rsidP="00692F3B">
            <w:r>
              <w:t>Cordwrapped Stick Impression</w:t>
            </w:r>
          </w:p>
        </w:tc>
      </w:tr>
      <w:tr w:rsidR="00BC7D5A" w14:paraId="2EC8CFA6" w14:textId="77777777" w:rsidTr="00BC7D5A">
        <w:tc>
          <w:tcPr>
            <w:tcW w:w="1404" w:type="dxa"/>
          </w:tcPr>
          <w:p w14:paraId="663B2D60" w14:textId="3403E5D4" w:rsidR="00BC7D5A" w:rsidRDefault="00BC7D5A" w:rsidP="00692F3B">
            <w:r>
              <w:t xml:space="preserve">Bag 14 </w:t>
            </w:r>
          </w:p>
        </w:tc>
        <w:tc>
          <w:tcPr>
            <w:tcW w:w="1622" w:type="dxa"/>
          </w:tcPr>
          <w:p w14:paraId="0748A6F4" w14:textId="75B5D432" w:rsidR="00BC7D5A" w:rsidRDefault="00BC7D5A" w:rsidP="00692F3B">
            <w:r>
              <w:t xml:space="preserve">Medium </w:t>
            </w:r>
          </w:p>
        </w:tc>
        <w:tc>
          <w:tcPr>
            <w:tcW w:w="1912" w:type="dxa"/>
          </w:tcPr>
          <w:p w14:paraId="7E265768" w14:textId="1DFF0229" w:rsidR="00BC7D5A" w:rsidRDefault="00BC7D5A" w:rsidP="00692F3B">
            <w:r>
              <w:t>Limestone</w:t>
            </w:r>
          </w:p>
        </w:tc>
        <w:tc>
          <w:tcPr>
            <w:tcW w:w="1479" w:type="dxa"/>
          </w:tcPr>
          <w:p w14:paraId="1FF42ED0" w14:textId="012A0869" w:rsidR="00BC7D5A" w:rsidRDefault="008B08A0" w:rsidP="00692F3B">
            <w:r>
              <w:t>10%</w:t>
            </w:r>
          </w:p>
        </w:tc>
        <w:tc>
          <w:tcPr>
            <w:tcW w:w="1767" w:type="dxa"/>
          </w:tcPr>
          <w:p w14:paraId="75B4A91E" w14:textId="77777777" w:rsidR="00BC7D5A" w:rsidRDefault="00BC7D5A" w:rsidP="00692F3B"/>
        </w:tc>
      </w:tr>
      <w:tr w:rsidR="00BC7D5A" w14:paraId="7D3CC26F" w14:textId="77777777" w:rsidTr="00BC7D5A">
        <w:tc>
          <w:tcPr>
            <w:tcW w:w="1404" w:type="dxa"/>
          </w:tcPr>
          <w:p w14:paraId="21883847" w14:textId="2AFF628B" w:rsidR="00BC7D5A" w:rsidRDefault="00BC7D5A" w:rsidP="00692F3B">
            <w:r>
              <w:t>Bag 15</w:t>
            </w:r>
          </w:p>
        </w:tc>
        <w:tc>
          <w:tcPr>
            <w:tcW w:w="1622" w:type="dxa"/>
          </w:tcPr>
          <w:p w14:paraId="01E3C59A" w14:textId="4C610AF5" w:rsidR="00BC7D5A" w:rsidRDefault="00BC7D5A" w:rsidP="00692F3B">
            <w:r>
              <w:t xml:space="preserve">Fine </w:t>
            </w:r>
          </w:p>
        </w:tc>
        <w:tc>
          <w:tcPr>
            <w:tcW w:w="1912" w:type="dxa"/>
          </w:tcPr>
          <w:p w14:paraId="65715E78" w14:textId="2B7018B2" w:rsidR="00BC7D5A" w:rsidRDefault="00BC7D5A" w:rsidP="00692F3B">
            <w:r>
              <w:t xml:space="preserve">Sand </w:t>
            </w:r>
          </w:p>
        </w:tc>
        <w:tc>
          <w:tcPr>
            <w:tcW w:w="1479" w:type="dxa"/>
          </w:tcPr>
          <w:p w14:paraId="49420360" w14:textId="15BBCD5F" w:rsidR="00BC7D5A" w:rsidRDefault="008B08A0" w:rsidP="00692F3B">
            <w:r>
              <w:t>5%</w:t>
            </w:r>
          </w:p>
        </w:tc>
        <w:tc>
          <w:tcPr>
            <w:tcW w:w="1767" w:type="dxa"/>
          </w:tcPr>
          <w:p w14:paraId="0488554B" w14:textId="0CC8D6E4" w:rsidR="00BC7D5A" w:rsidRDefault="008B08A0" w:rsidP="00692F3B">
            <w:r>
              <w:t xml:space="preserve">Cordwrapped stick Impression </w:t>
            </w:r>
          </w:p>
        </w:tc>
      </w:tr>
      <w:tr w:rsidR="00BC7D5A" w14:paraId="47D7E3AE" w14:textId="77777777" w:rsidTr="00BC7D5A">
        <w:tc>
          <w:tcPr>
            <w:tcW w:w="1404" w:type="dxa"/>
          </w:tcPr>
          <w:p w14:paraId="43D574A9" w14:textId="26B2F451" w:rsidR="00BC7D5A" w:rsidRDefault="00BC7D5A" w:rsidP="00692F3B">
            <w:r>
              <w:t>Bag 16</w:t>
            </w:r>
          </w:p>
        </w:tc>
        <w:tc>
          <w:tcPr>
            <w:tcW w:w="1622" w:type="dxa"/>
          </w:tcPr>
          <w:p w14:paraId="6EE95880" w14:textId="05ECCA22" w:rsidR="00BC7D5A" w:rsidRDefault="00BC7D5A" w:rsidP="00692F3B">
            <w:r>
              <w:t>Medium</w:t>
            </w:r>
          </w:p>
        </w:tc>
        <w:tc>
          <w:tcPr>
            <w:tcW w:w="1912" w:type="dxa"/>
          </w:tcPr>
          <w:p w14:paraId="3C70C074" w14:textId="579EB462" w:rsidR="00BC7D5A" w:rsidRDefault="00BC7D5A" w:rsidP="00692F3B">
            <w:r>
              <w:t>Limestone</w:t>
            </w:r>
          </w:p>
        </w:tc>
        <w:tc>
          <w:tcPr>
            <w:tcW w:w="1479" w:type="dxa"/>
          </w:tcPr>
          <w:p w14:paraId="4C93F550" w14:textId="1D6DA1A5" w:rsidR="00BC7D5A" w:rsidRDefault="008B08A0" w:rsidP="00692F3B">
            <w:r>
              <w:t>5%</w:t>
            </w:r>
          </w:p>
        </w:tc>
        <w:tc>
          <w:tcPr>
            <w:tcW w:w="1767" w:type="dxa"/>
          </w:tcPr>
          <w:p w14:paraId="6336C95D" w14:textId="77777777" w:rsidR="00BC7D5A" w:rsidRDefault="00BC7D5A" w:rsidP="00692F3B"/>
        </w:tc>
      </w:tr>
      <w:tr w:rsidR="00BC7D5A" w14:paraId="750911CE" w14:textId="77777777" w:rsidTr="00BC7D5A">
        <w:tc>
          <w:tcPr>
            <w:tcW w:w="1404" w:type="dxa"/>
          </w:tcPr>
          <w:p w14:paraId="2F769878" w14:textId="53F33D87" w:rsidR="00BC7D5A" w:rsidRDefault="00BC7D5A" w:rsidP="00692F3B">
            <w:r>
              <w:t>Bag 17</w:t>
            </w:r>
          </w:p>
        </w:tc>
        <w:tc>
          <w:tcPr>
            <w:tcW w:w="1622" w:type="dxa"/>
          </w:tcPr>
          <w:p w14:paraId="73C40497" w14:textId="16D78688" w:rsidR="00BC7D5A" w:rsidRDefault="00BC7D5A" w:rsidP="00692F3B">
            <w:r>
              <w:t>Medium</w:t>
            </w:r>
          </w:p>
        </w:tc>
        <w:tc>
          <w:tcPr>
            <w:tcW w:w="1912" w:type="dxa"/>
          </w:tcPr>
          <w:p w14:paraId="550A3CED" w14:textId="42DB1A7B" w:rsidR="00BC7D5A" w:rsidRDefault="00BC7D5A" w:rsidP="00692F3B">
            <w:r>
              <w:t xml:space="preserve">Grit </w:t>
            </w:r>
          </w:p>
        </w:tc>
        <w:tc>
          <w:tcPr>
            <w:tcW w:w="1479" w:type="dxa"/>
          </w:tcPr>
          <w:p w14:paraId="04D03ED8" w14:textId="31FEA396" w:rsidR="00BC7D5A" w:rsidRDefault="008B08A0" w:rsidP="00692F3B">
            <w:r>
              <w:t>5%</w:t>
            </w:r>
          </w:p>
        </w:tc>
        <w:tc>
          <w:tcPr>
            <w:tcW w:w="1767" w:type="dxa"/>
          </w:tcPr>
          <w:p w14:paraId="4407A9C7" w14:textId="00C9F73D" w:rsidR="00BC7D5A" w:rsidRDefault="008B08A0" w:rsidP="00692F3B">
            <w:r>
              <w:t>Dentate Stamp</w:t>
            </w:r>
          </w:p>
        </w:tc>
      </w:tr>
      <w:tr w:rsidR="00BC7D5A" w14:paraId="4F80D854" w14:textId="77777777" w:rsidTr="00BC7D5A">
        <w:tc>
          <w:tcPr>
            <w:tcW w:w="1404" w:type="dxa"/>
          </w:tcPr>
          <w:p w14:paraId="176DBB80" w14:textId="6345AA53" w:rsidR="00BC7D5A" w:rsidRDefault="00BC7D5A" w:rsidP="00692F3B">
            <w:r>
              <w:t>Bag 18</w:t>
            </w:r>
          </w:p>
        </w:tc>
        <w:tc>
          <w:tcPr>
            <w:tcW w:w="1622" w:type="dxa"/>
          </w:tcPr>
          <w:p w14:paraId="67BEDEAF" w14:textId="1F7E8925" w:rsidR="00BC7D5A" w:rsidRDefault="00BC7D5A" w:rsidP="00692F3B">
            <w:r>
              <w:t xml:space="preserve">Medium </w:t>
            </w:r>
          </w:p>
        </w:tc>
        <w:tc>
          <w:tcPr>
            <w:tcW w:w="1912" w:type="dxa"/>
          </w:tcPr>
          <w:p w14:paraId="4BCAE527" w14:textId="5B8EF184" w:rsidR="00BC7D5A" w:rsidRDefault="00BC7D5A" w:rsidP="00692F3B">
            <w:r>
              <w:t xml:space="preserve">Sand </w:t>
            </w:r>
          </w:p>
        </w:tc>
        <w:tc>
          <w:tcPr>
            <w:tcW w:w="1479" w:type="dxa"/>
          </w:tcPr>
          <w:p w14:paraId="41C5F597" w14:textId="0D64DED4" w:rsidR="00BC7D5A" w:rsidRDefault="008B08A0" w:rsidP="00692F3B">
            <w:r>
              <w:t>5%</w:t>
            </w:r>
          </w:p>
        </w:tc>
        <w:tc>
          <w:tcPr>
            <w:tcW w:w="1767" w:type="dxa"/>
          </w:tcPr>
          <w:p w14:paraId="626B7553" w14:textId="77777777" w:rsidR="00BC7D5A" w:rsidRDefault="00BC7D5A" w:rsidP="00692F3B"/>
        </w:tc>
      </w:tr>
    </w:tbl>
    <w:p w14:paraId="0F0431C8" w14:textId="4FCA359F" w:rsidR="008D7764" w:rsidRPr="00A16A72" w:rsidRDefault="008D7764" w:rsidP="00692F3B">
      <w:pPr>
        <w:rPr>
          <w:b/>
          <w:bCs/>
        </w:rPr>
      </w:pPr>
    </w:p>
    <w:p w14:paraId="1B77F9D8" w14:textId="76F6543C" w:rsidR="008A2D07" w:rsidRPr="00A16A72" w:rsidRDefault="008A2D07" w:rsidP="00692F3B">
      <w:pPr>
        <w:rPr>
          <w:b/>
          <w:bCs/>
        </w:rPr>
      </w:pPr>
      <w:r w:rsidRPr="00A16A72">
        <w:rPr>
          <w:b/>
          <w:bCs/>
        </w:rPr>
        <w:t>Table 2: Body Sherds Surface Treatment, Use wear, Cord Twist, and Weight</w:t>
      </w:r>
    </w:p>
    <w:tbl>
      <w:tblPr>
        <w:tblStyle w:val="TableGrid"/>
        <w:tblW w:w="0" w:type="auto"/>
        <w:tblLook w:val="04A0" w:firstRow="1" w:lastRow="0" w:firstColumn="1" w:lastColumn="0" w:noHBand="0" w:noVBand="1"/>
      </w:tblPr>
      <w:tblGrid>
        <w:gridCol w:w="1669"/>
        <w:gridCol w:w="2099"/>
        <w:gridCol w:w="1927"/>
        <w:gridCol w:w="1940"/>
        <w:gridCol w:w="1715"/>
      </w:tblGrid>
      <w:tr w:rsidR="008A2D07" w14:paraId="43BA4FF1" w14:textId="741056B7" w:rsidTr="008A2D07">
        <w:tc>
          <w:tcPr>
            <w:tcW w:w="1669" w:type="dxa"/>
          </w:tcPr>
          <w:p w14:paraId="3C76E4F0" w14:textId="0FDFFC8F" w:rsidR="008A2D07" w:rsidRDefault="008A2D07" w:rsidP="008A2D07">
            <w:pPr>
              <w:tabs>
                <w:tab w:val="left" w:pos="1260"/>
              </w:tabs>
            </w:pPr>
            <w:r>
              <w:t>Provenience</w:t>
            </w:r>
          </w:p>
        </w:tc>
        <w:tc>
          <w:tcPr>
            <w:tcW w:w="2099" w:type="dxa"/>
          </w:tcPr>
          <w:p w14:paraId="51524705" w14:textId="55627031" w:rsidR="008A2D07" w:rsidRDefault="008A2D07" w:rsidP="00692F3B">
            <w:r>
              <w:t xml:space="preserve">Surface Treatment </w:t>
            </w:r>
          </w:p>
        </w:tc>
        <w:tc>
          <w:tcPr>
            <w:tcW w:w="1927" w:type="dxa"/>
          </w:tcPr>
          <w:p w14:paraId="068BFECA" w14:textId="37AD5A66" w:rsidR="008A2D07" w:rsidRDefault="008A2D07" w:rsidP="00692F3B">
            <w:r>
              <w:t xml:space="preserve">Use wear </w:t>
            </w:r>
          </w:p>
        </w:tc>
        <w:tc>
          <w:tcPr>
            <w:tcW w:w="1940" w:type="dxa"/>
          </w:tcPr>
          <w:p w14:paraId="77E9B88F" w14:textId="22A451FB" w:rsidR="008A2D07" w:rsidRDefault="008A2D07" w:rsidP="00692F3B">
            <w:r>
              <w:t>Cord Twist</w:t>
            </w:r>
          </w:p>
        </w:tc>
        <w:tc>
          <w:tcPr>
            <w:tcW w:w="1715" w:type="dxa"/>
          </w:tcPr>
          <w:p w14:paraId="31DB9B19" w14:textId="39BFE4DA" w:rsidR="008A2D07" w:rsidRDefault="008A2D07" w:rsidP="00692F3B">
            <w:r>
              <w:t xml:space="preserve">Weight </w:t>
            </w:r>
          </w:p>
        </w:tc>
      </w:tr>
      <w:tr w:rsidR="008A2D07" w14:paraId="2B6BF471" w14:textId="50D9E838" w:rsidTr="008A2D07">
        <w:tc>
          <w:tcPr>
            <w:tcW w:w="1669" w:type="dxa"/>
          </w:tcPr>
          <w:p w14:paraId="1537FDD5" w14:textId="206F2A94" w:rsidR="008A2D07" w:rsidRPr="005843B8" w:rsidRDefault="008A2D07" w:rsidP="00692F3B">
            <w:r>
              <w:t>Bag 1</w:t>
            </w:r>
          </w:p>
        </w:tc>
        <w:tc>
          <w:tcPr>
            <w:tcW w:w="2099" w:type="dxa"/>
          </w:tcPr>
          <w:p w14:paraId="5D99B21B" w14:textId="6A99C74F" w:rsidR="008A2D07" w:rsidRDefault="008A2D07" w:rsidP="00692F3B">
            <w:r>
              <w:t>Cordmarked</w:t>
            </w:r>
          </w:p>
        </w:tc>
        <w:tc>
          <w:tcPr>
            <w:tcW w:w="1927" w:type="dxa"/>
          </w:tcPr>
          <w:p w14:paraId="3937C421" w14:textId="0A3E8B18" w:rsidR="008A2D07" w:rsidRDefault="008A2D07" w:rsidP="00692F3B">
            <w:r>
              <w:t>Chipping</w:t>
            </w:r>
          </w:p>
        </w:tc>
        <w:tc>
          <w:tcPr>
            <w:tcW w:w="1940" w:type="dxa"/>
          </w:tcPr>
          <w:p w14:paraId="0C9B8ADB" w14:textId="7C839367" w:rsidR="008A2D07" w:rsidRDefault="008A2D07" w:rsidP="00692F3B">
            <w:r>
              <w:t>Z-</w:t>
            </w:r>
            <w:r w:rsidRPr="005843B8">
              <w:t>twist</w:t>
            </w:r>
          </w:p>
        </w:tc>
        <w:tc>
          <w:tcPr>
            <w:tcW w:w="1715" w:type="dxa"/>
          </w:tcPr>
          <w:p w14:paraId="52AE99E3" w14:textId="4FE6A17A" w:rsidR="008A2D07" w:rsidRPr="005843B8" w:rsidRDefault="00A16A72" w:rsidP="00692F3B">
            <w:r>
              <w:t>12.26</w:t>
            </w:r>
          </w:p>
        </w:tc>
      </w:tr>
      <w:tr w:rsidR="008A2D07" w14:paraId="5C6E96B0" w14:textId="0F5288BD" w:rsidTr="008A2D07">
        <w:tc>
          <w:tcPr>
            <w:tcW w:w="1669" w:type="dxa"/>
          </w:tcPr>
          <w:p w14:paraId="5C5085D3" w14:textId="5E7ACE38" w:rsidR="008A2D07" w:rsidRDefault="008A2D07" w:rsidP="00692F3B">
            <w:r>
              <w:t>Bag 2</w:t>
            </w:r>
          </w:p>
        </w:tc>
        <w:tc>
          <w:tcPr>
            <w:tcW w:w="2099" w:type="dxa"/>
          </w:tcPr>
          <w:p w14:paraId="678D4D58" w14:textId="25B93088" w:rsidR="008A2D07" w:rsidRDefault="008A2D07" w:rsidP="00692F3B">
            <w:r w:rsidRPr="008A2D07">
              <w:t>Eroded</w:t>
            </w:r>
          </w:p>
        </w:tc>
        <w:tc>
          <w:tcPr>
            <w:tcW w:w="1927" w:type="dxa"/>
          </w:tcPr>
          <w:p w14:paraId="65933BEB" w14:textId="0008F90A" w:rsidR="008A2D07" w:rsidRDefault="008A2D07" w:rsidP="00692F3B">
            <w:r>
              <w:t xml:space="preserve">Chipping </w:t>
            </w:r>
          </w:p>
        </w:tc>
        <w:tc>
          <w:tcPr>
            <w:tcW w:w="1940" w:type="dxa"/>
          </w:tcPr>
          <w:p w14:paraId="6C12048E" w14:textId="41111B30" w:rsidR="008A2D07" w:rsidRDefault="008A2D07" w:rsidP="00692F3B">
            <w:r>
              <w:t xml:space="preserve">Z- Twist </w:t>
            </w:r>
          </w:p>
        </w:tc>
        <w:tc>
          <w:tcPr>
            <w:tcW w:w="1715" w:type="dxa"/>
          </w:tcPr>
          <w:p w14:paraId="6C546405" w14:textId="1C6D4A5A" w:rsidR="008A2D07" w:rsidRDefault="00A16A72" w:rsidP="00692F3B">
            <w:r>
              <w:t>5.59</w:t>
            </w:r>
          </w:p>
        </w:tc>
      </w:tr>
      <w:tr w:rsidR="008A2D07" w14:paraId="025D177D" w14:textId="7C8DF7D8" w:rsidTr="008A2D07">
        <w:tc>
          <w:tcPr>
            <w:tcW w:w="1669" w:type="dxa"/>
          </w:tcPr>
          <w:p w14:paraId="3C89580F" w14:textId="3FCE7E75" w:rsidR="008A2D07" w:rsidRDefault="008A2D07" w:rsidP="00692F3B">
            <w:r>
              <w:t>Bag 3</w:t>
            </w:r>
          </w:p>
        </w:tc>
        <w:tc>
          <w:tcPr>
            <w:tcW w:w="2099" w:type="dxa"/>
          </w:tcPr>
          <w:p w14:paraId="1997C27E" w14:textId="01F7DCA4" w:rsidR="008A2D07" w:rsidRDefault="008A2D07" w:rsidP="00692F3B">
            <w:r>
              <w:t xml:space="preserve">Eroded </w:t>
            </w:r>
          </w:p>
        </w:tc>
        <w:tc>
          <w:tcPr>
            <w:tcW w:w="1927" w:type="dxa"/>
          </w:tcPr>
          <w:p w14:paraId="0A6FE97D" w14:textId="4AF6EF1F" w:rsidR="008A2D07" w:rsidRDefault="008A2D07" w:rsidP="00692F3B">
            <w:r>
              <w:t>Chipping</w:t>
            </w:r>
          </w:p>
        </w:tc>
        <w:tc>
          <w:tcPr>
            <w:tcW w:w="1940" w:type="dxa"/>
          </w:tcPr>
          <w:p w14:paraId="2B3D1FDD" w14:textId="0B36D488" w:rsidR="008A2D07" w:rsidRDefault="008A2D07" w:rsidP="00692F3B">
            <w:r>
              <w:t>S-Twist</w:t>
            </w:r>
          </w:p>
        </w:tc>
        <w:tc>
          <w:tcPr>
            <w:tcW w:w="1715" w:type="dxa"/>
          </w:tcPr>
          <w:p w14:paraId="6D6A0630" w14:textId="7ABA5C9D" w:rsidR="008A2D07" w:rsidRPr="005843B8" w:rsidRDefault="00A16A72" w:rsidP="00692F3B">
            <w:r>
              <w:t>3.63</w:t>
            </w:r>
          </w:p>
        </w:tc>
      </w:tr>
      <w:tr w:rsidR="008A2D07" w14:paraId="78CCBA07" w14:textId="177C4EDC" w:rsidTr="008A2D07">
        <w:tc>
          <w:tcPr>
            <w:tcW w:w="1669" w:type="dxa"/>
          </w:tcPr>
          <w:p w14:paraId="412C8BAB" w14:textId="709B97F1" w:rsidR="008A2D07" w:rsidRDefault="008A2D07" w:rsidP="00692F3B">
            <w:r>
              <w:t>Bag 5</w:t>
            </w:r>
          </w:p>
        </w:tc>
        <w:tc>
          <w:tcPr>
            <w:tcW w:w="2099" w:type="dxa"/>
          </w:tcPr>
          <w:p w14:paraId="485AB6EE" w14:textId="7C040479" w:rsidR="008A2D07" w:rsidRDefault="008A2D07" w:rsidP="00692F3B">
            <w:r>
              <w:t>Smoothed over C.M.</w:t>
            </w:r>
          </w:p>
        </w:tc>
        <w:tc>
          <w:tcPr>
            <w:tcW w:w="1927" w:type="dxa"/>
          </w:tcPr>
          <w:p w14:paraId="3FF017C5" w14:textId="5315F55B" w:rsidR="008A2D07" w:rsidRDefault="008A2D07" w:rsidP="00692F3B">
            <w:r>
              <w:t>Chipping</w:t>
            </w:r>
          </w:p>
        </w:tc>
        <w:tc>
          <w:tcPr>
            <w:tcW w:w="1940" w:type="dxa"/>
          </w:tcPr>
          <w:p w14:paraId="017DABEA" w14:textId="4EDAD281" w:rsidR="008A2D07" w:rsidRDefault="008A2D07" w:rsidP="00692F3B">
            <w:r>
              <w:t xml:space="preserve">S-twist </w:t>
            </w:r>
          </w:p>
        </w:tc>
        <w:tc>
          <w:tcPr>
            <w:tcW w:w="1715" w:type="dxa"/>
          </w:tcPr>
          <w:p w14:paraId="16EA054C" w14:textId="7C95604C" w:rsidR="008A2D07" w:rsidRDefault="00A16A72" w:rsidP="00692F3B">
            <w:r>
              <w:t>5.66</w:t>
            </w:r>
          </w:p>
        </w:tc>
      </w:tr>
      <w:tr w:rsidR="008A2D07" w14:paraId="0486F268" w14:textId="77777777" w:rsidTr="008A2D07">
        <w:tc>
          <w:tcPr>
            <w:tcW w:w="1669" w:type="dxa"/>
          </w:tcPr>
          <w:p w14:paraId="0C85925C" w14:textId="5D69A5F2" w:rsidR="008A2D07" w:rsidRDefault="008A2D07" w:rsidP="00692F3B">
            <w:r>
              <w:t>Bag 6</w:t>
            </w:r>
          </w:p>
        </w:tc>
        <w:tc>
          <w:tcPr>
            <w:tcW w:w="2099" w:type="dxa"/>
          </w:tcPr>
          <w:p w14:paraId="7B4C7ECD" w14:textId="64FBA5F3" w:rsidR="008A2D07" w:rsidRDefault="008A2D07" w:rsidP="00692F3B">
            <w:r>
              <w:t xml:space="preserve">Eroded </w:t>
            </w:r>
          </w:p>
        </w:tc>
        <w:tc>
          <w:tcPr>
            <w:tcW w:w="1927" w:type="dxa"/>
          </w:tcPr>
          <w:p w14:paraId="40A98532" w14:textId="2BC029FD" w:rsidR="008A2D07" w:rsidRDefault="008A2D07" w:rsidP="00692F3B">
            <w:r w:rsidRPr="008A2D07">
              <w:t>Sooting</w:t>
            </w:r>
          </w:p>
        </w:tc>
        <w:tc>
          <w:tcPr>
            <w:tcW w:w="1940" w:type="dxa"/>
          </w:tcPr>
          <w:p w14:paraId="4267996B" w14:textId="3DDA8061" w:rsidR="008A2D07" w:rsidRDefault="008A2D07" w:rsidP="00692F3B">
            <w:r w:rsidRPr="008A2D07">
              <w:t>Indeterminate</w:t>
            </w:r>
          </w:p>
        </w:tc>
        <w:tc>
          <w:tcPr>
            <w:tcW w:w="1715" w:type="dxa"/>
          </w:tcPr>
          <w:p w14:paraId="1B7577F0" w14:textId="2395F36C" w:rsidR="008A2D07" w:rsidRDefault="00A16A72" w:rsidP="00692F3B">
            <w:r>
              <w:t>3.19</w:t>
            </w:r>
          </w:p>
        </w:tc>
      </w:tr>
      <w:tr w:rsidR="008A2D07" w14:paraId="67BAC968" w14:textId="77777777" w:rsidTr="008A2D07">
        <w:tc>
          <w:tcPr>
            <w:tcW w:w="1669" w:type="dxa"/>
          </w:tcPr>
          <w:p w14:paraId="446C338B" w14:textId="3B76ECBB" w:rsidR="008A2D07" w:rsidRDefault="008A2D07" w:rsidP="00692F3B">
            <w:r>
              <w:t>Bag 7</w:t>
            </w:r>
          </w:p>
        </w:tc>
        <w:tc>
          <w:tcPr>
            <w:tcW w:w="2099" w:type="dxa"/>
          </w:tcPr>
          <w:p w14:paraId="0602387C" w14:textId="1B24EB15" w:rsidR="008A2D07" w:rsidRDefault="008A2D07" w:rsidP="00692F3B">
            <w:r>
              <w:t>Eroded</w:t>
            </w:r>
          </w:p>
        </w:tc>
        <w:tc>
          <w:tcPr>
            <w:tcW w:w="1927" w:type="dxa"/>
          </w:tcPr>
          <w:p w14:paraId="1E3DB07C" w14:textId="378CEDBE" w:rsidR="008A2D07" w:rsidRDefault="008A2D07" w:rsidP="00692F3B">
            <w:r>
              <w:t>Chipping</w:t>
            </w:r>
          </w:p>
        </w:tc>
        <w:tc>
          <w:tcPr>
            <w:tcW w:w="1940" w:type="dxa"/>
          </w:tcPr>
          <w:p w14:paraId="3FA84ACE" w14:textId="08582405" w:rsidR="008A2D07" w:rsidRDefault="008A2D07" w:rsidP="00692F3B">
            <w:r w:rsidRPr="008A2D07">
              <w:t>Indeterminate</w:t>
            </w:r>
          </w:p>
        </w:tc>
        <w:tc>
          <w:tcPr>
            <w:tcW w:w="1715" w:type="dxa"/>
          </w:tcPr>
          <w:p w14:paraId="364A9ECC" w14:textId="31C664BF" w:rsidR="008A2D07" w:rsidRDefault="00A16A72" w:rsidP="00692F3B">
            <w:r>
              <w:t>2.51</w:t>
            </w:r>
          </w:p>
        </w:tc>
      </w:tr>
      <w:tr w:rsidR="008A2D07" w14:paraId="11D571D9" w14:textId="77777777" w:rsidTr="008A2D07">
        <w:tc>
          <w:tcPr>
            <w:tcW w:w="1669" w:type="dxa"/>
          </w:tcPr>
          <w:p w14:paraId="52CCF117" w14:textId="47700EA9" w:rsidR="008A2D07" w:rsidRDefault="008A2D07" w:rsidP="00692F3B">
            <w:r>
              <w:t>Bag 8</w:t>
            </w:r>
          </w:p>
        </w:tc>
        <w:tc>
          <w:tcPr>
            <w:tcW w:w="2099" w:type="dxa"/>
          </w:tcPr>
          <w:p w14:paraId="1B49DAB2" w14:textId="39275EE1" w:rsidR="008A2D07" w:rsidRDefault="008A2D07" w:rsidP="00692F3B">
            <w:r>
              <w:t xml:space="preserve">Smoothed </w:t>
            </w:r>
          </w:p>
        </w:tc>
        <w:tc>
          <w:tcPr>
            <w:tcW w:w="1927" w:type="dxa"/>
          </w:tcPr>
          <w:p w14:paraId="7B57A23F" w14:textId="3A874AB8" w:rsidR="008A2D07" w:rsidRDefault="008A2D07" w:rsidP="00692F3B">
            <w:r>
              <w:t>Chipping</w:t>
            </w:r>
          </w:p>
        </w:tc>
        <w:tc>
          <w:tcPr>
            <w:tcW w:w="1940" w:type="dxa"/>
          </w:tcPr>
          <w:p w14:paraId="6BF844F1" w14:textId="5E645AFE" w:rsidR="008A2D07" w:rsidRDefault="008A2D07" w:rsidP="00692F3B">
            <w:r w:rsidRPr="008A2D07">
              <w:t>Indeterminate</w:t>
            </w:r>
          </w:p>
        </w:tc>
        <w:tc>
          <w:tcPr>
            <w:tcW w:w="1715" w:type="dxa"/>
          </w:tcPr>
          <w:p w14:paraId="2E79CDB5" w14:textId="25FDDFA7" w:rsidR="008A2D07" w:rsidRDefault="00A16A72" w:rsidP="00692F3B">
            <w:r>
              <w:t>2.9</w:t>
            </w:r>
          </w:p>
        </w:tc>
      </w:tr>
      <w:tr w:rsidR="008A2D07" w14:paraId="46F4AFC3" w14:textId="77777777" w:rsidTr="008A2D07">
        <w:tc>
          <w:tcPr>
            <w:tcW w:w="1669" w:type="dxa"/>
          </w:tcPr>
          <w:p w14:paraId="30B47E39" w14:textId="38A3D58D" w:rsidR="008A2D07" w:rsidRDefault="008A2D07" w:rsidP="00692F3B">
            <w:r>
              <w:t>Bag 9</w:t>
            </w:r>
          </w:p>
        </w:tc>
        <w:tc>
          <w:tcPr>
            <w:tcW w:w="2099" w:type="dxa"/>
          </w:tcPr>
          <w:p w14:paraId="175B20F5" w14:textId="3502897D" w:rsidR="008A2D07" w:rsidRDefault="008A2D07" w:rsidP="00692F3B">
            <w:r>
              <w:t xml:space="preserve">Smoothed </w:t>
            </w:r>
          </w:p>
        </w:tc>
        <w:tc>
          <w:tcPr>
            <w:tcW w:w="1927" w:type="dxa"/>
          </w:tcPr>
          <w:p w14:paraId="1E0C1F16" w14:textId="0CB84F6F" w:rsidR="008A2D07" w:rsidRDefault="008A2D07" w:rsidP="00A16A72">
            <w:r>
              <w:t xml:space="preserve">Sooting </w:t>
            </w:r>
          </w:p>
        </w:tc>
        <w:tc>
          <w:tcPr>
            <w:tcW w:w="1940" w:type="dxa"/>
          </w:tcPr>
          <w:p w14:paraId="52115ECA" w14:textId="37D6F081" w:rsidR="008A2D07" w:rsidRDefault="008A2D07" w:rsidP="00692F3B">
            <w:r w:rsidRPr="008A2D07">
              <w:t>Indeterminate</w:t>
            </w:r>
          </w:p>
        </w:tc>
        <w:tc>
          <w:tcPr>
            <w:tcW w:w="1715" w:type="dxa"/>
          </w:tcPr>
          <w:p w14:paraId="7F6E5660" w14:textId="5694A100" w:rsidR="008A2D07" w:rsidRDefault="00A16A72" w:rsidP="00692F3B">
            <w:r>
              <w:t>1.8</w:t>
            </w:r>
          </w:p>
        </w:tc>
      </w:tr>
      <w:tr w:rsidR="008A2D07" w14:paraId="40958651" w14:textId="77777777" w:rsidTr="008A2D07">
        <w:tc>
          <w:tcPr>
            <w:tcW w:w="1669" w:type="dxa"/>
          </w:tcPr>
          <w:p w14:paraId="0C475D71" w14:textId="5DEF0597" w:rsidR="008A2D07" w:rsidRDefault="008A2D07" w:rsidP="00692F3B">
            <w:r>
              <w:t xml:space="preserve">Bag 10 </w:t>
            </w:r>
          </w:p>
        </w:tc>
        <w:tc>
          <w:tcPr>
            <w:tcW w:w="2099" w:type="dxa"/>
          </w:tcPr>
          <w:p w14:paraId="28D87DE3" w14:textId="208165E6" w:rsidR="008A2D07" w:rsidRDefault="008A2D07" w:rsidP="00692F3B">
            <w:r>
              <w:t xml:space="preserve">Smoothed </w:t>
            </w:r>
          </w:p>
        </w:tc>
        <w:tc>
          <w:tcPr>
            <w:tcW w:w="1927" w:type="dxa"/>
          </w:tcPr>
          <w:p w14:paraId="14622C08" w14:textId="37485B71" w:rsidR="008A2D07" w:rsidRDefault="008A2D07" w:rsidP="00692F3B">
            <w:r>
              <w:t>Chipping</w:t>
            </w:r>
          </w:p>
        </w:tc>
        <w:tc>
          <w:tcPr>
            <w:tcW w:w="1940" w:type="dxa"/>
          </w:tcPr>
          <w:p w14:paraId="153FFC16" w14:textId="08FD91F0" w:rsidR="008A2D07" w:rsidRDefault="008A2D07" w:rsidP="00692F3B">
            <w:r w:rsidRPr="008A2D07">
              <w:t>Indeterminate</w:t>
            </w:r>
          </w:p>
        </w:tc>
        <w:tc>
          <w:tcPr>
            <w:tcW w:w="1715" w:type="dxa"/>
          </w:tcPr>
          <w:p w14:paraId="52B68EEA" w14:textId="225246F4" w:rsidR="008A2D07" w:rsidRDefault="00A16A72" w:rsidP="00692F3B">
            <w:r>
              <w:t>2.4</w:t>
            </w:r>
          </w:p>
        </w:tc>
      </w:tr>
      <w:tr w:rsidR="008A2D07" w14:paraId="6BCBD880" w14:textId="77777777" w:rsidTr="008A2D07">
        <w:tc>
          <w:tcPr>
            <w:tcW w:w="1669" w:type="dxa"/>
          </w:tcPr>
          <w:p w14:paraId="10A9EB49" w14:textId="08A4FFA3" w:rsidR="008A2D07" w:rsidRDefault="008A2D07" w:rsidP="00692F3B">
            <w:r>
              <w:t>Bag 11</w:t>
            </w:r>
          </w:p>
        </w:tc>
        <w:tc>
          <w:tcPr>
            <w:tcW w:w="2099" w:type="dxa"/>
          </w:tcPr>
          <w:p w14:paraId="61B40F82" w14:textId="1039EAA6" w:rsidR="008A2D07" w:rsidRDefault="008A2D07" w:rsidP="00692F3B">
            <w:r>
              <w:t>Eroded</w:t>
            </w:r>
          </w:p>
        </w:tc>
        <w:tc>
          <w:tcPr>
            <w:tcW w:w="1927" w:type="dxa"/>
          </w:tcPr>
          <w:p w14:paraId="53C3CCB6" w14:textId="595FBFE7" w:rsidR="008A2D07" w:rsidRDefault="008A2D07" w:rsidP="00692F3B">
            <w:r>
              <w:t>sooting</w:t>
            </w:r>
          </w:p>
        </w:tc>
        <w:tc>
          <w:tcPr>
            <w:tcW w:w="1940" w:type="dxa"/>
          </w:tcPr>
          <w:p w14:paraId="19913DD5" w14:textId="32F4B945" w:rsidR="008A2D07" w:rsidRDefault="008A2D07" w:rsidP="00692F3B">
            <w:r w:rsidRPr="008A2D07">
              <w:t>Indeterminate</w:t>
            </w:r>
          </w:p>
        </w:tc>
        <w:tc>
          <w:tcPr>
            <w:tcW w:w="1715" w:type="dxa"/>
          </w:tcPr>
          <w:p w14:paraId="73FDD471" w14:textId="073E80BA" w:rsidR="008A2D07" w:rsidRDefault="00A16A72" w:rsidP="00692F3B">
            <w:r>
              <w:t>3.3</w:t>
            </w:r>
          </w:p>
        </w:tc>
      </w:tr>
      <w:tr w:rsidR="008A2D07" w14:paraId="1626008E" w14:textId="77777777" w:rsidTr="008A2D07">
        <w:tc>
          <w:tcPr>
            <w:tcW w:w="1669" w:type="dxa"/>
          </w:tcPr>
          <w:p w14:paraId="3F777B7D" w14:textId="635B8C3D" w:rsidR="008A2D07" w:rsidRDefault="008A2D07" w:rsidP="00692F3B">
            <w:r>
              <w:t>Bag 12</w:t>
            </w:r>
          </w:p>
        </w:tc>
        <w:tc>
          <w:tcPr>
            <w:tcW w:w="2099" w:type="dxa"/>
          </w:tcPr>
          <w:p w14:paraId="65C94AB1" w14:textId="0D40D609" w:rsidR="008A2D07" w:rsidRDefault="008A2D07" w:rsidP="00692F3B">
            <w:r>
              <w:t>Eroded</w:t>
            </w:r>
          </w:p>
        </w:tc>
        <w:tc>
          <w:tcPr>
            <w:tcW w:w="1927" w:type="dxa"/>
          </w:tcPr>
          <w:p w14:paraId="764351CC" w14:textId="7A7D10FD" w:rsidR="008A2D07" w:rsidRDefault="008A2D07" w:rsidP="00692F3B">
            <w:r>
              <w:t>Chipping</w:t>
            </w:r>
          </w:p>
        </w:tc>
        <w:tc>
          <w:tcPr>
            <w:tcW w:w="1940" w:type="dxa"/>
          </w:tcPr>
          <w:p w14:paraId="0FA5F5B9" w14:textId="53F5757F" w:rsidR="008A2D07" w:rsidRDefault="008A2D07" w:rsidP="00692F3B">
            <w:r w:rsidRPr="008A2D07">
              <w:t>Indeterminate</w:t>
            </w:r>
          </w:p>
        </w:tc>
        <w:tc>
          <w:tcPr>
            <w:tcW w:w="1715" w:type="dxa"/>
          </w:tcPr>
          <w:p w14:paraId="6CD0825C" w14:textId="3722ADA6" w:rsidR="008A2D07" w:rsidRDefault="00A16A72" w:rsidP="00692F3B">
            <w:r>
              <w:t>2.8</w:t>
            </w:r>
          </w:p>
        </w:tc>
      </w:tr>
      <w:tr w:rsidR="008A2D07" w14:paraId="257C920E" w14:textId="77777777" w:rsidTr="008A2D07">
        <w:tc>
          <w:tcPr>
            <w:tcW w:w="1669" w:type="dxa"/>
          </w:tcPr>
          <w:p w14:paraId="05EC1A4E" w14:textId="6C788199" w:rsidR="008A2D07" w:rsidRDefault="008A2D07" w:rsidP="00692F3B">
            <w:r>
              <w:t>Bag 13</w:t>
            </w:r>
          </w:p>
        </w:tc>
        <w:tc>
          <w:tcPr>
            <w:tcW w:w="2099" w:type="dxa"/>
          </w:tcPr>
          <w:p w14:paraId="4DB9D07E" w14:textId="31BA205F" w:rsidR="008A2D07" w:rsidRDefault="008A2D07" w:rsidP="00692F3B">
            <w:r>
              <w:t xml:space="preserve">Cordmarked </w:t>
            </w:r>
          </w:p>
        </w:tc>
        <w:tc>
          <w:tcPr>
            <w:tcW w:w="1927" w:type="dxa"/>
          </w:tcPr>
          <w:p w14:paraId="6C80476A" w14:textId="60E32D9C" w:rsidR="008A2D07" w:rsidRDefault="008A2D07" w:rsidP="00692F3B">
            <w:r>
              <w:t>Sooting</w:t>
            </w:r>
          </w:p>
        </w:tc>
        <w:tc>
          <w:tcPr>
            <w:tcW w:w="1940" w:type="dxa"/>
          </w:tcPr>
          <w:p w14:paraId="10409EF4" w14:textId="5C078852" w:rsidR="008A2D07" w:rsidRDefault="008A2D07" w:rsidP="00692F3B">
            <w:r>
              <w:t>S-twist</w:t>
            </w:r>
          </w:p>
        </w:tc>
        <w:tc>
          <w:tcPr>
            <w:tcW w:w="1715" w:type="dxa"/>
          </w:tcPr>
          <w:p w14:paraId="1A1EAA6B" w14:textId="20E66AAA" w:rsidR="008A2D07" w:rsidRDefault="00A16A72" w:rsidP="00692F3B">
            <w:r>
              <w:t>1.2</w:t>
            </w:r>
          </w:p>
        </w:tc>
      </w:tr>
      <w:tr w:rsidR="008A2D07" w14:paraId="0A8F8419" w14:textId="77777777" w:rsidTr="008A2D07">
        <w:tc>
          <w:tcPr>
            <w:tcW w:w="1669" w:type="dxa"/>
          </w:tcPr>
          <w:p w14:paraId="50D4F3BF" w14:textId="5E6CDFFF" w:rsidR="008A2D07" w:rsidRDefault="008A2D07" w:rsidP="00692F3B">
            <w:r>
              <w:t>Bag 14</w:t>
            </w:r>
          </w:p>
        </w:tc>
        <w:tc>
          <w:tcPr>
            <w:tcW w:w="2099" w:type="dxa"/>
          </w:tcPr>
          <w:p w14:paraId="1497C5EC" w14:textId="3A839B03" w:rsidR="008A2D07" w:rsidRDefault="008A2D07" w:rsidP="00692F3B">
            <w:r>
              <w:t xml:space="preserve">Smoothed </w:t>
            </w:r>
          </w:p>
        </w:tc>
        <w:tc>
          <w:tcPr>
            <w:tcW w:w="1927" w:type="dxa"/>
          </w:tcPr>
          <w:p w14:paraId="1D90B8EA" w14:textId="0BDB7CA1" w:rsidR="008A2D07" w:rsidRDefault="008A2D07" w:rsidP="00692F3B">
            <w:r>
              <w:t xml:space="preserve">Chipping </w:t>
            </w:r>
          </w:p>
        </w:tc>
        <w:tc>
          <w:tcPr>
            <w:tcW w:w="1940" w:type="dxa"/>
          </w:tcPr>
          <w:p w14:paraId="5412BC1A" w14:textId="1B5A4261" w:rsidR="008A2D07" w:rsidRDefault="00A16A72" w:rsidP="00692F3B">
            <w:r w:rsidRPr="00A16A72">
              <w:t>Indeterminate</w:t>
            </w:r>
          </w:p>
        </w:tc>
        <w:tc>
          <w:tcPr>
            <w:tcW w:w="1715" w:type="dxa"/>
          </w:tcPr>
          <w:p w14:paraId="6DC71C24" w14:textId="07DD89B3" w:rsidR="008A2D07" w:rsidRDefault="00A16A72" w:rsidP="00692F3B">
            <w:r>
              <w:t>2.8</w:t>
            </w:r>
          </w:p>
        </w:tc>
      </w:tr>
      <w:tr w:rsidR="008A2D07" w14:paraId="7612D6F8" w14:textId="77777777" w:rsidTr="008A2D07">
        <w:tc>
          <w:tcPr>
            <w:tcW w:w="1669" w:type="dxa"/>
          </w:tcPr>
          <w:p w14:paraId="4D2883B8" w14:textId="41730791" w:rsidR="008A2D07" w:rsidRDefault="008A2D07" w:rsidP="00692F3B">
            <w:r>
              <w:t>Bag 15</w:t>
            </w:r>
          </w:p>
        </w:tc>
        <w:tc>
          <w:tcPr>
            <w:tcW w:w="2099" w:type="dxa"/>
          </w:tcPr>
          <w:p w14:paraId="2652160B" w14:textId="0FC41A79" w:rsidR="008A2D07" w:rsidRDefault="008A2D07" w:rsidP="00692F3B">
            <w:r>
              <w:t xml:space="preserve">Smoothed </w:t>
            </w:r>
          </w:p>
        </w:tc>
        <w:tc>
          <w:tcPr>
            <w:tcW w:w="1927" w:type="dxa"/>
          </w:tcPr>
          <w:p w14:paraId="36246290" w14:textId="280C0E7E" w:rsidR="008A2D07" w:rsidRDefault="008A2D07" w:rsidP="00692F3B">
            <w:r>
              <w:t>Sooting</w:t>
            </w:r>
          </w:p>
        </w:tc>
        <w:tc>
          <w:tcPr>
            <w:tcW w:w="1940" w:type="dxa"/>
          </w:tcPr>
          <w:p w14:paraId="2CE5FB7D" w14:textId="44E71D45" w:rsidR="008A2D07" w:rsidRDefault="00A16A72" w:rsidP="00692F3B">
            <w:r w:rsidRPr="00A16A72">
              <w:t>Indeterminate</w:t>
            </w:r>
          </w:p>
        </w:tc>
        <w:tc>
          <w:tcPr>
            <w:tcW w:w="1715" w:type="dxa"/>
          </w:tcPr>
          <w:p w14:paraId="0DEDC7B3" w14:textId="3F69EAA0" w:rsidR="008A2D07" w:rsidRDefault="00A16A72" w:rsidP="00692F3B">
            <w:r>
              <w:t>3.5</w:t>
            </w:r>
          </w:p>
        </w:tc>
      </w:tr>
      <w:tr w:rsidR="008A2D07" w14:paraId="1118ABB5" w14:textId="77777777" w:rsidTr="008A2D07">
        <w:tc>
          <w:tcPr>
            <w:tcW w:w="1669" w:type="dxa"/>
          </w:tcPr>
          <w:p w14:paraId="1F0AC2BC" w14:textId="6FDCB250" w:rsidR="008A2D07" w:rsidRDefault="008A2D07" w:rsidP="00692F3B">
            <w:r>
              <w:t>Bag 16</w:t>
            </w:r>
          </w:p>
        </w:tc>
        <w:tc>
          <w:tcPr>
            <w:tcW w:w="2099" w:type="dxa"/>
          </w:tcPr>
          <w:p w14:paraId="7ADD77D0" w14:textId="6A795149" w:rsidR="008A2D07" w:rsidRDefault="008A2D07" w:rsidP="00692F3B">
            <w:r>
              <w:t xml:space="preserve">Smoothed </w:t>
            </w:r>
          </w:p>
        </w:tc>
        <w:tc>
          <w:tcPr>
            <w:tcW w:w="1927" w:type="dxa"/>
          </w:tcPr>
          <w:p w14:paraId="1D4A50BD" w14:textId="1D243244" w:rsidR="008A2D07" w:rsidRDefault="008A2D07" w:rsidP="00692F3B">
            <w:r>
              <w:t>Chipping</w:t>
            </w:r>
          </w:p>
        </w:tc>
        <w:tc>
          <w:tcPr>
            <w:tcW w:w="1940" w:type="dxa"/>
          </w:tcPr>
          <w:p w14:paraId="470824F9" w14:textId="6471F084" w:rsidR="008A2D07" w:rsidRDefault="00A16A72" w:rsidP="00692F3B">
            <w:r w:rsidRPr="00A16A72">
              <w:t>Indeterminate</w:t>
            </w:r>
          </w:p>
        </w:tc>
        <w:tc>
          <w:tcPr>
            <w:tcW w:w="1715" w:type="dxa"/>
          </w:tcPr>
          <w:p w14:paraId="1E7F34C8" w14:textId="67D0CC18" w:rsidR="008A2D07" w:rsidRDefault="00A16A72" w:rsidP="00692F3B">
            <w:r>
              <w:t>2.4</w:t>
            </w:r>
          </w:p>
        </w:tc>
      </w:tr>
      <w:tr w:rsidR="008A2D07" w14:paraId="1D54F9E4" w14:textId="77777777" w:rsidTr="008A2D07">
        <w:tc>
          <w:tcPr>
            <w:tcW w:w="1669" w:type="dxa"/>
          </w:tcPr>
          <w:p w14:paraId="16EE032E" w14:textId="11388103" w:rsidR="008A2D07" w:rsidRDefault="008A2D07" w:rsidP="00692F3B">
            <w:r>
              <w:t>Bag 17</w:t>
            </w:r>
          </w:p>
        </w:tc>
        <w:tc>
          <w:tcPr>
            <w:tcW w:w="2099" w:type="dxa"/>
          </w:tcPr>
          <w:p w14:paraId="43FCA8E5" w14:textId="1489EB3C" w:rsidR="008A2D07" w:rsidRDefault="008A2D07" w:rsidP="00692F3B">
            <w:r>
              <w:t xml:space="preserve">Smoothed </w:t>
            </w:r>
          </w:p>
        </w:tc>
        <w:tc>
          <w:tcPr>
            <w:tcW w:w="1927" w:type="dxa"/>
          </w:tcPr>
          <w:p w14:paraId="4EE820F9" w14:textId="4134061B" w:rsidR="008A2D07" w:rsidRDefault="008A2D07" w:rsidP="00692F3B">
            <w:r>
              <w:t>Chipping</w:t>
            </w:r>
          </w:p>
        </w:tc>
        <w:tc>
          <w:tcPr>
            <w:tcW w:w="1940" w:type="dxa"/>
          </w:tcPr>
          <w:p w14:paraId="3A45CABF" w14:textId="4567672A" w:rsidR="008A2D07" w:rsidRDefault="00A16A72" w:rsidP="00692F3B">
            <w:r w:rsidRPr="00A16A72">
              <w:t>Indeterminate</w:t>
            </w:r>
          </w:p>
        </w:tc>
        <w:tc>
          <w:tcPr>
            <w:tcW w:w="1715" w:type="dxa"/>
          </w:tcPr>
          <w:p w14:paraId="227FD682" w14:textId="6761C399" w:rsidR="008A2D07" w:rsidRDefault="00A16A72" w:rsidP="00692F3B">
            <w:r>
              <w:t>2.3</w:t>
            </w:r>
          </w:p>
        </w:tc>
      </w:tr>
      <w:tr w:rsidR="008A2D07" w14:paraId="1DA2BC91" w14:textId="77777777" w:rsidTr="008A2D07">
        <w:tc>
          <w:tcPr>
            <w:tcW w:w="1669" w:type="dxa"/>
          </w:tcPr>
          <w:p w14:paraId="4D1E7568" w14:textId="0AF4C3DE" w:rsidR="008A2D07" w:rsidRDefault="008A2D07" w:rsidP="00692F3B">
            <w:r>
              <w:t xml:space="preserve">Bag 18 </w:t>
            </w:r>
          </w:p>
        </w:tc>
        <w:tc>
          <w:tcPr>
            <w:tcW w:w="2099" w:type="dxa"/>
          </w:tcPr>
          <w:p w14:paraId="248AF7BE" w14:textId="57AFAEAC" w:rsidR="008A2D07" w:rsidRDefault="008A2D07" w:rsidP="00692F3B">
            <w:r>
              <w:t xml:space="preserve">Smoothed </w:t>
            </w:r>
          </w:p>
        </w:tc>
        <w:tc>
          <w:tcPr>
            <w:tcW w:w="1927" w:type="dxa"/>
          </w:tcPr>
          <w:p w14:paraId="024EE927" w14:textId="4A9B0FB7" w:rsidR="008A2D07" w:rsidRDefault="008A2D07" w:rsidP="00692F3B">
            <w:r>
              <w:t>Chipping</w:t>
            </w:r>
          </w:p>
        </w:tc>
        <w:tc>
          <w:tcPr>
            <w:tcW w:w="1940" w:type="dxa"/>
          </w:tcPr>
          <w:p w14:paraId="28532854" w14:textId="7281BF01" w:rsidR="008A2D07" w:rsidRDefault="00A16A72" w:rsidP="00692F3B">
            <w:r w:rsidRPr="00A16A72">
              <w:t>Indeterminate</w:t>
            </w:r>
          </w:p>
        </w:tc>
        <w:tc>
          <w:tcPr>
            <w:tcW w:w="1715" w:type="dxa"/>
          </w:tcPr>
          <w:p w14:paraId="193EE9F9" w14:textId="54EC7FDF" w:rsidR="00805020" w:rsidRDefault="00A16A72" w:rsidP="00692F3B">
            <w:r>
              <w:t>1.7</w:t>
            </w:r>
          </w:p>
        </w:tc>
      </w:tr>
      <w:tr w:rsidR="00805020" w14:paraId="4F555DDA" w14:textId="77777777" w:rsidTr="008A2D07">
        <w:tc>
          <w:tcPr>
            <w:tcW w:w="1669" w:type="dxa"/>
          </w:tcPr>
          <w:p w14:paraId="086DD4E6" w14:textId="77777777" w:rsidR="00805020" w:rsidRDefault="00805020" w:rsidP="00692F3B"/>
        </w:tc>
        <w:tc>
          <w:tcPr>
            <w:tcW w:w="2099" w:type="dxa"/>
          </w:tcPr>
          <w:p w14:paraId="788D2776" w14:textId="77777777" w:rsidR="00805020" w:rsidRDefault="00805020" w:rsidP="00692F3B"/>
        </w:tc>
        <w:tc>
          <w:tcPr>
            <w:tcW w:w="1927" w:type="dxa"/>
          </w:tcPr>
          <w:p w14:paraId="5A2FC4A4" w14:textId="77777777" w:rsidR="00805020" w:rsidRDefault="00805020" w:rsidP="00692F3B"/>
        </w:tc>
        <w:tc>
          <w:tcPr>
            <w:tcW w:w="1940" w:type="dxa"/>
          </w:tcPr>
          <w:p w14:paraId="75979B45" w14:textId="77777777" w:rsidR="00805020" w:rsidRPr="00A16A72" w:rsidRDefault="00805020" w:rsidP="00692F3B"/>
        </w:tc>
        <w:tc>
          <w:tcPr>
            <w:tcW w:w="1715" w:type="dxa"/>
          </w:tcPr>
          <w:p w14:paraId="542CA226" w14:textId="38D5700A" w:rsidR="00805020" w:rsidRDefault="00805020" w:rsidP="00692F3B">
            <w:r>
              <w:t>Total: 59.94</w:t>
            </w:r>
          </w:p>
        </w:tc>
      </w:tr>
    </w:tbl>
    <w:p w14:paraId="62DB6A59" w14:textId="77777777" w:rsidR="00F83986" w:rsidRDefault="00F83986" w:rsidP="00692F3B"/>
    <w:p w14:paraId="33865D3D" w14:textId="25A3BD1E" w:rsidR="00544C68" w:rsidRDefault="00544C68" w:rsidP="00EB1A66">
      <w:pPr>
        <w:spacing w:after="0" w:line="480" w:lineRule="auto"/>
        <w:contextualSpacing/>
        <w:rPr>
          <w:i/>
          <w:iCs/>
        </w:rPr>
      </w:pPr>
      <w:r w:rsidRPr="00544C68">
        <w:rPr>
          <w:i/>
          <w:iCs/>
        </w:rPr>
        <w:t xml:space="preserve">Rim Sherds: </w:t>
      </w:r>
    </w:p>
    <w:p w14:paraId="2F545D60" w14:textId="335C137F" w:rsidR="006371F9" w:rsidRDefault="000D629C" w:rsidP="00EB1A66">
      <w:pPr>
        <w:spacing w:after="0" w:line="480" w:lineRule="auto"/>
        <w:contextualSpacing/>
      </w:pPr>
      <w:r>
        <w:t xml:space="preserve">For the Teaching Collection of </w:t>
      </w:r>
      <w:r w:rsidR="00626A79">
        <w:t>the</w:t>
      </w:r>
      <w:r>
        <w:t xml:space="preserve"> assemblage, in the total amount of ceramics</w:t>
      </w:r>
      <w:r w:rsidR="00863E88">
        <w:t>,</w:t>
      </w:r>
      <w:r>
        <w:t xml:space="preserve"> there w</w:t>
      </w:r>
      <w:r w:rsidR="00863E88">
        <w:t>ere</w:t>
      </w:r>
      <w:r>
        <w:t xml:space="preserve"> two rims that had a weight of 2.09 grams. The first rim </w:t>
      </w:r>
      <w:r w:rsidR="00136FA1">
        <w:t>weighted 0.7 grams, but I was unable to identify what type of vessel it was due to how small the rim was. Then</w:t>
      </w:r>
      <w:r>
        <w:t xml:space="preserve"> </w:t>
      </w:r>
      <w:r w:rsidR="00863E88">
        <w:t xml:space="preserve">the </w:t>
      </w:r>
      <w:r>
        <w:t xml:space="preserve">second rim </w:t>
      </w:r>
      <w:r w:rsidR="00136FA1">
        <w:t>weighted 1.39gams and i</w:t>
      </w:r>
      <w:r>
        <w:t xml:space="preserve">s of a pipe which had clay temper and </w:t>
      </w:r>
      <w:r w:rsidR="00136FA1">
        <w:t>its</w:t>
      </w:r>
      <w:r>
        <w:t xml:space="preserve"> temper density and size being fine and between 5 and 10%.</w:t>
      </w:r>
      <w:r w:rsidR="00863E88">
        <w:t xml:space="preserve"> </w:t>
      </w:r>
      <w:r w:rsidR="00136FA1">
        <w:t>The decoration on the rim was a punctuate with a couple</w:t>
      </w:r>
      <w:r w:rsidR="00863E88">
        <w:t xml:space="preserve"> of</w:t>
      </w:r>
      <w:r w:rsidR="00136FA1">
        <w:t xml:space="preserve"> lines on one </w:t>
      </w:r>
      <w:r w:rsidR="00136FA1">
        <w:lastRenderedPageBreak/>
        <w:t xml:space="preserve">side of the rim sherd. </w:t>
      </w:r>
      <w:r w:rsidR="001F0D31">
        <w:t xml:space="preserve">The sherd was brown and </w:t>
      </w:r>
      <w:r w:rsidR="00A84D56">
        <w:t>grey and was wider in the middle with being smaller on the ends while being rounded.</w:t>
      </w:r>
    </w:p>
    <w:p w14:paraId="1F307663" w14:textId="451B8AFA" w:rsidR="00A84D56" w:rsidRDefault="00A84D56" w:rsidP="00EB1A66">
      <w:pPr>
        <w:spacing w:after="0" w:line="480" w:lineRule="auto"/>
        <w:contextualSpacing/>
        <w:rPr>
          <w:b/>
          <w:bCs/>
        </w:rPr>
      </w:pPr>
      <w:r w:rsidRPr="00A16A72">
        <w:rPr>
          <w:b/>
          <w:bCs/>
        </w:rPr>
        <w:t xml:space="preserve">Figure </w:t>
      </w:r>
      <w:r w:rsidR="00A16A72" w:rsidRPr="00A16A72">
        <w:rPr>
          <w:b/>
          <w:bCs/>
        </w:rPr>
        <w:t>1</w:t>
      </w:r>
      <w:r w:rsidRPr="00A16A72">
        <w:rPr>
          <w:b/>
          <w:bCs/>
        </w:rPr>
        <w:t>: Picture of second rim sherd</w:t>
      </w:r>
    </w:p>
    <w:p w14:paraId="4CAF682B" w14:textId="1DD16FE0" w:rsidR="007F6F54" w:rsidRPr="007F6F54" w:rsidRDefault="007F6F54" w:rsidP="00692F3B">
      <w:r>
        <w:rPr>
          <w:noProof/>
        </w:rPr>
        <w:drawing>
          <wp:inline distT="0" distB="0" distL="0" distR="0" wp14:anchorId="06BDA485" wp14:editId="3625EB35">
            <wp:extent cx="2948940" cy="3002280"/>
            <wp:effectExtent l="0" t="7620" r="0" b="0"/>
            <wp:docPr id="1" name="Picture 1" descr="A picture containing text, indoor, container,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indoor, container, glas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2948940" cy="3002280"/>
                    </a:xfrm>
                    <a:prstGeom prst="rect">
                      <a:avLst/>
                    </a:prstGeom>
                  </pic:spPr>
                </pic:pic>
              </a:graphicData>
            </a:graphic>
          </wp:inline>
        </w:drawing>
      </w:r>
    </w:p>
    <w:p w14:paraId="5439EAE2" w14:textId="37156C07" w:rsidR="006371F9" w:rsidRDefault="006371F9" w:rsidP="003B5067">
      <w:pPr>
        <w:spacing w:after="0" w:line="480" w:lineRule="auto"/>
        <w:contextualSpacing/>
        <w:rPr>
          <w:i/>
          <w:iCs/>
        </w:rPr>
      </w:pPr>
      <w:r w:rsidRPr="006371F9">
        <w:rPr>
          <w:i/>
          <w:iCs/>
        </w:rPr>
        <w:t>Discussion:</w:t>
      </w:r>
    </w:p>
    <w:p w14:paraId="356FAEC6" w14:textId="291A9015" w:rsidR="00345413" w:rsidRDefault="00863E88" w:rsidP="003B5067">
      <w:pPr>
        <w:spacing w:after="0" w:line="480" w:lineRule="auto"/>
        <w:contextualSpacing/>
      </w:pPr>
      <w:r>
        <w:t>T</w:t>
      </w:r>
      <w:r w:rsidR="008636A2">
        <w:t xml:space="preserve">he patterns in the ceramic artifacts from the teaching collection suggest that </w:t>
      </w:r>
      <w:r w:rsidR="005C52B9">
        <w:t xml:space="preserve">the time periods for the sherds </w:t>
      </w:r>
      <w:r>
        <w:t>are</w:t>
      </w:r>
      <w:r w:rsidR="005C52B9">
        <w:t xml:space="preserve"> from the Early Woodland period</w:t>
      </w:r>
      <w:r w:rsidR="00D021F4">
        <w:t xml:space="preserve"> which dates </w:t>
      </w:r>
      <w:r>
        <w:t>from</w:t>
      </w:r>
      <w:r w:rsidR="00D021F4">
        <w:t xml:space="preserve"> 600 B.C</w:t>
      </w:r>
      <w:r w:rsidR="00325E24">
        <w:t xml:space="preserve"> to 1 A.D. </w:t>
      </w:r>
      <w:r w:rsidR="00D021F4">
        <w:t xml:space="preserve"> The suggested technological style is </w:t>
      </w:r>
      <w:r w:rsidR="000233F8">
        <w:t xml:space="preserve">that </w:t>
      </w:r>
      <w:r>
        <w:t xml:space="preserve">is </w:t>
      </w:r>
      <w:r w:rsidR="00DF1042">
        <w:t xml:space="preserve">used </w:t>
      </w:r>
      <w:r>
        <w:t xml:space="preserve">are </w:t>
      </w:r>
      <w:r w:rsidR="009D55F0">
        <w:t xml:space="preserve">sand and grit </w:t>
      </w:r>
      <w:r w:rsidR="0072433E">
        <w:t xml:space="preserve">with a </w:t>
      </w:r>
      <w:r w:rsidR="00581D4D">
        <w:t>medium</w:t>
      </w:r>
      <w:r>
        <w:t>-</w:t>
      </w:r>
      <w:r w:rsidR="0072433E">
        <w:t xml:space="preserve">size temper </w:t>
      </w:r>
      <w:r w:rsidR="00FF4B45">
        <w:t xml:space="preserve">that had </w:t>
      </w:r>
      <w:r w:rsidR="00581D4D">
        <w:t>density around 5%.</w:t>
      </w:r>
      <w:r w:rsidR="00491ADB">
        <w:t xml:space="preserve"> As well that</w:t>
      </w:r>
      <w:r>
        <w:t xml:space="preserve"> was</w:t>
      </w:r>
      <w:r w:rsidR="00491ADB">
        <w:t xml:space="preserve"> </w:t>
      </w:r>
      <w:r w:rsidR="008A3257">
        <w:t xml:space="preserve">used </w:t>
      </w:r>
      <w:r w:rsidR="00CA339F">
        <w:t xml:space="preserve">soothed over </w:t>
      </w:r>
      <w:r w:rsidR="008A3257">
        <w:t>Cordmarke</w:t>
      </w:r>
      <w:r w:rsidR="00CA339F">
        <w:t xml:space="preserve">d for decoration </w:t>
      </w:r>
      <w:r w:rsidR="00F57948">
        <w:t>mostly while other decorations were used occasionally</w:t>
      </w:r>
      <w:r w:rsidR="002D7366">
        <w:t xml:space="preserve">. </w:t>
      </w:r>
      <w:r w:rsidR="00FE07AA">
        <w:t xml:space="preserve">Possible activities </w:t>
      </w:r>
      <w:r w:rsidR="001379B9">
        <w:t>include</w:t>
      </w:r>
      <w:r w:rsidR="00C45643">
        <w:t xml:space="preserve"> a</w:t>
      </w:r>
      <w:r w:rsidR="004E2AC8">
        <w:t xml:space="preserve"> use for utility</w:t>
      </w:r>
      <w:r w:rsidR="008743AC">
        <w:t xml:space="preserve"> and </w:t>
      </w:r>
      <w:r w:rsidR="0071772F">
        <w:t>lifestyle</w:t>
      </w:r>
      <w:r w:rsidR="008743AC">
        <w:t xml:space="preserve"> </w:t>
      </w:r>
      <w:r w:rsidR="00954821">
        <w:t>purposes with</w:t>
      </w:r>
      <w:r w:rsidR="0071772F">
        <w:t xml:space="preserve"> the second rim activities and storage uses. </w:t>
      </w:r>
    </w:p>
    <w:p w14:paraId="1312AA89" w14:textId="0B00827E" w:rsidR="00345413" w:rsidRDefault="00345413" w:rsidP="003B5067">
      <w:pPr>
        <w:spacing w:after="0" w:line="480" w:lineRule="auto"/>
        <w:contextualSpacing/>
        <w:rPr>
          <w:b/>
          <w:bCs/>
        </w:rPr>
      </w:pPr>
      <w:r>
        <w:rPr>
          <w:b/>
          <w:bCs/>
        </w:rPr>
        <w:t xml:space="preserve">Lithics: </w:t>
      </w:r>
    </w:p>
    <w:p w14:paraId="2D9AE3DB" w14:textId="58C39FB1" w:rsidR="00345413" w:rsidRDefault="00345413" w:rsidP="003B5067">
      <w:pPr>
        <w:spacing w:after="0" w:line="480" w:lineRule="auto"/>
        <w:contextualSpacing/>
        <w:rPr>
          <w:b/>
          <w:bCs/>
        </w:rPr>
      </w:pPr>
      <w:r>
        <w:rPr>
          <w:b/>
          <w:bCs/>
        </w:rPr>
        <w:t xml:space="preserve">Methods of Analysis: </w:t>
      </w:r>
    </w:p>
    <w:p w14:paraId="63D23485" w14:textId="1F153436" w:rsidR="00345413" w:rsidRDefault="00345413" w:rsidP="003B5067">
      <w:pPr>
        <w:spacing w:after="0" w:line="480" w:lineRule="auto"/>
        <w:contextualSpacing/>
      </w:pPr>
      <w:r>
        <w:t xml:space="preserve">The method of analysis for the Gendron AA -1 site 2 was done by first sorting the debitage and chipped stone tools by </w:t>
      </w:r>
      <w:r w:rsidR="008D4CA1">
        <w:t>their</w:t>
      </w:r>
      <w:r>
        <w:t xml:space="preserve"> different sizes which were sizes from 1/8 of an inch to 1in. Once the debitage and chipped stone tools were sorted by size they were then analyzed by lithic coding to </w:t>
      </w:r>
      <w:r>
        <w:lastRenderedPageBreak/>
        <w:t xml:space="preserve">determine their stage of lithic reduction and their raw material type. Determining the raw material was done by looking </w:t>
      </w:r>
      <w:r w:rsidR="00863E88">
        <w:t>at</w:t>
      </w:r>
      <w:r>
        <w:t xml:space="preserve"> different photo</w:t>
      </w:r>
      <w:r w:rsidR="00863E88">
        <w:t>s</w:t>
      </w:r>
      <w:r>
        <w:t xml:space="preserve"> of artifacts from different areas such as Pipe Creek and Delaware from a chert book. Once either the debitage and the chipped stone tools were identified they were put into a bag and labeled according to what they were. As well of the chipped stone tools analysis forms were done which stated that tool type the stone tool </w:t>
      </w:r>
      <w:r w:rsidR="00863E88">
        <w:t xml:space="preserve">it </w:t>
      </w:r>
      <w:r>
        <w:t xml:space="preserve">was </w:t>
      </w:r>
      <w:r w:rsidR="00863E88">
        <w:t xml:space="preserve">such either </w:t>
      </w:r>
      <w:r>
        <w:t>ground stone or chipped if it was heat</w:t>
      </w:r>
      <w:r w:rsidR="00863E88">
        <w:t>-</w:t>
      </w:r>
      <w:r>
        <w:t>treated of not and the stone tools weight. In the analysis form sheets</w:t>
      </w:r>
      <w:r w:rsidR="00863E88">
        <w:t>,</w:t>
      </w:r>
      <w:r>
        <w:t xml:space="preserve"> a drawing of each of the chipped stone tools was also done.</w:t>
      </w:r>
    </w:p>
    <w:p w14:paraId="0BAD3DC1" w14:textId="2B06A76B" w:rsidR="0059600E" w:rsidRDefault="00293AE1" w:rsidP="003B5067">
      <w:pPr>
        <w:spacing w:after="0" w:line="480" w:lineRule="auto"/>
        <w:contextualSpacing/>
        <w:rPr>
          <w:b/>
          <w:bCs/>
        </w:rPr>
      </w:pPr>
      <w:r>
        <w:rPr>
          <w:b/>
          <w:bCs/>
        </w:rPr>
        <w:t xml:space="preserve">Results of Analysis: </w:t>
      </w:r>
    </w:p>
    <w:p w14:paraId="39516D58" w14:textId="550814CD" w:rsidR="00293AE1" w:rsidRDefault="00293AE1" w:rsidP="003B5067">
      <w:pPr>
        <w:spacing w:after="0" w:line="480" w:lineRule="auto"/>
        <w:contextualSpacing/>
      </w:pPr>
      <w:r>
        <w:rPr>
          <w:i/>
          <w:iCs/>
        </w:rPr>
        <w:t xml:space="preserve">Chipped stone debitage: </w:t>
      </w:r>
    </w:p>
    <w:p w14:paraId="3212ECCB" w14:textId="718CFDBD" w:rsidR="00293AE1" w:rsidRDefault="00293AE1" w:rsidP="003B5067">
      <w:pPr>
        <w:spacing w:after="0" w:line="480" w:lineRule="auto"/>
        <w:contextualSpacing/>
      </w:pPr>
      <w:r>
        <w:t xml:space="preserve">In the Gendron AA-1 site </w:t>
      </w:r>
      <w:r w:rsidR="00DC1F4B">
        <w:t>2</w:t>
      </w:r>
      <w:r w:rsidR="00863E88">
        <w:t>,</w:t>
      </w:r>
      <w:r w:rsidR="00DC1F4B">
        <w:t xml:space="preserve"> </w:t>
      </w:r>
      <w:r>
        <w:t xml:space="preserve">there was a total of 61 chipped stone debitage </w:t>
      </w:r>
      <w:r w:rsidR="007143B9">
        <w:t>with a total weight of approximately 21.2 grams. The stages of lithic reduction were linear flakes, biface thinning, block shatter, reduction flake, retouch, broke flake, and utilized flake.</w:t>
      </w:r>
      <w:r w:rsidR="00DC1F4B">
        <w:t xml:space="preserve"> Linear flakes were the most form of lithic reduction in Gendron AA-1 site 2 while there was 12 biface thinning, 4 block shatter, 7 reduction flakes, 1 retouch, 6 broken flakes, and 13 utilized flakes. Most of the chipped stone debitage were 1 inch in size with only two flakes being ¾ of an inch and ¼ of an inch. The raw material types that were found were from Bloomville, Bruch </w:t>
      </w:r>
      <w:r w:rsidR="00863E88">
        <w:t>C</w:t>
      </w:r>
      <w:r w:rsidR="00DC1F4B">
        <w:t>reek, Cedarville, Delaware, and Flint Ridge.</w:t>
      </w:r>
      <w:r w:rsidR="00740768">
        <w:t xml:space="preserve"> </w:t>
      </w:r>
      <w:r w:rsidR="0082204E">
        <w:t xml:space="preserve">Bloomville is typically found in </w:t>
      </w:r>
      <w:r w:rsidR="009F7959">
        <w:t>Sen</w:t>
      </w:r>
      <w:r w:rsidR="0012371B">
        <w:t xml:space="preserve">eca County in Ohio, </w:t>
      </w:r>
      <w:r w:rsidR="003701B0">
        <w:t xml:space="preserve">then </w:t>
      </w:r>
      <w:r w:rsidR="009F0440">
        <w:t xml:space="preserve">Bruch Creek is typically found </w:t>
      </w:r>
      <w:r w:rsidR="003A027A">
        <w:t xml:space="preserve">by a small town in Morgan County in southeastern Ohio. </w:t>
      </w:r>
      <w:r w:rsidR="002B14A1">
        <w:t xml:space="preserve">Cedarville is typically found by </w:t>
      </w:r>
      <w:r w:rsidR="00450869">
        <w:t>Logan</w:t>
      </w:r>
      <w:r w:rsidR="00704463">
        <w:t xml:space="preserve"> county </w:t>
      </w:r>
      <w:r w:rsidR="00A144B5">
        <w:t>Ohio;</w:t>
      </w:r>
      <w:r w:rsidR="00A12BB9">
        <w:t xml:space="preserve"> De</w:t>
      </w:r>
      <w:r w:rsidR="008155A2">
        <w:t xml:space="preserve">laware is found in </w:t>
      </w:r>
      <w:r w:rsidR="00F16CF6">
        <w:t>northwestern</w:t>
      </w:r>
      <w:r w:rsidR="00E61475">
        <w:t xml:space="preserve"> Ohio and </w:t>
      </w:r>
      <w:r w:rsidR="00F16CF6">
        <w:t>northeastern Indiana.</w:t>
      </w:r>
      <w:r w:rsidR="00F202C5">
        <w:t xml:space="preserve"> Then Flint Ridge is </w:t>
      </w:r>
      <w:r w:rsidR="00D54353">
        <w:t xml:space="preserve">typically found </w:t>
      </w:r>
      <w:r w:rsidR="004D6BF7">
        <w:t xml:space="preserve">in Licking </w:t>
      </w:r>
      <w:r w:rsidR="00BD7135">
        <w:t>County Ohio near Brownsville.</w:t>
      </w:r>
    </w:p>
    <w:p w14:paraId="69A2F6A2" w14:textId="669D00C8" w:rsidR="004C0A08" w:rsidRDefault="006F65EC" w:rsidP="003B5067">
      <w:pPr>
        <w:spacing w:after="0" w:line="480" w:lineRule="auto"/>
        <w:contextualSpacing/>
        <w:rPr>
          <w:i/>
          <w:iCs/>
        </w:rPr>
      </w:pPr>
      <w:r>
        <w:rPr>
          <w:i/>
          <w:iCs/>
        </w:rPr>
        <w:t xml:space="preserve">Chipped stone tools: </w:t>
      </w:r>
    </w:p>
    <w:p w14:paraId="167D6F79" w14:textId="0632095E" w:rsidR="009F0EC2" w:rsidRPr="009F0EC2" w:rsidRDefault="004D503C" w:rsidP="003B5067">
      <w:pPr>
        <w:spacing w:after="0" w:line="480" w:lineRule="auto"/>
        <w:contextualSpacing/>
      </w:pPr>
      <w:r>
        <w:t xml:space="preserve">In the Gendron AA-1 Site </w:t>
      </w:r>
      <w:r w:rsidR="006616D4">
        <w:t>2</w:t>
      </w:r>
      <w:r w:rsidR="006756FB">
        <w:t>,</w:t>
      </w:r>
      <w:r w:rsidR="006616D4">
        <w:t xml:space="preserve"> there was a total of 2 formal </w:t>
      </w:r>
      <w:r w:rsidR="0027629F">
        <w:t xml:space="preserve">chipped stone tools </w:t>
      </w:r>
      <w:r w:rsidR="0017530C">
        <w:t xml:space="preserve">that were both </w:t>
      </w:r>
      <w:r w:rsidR="009265AF">
        <w:t>triangular projects</w:t>
      </w:r>
      <w:r w:rsidR="000958E0">
        <w:t>.</w:t>
      </w:r>
      <w:r w:rsidR="0058227F">
        <w:t xml:space="preserve"> </w:t>
      </w:r>
      <w:r w:rsidR="008F6199">
        <w:t>The formal chipped tools weighe</w:t>
      </w:r>
      <w:r w:rsidR="00F854DD">
        <w:t xml:space="preserve">d a total of </w:t>
      </w:r>
      <w:r w:rsidR="0095240B">
        <w:t>39.9g with</w:t>
      </w:r>
      <w:r w:rsidR="00F35134">
        <w:t xml:space="preserve"> the first formal </w:t>
      </w:r>
      <w:r w:rsidR="00F35134">
        <w:lastRenderedPageBreak/>
        <w:t xml:space="preserve">chipped tool weighing </w:t>
      </w:r>
      <w:r w:rsidR="008E774B" w:rsidRPr="008E774B">
        <w:t>10.3</w:t>
      </w:r>
      <w:r w:rsidR="008E774B">
        <w:t xml:space="preserve">g and the second formal chipped tool weighing </w:t>
      </w:r>
      <w:r w:rsidR="00AC5168" w:rsidRPr="00AC5168">
        <w:t>29.5</w:t>
      </w:r>
      <w:r w:rsidR="00AC5168">
        <w:t xml:space="preserve">g. </w:t>
      </w:r>
      <w:r w:rsidR="002C4DAD">
        <w:t>Both chipped stone tools</w:t>
      </w:r>
      <w:r w:rsidR="00A236FA">
        <w:t xml:space="preserve"> in this part of </w:t>
      </w:r>
      <w:r w:rsidR="0001193F">
        <w:t>this assemblage appear</w:t>
      </w:r>
      <w:r w:rsidR="002C4DAD">
        <w:t xml:space="preserve"> </w:t>
      </w:r>
      <w:r w:rsidR="0058227F">
        <w:t xml:space="preserve">to be </w:t>
      </w:r>
      <w:r w:rsidR="002C4DAD">
        <w:t xml:space="preserve">from </w:t>
      </w:r>
      <w:r w:rsidR="006A3228">
        <w:t xml:space="preserve">the Middle Woodland </w:t>
      </w:r>
      <w:r w:rsidR="00605AE3">
        <w:t>which is from 1000 B.C to 500 A.D and p</w:t>
      </w:r>
      <w:r w:rsidR="006A3228">
        <w:t>ossible</w:t>
      </w:r>
      <w:r w:rsidR="00343B5A">
        <w:t xml:space="preserve"> </w:t>
      </w:r>
      <w:r w:rsidR="00BA0F4C">
        <w:t>associated</w:t>
      </w:r>
      <w:r w:rsidR="00CA03B5">
        <w:t xml:space="preserve"> activities</w:t>
      </w:r>
      <w:r w:rsidR="00C45643">
        <w:t xml:space="preserve"> are</w:t>
      </w:r>
      <w:r w:rsidR="00CA03B5">
        <w:t xml:space="preserve"> </w:t>
      </w:r>
      <w:r w:rsidR="00850BDE">
        <w:t>that chipped stone tool</w:t>
      </w:r>
      <w:r w:rsidR="00FA0CA5">
        <w:t xml:space="preserve">s were the main </w:t>
      </w:r>
      <w:r w:rsidR="00605AE3">
        <w:t>flint</w:t>
      </w:r>
      <w:r w:rsidR="00FA0CA5">
        <w:t xml:space="preserve">-working activities </w:t>
      </w:r>
      <w:bookmarkStart w:id="0" w:name="_Hlk57746399"/>
      <w:r w:rsidR="000E1663">
        <w:t>and were possibly</w:t>
      </w:r>
      <w:r w:rsidR="00F81296">
        <w:t xml:space="preserve"> used</w:t>
      </w:r>
      <w:r w:rsidR="000E1663">
        <w:t xml:space="preserve"> for a verity of cutting and scraping purposes</w:t>
      </w:r>
      <w:bookmarkEnd w:id="0"/>
      <w:r w:rsidR="000E1663">
        <w:t>.</w:t>
      </w:r>
    </w:p>
    <w:p w14:paraId="53544D16" w14:textId="4893029B" w:rsidR="00FF258D" w:rsidRPr="00DB5CAD" w:rsidRDefault="00411C32" w:rsidP="003B5067">
      <w:pPr>
        <w:spacing w:after="0" w:line="480" w:lineRule="auto"/>
        <w:contextualSpacing/>
        <w:rPr>
          <w:b/>
          <w:bCs/>
        </w:rPr>
      </w:pPr>
      <w:r w:rsidRPr="00DB5CAD">
        <w:rPr>
          <w:b/>
          <w:bCs/>
        </w:rPr>
        <w:t xml:space="preserve">Table 3: </w:t>
      </w:r>
      <w:r w:rsidR="00312B1F">
        <w:rPr>
          <w:b/>
          <w:bCs/>
        </w:rPr>
        <w:t xml:space="preserve">Chipped Stone </w:t>
      </w:r>
      <w:r w:rsidR="004A453A">
        <w:rPr>
          <w:b/>
          <w:bCs/>
        </w:rPr>
        <w:t xml:space="preserve">debitage </w:t>
      </w:r>
    </w:p>
    <w:tbl>
      <w:tblPr>
        <w:tblStyle w:val="TableGrid"/>
        <w:tblW w:w="0" w:type="auto"/>
        <w:tblLook w:val="04A0" w:firstRow="1" w:lastRow="0" w:firstColumn="1" w:lastColumn="0" w:noHBand="0" w:noVBand="1"/>
      </w:tblPr>
      <w:tblGrid>
        <w:gridCol w:w="1870"/>
        <w:gridCol w:w="1870"/>
        <w:gridCol w:w="1870"/>
        <w:gridCol w:w="1870"/>
        <w:gridCol w:w="1870"/>
      </w:tblGrid>
      <w:tr w:rsidR="00FF258D" w14:paraId="275E460A" w14:textId="77777777" w:rsidTr="00FF258D">
        <w:tc>
          <w:tcPr>
            <w:tcW w:w="1870" w:type="dxa"/>
          </w:tcPr>
          <w:p w14:paraId="6090E0E5" w14:textId="22F39B98" w:rsidR="00FF258D" w:rsidRPr="0017340C" w:rsidRDefault="0017340C" w:rsidP="003B5067">
            <w:pPr>
              <w:spacing w:line="480" w:lineRule="auto"/>
              <w:contextualSpacing/>
            </w:pPr>
            <w:r>
              <w:t>Provenience</w:t>
            </w:r>
          </w:p>
        </w:tc>
        <w:tc>
          <w:tcPr>
            <w:tcW w:w="1870" w:type="dxa"/>
          </w:tcPr>
          <w:p w14:paraId="31109B71" w14:textId="164B2171" w:rsidR="00FF258D" w:rsidRPr="00C61279" w:rsidRDefault="00C61279" w:rsidP="003B5067">
            <w:pPr>
              <w:spacing w:line="480" w:lineRule="auto"/>
              <w:contextualSpacing/>
            </w:pPr>
            <w:r>
              <w:t xml:space="preserve">Lithic Reduction </w:t>
            </w:r>
          </w:p>
        </w:tc>
        <w:tc>
          <w:tcPr>
            <w:tcW w:w="1870" w:type="dxa"/>
          </w:tcPr>
          <w:p w14:paraId="65280741" w14:textId="498BE9A8" w:rsidR="00FF258D" w:rsidRPr="00C61279" w:rsidRDefault="00C61279" w:rsidP="003B5067">
            <w:pPr>
              <w:spacing w:line="480" w:lineRule="auto"/>
              <w:contextualSpacing/>
            </w:pPr>
            <w:r>
              <w:t xml:space="preserve">Size </w:t>
            </w:r>
          </w:p>
        </w:tc>
        <w:tc>
          <w:tcPr>
            <w:tcW w:w="1870" w:type="dxa"/>
          </w:tcPr>
          <w:p w14:paraId="4BAB3436" w14:textId="31E47D17" w:rsidR="00FF258D" w:rsidRPr="00C61279" w:rsidRDefault="00C61279" w:rsidP="003B5067">
            <w:pPr>
              <w:spacing w:line="480" w:lineRule="auto"/>
              <w:contextualSpacing/>
            </w:pPr>
            <w:r>
              <w:t xml:space="preserve">Raw Materials </w:t>
            </w:r>
          </w:p>
        </w:tc>
        <w:tc>
          <w:tcPr>
            <w:tcW w:w="1870" w:type="dxa"/>
          </w:tcPr>
          <w:p w14:paraId="01FECF2B" w14:textId="1BDFBFD5" w:rsidR="00FF258D" w:rsidRPr="0033346C" w:rsidRDefault="0033346C" w:rsidP="003B5067">
            <w:pPr>
              <w:spacing w:line="480" w:lineRule="auto"/>
              <w:contextualSpacing/>
            </w:pPr>
            <w:r>
              <w:t xml:space="preserve">Heat </w:t>
            </w:r>
            <w:r w:rsidR="00A63EA9">
              <w:t xml:space="preserve">Treatment </w:t>
            </w:r>
          </w:p>
        </w:tc>
      </w:tr>
      <w:tr w:rsidR="00FF258D" w14:paraId="70F45F3E" w14:textId="77777777" w:rsidTr="00FF258D">
        <w:tc>
          <w:tcPr>
            <w:tcW w:w="1870" w:type="dxa"/>
          </w:tcPr>
          <w:p w14:paraId="66B1C7EC" w14:textId="59CE5943" w:rsidR="00FF258D" w:rsidRPr="00A63EA9" w:rsidRDefault="00A63EA9" w:rsidP="003B5067">
            <w:pPr>
              <w:spacing w:line="480" w:lineRule="auto"/>
              <w:contextualSpacing/>
            </w:pPr>
            <w:r>
              <w:t>Bag 1</w:t>
            </w:r>
          </w:p>
        </w:tc>
        <w:tc>
          <w:tcPr>
            <w:tcW w:w="1870" w:type="dxa"/>
          </w:tcPr>
          <w:p w14:paraId="4D4F94DB" w14:textId="5B5BB300" w:rsidR="00FF258D" w:rsidRPr="00F760AB" w:rsidRDefault="00F760AB" w:rsidP="003B5067">
            <w:pPr>
              <w:spacing w:line="480" w:lineRule="auto"/>
              <w:contextualSpacing/>
            </w:pPr>
            <w:r>
              <w:t xml:space="preserve">Block Shatter </w:t>
            </w:r>
          </w:p>
        </w:tc>
        <w:tc>
          <w:tcPr>
            <w:tcW w:w="1870" w:type="dxa"/>
          </w:tcPr>
          <w:p w14:paraId="010E7386" w14:textId="3E7FFEBB" w:rsidR="00FF258D" w:rsidRPr="00487268" w:rsidRDefault="00637828" w:rsidP="003B5067">
            <w:pPr>
              <w:spacing w:line="480" w:lineRule="auto"/>
              <w:contextualSpacing/>
            </w:pPr>
            <w:r>
              <w:t>¾ in</w:t>
            </w:r>
            <w:r w:rsidR="00487268">
              <w:t xml:space="preserve"> </w:t>
            </w:r>
          </w:p>
        </w:tc>
        <w:tc>
          <w:tcPr>
            <w:tcW w:w="1870" w:type="dxa"/>
          </w:tcPr>
          <w:p w14:paraId="2272869E" w14:textId="3568C8E4" w:rsidR="00FF258D" w:rsidRPr="00487268" w:rsidRDefault="00487268" w:rsidP="003B5067">
            <w:pPr>
              <w:spacing w:line="480" w:lineRule="auto"/>
              <w:contextualSpacing/>
            </w:pPr>
            <w:r>
              <w:t xml:space="preserve">Pipe Creek </w:t>
            </w:r>
          </w:p>
        </w:tc>
        <w:tc>
          <w:tcPr>
            <w:tcW w:w="1870" w:type="dxa"/>
          </w:tcPr>
          <w:p w14:paraId="1EA311F3" w14:textId="62570971" w:rsidR="00FF258D" w:rsidRPr="00487268" w:rsidRDefault="00487268" w:rsidP="003B5067">
            <w:pPr>
              <w:spacing w:line="480" w:lineRule="auto"/>
              <w:contextualSpacing/>
            </w:pPr>
            <w:r>
              <w:t>Torched/</w:t>
            </w:r>
            <w:r w:rsidR="00E8411E">
              <w:t>Burnt</w:t>
            </w:r>
            <w:r>
              <w:t xml:space="preserve"> </w:t>
            </w:r>
          </w:p>
        </w:tc>
      </w:tr>
      <w:tr w:rsidR="00FF258D" w14:paraId="54ABDB05" w14:textId="77777777" w:rsidTr="00FF258D">
        <w:tc>
          <w:tcPr>
            <w:tcW w:w="1870" w:type="dxa"/>
          </w:tcPr>
          <w:p w14:paraId="69F6CC6A" w14:textId="275C7389" w:rsidR="00FF258D" w:rsidRPr="00A63EA9" w:rsidRDefault="00A63EA9" w:rsidP="003B5067">
            <w:pPr>
              <w:spacing w:line="480" w:lineRule="auto"/>
              <w:contextualSpacing/>
            </w:pPr>
            <w:r>
              <w:t>Bag 2</w:t>
            </w:r>
          </w:p>
        </w:tc>
        <w:tc>
          <w:tcPr>
            <w:tcW w:w="1870" w:type="dxa"/>
          </w:tcPr>
          <w:p w14:paraId="3C0CDC8B" w14:textId="7CA238C3" w:rsidR="00FF258D" w:rsidRPr="00487268" w:rsidRDefault="00055275" w:rsidP="003B5067">
            <w:pPr>
              <w:spacing w:line="480" w:lineRule="auto"/>
              <w:contextualSpacing/>
            </w:pPr>
            <w:r>
              <w:t xml:space="preserve">Retouch </w:t>
            </w:r>
          </w:p>
        </w:tc>
        <w:tc>
          <w:tcPr>
            <w:tcW w:w="1870" w:type="dxa"/>
          </w:tcPr>
          <w:p w14:paraId="547598C3" w14:textId="3E233DB1" w:rsidR="00FF258D" w:rsidRPr="00D026C6" w:rsidRDefault="00D026C6" w:rsidP="003B5067">
            <w:pPr>
              <w:spacing w:line="480" w:lineRule="auto"/>
              <w:contextualSpacing/>
            </w:pPr>
            <w:r>
              <w:t xml:space="preserve">¼ in </w:t>
            </w:r>
          </w:p>
        </w:tc>
        <w:tc>
          <w:tcPr>
            <w:tcW w:w="1870" w:type="dxa"/>
          </w:tcPr>
          <w:p w14:paraId="3E7249A1" w14:textId="3CBC8B0A" w:rsidR="00FF258D" w:rsidRPr="005127BF" w:rsidRDefault="00651A8E" w:rsidP="003B5067">
            <w:pPr>
              <w:spacing w:line="480" w:lineRule="auto"/>
              <w:contextualSpacing/>
            </w:pPr>
            <w:r>
              <w:t>D</w:t>
            </w:r>
            <w:r w:rsidR="00DA1F1B">
              <w:t>elaware</w:t>
            </w:r>
          </w:p>
        </w:tc>
        <w:tc>
          <w:tcPr>
            <w:tcW w:w="1870" w:type="dxa"/>
          </w:tcPr>
          <w:p w14:paraId="417F88B2" w14:textId="1C2B5CD1" w:rsidR="00FF258D" w:rsidRPr="00045FB4" w:rsidRDefault="00045FB4" w:rsidP="003B5067">
            <w:pPr>
              <w:spacing w:line="480" w:lineRule="auto"/>
              <w:contextualSpacing/>
            </w:pPr>
            <w:r>
              <w:t>no</w:t>
            </w:r>
          </w:p>
        </w:tc>
      </w:tr>
      <w:tr w:rsidR="00FF258D" w14:paraId="5657FAAF" w14:textId="77777777" w:rsidTr="00FF258D">
        <w:tc>
          <w:tcPr>
            <w:tcW w:w="1870" w:type="dxa"/>
          </w:tcPr>
          <w:p w14:paraId="5FFE3E29" w14:textId="37CA7F3A" w:rsidR="00FF258D" w:rsidRPr="00A63EA9" w:rsidRDefault="00A63EA9" w:rsidP="003B5067">
            <w:pPr>
              <w:spacing w:line="480" w:lineRule="auto"/>
              <w:contextualSpacing/>
            </w:pPr>
            <w:r>
              <w:t>Bag 3</w:t>
            </w:r>
          </w:p>
        </w:tc>
        <w:tc>
          <w:tcPr>
            <w:tcW w:w="1870" w:type="dxa"/>
          </w:tcPr>
          <w:p w14:paraId="37A38196" w14:textId="2E881567" w:rsidR="00FF258D" w:rsidRPr="005E2E0D" w:rsidRDefault="001801EA" w:rsidP="003B5067">
            <w:pPr>
              <w:spacing w:line="480" w:lineRule="auto"/>
              <w:contextualSpacing/>
            </w:pPr>
            <w:r>
              <w:t xml:space="preserve">Broke Flake </w:t>
            </w:r>
          </w:p>
        </w:tc>
        <w:tc>
          <w:tcPr>
            <w:tcW w:w="1870" w:type="dxa"/>
          </w:tcPr>
          <w:p w14:paraId="16AF3767" w14:textId="34C0821C" w:rsidR="00FF258D" w:rsidRPr="00D0358A" w:rsidRDefault="00F572B7" w:rsidP="003B5067">
            <w:pPr>
              <w:spacing w:line="480" w:lineRule="auto"/>
              <w:contextualSpacing/>
            </w:pPr>
            <w:r>
              <w:t xml:space="preserve">1 in </w:t>
            </w:r>
          </w:p>
        </w:tc>
        <w:tc>
          <w:tcPr>
            <w:tcW w:w="1870" w:type="dxa"/>
          </w:tcPr>
          <w:p w14:paraId="5AED3113" w14:textId="5638B197" w:rsidR="00FF258D" w:rsidRPr="00DA1F1B" w:rsidRDefault="00DA1F1B" w:rsidP="003B5067">
            <w:pPr>
              <w:spacing w:line="480" w:lineRule="auto"/>
              <w:contextualSpacing/>
            </w:pPr>
            <w:r>
              <w:t xml:space="preserve">Delaware </w:t>
            </w:r>
          </w:p>
        </w:tc>
        <w:tc>
          <w:tcPr>
            <w:tcW w:w="1870" w:type="dxa"/>
          </w:tcPr>
          <w:p w14:paraId="58808AC1" w14:textId="4A4D7161" w:rsidR="00FF258D" w:rsidRPr="00045FB4" w:rsidRDefault="00045FB4" w:rsidP="003B5067">
            <w:pPr>
              <w:spacing w:line="480" w:lineRule="auto"/>
              <w:contextualSpacing/>
            </w:pPr>
            <w:r>
              <w:t>no</w:t>
            </w:r>
          </w:p>
        </w:tc>
      </w:tr>
      <w:tr w:rsidR="00FF258D" w14:paraId="2AE695B1" w14:textId="77777777" w:rsidTr="00FF258D">
        <w:tc>
          <w:tcPr>
            <w:tcW w:w="1870" w:type="dxa"/>
          </w:tcPr>
          <w:p w14:paraId="0838ECFC" w14:textId="6312A02A" w:rsidR="00FF258D" w:rsidRPr="00A63EA9" w:rsidRDefault="00A63EA9" w:rsidP="003B5067">
            <w:pPr>
              <w:spacing w:line="480" w:lineRule="auto"/>
              <w:contextualSpacing/>
            </w:pPr>
            <w:r>
              <w:t>Bag 4</w:t>
            </w:r>
          </w:p>
        </w:tc>
        <w:tc>
          <w:tcPr>
            <w:tcW w:w="1870" w:type="dxa"/>
          </w:tcPr>
          <w:p w14:paraId="0AE8381F" w14:textId="2410C932" w:rsidR="00FF258D" w:rsidRPr="001801EA" w:rsidRDefault="001801EA" w:rsidP="003B5067">
            <w:pPr>
              <w:spacing w:line="480" w:lineRule="auto"/>
              <w:contextualSpacing/>
            </w:pPr>
            <w:r>
              <w:t xml:space="preserve">Broke Flake </w:t>
            </w:r>
          </w:p>
        </w:tc>
        <w:tc>
          <w:tcPr>
            <w:tcW w:w="1870" w:type="dxa"/>
          </w:tcPr>
          <w:p w14:paraId="09BDB610" w14:textId="168C5AFE" w:rsidR="00FF258D" w:rsidRPr="00F572B7" w:rsidRDefault="00F572B7" w:rsidP="003B5067">
            <w:pPr>
              <w:spacing w:line="480" w:lineRule="auto"/>
              <w:contextualSpacing/>
            </w:pPr>
            <w:r>
              <w:t xml:space="preserve">1in </w:t>
            </w:r>
          </w:p>
        </w:tc>
        <w:tc>
          <w:tcPr>
            <w:tcW w:w="1870" w:type="dxa"/>
          </w:tcPr>
          <w:p w14:paraId="4DFE2B26" w14:textId="14EB7CE3" w:rsidR="00FF258D" w:rsidRPr="000F0240" w:rsidRDefault="000F0240" w:rsidP="003B5067">
            <w:pPr>
              <w:spacing w:line="480" w:lineRule="auto"/>
              <w:contextualSpacing/>
            </w:pPr>
            <w:r>
              <w:t xml:space="preserve">Cedarville </w:t>
            </w:r>
          </w:p>
        </w:tc>
        <w:tc>
          <w:tcPr>
            <w:tcW w:w="1870" w:type="dxa"/>
          </w:tcPr>
          <w:p w14:paraId="2ACA3882" w14:textId="51897F77" w:rsidR="00FF258D" w:rsidRPr="005E2E0D" w:rsidRDefault="005E2E0D" w:rsidP="003B5067">
            <w:pPr>
              <w:spacing w:line="480" w:lineRule="auto"/>
              <w:contextualSpacing/>
            </w:pPr>
            <w:r>
              <w:t>no</w:t>
            </w:r>
          </w:p>
        </w:tc>
      </w:tr>
      <w:tr w:rsidR="00FF258D" w14:paraId="40CEDEEB" w14:textId="77777777" w:rsidTr="00FF258D">
        <w:tc>
          <w:tcPr>
            <w:tcW w:w="1870" w:type="dxa"/>
          </w:tcPr>
          <w:p w14:paraId="6B095F32" w14:textId="5D79C7DD" w:rsidR="00FF258D" w:rsidRPr="00A63EA9" w:rsidRDefault="00A63EA9" w:rsidP="003B5067">
            <w:pPr>
              <w:spacing w:line="480" w:lineRule="auto"/>
              <w:contextualSpacing/>
            </w:pPr>
            <w:r>
              <w:t xml:space="preserve">Bag 5 </w:t>
            </w:r>
          </w:p>
        </w:tc>
        <w:tc>
          <w:tcPr>
            <w:tcW w:w="1870" w:type="dxa"/>
          </w:tcPr>
          <w:p w14:paraId="6195EE55" w14:textId="0AE80049" w:rsidR="00FF258D" w:rsidRPr="001801EA" w:rsidRDefault="00C808E9" w:rsidP="003B5067">
            <w:pPr>
              <w:spacing w:line="480" w:lineRule="auto"/>
              <w:contextualSpacing/>
            </w:pPr>
            <w:r>
              <w:t xml:space="preserve">Broke Flake </w:t>
            </w:r>
          </w:p>
        </w:tc>
        <w:tc>
          <w:tcPr>
            <w:tcW w:w="1870" w:type="dxa"/>
          </w:tcPr>
          <w:p w14:paraId="4FE525BE" w14:textId="0FA21984" w:rsidR="00FF258D" w:rsidRPr="00F572B7" w:rsidRDefault="00F572B7" w:rsidP="003B5067">
            <w:pPr>
              <w:spacing w:line="480" w:lineRule="auto"/>
              <w:contextualSpacing/>
            </w:pPr>
            <w:r>
              <w:t xml:space="preserve">1in </w:t>
            </w:r>
          </w:p>
        </w:tc>
        <w:tc>
          <w:tcPr>
            <w:tcW w:w="1870" w:type="dxa"/>
          </w:tcPr>
          <w:p w14:paraId="24E5D553" w14:textId="21675BD0" w:rsidR="00FF258D" w:rsidRPr="000F0240" w:rsidRDefault="000F0240" w:rsidP="003B5067">
            <w:pPr>
              <w:spacing w:line="480" w:lineRule="auto"/>
              <w:contextualSpacing/>
            </w:pPr>
            <w:r>
              <w:t xml:space="preserve">Delaware </w:t>
            </w:r>
          </w:p>
        </w:tc>
        <w:tc>
          <w:tcPr>
            <w:tcW w:w="1870" w:type="dxa"/>
          </w:tcPr>
          <w:p w14:paraId="203588D4" w14:textId="1D61DC0C" w:rsidR="00FF258D" w:rsidRPr="005E2E0D" w:rsidRDefault="005E2E0D" w:rsidP="003B5067">
            <w:pPr>
              <w:spacing w:line="480" w:lineRule="auto"/>
              <w:contextualSpacing/>
            </w:pPr>
            <w:r>
              <w:t xml:space="preserve">No </w:t>
            </w:r>
          </w:p>
        </w:tc>
      </w:tr>
      <w:tr w:rsidR="00FF258D" w14:paraId="072F914F" w14:textId="77777777" w:rsidTr="00FF258D">
        <w:tc>
          <w:tcPr>
            <w:tcW w:w="1870" w:type="dxa"/>
          </w:tcPr>
          <w:p w14:paraId="5B4AB629" w14:textId="3D14B75E" w:rsidR="00FF258D" w:rsidRPr="008A6B93" w:rsidRDefault="008A6B93" w:rsidP="003B5067">
            <w:pPr>
              <w:spacing w:line="480" w:lineRule="auto"/>
              <w:contextualSpacing/>
            </w:pPr>
            <w:r>
              <w:t>Bag 6</w:t>
            </w:r>
          </w:p>
        </w:tc>
        <w:tc>
          <w:tcPr>
            <w:tcW w:w="1870" w:type="dxa"/>
          </w:tcPr>
          <w:p w14:paraId="5C3B2619" w14:textId="615E3329" w:rsidR="00FF258D" w:rsidRPr="00C71464" w:rsidRDefault="00C71464" w:rsidP="003B5067">
            <w:pPr>
              <w:spacing w:line="480" w:lineRule="auto"/>
              <w:contextualSpacing/>
            </w:pPr>
            <w:r>
              <w:t xml:space="preserve">Broke Flake </w:t>
            </w:r>
          </w:p>
        </w:tc>
        <w:tc>
          <w:tcPr>
            <w:tcW w:w="1870" w:type="dxa"/>
          </w:tcPr>
          <w:p w14:paraId="643179CD" w14:textId="5E573B26" w:rsidR="00FF258D" w:rsidRPr="00C71464" w:rsidRDefault="00C71464" w:rsidP="003B5067">
            <w:pPr>
              <w:spacing w:line="480" w:lineRule="auto"/>
              <w:contextualSpacing/>
            </w:pPr>
            <w:r>
              <w:t xml:space="preserve">1 in </w:t>
            </w:r>
          </w:p>
        </w:tc>
        <w:tc>
          <w:tcPr>
            <w:tcW w:w="1870" w:type="dxa"/>
          </w:tcPr>
          <w:p w14:paraId="591A9CD1" w14:textId="5253B434" w:rsidR="00FF258D" w:rsidRPr="0040406E" w:rsidRDefault="0040406E" w:rsidP="003B5067">
            <w:pPr>
              <w:spacing w:line="480" w:lineRule="auto"/>
              <w:contextualSpacing/>
            </w:pPr>
            <w:r>
              <w:t xml:space="preserve">Flint Ridge </w:t>
            </w:r>
          </w:p>
        </w:tc>
        <w:tc>
          <w:tcPr>
            <w:tcW w:w="1870" w:type="dxa"/>
          </w:tcPr>
          <w:p w14:paraId="6CFED49E" w14:textId="49446CBD" w:rsidR="00FF258D" w:rsidRPr="000155C5" w:rsidRDefault="000155C5" w:rsidP="003B5067">
            <w:pPr>
              <w:spacing w:line="480" w:lineRule="auto"/>
              <w:contextualSpacing/>
            </w:pPr>
            <w:r>
              <w:t xml:space="preserve">Maybe </w:t>
            </w:r>
          </w:p>
        </w:tc>
      </w:tr>
      <w:tr w:rsidR="004F4D78" w14:paraId="7866492D" w14:textId="77777777" w:rsidTr="00FF258D">
        <w:tc>
          <w:tcPr>
            <w:tcW w:w="1870" w:type="dxa"/>
          </w:tcPr>
          <w:p w14:paraId="185081B1" w14:textId="674A2F8E" w:rsidR="004F4D78" w:rsidRDefault="007B0F6E" w:rsidP="003B5067">
            <w:pPr>
              <w:spacing w:line="480" w:lineRule="auto"/>
              <w:contextualSpacing/>
            </w:pPr>
            <w:r>
              <w:t>Bag 7</w:t>
            </w:r>
          </w:p>
        </w:tc>
        <w:tc>
          <w:tcPr>
            <w:tcW w:w="1870" w:type="dxa"/>
          </w:tcPr>
          <w:p w14:paraId="638C11E8" w14:textId="513F530B" w:rsidR="004F4D78" w:rsidRDefault="007B0F6E" w:rsidP="003B5067">
            <w:pPr>
              <w:spacing w:line="480" w:lineRule="auto"/>
              <w:contextualSpacing/>
            </w:pPr>
            <w:r>
              <w:t>B</w:t>
            </w:r>
            <w:r w:rsidR="000C2CFC">
              <w:t xml:space="preserve">lock Shatter </w:t>
            </w:r>
          </w:p>
        </w:tc>
        <w:tc>
          <w:tcPr>
            <w:tcW w:w="1870" w:type="dxa"/>
          </w:tcPr>
          <w:p w14:paraId="0F97CA60" w14:textId="48ECAFEB" w:rsidR="004F4D78" w:rsidRDefault="005C0848" w:rsidP="003B5067">
            <w:pPr>
              <w:spacing w:line="480" w:lineRule="auto"/>
              <w:contextualSpacing/>
            </w:pPr>
            <w:r>
              <w:t xml:space="preserve">1 in </w:t>
            </w:r>
          </w:p>
        </w:tc>
        <w:tc>
          <w:tcPr>
            <w:tcW w:w="1870" w:type="dxa"/>
          </w:tcPr>
          <w:p w14:paraId="4D3B773A" w14:textId="25EF433A" w:rsidR="004F4D78" w:rsidRDefault="001C5BD6" w:rsidP="003B5067">
            <w:pPr>
              <w:spacing w:line="480" w:lineRule="auto"/>
              <w:contextualSpacing/>
            </w:pPr>
            <w:r>
              <w:t xml:space="preserve">Flint Ridge </w:t>
            </w:r>
          </w:p>
        </w:tc>
        <w:tc>
          <w:tcPr>
            <w:tcW w:w="1870" w:type="dxa"/>
          </w:tcPr>
          <w:p w14:paraId="7D59C84E" w14:textId="67D30B6A" w:rsidR="004F4D78" w:rsidRDefault="007A18F7" w:rsidP="003B5067">
            <w:pPr>
              <w:spacing w:line="480" w:lineRule="auto"/>
              <w:contextualSpacing/>
            </w:pPr>
            <w:r>
              <w:t xml:space="preserve">Maybe </w:t>
            </w:r>
          </w:p>
        </w:tc>
      </w:tr>
      <w:tr w:rsidR="00032C25" w14:paraId="63CAC0CA" w14:textId="77777777" w:rsidTr="00FF258D">
        <w:tc>
          <w:tcPr>
            <w:tcW w:w="1870" w:type="dxa"/>
          </w:tcPr>
          <w:p w14:paraId="347C3E9A" w14:textId="44AE812B" w:rsidR="00032C25" w:rsidRDefault="00032C25" w:rsidP="003B5067">
            <w:pPr>
              <w:spacing w:line="480" w:lineRule="auto"/>
              <w:contextualSpacing/>
            </w:pPr>
            <w:r>
              <w:t>Bag 8</w:t>
            </w:r>
          </w:p>
        </w:tc>
        <w:tc>
          <w:tcPr>
            <w:tcW w:w="1870" w:type="dxa"/>
          </w:tcPr>
          <w:p w14:paraId="1D7A68D9" w14:textId="4624509F" w:rsidR="00032C25" w:rsidRDefault="000C2CFC" w:rsidP="003B5067">
            <w:pPr>
              <w:spacing w:line="480" w:lineRule="auto"/>
              <w:contextualSpacing/>
            </w:pPr>
            <w:r>
              <w:t xml:space="preserve">Block Shatter </w:t>
            </w:r>
          </w:p>
        </w:tc>
        <w:tc>
          <w:tcPr>
            <w:tcW w:w="1870" w:type="dxa"/>
          </w:tcPr>
          <w:p w14:paraId="7C150A92" w14:textId="0F9E9700" w:rsidR="00032C25" w:rsidRDefault="000C2CFC" w:rsidP="003B5067">
            <w:pPr>
              <w:spacing w:line="480" w:lineRule="auto"/>
              <w:contextualSpacing/>
            </w:pPr>
            <w:r>
              <w:t xml:space="preserve">1 in </w:t>
            </w:r>
          </w:p>
        </w:tc>
        <w:tc>
          <w:tcPr>
            <w:tcW w:w="1870" w:type="dxa"/>
          </w:tcPr>
          <w:p w14:paraId="4E4376A7" w14:textId="3D6CC186" w:rsidR="00032C25" w:rsidRDefault="00E32E36" w:rsidP="003B5067">
            <w:pPr>
              <w:spacing w:line="480" w:lineRule="auto"/>
              <w:contextualSpacing/>
            </w:pPr>
            <w:r>
              <w:t>C</w:t>
            </w:r>
            <w:r w:rsidR="00AB64F5">
              <w:t xml:space="preserve">edarville </w:t>
            </w:r>
          </w:p>
        </w:tc>
        <w:tc>
          <w:tcPr>
            <w:tcW w:w="1870" w:type="dxa"/>
          </w:tcPr>
          <w:p w14:paraId="0D2BC900" w14:textId="494F2C5E" w:rsidR="00032C25" w:rsidRDefault="00FB7038" w:rsidP="003B5067">
            <w:pPr>
              <w:spacing w:line="480" w:lineRule="auto"/>
              <w:contextualSpacing/>
            </w:pPr>
            <w:r>
              <w:t>No</w:t>
            </w:r>
          </w:p>
        </w:tc>
      </w:tr>
      <w:tr w:rsidR="00FB7038" w14:paraId="3740A7AF" w14:textId="77777777" w:rsidTr="00FF258D">
        <w:tc>
          <w:tcPr>
            <w:tcW w:w="1870" w:type="dxa"/>
          </w:tcPr>
          <w:p w14:paraId="5AB54DAB" w14:textId="2343120B" w:rsidR="00FB7038" w:rsidRDefault="00FB7038" w:rsidP="003B5067">
            <w:pPr>
              <w:spacing w:line="480" w:lineRule="auto"/>
              <w:contextualSpacing/>
            </w:pPr>
            <w:r>
              <w:t>Bag 9</w:t>
            </w:r>
          </w:p>
        </w:tc>
        <w:tc>
          <w:tcPr>
            <w:tcW w:w="1870" w:type="dxa"/>
          </w:tcPr>
          <w:p w14:paraId="78718F6E" w14:textId="7525CE37" w:rsidR="00FB7038" w:rsidRDefault="00FB7038" w:rsidP="003B5067">
            <w:pPr>
              <w:spacing w:line="480" w:lineRule="auto"/>
              <w:contextualSpacing/>
            </w:pPr>
            <w:r>
              <w:t>B</w:t>
            </w:r>
            <w:r w:rsidR="007B7586">
              <w:t xml:space="preserve">lock Shatter </w:t>
            </w:r>
          </w:p>
        </w:tc>
        <w:tc>
          <w:tcPr>
            <w:tcW w:w="1870" w:type="dxa"/>
          </w:tcPr>
          <w:p w14:paraId="379867E5" w14:textId="259A60B0" w:rsidR="00FB7038" w:rsidRDefault="007B7586" w:rsidP="003B5067">
            <w:pPr>
              <w:spacing w:line="480" w:lineRule="auto"/>
              <w:contextualSpacing/>
            </w:pPr>
            <w:r>
              <w:t>1in</w:t>
            </w:r>
          </w:p>
        </w:tc>
        <w:tc>
          <w:tcPr>
            <w:tcW w:w="1870" w:type="dxa"/>
          </w:tcPr>
          <w:p w14:paraId="6CD69C9F" w14:textId="7A213E00" w:rsidR="00FB7038" w:rsidRDefault="007B7586" w:rsidP="003B5067">
            <w:pPr>
              <w:spacing w:line="480" w:lineRule="auto"/>
              <w:contextualSpacing/>
            </w:pPr>
            <w:r>
              <w:t xml:space="preserve">Cedarville </w:t>
            </w:r>
          </w:p>
        </w:tc>
        <w:tc>
          <w:tcPr>
            <w:tcW w:w="1870" w:type="dxa"/>
          </w:tcPr>
          <w:p w14:paraId="00437734" w14:textId="65080E27" w:rsidR="00FB7038" w:rsidRDefault="007B7586" w:rsidP="003B5067">
            <w:pPr>
              <w:spacing w:line="480" w:lineRule="auto"/>
              <w:contextualSpacing/>
            </w:pPr>
            <w:r>
              <w:t>Yes</w:t>
            </w:r>
          </w:p>
        </w:tc>
      </w:tr>
      <w:tr w:rsidR="007B7586" w14:paraId="34B77B1F" w14:textId="77777777" w:rsidTr="00FF258D">
        <w:tc>
          <w:tcPr>
            <w:tcW w:w="1870" w:type="dxa"/>
          </w:tcPr>
          <w:p w14:paraId="244FE81C" w14:textId="6A37F70C" w:rsidR="007B7586" w:rsidRDefault="007B7586" w:rsidP="003B5067">
            <w:pPr>
              <w:spacing w:line="480" w:lineRule="auto"/>
              <w:contextualSpacing/>
            </w:pPr>
            <w:r>
              <w:t xml:space="preserve">Bag 10 </w:t>
            </w:r>
          </w:p>
        </w:tc>
        <w:tc>
          <w:tcPr>
            <w:tcW w:w="1870" w:type="dxa"/>
          </w:tcPr>
          <w:p w14:paraId="28884973" w14:textId="295720EA" w:rsidR="007B7586" w:rsidRDefault="003252F5" w:rsidP="003B5067">
            <w:pPr>
              <w:spacing w:line="480" w:lineRule="auto"/>
              <w:contextualSpacing/>
            </w:pPr>
            <w:r>
              <w:t xml:space="preserve">Broke Flake </w:t>
            </w:r>
          </w:p>
        </w:tc>
        <w:tc>
          <w:tcPr>
            <w:tcW w:w="1870" w:type="dxa"/>
          </w:tcPr>
          <w:p w14:paraId="0F767B00" w14:textId="50246A5F" w:rsidR="007B7586" w:rsidRDefault="003252F5" w:rsidP="003B5067">
            <w:pPr>
              <w:spacing w:line="480" w:lineRule="auto"/>
              <w:contextualSpacing/>
            </w:pPr>
            <w:r>
              <w:t xml:space="preserve">1in </w:t>
            </w:r>
          </w:p>
        </w:tc>
        <w:tc>
          <w:tcPr>
            <w:tcW w:w="1870" w:type="dxa"/>
          </w:tcPr>
          <w:p w14:paraId="4F5967A5" w14:textId="4F2E5E4F" w:rsidR="007B7586" w:rsidRDefault="003252F5" w:rsidP="003B5067">
            <w:pPr>
              <w:spacing w:line="480" w:lineRule="auto"/>
              <w:contextualSpacing/>
            </w:pPr>
            <w:r>
              <w:t xml:space="preserve">Brush Creek </w:t>
            </w:r>
          </w:p>
        </w:tc>
        <w:tc>
          <w:tcPr>
            <w:tcW w:w="1870" w:type="dxa"/>
          </w:tcPr>
          <w:p w14:paraId="33EA0B12" w14:textId="74622C89" w:rsidR="007B7586" w:rsidRDefault="003252F5" w:rsidP="003B5067">
            <w:pPr>
              <w:spacing w:line="480" w:lineRule="auto"/>
              <w:contextualSpacing/>
            </w:pPr>
            <w:r>
              <w:t>Yes</w:t>
            </w:r>
          </w:p>
        </w:tc>
      </w:tr>
      <w:tr w:rsidR="003252F5" w14:paraId="2F839D01" w14:textId="77777777" w:rsidTr="00FF258D">
        <w:tc>
          <w:tcPr>
            <w:tcW w:w="1870" w:type="dxa"/>
          </w:tcPr>
          <w:p w14:paraId="182A4612" w14:textId="2B2FAD76" w:rsidR="003252F5" w:rsidRDefault="003252F5" w:rsidP="003B5067">
            <w:pPr>
              <w:spacing w:line="480" w:lineRule="auto"/>
              <w:contextualSpacing/>
            </w:pPr>
            <w:r>
              <w:t>Bag 11</w:t>
            </w:r>
          </w:p>
        </w:tc>
        <w:tc>
          <w:tcPr>
            <w:tcW w:w="1870" w:type="dxa"/>
          </w:tcPr>
          <w:p w14:paraId="28CEE001" w14:textId="4BB8EB50" w:rsidR="003252F5" w:rsidRDefault="00753FED" w:rsidP="003B5067">
            <w:pPr>
              <w:spacing w:line="480" w:lineRule="auto"/>
              <w:contextualSpacing/>
            </w:pPr>
            <w:r>
              <w:t xml:space="preserve">Broke Flake </w:t>
            </w:r>
          </w:p>
        </w:tc>
        <w:tc>
          <w:tcPr>
            <w:tcW w:w="1870" w:type="dxa"/>
          </w:tcPr>
          <w:p w14:paraId="23745A6F" w14:textId="43C8E54F" w:rsidR="003252F5" w:rsidRDefault="00753FED" w:rsidP="003B5067">
            <w:pPr>
              <w:spacing w:line="480" w:lineRule="auto"/>
              <w:contextualSpacing/>
            </w:pPr>
            <w:r>
              <w:t xml:space="preserve">1 in </w:t>
            </w:r>
          </w:p>
        </w:tc>
        <w:tc>
          <w:tcPr>
            <w:tcW w:w="1870" w:type="dxa"/>
          </w:tcPr>
          <w:p w14:paraId="41BE2685" w14:textId="7BACBB37" w:rsidR="003252F5" w:rsidRDefault="00753FED" w:rsidP="003B5067">
            <w:pPr>
              <w:spacing w:line="480" w:lineRule="auto"/>
              <w:contextualSpacing/>
            </w:pPr>
            <w:r>
              <w:t xml:space="preserve">Brush Creek </w:t>
            </w:r>
          </w:p>
        </w:tc>
        <w:tc>
          <w:tcPr>
            <w:tcW w:w="1870" w:type="dxa"/>
          </w:tcPr>
          <w:p w14:paraId="36D8A01F" w14:textId="4AF56FF0" w:rsidR="003252F5" w:rsidRDefault="00EB09A8" w:rsidP="003B5067">
            <w:pPr>
              <w:spacing w:line="480" w:lineRule="auto"/>
              <w:contextualSpacing/>
            </w:pPr>
            <w:r>
              <w:t>Yes</w:t>
            </w:r>
          </w:p>
        </w:tc>
      </w:tr>
      <w:tr w:rsidR="00EB09A8" w14:paraId="2165EEA9" w14:textId="77777777" w:rsidTr="00FF258D">
        <w:tc>
          <w:tcPr>
            <w:tcW w:w="1870" w:type="dxa"/>
          </w:tcPr>
          <w:p w14:paraId="60C65C3B" w14:textId="0E885748" w:rsidR="00EB09A8" w:rsidRDefault="00EB09A8" w:rsidP="003B5067">
            <w:pPr>
              <w:spacing w:line="480" w:lineRule="auto"/>
              <w:contextualSpacing/>
            </w:pPr>
            <w:r>
              <w:t xml:space="preserve">Bag 12 </w:t>
            </w:r>
          </w:p>
        </w:tc>
        <w:tc>
          <w:tcPr>
            <w:tcW w:w="1870" w:type="dxa"/>
          </w:tcPr>
          <w:p w14:paraId="34CD3BB2" w14:textId="7FDCD743" w:rsidR="00EB09A8" w:rsidRDefault="004D18C6" w:rsidP="003B5067">
            <w:pPr>
              <w:spacing w:line="480" w:lineRule="auto"/>
              <w:contextualSpacing/>
            </w:pPr>
            <w:r>
              <w:t xml:space="preserve">Biface Thinning </w:t>
            </w:r>
          </w:p>
        </w:tc>
        <w:tc>
          <w:tcPr>
            <w:tcW w:w="1870" w:type="dxa"/>
          </w:tcPr>
          <w:p w14:paraId="4077E398" w14:textId="1B4DA40D" w:rsidR="00EB09A8" w:rsidRDefault="004D18C6" w:rsidP="003B5067">
            <w:pPr>
              <w:spacing w:line="480" w:lineRule="auto"/>
              <w:contextualSpacing/>
            </w:pPr>
            <w:r>
              <w:t xml:space="preserve">1 in </w:t>
            </w:r>
          </w:p>
        </w:tc>
        <w:tc>
          <w:tcPr>
            <w:tcW w:w="1870" w:type="dxa"/>
          </w:tcPr>
          <w:p w14:paraId="52632671" w14:textId="2921C53B" w:rsidR="00EB09A8" w:rsidRDefault="00782030" w:rsidP="003B5067">
            <w:pPr>
              <w:spacing w:line="480" w:lineRule="auto"/>
              <w:contextualSpacing/>
            </w:pPr>
            <w:r>
              <w:t xml:space="preserve">Delaware </w:t>
            </w:r>
          </w:p>
        </w:tc>
        <w:tc>
          <w:tcPr>
            <w:tcW w:w="1870" w:type="dxa"/>
          </w:tcPr>
          <w:p w14:paraId="40C6B04A" w14:textId="6EACA6B5" w:rsidR="00EB09A8" w:rsidRDefault="00782030" w:rsidP="003B5067">
            <w:pPr>
              <w:spacing w:line="480" w:lineRule="auto"/>
              <w:contextualSpacing/>
            </w:pPr>
            <w:r>
              <w:t>No</w:t>
            </w:r>
          </w:p>
        </w:tc>
      </w:tr>
      <w:tr w:rsidR="00782030" w14:paraId="24AD09D6" w14:textId="77777777" w:rsidTr="00FF258D">
        <w:tc>
          <w:tcPr>
            <w:tcW w:w="1870" w:type="dxa"/>
          </w:tcPr>
          <w:p w14:paraId="09E74F48" w14:textId="714C925F" w:rsidR="00782030" w:rsidRDefault="00782030" w:rsidP="003B5067">
            <w:pPr>
              <w:spacing w:line="480" w:lineRule="auto"/>
              <w:contextualSpacing/>
            </w:pPr>
            <w:r>
              <w:t>Bag 13</w:t>
            </w:r>
          </w:p>
        </w:tc>
        <w:tc>
          <w:tcPr>
            <w:tcW w:w="1870" w:type="dxa"/>
          </w:tcPr>
          <w:p w14:paraId="09D9465D" w14:textId="32544F9B" w:rsidR="00782030" w:rsidRDefault="005B64A1" w:rsidP="003B5067">
            <w:pPr>
              <w:spacing w:line="480" w:lineRule="auto"/>
              <w:contextualSpacing/>
            </w:pPr>
            <w:r>
              <w:t xml:space="preserve">Biface Thinning </w:t>
            </w:r>
          </w:p>
        </w:tc>
        <w:tc>
          <w:tcPr>
            <w:tcW w:w="1870" w:type="dxa"/>
          </w:tcPr>
          <w:p w14:paraId="6F6D2304" w14:textId="43B1763D" w:rsidR="00782030" w:rsidRDefault="005B64A1" w:rsidP="003B5067">
            <w:pPr>
              <w:spacing w:line="480" w:lineRule="auto"/>
              <w:contextualSpacing/>
            </w:pPr>
            <w:r>
              <w:t xml:space="preserve">1in </w:t>
            </w:r>
          </w:p>
        </w:tc>
        <w:tc>
          <w:tcPr>
            <w:tcW w:w="1870" w:type="dxa"/>
          </w:tcPr>
          <w:p w14:paraId="48E54A5C" w14:textId="4DAB41AC" w:rsidR="00782030" w:rsidRDefault="005B64A1" w:rsidP="003B5067">
            <w:pPr>
              <w:spacing w:line="480" w:lineRule="auto"/>
              <w:contextualSpacing/>
            </w:pPr>
            <w:r>
              <w:t xml:space="preserve">Delaware </w:t>
            </w:r>
          </w:p>
        </w:tc>
        <w:tc>
          <w:tcPr>
            <w:tcW w:w="1870" w:type="dxa"/>
          </w:tcPr>
          <w:p w14:paraId="1F6299A5" w14:textId="08899380" w:rsidR="00782030" w:rsidRDefault="005B64A1" w:rsidP="003B5067">
            <w:pPr>
              <w:spacing w:line="480" w:lineRule="auto"/>
              <w:contextualSpacing/>
            </w:pPr>
            <w:r>
              <w:t xml:space="preserve">Maybe </w:t>
            </w:r>
          </w:p>
        </w:tc>
      </w:tr>
      <w:tr w:rsidR="005B64A1" w14:paraId="024DE808" w14:textId="77777777" w:rsidTr="00FF258D">
        <w:tc>
          <w:tcPr>
            <w:tcW w:w="1870" w:type="dxa"/>
          </w:tcPr>
          <w:p w14:paraId="4154AE41" w14:textId="72B3F9BF" w:rsidR="005B64A1" w:rsidRDefault="005B64A1" w:rsidP="003B5067">
            <w:pPr>
              <w:spacing w:line="480" w:lineRule="auto"/>
              <w:contextualSpacing/>
            </w:pPr>
            <w:r>
              <w:t>Bag 13</w:t>
            </w:r>
          </w:p>
        </w:tc>
        <w:tc>
          <w:tcPr>
            <w:tcW w:w="1870" w:type="dxa"/>
          </w:tcPr>
          <w:p w14:paraId="68ADD6BE" w14:textId="1BA7F0B5" w:rsidR="005B64A1" w:rsidRDefault="00D23DDF" w:rsidP="003B5067">
            <w:pPr>
              <w:spacing w:line="480" w:lineRule="auto"/>
              <w:contextualSpacing/>
            </w:pPr>
            <w:r>
              <w:t xml:space="preserve">Biface Thinning </w:t>
            </w:r>
          </w:p>
        </w:tc>
        <w:tc>
          <w:tcPr>
            <w:tcW w:w="1870" w:type="dxa"/>
          </w:tcPr>
          <w:p w14:paraId="70141CC6" w14:textId="28D00510" w:rsidR="005B64A1" w:rsidRDefault="00D23DDF" w:rsidP="003B5067">
            <w:pPr>
              <w:spacing w:line="480" w:lineRule="auto"/>
              <w:contextualSpacing/>
            </w:pPr>
            <w:r>
              <w:t xml:space="preserve">1in </w:t>
            </w:r>
          </w:p>
        </w:tc>
        <w:tc>
          <w:tcPr>
            <w:tcW w:w="1870" w:type="dxa"/>
          </w:tcPr>
          <w:p w14:paraId="4EA0CB65" w14:textId="09BE34DB" w:rsidR="005B64A1" w:rsidRDefault="00B70CE7" w:rsidP="003B5067">
            <w:pPr>
              <w:spacing w:line="480" w:lineRule="auto"/>
              <w:contextualSpacing/>
            </w:pPr>
            <w:r>
              <w:t>D</w:t>
            </w:r>
            <w:r w:rsidR="004024D0">
              <w:t>elaware</w:t>
            </w:r>
          </w:p>
        </w:tc>
        <w:tc>
          <w:tcPr>
            <w:tcW w:w="1870" w:type="dxa"/>
          </w:tcPr>
          <w:p w14:paraId="09A7B816" w14:textId="7A1E9D43" w:rsidR="005B64A1" w:rsidRDefault="00D23DDF" w:rsidP="003B5067">
            <w:pPr>
              <w:spacing w:line="480" w:lineRule="auto"/>
              <w:contextualSpacing/>
            </w:pPr>
            <w:r>
              <w:t>No</w:t>
            </w:r>
          </w:p>
        </w:tc>
      </w:tr>
      <w:tr w:rsidR="00D23DDF" w14:paraId="3C22DBF0" w14:textId="77777777" w:rsidTr="00FF258D">
        <w:tc>
          <w:tcPr>
            <w:tcW w:w="1870" w:type="dxa"/>
          </w:tcPr>
          <w:p w14:paraId="6BA691B5" w14:textId="4D152773" w:rsidR="00D23DDF" w:rsidRDefault="00D23DDF" w:rsidP="003B5067">
            <w:pPr>
              <w:spacing w:line="480" w:lineRule="auto"/>
              <w:contextualSpacing/>
            </w:pPr>
            <w:r>
              <w:t>Bag 14</w:t>
            </w:r>
          </w:p>
        </w:tc>
        <w:tc>
          <w:tcPr>
            <w:tcW w:w="1870" w:type="dxa"/>
          </w:tcPr>
          <w:p w14:paraId="7030C10A" w14:textId="1D66BFF6" w:rsidR="00D23DDF" w:rsidRDefault="00D23DDF" w:rsidP="003B5067">
            <w:pPr>
              <w:spacing w:line="480" w:lineRule="auto"/>
              <w:contextualSpacing/>
            </w:pPr>
            <w:r>
              <w:t xml:space="preserve">Biface Thinning </w:t>
            </w:r>
          </w:p>
        </w:tc>
        <w:tc>
          <w:tcPr>
            <w:tcW w:w="1870" w:type="dxa"/>
          </w:tcPr>
          <w:p w14:paraId="196A993E" w14:textId="185F3377" w:rsidR="00D23DDF" w:rsidRDefault="00D23DDF" w:rsidP="003B5067">
            <w:pPr>
              <w:spacing w:line="480" w:lineRule="auto"/>
              <w:contextualSpacing/>
            </w:pPr>
            <w:r>
              <w:t xml:space="preserve">1in </w:t>
            </w:r>
          </w:p>
        </w:tc>
        <w:tc>
          <w:tcPr>
            <w:tcW w:w="1870" w:type="dxa"/>
          </w:tcPr>
          <w:p w14:paraId="298595B3" w14:textId="3FC538CC" w:rsidR="00D23DDF" w:rsidRDefault="00D23DDF" w:rsidP="003B5067">
            <w:pPr>
              <w:spacing w:line="480" w:lineRule="auto"/>
              <w:contextualSpacing/>
            </w:pPr>
            <w:r>
              <w:t>Bloomvil</w:t>
            </w:r>
            <w:r w:rsidR="00C85D4B">
              <w:t>le</w:t>
            </w:r>
          </w:p>
        </w:tc>
        <w:tc>
          <w:tcPr>
            <w:tcW w:w="1870" w:type="dxa"/>
          </w:tcPr>
          <w:p w14:paraId="04CCB405" w14:textId="04FF95B0" w:rsidR="00D23DDF" w:rsidRDefault="00D23DDF" w:rsidP="003B5067">
            <w:pPr>
              <w:spacing w:line="480" w:lineRule="auto"/>
              <w:contextualSpacing/>
            </w:pPr>
            <w:r>
              <w:t>no</w:t>
            </w:r>
          </w:p>
        </w:tc>
      </w:tr>
      <w:tr w:rsidR="00C85D4B" w14:paraId="7E8F8F21" w14:textId="77777777" w:rsidTr="00FF258D">
        <w:tc>
          <w:tcPr>
            <w:tcW w:w="1870" w:type="dxa"/>
          </w:tcPr>
          <w:p w14:paraId="0C53F459" w14:textId="0B21E417" w:rsidR="00C85D4B" w:rsidRDefault="00C85D4B" w:rsidP="003B5067">
            <w:pPr>
              <w:spacing w:line="480" w:lineRule="auto"/>
              <w:contextualSpacing/>
            </w:pPr>
            <w:r>
              <w:t xml:space="preserve">Bag 15 </w:t>
            </w:r>
          </w:p>
        </w:tc>
        <w:tc>
          <w:tcPr>
            <w:tcW w:w="1870" w:type="dxa"/>
          </w:tcPr>
          <w:p w14:paraId="0BD1C471" w14:textId="0F93C250" w:rsidR="00C85D4B" w:rsidRDefault="00C85D4B" w:rsidP="003B5067">
            <w:pPr>
              <w:spacing w:line="480" w:lineRule="auto"/>
              <w:contextualSpacing/>
            </w:pPr>
            <w:r>
              <w:t xml:space="preserve">Biface Thinning </w:t>
            </w:r>
          </w:p>
        </w:tc>
        <w:tc>
          <w:tcPr>
            <w:tcW w:w="1870" w:type="dxa"/>
          </w:tcPr>
          <w:p w14:paraId="0969C8D1" w14:textId="02BA566D" w:rsidR="00C85D4B" w:rsidRDefault="00C85D4B" w:rsidP="003B5067">
            <w:pPr>
              <w:spacing w:line="480" w:lineRule="auto"/>
              <w:contextualSpacing/>
            </w:pPr>
            <w:r>
              <w:t>1in</w:t>
            </w:r>
          </w:p>
        </w:tc>
        <w:tc>
          <w:tcPr>
            <w:tcW w:w="1870" w:type="dxa"/>
          </w:tcPr>
          <w:p w14:paraId="3A49C262" w14:textId="4DD2ECB8" w:rsidR="00C85D4B" w:rsidRDefault="00495FD7" w:rsidP="003B5067">
            <w:pPr>
              <w:spacing w:line="480" w:lineRule="auto"/>
              <w:contextualSpacing/>
            </w:pPr>
            <w:r>
              <w:t>Bl</w:t>
            </w:r>
            <w:r w:rsidR="00687007">
              <w:t>oomville</w:t>
            </w:r>
          </w:p>
        </w:tc>
        <w:tc>
          <w:tcPr>
            <w:tcW w:w="1870" w:type="dxa"/>
          </w:tcPr>
          <w:p w14:paraId="3AB2F5E1" w14:textId="5EA47F88" w:rsidR="00C85D4B" w:rsidRDefault="00687007" w:rsidP="003B5067">
            <w:pPr>
              <w:spacing w:line="480" w:lineRule="auto"/>
              <w:contextualSpacing/>
            </w:pPr>
            <w:r>
              <w:t>No</w:t>
            </w:r>
          </w:p>
        </w:tc>
      </w:tr>
      <w:tr w:rsidR="00687007" w14:paraId="3F4E952D" w14:textId="77777777" w:rsidTr="00FF258D">
        <w:tc>
          <w:tcPr>
            <w:tcW w:w="1870" w:type="dxa"/>
          </w:tcPr>
          <w:p w14:paraId="06405912" w14:textId="520DCF42" w:rsidR="00687007" w:rsidRDefault="00687007" w:rsidP="003B5067">
            <w:pPr>
              <w:spacing w:line="480" w:lineRule="auto"/>
              <w:contextualSpacing/>
            </w:pPr>
            <w:r>
              <w:lastRenderedPageBreak/>
              <w:t xml:space="preserve">Bag 16 </w:t>
            </w:r>
          </w:p>
        </w:tc>
        <w:tc>
          <w:tcPr>
            <w:tcW w:w="1870" w:type="dxa"/>
          </w:tcPr>
          <w:p w14:paraId="6DA5BBB0" w14:textId="01CAB801" w:rsidR="00687007" w:rsidRDefault="00273BD2" w:rsidP="003B5067">
            <w:pPr>
              <w:spacing w:line="480" w:lineRule="auto"/>
              <w:contextualSpacing/>
            </w:pPr>
            <w:r>
              <w:t xml:space="preserve">Biface Thinning </w:t>
            </w:r>
          </w:p>
        </w:tc>
        <w:tc>
          <w:tcPr>
            <w:tcW w:w="1870" w:type="dxa"/>
          </w:tcPr>
          <w:p w14:paraId="0A1E38F7" w14:textId="2702AECB" w:rsidR="00687007" w:rsidRDefault="00273BD2" w:rsidP="003B5067">
            <w:pPr>
              <w:spacing w:line="480" w:lineRule="auto"/>
              <w:contextualSpacing/>
            </w:pPr>
            <w:r>
              <w:t xml:space="preserve">1in </w:t>
            </w:r>
          </w:p>
        </w:tc>
        <w:tc>
          <w:tcPr>
            <w:tcW w:w="1870" w:type="dxa"/>
          </w:tcPr>
          <w:p w14:paraId="447C101B" w14:textId="09BCC01F" w:rsidR="00687007" w:rsidRDefault="00273BD2" w:rsidP="003B5067">
            <w:pPr>
              <w:spacing w:line="480" w:lineRule="auto"/>
              <w:contextualSpacing/>
            </w:pPr>
            <w:r>
              <w:t xml:space="preserve">Delaware </w:t>
            </w:r>
          </w:p>
        </w:tc>
        <w:tc>
          <w:tcPr>
            <w:tcW w:w="1870" w:type="dxa"/>
          </w:tcPr>
          <w:p w14:paraId="6682B45F" w14:textId="72DF972C" w:rsidR="00687007" w:rsidRDefault="00273BD2" w:rsidP="003B5067">
            <w:pPr>
              <w:spacing w:line="480" w:lineRule="auto"/>
              <w:contextualSpacing/>
            </w:pPr>
            <w:r>
              <w:t>No</w:t>
            </w:r>
          </w:p>
        </w:tc>
      </w:tr>
      <w:tr w:rsidR="00273BD2" w14:paraId="13C42BED" w14:textId="77777777" w:rsidTr="00FF258D">
        <w:tc>
          <w:tcPr>
            <w:tcW w:w="1870" w:type="dxa"/>
          </w:tcPr>
          <w:p w14:paraId="3B880170" w14:textId="7A527158" w:rsidR="00273BD2" w:rsidRDefault="00273BD2" w:rsidP="003B5067">
            <w:pPr>
              <w:spacing w:line="480" w:lineRule="auto"/>
              <w:contextualSpacing/>
            </w:pPr>
            <w:r>
              <w:t>Bag 17</w:t>
            </w:r>
          </w:p>
        </w:tc>
        <w:tc>
          <w:tcPr>
            <w:tcW w:w="1870" w:type="dxa"/>
          </w:tcPr>
          <w:p w14:paraId="6BABECDE" w14:textId="3B6449FC" w:rsidR="00273BD2" w:rsidRDefault="00882F56" w:rsidP="003B5067">
            <w:pPr>
              <w:spacing w:line="480" w:lineRule="auto"/>
              <w:contextualSpacing/>
            </w:pPr>
            <w:r>
              <w:t xml:space="preserve">Biface Thinning </w:t>
            </w:r>
          </w:p>
        </w:tc>
        <w:tc>
          <w:tcPr>
            <w:tcW w:w="1870" w:type="dxa"/>
          </w:tcPr>
          <w:p w14:paraId="3DAAEFEB" w14:textId="7F592C11" w:rsidR="00273BD2" w:rsidRDefault="00882F56" w:rsidP="003B5067">
            <w:pPr>
              <w:spacing w:line="480" w:lineRule="auto"/>
              <w:contextualSpacing/>
            </w:pPr>
            <w:r>
              <w:t xml:space="preserve">1in </w:t>
            </w:r>
          </w:p>
        </w:tc>
        <w:tc>
          <w:tcPr>
            <w:tcW w:w="1870" w:type="dxa"/>
          </w:tcPr>
          <w:p w14:paraId="61C2DA2B" w14:textId="5AD792D2" w:rsidR="00273BD2" w:rsidRDefault="00882F56" w:rsidP="003B5067">
            <w:pPr>
              <w:spacing w:line="480" w:lineRule="auto"/>
              <w:contextualSpacing/>
            </w:pPr>
            <w:r>
              <w:t>Cedarville</w:t>
            </w:r>
          </w:p>
        </w:tc>
        <w:tc>
          <w:tcPr>
            <w:tcW w:w="1870" w:type="dxa"/>
          </w:tcPr>
          <w:p w14:paraId="0B388E9F" w14:textId="49DB52BF" w:rsidR="00273BD2" w:rsidRDefault="00882F56" w:rsidP="003B5067">
            <w:pPr>
              <w:spacing w:line="480" w:lineRule="auto"/>
              <w:contextualSpacing/>
            </w:pPr>
            <w:r>
              <w:t>Yes</w:t>
            </w:r>
          </w:p>
        </w:tc>
      </w:tr>
      <w:tr w:rsidR="00882F56" w14:paraId="35C04752" w14:textId="77777777" w:rsidTr="00FF258D">
        <w:tc>
          <w:tcPr>
            <w:tcW w:w="1870" w:type="dxa"/>
          </w:tcPr>
          <w:p w14:paraId="273B989C" w14:textId="3E51BFA4" w:rsidR="00882F56" w:rsidRDefault="00882F56" w:rsidP="003B5067">
            <w:pPr>
              <w:spacing w:line="480" w:lineRule="auto"/>
              <w:contextualSpacing/>
            </w:pPr>
            <w:r>
              <w:t xml:space="preserve">Bag 18 </w:t>
            </w:r>
          </w:p>
        </w:tc>
        <w:tc>
          <w:tcPr>
            <w:tcW w:w="1870" w:type="dxa"/>
          </w:tcPr>
          <w:p w14:paraId="345A6A1F" w14:textId="50676495" w:rsidR="00882F56" w:rsidRDefault="007F344D" w:rsidP="003B5067">
            <w:pPr>
              <w:spacing w:line="480" w:lineRule="auto"/>
              <w:contextualSpacing/>
            </w:pPr>
            <w:r>
              <w:t xml:space="preserve">Biface Thinning </w:t>
            </w:r>
          </w:p>
        </w:tc>
        <w:tc>
          <w:tcPr>
            <w:tcW w:w="1870" w:type="dxa"/>
          </w:tcPr>
          <w:p w14:paraId="0BA5EBC0" w14:textId="702919BC" w:rsidR="00882F56" w:rsidRDefault="007F344D" w:rsidP="003B5067">
            <w:pPr>
              <w:spacing w:line="480" w:lineRule="auto"/>
              <w:contextualSpacing/>
            </w:pPr>
            <w:r>
              <w:t xml:space="preserve">1 in </w:t>
            </w:r>
          </w:p>
        </w:tc>
        <w:tc>
          <w:tcPr>
            <w:tcW w:w="1870" w:type="dxa"/>
          </w:tcPr>
          <w:p w14:paraId="7751D8F9" w14:textId="6B22AA72" w:rsidR="00882F56" w:rsidRDefault="007F344D" w:rsidP="003B5067">
            <w:pPr>
              <w:spacing w:line="480" w:lineRule="auto"/>
              <w:contextualSpacing/>
            </w:pPr>
            <w:r>
              <w:t xml:space="preserve">Brush Creek </w:t>
            </w:r>
          </w:p>
        </w:tc>
        <w:tc>
          <w:tcPr>
            <w:tcW w:w="1870" w:type="dxa"/>
          </w:tcPr>
          <w:p w14:paraId="19FDB974" w14:textId="2997F21B" w:rsidR="00882F56" w:rsidRDefault="007F344D" w:rsidP="003B5067">
            <w:pPr>
              <w:spacing w:line="480" w:lineRule="auto"/>
              <w:contextualSpacing/>
            </w:pPr>
            <w:r>
              <w:t>Maybe</w:t>
            </w:r>
          </w:p>
        </w:tc>
      </w:tr>
      <w:tr w:rsidR="007F344D" w14:paraId="28B8D1C2" w14:textId="77777777" w:rsidTr="00FF258D">
        <w:tc>
          <w:tcPr>
            <w:tcW w:w="1870" w:type="dxa"/>
          </w:tcPr>
          <w:p w14:paraId="1D8B8840" w14:textId="582145E0" w:rsidR="007F344D" w:rsidRDefault="007F344D" w:rsidP="003B5067">
            <w:pPr>
              <w:spacing w:line="480" w:lineRule="auto"/>
              <w:contextualSpacing/>
            </w:pPr>
            <w:r>
              <w:t>Bag 19</w:t>
            </w:r>
          </w:p>
        </w:tc>
        <w:tc>
          <w:tcPr>
            <w:tcW w:w="1870" w:type="dxa"/>
          </w:tcPr>
          <w:p w14:paraId="0CF6AE88" w14:textId="4365AE0A" w:rsidR="007F344D" w:rsidRDefault="00850F96" w:rsidP="003B5067">
            <w:pPr>
              <w:spacing w:line="480" w:lineRule="auto"/>
              <w:contextualSpacing/>
            </w:pPr>
            <w:r>
              <w:t xml:space="preserve">Biface Thinning </w:t>
            </w:r>
          </w:p>
        </w:tc>
        <w:tc>
          <w:tcPr>
            <w:tcW w:w="1870" w:type="dxa"/>
          </w:tcPr>
          <w:p w14:paraId="6E92627B" w14:textId="0793AEEC" w:rsidR="007F344D" w:rsidRDefault="00850F96" w:rsidP="003B5067">
            <w:pPr>
              <w:spacing w:line="480" w:lineRule="auto"/>
              <w:contextualSpacing/>
            </w:pPr>
            <w:r>
              <w:t xml:space="preserve">1in </w:t>
            </w:r>
          </w:p>
        </w:tc>
        <w:tc>
          <w:tcPr>
            <w:tcW w:w="1870" w:type="dxa"/>
          </w:tcPr>
          <w:p w14:paraId="00D9090A" w14:textId="63967A77" w:rsidR="007F344D" w:rsidRDefault="00850F96" w:rsidP="003B5067">
            <w:pPr>
              <w:spacing w:line="480" w:lineRule="auto"/>
              <w:contextualSpacing/>
            </w:pPr>
            <w:r>
              <w:t xml:space="preserve">Bloomville </w:t>
            </w:r>
          </w:p>
        </w:tc>
        <w:tc>
          <w:tcPr>
            <w:tcW w:w="1870" w:type="dxa"/>
          </w:tcPr>
          <w:p w14:paraId="213C7DF5" w14:textId="41F3B309" w:rsidR="007F344D" w:rsidRDefault="00850F96" w:rsidP="003B5067">
            <w:pPr>
              <w:spacing w:line="480" w:lineRule="auto"/>
              <w:contextualSpacing/>
            </w:pPr>
            <w:r>
              <w:t>No</w:t>
            </w:r>
          </w:p>
        </w:tc>
      </w:tr>
      <w:tr w:rsidR="00850F96" w14:paraId="6EB56744" w14:textId="77777777" w:rsidTr="00FF258D">
        <w:tc>
          <w:tcPr>
            <w:tcW w:w="1870" w:type="dxa"/>
          </w:tcPr>
          <w:p w14:paraId="30EAD3E4" w14:textId="3F924BB0" w:rsidR="00850F96" w:rsidRDefault="00850F96" w:rsidP="003B5067">
            <w:pPr>
              <w:spacing w:line="480" w:lineRule="auto"/>
              <w:contextualSpacing/>
            </w:pPr>
            <w:r>
              <w:t xml:space="preserve">Bag 20 </w:t>
            </w:r>
          </w:p>
        </w:tc>
        <w:tc>
          <w:tcPr>
            <w:tcW w:w="1870" w:type="dxa"/>
          </w:tcPr>
          <w:p w14:paraId="3BCFB1BD" w14:textId="0F3AA42A" w:rsidR="00850F96" w:rsidRDefault="00850F96" w:rsidP="003B5067">
            <w:pPr>
              <w:spacing w:line="480" w:lineRule="auto"/>
              <w:contextualSpacing/>
            </w:pPr>
            <w:r>
              <w:t xml:space="preserve">Biface Thinning </w:t>
            </w:r>
          </w:p>
        </w:tc>
        <w:tc>
          <w:tcPr>
            <w:tcW w:w="1870" w:type="dxa"/>
          </w:tcPr>
          <w:p w14:paraId="29E26652" w14:textId="4F7192A6" w:rsidR="00850F96" w:rsidRDefault="006E4D82" w:rsidP="003B5067">
            <w:pPr>
              <w:spacing w:line="480" w:lineRule="auto"/>
              <w:contextualSpacing/>
            </w:pPr>
            <w:r>
              <w:t>1in</w:t>
            </w:r>
          </w:p>
        </w:tc>
        <w:tc>
          <w:tcPr>
            <w:tcW w:w="1870" w:type="dxa"/>
          </w:tcPr>
          <w:p w14:paraId="6D7C1647" w14:textId="4244412B" w:rsidR="00850F96" w:rsidRDefault="006E4D82" w:rsidP="003B5067">
            <w:pPr>
              <w:spacing w:line="480" w:lineRule="auto"/>
              <w:contextualSpacing/>
            </w:pPr>
            <w:r>
              <w:t xml:space="preserve">Cedarville </w:t>
            </w:r>
          </w:p>
        </w:tc>
        <w:tc>
          <w:tcPr>
            <w:tcW w:w="1870" w:type="dxa"/>
          </w:tcPr>
          <w:p w14:paraId="4C6F8E5D" w14:textId="4E16AB5D" w:rsidR="00850F96" w:rsidRDefault="006E4D82" w:rsidP="003B5067">
            <w:pPr>
              <w:spacing w:line="480" w:lineRule="auto"/>
              <w:contextualSpacing/>
            </w:pPr>
            <w:r>
              <w:t>Maybe</w:t>
            </w:r>
          </w:p>
        </w:tc>
      </w:tr>
      <w:tr w:rsidR="006E4D82" w14:paraId="04CF643C" w14:textId="77777777" w:rsidTr="00FF258D">
        <w:tc>
          <w:tcPr>
            <w:tcW w:w="1870" w:type="dxa"/>
          </w:tcPr>
          <w:p w14:paraId="68D67681" w14:textId="3A3EDC93" w:rsidR="006E4D82" w:rsidRDefault="006E4D82" w:rsidP="003B5067">
            <w:pPr>
              <w:spacing w:line="480" w:lineRule="auto"/>
              <w:contextualSpacing/>
            </w:pPr>
            <w:r>
              <w:t>Bag 21</w:t>
            </w:r>
          </w:p>
        </w:tc>
        <w:tc>
          <w:tcPr>
            <w:tcW w:w="1870" w:type="dxa"/>
          </w:tcPr>
          <w:p w14:paraId="068D19AB" w14:textId="3DE682BF" w:rsidR="006E4D82" w:rsidRDefault="00C357AA" w:rsidP="003B5067">
            <w:pPr>
              <w:spacing w:line="480" w:lineRule="auto"/>
              <w:contextualSpacing/>
            </w:pPr>
            <w:r>
              <w:t xml:space="preserve">Biface Thinning </w:t>
            </w:r>
          </w:p>
        </w:tc>
        <w:tc>
          <w:tcPr>
            <w:tcW w:w="1870" w:type="dxa"/>
          </w:tcPr>
          <w:p w14:paraId="6E1E70B0" w14:textId="5BFF9B16" w:rsidR="006E4D82" w:rsidRDefault="00C357AA" w:rsidP="003B5067">
            <w:pPr>
              <w:spacing w:line="480" w:lineRule="auto"/>
              <w:contextualSpacing/>
            </w:pPr>
            <w:r>
              <w:t xml:space="preserve">1in </w:t>
            </w:r>
          </w:p>
        </w:tc>
        <w:tc>
          <w:tcPr>
            <w:tcW w:w="1870" w:type="dxa"/>
          </w:tcPr>
          <w:p w14:paraId="20D5F94A" w14:textId="63B82C92" w:rsidR="006E4D82" w:rsidRDefault="00C357AA" w:rsidP="003B5067">
            <w:pPr>
              <w:spacing w:line="480" w:lineRule="auto"/>
              <w:contextualSpacing/>
            </w:pPr>
            <w:r>
              <w:t xml:space="preserve">Bloomville </w:t>
            </w:r>
          </w:p>
        </w:tc>
        <w:tc>
          <w:tcPr>
            <w:tcW w:w="1870" w:type="dxa"/>
          </w:tcPr>
          <w:p w14:paraId="4BC94E58" w14:textId="17F1AA3D" w:rsidR="006E4D82" w:rsidRDefault="00C357AA" w:rsidP="003B5067">
            <w:pPr>
              <w:spacing w:line="480" w:lineRule="auto"/>
              <w:contextualSpacing/>
            </w:pPr>
            <w:r>
              <w:t>Maybe</w:t>
            </w:r>
          </w:p>
        </w:tc>
      </w:tr>
      <w:tr w:rsidR="00C357AA" w14:paraId="01D41856" w14:textId="77777777" w:rsidTr="00FF258D">
        <w:tc>
          <w:tcPr>
            <w:tcW w:w="1870" w:type="dxa"/>
          </w:tcPr>
          <w:p w14:paraId="5285812C" w14:textId="68B2AF1B" w:rsidR="00C357AA" w:rsidRDefault="00C357AA" w:rsidP="003B5067">
            <w:pPr>
              <w:spacing w:line="480" w:lineRule="auto"/>
              <w:contextualSpacing/>
            </w:pPr>
            <w:r>
              <w:t>Bag 22</w:t>
            </w:r>
          </w:p>
        </w:tc>
        <w:tc>
          <w:tcPr>
            <w:tcW w:w="1870" w:type="dxa"/>
          </w:tcPr>
          <w:p w14:paraId="66B94BAD" w14:textId="2BA68696" w:rsidR="00C357AA" w:rsidRDefault="00BC1F68" w:rsidP="003B5067">
            <w:pPr>
              <w:spacing w:line="480" w:lineRule="auto"/>
              <w:contextualSpacing/>
            </w:pPr>
            <w:r>
              <w:t xml:space="preserve">Biface Thinning </w:t>
            </w:r>
          </w:p>
        </w:tc>
        <w:tc>
          <w:tcPr>
            <w:tcW w:w="1870" w:type="dxa"/>
          </w:tcPr>
          <w:p w14:paraId="6D990BC1" w14:textId="1575FB64" w:rsidR="00C357AA" w:rsidRDefault="00BC1F68" w:rsidP="003B5067">
            <w:pPr>
              <w:spacing w:line="480" w:lineRule="auto"/>
              <w:contextualSpacing/>
            </w:pPr>
            <w:r>
              <w:t xml:space="preserve">1in </w:t>
            </w:r>
          </w:p>
        </w:tc>
        <w:tc>
          <w:tcPr>
            <w:tcW w:w="1870" w:type="dxa"/>
          </w:tcPr>
          <w:p w14:paraId="2364D823" w14:textId="5FCC79EB" w:rsidR="00C357AA" w:rsidRDefault="00BC1F68" w:rsidP="003B5067">
            <w:pPr>
              <w:spacing w:line="480" w:lineRule="auto"/>
              <w:contextualSpacing/>
            </w:pPr>
            <w:r>
              <w:t>Bloomville</w:t>
            </w:r>
          </w:p>
        </w:tc>
        <w:tc>
          <w:tcPr>
            <w:tcW w:w="1870" w:type="dxa"/>
          </w:tcPr>
          <w:p w14:paraId="6EC47547" w14:textId="512176AA" w:rsidR="00C357AA" w:rsidRDefault="00BC1F68" w:rsidP="003B5067">
            <w:pPr>
              <w:spacing w:line="480" w:lineRule="auto"/>
              <w:contextualSpacing/>
            </w:pPr>
            <w:r>
              <w:t xml:space="preserve">No </w:t>
            </w:r>
          </w:p>
        </w:tc>
      </w:tr>
      <w:tr w:rsidR="00BC1F68" w14:paraId="7D5907CD" w14:textId="77777777" w:rsidTr="00FF258D">
        <w:tc>
          <w:tcPr>
            <w:tcW w:w="1870" w:type="dxa"/>
          </w:tcPr>
          <w:p w14:paraId="4CCFB3BD" w14:textId="2F7FFC45" w:rsidR="00BC1F68" w:rsidRDefault="00BC1F68" w:rsidP="003B5067">
            <w:pPr>
              <w:spacing w:line="480" w:lineRule="auto"/>
              <w:contextualSpacing/>
            </w:pPr>
            <w:r>
              <w:t xml:space="preserve">Bag 23 </w:t>
            </w:r>
          </w:p>
        </w:tc>
        <w:tc>
          <w:tcPr>
            <w:tcW w:w="1870" w:type="dxa"/>
          </w:tcPr>
          <w:p w14:paraId="572F44E2" w14:textId="533B7028" w:rsidR="00BC1F68" w:rsidRDefault="004116ED" w:rsidP="003B5067">
            <w:pPr>
              <w:spacing w:line="480" w:lineRule="auto"/>
              <w:contextualSpacing/>
            </w:pPr>
            <w:r>
              <w:t xml:space="preserve">Biface Thinning </w:t>
            </w:r>
          </w:p>
        </w:tc>
        <w:tc>
          <w:tcPr>
            <w:tcW w:w="1870" w:type="dxa"/>
          </w:tcPr>
          <w:p w14:paraId="4B72692B" w14:textId="7B1730EB" w:rsidR="00BC1F68" w:rsidRDefault="004116ED" w:rsidP="003B5067">
            <w:pPr>
              <w:spacing w:line="480" w:lineRule="auto"/>
              <w:contextualSpacing/>
            </w:pPr>
            <w:r>
              <w:t xml:space="preserve">1in </w:t>
            </w:r>
          </w:p>
        </w:tc>
        <w:tc>
          <w:tcPr>
            <w:tcW w:w="1870" w:type="dxa"/>
          </w:tcPr>
          <w:p w14:paraId="7F397301" w14:textId="3C22B14A" w:rsidR="00BC1F68" w:rsidRDefault="004116ED" w:rsidP="003B5067">
            <w:pPr>
              <w:spacing w:line="480" w:lineRule="auto"/>
              <w:contextualSpacing/>
            </w:pPr>
            <w:r>
              <w:t xml:space="preserve">Delaware </w:t>
            </w:r>
          </w:p>
        </w:tc>
        <w:tc>
          <w:tcPr>
            <w:tcW w:w="1870" w:type="dxa"/>
          </w:tcPr>
          <w:p w14:paraId="59FDEC24" w14:textId="142B9137" w:rsidR="00BC1F68" w:rsidRDefault="004116ED" w:rsidP="003B5067">
            <w:pPr>
              <w:spacing w:line="480" w:lineRule="auto"/>
              <w:contextualSpacing/>
            </w:pPr>
            <w:r>
              <w:t>Yes</w:t>
            </w:r>
          </w:p>
        </w:tc>
      </w:tr>
      <w:tr w:rsidR="004116ED" w14:paraId="1FE90E2E" w14:textId="77777777" w:rsidTr="00FF258D">
        <w:tc>
          <w:tcPr>
            <w:tcW w:w="1870" w:type="dxa"/>
          </w:tcPr>
          <w:p w14:paraId="4307E78D" w14:textId="5C8BE932" w:rsidR="004116ED" w:rsidRDefault="004116ED" w:rsidP="003B5067">
            <w:pPr>
              <w:spacing w:line="480" w:lineRule="auto"/>
              <w:contextualSpacing/>
            </w:pPr>
            <w:r>
              <w:t>Bag 24</w:t>
            </w:r>
          </w:p>
        </w:tc>
        <w:tc>
          <w:tcPr>
            <w:tcW w:w="1870" w:type="dxa"/>
          </w:tcPr>
          <w:p w14:paraId="214AE50D" w14:textId="257C6D8A" w:rsidR="004116ED" w:rsidRDefault="00847E11" w:rsidP="003B5067">
            <w:pPr>
              <w:spacing w:line="480" w:lineRule="auto"/>
              <w:contextualSpacing/>
            </w:pPr>
            <w:r>
              <w:t>Red</w:t>
            </w:r>
            <w:r w:rsidR="003B7203">
              <w:t xml:space="preserve">uction Flake </w:t>
            </w:r>
          </w:p>
        </w:tc>
        <w:tc>
          <w:tcPr>
            <w:tcW w:w="1870" w:type="dxa"/>
          </w:tcPr>
          <w:p w14:paraId="5141F731" w14:textId="09DD47D7" w:rsidR="004116ED" w:rsidRDefault="003B7203" w:rsidP="003B5067">
            <w:pPr>
              <w:spacing w:line="480" w:lineRule="auto"/>
              <w:contextualSpacing/>
            </w:pPr>
            <w:r>
              <w:t xml:space="preserve">1 in </w:t>
            </w:r>
          </w:p>
        </w:tc>
        <w:tc>
          <w:tcPr>
            <w:tcW w:w="1870" w:type="dxa"/>
          </w:tcPr>
          <w:p w14:paraId="6AB4F9FA" w14:textId="5D745081" w:rsidR="004116ED" w:rsidRDefault="003B7203" w:rsidP="003B5067">
            <w:pPr>
              <w:spacing w:line="480" w:lineRule="auto"/>
              <w:contextualSpacing/>
            </w:pPr>
            <w:r>
              <w:t xml:space="preserve">Delaware </w:t>
            </w:r>
          </w:p>
        </w:tc>
        <w:tc>
          <w:tcPr>
            <w:tcW w:w="1870" w:type="dxa"/>
          </w:tcPr>
          <w:p w14:paraId="3BE6CA3B" w14:textId="02D3AC9F" w:rsidR="004116ED" w:rsidRDefault="003B7203" w:rsidP="003B5067">
            <w:pPr>
              <w:spacing w:line="480" w:lineRule="auto"/>
              <w:contextualSpacing/>
            </w:pPr>
            <w:r>
              <w:t>No</w:t>
            </w:r>
          </w:p>
        </w:tc>
      </w:tr>
      <w:tr w:rsidR="003B7203" w14:paraId="4C7E2B88" w14:textId="77777777" w:rsidTr="00FF258D">
        <w:tc>
          <w:tcPr>
            <w:tcW w:w="1870" w:type="dxa"/>
          </w:tcPr>
          <w:p w14:paraId="05398E69" w14:textId="38410BBB" w:rsidR="003B7203" w:rsidRDefault="008469A2" w:rsidP="003B5067">
            <w:pPr>
              <w:spacing w:line="480" w:lineRule="auto"/>
              <w:contextualSpacing/>
            </w:pPr>
            <w:r>
              <w:t xml:space="preserve">Bag 25 </w:t>
            </w:r>
          </w:p>
        </w:tc>
        <w:tc>
          <w:tcPr>
            <w:tcW w:w="1870" w:type="dxa"/>
          </w:tcPr>
          <w:p w14:paraId="0C19022D" w14:textId="4F0730B7" w:rsidR="003B7203" w:rsidRDefault="009755A2" w:rsidP="003B5067">
            <w:pPr>
              <w:spacing w:line="480" w:lineRule="auto"/>
              <w:contextualSpacing/>
            </w:pPr>
            <w:r>
              <w:t xml:space="preserve">Reduction Flake </w:t>
            </w:r>
          </w:p>
        </w:tc>
        <w:tc>
          <w:tcPr>
            <w:tcW w:w="1870" w:type="dxa"/>
          </w:tcPr>
          <w:p w14:paraId="36753C62" w14:textId="1F74BC6C" w:rsidR="003B7203" w:rsidRDefault="009755A2" w:rsidP="003B5067">
            <w:pPr>
              <w:spacing w:line="480" w:lineRule="auto"/>
              <w:contextualSpacing/>
            </w:pPr>
            <w:r>
              <w:t xml:space="preserve">1in </w:t>
            </w:r>
          </w:p>
        </w:tc>
        <w:tc>
          <w:tcPr>
            <w:tcW w:w="1870" w:type="dxa"/>
          </w:tcPr>
          <w:p w14:paraId="4A9A52BE" w14:textId="525563B7" w:rsidR="003B7203" w:rsidRDefault="009755A2" w:rsidP="003B5067">
            <w:pPr>
              <w:spacing w:line="480" w:lineRule="auto"/>
              <w:contextualSpacing/>
            </w:pPr>
            <w:r>
              <w:t xml:space="preserve">Flint Ridge </w:t>
            </w:r>
          </w:p>
        </w:tc>
        <w:tc>
          <w:tcPr>
            <w:tcW w:w="1870" w:type="dxa"/>
          </w:tcPr>
          <w:p w14:paraId="1D652661" w14:textId="7A986D5E" w:rsidR="003B7203" w:rsidRDefault="009755A2" w:rsidP="003B5067">
            <w:pPr>
              <w:spacing w:line="480" w:lineRule="auto"/>
              <w:contextualSpacing/>
            </w:pPr>
            <w:r>
              <w:t xml:space="preserve">No </w:t>
            </w:r>
          </w:p>
        </w:tc>
      </w:tr>
      <w:tr w:rsidR="00A0146B" w14:paraId="08C3ACAC" w14:textId="77777777" w:rsidTr="00FF258D">
        <w:tc>
          <w:tcPr>
            <w:tcW w:w="1870" w:type="dxa"/>
          </w:tcPr>
          <w:p w14:paraId="36DE452E" w14:textId="5056615F" w:rsidR="00A0146B" w:rsidRDefault="00A0146B" w:rsidP="003B5067">
            <w:pPr>
              <w:spacing w:line="480" w:lineRule="auto"/>
              <w:contextualSpacing/>
            </w:pPr>
            <w:r>
              <w:t>Bag 26</w:t>
            </w:r>
          </w:p>
        </w:tc>
        <w:tc>
          <w:tcPr>
            <w:tcW w:w="1870" w:type="dxa"/>
          </w:tcPr>
          <w:p w14:paraId="0810D15A" w14:textId="7F64EBA8" w:rsidR="00A0146B" w:rsidRDefault="00F45434" w:rsidP="003B5067">
            <w:pPr>
              <w:spacing w:line="480" w:lineRule="auto"/>
              <w:contextualSpacing/>
            </w:pPr>
            <w:r>
              <w:t xml:space="preserve">Reduction Flake </w:t>
            </w:r>
          </w:p>
        </w:tc>
        <w:tc>
          <w:tcPr>
            <w:tcW w:w="1870" w:type="dxa"/>
          </w:tcPr>
          <w:p w14:paraId="083C22CB" w14:textId="0538B998" w:rsidR="00A0146B" w:rsidRDefault="00F45434" w:rsidP="003B5067">
            <w:pPr>
              <w:spacing w:line="480" w:lineRule="auto"/>
              <w:contextualSpacing/>
            </w:pPr>
            <w:r>
              <w:t xml:space="preserve">1 in </w:t>
            </w:r>
          </w:p>
        </w:tc>
        <w:tc>
          <w:tcPr>
            <w:tcW w:w="1870" w:type="dxa"/>
          </w:tcPr>
          <w:p w14:paraId="060F88F6" w14:textId="2A49B2F9" w:rsidR="00A0146B" w:rsidRDefault="00F45434" w:rsidP="003B5067">
            <w:pPr>
              <w:spacing w:line="480" w:lineRule="auto"/>
              <w:contextualSpacing/>
            </w:pPr>
            <w:r>
              <w:t>Cedarville</w:t>
            </w:r>
          </w:p>
        </w:tc>
        <w:tc>
          <w:tcPr>
            <w:tcW w:w="1870" w:type="dxa"/>
          </w:tcPr>
          <w:p w14:paraId="1D05F639" w14:textId="3E8A4C6F" w:rsidR="00A0146B" w:rsidRDefault="00F45434" w:rsidP="003B5067">
            <w:pPr>
              <w:spacing w:line="480" w:lineRule="auto"/>
              <w:contextualSpacing/>
            </w:pPr>
            <w:r>
              <w:t xml:space="preserve">No </w:t>
            </w:r>
          </w:p>
        </w:tc>
      </w:tr>
      <w:tr w:rsidR="00A0146B" w14:paraId="364CAC50" w14:textId="77777777" w:rsidTr="00FF258D">
        <w:tc>
          <w:tcPr>
            <w:tcW w:w="1870" w:type="dxa"/>
          </w:tcPr>
          <w:p w14:paraId="54139AD1" w14:textId="636AB5D9" w:rsidR="00A0146B" w:rsidRDefault="00A0146B" w:rsidP="003B5067">
            <w:pPr>
              <w:spacing w:line="480" w:lineRule="auto"/>
              <w:contextualSpacing/>
            </w:pPr>
            <w:r>
              <w:t xml:space="preserve">Bag </w:t>
            </w:r>
            <w:r w:rsidR="00DC5A7B">
              <w:t>27</w:t>
            </w:r>
          </w:p>
        </w:tc>
        <w:tc>
          <w:tcPr>
            <w:tcW w:w="1870" w:type="dxa"/>
          </w:tcPr>
          <w:p w14:paraId="0F27196C" w14:textId="067A4AF8" w:rsidR="00A0146B" w:rsidRDefault="00DC5A7B" w:rsidP="003B5067">
            <w:pPr>
              <w:spacing w:line="480" w:lineRule="auto"/>
              <w:contextualSpacing/>
            </w:pPr>
            <w:r>
              <w:t xml:space="preserve">Reduction Flake </w:t>
            </w:r>
          </w:p>
        </w:tc>
        <w:tc>
          <w:tcPr>
            <w:tcW w:w="1870" w:type="dxa"/>
          </w:tcPr>
          <w:p w14:paraId="6A070160" w14:textId="2335C2FC" w:rsidR="00A0146B" w:rsidRDefault="00DC5A7B" w:rsidP="003B5067">
            <w:pPr>
              <w:spacing w:line="480" w:lineRule="auto"/>
              <w:contextualSpacing/>
            </w:pPr>
            <w:r>
              <w:t xml:space="preserve">1in </w:t>
            </w:r>
          </w:p>
        </w:tc>
        <w:tc>
          <w:tcPr>
            <w:tcW w:w="1870" w:type="dxa"/>
          </w:tcPr>
          <w:p w14:paraId="29CCA21C" w14:textId="75C126FB" w:rsidR="00A0146B" w:rsidRDefault="00DC5A7B" w:rsidP="003B5067">
            <w:pPr>
              <w:spacing w:line="480" w:lineRule="auto"/>
              <w:contextualSpacing/>
            </w:pPr>
            <w:r>
              <w:t xml:space="preserve">Flint Ridge </w:t>
            </w:r>
          </w:p>
        </w:tc>
        <w:tc>
          <w:tcPr>
            <w:tcW w:w="1870" w:type="dxa"/>
          </w:tcPr>
          <w:p w14:paraId="2A73C4AB" w14:textId="20ECE591" w:rsidR="00A0146B" w:rsidRDefault="00DC5A7B" w:rsidP="003B5067">
            <w:pPr>
              <w:spacing w:line="480" w:lineRule="auto"/>
              <w:contextualSpacing/>
            </w:pPr>
            <w:r>
              <w:t xml:space="preserve">Yes </w:t>
            </w:r>
          </w:p>
        </w:tc>
      </w:tr>
      <w:tr w:rsidR="00A0146B" w14:paraId="37B2FCF4" w14:textId="77777777" w:rsidTr="00FF258D">
        <w:tc>
          <w:tcPr>
            <w:tcW w:w="1870" w:type="dxa"/>
          </w:tcPr>
          <w:p w14:paraId="1BB041BF" w14:textId="62636A1B" w:rsidR="00A0146B" w:rsidRDefault="00A0146B" w:rsidP="003B5067">
            <w:pPr>
              <w:spacing w:line="480" w:lineRule="auto"/>
              <w:contextualSpacing/>
            </w:pPr>
            <w:r>
              <w:t xml:space="preserve">Bag </w:t>
            </w:r>
            <w:r w:rsidR="00DC5A7B">
              <w:t>28</w:t>
            </w:r>
          </w:p>
        </w:tc>
        <w:tc>
          <w:tcPr>
            <w:tcW w:w="1870" w:type="dxa"/>
          </w:tcPr>
          <w:p w14:paraId="53D6EA2B" w14:textId="4F2BD761" w:rsidR="00A0146B" w:rsidRDefault="00B24EB6" w:rsidP="003B5067">
            <w:pPr>
              <w:spacing w:line="480" w:lineRule="auto"/>
              <w:contextualSpacing/>
            </w:pPr>
            <w:r>
              <w:t xml:space="preserve">Reduction Flake </w:t>
            </w:r>
          </w:p>
        </w:tc>
        <w:tc>
          <w:tcPr>
            <w:tcW w:w="1870" w:type="dxa"/>
          </w:tcPr>
          <w:p w14:paraId="76E24CC8" w14:textId="0A049B08" w:rsidR="00A0146B" w:rsidRDefault="00B24EB6" w:rsidP="003B5067">
            <w:pPr>
              <w:spacing w:line="480" w:lineRule="auto"/>
              <w:contextualSpacing/>
            </w:pPr>
            <w:r>
              <w:t xml:space="preserve">1 in </w:t>
            </w:r>
          </w:p>
        </w:tc>
        <w:tc>
          <w:tcPr>
            <w:tcW w:w="1870" w:type="dxa"/>
          </w:tcPr>
          <w:p w14:paraId="62A89AB4" w14:textId="4D616C76" w:rsidR="00A0146B" w:rsidRDefault="00B24EB6" w:rsidP="003B5067">
            <w:pPr>
              <w:spacing w:line="480" w:lineRule="auto"/>
              <w:contextualSpacing/>
            </w:pPr>
            <w:r>
              <w:t xml:space="preserve">Flint Ridge </w:t>
            </w:r>
          </w:p>
        </w:tc>
        <w:tc>
          <w:tcPr>
            <w:tcW w:w="1870" w:type="dxa"/>
          </w:tcPr>
          <w:p w14:paraId="7943C394" w14:textId="416C711F" w:rsidR="00A0146B" w:rsidRDefault="00B24EB6" w:rsidP="003B5067">
            <w:pPr>
              <w:spacing w:line="480" w:lineRule="auto"/>
              <w:contextualSpacing/>
            </w:pPr>
            <w:r>
              <w:t>no</w:t>
            </w:r>
          </w:p>
        </w:tc>
      </w:tr>
      <w:tr w:rsidR="00A0146B" w14:paraId="030C38C5" w14:textId="77777777" w:rsidTr="00FF258D">
        <w:tc>
          <w:tcPr>
            <w:tcW w:w="1870" w:type="dxa"/>
          </w:tcPr>
          <w:p w14:paraId="5383B3F0" w14:textId="7E08E4C0" w:rsidR="00A0146B" w:rsidRDefault="00A0146B" w:rsidP="003B5067">
            <w:pPr>
              <w:spacing w:line="480" w:lineRule="auto"/>
              <w:contextualSpacing/>
            </w:pPr>
            <w:r>
              <w:t xml:space="preserve">Bag </w:t>
            </w:r>
            <w:r w:rsidR="00B24EB6">
              <w:t>29</w:t>
            </w:r>
          </w:p>
        </w:tc>
        <w:tc>
          <w:tcPr>
            <w:tcW w:w="1870" w:type="dxa"/>
          </w:tcPr>
          <w:p w14:paraId="7E9AD720" w14:textId="0BB28AB5" w:rsidR="00A0146B" w:rsidRDefault="00B24EB6" w:rsidP="003B5067">
            <w:pPr>
              <w:spacing w:line="480" w:lineRule="auto"/>
              <w:contextualSpacing/>
            </w:pPr>
            <w:r>
              <w:t xml:space="preserve">Reduction Flake </w:t>
            </w:r>
          </w:p>
        </w:tc>
        <w:tc>
          <w:tcPr>
            <w:tcW w:w="1870" w:type="dxa"/>
          </w:tcPr>
          <w:p w14:paraId="153BD7C5" w14:textId="5027CFA9" w:rsidR="00A0146B" w:rsidRDefault="00E956E4" w:rsidP="003B5067">
            <w:pPr>
              <w:spacing w:line="480" w:lineRule="auto"/>
              <w:contextualSpacing/>
            </w:pPr>
            <w:r>
              <w:t xml:space="preserve">1 in </w:t>
            </w:r>
          </w:p>
        </w:tc>
        <w:tc>
          <w:tcPr>
            <w:tcW w:w="1870" w:type="dxa"/>
          </w:tcPr>
          <w:p w14:paraId="33D15ED5" w14:textId="227D8297" w:rsidR="00A0146B" w:rsidRDefault="00E30789" w:rsidP="003B5067">
            <w:pPr>
              <w:spacing w:line="480" w:lineRule="auto"/>
              <w:contextualSpacing/>
            </w:pPr>
            <w:r>
              <w:t xml:space="preserve">Delaware </w:t>
            </w:r>
          </w:p>
        </w:tc>
        <w:tc>
          <w:tcPr>
            <w:tcW w:w="1870" w:type="dxa"/>
          </w:tcPr>
          <w:p w14:paraId="022FE90D" w14:textId="1D539645" w:rsidR="00A0146B" w:rsidRDefault="00E30789" w:rsidP="003B5067">
            <w:pPr>
              <w:spacing w:line="480" w:lineRule="auto"/>
              <w:contextualSpacing/>
            </w:pPr>
            <w:r>
              <w:t>No</w:t>
            </w:r>
          </w:p>
        </w:tc>
      </w:tr>
      <w:tr w:rsidR="00E30789" w14:paraId="343DFB99" w14:textId="77777777" w:rsidTr="00FF258D">
        <w:tc>
          <w:tcPr>
            <w:tcW w:w="1870" w:type="dxa"/>
          </w:tcPr>
          <w:p w14:paraId="6F91BA86" w14:textId="5D8A4026" w:rsidR="00E30789" w:rsidRDefault="00E30789" w:rsidP="003B5067">
            <w:pPr>
              <w:spacing w:line="480" w:lineRule="auto"/>
              <w:contextualSpacing/>
            </w:pPr>
            <w:r>
              <w:t xml:space="preserve">Bag 30 </w:t>
            </w:r>
          </w:p>
        </w:tc>
        <w:tc>
          <w:tcPr>
            <w:tcW w:w="1870" w:type="dxa"/>
          </w:tcPr>
          <w:p w14:paraId="44AD877D" w14:textId="2BB36570" w:rsidR="00E30789" w:rsidRDefault="0053725D" w:rsidP="003B5067">
            <w:pPr>
              <w:spacing w:line="480" w:lineRule="auto"/>
              <w:contextualSpacing/>
            </w:pPr>
            <w:r>
              <w:t xml:space="preserve">Reduction Flake </w:t>
            </w:r>
          </w:p>
        </w:tc>
        <w:tc>
          <w:tcPr>
            <w:tcW w:w="1870" w:type="dxa"/>
          </w:tcPr>
          <w:p w14:paraId="503393F6" w14:textId="67E052D0" w:rsidR="00E30789" w:rsidRDefault="0053725D" w:rsidP="003B5067">
            <w:pPr>
              <w:spacing w:line="480" w:lineRule="auto"/>
              <w:contextualSpacing/>
            </w:pPr>
            <w:r>
              <w:t xml:space="preserve">1 in </w:t>
            </w:r>
          </w:p>
        </w:tc>
        <w:tc>
          <w:tcPr>
            <w:tcW w:w="1870" w:type="dxa"/>
          </w:tcPr>
          <w:p w14:paraId="65C01E21" w14:textId="61ABBA49" w:rsidR="00E30789" w:rsidRDefault="0053725D" w:rsidP="003B5067">
            <w:pPr>
              <w:spacing w:line="480" w:lineRule="auto"/>
              <w:contextualSpacing/>
            </w:pPr>
            <w:r>
              <w:t xml:space="preserve">Flint Ridge </w:t>
            </w:r>
          </w:p>
        </w:tc>
        <w:tc>
          <w:tcPr>
            <w:tcW w:w="1870" w:type="dxa"/>
          </w:tcPr>
          <w:p w14:paraId="1650C90F" w14:textId="1E558D50" w:rsidR="00E30789" w:rsidRDefault="0053725D" w:rsidP="003B5067">
            <w:pPr>
              <w:spacing w:line="480" w:lineRule="auto"/>
              <w:contextualSpacing/>
            </w:pPr>
            <w:r>
              <w:t xml:space="preserve">No </w:t>
            </w:r>
          </w:p>
        </w:tc>
      </w:tr>
      <w:tr w:rsidR="002A4612" w14:paraId="2E62B2AB" w14:textId="77777777" w:rsidTr="00FF258D">
        <w:tc>
          <w:tcPr>
            <w:tcW w:w="1870" w:type="dxa"/>
          </w:tcPr>
          <w:p w14:paraId="02FE1125" w14:textId="6ECD6DBD" w:rsidR="002A4612" w:rsidRDefault="002A4612" w:rsidP="003B5067">
            <w:pPr>
              <w:spacing w:line="480" w:lineRule="auto"/>
              <w:contextualSpacing/>
            </w:pPr>
            <w:r>
              <w:t xml:space="preserve">Bag 31 </w:t>
            </w:r>
          </w:p>
        </w:tc>
        <w:tc>
          <w:tcPr>
            <w:tcW w:w="1870" w:type="dxa"/>
          </w:tcPr>
          <w:p w14:paraId="67E47941" w14:textId="6A40FFF0" w:rsidR="002A4612" w:rsidRDefault="00B9495C" w:rsidP="003B5067">
            <w:pPr>
              <w:spacing w:line="480" w:lineRule="auto"/>
              <w:contextualSpacing/>
            </w:pPr>
            <w:r>
              <w:t>Line</w:t>
            </w:r>
            <w:r w:rsidR="0048480A">
              <w:t>a</w:t>
            </w:r>
            <w:r>
              <w:t xml:space="preserve">r Flake </w:t>
            </w:r>
          </w:p>
        </w:tc>
        <w:tc>
          <w:tcPr>
            <w:tcW w:w="1870" w:type="dxa"/>
          </w:tcPr>
          <w:p w14:paraId="430C9107" w14:textId="4C51098C" w:rsidR="002A4612" w:rsidRDefault="00B9495C" w:rsidP="003B5067">
            <w:pPr>
              <w:spacing w:line="480" w:lineRule="auto"/>
              <w:contextualSpacing/>
            </w:pPr>
            <w:r>
              <w:t xml:space="preserve">1 in </w:t>
            </w:r>
          </w:p>
        </w:tc>
        <w:tc>
          <w:tcPr>
            <w:tcW w:w="1870" w:type="dxa"/>
          </w:tcPr>
          <w:p w14:paraId="54247EED" w14:textId="2C96AEA0" w:rsidR="002A4612" w:rsidRDefault="00B9495C" w:rsidP="003B5067">
            <w:pPr>
              <w:spacing w:line="480" w:lineRule="auto"/>
              <w:contextualSpacing/>
            </w:pPr>
            <w:r>
              <w:t xml:space="preserve">Bloomville </w:t>
            </w:r>
          </w:p>
        </w:tc>
        <w:tc>
          <w:tcPr>
            <w:tcW w:w="1870" w:type="dxa"/>
          </w:tcPr>
          <w:p w14:paraId="17262B95" w14:textId="361BEF1F" w:rsidR="002A4612" w:rsidRDefault="00B9495C" w:rsidP="003B5067">
            <w:pPr>
              <w:spacing w:line="480" w:lineRule="auto"/>
              <w:contextualSpacing/>
            </w:pPr>
            <w:r>
              <w:t>No</w:t>
            </w:r>
          </w:p>
        </w:tc>
      </w:tr>
      <w:tr w:rsidR="00B9495C" w14:paraId="2C836440" w14:textId="77777777" w:rsidTr="00FF258D">
        <w:tc>
          <w:tcPr>
            <w:tcW w:w="1870" w:type="dxa"/>
          </w:tcPr>
          <w:p w14:paraId="511B57E9" w14:textId="6EFC7E44" w:rsidR="00B9495C" w:rsidRDefault="00B9495C" w:rsidP="003B5067">
            <w:pPr>
              <w:spacing w:line="480" w:lineRule="auto"/>
              <w:contextualSpacing/>
            </w:pPr>
            <w:r>
              <w:t>Bag 32</w:t>
            </w:r>
          </w:p>
        </w:tc>
        <w:tc>
          <w:tcPr>
            <w:tcW w:w="1870" w:type="dxa"/>
          </w:tcPr>
          <w:p w14:paraId="21086674" w14:textId="5AA787E2" w:rsidR="00B9495C" w:rsidRDefault="00B9495C" w:rsidP="003B5067">
            <w:pPr>
              <w:spacing w:line="480" w:lineRule="auto"/>
              <w:contextualSpacing/>
            </w:pPr>
            <w:r>
              <w:t>Line</w:t>
            </w:r>
            <w:r w:rsidR="0048480A">
              <w:t>a</w:t>
            </w:r>
            <w:r>
              <w:t xml:space="preserve">r Flake </w:t>
            </w:r>
          </w:p>
        </w:tc>
        <w:tc>
          <w:tcPr>
            <w:tcW w:w="1870" w:type="dxa"/>
          </w:tcPr>
          <w:p w14:paraId="5A4F3DB1" w14:textId="5E60819C" w:rsidR="00B9495C" w:rsidRDefault="00B9495C" w:rsidP="003B5067">
            <w:pPr>
              <w:spacing w:line="480" w:lineRule="auto"/>
              <w:contextualSpacing/>
            </w:pPr>
            <w:r>
              <w:t xml:space="preserve">1in </w:t>
            </w:r>
          </w:p>
        </w:tc>
        <w:tc>
          <w:tcPr>
            <w:tcW w:w="1870" w:type="dxa"/>
          </w:tcPr>
          <w:p w14:paraId="2CFE8911" w14:textId="2E71FBE7" w:rsidR="00B9495C" w:rsidRDefault="00DF1BE2" w:rsidP="003B5067">
            <w:pPr>
              <w:spacing w:line="480" w:lineRule="auto"/>
              <w:contextualSpacing/>
            </w:pPr>
            <w:r>
              <w:t xml:space="preserve">Bloomville </w:t>
            </w:r>
          </w:p>
        </w:tc>
        <w:tc>
          <w:tcPr>
            <w:tcW w:w="1870" w:type="dxa"/>
          </w:tcPr>
          <w:p w14:paraId="3BDD1BE1" w14:textId="698EB5C4" w:rsidR="00B9495C" w:rsidRDefault="00DF1BE2" w:rsidP="003B5067">
            <w:pPr>
              <w:spacing w:line="480" w:lineRule="auto"/>
              <w:contextualSpacing/>
            </w:pPr>
            <w:r>
              <w:t>No</w:t>
            </w:r>
          </w:p>
        </w:tc>
      </w:tr>
      <w:tr w:rsidR="00DF1BE2" w14:paraId="0D396F44" w14:textId="77777777" w:rsidTr="00FF258D">
        <w:tc>
          <w:tcPr>
            <w:tcW w:w="1870" w:type="dxa"/>
          </w:tcPr>
          <w:p w14:paraId="1C89CF7A" w14:textId="44F2F29E" w:rsidR="00DF1BE2" w:rsidRDefault="00DF1BE2" w:rsidP="003B5067">
            <w:pPr>
              <w:spacing w:line="480" w:lineRule="auto"/>
              <w:contextualSpacing/>
            </w:pPr>
            <w:r>
              <w:t>Bag 33</w:t>
            </w:r>
          </w:p>
        </w:tc>
        <w:tc>
          <w:tcPr>
            <w:tcW w:w="1870" w:type="dxa"/>
          </w:tcPr>
          <w:p w14:paraId="6DE93217" w14:textId="6814BFF1" w:rsidR="00DF1BE2" w:rsidRDefault="00DF1BE2" w:rsidP="003B5067">
            <w:pPr>
              <w:spacing w:line="480" w:lineRule="auto"/>
              <w:contextualSpacing/>
            </w:pPr>
            <w:r>
              <w:t>Line</w:t>
            </w:r>
            <w:r w:rsidR="0048480A">
              <w:t>a</w:t>
            </w:r>
            <w:r>
              <w:t xml:space="preserve">r Flake </w:t>
            </w:r>
          </w:p>
        </w:tc>
        <w:tc>
          <w:tcPr>
            <w:tcW w:w="1870" w:type="dxa"/>
          </w:tcPr>
          <w:p w14:paraId="26339418" w14:textId="320A323E" w:rsidR="00DF1BE2" w:rsidRDefault="00C84469" w:rsidP="003B5067">
            <w:pPr>
              <w:spacing w:line="480" w:lineRule="auto"/>
              <w:contextualSpacing/>
            </w:pPr>
            <w:r>
              <w:t xml:space="preserve">1 in </w:t>
            </w:r>
          </w:p>
        </w:tc>
        <w:tc>
          <w:tcPr>
            <w:tcW w:w="1870" w:type="dxa"/>
          </w:tcPr>
          <w:p w14:paraId="23C51A63" w14:textId="342DEAB1" w:rsidR="00DF1BE2" w:rsidRDefault="00C84469" w:rsidP="003B5067">
            <w:pPr>
              <w:spacing w:line="480" w:lineRule="auto"/>
              <w:contextualSpacing/>
            </w:pPr>
            <w:r>
              <w:t xml:space="preserve">Bloomville </w:t>
            </w:r>
          </w:p>
        </w:tc>
        <w:tc>
          <w:tcPr>
            <w:tcW w:w="1870" w:type="dxa"/>
          </w:tcPr>
          <w:p w14:paraId="5B920E3F" w14:textId="7F174A12" w:rsidR="00DF1BE2" w:rsidRDefault="00C84469" w:rsidP="003B5067">
            <w:pPr>
              <w:spacing w:line="480" w:lineRule="auto"/>
              <w:contextualSpacing/>
            </w:pPr>
            <w:r>
              <w:t xml:space="preserve">No </w:t>
            </w:r>
          </w:p>
        </w:tc>
      </w:tr>
      <w:tr w:rsidR="00C84469" w14:paraId="53CAEBBD" w14:textId="77777777" w:rsidTr="00FF258D">
        <w:tc>
          <w:tcPr>
            <w:tcW w:w="1870" w:type="dxa"/>
          </w:tcPr>
          <w:p w14:paraId="5299EB8F" w14:textId="09FF0D4C" w:rsidR="00C84469" w:rsidRDefault="008D797C" w:rsidP="003B5067">
            <w:pPr>
              <w:spacing w:line="480" w:lineRule="auto"/>
              <w:contextualSpacing/>
            </w:pPr>
            <w:r>
              <w:t>Bag 34</w:t>
            </w:r>
          </w:p>
        </w:tc>
        <w:tc>
          <w:tcPr>
            <w:tcW w:w="1870" w:type="dxa"/>
          </w:tcPr>
          <w:p w14:paraId="75EE9BD9" w14:textId="7F146E64" w:rsidR="00C84469" w:rsidRDefault="008D797C" w:rsidP="003B5067">
            <w:pPr>
              <w:spacing w:line="480" w:lineRule="auto"/>
              <w:contextualSpacing/>
            </w:pPr>
            <w:r>
              <w:t>Line</w:t>
            </w:r>
            <w:r w:rsidR="0048480A">
              <w:t>a</w:t>
            </w:r>
            <w:r>
              <w:t xml:space="preserve">r Flake </w:t>
            </w:r>
          </w:p>
        </w:tc>
        <w:tc>
          <w:tcPr>
            <w:tcW w:w="1870" w:type="dxa"/>
          </w:tcPr>
          <w:p w14:paraId="5DDDB7EF" w14:textId="2DBF3AEB" w:rsidR="00C84469" w:rsidRDefault="008D797C" w:rsidP="003B5067">
            <w:pPr>
              <w:spacing w:line="480" w:lineRule="auto"/>
              <w:contextualSpacing/>
            </w:pPr>
            <w:r>
              <w:t xml:space="preserve">1in </w:t>
            </w:r>
          </w:p>
        </w:tc>
        <w:tc>
          <w:tcPr>
            <w:tcW w:w="1870" w:type="dxa"/>
          </w:tcPr>
          <w:p w14:paraId="1DE63F71" w14:textId="66A29406" w:rsidR="00C84469" w:rsidRDefault="003B6A2F" w:rsidP="003B5067">
            <w:pPr>
              <w:spacing w:line="480" w:lineRule="auto"/>
              <w:contextualSpacing/>
            </w:pPr>
            <w:r>
              <w:t xml:space="preserve">Flint Ridge </w:t>
            </w:r>
          </w:p>
        </w:tc>
        <w:tc>
          <w:tcPr>
            <w:tcW w:w="1870" w:type="dxa"/>
          </w:tcPr>
          <w:p w14:paraId="251C8FF2" w14:textId="02A7634B" w:rsidR="00C84469" w:rsidRDefault="003B6A2F" w:rsidP="003B5067">
            <w:pPr>
              <w:spacing w:line="480" w:lineRule="auto"/>
              <w:contextualSpacing/>
            </w:pPr>
            <w:r>
              <w:t>No</w:t>
            </w:r>
          </w:p>
        </w:tc>
      </w:tr>
      <w:tr w:rsidR="003B6A2F" w14:paraId="57C413E2" w14:textId="77777777" w:rsidTr="00FF258D">
        <w:tc>
          <w:tcPr>
            <w:tcW w:w="1870" w:type="dxa"/>
          </w:tcPr>
          <w:p w14:paraId="3D8036C2" w14:textId="33E3DDE8" w:rsidR="003B6A2F" w:rsidRDefault="003B6A2F" w:rsidP="003B5067">
            <w:pPr>
              <w:spacing w:line="480" w:lineRule="auto"/>
              <w:contextualSpacing/>
            </w:pPr>
            <w:r>
              <w:t>Bag 35</w:t>
            </w:r>
          </w:p>
        </w:tc>
        <w:tc>
          <w:tcPr>
            <w:tcW w:w="1870" w:type="dxa"/>
          </w:tcPr>
          <w:p w14:paraId="7AC18C69" w14:textId="4DDBFD78" w:rsidR="003B6A2F" w:rsidRDefault="003B6A2F" w:rsidP="003B5067">
            <w:pPr>
              <w:spacing w:line="480" w:lineRule="auto"/>
              <w:contextualSpacing/>
            </w:pPr>
            <w:r>
              <w:t>Line</w:t>
            </w:r>
            <w:r w:rsidR="0048480A">
              <w:t>a</w:t>
            </w:r>
            <w:r>
              <w:t>r Flake</w:t>
            </w:r>
          </w:p>
        </w:tc>
        <w:tc>
          <w:tcPr>
            <w:tcW w:w="1870" w:type="dxa"/>
          </w:tcPr>
          <w:p w14:paraId="6E349379" w14:textId="3EC7E1D0" w:rsidR="003B6A2F" w:rsidRDefault="00B67D23" w:rsidP="003B5067">
            <w:pPr>
              <w:spacing w:line="480" w:lineRule="auto"/>
              <w:contextualSpacing/>
            </w:pPr>
            <w:r>
              <w:t xml:space="preserve">1in </w:t>
            </w:r>
          </w:p>
        </w:tc>
        <w:tc>
          <w:tcPr>
            <w:tcW w:w="1870" w:type="dxa"/>
          </w:tcPr>
          <w:p w14:paraId="720A888F" w14:textId="6F701292" w:rsidR="003B6A2F" w:rsidRDefault="002B4479" w:rsidP="003B5067">
            <w:pPr>
              <w:spacing w:line="480" w:lineRule="auto"/>
              <w:contextualSpacing/>
            </w:pPr>
            <w:r>
              <w:t>Delaware</w:t>
            </w:r>
            <w:r w:rsidR="00B67D23">
              <w:t xml:space="preserve"> </w:t>
            </w:r>
          </w:p>
        </w:tc>
        <w:tc>
          <w:tcPr>
            <w:tcW w:w="1870" w:type="dxa"/>
          </w:tcPr>
          <w:p w14:paraId="1925BCAE" w14:textId="6655AA80" w:rsidR="003B6A2F" w:rsidRDefault="00E44409" w:rsidP="003B5067">
            <w:pPr>
              <w:spacing w:line="480" w:lineRule="auto"/>
              <w:contextualSpacing/>
            </w:pPr>
            <w:r>
              <w:t>yes</w:t>
            </w:r>
          </w:p>
        </w:tc>
      </w:tr>
      <w:tr w:rsidR="00B67D23" w14:paraId="6A676245" w14:textId="77777777" w:rsidTr="00FF258D">
        <w:tc>
          <w:tcPr>
            <w:tcW w:w="1870" w:type="dxa"/>
          </w:tcPr>
          <w:p w14:paraId="6F526419" w14:textId="61D695F3" w:rsidR="00B67D23" w:rsidRDefault="00B67D23" w:rsidP="003B5067">
            <w:pPr>
              <w:spacing w:line="480" w:lineRule="auto"/>
              <w:contextualSpacing/>
            </w:pPr>
            <w:r>
              <w:t>Bag 36</w:t>
            </w:r>
          </w:p>
        </w:tc>
        <w:tc>
          <w:tcPr>
            <w:tcW w:w="1870" w:type="dxa"/>
          </w:tcPr>
          <w:p w14:paraId="46D70366" w14:textId="0B97CA46" w:rsidR="00B67D23" w:rsidRDefault="00B67D23" w:rsidP="003B5067">
            <w:pPr>
              <w:spacing w:line="480" w:lineRule="auto"/>
              <w:contextualSpacing/>
            </w:pPr>
            <w:r>
              <w:t>Line</w:t>
            </w:r>
            <w:r w:rsidR="0048480A">
              <w:t>a</w:t>
            </w:r>
            <w:r>
              <w:t>r</w:t>
            </w:r>
            <w:r w:rsidR="00936CE8">
              <w:t xml:space="preserve"> Flake</w:t>
            </w:r>
          </w:p>
        </w:tc>
        <w:tc>
          <w:tcPr>
            <w:tcW w:w="1870" w:type="dxa"/>
          </w:tcPr>
          <w:p w14:paraId="41AA44AF" w14:textId="0E555BF8" w:rsidR="00B67D23" w:rsidRDefault="00936CE8" w:rsidP="003B5067">
            <w:pPr>
              <w:spacing w:line="480" w:lineRule="auto"/>
              <w:contextualSpacing/>
            </w:pPr>
            <w:r>
              <w:t>1 in</w:t>
            </w:r>
          </w:p>
        </w:tc>
        <w:tc>
          <w:tcPr>
            <w:tcW w:w="1870" w:type="dxa"/>
          </w:tcPr>
          <w:p w14:paraId="3C19C53E" w14:textId="76C5C1FD" w:rsidR="00B67D23" w:rsidRDefault="002B4479" w:rsidP="003B5067">
            <w:pPr>
              <w:spacing w:line="480" w:lineRule="auto"/>
              <w:contextualSpacing/>
            </w:pPr>
            <w:r>
              <w:t xml:space="preserve">Delaware </w:t>
            </w:r>
          </w:p>
        </w:tc>
        <w:tc>
          <w:tcPr>
            <w:tcW w:w="1870" w:type="dxa"/>
          </w:tcPr>
          <w:p w14:paraId="43B0A2EE" w14:textId="4B07F58A" w:rsidR="00B67D23" w:rsidRDefault="002B4479" w:rsidP="003B5067">
            <w:pPr>
              <w:spacing w:line="480" w:lineRule="auto"/>
              <w:contextualSpacing/>
            </w:pPr>
            <w:r>
              <w:t>N</w:t>
            </w:r>
            <w:r w:rsidR="00936CE8">
              <w:t>o</w:t>
            </w:r>
          </w:p>
        </w:tc>
      </w:tr>
      <w:tr w:rsidR="002B4479" w14:paraId="6F1CBC10" w14:textId="77777777" w:rsidTr="00FF258D">
        <w:tc>
          <w:tcPr>
            <w:tcW w:w="1870" w:type="dxa"/>
          </w:tcPr>
          <w:p w14:paraId="0A081C19" w14:textId="3D8B327F" w:rsidR="002B4479" w:rsidRDefault="002B4479" w:rsidP="003B5067">
            <w:pPr>
              <w:spacing w:line="480" w:lineRule="auto"/>
              <w:contextualSpacing/>
            </w:pPr>
            <w:r>
              <w:t>Bag 37</w:t>
            </w:r>
          </w:p>
        </w:tc>
        <w:tc>
          <w:tcPr>
            <w:tcW w:w="1870" w:type="dxa"/>
          </w:tcPr>
          <w:p w14:paraId="742A96FD" w14:textId="5937A590" w:rsidR="002B4479" w:rsidRDefault="00413182" w:rsidP="003B5067">
            <w:pPr>
              <w:spacing w:line="480" w:lineRule="auto"/>
              <w:contextualSpacing/>
            </w:pPr>
            <w:r>
              <w:t>Line</w:t>
            </w:r>
            <w:r w:rsidR="0048480A">
              <w:t>a</w:t>
            </w:r>
            <w:r>
              <w:t xml:space="preserve">r Flake </w:t>
            </w:r>
          </w:p>
        </w:tc>
        <w:tc>
          <w:tcPr>
            <w:tcW w:w="1870" w:type="dxa"/>
          </w:tcPr>
          <w:p w14:paraId="20EF52AF" w14:textId="0ACD8E3A" w:rsidR="002B4479" w:rsidRDefault="00413182" w:rsidP="003B5067">
            <w:pPr>
              <w:spacing w:line="480" w:lineRule="auto"/>
              <w:contextualSpacing/>
            </w:pPr>
            <w:r>
              <w:t xml:space="preserve">1 in </w:t>
            </w:r>
          </w:p>
        </w:tc>
        <w:tc>
          <w:tcPr>
            <w:tcW w:w="1870" w:type="dxa"/>
          </w:tcPr>
          <w:p w14:paraId="1843D746" w14:textId="6FA8471C" w:rsidR="002B4479" w:rsidRDefault="00413182" w:rsidP="003B5067">
            <w:pPr>
              <w:spacing w:line="480" w:lineRule="auto"/>
              <w:contextualSpacing/>
            </w:pPr>
            <w:r>
              <w:t>Flint Ridge</w:t>
            </w:r>
          </w:p>
        </w:tc>
        <w:tc>
          <w:tcPr>
            <w:tcW w:w="1870" w:type="dxa"/>
          </w:tcPr>
          <w:p w14:paraId="7DA647C8" w14:textId="5B7F9E02" w:rsidR="002B4479" w:rsidRDefault="00413182" w:rsidP="003B5067">
            <w:pPr>
              <w:spacing w:line="480" w:lineRule="auto"/>
              <w:contextualSpacing/>
            </w:pPr>
            <w:r>
              <w:t>No</w:t>
            </w:r>
          </w:p>
        </w:tc>
      </w:tr>
      <w:tr w:rsidR="00413182" w14:paraId="2C4D2DEB" w14:textId="77777777" w:rsidTr="00FF258D">
        <w:tc>
          <w:tcPr>
            <w:tcW w:w="1870" w:type="dxa"/>
          </w:tcPr>
          <w:p w14:paraId="3C430A95" w14:textId="51A5610D" w:rsidR="00413182" w:rsidRDefault="00413182" w:rsidP="003B5067">
            <w:pPr>
              <w:spacing w:line="480" w:lineRule="auto"/>
              <w:contextualSpacing/>
            </w:pPr>
            <w:r>
              <w:t>Bag 38</w:t>
            </w:r>
          </w:p>
        </w:tc>
        <w:tc>
          <w:tcPr>
            <w:tcW w:w="1870" w:type="dxa"/>
          </w:tcPr>
          <w:p w14:paraId="72F9CE8B" w14:textId="70140470" w:rsidR="00413182" w:rsidRDefault="00413182" w:rsidP="003B5067">
            <w:pPr>
              <w:spacing w:line="480" w:lineRule="auto"/>
              <w:contextualSpacing/>
            </w:pPr>
            <w:r>
              <w:t>Line</w:t>
            </w:r>
            <w:r w:rsidR="0048480A">
              <w:t>a</w:t>
            </w:r>
            <w:r w:rsidR="006D4E4B">
              <w:t>r Fl</w:t>
            </w:r>
            <w:r w:rsidR="0048480A">
              <w:t>ak</w:t>
            </w:r>
            <w:r w:rsidR="006D4E4B">
              <w:t>e</w:t>
            </w:r>
          </w:p>
        </w:tc>
        <w:tc>
          <w:tcPr>
            <w:tcW w:w="1870" w:type="dxa"/>
          </w:tcPr>
          <w:p w14:paraId="74759138" w14:textId="5C7440B0" w:rsidR="00413182" w:rsidRDefault="0048480A" w:rsidP="003B5067">
            <w:pPr>
              <w:spacing w:line="480" w:lineRule="auto"/>
              <w:contextualSpacing/>
            </w:pPr>
            <w:r>
              <w:t>1in</w:t>
            </w:r>
          </w:p>
        </w:tc>
        <w:tc>
          <w:tcPr>
            <w:tcW w:w="1870" w:type="dxa"/>
          </w:tcPr>
          <w:p w14:paraId="5D5112BE" w14:textId="60A96308" w:rsidR="00413182" w:rsidRDefault="00FD7C86" w:rsidP="003B5067">
            <w:pPr>
              <w:spacing w:line="480" w:lineRule="auto"/>
              <w:contextualSpacing/>
            </w:pPr>
            <w:r>
              <w:t>Delaware</w:t>
            </w:r>
          </w:p>
        </w:tc>
        <w:tc>
          <w:tcPr>
            <w:tcW w:w="1870" w:type="dxa"/>
          </w:tcPr>
          <w:p w14:paraId="0A48F78A" w14:textId="19F6DAAF" w:rsidR="00413182" w:rsidRDefault="00FD7C86" w:rsidP="003B5067">
            <w:pPr>
              <w:spacing w:line="480" w:lineRule="auto"/>
              <w:contextualSpacing/>
            </w:pPr>
            <w:r>
              <w:t>No</w:t>
            </w:r>
          </w:p>
        </w:tc>
      </w:tr>
      <w:tr w:rsidR="00FD7C86" w14:paraId="68B2E679" w14:textId="77777777" w:rsidTr="00FF258D">
        <w:tc>
          <w:tcPr>
            <w:tcW w:w="1870" w:type="dxa"/>
          </w:tcPr>
          <w:p w14:paraId="599FD6C8" w14:textId="5F4613B8" w:rsidR="00FD7C86" w:rsidRDefault="00FD7C86" w:rsidP="003B5067">
            <w:pPr>
              <w:spacing w:line="480" w:lineRule="auto"/>
              <w:contextualSpacing/>
            </w:pPr>
            <w:r>
              <w:lastRenderedPageBreak/>
              <w:t xml:space="preserve">Bag </w:t>
            </w:r>
            <w:r w:rsidR="006E5899">
              <w:t>39</w:t>
            </w:r>
          </w:p>
        </w:tc>
        <w:tc>
          <w:tcPr>
            <w:tcW w:w="1870" w:type="dxa"/>
          </w:tcPr>
          <w:p w14:paraId="63FFA39A" w14:textId="5DAC6696" w:rsidR="00FD7C86" w:rsidRDefault="00D059F7" w:rsidP="003B5067">
            <w:pPr>
              <w:spacing w:line="480" w:lineRule="auto"/>
              <w:contextualSpacing/>
            </w:pPr>
            <w:r>
              <w:t>Linear Flake</w:t>
            </w:r>
          </w:p>
        </w:tc>
        <w:tc>
          <w:tcPr>
            <w:tcW w:w="1870" w:type="dxa"/>
          </w:tcPr>
          <w:p w14:paraId="613428D4" w14:textId="2ED0127D" w:rsidR="00FD7C86" w:rsidRDefault="001214C6" w:rsidP="003B5067">
            <w:pPr>
              <w:spacing w:line="480" w:lineRule="auto"/>
              <w:contextualSpacing/>
            </w:pPr>
            <w:r>
              <w:t>1 in</w:t>
            </w:r>
          </w:p>
        </w:tc>
        <w:tc>
          <w:tcPr>
            <w:tcW w:w="1870" w:type="dxa"/>
          </w:tcPr>
          <w:p w14:paraId="290F3DB6" w14:textId="1A25E2F3" w:rsidR="00FD7C86" w:rsidRDefault="0010190D" w:rsidP="003B5067">
            <w:pPr>
              <w:spacing w:line="480" w:lineRule="auto"/>
              <w:contextualSpacing/>
            </w:pPr>
            <w:r>
              <w:t xml:space="preserve">Delaware </w:t>
            </w:r>
          </w:p>
        </w:tc>
        <w:tc>
          <w:tcPr>
            <w:tcW w:w="1870" w:type="dxa"/>
          </w:tcPr>
          <w:p w14:paraId="48BF29C9" w14:textId="79288A9A" w:rsidR="00FD7C86" w:rsidRDefault="004A19C6" w:rsidP="003B5067">
            <w:pPr>
              <w:spacing w:line="480" w:lineRule="auto"/>
              <w:contextualSpacing/>
            </w:pPr>
            <w:r>
              <w:t>No</w:t>
            </w:r>
          </w:p>
        </w:tc>
      </w:tr>
      <w:tr w:rsidR="004A19C6" w14:paraId="6F2539B1" w14:textId="77777777" w:rsidTr="00FF258D">
        <w:tc>
          <w:tcPr>
            <w:tcW w:w="1870" w:type="dxa"/>
          </w:tcPr>
          <w:p w14:paraId="63CD9BE4" w14:textId="53FFB341" w:rsidR="004A19C6" w:rsidRDefault="004A19C6" w:rsidP="003B5067">
            <w:pPr>
              <w:spacing w:line="480" w:lineRule="auto"/>
              <w:contextualSpacing/>
            </w:pPr>
            <w:r>
              <w:t>Bag 40</w:t>
            </w:r>
          </w:p>
        </w:tc>
        <w:tc>
          <w:tcPr>
            <w:tcW w:w="1870" w:type="dxa"/>
          </w:tcPr>
          <w:p w14:paraId="61E25696" w14:textId="6644F8C3" w:rsidR="004A19C6" w:rsidRDefault="00D059F7" w:rsidP="003B5067">
            <w:pPr>
              <w:spacing w:line="480" w:lineRule="auto"/>
              <w:contextualSpacing/>
            </w:pPr>
            <w:r>
              <w:t>Linear Flake</w:t>
            </w:r>
          </w:p>
        </w:tc>
        <w:tc>
          <w:tcPr>
            <w:tcW w:w="1870" w:type="dxa"/>
          </w:tcPr>
          <w:p w14:paraId="4320B3C0" w14:textId="2E7D7B86" w:rsidR="004A19C6" w:rsidRDefault="001214C6" w:rsidP="003B5067">
            <w:pPr>
              <w:spacing w:line="480" w:lineRule="auto"/>
              <w:contextualSpacing/>
            </w:pPr>
            <w:r>
              <w:t>1in</w:t>
            </w:r>
          </w:p>
        </w:tc>
        <w:tc>
          <w:tcPr>
            <w:tcW w:w="1870" w:type="dxa"/>
          </w:tcPr>
          <w:p w14:paraId="589C9EDF" w14:textId="5B70C507" w:rsidR="004A19C6" w:rsidRDefault="0010190D" w:rsidP="003B5067">
            <w:pPr>
              <w:spacing w:line="480" w:lineRule="auto"/>
              <w:contextualSpacing/>
            </w:pPr>
            <w:r>
              <w:t>Brush Creek</w:t>
            </w:r>
          </w:p>
        </w:tc>
        <w:tc>
          <w:tcPr>
            <w:tcW w:w="1870" w:type="dxa"/>
          </w:tcPr>
          <w:p w14:paraId="0B87ADDA" w14:textId="688D4732" w:rsidR="004A19C6" w:rsidRDefault="008437F4" w:rsidP="003B5067">
            <w:pPr>
              <w:spacing w:line="480" w:lineRule="auto"/>
              <w:contextualSpacing/>
            </w:pPr>
            <w:r>
              <w:t xml:space="preserve">No </w:t>
            </w:r>
          </w:p>
        </w:tc>
      </w:tr>
      <w:tr w:rsidR="008437F4" w14:paraId="54C16B4F" w14:textId="77777777" w:rsidTr="00FF258D">
        <w:tc>
          <w:tcPr>
            <w:tcW w:w="1870" w:type="dxa"/>
          </w:tcPr>
          <w:p w14:paraId="5A33E97E" w14:textId="21C3F217" w:rsidR="008437F4" w:rsidRDefault="008437F4" w:rsidP="003B5067">
            <w:pPr>
              <w:spacing w:line="480" w:lineRule="auto"/>
              <w:contextualSpacing/>
            </w:pPr>
            <w:r>
              <w:t>Bag 41</w:t>
            </w:r>
          </w:p>
        </w:tc>
        <w:tc>
          <w:tcPr>
            <w:tcW w:w="1870" w:type="dxa"/>
          </w:tcPr>
          <w:p w14:paraId="1491773E" w14:textId="02F6B59D" w:rsidR="008437F4" w:rsidRDefault="00D059F7" w:rsidP="003B5067">
            <w:pPr>
              <w:spacing w:line="480" w:lineRule="auto"/>
              <w:contextualSpacing/>
            </w:pPr>
            <w:r>
              <w:t>Linear Flake</w:t>
            </w:r>
          </w:p>
        </w:tc>
        <w:tc>
          <w:tcPr>
            <w:tcW w:w="1870" w:type="dxa"/>
          </w:tcPr>
          <w:p w14:paraId="2B9851A7" w14:textId="3958620B" w:rsidR="008437F4" w:rsidRDefault="001214C6" w:rsidP="003B5067">
            <w:pPr>
              <w:spacing w:line="480" w:lineRule="auto"/>
              <w:contextualSpacing/>
            </w:pPr>
            <w:r>
              <w:t>1in</w:t>
            </w:r>
          </w:p>
        </w:tc>
        <w:tc>
          <w:tcPr>
            <w:tcW w:w="1870" w:type="dxa"/>
          </w:tcPr>
          <w:p w14:paraId="0D813C21" w14:textId="53B415F2" w:rsidR="008437F4" w:rsidRDefault="0010190D" w:rsidP="003B5067">
            <w:pPr>
              <w:spacing w:line="480" w:lineRule="auto"/>
              <w:contextualSpacing/>
            </w:pPr>
            <w:r>
              <w:t>Brush Creek</w:t>
            </w:r>
          </w:p>
        </w:tc>
        <w:tc>
          <w:tcPr>
            <w:tcW w:w="1870" w:type="dxa"/>
          </w:tcPr>
          <w:p w14:paraId="31EC63E7" w14:textId="659475FD" w:rsidR="008437F4" w:rsidRDefault="00D9313C" w:rsidP="003B5067">
            <w:pPr>
              <w:spacing w:line="480" w:lineRule="auto"/>
              <w:contextualSpacing/>
            </w:pPr>
            <w:r>
              <w:t>Yes</w:t>
            </w:r>
          </w:p>
        </w:tc>
      </w:tr>
      <w:tr w:rsidR="00D9313C" w14:paraId="2594ECF5" w14:textId="77777777" w:rsidTr="00FF258D">
        <w:tc>
          <w:tcPr>
            <w:tcW w:w="1870" w:type="dxa"/>
          </w:tcPr>
          <w:p w14:paraId="20A4C2DD" w14:textId="2A08A00B" w:rsidR="00D9313C" w:rsidRDefault="00D9313C" w:rsidP="003B5067">
            <w:pPr>
              <w:spacing w:line="480" w:lineRule="auto"/>
              <w:contextualSpacing/>
            </w:pPr>
            <w:r>
              <w:t>Bag 42</w:t>
            </w:r>
          </w:p>
        </w:tc>
        <w:tc>
          <w:tcPr>
            <w:tcW w:w="1870" w:type="dxa"/>
          </w:tcPr>
          <w:p w14:paraId="6BD46323" w14:textId="7C756642" w:rsidR="00D9313C" w:rsidRDefault="00D059F7" w:rsidP="003B5067">
            <w:pPr>
              <w:spacing w:line="480" w:lineRule="auto"/>
              <w:contextualSpacing/>
            </w:pPr>
            <w:r>
              <w:t>Linear Flake</w:t>
            </w:r>
          </w:p>
        </w:tc>
        <w:tc>
          <w:tcPr>
            <w:tcW w:w="1870" w:type="dxa"/>
          </w:tcPr>
          <w:p w14:paraId="4DEC2129" w14:textId="1F831899" w:rsidR="00D9313C" w:rsidRDefault="001214C6" w:rsidP="003B5067">
            <w:pPr>
              <w:spacing w:line="480" w:lineRule="auto"/>
              <w:contextualSpacing/>
            </w:pPr>
            <w:r>
              <w:t>1in</w:t>
            </w:r>
          </w:p>
        </w:tc>
        <w:tc>
          <w:tcPr>
            <w:tcW w:w="1870" w:type="dxa"/>
          </w:tcPr>
          <w:p w14:paraId="76C10E03" w14:textId="037CFCBF" w:rsidR="00D9313C" w:rsidRDefault="0010190D" w:rsidP="003B5067">
            <w:pPr>
              <w:spacing w:line="480" w:lineRule="auto"/>
              <w:contextualSpacing/>
            </w:pPr>
            <w:proofErr w:type="spellStart"/>
            <w:r>
              <w:t>Delware</w:t>
            </w:r>
            <w:proofErr w:type="spellEnd"/>
          </w:p>
        </w:tc>
        <w:tc>
          <w:tcPr>
            <w:tcW w:w="1870" w:type="dxa"/>
          </w:tcPr>
          <w:p w14:paraId="67438D69" w14:textId="392BE13A" w:rsidR="00D9313C" w:rsidRDefault="00E672B2" w:rsidP="003B5067">
            <w:pPr>
              <w:spacing w:line="480" w:lineRule="auto"/>
              <w:contextualSpacing/>
            </w:pPr>
            <w:r>
              <w:t>Maybe</w:t>
            </w:r>
          </w:p>
        </w:tc>
      </w:tr>
      <w:tr w:rsidR="00E672B2" w14:paraId="0F491EC3" w14:textId="77777777" w:rsidTr="00FF258D">
        <w:tc>
          <w:tcPr>
            <w:tcW w:w="1870" w:type="dxa"/>
          </w:tcPr>
          <w:p w14:paraId="5DF2CC49" w14:textId="12821EA3" w:rsidR="00E672B2" w:rsidRDefault="00E672B2" w:rsidP="003B5067">
            <w:pPr>
              <w:spacing w:line="480" w:lineRule="auto"/>
              <w:contextualSpacing/>
            </w:pPr>
            <w:r>
              <w:t>Bag</w:t>
            </w:r>
            <w:r w:rsidR="00436B75">
              <w:t xml:space="preserve"> 43</w:t>
            </w:r>
          </w:p>
        </w:tc>
        <w:tc>
          <w:tcPr>
            <w:tcW w:w="1870" w:type="dxa"/>
          </w:tcPr>
          <w:p w14:paraId="4693E6F5" w14:textId="0A216052" w:rsidR="00E672B2" w:rsidRDefault="004D5815" w:rsidP="003B5067">
            <w:pPr>
              <w:spacing w:line="480" w:lineRule="auto"/>
              <w:contextualSpacing/>
            </w:pPr>
            <w:r>
              <w:t>Linear Flake</w:t>
            </w:r>
          </w:p>
        </w:tc>
        <w:tc>
          <w:tcPr>
            <w:tcW w:w="1870" w:type="dxa"/>
          </w:tcPr>
          <w:p w14:paraId="3310280F" w14:textId="1C9D2AE8" w:rsidR="00E672B2" w:rsidRDefault="001214C6" w:rsidP="003B5067">
            <w:pPr>
              <w:spacing w:line="480" w:lineRule="auto"/>
              <w:contextualSpacing/>
            </w:pPr>
            <w:r>
              <w:t>1in</w:t>
            </w:r>
          </w:p>
        </w:tc>
        <w:tc>
          <w:tcPr>
            <w:tcW w:w="1870" w:type="dxa"/>
          </w:tcPr>
          <w:p w14:paraId="0DDDA63D" w14:textId="195775B4" w:rsidR="00E672B2" w:rsidRDefault="00437717" w:rsidP="003B5067">
            <w:pPr>
              <w:spacing w:line="480" w:lineRule="auto"/>
              <w:contextualSpacing/>
            </w:pPr>
            <w:r>
              <w:t>Bloomville</w:t>
            </w:r>
          </w:p>
        </w:tc>
        <w:tc>
          <w:tcPr>
            <w:tcW w:w="1870" w:type="dxa"/>
          </w:tcPr>
          <w:p w14:paraId="0B3F1D06" w14:textId="2035953B" w:rsidR="00E672B2" w:rsidRDefault="00C91565" w:rsidP="003B5067">
            <w:pPr>
              <w:spacing w:line="480" w:lineRule="auto"/>
              <w:contextualSpacing/>
            </w:pPr>
            <w:r>
              <w:t>No</w:t>
            </w:r>
          </w:p>
        </w:tc>
      </w:tr>
      <w:tr w:rsidR="00C91565" w14:paraId="34BF953D" w14:textId="77777777" w:rsidTr="00FF258D">
        <w:tc>
          <w:tcPr>
            <w:tcW w:w="1870" w:type="dxa"/>
          </w:tcPr>
          <w:p w14:paraId="4A31293D" w14:textId="0DAF008E" w:rsidR="00C91565" w:rsidRDefault="00436B75" w:rsidP="003B5067">
            <w:pPr>
              <w:spacing w:line="480" w:lineRule="auto"/>
              <w:contextualSpacing/>
            </w:pPr>
            <w:r>
              <w:t>Bag 44</w:t>
            </w:r>
          </w:p>
        </w:tc>
        <w:tc>
          <w:tcPr>
            <w:tcW w:w="1870" w:type="dxa"/>
          </w:tcPr>
          <w:p w14:paraId="5B07DDD4" w14:textId="340B8752" w:rsidR="00C91565" w:rsidRDefault="004D5815" w:rsidP="003B5067">
            <w:pPr>
              <w:spacing w:line="480" w:lineRule="auto"/>
              <w:contextualSpacing/>
            </w:pPr>
            <w:r>
              <w:t>Linear Flake</w:t>
            </w:r>
          </w:p>
        </w:tc>
        <w:tc>
          <w:tcPr>
            <w:tcW w:w="1870" w:type="dxa"/>
          </w:tcPr>
          <w:p w14:paraId="57D5F198" w14:textId="42F396D4" w:rsidR="00C91565" w:rsidRDefault="001214C6" w:rsidP="003B5067">
            <w:pPr>
              <w:spacing w:line="480" w:lineRule="auto"/>
              <w:contextualSpacing/>
            </w:pPr>
            <w:r>
              <w:t>1in</w:t>
            </w:r>
          </w:p>
        </w:tc>
        <w:tc>
          <w:tcPr>
            <w:tcW w:w="1870" w:type="dxa"/>
          </w:tcPr>
          <w:p w14:paraId="45A23D6B" w14:textId="5E294F3D" w:rsidR="00C91565" w:rsidRDefault="00437717" w:rsidP="003B5067">
            <w:pPr>
              <w:spacing w:line="480" w:lineRule="auto"/>
              <w:contextualSpacing/>
            </w:pPr>
            <w:r>
              <w:t>Bloomville</w:t>
            </w:r>
          </w:p>
        </w:tc>
        <w:tc>
          <w:tcPr>
            <w:tcW w:w="1870" w:type="dxa"/>
          </w:tcPr>
          <w:p w14:paraId="7C1B0C9B" w14:textId="212C8A00" w:rsidR="00C91565" w:rsidRDefault="00436B75" w:rsidP="003B5067">
            <w:pPr>
              <w:spacing w:line="480" w:lineRule="auto"/>
              <w:contextualSpacing/>
            </w:pPr>
            <w:r>
              <w:t>Maybe</w:t>
            </w:r>
          </w:p>
        </w:tc>
      </w:tr>
      <w:tr w:rsidR="00436B75" w14:paraId="23AED3CE" w14:textId="77777777" w:rsidTr="00FF258D">
        <w:tc>
          <w:tcPr>
            <w:tcW w:w="1870" w:type="dxa"/>
          </w:tcPr>
          <w:p w14:paraId="1FBF3F93" w14:textId="513268BE" w:rsidR="00436B75" w:rsidRDefault="00436B75" w:rsidP="003B5067">
            <w:pPr>
              <w:spacing w:line="480" w:lineRule="auto"/>
              <w:contextualSpacing/>
            </w:pPr>
            <w:r>
              <w:t>Bag 45</w:t>
            </w:r>
          </w:p>
        </w:tc>
        <w:tc>
          <w:tcPr>
            <w:tcW w:w="1870" w:type="dxa"/>
          </w:tcPr>
          <w:p w14:paraId="06F6B1AA" w14:textId="420B948D" w:rsidR="00436B75" w:rsidRDefault="004D5815" w:rsidP="003B5067">
            <w:pPr>
              <w:spacing w:line="480" w:lineRule="auto"/>
              <w:contextualSpacing/>
            </w:pPr>
            <w:r>
              <w:t xml:space="preserve">Linear Flake </w:t>
            </w:r>
          </w:p>
        </w:tc>
        <w:tc>
          <w:tcPr>
            <w:tcW w:w="1870" w:type="dxa"/>
          </w:tcPr>
          <w:p w14:paraId="410A7045" w14:textId="784207E6" w:rsidR="00436B75" w:rsidRDefault="001214C6" w:rsidP="003B5067">
            <w:pPr>
              <w:spacing w:line="480" w:lineRule="auto"/>
              <w:contextualSpacing/>
            </w:pPr>
            <w:r>
              <w:t>1in</w:t>
            </w:r>
          </w:p>
        </w:tc>
        <w:tc>
          <w:tcPr>
            <w:tcW w:w="1870" w:type="dxa"/>
          </w:tcPr>
          <w:p w14:paraId="4881D2AB" w14:textId="13BD9D51" w:rsidR="00436B75" w:rsidRDefault="009B3108" w:rsidP="003B5067">
            <w:pPr>
              <w:spacing w:line="480" w:lineRule="auto"/>
              <w:contextualSpacing/>
            </w:pPr>
            <w:r>
              <w:t>Cedarville</w:t>
            </w:r>
          </w:p>
        </w:tc>
        <w:tc>
          <w:tcPr>
            <w:tcW w:w="1870" w:type="dxa"/>
          </w:tcPr>
          <w:p w14:paraId="377BCE87" w14:textId="332F43F3" w:rsidR="00436B75" w:rsidRDefault="00F7594C" w:rsidP="003B5067">
            <w:pPr>
              <w:spacing w:line="480" w:lineRule="auto"/>
              <w:contextualSpacing/>
            </w:pPr>
            <w:r>
              <w:t>N</w:t>
            </w:r>
            <w:r w:rsidR="00436B75">
              <w:t>o</w:t>
            </w:r>
          </w:p>
        </w:tc>
      </w:tr>
      <w:tr w:rsidR="00F7594C" w14:paraId="3CC09C3D" w14:textId="77777777" w:rsidTr="00FF258D">
        <w:tc>
          <w:tcPr>
            <w:tcW w:w="1870" w:type="dxa"/>
          </w:tcPr>
          <w:p w14:paraId="2B9A92C8" w14:textId="3947A013" w:rsidR="00F7594C" w:rsidRDefault="00F7594C" w:rsidP="003B5067">
            <w:pPr>
              <w:spacing w:line="480" w:lineRule="auto"/>
              <w:contextualSpacing/>
            </w:pPr>
            <w:r>
              <w:t>Bag 46</w:t>
            </w:r>
          </w:p>
        </w:tc>
        <w:tc>
          <w:tcPr>
            <w:tcW w:w="1870" w:type="dxa"/>
          </w:tcPr>
          <w:p w14:paraId="63FDDE4B" w14:textId="70CAA311" w:rsidR="00F7594C" w:rsidRDefault="004D5815" w:rsidP="003B5067">
            <w:pPr>
              <w:spacing w:line="480" w:lineRule="auto"/>
              <w:contextualSpacing/>
            </w:pPr>
            <w:r>
              <w:t xml:space="preserve">Linear Flake </w:t>
            </w:r>
          </w:p>
        </w:tc>
        <w:tc>
          <w:tcPr>
            <w:tcW w:w="1870" w:type="dxa"/>
          </w:tcPr>
          <w:p w14:paraId="1D45C2B5" w14:textId="60436866" w:rsidR="00F7594C" w:rsidRDefault="001214C6" w:rsidP="003B5067">
            <w:pPr>
              <w:spacing w:line="480" w:lineRule="auto"/>
              <w:contextualSpacing/>
            </w:pPr>
            <w:r>
              <w:t>1in</w:t>
            </w:r>
          </w:p>
        </w:tc>
        <w:tc>
          <w:tcPr>
            <w:tcW w:w="1870" w:type="dxa"/>
          </w:tcPr>
          <w:p w14:paraId="184B5CF8" w14:textId="77EC8CBE" w:rsidR="00F7594C" w:rsidRDefault="009B3108" w:rsidP="003B5067">
            <w:pPr>
              <w:spacing w:line="480" w:lineRule="auto"/>
              <w:contextualSpacing/>
            </w:pPr>
            <w:r>
              <w:t>Cedarville</w:t>
            </w:r>
          </w:p>
        </w:tc>
        <w:tc>
          <w:tcPr>
            <w:tcW w:w="1870" w:type="dxa"/>
          </w:tcPr>
          <w:p w14:paraId="1E3A46F3" w14:textId="7F95B636" w:rsidR="00F7594C" w:rsidRDefault="007C0A37" w:rsidP="003B5067">
            <w:pPr>
              <w:spacing w:line="480" w:lineRule="auto"/>
              <w:contextualSpacing/>
            </w:pPr>
            <w:r>
              <w:t>No</w:t>
            </w:r>
          </w:p>
        </w:tc>
      </w:tr>
      <w:tr w:rsidR="007C0A37" w14:paraId="05824A5E" w14:textId="77777777" w:rsidTr="00FF258D">
        <w:tc>
          <w:tcPr>
            <w:tcW w:w="1870" w:type="dxa"/>
          </w:tcPr>
          <w:p w14:paraId="5FF729DE" w14:textId="550CF0B3" w:rsidR="007C0A37" w:rsidRDefault="007C0A37" w:rsidP="003B5067">
            <w:pPr>
              <w:spacing w:line="480" w:lineRule="auto"/>
              <w:contextualSpacing/>
            </w:pPr>
            <w:r>
              <w:t>Bag 47</w:t>
            </w:r>
          </w:p>
        </w:tc>
        <w:tc>
          <w:tcPr>
            <w:tcW w:w="1870" w:type="dxa"/>
          </w:tcPr>
          <w:p w14:paraId="280E0849" w14:textId="2CE2F12C" w:rsidR="007C0A37" w:rsidRDefault="004D5815" w:rsidP="003B5067">
            <w:pPr>
              <w:spacing w:line="480" w:lineRule="auto"/>
              <w:contextualSpacing/>
            </w:pPr>
            <w:r>
              <w:t>Linear Flake</w:t>
            </w:r>
          </w:p>
        </w:tc>
        <w:tc>
          <w:tcPr>
            <w:tcW w:w="1870" w:type="dxa"/>
          </w:tcPr>
          <w:p w14:paraId="3D609BCE" w14:textId="66027B5D" w:rsidR="007C0A37" w:rsidRDefault="001214C6" w:rsidP="003B5067">
            <w:pPr>
              <w:spacing w:line="480" w:lineRule="auto"/>
              <w:contextualSpacing/>
            </w:pPr>
            <w:r>
              <w:t>1in</w:t>
            </w:r>
          </w:p>
        </w:tc>
        <w:tc>
          <w:tcPr>
            <w:tcW w:w="1870" w:type="dxa"/>
          </w:tcPr>
          <w:p w14:paraId="3E460C05" w14:textId="76C1F112" w:rsidR="007C0A37" w:rsidRDefault="009B3108" w:rsidP="003B5067">
            <w:pPr>
              <w:spacing w:line="480" w:lineRule="auto"/>
              <w:contextualSpacing/>
            </w:pPr>
            <w:r>
              <w:t>Cedarville</w:t>
            </w:r>
          </w:p>
        </w:tc>
        <w:tc>
          <w:tcPr>
            <w:tcW w:w="1870" w:type="dxa"/>
          </w:tcPr>
          <w:p w14:paraId="20480205" w14:textId="1B42A2EA" w:rsidR="007C0A37" w:rsidRDefault="007C0A37" w:rsidP="003B5067">
            <w:pPr>
              <w:spacing w:line="480" w:lineRule="auto"/>
              <w:contextualSpacing/>
            </w:pPr>
            <w:r>
              <w:t xml:space="preserve">No </w:t>
            </w:r>
          </w:p>
        </w:tc>
      </w:tr>
      <w:tr w:rsidR="003B59A3" w14:paraId="36025D0F" w14:textId="77777777" w:rsidTr="00FF258D">
        <w:tc>
          <w:tcPr>
            <w:tcW w:w="1870" w:type="dxa"/>
          </w:tcPr>
          <w:p w14:paraId="74D1219B" w14:textId="78577F98" w:rsidR="003B59A3" w:rsidRDefault="003B59A3" w:rsidP="003B5067">
            <w:pPr>
              <w:spacing w:line="480" w:lineRule="auto"/>
              <w:contextualSpacing/>
            </w:pPr>
            <w:r>
              <w:t>Bag 48</w:t>
            </w:r>
          </w:p>
        </w:tc>
        <w:tc>
          <w:tcPr>
            <w:tcW w:w="1870" w:type="dxa"/>
          </w:tcPr>
          <w:p w14:paraId="16033E42" w14:textId="46516A93" w:rsidR="003B59A3" w:rsidRDefault="004D5815" w:rsidP="003B5067">
            <w:pPr>
              <w:spacing w:line="480" w:lineRule="auto"/>
              <w:contextualSpacing/>
            </w:pPr>
            <w:r>
              <w:t>Linear Flake</w:t>
            </w:r>
          </w:p>
        </w:tc>
        <w:tc>
          <w:tcPr>
            <w:tcW w:w="1870" w:type="dxa"/>
          </w:tcPr>
          <w:p w14:paraId="157822B3" w14:textId="2E1F73E6" w:rsidR="003B59A3" w:rsidRDefault="001214C6" w:rsidP="003B5067">
            <w:pPr>
              <w:spacing w:line="480" w:lineRule="auto"/>
              <w:contextualSpacing/>
            </w:pPr>
            <w:r>
              <w:t>1in</w:t>
            </w:r>
          </w:p>
        </w:tc>
        <w:tc>
          <w:tcPr>
            <w:tcW w:w="1870" w:type="dxa"/>
          </w:tcPr>
          <w:p w14:paraId="3CD7F3C3" w14:textId="04F590D8" w:rsidR="003B59A3" w:rsidRDefault="009B3108" w:rsidP="003B5067">
            <w:pPr>
              <w:spacing w:line="480" w:lineRule="auto"/>
              <w:contextualSpacing/>
            </w:pPr>
            <w:r>
              <w:t>Cedarvi</w:t>
            </w:r>
            <w:r w:rsidR="003F7A7F">
              <w:t>lle</w:t>
            </w:r>
          </w:p>
        </w:tc>
        <w:tc>
          <w:tcPr>
            <w:tcW w:w="1870" w:type="dxa"/>
          </w:tcPr>
          <w:p w14:paraId="43AF454C" w14:textId="1CDFA5C6" w:rsidR="003B59A3" w:rsidRDefault="003B59A3" w:rsidP="003B5067">
            <w:pPr>
              <w:spacing w:line="480" w:lineRule="auto"/>
              <w:contextualSpacing/>
            </w:pPr>
            <w:r>
              <w:t>No</w:t>
            </w:r>
          </w:p>
        </w:tc>
      </w:tr>
      <w:tr w:rsidR="003B59A3" w14:paraId="5BFCDE25" w14:textId="77777777" w:rsidTr="00FF258D">
        <w:tc>
          <w:tcPr>
            <w:tcW w:w="1870" w:type="dxa"/>
          </w:tcPr>
          <w:p w14:paraId="17790D31" w14:textId="526640F7" w:rsidR="003B59A3" w:rsidRDefault="003B59A3" w:rsidP="003B5067">
            <w:pPr>
              <w:spacing w:line="480" w:lineRule="auto"/>
              <w:contextualSpacing/>
            </w:pPr>
            <w:r>
              <w:t>Bag 49</w:t>
            </w:r>
          </w:p>
        </w:tc>
        <w:tc>
          <w:tcPr>
            <w:tcW w:w="1870" w:type="dxa"/>
          </w:tcPr>
          <w:p w14:paraId="19FBD271" w14:textId="2B1F77ED" w:rsidR="003B59A3" w:rsidRDefault="003F7A7F" w:rsidP="003B5067">
            <w:pPr>
              <w:spacing w:line="480" w:lineRule="auto"/>
              <w:contextualSpacing/>
            </w:pPr>
            <w:r>
              <w:t>Utilized</w:t>
            </w:r>
            <w:r w:rsidR="004D5815">
              <w:t xml:space="preserve"> Flake</w:t>
            </w:r>
          </w:p>
        </w:tc>
        <w:tc>
          <w:tcPr>
            <w:tcW w:w="1870" w:type="dxa"/>
          </w:tcPr>
          <w:p w14:paraId="6CC4F105" w14:textId="4F08EF14" w:rsidR="003B59A3" w:rsidRDefault="001214C6" w:rsidP="003B5067">
            <w:pPr>
              <w:spacing w:line="480" w:lineRule="auto"/>
              <w:contextualSpacing/>
            </w:pPr>
            <w:r>
              <w:t>1in</w:t>
            </w:r>
          </w:p>
        </w:tc>
        <w:tc>
          <w:tcPr>
            <w:tcW w:w="1870" w:type="dxa"/>
          </w:tcPr>
          <w:p w14:paraId="5A5F40F4" w14:textId="19769C24" w:rsidR="003B59A3" w:rsidRDefault="003D1DB1" w:rsidP="003B5067">
            <w:pPr>
              <w:spacing w:line="480" w:lineRule="auto"/>
              <w:contextualSpacing/>
            </w:pPr>
            <w:r>
              <w:t xml:space="preserve">Delaware </w:t>
            </w:r>
          </w:p>
        </w:tc>
        <w:tc>
          <w:tcPr>
            <w:tcW w:w="1870" w:type="dxa"/>
          </w:tcPr>
          <w:p w14:paraId="134BBF76" w14:textId="0FD61675" w:rsidR="003B59A3" w:rsidRDefault="00CD205C" w:rsidP="003B5067">
            <w:pPr>
              <w:spacing w:line="480" w:lineRule="auto"/>
              <w:contextualSpacing/>
            </w:pPr>
            <w:r>
              <w:t>Y</w:t>
            </w:r>
            <w:r w:rsidR="002C73F1">
              <w:t>es</w:t>
            </w:r>
          </w:p>
        </w:tc>
      </w:tr>
      <w:tr w:rsidR="00CD205C" w14:paraId="421D09F2" w14:textId="77777777" w:rsidTr="00FF258D">
        <w:tc>
          <w:tcPr>
            <w:tcW w:w="1870" w:type="dxa"/>
          </w:tcPr>
          <w:p w14:paraId="0B475BB2" w14:textId="3E1F68E6" w:rsidR="00CD205C" w:rsidRDefault="00CD205C" w:rsidP="003B5067">
            <w:pPr>
              <w:spacing w:line="480" w:lineRule="auto"/>
              <w:contextualSpacing/>
            </w:pPr>
            <w:r>
              <w:t>Bag 50</w:t>
            </w:r>
          </w:p>
        </w:tc>
        <w:tc>
          <w:tcPr>
            <w:tcW w:w="1870" w:type="dxa"/>
          </w:tcPr>
          <w:p w14:paraId="4B957EF3" w14:textId="6084F76B" w:rsidR="00CD205C" w:rsidRDefault="00AC016F" w:rsidP="003B5067">
            <w:pPr>
              <w:spacing w:line="480" w:lineRule="auto"/>
              <w:contextualSpacing/>
            </w:pPr>
            <w:r>
              <w:t>Utilized Flake</w:t>
            </w:r>
          </w:p>
        </w:tc>
        <w:tc>
          <w:tcPr>
            <w:tcW w:w="1870" w:type="dxa"/>
          </w:tcPr>
          <w:p w14:paraId="41340E76" w14:textId="116F11EF" w:rsidR="00CD205C" w:rsidRDefault="00AC016F" w:rsidP="003B5067">
            <w:pPr>
              <w:spacing w:line="480" w:lineRule="auto"/>
              <w:contextualSpacing/>
            </w:pPr>
            <w:r>
              <w:t>1in</w:t>
            </w:r>
          </w:p>
        </w:tc>
        <w:tc>
          <w:tcPr>
            <w:tcW w:w="1870" w:type="dxa"/>
          </w:tcPr>
          <w:p w14:paraId="051BAB13" w14:textId="0FA03249" w:rsidR="00CD205C" w:rsidRDefault="003D1DB1" w:rsidP="003B5067">
            <w:pPr>
              <w:spacing w:line="480" w:lineRule="auto"/>
              <w:contextualSpacing/>
            </w:pPr>
            <w:r>
              <w:t>Brush Creek</w:t>
            </w:r>
          </w:p>
        </w:tc>
        <w:tc>
          <w:tcPr>
            <w:tcW w:w="1870" w:type="dxa"/>
          </w:tcPr>
          <w:p w14:paraId="117EA217" w14:textId="32A39A5C" w:rsidR="00CD205C" w:rsidRDefault="00D750A6" w:rsidP="003B5067">
            <w:pPr>
              <w:spacing w:line="480" w:lineRule="auto"/>
              <w:contextualSpacing/>
            </w:pPr>
            <w:r>
              <w:t>No</w:t>
            </w:r>
          </w:p>
        </w:tc>
      </w:tr>
      <w:tr w:rsidR="00D750A6" w14:paraId="7B75DB23" w14:textId="77777777" w:rsidTr="00FF258D">
        <w:tc>
          <w:tcPr>
            <w:tcW w:w="1870" w:type="dxa"/>
          </w:tcPr>
          <w:p w14:paraId="3E812C25" w14:textId="38440304" w:rsidR="00D750A6" w:rsidRDefault="00D750A6" w:rsidP="003B5067">
            <w:pPr>
              <w:spacing w:line="480" w:lineRule="auto"/>
              <w:contextualSpacing/>
            </w:pPr>
            <w:r>
              <w:t>Bag 51</w:t>
            </w:r>
          </w:p>
        </w:tc>
        <w:tc>
          <w:tcPr>
            <w:tcW w:w="1870" w:type="dxa"/>
          </w:tcPr>
          <w:p w14:paraId="7C875A89" w14:textId="46FFFC8D" w:rsidR="00D750A6" w:rsidRDefault="00AC016F" w:rsidP="003B5067">
            <w:pPr>
              <w:spacing w:line="480" w:lineRule="auto"/>
              <w:contextualSpacing/>
            </w:pPr>
            <w:r>
              <w:t>Utilized Flake</w:t>
            </w:r>
          </w:p>
        </w:tc>
        <w:tc>
          <w:tcPr>
            <w:tcW w:w="1870" w:type="dxa"/>
          </w:tcPr>
          <w:p w14:paraId="6FA92477" w14:textId="1AC46111" w:rsidR="00D750A6" w:rsidRDefault="00AC016F" w:rsidP="003B5067">
            <w:pPr>
              <w:spacing w:line="480" w:lineRule="auto"/>
              <w:contextualSpacing/>
            </w:pPr>
            <w:r>
              <w:t>1in</w:t>
            </w:r>
          </w:p>
        </w:tc>
        <w:tc>
          <w:tcPr>
            <w:tcW w:w="1870" w:type="dxa"/>
          </w:tcPr>
          <w:p w14:paraId="46E8DC3F" w14:textId="588CF809" w:rsidR="00D750A6" w:rsidRDefault="00D002C6" w:rsidP="003B5067">
            <w:pPr>
              <w:spacing w:line="480" w:lineRule="auto"/>
              <w:contextualSpacing/>
            </w:pPr>
            <w:r>
              <w:t>Bloomville</w:t>
            </w:r>
          </w:p>
        </w:tc>
        <w:tc>
          <w:tcPr>
            <w:tcW w:w="1870" w:type="dxa"/>
          </w:tcPr>
          <w:p w14:paraId="6E562FD4" w14:textId="0AAE4ECC" w:rsidR="00D750A6" w:rsidRDefault="00380F55" w:rsidP="003B5067">
            <w:pPr>
              <w:spacing w:line="480" w:lineRule="auto"/>
              <w:contextualSpacing/>
            </w:pPr>
            <w:r>
              <w:t>yes</w:t>
            </w:r>
          </w:p>
        </w:tc>
      </w:tr>
      <w:tr w:rsidR="00D750A6" w14:paraId="15F14DC1" w14:textId="77777777" w:rsidTr="00FF258D">
        <w:tc>
          <w:tcPr>
            <w:tcW w:w="1870" w:type="dxa"/>
          </w:tcPr>
          <w:p w14:paraId="0AD9CDA2" w14:textId="57BF1E0E" w:rsidR="00D750A6" w:rsidRDefault="00D750A6" w:rsidP="003B5067">
            <w:pPr>
              <w:spacing w:line="480" w:lineRule="auto"/>
              <w:contextualSpacing/>
            </w:pPr>
            <w:r>
              <w:t>Bag 52</w:t>
            </w:r>
          </w:p>
        </w:tc>
        <w:tc>
          <w:tcPr>
            <w:tcW w:w="1870" w:type="dxa"/>
          </w:tcPr>
          <w:p w14:paraId="60B2659D" w14:textId="0A850725" w:rsidR="00D750A6" w:rsidRDefault="00AC016F" w:rsidP="003B5067">
            <w:pPr>
              <w:spacing w:line="480" w:lineRule="auto"/>
              <w:contextualSpacing/>
            </w:pPr>
            <w:r>
              <w:t>Utilized Flake</w:t>
            </w:r>
          </w:p>
        </w:tc>
        <w:tc>
          <w:tcPr>
            <w:tcW w:w="1870" w:type="dxa"/>
          </w:tcPr>
          <w:p w14:paraId="36F126DB" w14:textId="5088566B" w:rsidR="00D750A6" w:rsidRDefault="00AC016F" w:rsidP="003B5067">
            <w:pPr>
              <w:spacing w:line="480" w:lineRule="auto"/>
              <w:contextualSpacing/>
            </w:pPr>
            <w:r>
              <w:t>1in</w:t>
            </w:r>
          </w:p>
        </w:tc>
        <w:tc>
          <w:tcPr>
            <w:tcW w:w="1870" w:type="dxa"/>
          </w:tcPr>
          <w:p w14:paraId="5C6C6BD6" w14:textId="2AFAF745" w:rsidR="00D750A6" w:rsidRDefault="00D002C6" w:rsidP="003B5067">
            <w:pPr>
              <w:spacing w:line="480" w:lineRule="auto"/>
              <w:contextualSpacing/>
            </w:pPr>
            <w:r>
              <w:t>Cedarville</w:t>
            </w:r>
          </w:p>
        </w:tc>
        <w:tc>
          <w:tcPr>
            <w:tcW w:w="1870" w:type="dxa"/>
          </w:tcPr>
          <w:p w14:paraId="4671C722" w14:textId="6B13C8A2" w:rsidR="00D750A6" w:rsidRDefault="007D1009" w:rsidP="003B5067">
            <w:pPr>
              <w:spacing w:line="480" w:lineRule="auto"/>
              <w:contextualSpacing/>
            </w:pPr>
            <w:r>
              <w:t>No</w:t>
            </w:r>
          </w:p>
        </w:tc>
      </w:tr>
      <w:tr w:rsidR="007D1009" w14:paraId="3E38EA7A" w14:textId="77777777" w:rsidTr="00FF258D">
        <w:tc>
          <w:tcPr>
            <w:tcW w:w="1870" w:type="dxa"/>
          </w:tcPr>
          <w:p w14:paraId="4513E655" w14:textId="0B4B36F8" w:rsidR="007D1009" w:rsidRDefault="007D1009" w:rsidP="003B5067">
            <w:pPr>
              <w:spacing w:line="480" w:lineRule="auto"/>
              <w:contextualSpacing/>
            </w:pPr>
            <w:r>
              <w:t>Bag 53</w:t>
            </w:r>
          </w:p>
        </w:tc>
        <w:tc>
          <w:tcPr>
            <w:tcW w:w="1870" w:type="dxa"/>
          </w:tcPr>
          <w:p w14:paraId="27781463" w14:textId="63823F1F" w:rsidR="007D1009" w:rsidRDefault="00AC016F" w:rsidP="003B5067">
            <w:pPr>
              <w:spacing w:line="480" w:lineRule="auto"/>
              <w:contextualSpacing/>
            </w:pPr>
            <w:r>
              <w:t>Utilized Flake</w:t>
            </w:r>
          </w:p>
        </w:tc>
        <w:tc>
          <w:tcPr>
            <w:tcW w:w="1870" w:type="dxa"/>
          </w:tcPr>
          <w:p w14:paraId="44B2D4B5" w14:textId="2F089EF3" w:rsidR="007D1009" w:rsidRDefault="00AC016F" w:rsidP="003B5067">
            <w:pPr>
              <w:spacing w:line="480" w:lineRule="auto"/>
              <w:contextualSpacing/>
            </w:pPr>
            <w:r>
              <w:t>1in</w:t>
            </w:r>
          </w:p>
        </w:tc>
        <w:tc>
          <w:tcPr>
            <w:tcW w:w="1870" w:type="dxa"/>
          </w:tcPr>
          <w:p w14:paraId="1B970D2E" w14:textId="6EE45A8D" w:rsidR="007D1009" w:rsidRDefault="00D002C6" w:rsidP="003B5067">
            <w:pPr>
              <w:spacing w:line="480" w:lineRule="auto"/>
              <w:contextualSpacing/>
            </w:pPr>
            <w:r>
              <w:t>Cedarville</w:t>
            </w:r>
          </w:p>
        </w:tc>
        <w:tc>
          <w:tcPr>
            <w:tcW w:w="1870" w:type="dxa"/>
          </w:tcPr>
          <w:p w14:paraId="0CE166FF" w14:textId="60B0DFBE" w:rsidR="007D1009" w:rsidRDefault="00A67C16" w:rsidP="003B5067">
            <w:pPr>
              <w:spacing w:line="480" w:lineRule="auto"/>
              <w:contextualSpacing/>
            </w:pPr>
            <w:r>
              <w:t>No</w:t>
            </w:r>
          </w:p>
        </w:tc>
      </w:tr>
      <w:tr w:rsidR="00A67C16" w14:paraId="7B343DC7" w14:textId="77777777" w:rsidTr="00FF258D">
        <w:tc>
          <w:tcPr>
            <w:tcW w:w="1870" w:type="dxa"/>
          </w:tcPr>
          <w:p w14:paraId="12A16045" w14:textId="14942003" w:rsidR="00A67C16" w:rsidRDefault="00A67C16" w:rsidP="003B5067">
            <w:pPr>
              <w:spacing w:line="480" w:lineRule="auto"/>
              <w:contextualSpacing/>
            </w:pPr>
            <w:r>
              <w:t>Bag 54</w:t>
            </w:r>
          </w:p>
        </w:tc>
        <w:tc>
          <w:tcPr>
            <w:tcW w:w="1870" w:type="dxa"/>
          </w:tcPr>
          <w:p w14:paraId="53F6F435" w14:textId="54AE2ABE" w:rsidR="00A67C16" w:rsidRDefault="00AC016F" w:rsidP="003B5067">
            <w:pPr>
              <w:spacing w:line="480" w:lineRule="auto"/>
              <w:contextualSpacing/>
            </w:pPr>
            <w:r>
              <w:t>Utilized Flake</w:t>
            </w:r>
          </w:p>
        </w:tc>
        <w:tc>
          <w:tcPr>
            <w:tcW w:w="1870" w:type="dxa"/>
          </w:tcPr>
          <w:p w14:paraId="4403777C" w14:textId="7096EC44" w:rsidR="00A67C16" w:rsidRDefault="00AC016F" w:rsidP="003B5067">
            <w:pPr>
              <w:spacing w:line="480" w:lineRule="auto"/>
              <w:contextualSpacing/>
            </w:pPr>
            <w:r>
              <w:t>1in</w:t>
            </w:r>
          </w:p>
        </w:tc>
        <w:tc>
          <w:tcPr>
            <w:tcW w:w="1870" w:type="dxa"/>
          </w:tcPr>
          <w:p w14:paraId="540BAEE8" w14:textId="27105786" w:rsidR="00A67C16" w:rsidRDefault="00572CA4" w:rsidP="003B5067">
            <w:pPr>
              <w:spacing w:line="480" w:lineRule="auto"/>
              <w:contextualSpacing/>
            </w:pPr>
            <w:r>
              <w:t>Bloomville</w:t>
            </w:r>
          </w:p>
        </w:tc>
        <w:tc>
          <w:tcPr>
            <w:tcW w:w="1870" w:type="dxa"/>
          </w:tcPr>
          <w:p w14:paraId="5F41D278" w14:textId="7D407576" w:rsidR="00A67C16" w:rsidRDefault="001B3336" w:rsidP="003B5067">
            <w:pPr>
              <w:spacing w:line="480" w:lineRule="auto"/>
              <w:contextualSpacing/>
            </w:pPr>
            <w:r>
              <w:t>Yes</w:t>
            </w:r>
          </w:p>
        </w:tc>
      </w:tr>
      <w:tr w:rsidR="001B3336" w14:paraId="438968C9" w14:textId="77777777" w:rsidTr="00FF258D">
        <w:tc>
          <w:tcPr>
            <w:tcW w:w="1870" w:type="dxa"/>
          </w:tcPr>
          <w:p w14:paraId="60901F4F" w14:textId="24666CBC" w:rsidR="001B3336" w:rsidRDefault="001B3336" w:rsidP="003B5067">
            <w:pPr>
              <w:spacing w:line="480" w:lineRule="auto"/>
              <w:contextualSpacing/>
            </w:pPr>
            <w:r>
              <w:t>Bag</w:t>
            </w:r>
            <w:r w:rsidR="00180171">
              <w:t xml:space="preserve"> 55</w:t>
            </w:r>
          </w:p>
        </w:tc>
        <w:tc>
          <w:tcPr>
            <w:tcW w:w="1870" w:type="dxa"/>
          </w:tcPr>
          <w:p w14:paraId="140E0F0A" w14:textId="4FA3A3EC" w:rsidR="001B3336" w:rsidRDefault="00AC016F" w:rsidP="003B5067">
            <w:pPr>
              <w:spacing w:line="480" w:lineRule="auto"/>
              <w:contextualSpacing/>
            </w:pPr>
            <w:r>
              <w:t xml:space="preserve">Utilized Flake </w:t>
            </w:r>
          </w:p>
        </w:tc>
        <w:tc>
          <w:tcPr>
            <w:tcW w:w="1870" w:type="dxa"/>
          </w:tcPr>
          <w:p w14:paraId="7A63B757" w14:textId="5DBD0B57" w:rsidR="001B3336" w:rsidRDefault="00AC016F" w:rsidP="003B5067">
            <w:pPr>
              <w:spacing w:line="480" w:lineRule="auto"/>
              <w:contextualSpacing/>
            </w:pPr>
            <w:r>
              <w:t>1in</w:t>
            </w:r>
          </w:p>
        </w:tc>
        <w:tc>
          <w:tcPr>
            <w:tcW w:w="1870" w:type="dxa"/>
          </w:tcPr>
          <w:p w14:paraId="5E7D7419" w14:textId="37DC2F74" w:rsidR="001B3336" w:rsidRDefault="00572CA4" w:rsidP="003B5067">
            <w:pPr>
              <w:spacing w:line="480" w:lineRule="auto"/>
              <w:contextualSpacing/>
            </w:pPr>
            <w:r>
              <w:t>Cedarville</w:t>
            </w:r>
          </w:p>
        </w:tc>
        <w:tc>
          <w:tcPr>
            <w:tcW w:w="1870" w:type="dxa"/>
          </w:tcPr>
          <w:p w14:paraId="0DDBC7B7" w14:textId="67883638" w:rsidR="001B3336" w:rsidRDefault="0050372B" w:rsidP="003B5067">
            <w:pPr>
              <w:spacing w:line="480" w:lineRule="auto"/>
              <w:contextualSpacing/>
            </w:pPr>
            <w:r>
              <w:t>No</w:t>
            </w:r>
          </w:p>
        </w:tc>
      </w:tr>
      <w:tr w:rsidR="0050372B" w14:paraId="4DB716A0" w14:textId="77777777" w:rsidTr="00FF258D">
        <w:tc>
          <w:tcPr>
            <w:tcW w:w="1870" w:type="dxa"/>
          </w:tcPr>
          <w:p w14:paraId="53760422" w14:textId="12002B63" w:rsidR="0050372B" w:rsidRDefault="0050372B" w:rsidP="003B5067">
            <w:pPr>
              <w:spacing w:line="480" w:lineRule="auto"/>
              <w:contextualSpacing/>
            </w:pPr>
            <w:r>
              <w:t>Bag 56</w:t>
            </w:r>
          </w:p>
        </w:tc>
        <w:tc>
          <w:tcPr>
            <w:tcW w:w="1870" w:type="dxa"/>
          </w:tcPr>
          <w:p w14:paraId="71896464" w14:textId="358AAF21" w:rsidR="0050372B" w:rsidRDefault="00AC016F" w:rsidP="003B5067">
            <w:pPr>
              <w:spacing w:line="480" w:lineRule="auto"/>
              <w:contextualSpacing/>
            </w:pPr>
            <w:r>
              <w:t>Utilized Flake</w:t>
            </w:r>
          </w:p>
        </w:tc>
        <w:tc>
          <w:tcPr>
            <w:tcW w:w="1870" w:type="dxa"/>
          </w:tcPr>
          <w:p w14:paraId="3EDD3A94" w14:textId="41CEADC5" w:rsidR="0050372B" w:rsidRDefault="00AC016F" w:rsidP="003B5067">
            <w:pPr>
              <w:spacing w:line="480" w:lineRule="auto"/>
              <w:contextualSpacing/>
            </w:pPr>
            <w:r>
              <w:t>1in</w:t>
            </w:r>
          </w:p>
        </w:tc>
        <w:tc>
          <w:tcPr>
            <w:tcW w:w="1870" w:type="dxa"/>
          </w:tcPr>
          <w:p w14:paraId="481D091F" w14:textId="07634EF5" w:rsidR="0050372B" w:rsidRDefault="00572CA4" w:rsidP="003B5067">
            <w:pPr>
              <w:spacing w:line="480" w:lineRule="auto"/>
              <w:contextualSpacing/>
            </w:pPr>
            <w:r>
              <w:t>Flint Ridge</w:t>
            </w:r>
          </w:p>
        </w:tc>
        <w:tc>
          <w:tcPr>
            <w:tcW w:w="1870" w:type="dxa"/>
          </w:tcPr>
          <w:p w14:paraId="1CF3BD6F" w14:textId="350F0D62" w:rsidR="0050372B" w:rsidRDefault="00394126" w:rsidP="003B5067">
            <w:pPr>
              <w:spacing w:line="480" w:lineRule="auto"/>
              <w:contextualSpacing/>
            </w:pPr>
            <w:r>
              <w:t>Maybe</w:t>
            </w:r>
          </w:p>
        </w:tc>
      </w:tr>
      <w:tr w:rsidR="00394126" w14:paraId="5DBA1582" w14:textId="77777777" w:rsidTr="00FF258D">
        <w:tc>
          <w:tcPr>
            <w:tcW w:w="1870" w:type="dxa"/>
          </w:tcPr>
          <w:p w14:paraId="5B09E9D5" w14:textId="76C3AC5F" w:rsidR="00394126" w:rsidRDefault="00394126" w:rsidP="003B5067">
            <w:pPr>
              <w:spacing w:line="480" w:lineRule="auto"/>
              <w:contextualSpacing/>
            </w:pPr>
            <w:r>
              <w:t>Bag 57</w:t>
            </w:r>
          </w:p>
        </w:tc>
        <w:tc>
          <w:tcPr>
            <w:tcW w:w="1870" w:type="dxa"/>
          </w:tcPr>
          <w:p w14:paraId="265C7D54" w14:textId="0A864850" w:rsidR="00394126" w:rsidRDefault="00AC016F" w:rsidP="003B5067">
            <w:pPr>
              <w:spacing w:line="480" w:lineRule="auto"/>
              <w:contextualSpacing/>
            </w:pPr>
            <w:r>
              <w:t xml:space="preserve">Utilized Flake </w:t>
            </w:r>
          </w:p>
        </w:tc>
        <w:tc>
          <w:tcPr>
            <w:tcW w:w="1870" w:type="dxa"/>
          </w:tcPr>
          <w:p w14:paraId="4540B70A" w14:textId="1344C19E" w:rsidR="00394126" w:rsidRDefault="00AC016F" w:rsidP="003B5067">
            <w:pPr>
              <w:spacing w:line="480" w:lineRule="auto"/>
              <w:contextualSpacing/>
            </w:pPr>
            <w:r>
              <w:t>1in</w:t>
            </w:r>
          </w:p>
        </w:tc>
        <w:tc>
          <w:tcPr>
            <w:tcW w:w="1870" w:type="dxa"/>
          </w:tcPr>
          <w:p w14:paraId="5EBAC4F6" w14:textId="69A7F274" w:rsidR="00394126" w:rsidRDefault="00572CA4" w:rsidP="003B5067">
            <w:pPr>
              <w:spacing w:line="480" w:lineRule="auto"/>
              <w:contextualSpacing/>
            </w:pPr>
            <w:r>
              <w:t>B</w:t>
            </w:r>
            <w:r w:rsidR="004F0A1A">
              <w:t>loomville</w:t>
            </w:r>
          </w:p>
        </w:tc>
        <w:tc>
          <w:tcPr>
            <w:tcW w:w="1870" w:type="dxa"/>
          </w:tcPr>
          <w:p w14:paraId="3E22F266" w14:textId="1FC28DB3" w:rsidR="00394126" w:rsidRDefault="00394126" w:rsidP="003B5067">
            <w:pPr>
              <w:spacing w:line="480" w:lineRule="auto"/>
              <w:contextualSpacing/>
            </w:pPr>
            <w:r>
              <w:t>Maybe</w:t>
            </w:r>
          </w:p>
        </w:tc>
      </w:tr>
      <w:tr w:rsidR="00394126" w14:paraId="5E908790" w14:textId="77777777" w:rsidTr="00FF258D">
        <w:tc>
          <w:tcPr>
            <w:tcW w:w="1870" w:type="dxa"/>
          </w:tcPr>
          <w:p w14:paraId="3F18BDFD" w14:textId="3CF6C793" w:rsidR="00394126" w:rsidRDefault="00394126" w:rsidP="003B5067">
            <w:pPr>
              <w:spacing w:line="480" w:lineRule="auto"/>
              <w:contextualSpacing/>
            </w:pPr>
            <w:r>
              <w:t>Bag 58</w:t>
            </w:r>
          </w:p>
        </w:tc>
        <w:tc>
          <w:tcPr>
            <w:tcW w:w="1870" w:type="dxa"/>
          </w:tcPr>
          <w:p w14:paraId="333D6063" w14:textId="598C7563" w:rsidR="00394126" w:rsidRDefault="00AC016F" w:rsidP="003B5067">
            <w:pPr>
              <w:spacing w:line="480" w:lineRule="auto"/>
              <w:contextualSpacing/>
            </w:pPr>
            <w:r>
              <w:t>Uti</w:t>
            </w:r>
            <w:r w:rsidR="00A80656">
              <w:t xml:space="preserve">lized Flake </w:t>
            </w:r>
          </w:p>
        </w:tc>
        <w:tc>
          <w:tcPr>
            <w:tcW w:w="1870" w:type="dxa"/>
          </w:tcPr>
          <w:p w14:paraId="54A788C2" w14:textId="65084AA1" w:rsidR="00394126" w:rsidRDefault="00AC016F" w:rsidP="003B5067">
            <w:pPr>
              <w:spacing w:line="480" w:lineRule="auto"/>
              <w:contextualSpacing/>
            </w:pPr>
            <w:r>
              <w:t>1in</w:t>
            </w:r>
          </w:p>
        </w:tc>
        <w:tc>
          <w:tcPr>
            <w:tcW w:w="1870" w:type="dxa"/>
          </w:tcPr>
          <w:p w14:paraId="3A366FAA" w14:textId="78AB87C8" w:rsidR="00394126" w:rsidRDefault="004F0A1A" w:rsidP="003B5067">
            <w:pPr>
              <w:spacing w:line="480" w:lineRule="auto"/>
              <w:contextualSpacing/>
            </w:pPr>
            <w:r>
              <w:t>Cedarville</w:t>
            </w:r>
          </w:p>
        </w:tc>
        <w:tc>
          <w:tcPr>
            <w:tcW w:w="1870" w:type="dxa"/>
          </w:tcPr>
          <w:p w14:paraId="5566A9E5" w14:textId="421D56F3" w:rsidR="00394126" w:rsidRDefault="00AD6EEB" w:rsidP="003B5067">
            <w:pPr>
              <w:spacing w:line="480" w:lineRule="auto"/>
              <w:contextualSpacing/>
            </w:pPr>
            <w:r>
              <w:t>No</w:t>
            </w:r>
          </w:p>
        </w:tc>
      </w:tr>
      <w:tr w:rsidR="00AD6EEB" w14:paraId="136BDCEF" w14:textId="77777777" w:rsidTr="00FF258D">
        <w:tc>
          <w:tcPr>
            <w:tcW w:w="1870" w:type="dxa"/>
          </w:tcPr>
          <w:p w14:paraId="5361C21C" w14:textId="165E3DB3" w:rsidR="00AD6EEB" w:rsidRDefault="00AD6EEB" w:rsidP="003B5067">
            <w:pPr>
              <w:spacing w:line="480" w:lineRule="auto"/>
              <w:contextualSpacing/>
            </w:pPr>
            <w:r>
              <w:t>Bag 59</w:t>
            </w:r>
          </w:p>
        </w:tc>
        <w:tc>
          <w:tcPr>
            <w:tcW w:w="1870" w:type="dxa"/>
          </w:tcPr>
          <w:p w14:paraId="686099DD" w14:textId="3223F011" w:rsidR="00AD6EEB" w:rsidRDefault="00A80656" w:rsidP="003B5067">
            <w:pPr>
              <w:spacing w:line="480" w:lineRule="auto"/>
              <w:contextualSpacing/>
            </w:pPr>
            <w:r>
              <w:t>Utilized Flake</w:t>
            </w:r>
          </w:p>
        </w:tc>
        <w:tc>
          <w:tcPr>
            <w:tcW w:w="1870" w:type="dxa"/>
          </w:tcPr>
          <w:p w14:paraId="5CFBB07D" w14:textId="5DA481A5" w:rsidR="00AD6EEB" w:rsidRDefault="00AC016F" w:rsidP="003B5067">
            <w:pPr>
              <w:spacing w:line="480" w:lineRule="auto"/>
              <w:contextualSpacing/>
            </w:pPr>
            <w:r>
              <w:t>1in</w:t>
            </w:r>
          </w:p>
        </w:tc>
        <w:tc>
          <w:tcPr>
            <w:tcW w:w="1870" w:type="dxa"/>
          </w:tcPr>
          <w:p w14:paraId="3EAE9941" w14:textId="4D4FED71" w:rsidR="00AD6EEB" w:rsidRDefault="004F0A1A" w:rsidP="003B5067">
            <w:pPr>
              <w:spacing w:line="480" w:lineRule="auto"/>
              <w:contextualSpacing/>
            </w:pPr>
            <w:r>
              <w:t>B</w:t>
            </w:r>
            <w:r w:rsidR="006B6DDD">
              <w:t>loomville</w:t>
            </w:r>
          </w:p>
        </w:tc>
        <w:tc>
          <w:tcPr>
            <w:tcW w:w="1870" w:type="dxa"/>
          </w:tcPr>
          <w:p w14:paraId="4B3A3764" w14:textId="4320C6FA" w:rsidR="00AD6EEB" w:rsidRDefault="0099374D" w:rsidP="003B5067">
            <w:pPr>
              <w:spacing w:line="480" w:lineRule="auto"/>
              <w:contextualSpacing/>
            </w:pPr>
            <w:r>
              <w:t>Maybe</w:t>
            </w:r>
          </w:p>
        </w:tc>
      </w:tr>
      <w:tr w:rsidR="0099374D" w14:paraId="00954FB5" w14:textId="77777777" w:rsidTr="00FF258D">
        <w:tc>
          <w:tcPr>
            <w:tcW w:w="1870" w:type="dxa"/>
          </w:tcPr>
          <w:p w14:paraId="5D1EC4EE" w14:textId="62016C3A" w:rsidR="0099374D" w:rsidRDefault="0099374D" w:rsidP="003B5067">
            <w:pPr>
              <w:spacing w:line="480" w:lineRule="auto"/>
              <w:contextualSpacing/>
            </w:pPr>
            <w:r>
              <w:t>Bag 60</w:t>
            </w:r>
          </w:p>
        </w:tc>
        <w:tc>
          <w:tcPr>
            <w:tcW w:w="1870" w:type="dxa"/>
          </w:tcPr>
          <w:p w14:paraId="0075B60E" w14:textId="1FE5D473" w:rsidR="0099374D" w:rsidRDefault="00A80656" w:rsidP="003B5067">
            <w:pPr>
              <w:spacing w:line="480" w:lineRule="auto"/>
              <w:contextualSpacing/>
            </w:pPr>
            <w:r>
              <w:t xml:space="preserve">Utilized Flake </w:t>
            </w:r>
          </w:p>
        </w:tc>
        <w:tc>
          <w:tcPr>
            <w:tcW w:w="1870" w:type="dxa"/>
          </w:tcPr>
          <w:p w14:paraId="3ED5F786" w14:textId="1671E176" w:rsidR="0099374D" w:rsidRDefault="00AC016F" w:rsidP="003B5067">
            <w:pPr>
              <w:spacing w:line="480" w:lineRule="auto"/>
              <w:contextualSpacing/>
            </w:pPr>
            <w:r>
              <w:t>1in</w:t>
            </w:r>
          </w:p>
        </w:tc>
        <w:tc>
          <w:tcPr>
            <w:tcW w:w="1870" w:type="dxa"/>
          </w:tcPr>
          <w:p w14:paraId="3185B19D" w14:textId="1991D395" w:rsidR="0099374D" w:rsidRDefault="006B6DDD" w:rsidP="003B5067">
            <w:pPr>
              <w:spacing w:line="480" w:lineRule="auto"/>
              <w:contextualSpacing/>
            </w:pPr>
            <w:r>
              <w:t>B</w:t>
            </w:r>
            <w:r w:rsidR="003C2FC0">
              <w:t>rush Creek</w:t>
            </w:r>
          </w:p>
        </w:tc>
        <w:tc>
          <w:tcPr>
            <w:tcW w:w="1870" w:type="dxa"/>
          </w:tcPr>
          <w:p w14:paraId="70FBA27B" w14:textId="69208627" w:rsidR="0099374D" w:rsidRDefault="00713161" w:rsidP="003B5067">
            <w:pPr>
              <w:spacing w:line="480" w:lineRule="auto"/>
              <w:contextualSpacing/>
            </w:pPr>
            <w:r>
              <w:t>Yes</w:t>
            </w:r>
          </w:p>
        </w:tc>
      </w:tr>
      <w:tr w:rsidR="00713161" w14:paraId="0E944C09" w14:textId="77777777" w:rsidTr="00FF258D">
        <w:tc>
          <w:tcPr>
            <w:tcW w:w="1870" w:type="dxa"/>
          </w:tcPr>
          <w:p w14:paraId="59C7F0AF" w14:textId="40725750" w:rsidR="00713161" w:rsidRDefault="00713161" w:rsidP="003B5067">
            <w:pPr>
              <w:spacing w:line="480" w:lineRule="auto"/>
              <w:contextualSpacing/>
            </w:pPr>
            <w:r>
              <w:t>Bag 61</w:t>
            </w:r>
          </w:p>
        </w:tc>
        <w:tc>
          <w:tcPr>
            <w:tcW w:w="1870" w:type="dxa"/>
          </w:tcPr>
          <w:p w14:paraId="66694775" w14:textId="0E4F2E1C" w:rsidR="00713161" w:rsidRDefault="00A80656" w:rsidP="003B5067">
            <w:pPr>
              <w:spacing w:line="480" w:lineRule="auto"/>
              <w:contextualSpacing/>
            </w:pPr>
            <w:r>
              <w:t>Utilized Flake</w:t>
            </w:r>
          </w:p>
        </w:tc>
        <w:tc>
          <w:tcPr>
            <w:tcW w:w="1870" w:type="dxa"/>
          </w:tcPr>
          <w:p w14:paraId="6FE74432" w14:textId="34663EA1" w:rsidR="00713161" w:rsidRDefault="00AC016F" w:rsidP="003B5067">
            <w:pPr>
              <w:spacing w:line="480" w:lineRule="auto"/>
              <w:contextualSpacing/>
            </w:pPr>
            <w:r>
              <w:t>1in</w:t>
            </w:r>
          </w:p>
        </w:tc>
        <w:tc>
          <w:tcPr>
            <w:tcW w:w="1870" w:type="dxa"/>
          </w:tcPr>
          <w:p w14:paraId="16301333" w14:textId="6A04791E" w:rsidR="00713161" w:rsidRDefault="000227FC" w:rsidP="003B5067">
            <w:pPr>
              <w:spacing w:line="480" w:lineRule="auto"/>
              <w:contextualSpacing/>
            </w:pPr>
            <w:r>
              <w:t xml:space="preserve">Cedarville </w:t>
            </w:r>
          </w:p>
        </w:tc>
        <w:tc>
          <w:tcPr>
            <w:tcW w:w="1870" w:type="dxa"/>
          </w:tcPr>
          <w:p w14:paraId="4D5D47B2" w14:textId="60F19793" w:rsidR="00713161" w:rsidRDefault="001F7E00" w:rsidP="003B5067">
            <w:pPr>
              <w:spacing w:line="480" w:lineRule="auto"/>
              <w:contextualSpacing/>
            </w:pPr>
            <w:r>
              <w:t>Yes</w:t>
            </w:r>
          </w:p>
        </w:tc>
      </w:tr>
    </w:tbl>
    <w:p w14:paraId="2AC6FEC3" w14:textId="77777777" w:rsidR="000958E0" w:rsidRDefault="000958E0" w:rsidP="003B5067">
      <w:pPr>
        <w:spacing w:after="0" w:line="480" w:lineRule="auto"/>
        <w:contextualSpacing/>
        <w:rPr>
          <w:b/>
          <w:bCs/>
        </w:rPr>
      </w:pPr>
    </w:p>
    <w:p w14:paraId="3CFD2E11" w14:textId="075ED50A" w:rsidR="000958E0" w:rsidRDefault="006B4FE2" w:rsidP="003B5067">
      <w:pPr>
        <w:spacing w:after="0" w:line="480" w:lineRule="auto"/>
        <w:contextualSpacing/>
        <w:rPr>
          <w:b/>
          <w:bCs/>
        </w:rPr>
      </w:pPr>
      <w:r>
        <w:rPr>
          <w:b/>
          <w:bCs/>
          <w:noProof/>
        </w:rPr>
        <w:drawing>
          <wp:anchor distT="0" distB="0" distL="114300" distR="114300" simplePos="0" relativeHeight="251658240" behindDoc="0" locked="0" layoutInCell="1" allowOverlap="1" wp14:anchorId="253288BD" wp14:editId="2FB1BC73">
            <wp:simplePos x="0" y="0"/>
            <wp:positionH relativeFrom="margin">
              <wp:align>left</wp:align>
            </wp:positionH>
            <wp:positionV relativeFrom="paragraph">
              <wp:posOffset>670244</wp:posOffset>
            </wp:positionV>
            <wp:extent cx="2355215" cy="2752551"/>
            <wp:effectExtent l="0" t="7937" r="0" b="0"/>
            <wp:wrapNone/>
            <wp:docPr id="2" name="Picture 2"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355215" cy="2752551"/>
                    </a:xfrm>
                    <a:prstGeom prst="rect">
                      <a:avLst/>
                    </a:prstGeom>
                  </pic:spPr>
                </pic:pic>
              </a:graphicData>
            </a:graphic>
            <wp14:sizeRelH relativeFrom="margin">
              <wp14:pctWidth>0</wp14:pctWidth>
            </wp14:sizeRelH>
            <wp14:sizeRelV relativeFrom="margin">
              <wp14:pctHeight>0</wp14:pctHeight>
            </wp14:sizeRelV>
          </wp:anchor>
        </w:drawing>
      </w:r>
      <w:r w:rsidR="0062496B">
        <w:rPr>
          <w:b/>
          <w:bCs/>
        </w:rPr>
        <w:t xml:space="preserve"> Figure 2: Linear Flake </w:t>
      </w:r>
      <w:r w:rsidR="001F4F72">
        <w:rPr>
          <w:b/>
          <w:bCs/>
        </w:rPr>
        <w:t>(Chipped Stone Debitage)</w:t>
      </w:r>
      <w:r>
        <w:rPr>
          <w:b/>
          <w:bCs/>
        </w:rPr>
        <w:t xml:space="preserve"> and Figure 3: Formal Tool </w:t>
      </w:r>
      <w:r w:rsidR="00D11306">
        <w:rPr>
          <w:b/>
          <w:bCs/>
        </w:rPr>
        <w:t>(Chipped</w:t>
      </w:r>
      <w:r>
        <w:rPr>
          <w:b/>
          <w:bCs/>
        </w:rPr>
        <w:t xml:space="preserve"> stone Tools</w:t>
      </w:r>
      <w:r w:rsidR="00D11306">
        <w:rPr>
          <w:b/>
          <w:bCs/>
        </w:rPr>
        <w:t>)</w:t>
      </w:r>
    </w:p>
    <w:p w14:paraId="67AED7CA" w14:textId="491A0D2E" w:rsidR="000958E0" w:rsidRDefault="004316A6">
      <w:pPr>
        <w:rPr>
          <w:b/>
          <w:bCs/>
        </w:rPr>
      </w:pPr>
      <w:r>
        <w:rPr>
          <w:b/>
          <w:bCs/>
          <w:noProof/>
        </w:rPr>
        <w:drawing>
          <wp:anchor distT="0" distB="0" distL="114300" distR="114300" simplePos="0" relativeHeight="251658241" behindDoc="1" locked="0" layoutInCell="1" allowOverlap="1" wp14:anchorId="3BDACF6D" wp14:editId="609D2531">
            <wp:simplePos x="0" y="0"/>
            <wp:positionH relativeFrom="column">
              <wp:posOffset>201930</wp:posOffset>
            </wp:positionH>
            <wp:positionV relativeFrom="paragraph">
              <wp:posOffset>2479675</wp:posOffset>
            </wp:positionV>
            <wp:extent cx="2985135" cy="3788410"/>
            <wp:effectExtent l="0" t="1587" r="4127" b="4128"/>
            <wp:wrapTight wrapText="bothSides">
              <wp:wrapPolygon edited="0">
                <wp:start x="-11" y="21591"/>
                <wp:lineTo x="21492" y="21591"/>
                <wp:lineTo x="21492" y="85"/>
                <wp:lineTo x="-11" y="85"/>
                <wp:lineTo x="-11" y="21591"/>
              </wp:wrapPolygon>
            </wp:wrapTight>
            <wp:docPr id="3" name="Picture 3" descr="A picture containing container, plastic, glass, bell j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ontainer, plastic, glass, bell ja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2985135" cy="3788410"/>
                    </a:xfrm>
                    <a:prstGeom prst="rect">
                      <a:avLst/>
                    </a:prstGeom>
                  </pic:spPr>
                </pic:pic>
              </a:graphicData>
            </a:graphic>
            <wp14:sizeRelH relativeFrom="page">
              <wp14:pctWidth>0</wp14:pctWidth>
            </wp14:sizeRelH>
            <wp14:sizeRelV relativeFrom="page">
              <wp14:pctHeight>0</wp14:pctHeight>
            </wp14:sizeRelV>
          </wp:anchor>
        </w:drawing>
      </w:r>
      <w:r w:rsidR="000958E0">
        <w:rPr>
          <w:b/>
          <w:bCs/>
        </w:rPr>
        <w:br w:type="page"/>
      </w:r>
    </w:p>
    <w:p w14:paraId="27242BC9" w14:textId="33C0F8A0" w:rsidR="004316A6" w:rsidRDefault="00500B12" w:rsidP="00C30DB0">
      <w:pPr>
        <w:spacing w:after="0" w:line="480" w:lineRule="auto"/>
        <w:rPr>
          <w:i/>
          <w:iCs/>
        </w:rPr>
      </w:pPr>
      <w:r>
        <w:rPr>
          <w:i/>
          <w:iCs/>
        </w:rPr>
        <w:lastRenderedPageBreak/>
        <w:t>Dis</w:t>
      </w:r>
      <w:r w:rsidR="00DA1EBC">
        <w:rPr>
          <w:i/>
          <w:iCs/>
        </w:rPr>
        <w:t xml:space="preserve">cussion: </w:t>
      </w:r>
    </w:p>
    <w:p w14:paraId="382BDC42" w14:textId="07BD7C05" w:rsidR="00654415" w:rsidRPr="00DA1EBC" w:rsidRDefault="00577185" w:rsidP="00C30DB0">
      <w:pPr>
        <w:spacing w:after="0" w:line="480" w:lineRule="auto"/>
      </w:pPr>
      <w:r>
        <w:t xml:space="preserve">What </w:t>
      </w:r>
      <w:r w:rsidR="00EB3E86">
        <w:t xml:space="preserve">my interpretations about the patterns in the lithic artifacts in the Gendron AA-1 site 2 part of my </w:t>
      </w:r>
      <w:r w:rsidR="00F87C9B">
        <w:t>Assemblage</w:t>
      </w:r>
      <w:r w:rsidR="0067784E">
        <w:t xml:space="preserve"> </w:t>
      </w:r>
      <w:r w:rsidR="00552BAA">
        <w:t xml:space="preserve">shows that the technological </w:t>
      </w:r>
      <w:r w:rsidR="005A25FC">
        <w:t xml:space="preserve">style </w:t>
      </w:r>
      <w:r w:rsidR="007F0AF2">
        <w:t xml:space="preserve">that </w:t>
      </w:r>
      <w:r w:rsidR="003416CF">
        <w:t xml:space="preserve">used </w:t>
      </w:r>
      <w:r w:rsidR="00786899">
        <w:t>mostly made linear flakes</w:t>
      </w:r>
      <w:r w:rsidR="00895F13">
        <w:t xml:space="preserve">, as well as biface </w:t>
      </w:r>
      <w:r w:rsidR="007554C1">
        <w:t>thinning</w:t>
      </w:r>
      <w:r w:rsidR="00895F13">
        <w:t xml:space="preserve">, </w:t>
      </w:r>
      <w:r w:rsidR="00FC3481">
        <w:t>block shatter, reduction</w:t>
      </w:r>
      <w:r w:rsidR="000B3E8C">
        <w:t>,</w:t>
      </w:r>
      <w:r w:rsidR="007554C1">
        <w:t xml:space="preserve"> and utilized </w:t>
      </w:r>
      <w:r w:rsidR="00FC3481">
        <w:t>fla</w:t>
      </w:r>
      <w:r w:rsidR="00543257">
        <w:t>kes</w:t>
      </w:r>
      <w:r w:rsidR="00C20936">
        <w:t xml:space="preserve"> for the</w:t>
      </w:r>
      <w:r w:rsidR="00EB193A">
        <w:t xml:space="preserve"> d</w:t>
      </w:r>
      <w:r w:rsidR="004E1B70">
        <w:t>ebitage</w:t>
      </w:r>
      <w:r w:rsidR="00370F7A">
        <w:t xml:space="preserve">. Then the technological style from the </w:t>
      </w:r>
      <w:r w:rsidR="003024E2">
        <w:t xml:space="preserve">completed chipped stone tools is </w:t>
      </w:r>
      <w:r w:rsidR="00983F96">
        <w:t>tria</w:t>
      </w:r>
      <w:r w:rsidR="00315448">
        <w:t>ngular project</w:t>
      </w:r>
      <w:r w:rsidR="00E51ACB">
        <w:t xml:space="preserve">ion </w:t>
      </w:r>
      <w:r w:rsidR="007F288A">
        <w:t xml:space="preserve">with raw materials from Bloomville and Delaware. </w:t>
      </w:r>
      <w:r w:rsidR="00B80E2B">
        <w:t>Th</w:t>
      </w:r>
      <w:r w:rsidR="000B3E8C">
        <w:t>e</w:t>
      </w:r>
      <w:r w:rsidR="00B80E2B">
        <w:t xml:space="preserve"> used </w:t>
      </w:r>
      <w:r w:rsidR="002425B1">
        <w:t xml:space="preserve">raw materials from </w:t>
      </w:r>
      <w:r w:rsidR="00296BE0">
        <w:t xml:space="preserve">the </w:t>
      </w:r>
      <w:r w:rsidR="00B73815">
        <w:t xml:space="preserve">debitage </w:t>
      </w:r>
      <w:r w:rsidR="00296BE0">
        <w:t xml:space="preserve">are from </w:t>
      </w:r>
      <w:r w:rsidR="00254488">
        <w:t>Bloomville, Brush Creek, Cedarville,</w:t>
      </w:r>
      <w:r w:rsidR="00FC1F82">
        <w:t xml:space="preserve"> Delaware, and Flint Rindge</w:t>
      </w:r>
      <w:r w:rsidR="00BF577F">
        <w:t xml:space="preserve">. </w:t>
      </w:r>
      <w:r w:rsidR="00EF0B59">
        <w:t xml:space="preserve">The </w:t>
      </w:r>
      <w:proofErr w:type="gramStart"/>
      <w:r w:rsidR="00EF0B59">
        <w:t>time period</w:t>
      </w:r>
      <w:proofErr w:type="gramEnd"/>
      <w:r w:rsidR="00EF0B59">
        <w:t xml:space="preserve"> </w:t>
      </w:r>
      <w:r w:rsidR="00C31AEF">
        <w:t>of the lithic arti</w:t>
      </w:r>
      <w:r w:rsidR="001956ED">
        <w:t>facts</w:t>
      </w:r>
      <w:r w:rsidR="00EA4512">
        <w:t xml:space="preserve"> with the debitage and the </w:t>
      </w:r>
      <w:r w:rsidR="002E6B38">
        <w:t xml:space="preserve">completed chipped stones </w:t>
      </w:r>
      <w:r w:rsidR="001956ED">
        <w:t xml:space="preserve">are from the </w:t>
      </w:r>
      <w:r w:rsidR="003027C2">
        <w:t>middle woodland period</w:t>
      </w:r>
      <w:r w:rsidR="002E6B38">
        <w:t>.</w:t>
      </w:r>
      <w:r w:rsidR="00D618ED">
        <w:t xml:space="preserve"> The </w:t>
      </w:r>
      <w:r w:rsidR="00E9595C">
        <w:t>activ</w:t>
      </w:r>
      <w:r w:rsidR="00EB6001">
        <w:t xml:space="preserve">ities </w:t>
      </w:r>
      <w:r w:rsidR="009619C6">
        <w:t xml:space="preserve">suggest that </w:t>
      </w:r>
      <w:r w:rsidR="00A94F6A">
        <w:t xml:space="preserve">with the </w:t>
      </w:r>
      <w:r w:rsidR="005B004C">
        <w:t xml:space="preserve">completed chipped stone tools that </w:t>
      </w:r>
      <w:r w:rsidR="004A05A9">
        <w:t>they were the main flint-working activities</w:t>
      </w:r>
      <w:r w:rsidR="000E1663">
        <w:t xml:space="preserve"> at the site</w:t>
      </w:r>
      <w:r w:rsidR="004A05A9">
        <w:t xml:space="preserve"> </w:t>
      </w:r>
      <w:r w:rsidR="000E1663" w:rsidRPr="000E1663">
        <w:t xml:space="preserve">and were possibly </w:t>
      </w:r>
      <w:r w:rsidR="00F81296">
        <w:t xml:space="preserve">used </w:t>
      </w:r>
      <w:r w:rsidR="000E1663" w:rsidRPr="000E1663">
        <w:t>for a verity of cutting and scraping purposes</w:t>
      </w:r>
      <w:r w:rsidR="00C30DB0">
        <w:t xml:space="preserve"> and for the debitage </w:t>
      </w:r>
      <w:r w:rsidR="002E73E9">
        <w:t xml:space="preserve">were making blades </w:t>
      </w:r>
      <w:r w:rsidR="004A327D">
        <w:t xml:space="preserve">and </w:t>
      </w:r>
      <w:r w:rsidR="0083128B">
        <w:t>bla</w:t>
      </w:r>
      <w:r w:rsidR="00B178C3">
        <w:t xml:space="preserve">delets </w:t>
      </w:r>
      <w:r w:rsidR="007A6041">
        <w:t xml:space="preserve">and possibly other types </w:t>
      </w:r>
      <w:r w:rsidR="006A6FF2">
        <w:t>of chipped stone tool</w:t>
      </w:r>
      <w:r w:rsidR="000E1663">
        <w:t>s at the site as well.</w:t>
      </w:r>
    </w:p>
    <w:p w14:paraId="0FD47022" w14:textId="77513BE1" w:rsidR="00FF6CD2" w:rsidRDefault="00B46BB1" w:rsidP="003B5067">
      <w:pPr>
        <w:spacing w:after="0" w:line="480" w:lineRule="auto"/>
        <w:contextualSpacing/>
        <w:rPr>
          <w:b/>
          <w:bCs/>
        </w:rPr>
      </w:pPr>
      <w:r>
        <w:rPr>
          <w:b/>
          <w:bCs/>
        </w:rPr>
        <w:t>Conclusion</w:t>
      </w:r>
      <w:r w:rsidR="003C1BDE">
        <w:rPr>
          <w:b/>
          <w:bCs/>
        </w:rPr>
        <w:t xml:space="preserve">: </w:t>
      </w:r>
    </w:p>
    <w:p w14:paraId="6E7C7FF7" w14:textId="0EA866CD" w:rsidR="003023F9" w:rsidRDefault="006B42FF" w:rsidP="00AD41CE">
      <w:pPr>
        <w:spacing w:after="0" w:line="480" w:lineRule="auto"/>
        <w:contextualSpacing/>
      </w:pPr>
      <w:r>
        <w:t>The</w:t>
      </w:r>
      <w:r w:rsidR="00DE0C5B">
        <w:t xml:space="preserve"> assemblage </w:t>
      </w:r>
      <w:r>
        <w:t xml:space="preserve">suggests </w:t>
      </w:r>
      <w:r w:rsidR="003228E3">
        <w:t xml:space="preserve">from the </w:t>
      </w:r>
      <w:r w:rsidR="007E3EEB">
        <w:t>p</w:t>
      </w:r>
      <w:r w:rsidR="007B2F4C">
        <w:t xml:space="preserve">atterns </w:t>
      </w:r>
      <w:r w:rsidR="00FC01A6">
        <w:t xml:space="preserve">in the ceramic sherds with temper size, type, density, </w:t>
      </w:r>
      <w:r w:rsidR="00FF1CCD">
        <w:t>decoration</w:t>
      </w:r>
      <w:r w:rsidR="00911492">
        <w:t>, and surface treatment while for l</w:t>
      </w:r>
      <w:r w:rsidR="006D3993">
        <w:t>ithic</w:t>
      </w:r>
      <w:r w:rsidR="00642223">
        <w:t>’s</w:t>
      </w:r>
      <w:r w:rsidR="006D3993">
        <w:t xml:space="preserve"> </w:t>
      </w:r>
      <w:r w:rsidR="0011495E">
        <w:t xml:space="preserve">patterns in the raw materials, size, reduction and </w:t>
      </w:r>
      <w:r w:rsidR="00CB5E2E">
        <w:t>w</w:t>
      </w:r>
      <w:r w:rsidR="000B3E8C">
        <w:t>h</w:t>
      </w:r>
      <w:r w:rsidR="00CB5E2E">
        <w:t>ere the raw materials are from</w:t>
      </w:r>
      <w:r w:rsidR="00A66AB2">
        <w:t>.</w:t>
      </w:r>
      <w:r w:rsidR="007F5DA6">
        <w:t xml:space="preserve"> F</w:t>
      </w:r>
      <w:r w:rsidR="00A21C3A">
        <w:t>or the</w:t>
      </w:r>
      <w:r w:rsidR="009166E3">
        <w:t xml:space="preserve"> site </w:t>
      </w:r>
      <w:proofErr w:type="gramStart"/>
      <w:r w:rsidR="000B3E8C">
        <w:t>time period</w:t>
      </w:r>
      <w:proofErr w:type="gramEnd"/>
      <w:r w:rsidR="000B3E8C">
        <w:t>, it is</w:t>
      </w:r>
      <w:r w:rsidR="006B7E02">
        <w:t xml:space="preserve"> from the </w:t>
      </w:r>
      <w:r w:rsidR="00B11705">
        <w:t>early to middle woodl</w:t>
      </w:r>
      <w:r w:rsidR="00116F03">
        <w:t>and period</w:t>
      </w:r>
      <w:r w:rsidR="009B2007">
        <w:t>.</w:t>
      </w:r>
      <w:r w:rsidR="006703B7">
        <w:t xml:space="preserve"> This is due</w:t>
      </w:r>
      <w:r w:rsidR="000B3E8C">
        <w:t xml:space="preserve"> to</w:t>
      </w:r>
      <w:r w:rsidR="006703B7">
        <w:t xml:space="preserve"> the ceramic sherds being from the early woodland period and the li</w:t>
      </w:r>
      <w:r w:rsidR="007A61F0">
        <w:t>thic’s being from the middle woodland period</w:t>
      </w:r>
      <w:r w:rsidR="009518F9">
        <w:t xml:space="preserve">. </w:t>
      </w:r>
      <w:r w:rsidR="00C47FB7">
        <w:t>Activates</w:t>
      </w:r>
      <w:r w:rsidR="00C31F78">
        <w:t xml:space="preserve"> at the </w:t>
      </w:r>
      <w:r w:rsidR="00115D7B">
        <w:t xml:space="preserve">site </w:t>
      </w:r>
      <w:r w:rsidR="00BA50EC">
        <w:t xml:space="preserve">centered </w:t>
      </w:r>
      <w:r w:rsidR="00115D7B">
        <w:t xml:space="preserve">around the production </w:t>
      </w:r>
      <w:r w:rsidR="00B8235E">
        <w:t>of chipped</w:t>
      </w:r>
      <w:r w:rsidR="000B19FC">
        <w:t xml:space="preserve"> stone tools with </w:t>
      </w:r>
      <w:r w:rsidR="002302F0">
        <w:t>flint</w:t>
      </w:r>
      <w:r w:rsidR="000B19FC">
        <w:t xml:space="preserve">-working activities and with making blades and bladelets </w:t>
      </w:r>
      <w:r w:rsidR="000E1663">
        <w:t>and</w:t>
      </w:r>
      <w:r w:rsidR="000E1663" w:rsidRPr="000E1663">
        <w:t xml:space="preserve"> were possibly</w:t>
      </w:r>
      <w:r w:rsidR="00F81296">
        <w:t xml:space="preserve"> used</w:t>
      </w:r>
      <w:r w:rsidR="000E1663" w:rsidRPr="000E1663">
        <w:t xml:space="preserve"> for a v</w:t>
      </w:r>
      <w:r w:rsidR="00F81296">
        <w:t>arie</w:t>
      </w:r>
      <w:r w:rsidR="000E1663" w:rsidRPr="000E1663">
        <w:t>ty of cutting and scraping purposes</w:t>
      </w:r>
      <w:r w:rsidR="000E1663">
        <w:t>. Then with</w:t>
      </w:r>
      <w:r w:rsidR="000B19FC">
        <w:t xml:space="preserve"> pottery</w:t>
      </w:r>
      <w:r w:rsidR="00D052B0">
        <w:t xml:space="preserve"> a</w:t>
      </w:r>
      <w:r w:rsidR="00494291">
        <w:t>nd pipes as seen with the second rim sherd</w:t>
      </w:r>
      <w:r w:rsidR="0083385A">
        <w:t xml:space="preserve"> which were most likely used for ut</w:t>
      </w:r>
      <w:r w:rsidR="00AA6E94">
        <w:t xml:space="preserve">ility and lifestyle </w:t>
      </w:r>
      <w:r w:rsidR="007C3F14">
        <w:t>purposes</w:t>
      </w:r>
      <w:r w:rsidR="00AA6E94">
        <w:t xml:space="preserve">. </w:t>
      </w:r>
      <w:r w:rsidR="009006E0">
        <w:t>Access to re</w:t>
      </w:r>
      <w:r w:rsidR="00705480">
        <w:t xml:space="preserve">sources </w:t>
      </w:r>
      <w:r w:rsidR="00CB5A19">
        <w:t>at the sit</w:t>
      </w:r>
      <w:r w:rsidR="00312DAA">
        <w:t xml:space="preserve">e based on the assemblage </w:t>
      </w:r>
      <w:r w:rsidR="00FF5D36">
        <w:t xml:space="preserve">would suggest that </w:t>
      </w:r>
      <w:r w:rsidR="00AD0041">
        <w:t xml:space="preserve">trade was a major </w:t>
      </w:r>
      <w:r w:rsidR="00150112">
        <w:t xml:space="preserve">activity at the site but some of </w:t>
      </w:r>
      <w:r w:rsidR="000B3E8C">
        <w:t xml:space="preserve">the </w:t>
      </w:r>
      <w:r w:rsidR="00150112">
        <w:t xml:space="preserve">resources were </w:t>
      </w:r>
      <w:r w:rsidR="00745E32">
        <w:t xml:space="preserve">used from the site as well. </w:t>
      </w:r>
    </w:p>
    <w:p w14:paraId="28E93517" w14:textId="53284FD3" w:rsidR="009B259B" w:rsidRPr="009B259B" w:rsidRDefault="00FE7879" w:rsidP="009B259B">
      <w:pPr>
        <w:spacing w:after="0" w:line="480" w:lineRule="auto"/>
        <w:contextualSpacing/>
        <w:jc w:val="center"/>
      </w:pPr>
      <w:r>
        <w:lastRenderedPageBreak/>
        <w:t xml:space="preserve">References Cited </w:t>
      </w:r>
    </w:p>
    <w:p w14:paraId="6DA583E6" w14:textId="0A0F21C0" w:rsidR="006929C3" w:rsidRDefault="00E71B83" w:rsidP="009C429E">
      <w:pPr>
        <w:spacing w:after="0" w:line="480" w:lineRule="auto"/>
        <w:contextualSpacing/>
      </w:pPr>
      <w:r>
        <w:t>Keener, S., Craig, Nye</w:t>
      </w:r>
      <w:r w:rsidR="00E9720B">
        <w:t>,</w:t>
      </w:r>
      <w:r>
        <w:t xml:space="preserve"> Kevin</w:t>
      </w:r>
      <w:r w:rsidR="00E9720B">
        <w:t>,</w:t>
      </w:r>
      <w:r w:rsidR="000E0504">
        <w:t xml:space="preserve"> Niedermier, Joshua </w:t>
      </w:r>
      <w:r w:rsidR="005207ED">
        <w:t>“The</w:t>
      </w:r>
      <w:r w:rsidR="00C91DD2">
        <w:t xml:space="preserve"> S</w:t>
      </w:r>
      <w:r w:rsidR="0017307B">
        <w:t xml:space="preserve">ettler’s Ridge Site, An Early Woodland Leimbach Phase Upland Encampment in Northern Ohio” </w:t>
      </w:r>
      <w:r w:rsidR="00DC4F63">
        <w:t>North American Archaeologist</w:t>
      </w:r>
      <w:r w:rsidR="00BB63A6">
        <w:t xml:space="preserve"> </w:t>
      </w:r>
      <w:r w:rsidR="00483B3C">
        <w:t>vol</w:t>
      </w:r>
      <w:r w:rsidR="009E3F09">
        <w:t xml:space="preserve"> 30</w:t>
      </w:r>
      <w:r w:rsidR="00197A54">
        <w:t>, no.</w:t>
      </w:r>
      <w:r w:rsidR="00604DCA">
        <w:t>1,</w:t>
      </w:r>
      <w:r w:rsidR="00197A54">
        <w:t xml:space="preserve"> 2</w:t>
      </w:r>
      <w:r w:rsidR="00DC4F63">
        <w:t xml:space="preserve">009, </w:t>
      </w:r>
      <w:r w:rsidR="00F05195">
        <w:t>pp. 23-55</w:t>
      </w:r>
    </w:p>
    <w:p w14:paraId="51974DC8" w14:textId="0E40869F" w:rsidR="00327C4F" w:rsidRPr="00327C4F" w:rsidRDefault="00CF0298" w:rsidP="00327C4F">
      <w:pPr>
        <w:spacing w:after="0" w:line="480" w:lineRule="auto"/>
        <w:contextualSpacing/>
      </w:pPr>
      <w:r w:rsidRPr="00CF0298">
        <w:t>Miller, G. L. “Ohio Hopewell Ceremonial Bladelet Use at the Moorehead Circle, Fort Ancient.” Midcontinental Journal of Archaeology, vol. 39, no. 1, 2014, pp. 83–102.</w:t>
      </w:r>
    </w:p>
    <w:p w14:paraId="6BF0543C" w14:textId="05BB4499" w:rsidR="005B7EEA" w:rsidRDefault="005B7EEA" w:rsidP="00CF0298">
      <w:pPr>
        <w:spacing w:after="0" w:line="480" w:lineRule="auto"/>
        <w:contextualSpacing/>
      </w:pPr>
      <w:r>
        <w:t>Nolan</w:t>
      </w:r>
      <w:r w:rsidR="00CE034C">
        <w:t>, C., K</w:t>
      </w:r>
      <w:r w:rsidR="00E618DA">
        <w:t xml:space="preserve">evin, </w:t>
      </w:r>
      <w:r w:rsidR="009302C8">
        <w:t>Seeman</w:t>
      </w:r>
      <w:r w:rsidR="00550B99">
        <w:t xml:space="preserve">, F., Mark, </w:t>
      </w:r>
      <w:r w:rsidR="002C231B">
        <w:t>Theler, L., James</w:t>
      </w:r>
      <w:r w:rsidR="007D61D3">
        <w:t xml:space="preserve">, “ A </w:t>
      </w:r>
      <w:r w:rsidR="00F8025B">
        <w:t xml:space="preserve">Quantitative Analysis of Skill and Efficiency: </w:t>
      </w:r>
      <w:r w:rsidR="00331CB9">
        <w:t xml:space="preserve">Hopewell Blade Production </w:t>
      </w:r>
      <w:r w:rsidR="000C33A1">
        <w:t xml:space="preserve">at the Tuner </w:t>
      </w:r>
      <w:r w:rsidR="009069EA">
        <w:t xml:space="preserve">Workshop, </w:t>
      </w:r>
      <w:r w:rsidR="00AC54B2">
        <w:t xml:space="preserve">Hamilton </w:t>
      </w:r>
      <w:r w:rsidR="00E15AF7">
        <w:t xml:space="preserve">County, Ohio” </w:t>
      </w:r>
      <w:r w:rsidR="00846722">
        <w:t>M</w:t>
      </w:r>
      <w:r w:rsidR="00AD4302">
        <w:t>idcon</w:t>
      </w:r>
      <w:r w:rsidR="000C3256">
        <w:t xml:space="preserve">tinental Journal of Archaeology, </w:t>
      </w:r>
      <w:r w:rsidR="00AB615E">
        <w:t>vol. 32, no.2, pp. 295-328</w:t>
      </w:r>
      <w:r w:rsidR="00AC54B2">
        <w:t xml:space="preserve"> </w:t>
      </w:r>
    </w:p>
    <w:p w14:paraId="2B280E7E" w14:textId="1D2C9230" w:rsidR="000B12D4" w:rsidRDefault="00C545FA" w:rsidP="00CF0298">
      <w:pPr>
        <w:spacing w:after="0" w:line="480" w:lineRule="auto"/>
        <w:contextualSpacing/>
      </w:pPr>
      <w:r>
        <w:t>White</w:t>
      </w:r>
      <w:r w:rsidR="00712552">
        <w:t>, A. And</w:t>
      </w:r>
      <w:r w:rsidR="008C648D">
        <w:t>rew</w:t>
      </w:r>
      <w:r w:rsidR="00201B55">
        <w:t xml:space="preserve">, Mc </w:t>
      </w:r>
      <w:r w:rsidR="00EA6172">
        <w:t>McCullough</w:t>
      </w:r>
      <w:r w:rsidR="00201B55">
        <w:t xml:space="preserve">, Dorothea, </w:t>
      </w:r>
      <w:r w:rsidR="00ED4015">
        <w:t>McCullough</w:t>
      </w:r>
      <w:r w:rsidR="0026167E">
        <w:t>, G. Robert, “An Archaeological Evaluation of the Late Prehistoric Village and Subsistence Patterns in North- Central and</w:t>
      </w:r>
      <w:r w:rsidR="00ED4015">
        <w:t xml:space="preserve"> </w:t>
      </w:r>
      <w:r w:rsidR="00731E46">
        <w:t>Northeas</w:t>
      </w:r>
      <w:r w:rsidR="00987B32">
        <w:t xml:space="preserve">tern Indiana” </w:t>
      </w:r>
      <w:r w:rsidR="000D00F4">
        <w:t xml:space="preserve">Indiana </w:t>
      </w:r>
      <w:r w:rsidR="00B35393">
        <w:t>University</w:t>
      </w:r>
      <w:r w:rsidR="001757F2">
        <w:t>-Pu</w:t>
      </w:r>
      <w:r w:rsidR="00C8693E">
        <w:t xml:space="preserve">rdue </w:t>
      </w:r>
      <w:r w:rsidR="00B35393">
        <w:t>University</w:t>
      </w:r>
      <w:r w:rsidR="00034690">
        <w:t xml:space="preserve">, </w:t>
      </w:r>
      <w:r w:rsidR="002D1F31">
        <w:t xml:space="preserve">vol.1, no. 1, </w:t>
      </w:r>
      <w:r w:rsidR="00A63D6D">
        <w:t>pp.1-225</w:t>
      </w:r>
      <w:r w:rsidR="00C8693E">
        <w:t xml:space="preserve"> </w:t>
      </w:r>
    </w:p>
    <w:p w14:paraId="2FA62639" w14:textId="28099032" w:rsidR="00833104" w:rsidRPr="00833104" w:rsidRDefault="00833104" w:rsidP="00833104">
      <w:pPr>
        <w:spacing w:after="0" w:line="480" w:lineRule="auto"/>
        <w:contextualSpacing/>
      </w:pPr>
    </w:p>
    <w:sectPr w:rsidR="00833104" w:rsidRPr="0083310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F5434D" w14:textId="77777777" w:rsidR="000E1663" w:rsidRDefault="000E1663" w:rsidP="00136FA1">
      <w:pPr>
        <w:spacing w:after="0" w:line="240" w:lineRule="auto"/>
      </w:pPr>
      <w:r>
        <w:separator/>
      </w:r>
    </w:p>
  </w:endnote>
  <w:endnote w:type="continuationSeparator" w:id="0">
    <w:p w14:paraId="31DFA4F6" w14:textId="77777777" w:rsidR="000E1663" w:rsidRDefault="000E1663" w:rsidP="00136FA1">
      <w:pPr>
        <w:spacing w:after="0" w:line="240" w:lineRule="auto"/>
      </w:pPr>
      <w:r>
        <w:continuationSeparator/>
      </w:r>
    </w:p>
  </w:endnote>
  <w:endnote w:type="continuationNotice" w:id="1">
    <w:p w14:paraId="7E2DBF98" w14:textId="77777777" w:rsidR="000E1663" w:rsidRDefault="000E16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A575C4" w14:textId="77777777" w:rsidR="000E1663" w:rsidRDefault="000E1663" w:rsidP="00136FA1">
      <w:pPr>
        <w:spacing w:after="0" w:line="240" w:lineRule="auto"/>
      </w:pPr>
      <w:r>
        <w:separator/>
      </w:r>
    </w:p>
  </w:footnote>
  <w:footnote w:type="continuationSeparator" w:id="0">
    <w:p w14:paraId="3A8A27AC" w14:textId="77777777" w:rsidR="000E1663" w:rsidRDefault="000E1663" w:rsidP="00136FA1">
      <w:pPr>
        <w:spacing w:after="0" w:line="240" w:lineRule="auto"/>
      </w:pPr>
      <w:r>
        <w:continuationSeparator/>
      </w:r>
    </w:p>
  </w:footnote>
  <w:footnote w:type="continuationNotice" w:id="1">
    <w:p w14:paraId="41A68684" w14:textId="77777777" w:rsidR="000E1663" w:rsidRDefault="000E166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3366232"/>
      <w:docPartObj>
        <w:docPartGallery w:val="Page Numbers (Top of Page)"/>
        <w:docPartUnique/>
      </w:docPartObj>
    </w:sdtPr>
    <w:sdtEndPr>
      <w:rPr>
        <w:noProof/>
      </w:rPr>
    </w:sdtEndPr>
    <w:sdtContent>
      <w:p w14:paraId="03ECFD8C" w14:textId="590375F9" w:rsidR="000E1663" w:rsidRDefault="000E1663">
        <w:pPr>
          <w:pStyle w:val="Header"/>
          <w:jc w:val="right"/>
        </w:pPr>
        <w:r>
          <w:t xml:space="preserve">Rhymes </w:t>
        </w:r>
        <w:r>
          <w:fldChar w:fldCharType="begin"/>
        </w:r>
        <w:r>
          <w:instrText xml:space="preserve"> PAGE   \* MERGEFORMAT </w:instrText>
        </w:r>
        <w:r>
          <w:fldChar w:fldCharType="separate"/>
        </w:r>
        <w:r>
          <w:rPr>
            <w:noProof/>
          </w:rPr>
          <w:t>2</w:t>
        </w:r>
        <w:r>
          <w:rPr>
            <w:noProof/>
          </w:rPr>
          <w:fldChar w:fldCharType="end"/>
        </w:r>
      </w:p>
    </w:sdtContent>
  </w:sdt>
  <w:p w14:paraId="52DF822D" w14:textId="77777777" w:rsidR="000E1663" w:rsidRDefault="000E16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3tLQ0tTQxNTExNzRS0lEKTi0uzszPAykwNKgFAP9HfDMtAAAA"/>
  </w:docVars>
  <w:rsids>
    <w:rsidRoot w:val="00692F3B"/>
    <w:rsid w:val="00006B49"/>
    <w:rsid w:val="0001193F"/>
    <w:rsid w:val="000130F6"/>
    <w:rsid w:val="000155C5"/>
    <w:rsid w:val="00016C7E"/>
    <w:rsid w:val="000217A7"/>
    <w:rsid w:val="000227FC"/>
    <w:rsid w:val="00022945"/>
    <w:rsid w:val="00023275"/>
    <w:rsid w:val="000233F8"/>
    <w:rsid w:val="00025671"/>
    <w:rsid w:val="00032240"/>
    <w:rsid w:val="00032C25"/>
    <w:rsid w:val="00033920"/>
    <w:rsid w:val="00034690"/>
    <w:rsid w:val="0003622C"/>
    <w:rsid w:val="000404BF"/>
    <w:rsid w:val="00045FB4"/>
    <w:rsid w:val="00051129"/>
    <w:rsid w:val="00055275"/>
    <w:rsid w:val="0005620C"/>
    <w:rsid w:val="000577B2"/>
    <w:rsid w:val="00067319"/>
    <w:rsid w:val="000715D0"/>
    <w:rsid w:val="000739CD"/>
    <w:rsid w:val="00075DF8"/>
    <w:rsid w:val="00085D2C"/>
    <w:rsid w:val="00090510"/>
    <w:rsid w:val="00091666"/>
    <w:rsid w:val="00091BDD"/>
    <w:rsid w:val="000958E0"/>
    <w:rsid w:val="000B12D4"/>
    <w:rsid w:val="000B19FC"/>
    <w:rsid w:val="000B3603"/>
    <w:rsid w:val="000B3E8C"/>
    <w:rsid w:val="000C03AB"/>
    <w:rsid w:val="000C07EE"/>
    <w:rsid w:val="000C24E7"/>
    <w:rsid w:val="000C2CFC"/>
    <w:rsid w:val="000C3256"/>
    <w:rsid w:val="000C33A1"/>
    <w:rsid w:val="000D00F4"/>
    <w:rsid w:val="000D6170"/>
    <w:rsid w:val="000D629C"/>
    <w:rsid w:val="000D6A2A"/>
    <w:rsid w:val="000E0504"/>
    <w:rsid w:val="000E0D8E"/>
    <w:rsid w:val="000E1516"/>
    <w:rsid w:val="000E1663"/>
    <w:rsid w:val="000E2382"/>
    <w:rsid w:val="000E56B3"/>
    <w:rsid w:val="000F0240"/>
    <w:rsid w:val="000F6DA6"/>
    <w:rsid w:val="0010190D"/>
    <w:rsid w:val="00102A4C"/>
    <w:rsid w:val="00110C27"/>
    <w:rsid w:val="00110C51"/>
    <w:rsid w:val="0011495E"/>
    <w:rsid w:val="00115D7B"/>
    <w:rsid w:val="00116F03"/>
    <w:rsid w:val="001214C6"/>
    <w:rsid w:val="00122BC4"/>
    <w:rsid w:val="0012371B"/>
    <w:rsid w:val="00133C5D"/>
    <w:rsid w:val="00136FA1"/>
    <w:rsid w:val="001379B9"/>
    <w:rsid w:val="00141548"/>
    <w:rsid w:val="00142BED"/>
    <w:rsid w:val="001435FD"/>
    <w:rsid w:val="00150112"/>
    <w:rsid w:val="001623BA"/>
    <w:rsid w:val="00163AFE"/>
    <w:rsid w:val="001651EE"/>
    <w:rsid w:val="0017307B"/>
    <w:rsid w:val="0017340C"/>
    <w:rsid w:val="00174DE4"/>
    <w:rsid w:val="0017530C"/>
    <w:rsid w:val="00175736"/>
    <w:rsid w:val="001757F2"/>
    <w:rsid w:val="00176E38"/>
    <w:rsid w:val="0017759C"/>
    <w:rsid w:val="00180171"/>
    <w:rsid w:val="001801EA"/>
    <w:rsid w:val="00183EF4"/>
    <w:rsid w:val="00184176"/>
    <w:rsid w:val="00187F1A"/>
    <w:rsid w:val="001909B2"/>
    <w:rsid w:val="00190BDB"/>
    <w:rsid w:val="00190F05"/>
    <w:rsid w:val="00193A64"/>
    <w:rsid w:val="001956ED"/>
    <w:rsid w:val="00197A54"/>
    <w:rsid w:val="001A59C7"/>
    <w:rsid w:val="001B1002"/>
    <w:rsid w:val="001B3336"/>
    <w:rsid w:val="001B3F28"/>
    <w:rsid w:val="001B4DC6"/>
    <w:rsid w:val="001C2B77"/>
    <w:rsid w:val="001C515B"/>
    <w:rsid w:val="001C5BD6"/>
    <w:rsid w:val="001C706C"/>
    <w:rsid w:val="001D10A5"/>
    <w:rsid w:val="001D3C14"/>
    <w:rsid w:val="001E1A1E"/>
    <w:rsid w:val="001F0D31"/>
    <w:rsid w:val="001F4F72"/>
    <w:rsid w:val="001F56F1"/>
    <w:rsid w:val="001F7E00"/>
    <w:rsid w:val="00200BF2"/>
    <w:rsid w:val="002010CD"/>
    <w:rsid w:val="00201B55"/>
    <w:rsid w:val="0022549A"/>
    <w:rsid w:val="002302F0"/>
    <w:rsid w:val="00234BFF"/>
    <w:rsid w:val="002425B1"/>
    <w:rsid w:val="002512F4"/>
    <w:rsid w:val="0025242E"/>
    <w:rsid w:val="00254488"/>
    <w:rsid w:val="0026167E"/>
    <w:rsid w:val="00261A3A"/>
    <w:rsid w:val="00271997"/>
    <w:rsid w:val="00273BD2"/>
    <w:rsid w:val="0027629F"/>
    <w:rsid w:val="0028273A"/>
    <w:rsid w:val="00287656"/>
    <w:rsid w:val="00292CCF"/>
    <w:rsid w:val="00293AE1"/>
    <w:rsid w:val="00293B7F"/>
    <w:rsid w:val="00296BE0"/>
    <w:rsid w:val="002A4612"/>
    <w:rsid w:val="002A5894"/>
    <w:rsid w:val="002A7867"/>
    <w:rsid w:val="002B0160"/>
    <w:rsid w:val="002B0FDE"/>
    <w:rsid w:val="002B14A1"/>
    <w:rsid w:val="002B4479"/>
    <w:rsid w:val="002B4700"/>
    <w:rsid w:val="002B5C26"/>
    <w:rsid w:val="002C231B"/>
    <w:rsid w:val="002C4450"/>
    <w:rsid w:val="002C4DAD"/>
    <w:rsid w:val="002C73F1"/>
    <w:rsid w:val="002D1F31"/>
    <w:rsid w:val="002D38F6"/>
    <w:rsid w:val="002D683E"/>
    <w:rsid w:val="002D7366"/>
    <w:rsid w:val="002E0713"/>
    <w:rsid w:val="002E0D34"/>
    <w:rsid w:val="002E2C12"/>
    <w:rsid w:val="002E49E7"/>
    <w:rsid w:val="002E5C5A"/>
    <w:rsid w:val="002E6B38"/>
    <w:rsid w:val="002E73E9"/>
    <w:rsid w:val="002F0720"/>
    <w:rsid w:val="002F20FD"/>
    <w:rsid w:val="002F3E76"/>
    <w:rsid w:val="002F4E57"/>
    <w:rsid w:val="002F7A3F"/>
    <w:rsid w:val="00300EC0"/>
    <w:rsid w:val="0030208A"/>
    <w:rsid w:val="003023F9"/>
    <w:rsid w:val="003024E2"/>
    <w:rsid w:val="003027C2"/>
    <w:rsid w:val="00303B6F"/>
    <w:rsid w:val="00306C62"/>
    <w:rsid w:val="00310876"/>
    <w:rsid w:val="00312B1F"/>
    <w:rsid w:val="00312DAA"/>
    <w:rsid w:val="00315448"/>
    <w:rsid w:val="0032110E"/>
    <w:rsid w:val="00321D19"/>
    <w:rsid w:val="003228E3"/>
    <w:rsid w:val="0032364F"/>
    <w:rsid w:val="003252F5"/>
    <w:rsid w:val="00325E24"/>
    <w:rsid w:val="00327C4F"/>
    <w:rsid w:val="00331CB9"/>
    <w:rsid w:val="0033346C"/>
    <w:rsid w:val="003416CF"/>
    <w:rsid w:val="003429CA"/>
    <w:rsid w:val="003436B8"/>
    <w:rsid w:val="00343B5A"/>
    <w:rsid w:val="00344C9D"/>
    <w:rsid w:val="00345413"/>
    <w:rsid w:val="0035078A"/>
    <w:rsid w:val="00355338"/>
    <w:rsid w:val="003567B4"/>
    <w:rsid w:val="0036024E"/>
    <w:rsid w:val="00361183"/>
    <w:rsid w:val="00366F96"/>
    <w:rsid w:val="003701B0"/>
    <w:rsid w:val="00370F7A"/>
    <w:rsid w:val="00377FEA"/>
    <w:rsid w:val="00380F55"/>
    <w:rsid w:val="00381570"/>
    <w:rsid w:val="0038785A"/>
    <w:rsid w:val="00391A6A"/>
    <w:rsid w:val="00393BBD"/>
    <w:rsid w:val="00394126"/>
    <w:rsid w:val="00394F77"/>
    <w:rsid w:val="0039649E"/>
    <w:rsid w:val="003973DC"/>
    <w:rsid w:val="003A027A"/>
    <w:rsid w:val="003A1B46"/>
    <w:rsid w:val="003A1FAA"/>
    <w:rsid w:val="003A6FF9"/>
    <w:rsid w:val="003B059E"/>
    <w:rsid w:val="003B2B86"/>
    <w:rsid w:val="003B48EE"/>
    <w:rsid w:val="003B5067"/>
    <w:rsid w:val="003B59A3"/>
    <w:rsid w:val="003B6A2F"/>
    <w:rsid w:val="003B705E"/>
    <w:rsid w:val="003B7203"/>
    <w:rsid w:val="003C1BDE"/>
    <w:rsid w:val="003C2FC0"/>
    <w:rsid w:val="003C62EC"/>
    <w:rsid w:val="003C7368"/>
    <w:rsid w:val="003D1DB1"/>
    <w:rsid w:val="003D6FEE"/>
    <w:rsid w:val="003D7CA2"/>
    <w:rsid w:val="003E085D"/>
    <w:rsid w:val="003E1CFC"/>
    <w:rsid w:val="003F3EF5"/>
    <w:rsid w:val="003F7A7F"/>
    <w:rsid w:val="004024D0"/>
    <w:rsid w:val="0040406E"/>
    <w:rsid w:val="00406A09"/>
    <w:rsid w:val="004116ED"/>
    <w:rsid w:val="00411C32"/>
    <w:rsid w:val="00413182"/>
    <w:rsid w:val="00415484"/>
    <w:rsid w:val="0041787F"/>
    <w:rsid w:val="0042041E"/>
    <w:rsid w:val="0042073A"/>
    <w:rsid w:val="0042076A"/>
    <w:rsid w:val="004269E9"/>
    <w:rsid w:val="004301C8"/>
    <w:rsid w:val="00430402"/>
    <w:rsid w:val="004316A6"/>
    <w:rsid w:val="004324E8"/>
    <w:rsid w:val="004367CD"/>
    <w:rsid w:val="00436B75"/>
    <w:rsid w:val="00437717"/>
    <w:rsid w:val="00441DCB"/>
    <w:rsid w:val="00445F32"/>
    <w:rsid w:val="00450869"/>
    <w:rsid w:val="00450F60"/>
    <w:rsid w:val="00461502"/>
    <w:rsid w:val="0046225D"/>
    <w:rsid w:val="00463391"/>
    <w:rsid w:val="00464722"/>
    <w:rsid w:val="00465BC3"/>
    <w:rsid w:val="004677F6"/>
    <w:rsid w:val="00467B47"/>
    <w:rsid w:val="00480991"/>
    <w:rsid w:val="00483B3C"/>
    <w:rsid w:val="0048480A"/>
    <w:rsid w:val="00487268"/>
    <w:rsid w:val="0049101B"/>
    <w:rsid w:val="004911B6"/>
    <w:rsid w:val="00491871"/>
    <w:rsid w:val="00491ADB"/>
    <w:rsid w:val="004920F9"/>
    <w:rsid w:val="00494291"/>
    <w:rsid w:val="00495FD7"/>
    <w:rsid w:val="004A05A9"/>
    <w:rsid w:val="004A19C6"/>
    <w:rsid w:val="004A327D"/>
    <w:rsid w:val="004A453A"/>
    <w:rsid w:val="004A56B3"/>
    <w:rsid w:val="004C0A08"/>
    <w:rsid w:val="004C7042"/>
    <w:rsid w:val="004D18C6"/>
    <w:rsid w:val="004D4846"/>
    <w:rsid w:val="004D503C"/>
    <w:rsid w:val="004D5815"/>
    <w:rsid w:val="004D6BF7"/>
    <w:rsid w:val="004D72B2"/>
    <w:rsid w:val="004E18D9"/>
    <w:rsid w:val="004E1B70"/>
    <w:rsid w:val="004E2AC8"/>
    <w:rsid w:val="004F0A1A"/>
    <w:rsid w:val="004F4D78"/>
    <w:rsid w:val="004F6339"/>
    <w:rsid w:val="004F7C95"/>
    <w:rsid w:val="00500B12"/>
    <w:rsid w:val="0050372B"/>
    <w:rsid w:val="00506941"/>
    <w:rsid w:val="005127BF"/>
    <w:rsid w:val="00517DC3"/>
    <w:rsid w:val="005207ED"/>
    <w:rsid w:val="00522E62"/>
    <w:rsid w:val="00522F55"/>
    <w:rsid w:val="0052590E"/>
    <w:rsid w:val="0052654D"/>
    <w:rsid w:val="0052667D"/>
    <w:rsid w:val="0053108C"/>
    <w:rsid w:val="005329EF"/>
    <w:rsid w:val="0053394D"/>
    <w:rsid w:val="00535173"/>
    <w:rsid w:val="0053725D"/>
    <w:rsid w:val="0053755D"/>
    <w:rsid w:val="00540D69"/>
    <w:rsid w:val="005423E5"/>
    <w:rsid w:val="00543257"/>
    <w:rsid w:val="00544C68"/>
    <w:rsid w:val="00545CDE"/>
    <w:rsid w:val="00550B99"/>
    <w:rsid w:val="00552BAA"/>
    <w:rsid w:val="00555F0E"/>
    <w:rsid w:val="005656AC"/>
    <w:rsid w:val="0056598A"/>
    <w:rsid w:val="00572572"/>
    <w:rsid w:val="00572CA4"/>
    <w:rsid w:val="00577185"/>
    <w:rsid w:val="00580E3D"/>
    <w:rsid w:val="00581D4D"/>
    <w:rsid w:val="0058227F"/>
    <w:rsid w:val="005843B8"/>
    <w:rsid w:val="0059338D"/>
    <w:rsid w:val="00593AC0"/>
    <w:rsid w:val="00595E4A"/>
    <w:rsid w:val="0059600E"/>
    <w:rsid w:val="005A06EC"/>
    <w:rsid w:val="005A1DED"/>
    <w:rsid w:val="005A2256"/>
    <w:rsid w:val="005A25FC"/>
    <w:rsid w:val="005B004C"/>
    <w:rsid w:val="005B108C"/>
    <w:rsid w:val="005B64A1"/>
    <w:rsid w:val="005B67D7"/>
    <w:rsid w:val="005B7EEA"/>
    <w:rsid w:val="005C0848"/>
    <w:rsid w:val="005C52B9"/>
    <w:rsid w:val="005C6ADB"/>
    <w:rsid w:val="005D24BD"/>
    <w:rsid w:val="005D289A"/>
    <w:rsid w:val="005D30A7"/>
    <w:rsid w:val="005E0BA4"/>
    <w:rsid w:val="005E2E0D"/>
    <w:rsid w:val="005E5644"/>
    <w:rsid w:val="005E56CE"/>
    <w:rsid w:val="005F28E0"/>
    <w:rsid w:val="00604DCA"/>
    <w:rsid w:val="00605AE3"/>
    <w:rsid w:val="00605D1A"/>
    <w:rsid w:val="00606083"/>
    <w:rsid w:val="00607F46"/>
    <w:rsid w:val="00610D3E"/>
    <w:rsid w:val="006120A2"/>
    <w:rsid w:val="006160CB"/>
    <w:rsid w:val="00620603"/>
    <w:rsid w:val="0062211D"/>
    <w:rsid w:val="00624373"/>
    <w:rsid w:val="0062496B"/>
    <w:rsid w:val="00624CC0"/>
    <w:rsid w:val="00626A79"/>
    <w:rsid w:val="00627A13"/>
    <w:rsid w:val="006371F9"/>
    <w:rsid w:val="00637828"/>
    <w:rsid w:val="00642223"/>
    <w:rsid w:val="00644A64"/>
    <w:rsid w:val="00645BF4"/>
    <w:rsid w:val="0064647B"/>
    <w:rsid w:val="00651A8E"/>
    <w:rsid w:val="00654415"/>
    <w:rsid w:val="00655B7F"/>
    <w:rsid w:val="00657AC1"/>
    <w:rsid w:val="006616D4"/>
    <w:rsid w:val="00662F06"/>
    <w:rsid w:val="00664674"/>
    <w:rsid w:val="006703B7"/>
    <w:rsid w:val="00670458"/>
    <w:rsid w:val="006753BA"/>
    <w:rsid w:val="006756FB"/>
    <w:rsid w:val="0067784E"/>
    <w:rsid w:val="006868FD"/>
    <w:rsid w:val="00687007"/>
    <w:rsid w:val="0069056B"/>
    <w:rsid w:val="006929C3"/>
    <w:rsid w:val="00692F3B"/>
    <w:rsid w:val="00694185"/>
    <w:rsid w:val="00697184"/>
    <w:rsid w:val="006972D0"/>
    <w:rsid w:val="00697FDC"/>
    <w:rsid w:val="006A3228"/>
    <w:rsid w:val="006A6FF2"/>
    <w:rsid w:val="006B3D92"/>
    <w:rsid w:val="006B42FF"/>
    <w:rsid w:val="006B4FE2"/>
    <w:rsid w:val="006B62C0"/>
    <w:rsid w:val="006B6DDD"/>
    <w:rsid w:val="006B74C4"/>
    <w:rsid w:val="006B7CFF"/>
    <w:rsid w:val="006B7E02"/>
    <w:rsid w:val="006C7B0C"/>
    <w:rsid w:val="006D2A99"/>
    <w:rsid w:val="006D3993"/>
    <w:rsid w:val="006D4E4B"/>
    <w:rsid w:val="006E008D"/>
    <w:rsid w:val="006E3CB9"/>
    <w:rsid w:val="006E4D82"/>
    <w:rsid w:val="006E56F8"/>
    <w:rsid w:val="006E5899"/>
    <w:rsid w:val="006F0719"/>
    <w:rsid w:val="006F65EC"/>
    <w:rsid w:val="00703847"/>
    <w:rsid w:val="00704463"/>
    <w:rsid w:val="00705480"/>
    <w:rsid w:val="00705631"/>
    <w:rsid w:val="00712552"/>
    <w:rsid w:val="00713161"/>
    <w:rsid w:val="007143B9"/>
    <w:rsid w:val="0071772F"/>
    <w:rsid w:val="007211D3"/>
    <w:rsid w:val="0072433E"/>
    <w:rsid w:val="007252AD"/>
    <w:rsid w:val="00731E46"/>
    <w:rsid w:val="00740768"/>
    <w:rsid w:val="00743C03"/>
    <w:rsid w:val="0074421C"/>
    <w:rsid w:val="00745E32"/>
    <w:rsid w:val="00746C50"/>
    <w:rsid w:val="00750799"/>
    <w:rsid w:val="007508DF"/>
    <w:rsid w:val="00751670"/>
    <w:rsid w:val="00751ACB"/>
    <w:rsid w:val="00753FED"/>
    <w:rsid w:val="007554C1"/>
    <w:rsid w:val="007560D5"/>
    <w:rsid w:val="0076061F"/>
    <w:rsid w:val="0076214A"/>
    <w:rsid w:val="007669BE"/>
    <w:rsid w:val="00766B94"/>
    <w:rsid w:val="00772B6D"/>
    <w:rsid w:val="00775F49"/>
    <w:rsid w:val="00782030"/>
    <w:rsid w:val="007823D9"/>
    <w:rsid w:val="00782FCC"/>
    <w:rsid w:val="00783014"/>
    <w:rsid w:val="00786899"/>
    <w:rsid w:val="00795DB1"/>
    <w:rsid w:val="007A1036"/>
    <w:rsid w:val="007A18F7"/>
    <w:rsid w:val="007A285F"/>
    <w:rsid w:val="007A6041"/>
    <w:rsid w:val="007A61F0"/>
    <w:rsid w:val="007B0F6E"/>
    <w:rsid w:val="007B2F4C"/>
    <w:rsid w:val="007B3C5C"/>
    <w:rsid w:val="007B67FD"/>
    <w:rsid w:val="007B7586"/>
    <w:rsid w:val="007C0A37"/>
    <w:rsid w:val="007C3F14"/>
    <w:rsid w:val="007C42DC"/>
    <w:rsid w:val="007D1009"/>
    <w:rsid w:val="007D32FE"/>
    <w:rsid w:val="007D429B"/>
    <w:rsid w:val="007D61D3"/>
    <w:rsid w:val="007D6A3B"/>
    <w:rsid w:val="007E1768"/>
    <w:rsid w:val="007E3ED8"/>
    <w:rsid w:val="007E3EEB"/>
    <w:rsid w:val="007E4E1F"/>
    <w:rsid w:val="007F0AF2"/>
    <w:rsid w:val="007F288A"/>
    <w:rsid w:val="007F344D"/>
    <w:rsid w:val="007F5DA6"/>
    <w:rsid w:val="007F6F54"/>
    <w:rsid w:val="008042AE"/>
    <w:rsid w:val="00805020"/>
    <w:rsid w:val="0080567E"/>
    <w:rsid w:val="0081513F"/>
    <w:rsid w:val="008155A2"/>
    <w:rsid w:val="0082204E"/>
    <w:rsid w:val="0082239C"/>
    <w:rsid w:val="008255AF"/>
    <w:rsid w:val="0083128B"/>
    <w:rsid w:val="00833104"/>
    <w:rsid w:val="00833287"/>
    <w:rsid w:val="0083385A"/>
    <w:rsid w:val="00835D2B"/>
    <w:rsid w:val="00837345"/>
    <w:rsid w:val="00837BA9"/>
    <w:rsid w:val="008413FE"/>
    <w:rsid w:val="008437F4"/>
    <w:rsid w:val="00843C37"/>
    <w:rsid w:val="00846722"/>
    <w:rsid w:val="008469A2"/>
    <w:rsid w:val="00847E11"/>
    <w:rsid w:val="00850BDE"/>
    <w:rsid w:val="00850F96"/>
    <w:rsid w:val="0085214B"/>
    <w:rsid w:val="00854636"/>
    <w:rsid w:val="00860290"/>
    <w:rsid w:val="008636A2"/>
    <w:rsid w:val="00863E88"/>
    <w:rsid w:val="00871671"/>
    <w:rsid w:val="008743AC"/>
    <w:rsid w:val="00880460"/>
    <w:rsid w:val="0088115B"/>
    <w:rsid w:val="008815B2"/>
    <w:rsid w:val="00882F56"/>
    <w:rsid w:val="008905DD"/>
    <w:rsid w:val="00891571"/>
    <w:rsid w:val="00895498"/>
    <w:rsid w:val="00895F13"/>
    <w:rsid w:val="008960E3"/>
    <w:rsid w:val="008A2D07"/>
    <w:rsid w:val="008A3257"/>
    <w:rsid w:val="008A6B93"/>
    <w:rsid w:val="008B08A0"/>
    <w:rsid w:val="008B3D2C"/>
    <w:rsid w:val="008B673C"/>
    <w:rsid w:val="008B6B34"/>
    <w:rsid w:val="008C2D84"/>
    <w:rsid w:val="008C3A8B"/>
    <w:rsid w:val="008C4529"/>
    <w:rsid w:val="008C4989"/>
    <w:rsid w:val="008C5CED"/>
    <w:rsid w:val="008C648D"/>
    <w:rsid w:val="008D3D20"/>
    <w:rsid w:val="008D4C6C"/>
    <w:rsid w:val="008D4CA1"/>
    <w:rsid w:val="008D7764"/>
    <w:rsid w:val="008D797C"/>
    <w:rsid w:val="008E774B"/>
    <w:rsid w:val="008F521D"/>
    <w:rsid w:val="008F6199"/>
    <w:rsid w:val="009006E0"/>
    <w:rsid w:val="00900704"/>
    <w:rsid w:val="0090468B"/>
    <w:rsid w:val="009069EA"/>
    <w:rsid w:val="00911492"/>
    <w:rsid w:val="00914BA2"/>
    <w:rsid w:val="00915259"/>
    <w:rsid w:val="00915B74"/>
    <w:rsid w:val="009166E3"/>
    <w:rsid w:val="009237FA"/>
    <w:rsid w:val="00924445"/>
    <w:rsid w:val="00924654"/>
    <w:rsid w:val="009265AF"/>
    <w:rsid w:val="009302C8"/>
    <w:rsid w:val="00931834"/>
    <w:rsid w:val="0093187B"/>
    <w:rsid w:val="0093341C"/>
    <w:rsid w:val="00936CE8"/>
    <w:rsid w:val="009403F7"/>
    <w:rsid w:val="0094605D"/>
    <w:rsid w:val="009518F9"/>
    <w:rsid w:val="0095240B"/>
    <w:rsid w:val="009543DE"/>
    <w:rsid w:val="00954821"/>
    <w:rsid w:val="0095536E"/>
    <w:rsid w:val="00960978"/>
    <w:rsid w:val="009619C6"/>
    <w:rsid w:val="00966EE4"/>
    <w:rsid w:val="00971543"/>
    <w:rsid w:val="00972DCD"/>
    <w:rsid w:val="00973A9C"/>
    <w:rsid w:val="009753B6"/>
    <w:rsid w:val="009755A2"/>
    <w:rsid w:val="00977AF6"/>
    <w:rsid w:val="00983F96"/>
    <w:rsid w:val="00987B32"/>
    <w:rsid w:val="0099374D"/>
    <w:rsid w:val="0099386B"/>
    <w:rsid w:val="009945B0"/>
    <w:rsid w:val="00997751"/>
    <w:rsid w:val="009A094D"/>
    <w:rsid w:val="009A3241"/>
    <w:rsid w:val="009A4BDD"/>
    <w:rsid w:val="009A5740"/>
    <w:rsid w:val="009A7B35"/>
    <w:rsid w:val="009A7B70"/>
    <w:rsid w:val="009B2007"/>
    <w:rsid w:val="009B259B"/>
    <w:rsid w:val="009B3108"/>
    <w:rsid w:val="009B58A8"/>
    <w:rsid w:val="009C2861"/>
    <w:rsid w:val="009C429E"/>
    <w:rsid w:val="009D55F0"/>
    <w:rsid w:val="009E2354"/>
    <w:rsid w:val="009E3F09"/>
    <w:rsid w:val="009E71F6"/>
    <w:rsid w:val="009F0342"/>
    <w:rsid w:val="009F0440"/>
    <w:rsid w:val="009F0EC2"/>
    <w:rsid w:val="009F1BC1"/>
    <w:rsid w:val="009F2D66"/>
    <w:rsid w:val="009F6E19"/>
    <w:rsid w:val="009F7959"/>
    <w:rsid w:val="00A01152"/>
    <w:rsid w:val="00A0146B"/>
    <w:rsid w:val="00A04BD1"/>
    <w:rsid w:val="00A116FE"/>
    <w:rsid w:val="00A12BB9"/>
    <w:rsid w:val="00A139C7"/>
    <w:rsid w:val="00A1446C"/>
    <w:rsid w:val="00A144B5"/>
    <w:rsid w:val="00A14EC3"/>
    <w:rsid w:val="00A16A72"/>
    <w:rsid w:val="00A20836"/>
    <w:rsid w:val="00A2144A"/>
    <w:rsid w:val="00A21C3A"/>
    <w:rsid w:val="00A22597"/>
    <w:rsid w:val="00A236FA"/>
    <w:rsid w:val="00A37C66"/>
    <w:rsid w:val="00A4468B"/>
    <w:rsid w:val="00A46118"/>
    <w:rsid w:val="00A462D7"/>
    <w:rsid w:val="00A47842"/>
    <w:rsid w:val="00A51A2F"/>
    <w:rsid w:val="00A51C28"/>
    <w:rsid w:val="00A54A34"/>
    <w:rsid w:val="00A57026"/>
    <w:rsid w:val="00A63D6D"/>
    <w:rsid w:val="00A63EA9"/>
    <w:rsid w:val="00A66AB2"/>
    <w:rsid w:val="00A67C16"/>
    <w:rsid w:val="00A72EC2"/>
    <w:rsid w:val="00A804FC"/>
    <w:rsid w:val="00A80656"/>
    <w:rsid w:val="00A81458"/>
    <w:rsid w:val="00A84D56"/>
    <w:rsid w:val="00A862CB"/>
    <w:rsid w:val="00A86ABC"/>
    <w:rsid w:val="00A93409"/>
    <w:rsid w:val="00A94D62"/>
    <w:rsid w:val="00A94F6A"/>
    <w:rsid w:val="00AA6663"/>
    <w:rsid w:val="00AA6A12"/>
    <w:rsid w:val="00AA6E94"/>
    <w:rsid w:val="00AB249F"/>
    <w:rsid w:val="00AB25E3"/>
    <w:rsid w:val="00AB3CA5"/>
    <w:rsid w:val="00AB615E"/>
    <w:rsid w:val="00AB64F5"/>
    <w:rsid w:val="00AB6E50"/>
    <w:rsid w:val="00AB72FA"/>
    <w:rsid w:val="00AC016F"/>
    <w:rsid w:val="00AC4999"/>
    <w:rsid w:val="00AC4A28"/>
    <w:rsid w:val="00AC5168"/>
    <w:rsid w:val="00AC54B2"/>
    <w:rsid w:val="00AC7467"/>
    <w:rsid w:val="00AD0041"/>
    <w:rsid w:val="00AD41CE"/>
    <w:rsid w:val="00AD4302"/>
    <w:rsid w:val="00AD6EEB"/>
    <w:rsid w:val="00AE2AF8"/>
    <w:rsid w:val="00AE40D1"/>
    <w:rsid w:val="00AE413A"/>
    <w:rsid w:val="00AE7671"/>
    <w:rsid w:val="00AF126E"/>
    <w:rsid w:val="00B11705"/>
    <w:rsid w:val="00B14FD6"/>
    <w:rsid w:val="00B164BD"/>
    <w:rsid w:val="00B178C3"/>
    <w:rsid w:val="00B20D6A"/>
    <w:rsid w:val="00B22C93"/>
    <w:rsid w:val="00B24EB6"/>
    <w:rsid w:val="00B26639"/>
    <w:rsid w:val="00B269B1"/>
    <w:rsid w:val="00B27E9B"/>
    <w:rsid w:val="00B30B88"/>
    <w:rsid w:val="00B33FCE"/>
    <w:rsid w:val="00B35236"/>
    <w:rsid w:val="00B35393"/>
    <w:rsid w:val="00B43857"/>
    <w:rsid w:val="00B46024"/>
    <w:rsid w:val="00B46BB1"/>
    <w:rsid w:val="00B63703"/>
    <w:rsid w:val="00B67D23"/>
    <w:rsid w:val="00B70CE7"/>
    <w:rsid w:val="00B73815"/>
    <w:rsid w:val="00B80E2B"/>
    <w:rsid w:val="00B81158"/>
    <w:rsid w:val="00B8235E"/>
    <w:rsid w:val="00B85368"/>
    <w:rsid w:val="00B9495C"/>
    <w:rsid w:val="00BA0F4C"/>
    <w:rsid w:val="00BA1C42"/>
    <w:rsid w:val="00BA410B"/>
    <w:rsid w:val="00BA46B0"/>
    <w:rsid w:val="00BA50EC"/>
    <w:rsid w:val="00BA5325"/>
    <w:rsid w:val="00BB0057"/>
    <w:rsid w:val="00BB63A6"/>
    <w:rsid w:val="00BC0309"/>
    <w:rsid w:val="00BC1F68"/>
    <w:rsid w:val="00BC5713"/>
    <w:rsid w:val="00BC7D5A"/>
    <w:rsid w:val="00BD147D"/>
    <w:rsid w:val="00BD7135"/>
    <w:rsid w:val="00BE019C"/>
    <w:rsid w:val="00BF36FA"/>
    <w:rsid w:val="00BF577F"/>
    <w:rsid w:val="00BF77BD"/>
    <w:rsid w:val="00C027F6"/>
    <w:rsid w:val="00C056F8"/>
    <w:rsid w:val="00C064AA"/>
    <w:rsid w:val="00C14E8F"/>
    <w:rsid w:val="00C20936"/>
    <w:rsid w:val="00C211F8"/>
    <w:rsid w:val="00C21BCD"/>
    <w:rsid w:val="00C2609F"/>
    <w:rsid w:val="00C30DB0"/>
    <w:rsid w:val="00C31AEF"/>
    <w:rsid w:val="00C31F78"/>
    <w:rsid w:val="00C357AA"/>
    <w:rsid w:val="00C3774C"/>
    <w:rsid w:val="00C403A8"/>
    <w:rsid w:val="00C43660"/>
    <w:rsid w:val="00C45643"/>
    <w:rsid w:val="00C47FB7"/>
    <w:rsid w:val="00C545FA"/>
    <w:rsid w:val="00C5635A"/>
    <w:rsid w:val="00C571CF"/>
    <w:rsid w:val="00C61279"/>
    <w:rsid w:val="00C65798"/>
    <w:rsid w:val="00C71464"/>
    <w:rsid w:val="00C71E4F"/>
    <w:rsid w:val="00C808E9"/>
    <w:rsid w:val="00C84469"/>
    <w:rsid w:val="00C85D4B"/>
    <w:rsid w:val="00C8693E"/>
    <w:rsid w:val="00C9099A"/>
    <w:rsid w:val="00C91565"/>
    <w:rsid w:val="00C91624"/>
    <w:rsid w:val="00C91DD2"/>
    <w:rsid w:val="00C941A7"/>
    <w:rsid w:val="00CA03A6"/>
    <w:rsid w:val="00CA03B5"/>
    <w:rsid w:val="00CA339F"/>
    <w:rsid w:val="00CB1145"/>
    <w:rsid w:val="00CB5A19"/>
    <w:rsid w:val="00CB5BC8"/>
    <w:rsid w:val="00CB5E2E"/>
    <w:rsid w:val="00CC620E"/>
    <w:rsid w:val="00CD19E9"/>
    <w:rsid w:val="00CD205C"/>
    <w:rsid w:val="00CD3E3F"/>
    <w:rsid w:val="00CE0066"/>
    <w:rsid w:val="00CE0255"/>
    <w:rsid w:val="00CE034C"/>
    <w:rsid w:val="00CE1A85"/>
    <w:rsid w:val="00CF0298"/>
    <w:rsid w:val="00D002C6"/>
    <w:rsid w:val="00D021F4"/>
    <w:rsid w:val="00D026C6"/>
    <w:rsid w:val="00D0358A"/>
    <w:rsid w:val="00D052B0"/>
    <w:rsid w:val="00D059F7"/>
    <w:rsid w:val="00D11306"/>
    <w:rsid w:val="00D145F9"/>
    <w:rsid w:val="00D17BCE"/>
    <w:rsid w:val="00D220E2"/>
    <w:rsid w:val="00D23110"/>
    <w:rsid w:val="00D23DDF"/>
    <w:rsid w:val="00D33A2A"/>
    <w:rsid w:val="00D43420"/>
    <w:rsid w:val="00D43EE2"/>
    <w:rsid w:val="00D46CFA"/>
    <w:rsid w:val="00D4712D"/>
    <w:rsid w:val="00D518E9"/>
    <w:rsid w:val="00D51CDC"/>
    <w:rsid w:val="00D54353"/>
    <w:rsid w:val="00D5614D"/>
    <w:rsid w:val="00D618ED"/>
    <w:rsid w:val="00D750A6"/>
    <w:rsid w:val="00D779FB"/>
    <w:rsid w:val="00D90109"/>
    <w:rsid w:val="00D9313C"/>
    <w:rsid w:val="00D95518"/>
    <w:rsid w:val="00D959D4"/>
    <w:rsid w:val="00DA13F6"/>
    <w:rsid w:val="00DA1C7C"/>
    <w:rsid w:val="00DA1EBC"/>
    <w:rsid w:val="00DA1F1B"/>
    <w:rsid w:val="00DA2082"/>
    <w:rsid w:val="00DA2405"/>
    <w:rsid w:val="00DB5858"/>
    <w:rsid w:val="00DB5CAD"/>
    <w:rsid w:val="00DB6218"/>
    <w:rsid w:val="00DC1F4B"/>
    <w:rsid w:val="00DC4F63"/>
    <w:rsid w:val="00DC5A7B"/>
    <w:rsid w:val="00DD3399"/>
    <w:rsid w:val="00DD7830"/>
    <w:rsid w:val="00DE0C5B"/>
    <w:rsid w:val="00DE1BE0"/>
    <w:rsid w:val="00DF1042"/>
    <w:rsid w:val="00DF1BE2"/>
    <w:rsid w:val="00DF5012"/>
    <w:rsid w:val="00DF7F7A"/>
    <w:rsid w:val="00E021F3"/>
    <w:rsid w:val="00E03F51"/>
    <w:rsid w:val="00E10B1B"/>
    <w:rsid w:val="00E1202C"/>
    <w:rsid w:val="00E15AF7"/>
    <w:rsid w:val="00E261E0"/>
    <w:rsid w:val="00E26EBC"/>
    <w:rsid w:val="00E30789"/>
    <w:rsid w:val="00E32E36"/>
    <w:rsid w:val="00E3366C"/>
    <w:rsid w:val="00E3378E"/>
    <w:rsid w:val="00E3627E"/>
    <w:rsid w:val="00E44409"/>
    <w:rsid w:val="00E45E7B"/>
    <w:rsid w:val="00E466DB"/>
    <w:rsid w:val="00E46FAA"/>
    <w:rsid w:val="00E51ACB"/>
    <w:rsid w:val="00E61475"/>
    <w:rsid w:val="00E618DA"/>
    <w:rsid w:val="00E66949"/>
    <w:rsid w:val="00E672B2"/>
    <w:rsid w:val="00E703E1"/>
    <w:rsid w:val="00E70E86"/>
    <w:rsid w:val="00E71168"/>
    <w:rsid w:val="00E71B83"/>
    <w:rsid w:val="00E80C0B"/>
    <w:rsid w:val="00E8411E"/>
    <w:rsid w:val="00E841CB"/>
    <w:rsid w:val="00E84C99"/>
    <w:rsid w:val="00E956E4"/>
    <w:rsid w:val="00E9595C"/>
    <w:rsid w:val="00E96326"/>
    <w:rsid w:val="00E9720B"/>
    <w:rsid w:val="00E975DA"/>
    <w:rsid w:val="00EA1C94"/>
    <w:rsid w:val="00EA4512"/>
    <w:rsid w:val="00EA5D2D"/>
    <w:rsid w:val="00EA6172"/>
    <w:rsid w:val="00EB09A8"/>
    <w:rsid w:val="00EB193A"/>
    <w:rsid w:val="00EB1A66"/>
    <w:rsid w:val="00EB3E86"/>
    <w:rsid w:val="00EB6001"/>
    <w:rsid w:val="00EC48AB"/>
    <w:rsid w:val="00EC64EA"/>
    <w:rsid w:val="00ED036E"/>
    <w:rsid w:val="00ED2B92"/>
    <w:rsid w:val="00ED4015"/>
    <w:rsid w:val="00ED5AA2"/>
    <w:rsid w:val="00EE1F57"/>
    <w:rsid w:val="00EE3D1B"/>
    <w:rsid w:val="00EE4C0C"/>
    <w:rsid w:val="00EE5963"/>
    <w:rsid w:val="00EE74ED"/>
    <w:rsid w:val="00EE7AA3"/>
    <w:rsid w:val="00EF0B59"/>
    <w:rsid w:val="00F00436"/>
    <w:rsid w:val="00F0050E"/>
    <w:rsid w:val="00F039A1"/>
    <w:rsid w:val="00F049C4"/>
    <w:rsid w:val="00F05195"/>
    <w:rsid w:val="00F06FBD"/>
    <w:rsid w:val="00F10BCF"/>
    <w:rsid w:val="00F1467F"/>
    <w:rsid w:val="00F14ACC"/>
    <w:rsid w:val="00F14EEF"/>
    <w:rsid w:val="00F16CF6"/>
    <w:rsid w:val="00F202C5"/>
    <w:rsid w:val="00F21B73"/>
    <w:rsid w:val="00F225F7"/>
    <w:rsid w:val="00F23637"/>
    <w:rsid w:val="00F35134"/>
    <w:rsid w:val="00F356D0"/>
    <w:rsid w:val="00F45434"/>
    <w:rsid w:val="00F53317"/>
    <w:rsid w:val="00F53B8A"/>
    <w:rsid w:val="00F55685"/>
    <w:rsid w:val="00F572B7"/>
    <w:rsid w:val="00F57948"/>
    <w:rsid w:val="00F604AE"/>
    <w:rsid w:val="00F620B8"/>
    <w:rsid w:val="00F6365C"/>
    <w:rsid w:val="00F63D33"/>
    <w:rsid w:val="00F66F3E"/>
    <w:rsid w:val="00F6765C"/>
    <w:rsid w:val="00F7594C"/>
    <w:rsid w:val="00F760AB"/>
    <w:rsid w:val="00F8025B"/>
    <w:rsid w:val="00F80DE1"/>
    <w:rsid w:val="00F81296"/>
    <w:rsid w:val="00F83986"/>
    <w:rsid w:val="00F854DD"/>
    <w:rsid w:val="00F87C9B"/>
    <w:rsid w:val="00F96A0B"/>
    <w:rsid w:val="00FA0CA5"/>
    <w:rsid w:val="00FA188B"/>
    <w:rsid w:val="00FA3320"/>
    <w:rsid w:val="00FA7BD8"/>
    <w:rsid w:val="00FB49E8"/>
    <w:rsid w:val="00FB7038"/>
    <w:rsid w:val="00FC01A6"/>
    <w:rsid w:val="00FC1F82"/>
    <w:rsid w:val="00FC3481"/>
    <w:rsid w:val="00FC7E0D"/>
    <w:rsid w:val="00FD297A"/>
    <w:rsid w:val="00FD3983"/>
    <w:rsid w:val="00FD4570"/>
    <w:rsid w:val="00FD7C86"/>
    <w:rsid w:val="00FE07AA"/>
    <w:rsid w:val="00FE2480"/>
    <w:rsid w:val="00FE27AC"/>
    <w:rsid w:val="00FE7879"/>
    <w:rsid w:val="00FF1CCD"/>
    <w:rsid w:val="00FF258D"/>
    <w:rsid w:val="00FF4B45"/>
    <w:rsid w:val="00FF5D36"/>
    <w:rsid w:val="00FF6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26190"/>
  <w15:chartTrackingRefBased/>
  <w15:docId w15:val="{75A1384C-EAD2-404B-825B-8EE02E4E3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7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6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FA1"/>
  </w:style>
  <w:style w:type="paragraph" w:styleId="Footer">
    <w:name w:val="footer"/>
    <w:basedOn w:val="Normal"/>
    <w:link w:val="FooterChar"/>
    <w:uiPriority w:val="99"/>
    <w:unhideWhenUsed/>
    <w:rsid w:val="00136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29428-41BD-4FE6-A93B-E3D7DE521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1987</Words>
  <Characters>11331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Rhymes</dc:creator>
  <cp:keywords/>
  <dc:description/>
  <cp:lastModifiedBy>Nicky Rhymes</cp:lastModifiedBy>
  <cp:revision>4</cp:revision>
  <dcterms:created xsi:type="dcterms:W3CDTF">2020-12-02T01:44:00Z</dcterms:created>
  <dcterms:modified xsi:type="dcterms:W3CDTF">2020-12-02T01:44:00Z</dcterms:modified>
</cp:coreProperties>
</file>