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06D" w:rsidRDefault="00584F4E">
      <w:pP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</w:pPr>
      <w:r>
        <w:rPr>
          <w:rFonts w:ascii="cooper_hewittmedium" w:hAnsi="cooper_hewittmedium"/>
          <w:b/>
          <w:bCs/>
          <w:color w:val="000000"/>
          <w:spacing w:val="-2"/>
          <w:sz w:val="36"/>
          <w:szCs w:val="36"/>
          <w:shd w:val="clear" w:color="auto" w:fill="FFFFFF"/>
        </w:rPr>
        <w:t>Estructura de nuestro Sitio Web</w:t>
      </w:r>
    </w:p>
    <w:p w:rsidR="00584F4E" w:rsidRDefault="00584F4E" w:rsidP="00584F4E">
      <w:r>
        <w:rPr>
          <w:noProof/>
          <w:lang w:eastAsia="es-ES"/>
        </w:rPr>
        <w:drawing>
          <wp:inline distT="0" distB="0" distL="0" distR="0" wp14:anchorId="1D3CB388" wp14:editId="7734CA25">
            <wp:extent cx="3209925" cy="1275080"/>
            <wp:effectExtent l="0" t="0" r="9525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F4E" w:rsidRDefault="00584F4E" w:rsidP="00584F4E">
      <w:r>
        <w:rPr>
          <w:noProof/>
          <w:lang w:eastAsia="es-ES"/>
        </w:rPr>
        <w:drawing>
          <wp:inline distT="0" distB="0" distL="0" distR="0" wp14:anchorId="66AE914E" wp14:editId="2CA5FD40">
            <wp:extent cx="3234189" cy="1666875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1371" cy="168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F4E" w:rsidRPr="002507FA" w:rsidRDefault="002507FA" w:rsidP="00584F4E">
      <w:pPr>
        <w:rPr>
          <w:rFonts w:ascii="cooper_hewittmedium" w:hAnsi="cooper_hewittmedium"/>
          <w:b/>
          <w:bCs/>
          <w:color w:val="000000"/>
          <w:spacing w:val="-2"/>
          <w:sz w:val="28"/>
          <w:szCs w:val="36"/>
          <w:shd w:val="clear" w:color="auto" w:fill="FFFFFF"/>
        </w:rPr>
      </w:pPr>
      <w:r w:rsidRPr="002507FA">
        <w:rPr>
          <w:rFonts w:ascii="cooper_hewittmedium" w:hAnsi="cooper_hewittmedium"/>
          <w:b/>
          <w:bCs/>
          <w:color w:val="000000"/>
          <w:spacing w:val="-2"/>
          <w:sz w:val="28"/>
          <w:szCs w:val="36"/>
          <w:shd w:val="clear" w:color="auto" w:fill="FFFFFF"/>
        </w:rPr>
        <w:t>Atributos HTML</w:t>
      </w:r>
    </w:p>
    <w:p w:rsidR="002507FA" w:rsidRPr="002507FA" w:rsidRDefault="002507FA" w:rsidP="002507FA">
      <w:pPr>
        <w:spacing w:before="113" w:after="113" w:line="240" w:lineRule="auto"/>
        <w:rPr>
          <w:rFonts w:ascii="Arial" w:eastAsia="Times New Roman" w:hAnsi="Arial" w:cs="Arial"/>
          <w:color w:val="273B47"/>
          <w:sz w:val="16"/>
          <w:szCs w:val="24"/>
          <w:lang w:eastAsia="es-ES"/>
        </w:rPr>
      </w:pPr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Los atributos son valores agregados a las etiquetas (</w:t>
      </w:r>
      <w:proofErr w:type="spellStart"/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tags</w:t>
      </w:r>
      <w:proofErr w:type="spellEnd"/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 xml:space="preserve">) </w:t>
      </w:r>
      <w:proofErr w:type="spellStart"/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html</w:t>
      </w:r>
      <w:proofErr w:type="spellEnd"/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 xml:space="preserve"> que extienden su habilidad o funcionalidad con información específica.</w:t>
      </w:r>
    </w:p>
    <w:p w:rsidR="002507FA" w:rsidRPr="002507FA" w:rsidRDefault="002507FA" w:rsidP="002507FA">
      <w:pPr>
        <w:spacing w:before="113" w:after="113" w:line="240" w:lineRule="auto"/>
        <w:rPr>
          <w:rFonts w:ascii="Arial" w:eastAsia="Times New Roman" w:hAnsi="Arial" w:cs="Arial"/>
          <w:color w:val="273B47"/>
          <w:sz w:val="16"/>
          <w:szCs w:val="24"/>
          <w:lang w:eastAsia="es-ES"/>
        </w:rPr>
      </w:pPr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A continuación, un ejemplo de los atributos más comunes y usados en algunas etiquetas:</w:t>
      </w:r>
    </w:p>
    <w:p w:rsidR="002507FA" w:rsidRPr="002507FA" w:rsidRDefault="002507FA" w:rsidP="002507FA">
      <w:pPr>
        <w:spacing w:after="0" w:line="240" w:lineRule="auto"/>
        <w:rPr>
          <w:rFonts w:ascii="Arial" w:eastAsia="Times New Roman" w:hAnsi="Arial" w:cs="Arial"/>
          <w:color w:val="273B47"/>
          <w:sz w:val="16"/>
          <w:szCs w:val="24"/>
          <w:lang w:eastAsia="es-ES"/>
        </w:rPr>
      </w:pPr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Para </w:t>
      </w:r>
      <w:proofErr w:type="spellStart"/>
      <w:r w:rsidRPr="002507FA">
        <w:rPr>
          <w:rFonts w:ascii="Arial" w:eastAsia="Times New Roman" w:hAnsi="Arial" w:cs="Arial"/>
          <w:b/>
          <w:bCs/>
          <w:color w:val="273B47"/>
          <w:sz w:val="16"/>
          <w:szCs w:val="24"/>
          <w:lang w:eastAsia="es-ES"/>
        </w:rPr>
        <w:t>img</w:t>
      </w:r>
      <w:proofErr w:type="spellEnd"/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:</w:t>
      </w:r>
    </w:p>
    <w:p w:rsidR="002507FA" w:rsidRPr="002507FA" w:rsidRDefault="002507FA" w:rsidP="002507FA">
      <w:pPr>
        <w:numPr>
          <w:ilvl w:val="0"/>
          <w:numId w:val="1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16"/>
          <w:szCs w:val="24"/>
          <w:lang w:eastAsia="es-ES"/>
        </w:rPr>
      </w:pPr>
      <w:proofErr w:type="spellStart"/>
      <w:r w:rsidRPr="002507FA">
        <w:rPr>
          <w:rFonts w:ascii="Arial" w:eastAsia="Times New Roman" w:hAnsi="Arial" w:cs="Arial"/>
          <w:b/>
          <w:bCs/>
          <w:color w:val="273B47"/>
          <w:sz w:val="16"/>
          <w:szCs w:val="24"/>
          <w:lang w:eastAsia="es-ES"/>
        </w:rPr>
        <w:t>src</w:t>
      </w:r>
      <w:proofErr w:type="spellEnd"/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: específica la </w:t>
      </w:r>
      <w:r w:rsidRPr="002507FA">
        <w:rPr>
          <w:rFonts w:ascii="Arial" w:eastAsia="Times New Roman" w:hAnsi="Arial" w:cs="Arial"/>
          <w:i/>
          <w:iCs/>
          <w:color w:val="273B47"/>
          <w:sz w:val="16"/>
          <w:szCs w:val="24"/>
          <w:lang w:eastAsia="es-ES"/>
        </w:rPr>
        <w:t>ruta</w:t>
      </w:r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 de la imagen que será mostrada a través de esta etiqueta. La ruta puede ser </w:t>
      </w:r>
      <w:proofErr w:type="gramStart"/>
      <w:r w:rsidRPr="002507FA">
        <w:rPr>
          <w:rFonts w:ascii="Arial" w:eastAsia="Times New Roman" w:hAnsi="Arial" w:cs="Arial"/>
          <w:i/>
          <w:iCs/>
          <w:color w:val="273B47"/>
          <w:sz w:val="16"/>
          <w:szCs w:val="24"/>
          <w:lang w:eastAsia="es-ES"/>
        </w:rPr>
        <w:t>absoluta</w:t>
      </w:r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(</w:t>
      </w:r>
      <w:proofErr w:type="gramEnd"/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cunado especifica una dirección exacta, incluyendo el prefijo </w:t>
      </w:r>
      <w:r w:rsidRPr="002507FA">
        <w:rPr>
          <w:rFonts w:ascii="Arial" w:eastAsia="Times New Roman" w:hAnsi="Arial" w:cs="Arial"/>
          <w:i/>
          <w:iCs/>
          <w:color w:val="273B47"/>
          <w:sz w:val="16"/>
          <w:szCs w:val="24"/>
          <w:lang w:eastAsia="es-ES"/>
        </w:rPr>
        <w:t>http(s)</w:t>
      </w:r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 ) o </w:t>
      </w:r>
      <w:r w:rsidRPr="002507FA">
        <w:rPr>
          <w:rFonts w:ascii="Arial" w:eastAsia="Times New Roman" w:hAnsi="Arial" w:cs="Arial"/>
          <w:i/>
          <w:iCs/>
          <w:color w:val="273B47"/>
          <w:sz w:val="16"/>
          <w:szCs w:val="24"/>
          <w:lang w:eastAsia="es-ES"/>
        </w:rPr>
        <w:t>relativa</w:t>
      </w:r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 (cuando la referencia a la ubicación de la imagen parte de la ubicación del archivo actual).</w:t>
      </w:r>
    </w:p>
    <w:p w:rsidR="002507FA" w:rsidRPr="002507FA" w:rsidRDefault="002507FA" w:rsidP="002507FA">
      <w:pPr>
        <w:numPr>
          <w:ilvl w:val="0"/>
          <w:numId w:val="1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16"/>
          <w:szCs w:val="24"/>
          <w:lang w:eastAsia="es-ES"/>
        </w:rPr>
      </w:pPr>
      <w:proofErr w:type="spellStart"/>
      <w:r w:rsidRPr="002507FA">
        <w:rPr>
          <w:rFonts w:ascii="Arial" w:eastAsia="Times New Roman" w:hAnsi="Arial" w:cs="Arial"/>
          <w:b/>
          <w:bCs/>
          <w:color w:val="273B47"/>
          <w:sz w:val="16"/>
          <w:szCs w:val="24"/>
          <w:lang w:eastAsia="es-ES"/>
        </w:rPr>
        <w:t>alt</w:t>
      </w:r>
      <w:proofErr w:type="spellEnd"/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: indica un texto alternativo que será mostrado en lugar de la imagen cuando ésta no pueda ser mostrada.</w:t>
      </w:r>
    </w:p>
    <w:p w:rsidR="002507FA" w:rsidRPr="002507FA" w:rsidRDefault="002507FA" w:rsidP="002507FA">
      <w:pPr>
        <w:numPr>
          <w:ilvl w:val="0"/>
          <w:numId w:val="1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16"/>
          <w:szCs w:val="24"/>
          <w:lang w:eastAsia="es-ES"/>
        </w:rPr>
      </w:pPr>
      <w:proofErr w:type="spellStart"/>
      <w:r w:rsidRPr="002507FA">
        <w:rPr>
          <w:rFonts w:ascii="Arial" w:eastAsia="Times New Roman" w:hAnsi="Arial" w:cs="Arial"/>
          <w:b/>
          <w:bCs/>
          <w:color w:val="273B47"/>
          <w:sz w:val="16"/>
          <w:szCs w:val="24"/>
          <w:lang w:eastAsia="es-ES"/>
        </w:rPr>
        <w:t>width</w:t>
      </w:r>
      <w:proofErr w:type="spellEnd"/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: ancho de la imagen en pixeles.</w:t>
      </w:r>
    </w:p>
    <w:p w:rsidR="002507FA" w:rsidRPr="002507FA" w:rsidRDefault="002507FA" w:rsidP="002507FA">
      <w:pPr>
        <w:numPr>
          <w:ilvl w:val="0"/>
          <w:numId w:val="1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16"/>
          <w:szCs w:val="24"/>
          <w:lang w:eastAsia="es-ES"/>
        </w:rPr>
      </w:pPr>
      <w:proofErr w:type="spellStart"/>
      <w:r w:rsidRPr="002507FA">
        <w:rPr>
          <w:rFonts w:ascii="Arial" w:eastAsia="Times New Roman" w:hAnsi="Arial" w:cs="Arial"/>
          <w:b/>
          <w:bCs/>
          <w:color w:val="273B47"/>
          <w:sz w:val="16"/>
          <w:szCs w:val="24"/>
          <w:lang w:eastAsia="es-ES"/>
        </w:rPr>
        <w:t>height</w:t>
      </w:r>
      <w:proofErr w:type="spellEnd"/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: alto de la imagen en pixeles.</w:t>
      </w:r>
    </w:p>
    <w:p w:rsidR="002507FA" w:rsidRPr="002507FA" w:rsidRDefault="002507FA" w:rsidP="002507FA">
      <w:pPr>
        <w:spacing w:after="0" w:line="240" w:lineRule="auto"/>
        <w:rPr>
          <w:rFonts w:ascii="Arial" w:eastAsia="Times New Roman" w:hAnsi="Arial" w:cs="Arial"/>
          <w:color w:val="273B47"/>
          <w:sz w:val="16"/>
          <w:szCs w:val="24"/>
          <w:lang w:eastAsia="es-ES"/>
        </w:rPr>
      </w:pPr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Para </w:t>
      </w:r>
      <w:r w:rsidRPr="002507FA">
        <w:rPr>
          <w:rFonts w:ascii="Arial" w:eastAsia="Times New Roman" w:hAnsi="Arial" w:cs="Arial"/>
          <w:b/>
          <w:bCs/>
          <w:color w:val="273B47"/>
          <w:sz w:val="16"/>
          <w:szCs w:val="24"/>
          <w:lang w:eastAsia="es-ES"/>
        </w:rPr>
        <w:t>link</w:t>
      </w:r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, en la cabecera </w:t>
      </w:r>
      <w:r w:rsidRPr="002507FA">
        <w:rPr>
          <w:rFonts w:ascii="Arial" w:eastAsia="Times New Roman" w:hAnsi="Arial" w:cs="Arial"/>
          <w:i/>
          <w:iCs/>
          <w:color w:val="273B47"/>
          <w:sz w:val="16"/>
          <w:szCs w:val="24"/>
          <w:lang w:eastAsia="es-ES"/>
        </w:rPr>
        <w:t>head</w:t>
      </w:r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 del documento:</w:t>
      </w:r>
    </w:p>
    <w:p w:rsidR="002507FA" w:rsidRPr="002507FA" w:rsidRDefault="002507FA" w:rsidP="002507FA">
      <w:pPr>
        <w:numPr>
          <w:ilvl w:val="0"/>
          <w:numId w:val="2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16"/>
          <w:szCs w:val="24"/>
          <w:lang w:eastAsia="es-ES"/>
        </w:rPr>
      </w:pPr>
      <w:proofErr w:type="spellStart"/>
      <w:r w:rsidRPr="002507FA">
        <w:rPr>
          <w:rFonts w:ascii="Arial" w:eastAsia="Times New Roman" w:hAnsi="Arial" w:cs="Arial"/>
          <w:b/>
          <w:bCs/>
          <w:color w:val="273B47"/>
          <w:sz w:val="16"/>
          <w:szCs w:val="24"/>
          <w:lang w:eastAsia="es-ES"/>
        </w:rPr>
        <w:t>rel</w:t>
      </w:r>
      <w:proofErr w:type="spellEnd"/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: indica la relación del recurso con el contenido.</w:t>
      </w:r>
    </w:p>
    <w:p w:rsidR="002507FA" w:rsidRPr="002507FA" w:rsidRDefault="002507FA" w:rsidP="002507FA">
      <w:pPr>
        <w:numPr>
          <w:ilvl w:val="0"/>
          <w:numId w:val="2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16"/>
          <w:szCs w:val="24"/>
          <w:lang w:eastAsia="es-ES"/>
        </w:rPr>
      </w:pPr>
      <w:proofErr w:type="spellStart"/>
      <w:r w:rsidRPr="002507FA">
        <w:rPr>
          <w:rFonts w:ascii="Arial" w:eastAsia="Times New Roman" w:hAnsi="Arial" w:cs="Arial"/>
          <w:b/>
          <w:bCs/>
          <w:color w:val="273B47"/>
          <w:sz w:val="16"/>
          <w:szCs w:val="24"/>
          <w:lang w:eastAsia="es-ES"/>
        </w:rPr>
        <w:t>type</w:t>
      </w:r>
      <w:proofErr w:type="spellEnd"/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: indica el tipo de recurso / formato.</w:t>
      </w:r>
    </w:p>
    <w:p w:rsidR="002507FA" w:rsidRPr="002507FA" w:rsidRDefault="002507FA" w:rsidP="002507FA">
      <w:pPr>
        <w:numPr>
          <w:ilvl w:val="0"/>
          <w:numId w:val="2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16"/>
          <w:szCs w:val="24"/>
          <w:lang w:eastAsia="es-ES"/>
        </w:rPr>
      </w:pPr>
      <w:proofErr w:type="spellStart"/>
      <w:r w:rsidRPr="002507FA">
        <w:rPr>
          <w:rFonts w:ascii="Arial" w:eastAsia="Times New Roman" w:hAnsi="Arial" w:cs="Arial"/>
          <w:b/>
          <w:bCs/>
          <w:color w:val="273B47"/>
          <w:sz w:val="16"/>
          <w:szCs w:val="24"/>
          <w:lang w:eastAsia="es-ES"/>
        </w:rPr>
        <w:t>href</w:t>
      </w:r>
      <w:proofErr w:type="spellEnd"/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: indica la ubicación (</w:t>
      </w:r>
      <w:proofErr w:type="spellStart"/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url</w:t>
      </w:r>
      <w:proofErr w:type="spellEnd"/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) del recurso enlazado.</w:t>
      </w:r>
    </w:p>
    <w:p w:rsidR="002507FA" w:rsidRPr="002507FA" w:rsidRDefault="002507FA" w:rsidP="002507FA">
      <w:pPr>
        <w:spacing w:after="0" w:line="240" w:lineRule="auto"/>
        <w:rPr>
          <w:rFonts w:ascii="Arial" w:eastAsia="Times New Roman" w:hAnsi="Arial" w:cs="Arial"/>
          <w:color w:val="273B47"/>
          <w:sz w:val="16"/>
          <w:szCs w:val="24"/>
          <w:lang w:eastAsia="es-ES"/>
        </w:rPr>
      </w:pPr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Para </w:t>
      </w:r>
      <w:r w:rsidRPr="002507FA">
        <w:rPr>
          <w:rFonts w:ascii="Arial" w:eastAsia="Times New Roman" w:hAnsi="Arial" w:cs="Arial"/>
          <w:b/>
          <w:bCs/>
          <w:color w:val="273B47"/>
          <w:sz w:val="16"/>
          <w:szCs w:val="24"/>
          <w:lang w:eastAsia="es-ES"/>
        </w:rPr>
        <w:t>meta</w:t>
      </w:r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 xml:space="preserve">, </w:t>
      </w:r>
      <w:proofErr w:type="spellStart"/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ambién</w:t>
      </w:r>
      <w:proofErr w:type="spellEnd"/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 xml:space="preserve"> en la cabecera </w:t>
      </w:r>
      <w:r w:rsidRPr="002507FA">
        <w:rPr>
          <w:rFonts w:ascii="Arial" w:eastAsia="Times New Roman" w:hAnsi="Arial" w:cs="Arial"/>
          <w:i/>
          <w:iCs/>
          <w:color w:val="273B47"/>
          <w:sz w:val="16"/>
          <w:szCs w:val="24"/>
          <w:lang w:eastAsia="es-ES"/>
        </w:rPr>
        <w:t>head</w:t>
      </w:r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 del documento:</w:t>
      </w:r>
    </w:p>
    <w:p w:rsidR="002507FA" w:rsidRPr="002507FA" w:rsidRDefault="002507FA" w:rsidP="002507FA">
      <w:pPr>
        <w:numPr>
          <w:ilvl w:val="0"/>
          <w:numId w:val="3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16"/>
          <w:szCs w:val="24"/>
          <w:lang w:eastAsia="es-ES"/>
        </w:rPr>
      </w:pPr>
      <w:proofErr w:type="spellStart"/>
      <w:r w:rsidRPr="002507FA">
        <w:rPr>
          <w:rFonts w:ascii="Arial" w:eastAsia="Times New Roman" w:hAnsi="Arial" w:cs="Arial"/>
          <w:b/>
          <w:bCs/>
          <w:color w:val="273B47"/>
          <w:sz w:val="16"/>
          <w:szCs w:val="24"/>
          <w:lang w:eastAsia="es-ES"/>
        </w:rPr>
        <w:t>charset</w:t>
      </w:r>
      <w:proofErr w:type="spellEnd"/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: indica la tabla de caracteres (utf-8 para caracteres latinos) usada en el documento.</w:t>
      </w:r>
    </w:p>
    <w:p w:rsidR="002507FA" w:rsidRPr="002507FA" w:rsidRDefault="002507FA" w:rsidP="002507FA">
      <w:pPr>
        <w:spacing w:after="0" w:line="240" w:lineRule="auto"/>
        <w:rPr>
          <w:rFonts w:ascii="Arial" w:eastAsia="Times New Roman" w:hAnsi="Arial" w:cs="Arial"/>
          <w:color w:val="273B47"/>
          <w:sz w:val="16"/>
          <w:szCs w:val="24"/>
          <w:lang w:eastAsia="es-ES"/>
        </w:rPr>
      </w:pPr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Para </w:t>
      </w:r>
      <w:r w:rsidRPr="002507FA">
        <w:rPr>
          <w:rFonts w:ascii="Arial" w:eastAsia="Times New Roman" w:hAnsi="Arial" w:cs="Arial"/>
          <w:b/>
          <w:bCs/>
          <w:color w:val="273B47"/>
          <w:sz w:val="16"/>
          <w:szCs w:val="24"/>
          <w:lang w:eastAsia="es-ES"/>
        </w:rPr>
        <w:t>a</w:t>
      </w:r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:</w:t>
      </w:r>
    </w:p>
    <w:p w:rsidR="002507FA" w:rsidRDefault="002507FA" w:rsidP="002507FA">
      <w:pPr>
        <w:numPr>
          <w:ilvl w:val="0"/>
          <w:numId w:val="4"/>
        </w:num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16"/>
          <w:szCs w:val="24"/>
          <w:lang w:eastAsia="es-ES"/>
        </w:rPr>
      </w:pPr>
      <w:proofErr w:type="spellStart"/>
      <w:r w:rsidRPr="002507FA">
        <w:rPr>
          <w:rFonts w:ascii="Arial" w:eastAsia="Times New Roman" w:hAnsi="Arial" w:cs="Arial"/>
          <w:b/>
          <w:bCs/>
          <w:color w:val="273B47"/>
          <w:sz w:val="16"/>
          <w:szCs w:val="24"/>
          <w:lang w:eastAsia="es-ES"/>
        </w:rPr>
        <w:t>href</w:t>
      </w:r>
      <w:proofErr w:type="spellEnd"/>
      <w:r w:rsidRPr="002507FA">
        <w:rPr>
          <w:rFonts w:ascii="Arial" w:eastAsia="Times New Roman" w:hAnsi="Arial" w:cs="Arial"/>
          <w:color w:val="273B47"/>
          <w:sz w:val="16"/>
          <w:szCs w:val="24"/>
          <w:lang w:eastAsia="es-ES"/>
        </w:rPr>
        <w:t>: la ubicación o ruta a la que enlaza esta etiqueta de ancla. En el caso de querer enlazar a elementos que se encuentran dentro del mismo documento, este atributo debe indicar el valor del atributo ““id”” de ese elemento destino del enlace.</w:t>
      </w:r>
    </w:p>
    <w:p w:rsidR="0007438C" w:rsidRDefault="0007438C" w:rsidP="0007438C">
      <w:pPr>
        <w:spacing w:after="0" w:line="240" w:lineRule="auto"/>
        <w:ind w:left="113" w:right="113"/>
        <w:rPr>
          <w:rFonts w:ascii="Arial" w:eastAsia="Times New Roman" w:hAnsi="Arial" w:cs="Arial"/>
          <w:b/>
          <w:bCs/>
          <w:color w:val="273B47"/>
          <w:sz w:val="16"/>
          <w:szCs w:val="24"/>
          <w:lang w:eastAsia="es-ES"/>
        </w:rPr>
      </w:pPr>
      <w:bookmarkStart w:id="0" w:name="_GoBack"/>
      <w:bookmarkEnd w:id="0"/>
    </w:p>
    <w:p w:rsidR="0007438C" w:rsidRDefault="0007438C" w:rsidP="0007438C">
      <w:pPr>
        <w:spacing w:after="0" w:line="240" w:lineRule="auto"/>
        <w:ind w:left="113" w:right="113"/>
        <w:rPr>
          <w:rFonts w:ascii="Arial" w:eastAsia="Times New Roman" w:hAnsi="Arial" w:cs="Arial"/>
          <w:b/>
          <w:bCs/>
          <w:color w:val="273B47"/>
          <w:sz w:val="16"/>
          <w:szCs w:val="24"/>
          <w:lang w:eastAsia="es-ES"/>
        </w:rPr>
      </w:pPr>
    </w:p>
    <w:p w:rsidR="0007438C" w:rsidRDefault="0007438C" w:rsidP="0007438C">
      <w:pPr>
        <w:spacing w:after="0" w:line="240" w:lineRule="auto"/>
        <w:ind w:left="113" w:right="113"/>
        <w:rPr>
          <w:rFonts w:ascii="Arial" w:eastAsia="Times New Roman" w:hAnsi="Arial" w:cs="Arial"/>
          <w:b/>
          <w:bCs/>
          <w:color w:val="273B47"/>
          <w:sz w:val="16"/>
          <w:szCs w:val="24"/>
          <w:lang w:eastAsia="es-ES"/>
        </w:rPr>
      </w:pPr>
      <w:r>
        <w:rPr>
          <w:rFonts w:ascii="Arial" w:eastAsia="Times New Roman" w:hAnsi="Arial" w:cs="Arial"/>
          <w:b/>
          <w:bCs/>
          <w:color w:val="273B47"/>
          <w:sz w:val="16"/>
          <w:szCs w:val="24"/>
          <w:lang w:eastAsia="es-ES"/>
        </w:rPr>
        <w:t>GENERADOR DE LOGOS</w:t>
      </w:r>
    </w:p>
    <w:p w:rsidR="0007438C" w:rsidRPr="002507FA" w:rsidRDefault="0007438C" w:rsidP="0007438C">
      <w:pPr>
        <w:spacing w:after="0" w:line="240" w:lineRule="auto"/>
        <w:ind w:left="113" w:right="113"/>
        <w:rPr>
          <w:rFonts w:ascii="Arial" w:eastAsia="Times New Roman" w:hAnsi="Arial" w:cs="Arial"/>
          <w:color w:val="273B47"/>
          <w:sz w:val="16"/>
          <w:szCs w:val="24"/>
          <w:lang w:eastAsia="es-ES"/>
        </w:rPr>
      </w:pPr>
      <w:hyperlink r:id="rId7" w:history="1">
        <w:r>
          <w:rPr>
            <w:rStyle w:val="Hipervnculo"/>
          </w:rPr>
          <w:t>https://realfavicongenerator.net/</w:t>
        </w:r>
      </w:hyperlink>
    </w:p>
    <w:p w:rsidR="002507FA" w:rsidRPr="002507FA" w:rsidRDefault="002507FA" w:rsidP="00584F4E">
      <w:pPr>
        <w:rPr>
          <w:sz w:val="14"/>
        </w:rPr>
      </w:pPr>
    </w:p>
    <w:sectPr w:rsidR="002507FA" w:rsidRPr="002507FA" w:rsidSect="00584F4E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oper_hewittmedium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93788F"/>
    <w:multiLevelType w:val="multilevel"/>
    <w:tmpl w:val="BCA0F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14187D"/>
    <w:multiLevelType w:val="multilevel"/>
    <w:tmpl w:val="6546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A804D8"/>
    <w:multiLevelType w:val="multilevel"/>
    <w:tmpl w:val="E8F8F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D4123C"/>
    <w:multiLevelType w:val="multilevel"/>
    <w:tmpl w:val="791C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98C"/>
    <w:rsid w:val="0007438C"/>
    <w:rsid w:val="000E598C"/>
    <w:rsid w:val="002507FA"/>
    <w:rsid w:val="0044506D"/>
    <w:rsid w:val="005842DD"/>
    <w:rsid w:val="0058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09FEB1-99C8-4BC5-A092-16A237E71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tag">
    <w:name w:val="hljs-tag"/>
    <w:basedOn w:val="Fuentedeprrafopredeter"/>
    <w:rsid w:val="00584F4E"/>
  </w:style>
  <w:style w:type="character" w:customStyle="1" w:styleId="hljs-name">
    <w:name w:val="hljs-name"/>
    <w:basedOn w:val="Fuentedeprrafopredeter"/>
    <w:rsid w:val="00584F4E"/>
  </w:style>
  <w:style w:type="paragraph" w:styleId="NormalWeb">
    <w:name w:val="Normal (Web)"/>
    <w:basedOn w:val="Normal"/>
    <w:uiPriority w:val="99"/>
    <w:semiHidden/>
    <w:unhideWhenUsed/>
    <w:rsid w:val="00250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2507FA"/>
    <w:rPr>
      <w:b/>
      <w:bCs/>
    </w:rPr>
  </w:style>
  <w:style w:type="character" w:styleId="nfasis">
    <w:name w:val="Emphasis"/>
    <w:basedOn w:val="Fuentedeprrafopredeter"/>
    <w:uiPriority w:val="20"/>
    <w:qFormat/>
    <w:rsid w:val="002507FA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0743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1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4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898850">
                  <w:marLeft w:val="0"/>
                  <w:marRight w:val="0"/>
                  <w:marTop w:val="6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7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5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74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64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19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972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52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89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947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6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62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07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62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92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791E6"/>
                                <w:left w:val="single" w:sz="6" w:space="0" w:color="0791E6"/>
                                <w:bottom w:val="single" w:sz="6" w:space="0" w:color="0791E6"/>
                                <w:right w:val="single" w:sz="6" w:space="0" w:color="0791E6"/>
                              </w:divBdr>
                            </w:div>
                          </w:divsChild>
                        </w:div>
                        <w:div w:id="60361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BDBE2"/>
                            <w:left w:val="single" w:sz="6" w:space="0" w:color="DBDBE2"/>
                            <w:bottom w:val="single" w:sz="6" w:space="0" w:color="DBDBE2"/>
                            <w:right w:val="single" w:sz="6" w:space="0" w:color="DBDBE2"/>
                          </w:divBdr>
                          <w:divsChild>
                            <w:div w:id="7225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97050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26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1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05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7244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DBDBE2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alfavicongenerator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2</cp:revision>
  <dcterms:created xsi:type="dcterms:W3CDTF">2019-04-05T01:02:00Z</dcterms:created>
  <dcterms:modified xsi:type="dcterms:W3CDTF">2019-04-05T03:15:00Z</dcterms:modified>
</cp:coreProperties>
</file>