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Connor Saari</w:t>
      </w:r>
    </w:p>
    <w:p w:rsidR="00000000" w:rsidDel="00000000" w:rsidP="00000000" w:rsidRDefault="00000000" w:rsidRPr="00000000" w14:paraId="00000002">
      <w:pPr>
        <w:rPr/>
      </w:pPr>
      <w:r w:rsidDel="00000000" w:rsidR="00000000" w:rsidRPr="00000000">
        <w:rPr>
          <w:rtl w:val="0"/>
        </w:rPr>
        <w:t xml:space="preserve">Problem Set 5</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Open Response Problems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w:t>
      </w:r>
    </w:p>
    <w:p w:rsidR="00000000" w:rsidDel="00000000" w:rsidP="00000000" w:rsidRDefault="00000000" w:rsidRPr="00000000" w14:paraId="00000009">
      <w:pPr>
        <w:numPr>
          <w:ilvl w:val="0"/>
          <w:numId w:val="3"/>
        </w:numPr>
        <w:ind w:left="1440" w:hanging="360"/>
        <w:rPr>
          <w:u w:val="none"/>
        </w:rPr>
      </w:pPr>
      <w:r w:rsidDel="00000000" w:rsidR="00000000" w:rsidRPr="00000000">
        <w:rPr>
          <w:rtl w:val="0"/>
        </w:rPr>
        <w:t xml:space="preserve">International Organizations</w:t>
      </w:r>
    </w:p>
    <w:p w:rsidR="00000000" w:rsidDel="00000000" w:rsidP="00000000" w:rsidRDefault="00000000" w:rsidRPr="00000000" w14:paraId="0000000A">
      <w:pPr>
        <w:numPr>
          <w:ilvl w:val="1"/>
          <w:numId w:val="3"/>
        </w:numPr>
        <w:ind w:left="2160" w:hanging="360"/>
        <w:rPr>
          <w:u w:val="none"/>
        </w:rPr>
      </w:pPr>
      <w:r w:rsidDel="00000000" w:rsidR="00000000" w:rsidRPr="00000000">
        <w:rPr>
          <w:rtl w:val="0"/>
        </w:rPr>
        <w:t xml:space="preserve">I believe WHO, the World Health Organization will have relatively accurate data because they have been a functioning international health organization for some time now and have dealt with other similar major pandemic. For this reason I expect them to understand some of the disparities in the data, and are making active responses to organize and legitimize their datasets.</w:t>
      </w:r>
    </w:p>
    <w:p w:rsidR="00000000" w:rsidDel="00000000" w:rsidP="00000000" w:rsidRDefault="00000000" w:rsidRPr="00000000" w14:paraId="0000000B">
      <w:pPr>
        <w:numPr>
          <w:ilvl w:val="0"/>
          <w:numId w:val="3"/>
        </w:numPr>
        <w:ind w:left="1440" w:hanging="360"/>
        <w:rPr>
          <w:u w:val="none"/>
        </w:rPr>
      </w:pPr>
      <w:r w:rsidDel="00000000" w:rsidR="00000000" w:rsidRPr="00000000">
        <w:rPr>
          <w:rtl w:val="0"/>
        </w:rPr>
        <w:t xml:space="preserve">Government Organizations</w:t>
      </w:r>
    </w:p>
    <w:p w:rsidR="00000000" w:rsidDel="00000000" w:rsidP="00000000" w:rsidRDefault="00000000" w:rsidRPr="00000000" w14:paraId="0000000C">
      <w:pPr>
        <w:numPr>
          <w:ilvl w:val="1"/>
          <w:numId w:val="3"/>
        </w:numPr>
        <w:ind w:left="2160" w:hanging="360"/>
        <w:rPr>
          <w:u w:val="none"/>
        </w:rPr>
      </w:pPr>
      <w:r w:rsidDel="00000000" w:rsidR="00000000" w:rsidRPr="00000000">
        <w:rPr>
          <w:rtl w:val="0"/>
        </w:rPr>
        <w:t xml:space="preserve">The US CDC is going to have some problems aggregating and cleaning their data, because of the lackluster response from the American Government. Masks, tests, and cases all seem to be areas where the US CDC may fall short because US domestic policy has made it difficult to keep the pandemic at large, realizing the most cases for a country in the world. For this reason I believe that the US CDC will have a difficult time managing their Covid-19 data, but they are an experienced and funded organization allowing them the means and the resources to succeed in aggregating unbiased datasets. </w:t>
      </w:r>
    </w:p>
    <w:p w:rsidR="00000000" w:rsidDel="00000000" w:rsidP="00000000" w:rsidRDefault="00000000" w:rsidRPr="00000000" w14:paraId="0000000D">
      <w:pPr>
        <w:numPr>
          <w:ilvl w:val="0"/>
          <w:numId w:val="3"/>
        </w:numPr>
        <w:ind w:left="1440" w:hanging="360"/>
        <w:rPr>
          <w:u w:val="none"/>
        </w:rPr>
      </w:pPr>
      <w:r w:rsidDel="00000000" w:rsidR="00000000" w:rsidRPr="00000000">
        <w:rPr>
          <w:rtl w:val="0"/>
        </w:rPr>
        <w:t xml:space="preserve">News Organizations</w:t>
      </w:r>
    </w:p>
    <w:p w:rsidR="00000000" w:rsidDel="00000000" w:rsidP="00000000" w:rsidRDefault="00000000" w:rsidRPr="00000000" w14:paraId="0000000E">
      <w:pPr>
        <w:numPr>
          <w:ilvl w:val="1"/>
          <w:numId w:val="3"/>
        </w:numPr>
        <w:ind w:left="2160" w:hanging="360"/>
        <w:rPr>
          <w:u w:val="none"/>
        </w:rPr>
      </w:pPr>
      <w:r w:rsidDel="00000000" w:rsidR="00000000" w:rsidRPr="00000000">
        <w:rPr>
          <w:rtl w:val="0"/>
        </w:rPr>
        <w:t xml:space="preserve">The US Tracking Project may have some interesting data to look at particularly because they offer differing analytical perspectives of US data from hospitals to federal datasets. They have the ability to create a different bias within the data as well as see the data from a different lense in that they can aggregate between both private and public facilities, whereas governmental data will lack some of this data.</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11.</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Confirmed</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The visualization for the confirmed cases displays a gradual exponential curve gaining gradually with a large spike in confirmed cases toward the center. This may be because of varying factors including a jump in available testing kits, more intervention for a particular country, or simply the disease may have mutated and is growing and spreading faster than before.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Deaths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The deaths visualize a steady exponential increase at the beginning and through most of the visualization, but with a slight plateau toward the end. The reason for this may be because the months are slowly becoming warmer possibly increasing recovery times and decreasing spreadability, or because the major spread of the disease has already killed the most vulnerable population, and the more resistant ones are not dying as often.</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Recovery</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This visualization shows little to no increase at the beginning of the plot, but with a significant increase in cases toward the end. This is probable because there have been more advances in combating the disease as well as regular immunity and recovery of previous patients have been realized making them spike in recovered cases.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13.</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Recovered vs. Deaths</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Understandably, there is a lot more recovered data because the amount of people who have completely recovered covers all age groups including those most immune to the disease, whereas official deaths are hard to be confirmed in some situations and only represent the population of people that were the most susceptible. </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Confirmed vs. Deaths</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There is much more data for the confirmed cases over deaths because the death rate compared to the rate of infection is much lower. This makes it possible to see so many more confirmed cases.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Confirmed vs. Recovered</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This graph shows the total number of confirmed cases compared to the total number of recovered. As expected the number of cases for recovered slowly but exponentially increased because of more vaccines and knowledge on the virus, and confirmed in a similar trend because of the increased amount of testing availability.</w:t>
      </w:r>
    </w:p>
    <w:p w:rsidR="00000000" w:rsidDel="00000000" w:rsidP="00000000" w:rsidRDefault="00000000" w:rsidRPr="00000000" w14:paraId="00000021">
      <w:pPr>
        <w:rPr/>
      </w:pPr>
      <w:r w:rsidDel="00000000" w:rsidR="00000000" w:rsidRPr="00000000">
        <w:rPr>
          <w:rtl w:val="0"/>
        </w:rPr>
        <w:t xml:space="preserve">17.</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