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10" w:rsidRPr="00E02510" w:rsidRDefault="00760610" w:rsidP="00E02510">
      <w:pPr>
        <w:rPr>
          <w:b/>
          <w:sz w:val="40"/>
          <w:szCs w:val="40"/>
          <w:u w:val="single"/>
        </w:rPr>
      </w:pPr>
      <w:r>
        <w:t>G1</w:t>
      </w:r>
      <w:r w:rsidR="008865A5">
        <w:t>TD5</w:t>
      </w:r>
      <w:r>
        <w:t>-E</w:t>
      </w:r>
      <w:r w:rsidR="00A3095B">
        <w:t>4</w:t>
      </w:r>
      <w:r w:rsidR="00A3095B">
        <w:tab/>
      </w:r>
      <w:r w:rsidR="00E02510">
        <w:tab/>
      </w:r>
      <w:r w:rsidR="00E02510">
        <w:tab/>
        <w:t xml:space="preserve">    </w:t>
      </w:r>
      <w:r w:rsidRPr="00E02510">
        <w:rPr>
          <w:b/>
          <w:sz w:val="40"/>
          <w:szCs w:val="40"/>
          <w:u w:val="single"/>
        </w:rPr>
        <w:t>TD Informatique</w:t>
      </w:r>
    </w:p>
    <w:p w:rsidR="00447F63" w:rsidRDefault="00447F63">
      <w:r>
        <w:t>FRANCE Joan</w:t>
      </w:r>
      <w:r w:rsidR="00E02510">
        <w:t xml:space="preserve"> </w:t>
      </w:r>
    </w:p>
    <w:p w:rsidR="00447F63" w:rsidRDefault="00447F63" w:rsidP="00760610">
      <w:r>
        <w:t>BEN ABDERAHMEN Driss</w:t>
      </w:r>
    </w:p>
    <w:p w:rsidR="00447F63" w:rsidRDefault="00447F63">
      <w:r>
        <w:t>BOURNERIE Sylvain</w:t>
      </w:r>
    </w:p>
    <w:p w:rsidR="00447F63" w:rsidRDefault="00447F63"/>
    <w:p w:rsidR="00E02510" w:rsidRDefault="00E02510"/>
    <w:p w:rsidR="00E02510" w:rsidRDefault="00E02510"/>
    <w:p w:rsidR="00447F63" w:rsidRDefault="00447F63"/>
    <w:p w:rsidR="002F39C5" w:rsidRPr="00E02510" w:rsidRDefault="00447F63" w:rsidP="00760610">
      <w:pPr>
        <w:jc w:val="center"/>
        <w:rPr>
          <w:b/>
          <w:sz w:val="36"/>
          <w:szCs w:val="36"/>
          <w:u w:val="single"/>
        </w:rPr>
      </w:pPr>
      <w:r w:rsidRPr="00E02510">
        <w:rPr>
          <w:b/>
          <w:sz w:val="36"/>
          <w:szCs w:val="36"/>
          <w:u w:val="single"/>
        </w:rPr>
        <w:t xml:space="preserve">L’évolution </w:t>
      </w:r>
      <w:r w:rsidR="00AF6B35" w:rsidRPr="00E02510">
        <w:rPr>
          <w:b/>
          <w:sz w:val="36"/>
          <w:szCs w:val="36"/>
          <w:u w:val="single"/>
        </w:rPr>
        <w:t>du côté médical</w:t>
      </w:r>
      <w:r w:rsidRPr="00E02510">
        <w:rPr>
          <w:b/>
          <w:sz w:val="36"/>
          <w:szCs w:val="36"/>
          <w:u w:val="single"/>
        </w:rPr>
        <w:t xml:space="preserve"> dans le foot</w:t>
      </w:r>
    </w:p>
    <w:p w:rsidR="00447F63" w:rsidRDefault="00447F63"/>
    <w:p w:rsidR="00760610" w:rsidRDefault="00760610"/>
    <w:p w:rsidR="00760610" w:rsidRDefault="00760610"/>
    <w:p w:rsidR="00447F63" w:rsidRDefault="00447F63"/>
    <w:p w:rsidR="00447F63" w:rsidRDefault="00447F63"/>
    <w:p w:rsidR="00447F63" w:rsidRDefault="00447F63"/>
    <w:p w:rsidR="00447F63" w:rsidRDefault="00447F63"/>
    <w:p w:rsidR="00447F63" w:rsidRDefault="00447F63"/>
    <w:p w:rsidR="00447F63" w:rsidRDefault="00447F63"/>
    <w:p w:rsidR="00447F63" w:rsidRDefault="00447F63"/>
    <w:p w:rsidR="00447F63" w:rsidRDefault="00447F63"/>
    <w:p w:rsidR="00447F63" w:rsidRDefault="00447F63"/>
    <w:p w:rsidR="00447F63" w:rsidRDefault="00447F63"/>
    <w:p w:rsidR="00447F63" w:rsidRDefault="00447F63"/>
    <w:p w:rsidR="00447F63" w:rsidRDefault="00447F63"/>
    <w:p w:rsidR="00AF6B35" w:rsidRDefault="00AF6B35"/>
    <w:p w:rsidR="00AF6B35" w:rsidRDefault="00AF6B35"/>
    <w:p w:rsidR="00447F63" w:rsidRDefault="00760610" w:rsidP="00AF6B35">
      <w:pPr>
        <w:jc w:val="right"/>
      </w:pPr>
      <w:r>
        <w:t>UFR-STAPS L1 2017-2018</w:t>
      </w:r>
    </w:p>
    <w:p w:rsidR="00AF6B35" w:rsidRPr="000D6A72" w:rsidRDefault="00AF6B35" w:rsidP="00AF6B35">
      <w:pPr>
        <w:rPr>
          <w:u w:val="single"/>
        </w:rPr>
      </w:pPr>
      <w:r w:rsidRPr="00760610">
        <w:rPr>
          <w:u w:val="single"/>
        </w:rPr>
        <w:lastRenderedPageBreak/>
        <w:t>Dé</w:t>
      </w:r>
      <w:r w:rsidR="000D6A72">
        <w:rPr>
          <w:u w:val="single"/>
        </w:rPr>
        <w:t xml:space="preserve">finition du projet de l’équipe : </w:t>
      </w:r>
      <w:r w:rsidRPr="00AF6B35">
        <w:rPr>
          <w:b/>
        </w:rPr>
        <w:t>L’évolution du côté médical dans le milieu du foot</w:t>
      </w:r>
      <w:r>
        <w:rPr>
          <w:b/>
        </w:rPr>
        <w:t> :</w:t>
      </w:r>
    </w:p>
    <w:p w:rsidR="00AF6B35" w:rsidRDefault="00AF6B35" w:rsidP="00AF6B35">
      <w:pPr>
        <w:pStyle w:val="Paragraphedeliste"/>
        <w:numPr>
          <w:ilvl w:val="0"/>
          <w:numId w:val="3"/>
        </w:numPr>
      </w:pPr>
      <w:r>
        <w:t>Pourquoi ce sujet ?</w:t>
      </w:r>
    </w:p>
    <w:p w:rsidR="00AF6B35" w:rsidRDefault="00AF6B35" w:rsidP="000D6A72">
      <w:pPr>
        <w:pStyle w:val="Paragraphedeliste"/>
      </w:pPr>
      <w:r>
        <w:t>Parce que le milieu du foot nous intéresse</w:t>
      </w:r>
      <w:r w:rsidR="000D6A72">
        <w:t xml:space="preserve"> et que la partie médicale est assez peu représenté ou médiatisé et qu’il est intéressant de savoir ce qu’il en est plus en détails</w:t>
      </w:r>
    </w:p>
    <w:p w:rsidR="000D6A72" w:rsidRDefault="000D6A72" w:rsidP="000D6A72">
      <w:pPr>
        <w:pStyle w:val="Paragraphedeliste"/>
      </w:pPr>
    </w:p>
    <w:p w:rsidR="00AF6B35" w:rsidRDefault="00AF6B35" w:rsidP="00AF6B35">
      <w:pPr>
        <w:pStyle w:val="Paragraphedeliste"/>
        <w:numPr>
          <w:ilvl w:val="0"/>
          <w:numId w:val="3"/>
        </w:numPr>
      </w:pPr>
      <w:r>
        <w:t>Quel est le lien entre ce sujet et nos études STAPS ?</w:t>
      </w:r>
    </w:p>
    <w:p w:rsidR="00447F63" w:rsidRDefault="00AF6B35" w:rsidP="004A4FBE">
      <w:pPr>
        <w:pStyle w:val="Paragraphedeliste"/>
      </w:pPr>
      <w:r>
        <w:t>Il peut être intéressant de connaitre le côté médical du foot pour un module ES.</w:t>
      </w:r>
      <w:bookmarkStart w:id="0" w:name="_GoBack"/>
      <w:bookmarkEnd w:id="0"/>
    </w:p>
    <w:p w:rsidR="004A4FBE" w:rsidRDefault="004A4FBE" w:rsidP="004A4FBE">
      <w:pPr>
        <w:pStyle w:val="Paragraphedeliste"/>
      </w:pPr>
    </w:p>
    <w:p w:rsidR="00027E40" w:rsidRDefault="00027E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1465"/>
        <w:gridCol w:w="1624"/>
        <w:gridCol w:w="1583"/>
      </w:tblGrid>
      <w:tr w:rsidR="00027E40" w:rsidTr="00E02510">
        <w:tc>
          <w:tcPr>
            <w:tcW w:w="988" w:type="dxa"/>
          </w:tcPr>
          <w:p w:rsidR="00027E40" w:rsidRDefault="00027E40" w:rsidP="00027E40">
            <w:pPr>
              <w:jc w:val="center"/>
            </w:pPr>
            <w:r>
              <w:t>Planning</w:t>
            </w:r>
          </w:p>
        </w:tc>
        <w:tc>
          <w:tcPr>
            <w:tcW w:w="3402" w:type="dxa"/>
          </w:tcPr>
          <w:p w:rsidR="00027E40" w:rsidRDefault="00027E40" w:rsidP="00027E40">
            <w:pPr>
              <w:jc w:val="center"/>
            </w:pPr>
            <w:r>
              <w:t>Tâches</w:t>
            </w:r>
          </w:p>
        </w:tc>
        <w:tc>
          <w:tcPr>
            <w:tcW w:w="1465" w:type="dxa"/>
          </w:tcPr>
          <w:p w:rsidR="00027E40" w:rsidRDefault="00027E40" w:rsidP="00027E40">
            <w:pPr>
              <w:jc w:val="center"/>
            </w:pPr>
            <w:r>
              <w:t>Traitement de texte</w:t>
            </w:r>
          </w:p>
        </w:tc>
        <w:tc>
          <w:tcPr>
            <w:tcW w:w="1624" w:type="dxa"/>
          </w:tcPr>
          <w:p w:rsidR="00027E40" w:rsidRDefault="00027E40" w:rsidP="00027E40">
            <w:pPr>
              <w:jc w:val="center"/>
            </w:pPr>
            <w:r>
              <w:t>Tableur</w:t>
            </w:r>
          </w:p>
        </w:tc>
        <w:tc>
          <w:tcPr>
            <w:tcW w:w="1583" w:type="dxa"/>
          </w:tcPr>
          <w:p w:rsidR="00027E40" w:rsidRDefault="00027E40" w:rsidP="00027E40">
            <w:pPr>
              <w:jc w:val="center"/>
            </w:pPr>
            <w:r>
              <w:t>Autre outils</w:t>
            </w:r>
          </w:p>
        </w:tc>
      </w:tr>
      <w:tr w:rsidR="00027E40" w:rsidTr="00E02510">
        <w:tc>
          <w:tcPr>
            <w:tcW w:w="988" w:type="dxa"/>
          </w:tcPr>
          <w:p w:rsidR="00027E40" w:rsidRDefault="00027E40" w:rsidP="00027E40">
            <w:pPr>
              <w:jc w:val="center"/>
            </w:pPr>
            <w:r>
              <w:t>TD1</w:t>
            </w:r>
          </w:p>
        </w:tc>
        <w:tc>
          <w:tcPr>
            <w:tcW w:w="3402" w:type="dxa"/>
          </w:tcPr>
          <w:p w:rsidR="00027E40" w:rsidRDefault="00027E40" w:rsidP="00027E40">
            <w:pPr>
              <w:jc w:val="center"/>
            </w:pPr>
            <w:r>
              <w:t>Gestion de projet</w:t>
            </w:r>
          </w:p>
        </w:tc>
        <w:tc>
          <w:tcPr>
            <w:tcW w:w="1465" w:type="dxa"/>
          </w:tcPr>
          <w:p w:rsidR="00027E40" w:rsidRDefault="00027E40" w:rsidP="00027E40">
            <w:pPr>
              <w:jc w:val="center"/>
            </w:pPr>
            <w:r>
              <w:t>Toute l’équipe</w:t>
            </w:r>
          </w:p>
        </w:tc>
        <w:tc>
          <w:tcPr>
            <w:tcW w:w="1624" w:type="dxa"/>
          </w:tcPr>
          <w:p w:rsidR="00027E40" w:rsidRDefault="00E02510">
            <w:r>
              <w:t>--------------------</w:t>
            </w:r>
          </w:p>
        </w:tc>
        <w:tc>
          <w:tcPr>
            <w:tcW w:w="1583" w:type="dxa"/>
          </w:tcPr>
          <w:p w:rsidR="00027E40" w:rsidRDefault="00E02510">
            <w:r>
              <w:t>--------------------</w:t>
            </w:r>
          </w:p>
        </w:tc>
      </w:tr>
      <w:tr w:rsidR="00027E40" w:rsidTr="00E02510">
        <w:trPr>
          <w:trHeight w:val="184"/>
        </w:trPr>
        <w:tc>
          <w:tcPr>
            <w:tcW w:w="988" w:type="dxa"/>
            <w:vMerge w:val="restart"/>
          </w:tcPr>
          <w:p w:rsidR="00027E40" w:rsidRDefault="00027E40" w:rsidP="00027E40">
            <w:pPr>
              <w:jc w:val="center"/>
            </w:pPr>
            <w:r>
              <w:t>TD2</w:t>
            </w:r>
          </w:p>
        </w:tc>
        <w:tc>
          <w:tcPr>
            <w:tcW w:w="3402" w:type="dxa"/>
          </w:tcPr>
          <w:p w:rsidR="00027E40" w:rsidRDefault="00027E40" w:rsidP="00027E40">
            <w:pPr>
              <w:jc w:val="center"/>
            </w:pPr>
          </w:p>
        </w:tc>
        <w:tc>
          <w:tcPr>
            <w:tcW w:w="1465" w:type="dxa"/>
          </w:tcPr>
          <w:p w:rsidR="00027E40" w:rsidRDefault="00027E40"/>
        </w:tc>
        <w:tc>
          <w:tcPr>
            <w:tcW w:w="1624" w:type="dxa"/>
          </w:tcPr>
          <w:p w:rsidR="00027E40" w:rsidRDefault="00027E40"/>
        </w:tc>
        <w:tc>
          <w:tcPr>
            <w:tcW w:w="1583" w:type="dxa"/>
          </w:tcPr>
          <w:p w:rsidR="00027E40" w:rsidRDefault="00027E40"/>
        </w:tc>
      </w:tr>
      <w:tr w:rsidR="00027E40" w:rsidTr="00E02510">
        <w:trPr>
          <w:trHeight w:val="183"/>
        </w:trPr>
        <w:tc>
          <w:tcPr>
            <w:tcW w:w="988" w:type="dxa"/>
            <w:vMerge/>
          </w:tcPr>
          <w:p w:rsidR="00027E40" w:rsidRDefault="00027E40" w:rsidP="00027E40">
            <w:pPr>
              <w:jc w:val="center"/>
            </w:pPr>
          </w:p>
        </w:tc>
        <w:tc>
          <w:tcPr>
            <w:tcW w:w="3402" w:type="dxa"/>
          </w:tcPr>
          <w:p w:rsidR="00027E40" w:rsidRDefault="00027E40" w:rsidP="00027E40">
            <w:pPr>
              <w:jc w:val="center"/>
            </w:pPr>
          </w:p>
        </w:tc>
        <w:tc>
          <w:tcPr>
            <w:tcW w:w="1465" w:type="dxa"/>
          </w:tcPr>
          <w:p w:rsidR="00027E40" w:rsidRDefault="00027E40"/>
        </w:tc>
        <w:tc>
          <w:tcPr>
            <w:tcW w:w="1624" w:type="dxa"/>
          </w:tcPr>
          <w:p w:rsidR="00027E40" w:rsidRDefault="00027E40"/>
        </w:tc>
        <w:tc>
          <w:tcPr>
            <w:tcW w:w="1583" w:type="dxa"/>
          </w:tcPr>
          <w:p w:rsidR="00027E40" w:rsidRDefault="00027E40"/>
        </w:tc>
      </w:tr>
      <w:tr w:rsidR="00027E40" w:rsidTr="00E02510">
        <w:trPr>
          <w:trHeight w:val="183"/>
        </w:trPr>
        <w:tc>
          <w:tcPr>
            <w:tcW w:w="988" w:type="dxa"/>
            <w:vMerge/>
          </w:tcPr>
          <w:p w:rsidR="00027E40" w:rsidRDefault="00027E40" w:rsidP="00027E40">
            <w:pPr>
              <w:jc w:val="center"/>
            </w:pPr>
          </w:p>
        </w:tc>
        <w:tc>
          <w:tcPr>
            <w:tcW w:w="3402" w:type="dxa"/>
          </w:tcPr>
          <w:p w:rsidR="00E02510" w:rsidRDefault="00E02510" w:rsidP="00E02510"/>
        </w:tc>
        <w:tc>
          <w:tcPr>
            <w:tcW w:w="1465" w:type="dxa"/>
          </w:tcPr>
          <w:p w:rsidR="00027E40" w:rsidRDefault="00027E40"/>
        </w:tc>
        <w:tc>
          <w:tcPr>
            <w:tcW w:w="1624" w:type="dxa"/>
          </w:tcPr>
          <w:p w:rsidR="00027E40" w:rsidRDefault="00027E40"/>
        </w:tc>
        <w:tc>
          <w:tcPr>
            <w:tcW w:w="1583" w:type="dxa"/>
          </w:tcPr>
          <w:p w:rsidR="00027E40" w:rsidRDefault="00027E40"/>
        </w:tc>
      </w:tr>
      <w:tr w:rsidR="00027E40" w:rsidTr="00E02510">
        <w:tc>
          <w:tcPr>
            <w:tcW w:w="988" w:type="dxa"/>
          </w:tcPr>
          <w:p w:rsidR="00027E40" w:rsidRDefault="00027E40" w:rsidP="00027E40">
            <w:pPr>
              <w:jc w:val="center"/>
            </w:pPr>
            <w:r>
              <w:t>TD3</w:t>
            </w:r>
          </w:p>
        </w:tc>
        <w:tc>
          <w:tcPr>
            <w:tcW w:w="3402" w:type="dxa"/>
          </w:tcPr>
          <w:p w:rsidR="00027E40" w:rsidRDefault="00027E40"/>
        </w:tc>
        <w:tc>
          <w:tcPr>
            <w:tcW w:w="1465" w:type="dxa"/>
          </w:tcPr>
          <w:p w:rsidR="00027E40" w:rsidRDefault="00027E40"/>
        </w:tc>
        <w:tc>
          <w:tcPr>
            <w:tcW w:w="1624" w:type="dxa"/>
          </w:tcPr>
          <w:p w:rsidR="00027E40" w:rsidRDefault="00027E40"/>
        </w:tc>
        <w:tc>
          <w:tcPr>
            <w:tcW w:w="1583" w:type="dxa"/>
          </w:tcPr>
          <w:p w:rsidR="00027E40" w:rsidRDefault="00027E40"/>
        </w:tc>
      </w:tr>
      <w:tr w:rsidR="00027E40" w:rsidTr="00E02510">
        <w:tc>
          <w:tcPr>
            <w:tcW w:w="988" w:type="dxa"/>
          </w:tcPr>
          <w:p w:rsidR="00027E40" w:rsidRDefault="00027E40" w:rsidP="00027E40">
            <w:pPr>
              <w:jc w:val="center"/>
            </w:pPr>
            <w:r>
              <w:t>TD4</w:t>
            </w:r>
          </w:p>
        </w:tc>
        <w:tc>
          <w:tcPr>
            <w:tcW w:w="3402" w:type="dxa"/>
          </w:tcPr>
          <w:p w:rsidR="00027E40" w:rsidRDefault="00027E40"/>
        </w:tc>
        <w:tc>
          <w:tcPr>
            <w:tcW w:w="1465" w:type="dxa"/>
          </w:tcPr>
          <w:p w:rsidR="00027E40" w:rsidRDefault="00027E40"/>
        </w:tc>
        <w:tc>
          <w:tcPr>
            <w:tcW w:w="1624" w:type="dxa"/>
          </w:tcPr>
          <w:p w:rsidR="00027E40" w:rsidRDefault="00027E40"/>
        </w:tc>
        <w:tc>
          <w:tcPr>
            <w:tcW w:w="1583" w:type="dxa"/>
          </w:tcPr>
          <w:p w:rsidR="00027E40" w:rsidRDefault="00027E40"/>
        </w:tc>
      </w:tr>
      <w:tr w:rsidR="00027E40" w:rsidTr="00E02510">
        <w:tc>
          <w:tcPr>
            <w:tcW w:w="988" w:type="dxa"/>
          </w:tcPr>
          <w:p w:rsidR="00027E40" w:rsidRDefault="00027E40" w:rsidP="00027E40">
            <w:pPr>
              <w:jc w:val="center"/>
            </w:pPr>
            <w:r>
              <w:t>TD5</w:t>
            </w:r>
          </w:p>
        </w:tc>
        <w:tc>
          <w:tcPr>
            <w:tcW w:w="3402" w:type="dxa"/>
          </w:tcPr>
          <w:p w:rsidR="00027E40" w:rsidRDefault="00E02510">
            <w:r>
              <w:t>Bouclage des fichiers</w:t>
            </w:r>
          </w:p>
          <w:p w:rsidR="00E02510" w:rsidRDefault="00E02510">
            <w:r>
              <w:t>Amélioration finale</w:t>
            </w:r>
          </w:p>
          <w:p w:rsidR="00E02510" w:rsidRDefault="00E02510">
            <w:r>
              <w:t xml:space="preserve">Fusion des fichiers </w:t>
            </w:r>
          </w:p>
          <w:p w:rsidR="00E02510" w:rsidRDefault="00E02510">
            <w:r>
              <w:t xml:space="preserve">Dépôt des versions finales des fichiers </w:t>
            </w:r>
            <w:proofErr w:type="spellStart"/>
            <w:r>
              <w:t>word</w:t>
            </w:r>
            <w:proofErr w:type="spellEnd"/>
            <w:r>
              <w:t xml:space="preserve"> et </w:t>
            </w:r>
            <w:proofErr w:type="spellStart"/>
            <w:r>
              <w:t>excel</w:t>
            </w:r>
            <w:proofErr w:type="spellEnd"/>
            <w:r>
              <w:t xml:space="preserve"> </w:t>
            </w:r>
          </w:p>
        </w:tc>
        <w:tc>
          <w:tcPr>
            <w:tcW w:w="1465" w:type="dxa"/>
          </w:tcPr>
          <w:p w:rsidR="00027E40" w:rsidRDefault="00027E40"/>
        </w:tc>
        <w:tc>
          <w:tcPr>
            <w:tcW w:w="1624" w:type="dxa"/>
          </w:tcPr>
          <w:p w:rsidR="00027E40" w:rsidRDefault="00027E40"/>
        </w:tc>
        <w:tc>
          <w:tcPr>
            <w:tcW w:w="1583" w:type="dxa"/>
          </w:tcPr>
          <w:p w:rsidR="00027E40" w:rsidRDefault="00027E40"/>
        </w:tc>
      </w:tr>
    </w:tbl>
    <w:p w:rsidR="00027E40" w:rsidRDefault="00027E40"/>
    <w:p w:rsidR="00027E40" w:rsidRDefault="00027E40"/>
    <w:p w:rsidR="00027E40" w:rsidRDefault="00027E40"/>
    <w:p w:rsidR="00027E40" w:rsidRDefault="00027E40"/>
    <w:p w:rsidR="00027E40" w:rsidRDefault="00027E40"/>
    <w:p w:rsidR="00027E40" w:rsidRDefault="00027E40"/>
    <w:p w:rsidR="00027E40" w:rsidRDefault="00027E40"/>
    <w:p w:rsidR="00027E40" w:rsidRDefault="00027E40"/>
    <w:sectPr w:rsidR="00027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C0667"/>
    <w:multiLevelType w:val="hybridMultilevel"/>
    <w:tmpl w:val="FB4AEC1E"/>
    <w:lvl w:ilvl="0" w:tplc="DA744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C4337"/>
    <w:multiLevelType w:val="hybridMultilevel"/>
    <w:tmpl w:val="A15A6548"/>
    <w:lvl w:ilvl="0" w:tplc="101A3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56FC6"/>
    <w:multiLevelType w:val="hybridMultilevel"/>
    <w:tmpl w:val="01428C58"/>
    <w:lvl w:ilvl="0" w:tplc="1EE46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63"/>
    <w:rsid w:val="00027E40"/>
    <w:rsid w:val="000D6A72"/>
    <w:rsid w:val="002F39C5"/>
    <w:rsid w:val="00447F63"/>
    <w:rsid w:val="004A4FBE"/>
    <w:rsid w:val="00760610"/>
    <w:rsid w:val="008865A5"/>
    <w:rsid w:val="00A3095B"/>
    <w:rsid w:val="00AF6B35"/>
    <w:rsid w:val="00E0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FA11"/>
  <w15:chartTrackingRefBased/>
  <w15:docId w15:val="{3DCBEF34-07C9-4B8B-8930-77A7B4C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44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6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2017-10-12T12:43:00Z</dcterms:created>
  <dcterms:modified xsi:type="dcterms:W3CDTF">2017-10-13T11:25:00Z</dcterms:modified>
</cp:coreProperties>
</file>