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B9B" w:rsidRDefault="00286B9B"/>
    <w:p w:rsidR="008B48C0" w:rsidRDefault="008B48C0"/>
    <w:p w:rsidR="008B48C0" w:rsidRDefault="008B48C0"/>
    <w:p w:rsidR="008B48C0" w:rsidRDefault="008B48C0" w:rsidP="008B48C0">
      <w:pPr>
        <w:jc w:val="center"/>
        <w:rPr>
          <w:rFonts w:ascii="Arial" w:hAnsi="Arial" w:cs="Arial"/>
          <w:b/>
          <w:sz w:val="36"/>
        </w:rPr>
      </w:pPr>
      <w:r w:rsidRPr="008B48C0">
        <w:rPr>
          <w:rFonts w:ascii="Arial" w:hAnsi="Arial" w:cs="Arial"/>
          <w:b/>
          <w:sz w:val="36"/>
        </w:rPr>
        <w:t>Anexo 1</w:t>
      </w:r>
    </w:p>
    <w:p w:rsidR="008B48C0" w:rsidRDefault="008B48C0" w:rsidP="008B48C0">
      <w:pPr>
        <w:jc w:val="center"/>
        <w:rPr>
          <w:rFonts w:ascii="Arial" w:hAnsi="Arial" w:cs="Arial"/>
          <w:b/>
          <w:sz w:val="36"/>
        </w:rPr>
      </w:pPr>
    </w:p>
    <w:p w:rsidR="008B48C0" w:rsidRDefault="008B48C0" w:rsidP="008B48C0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Estructura del informe técnico</w:t>
      </w:r>
    </w:p>
    <w:p w:rsidR="006178C3" w:rsidRDefault="006178C3" w:rsidP="008B48C0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Planes 2004-2005</w:t>
      </w:r>
    </w:p>
    <w:p w:rsidR="008B48C0" w:rsidRDefault="008B48C0" w:rsidP="008B48C0">
      <w:pPr>
        <w:jc w:val="center"/>
        <w:rPr>
          <w:rFonts w:ascii="Arial" w:hAnsi="Arial" w:cs="Arial"/>
          <w:b/>
          <w:sz w:val="36"/>
        </w:rPr>
      </w:pP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Portada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  <w:b/>
          <w:bCs/>
        </w:rPr>
        <w:t xml:space="preserve"> </w:t>
      </w:r>
      <w:r w:rsidRPr="008B48C0">
        <w:rPr>
          <w:rFonts w:ascii="Arial" w:hAnsi="Arial" w:cs="Arial"/>
        </w:rPr>
        <w:t xml:space="preserve">Índice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Introducción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Justificación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Objetivos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Caracterización del área en que participó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Problemas a resolver, priorizándolos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Alcances y limitaciones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Fundamento teórico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Procedimiento y descripción de las actividades realizadas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Resultados, planos, gráficas, prototipos y programas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 xml:space="preserve">Conclusiones y recomendaciones </w:t>
      </w:r>
    </w:p>
    <w:p w:rsidR="008B48C0" w:rsidRPr="008B48C0" w:rsidRDefault="008B48C0" w:rsidP="008B48C0">
      <w:pPr>
        <w:numPr>
          <w:ilvl w:val="1"/>
          <w:numId w:val="1"/>
        </w:numPr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</w:rPr>
      </w:pPr>
      <w:r w:rsidRPr="008B48C0">
        <w:rPr>
          <w:rFonts w:ascii="Arial" w:hAnsi="Arial" w:cs="Arial"/>
        </w:rPr>
        <w:t>Referencias bibliográficas y virtuales.</w:t>
      </w:r>
    </w:p>
    <w:p w:rsidR="008B48C0" w:rsidRPr="008B48C0" w:rsidRDefault="008B48C0" w:rsidP="008B48C0">
      <w:pPr>
        <w:rPr>
          <w:rFonts w:ascii="Arial" w:hAnsi="Arial" w:cs="Arial"/>
        </w:rPr>
      </w:pPr>
    </w:p>
    <w:sectPr w:rsidR="008B48C0" w:rsidRPr="008B48C0" w:rsidSect="00286B9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638" w:rsidRDefault="007B0638" w:rsidP="008B48C0">
      <w:r>
        <w:separator/>
      </w:r>
    </w:p>
  </w:endnote>
  <w:endnote w:type="continuationSeparator" w:id="0">
    <w:p w:rsidR="007B0638" w:rsidRDefault="007B0638" w:rsidP="008B4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010" w:rsidRDefault="007B0638">
    <w:pPr>
      <w:pStyle w:val="Piedepgina"/>
    </w:pPr>
    <w:sdt>
      <w:sdtPr>
        <w:id w:val="969400743"/>
        <w:temporary/>
        <w:showingPlcHdr/>
      </w:sdtPr>
      <w:sdtEndPr/>
      <w:sdtContent>
        <w:r w:rsidR="00806010">
          <w:rPr>
            <w:lang w:val="es-ES"/>
          </w:rPr>
          <w:t>[Escriba texto]</w:t>
        </w:r>
      </w:sdtContent>
    </w:sdt>
    <w:r w:rsidR="00806010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806010">
          <w:rPr>
            <w:lang w:val="es-ES"/>
          </w:rPr>
          <w:t>[Escriba texto]</w:t>
        </w:r>
      </w:sdtContent>
    </w:sdt>
    <w:r w:rsidR="00806010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806010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Ind w:w="-61" w:type="dxa"/>
      <w:tblLook w:val="04A0" w:firstRow="1" w:lastRow="0" w:firstColumn="1" w:lastColumn="0" w:noHBand="0" w:noVBand="1"/>
    </w:tblPr>
    <w:tblGrid>
      <w:gridCol w:w="2500"/>
      <w:gridCol w:w="1461"/>
      <w:gridCol w:w="2476"/>
      <w:gridCol w:w="1800"/>
      <w:gridCol w:w="878"/>
    </w:tblGrid>
    <w:tr w:rsidR="00D335D5" w:rsidRPr="00F22BD9" w:rsidTr="00576C23">
      <w:trPr>
        <w:trHeight w:val="285"/>
        <w:jc w:val="center"/>
      </w:trPr>
      <w:tc>
        <w:tcPr>
          <w:tcW w:w="2500" w:type="dxa"/>
          <w:shd w:val="clear" w:color="auto" w:fill="auto"/>
          <w:vAlign w:val="center"/>
        </w:tcPr>
        <w:p w:rsidR="00D335D5" w:rsidRPr="0049128B" w:rsidRDefault="00D335D5" w:rsidP="00ED1466">
          <w:pPr>
            <w:pStyle w:val="Piedepgina"/>
            <w:rPr>
              <w:rFonts w:ascii="Arial Narrow" w:hAnsi="Arial Narrow"/>
              <w:sz w:val="12"/>
              <w:szCs w:val="12"/>
            </w:rPr>
          </w:pPr>
          <w:r w:rsidRPr="0049128B">
            <w:rPr>
              <w:rFonts w:ascii="Arial Narrow" w:hAnsi="Arial Narrow"/>
              <w:sz w:val="12"/>
              <w:szCs w:val="12"/>
            </w:rPr>
            <w:t xml:space="preserve">VER 1.0 </w:t>
          </w:r>
          <w:r>
            <w:rPr>
              <w:rFonts w:ascii="Arial Narrow" w:hAnsi="Arial Narrow"/>
              <w:sz w:val="12"/>
              <w:szCs w:val="12"/>
            </w:rPr>
            <w:t>Estructura del informe técnico</w:t>
          </w:r>
        </w:p>
      </w:tc>
      <w:tc>
        <w:tcPr>
          <w:tcW w:w="1461" w:type="dxa"/>
          <w:shd w:val="clear" w:color="auto" w:fill="auto"/>
          <w:vAlign w:val="center"/>
        </w:tcPr>
        <w:p w:rsidR="00D335D5" w:rsidRDefault="00D335D5">
          <w:pPr>
            <w:pStyle w:val="Piedepgina"/>
            <w:rPr>
              <w:rFonts w:ascii="Arial Narrow" w:hAnsi="Arial Narrow" w:cs="Arial"/>
              <w:sz w:val="12"/>
              <w:szCs w:val="12"/>
              <w:lang w:val="es-ES"/>
            </w:rPr>
          </w:pPr>
          <w:r>
            <w:rPr>
              <w:rFonts w:ascii="Arial Narrow" w:hAnsi="Arial Narrow" w:cs="Arial"/>
              <w:sz w:val="12"/>
              <w:szCs w:val="12"/>
            </w:rPr>
            <w:t xml:space="preserve">       ELABORÓ</w:t>
          </w:r>
        </w:p>
        <w:p w:rsidR="00D335D5" w:rsidRDefault="00D335D5">
          <w:pPr>
            <w:pStyle w:val="Piedepgina"/>
            <w:rPr>
              <w:rFonts w:ascii="Arial Narrow" w:hAnsi="Arial Narrow" w:cs="Arial"/>
              <w:sz w:val="12"/>
              <w:szCs w:val="12"/>
              <w:lang w:val="es-ES"/>
            </w:rPr>
          </w:pPr>
          <w:proofErr w:type="gramStart"/>
          <w:r>
            <w:rPr>
              <w:rFonts w:ascii="Arial Narrow" w:hAnsi="Arial Narrow" w:cs="Arial"/>
              <w:sz w:val="12"/>
              <w:szCs w:val="12"/>
            </w:rPr>
            <w:t>M.M.R..</w:t>
          </w:r>
          <w:proofErr w:type="gramEnd"/>
          <w:r>
            <w:rPr>
              <w:rFonts w:ascii="Arial Narrow" w:hAnsi="Arial Narrow" w:cs="Arial"/>
              <w:sz w:val="12"/>
              <w:szCs w:val="12"/>
            </w:rPr>
            <w:t>/ 12-12-2016</w:t>
          </w:r>
        </w:p>
      </w:tc>
      <w:tc>
        <w:tcPr>
          <w:tcW w:w="2476" w:type="dxa"/>
          <w:shd w:val="clear" w:color="auto" w:fill="auto"/>
          <w:vAlign w:val="center"/>
        </w:tcPr>
        <w:p w:rsidR="00D335D5" w:rsidRDefault="00D335D5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/>
            </w:rPr>
          </w:pPr>
          <w:r>
            <w:rPr>
              <w:rFonts w:ascii="Arial Narrow" w:hAnsi="Arial Narrow" w:cs="Arial"/>
              <w:sz w:val="12"/>
              <w:szCs w:val="12"/>
            </w:rPr>
            <w:t>REVISÓ</w:t>
          </w:r>
        </w:p>
        <w:p w:rsidR="00D335D5" w:rsidRDefault="00D335D5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/>
            </w:rPr>
          </w:pPr>
          <w:r>
            <w:rPr>
              <w:rFonts w:ascii="Arial Narrow" w:hAnsi="Arial Narrow" w:cs="Arial"/>
              <w:sz w:val="12"/>
              <w:szCs w:val="12"/>
            </w:rPr>
            <w:t>D.N.U/ 13-12-2016</w:t>
          </w:r>
        </w:p>
      </w:tc>
      <w:tc>
        <w:tcPr>
          <w:tcW w:w="1800" w:type="dxa"/>
          <w:shd w:val="clear" w:color="auto" w:fill="auto"/>
          <w:vAlign w:val="center"/>
        </w:tcPr>
        <w:p w:rsidR="00D335D5" w:rsidRDefault="00D335D5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/>
            </w:rPr>
          </w:pPr>
          <w:r>
            <w:rPr>
              <w:rFonts w:ascii="Arial Narrow" w:hAnsi="Arial Narrow" w:cs="Arial"/>
              <w:sz w:val="12"/>
              <w:szCs w:val="12"/>
            </w:rPr>
            <w:t>AUTORIZÓ</w:t>
          </w:r>
        </w:p>
        <w:p w:rsidR="00D335D5" w:rsidRDefault="00D335D5">
          <w:pPr>
            <w:pStyle w:val="Piedepgina"/>
            <w:jc w:val="center"/>
            <w:rPr>
              <w:rFonts w:ascii="Arial Narrow" w:hAnsi="Arial Narrow" w:cs="Arial"/>
              <w:sz w:val="12"/>
              <w:szCs w:val="12"/>
              <w:lang w:val="es-ES"/>
            </w:rPr>
          </w:pPr>
          <w:r>
            <w:rPr>
              <w:rFonts w:ascii="Arial Narrow" w:hAnsi="Arial Narrow" w:cs="Arial"/>
              <w:sz w:val="12"/>
              <w:szCs w:val="12"/>
            </w:rPr>
            <w:t>J.G.C.L/ 14-12-2016</w:t>
          </w:r>
        </w:p>
      </w:tc>
      <w:tc>
        <w:tcPr>
          <w:tcW w:w="878" w:type="dxa"/>
          <w:shd w:val="clear" w:color="auto" w:fill="auto"/>
          <w:vAlign w:val="center"/>
        </w:tcPr>
        <w:p w:rsidR="00D335D5" w:rsidRPr="00F22BD9" w:rsidRDefault="00D335D5" w:rsidP="004751D3">
          <w:pPr>
            <w:pStyle w:val="Piedepgina"/>
            <w:jc w:val="right"/>
            <w:rPr>
              <w:rFonts w:ascii="Arial Narrow" w:hAnsi="Arial Narrow"/>
              <w:sz w:val="12"/>
              <w:szCs w:val="12"/>
            </w:rPr>
          </w:pPr>
          <w:r w:rsidRPr="00F22BD9">
            <w:rPr>
              <w:rFonts w:ascii="Arial Narrow" w:hAnsi="Arial Narrow"/>
              <w:sz w:val="12"/>
              <w:szCs w:val="12"/>
            </w:rPr>
            <w:t xml:space="preserve">Página </w:t>
          </w:r>
          <w:r w:rsidRPr="00F22BD9">
            <w:rPr>
              <w:rFonts w:ascii="Arial Narrow" w:hAnsi="Arial Narrow"/>
              <w:sz w:val="12"/>
              <w:szCs w:val="12"/>
            </w:rPr>
            <w:fldChar w:fldCharType="begin"/>
          </w:r>
          <w:r w:rsidRPr="00F22BD9">
            <w:rPr>
              <w:rFonts w:ascii="Arial Narrow" w:hAnsi="Arial Narrow"/>
              <w:sz w:val="12"/>
              <w:szCs w:val="12"/>
            </w:rPr>
            <w:instrText xml:space="preserve"> </w:instrText>
          </w:r>
          <w:r>
            <w:rPr>
              <w:rFonts w:ascii="Arial Narrow" w:hAnsi="Arial Narrow"/>
              <w:sz w:val="12"/>
              <w:szCs w:val="12"/>
            </w:rPr>
            <w:instrText>PAGE</w:instrText>
          </w:r>
          <w:r w:rsidRPr="00F22BD9">
            <w:rPr>
              <w:rFonts w:ascii="Arial Narrow" w:hAnsi="Arial Narrow"/>
              <w:sz w:val="12"/>
              <w:szCs w:val="12"/>
            </w:rPr>
            <w:instrText xml:space="preserve"> </w:instrText>
          </w:r>
          <w:r w:rsidRPr="00F22BD9">
            <w:rPr>
              <w:rFonts w:ascii="Arial Narrow" w:hAnsi="Arial Narrow"/>
              <w:sz w:val="12"/>
              <w:szCs w:val="12"/>
            </w:rPr>
            <w:fldChar w:fldCharType="separate"/>
          </w:r>
          <w:r w:rsidR="00776CEC">
            <w:rPr>
              <w:rFonts w:ascii="Arial Narrow" w:hAnsi="Arial Narrow"/>
              <w:noProof/>
              <w:sz w:val="12"/>
              <w:szCs w:val="12"/>
            </w:rPr>
            <w:t>1</w:t>
          </w:r>
          <w:r w:rsidRPr="00F22BD9">
            <w:rPr>
              <w:rFonts w:ascii="Arial Narrow" w:hAnsi="Arial Narrow"/>
              <w:sz w:val="12"/>
              <w:szCs w:val="12"/>
            </w:rPr>
            <w:fldChar w:fldCharType="end"/>
          </w:r>
          <w:r w:rsidRPr="00F22BD9">
            <w:rPr>
              <w:rFonts w:ascii="Arial Narrow" w:hAnsi="Arial Narrow"/>
              <w:sz w:val="12"/>
              <w:szCs w:val="12"/>
            </w:rPr>
            <w:t xml:space="preserve"> de </w:t>
          </w:r>
          <w:r w:rsidRPr="00F22BD9">
            <w:rPr>
              <w:rFonts w:ascii="Arial Narrow" w:hAnsi="Arial Narrow"/>
              <w:sz w:val="12"/>
              <w:szCs w:val="12"/>
            </w:rPr>
            <w:fldChar w:fldCharType="begin"/>
          </w:r>
          <w:r w:rsidRPr="00F22BD9">
            <w:rPr>
              <w:rFonts w:ascii="Arial Narrow" w:hAnsi="Arial Narrow"/>
              <w:sz w:val="12"/>
              <w:szCs w:val="12"/>
            </w:rPr>
            <w:instrText xml:space="preserve"> </w:instrText>
          </w:r>
          <w:r>
            <w:rPr>
              <w:rFonts w:ascii="Arial Narrow" w:hAnsi="Arial Narrow"/>
              <w:sz w:val="12"/>
              <w:szCs w:val="12"/>
            </w:rPr>
            <w:instrText>NUMPAGES</w:instrText>
          </w:r>
          <w:r w:rsidRPr="00F22BD9">
            <w:rPr>
              <w:rFonts w:ascii="Arial Narrow" w:hAnsi="Arial Narrow"/>
              <w:sz w:val="12"/>
              <w:szCs w:val="12"/>
            </w:rPr>
            <w:instrText xml:space="preserve"> </w:instrText>
          </w:r>
          <w:r w:rsidRPr="00F22BD9">
            <w:rPr>
              <w:rFonts w:ascii="Arial Narrow" w:hAnsi="Arial Narrow"/>
              <w:sz w:val="12"/>
              <w:szCs w:val="12"/>
            </w:rPr>
            <w:fldChar w:fldCharType="separate"/>
          </w:r>
          <w:r w:rsidR="00776CEC">
            <w:rPr>
              <w:rFonts w:ascii="Arial Narrow" w:hAnsi="Arial Narrow"/>
              <w:noProof/>
              <w:sz w:val="12"/>
              <w:szCs w:val="12"/>
            </w:rPr>
            <w:t>1</w:t>
          </w:r>
          <w:r w:rsidRPr="00F22BD9">
            <w:rPr>
              <w:rFonts w:ascii="Arial Narrow" w:hAnsi="Arial Narrow"/>
              <w:sz w:val="12"/>
              <w:szCs w:val="12"/>
            </w:rPr>
            <w:fldChar w:fldCharType="end"/>
          </w:r>
        </w:p>
      </w:tc>
    </w:tr>
  </w:tbl>
  <w:p w:rsidR="00ED1466" w:rsidRDefault="00ED1466" w:rsidP="00ED1466">
    <w:pPr>
      <w:pStyle w:val="Piedepgina"/>
    </w:pPr>
  </w:p>
  <w:p w:rsidR="00806010" w:rsidRPr="00ED1466" w:rsidRDefault="00806010" w:rsidP="00ED146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90E" w:rsidRDefault="0019690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638" w:rsidRDefault="007B0638" w:rsidP="008B48C0">
      <w:r>
        <w:separator/>
      </w:r>
    </w:p>
  </w:footnote>
  <w:footnote w:type="continuationSeparator" w:id="0">
    <w:p w:rsidR="007B0638" w:rsidRDefault="007B0638" w:rsidP="008B48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48C0" w:rsidRDefault="007B0638">
    <w:pPr>
      <w:pStyle w:val="Encabezado"/>
    </w:pPr>
    <w:sdt>
      <w:sdtPr>
        <w:id w:val="171999623"/>
        <w:placeholder>
          <w:docPart w:val="F463B38E31764D48984AAFF2E28B34DB"/>
        </w:placeholder>
        <w:temporary/>
        <w:showingPlcHdr/>
      </w:sdtPr>
      <w:sdtEndPr/>
      <w:sdtContent>
        <w:r w:rsidR="008B48C0">
          <w:rPr>
            <w:lang w:val="es-ES"/>
          </w:rPr>
          <w:t>[Escriba texto]</w:t>
        </w:r>
      </w:sdtContent>
    </w:sdt>
    <w:r w:rsidR="008B48C0">
      <w:ptab w:relativeTo="margin" w:alignment="center" w:leader="none"/>
    </w:r>
    <w:sdt>
      <w:sdtPr>
        <w:id w:val="171999624"/>
        <w:placeholder>
          <w:docPart w:val="366C9A3FA3F0CA47BB696D66886FCB5B"/>
        </w:placeholder>
        <w:temporary/>
        <w:showingPlcHdr/>
      </w:sdtPr>
      <w:sdtEndPr/>
      <w:sdtContent>
        <w:r w:rsidR="008B48C0">
          <w:rPr>
            <w:lang w:val="es-ES"/>
          </w:rPr>
          <w:t>[Escriba texto]</w:t>
        </w:r>
      </w:sdtContent>
    </w:sdt>
    <w:r w:rsidR="008B48C0">
      <w:ptab w:relativeTo="margin" w:alignment="right" w:leader="none"/>
    </w:r>
    <w:sdt>
      <w:sdtPr>
        <w:id w:val="171999625"/>
        <w:placeholder>
          <w:docPart w:val="E7B6C45E9C3E314488E96E8057EF04B0"/>
        </w:placeholder>
        <w:temporary/>
        <w:showingPlcHdr/>
      </w:sdtPr>
      <w:sdtEndPr/>
      <w:sdtContent>
        <w:r w:rsidR="008B48C0">
          <w:rPr>
            <w:lang w:val="es-ES"/>
          </w:rPr>
          <w:t>[Escriba texto]</w:t>
        </w:r>
      </w:sdtContent>
    </w:sdt>
  </w:p>
  <w:p w:rsidR="008B48C0" w:rsidRDefault="008B48C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01" w:type="dxa"/>
      <w:tblInd w:w="-74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2694"/>
      <w:gridCol w:w="3544"/>
      <w:gridCol w:w="2693"/>
      <w:gridCol w:w="1970"/>
    </w:tblGrid>
    <w:tr w:rsidR="000552F3" w:rsidRPr="00BE2C86" w:rsidTr="004751D3">
      <w:trPr>
        <w:trHeight w:val="199"/>
      </w:trPr>
      <w:tc>
        <w:tcPr>
          <w:tcW w:w="2694" w:type="dxa"/>
          <w:vMerge w:val="restart"/>
          <w:shd w:val="clear" w:color="auto" w:fill="auto"/>
          <w:vAlign w:val="center"/>
        </w:tcPr>
        <w:p w:rsidR="000552F3" w:rsidRPr="00BE2C86" w:rsidRDefault="00776CEC" w:rsidP="004751D3">
          <w:pPr>
            <w:pStyle w:val="Encabezado"/>
            <w:jc w:val="center"/>
            <w:rPr>
              <w:rFonts w:ascii="Arial" w:hAnsi="Arial" w:cs="Arial"/>
              <w:b/>
            </w:rPr>
          </w:pPr>
          <w:bookmarkStart w:id="0" w:name="_GoBack"/>
          <w:r>
            <w:rPr>
              <w:rFonts w:ascii="Arial" w:hAnsi="Arial" w:cs="Arial"/>
              <w:b/>
              <w:noProof/>
              <w:lang w:val="es-MX" w:eastAsia="es-MX"/>
            </w:rPr>
            <w:drawing>
              <wp:inline distT="0" distB="0" distL="0" distR="0">
                <wp:extent cx="1567542" cy="813336"/>
                <wp:effectExtent l="0" t="0" r="0" b="0"/>
                <wp:docPr id="2" name="Imagen 2" descr="LOGO SIG GRANDE NUE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SIG GRANDE NUE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7732" cy="813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</w:p>
      </w:tc>
      <w:tc>
        <w:tcPr>
          <w:tcW w:w="3544" w:type="dxa"/>
          <w:vMerge w:val="restart"/>
          <w:shd w:val="clear" w:color="auto" w:fill="auto"/>
          <w:vAlign w:val="center"/>
        </w:tcPr>
        <w:p w:rsidR="000552F3" w:rsidRPr="004175E9" w:rsidRDefault="000552F3" w:rsidP="004751D3">
          <w:pPr>
            <w:pStyle w:val="Encabezado"/>
            <w:jc w:val="right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Estructura del informe Técnico</w:t>
          </w:r>
        </w:p>
      </w:tc>
      <w:tc>
        <w:tcPr>
          <w:tcW w:w="4663" w:type="dxa"/>
          <w:gridSpan w:val="2"/>
          <w:shd w:val="clear" w:color="auto" w:fill="auto"/>
          <w:vAlign w:val="center"/>
        </w:tcPr>
        <w:p w:rsidR="000552F3" w:rsidRPr="009931F9" w:rsidRDefault="000552F3" w:rsidP="004751D3">
          <w:pPr>
            <w:pStyle w:val="Encabezado"/>
            <w:spacing w:before="60" w:after="60"/>
            <w:rPr>
              <w:rFonts w:ascii="Arial" w:hAnsi="Arial" w:cs="Arial"/>
              <w:b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Responsable: </w:t>
          </w:r>
          <w:r w:rsidR="0019690E">
            <w:rPr>
              <w:rFonts w:ascii="Arial" w:hAnsi="Arial" w:cs="Arial"/>
              <w:b/>
              <w:sz w:val="16"/>
              <w:szCs w:val="16"/>
            </w:rPr>
            <w:t>División de Estudios Profesionales</w:t>
          </w:r>
        </w:p>
      </w:tc>
    </w:tr>
    <w:tr w:rsidR="000552F3" w:rsidRPr="00BE2C86" w:rsidTr="004751D3">
      <w:trPr>
        <w:trHeight w:val="199"/>
      </w:trPr>
      <w:tc>
        <w:tcPr>
          <w:tcW w:w="2694" w:type="dxa"/>
          <w:vMerge/>
          <w:shd w:val="clear" w:color="auto" w:fill="auto"/>
        </w:tcPr>
        <w:p w:rsidR="000552F3" w:rsidRPr="00BE2C86" w:rsidRDefault="000552F3" w:rsidP="004751D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0552F3" w:rsidRPr="0095607F" w:rsidRDefault="000552F3" w:rsidP="004751D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2693" w:type="dxa"/>
          <w:shd w:val="clear" w:color="auto" w:fill="auto"/>
          <w:vAlign w:val="center"/>
        </w:tcPr>
        <w:p w:rsidR="000552F3" w:rsidRPr="00C42EB2" w:rsidRDefault="000552F3" w:rsidP="004751D3">
          <w:pPr>
            <w:pStyle w:val="Encabezado"/>
            <w:spacing w:before="60" w:after="60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</w:p>
      </w:tc>
      <w:tc>
        <w:tcPr>
          <w:tcW w:w="1970" w:type="dxa"/>
          <w:shd w:val="clear" w:color="auto" w:fill="auto"/>
          <w:vAlign w:val="center"/>
        </w:tcPr>
        <w:p w:rsidR="000552F3" w:rsidRPr="00C42EB2" w:rsidRDefault="000552F3" w:rsidP="004751D3">
          <w:pPr>
            <w:pStyle w:val="Encabezado"/>
            <w:spacing w:before="60" w:after="60"/>
            <w:rPr>
              <w:rFonts w:ascii="Arial" w:hAnsi="Arial" w:cs="Arial"/>
              <w:b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Página: </w:t>
          </w:r>
          <w:r>
            <w:rPr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Fonts w:ascii="Arial" w:hAnsi="Arial" w:cs="Arial"/>
              <w:sz w:val="16"/>
              <w:szCs w:val="16"/>
            </w:rPr>
            <w:fldChar w:fldCharType="separate"/>
          </w:r>
          <w:r w:rsidR="00776CEC">
            <w:rPr>
              <w:rFonts w:ascii="Arial" w:hAnsi="Arial" w:cs="Arial"/>
              <w:noProof/>
              <w:sz w:val="16"/>
              <w:szCs w:val="16"/>
            </w:rPr>
            <w:t>1</w:t>
          </w:r>
          <w:r>
            <w:rPr>
              <w:rFonts w:ascii="Arial" w:hAnsi="Arial" w:cs="Arial"/>
              <w:sz w:val="16"/>
              <w:szCs w:val="16"/>
            </w:rPr>
            <w:fldChar w:fldCharType="end"/>
          </w:r>
          <w:r w:rsidRPr="00C42EB2">
            <w:rPr>
              <w:rFonts w:ascii="Arial" w:hAnsi="Arial" w:cs="Arial"/>
              <w:sz w:val="16"/>
              <w:szCs w:val="16"/>
            </w:rPr>
            <w:t xml:space="preserve"> de </w:t>
          </w:r>
          <w:r w:rsidRPr="00D1671B">
            <w:rPr>
              <w:rStyle w:val="Nmerodepgina"/>
              <w:sz w:val="16"/>
              <w:szCs w:val="16"/>
            </w:rPr>
            <w:fldChar w:fldCharType="begin"/>
          </w:r>
          <w:r w:rsidRPr="00D1671B">
            <w:rPr>
              <w:rStyle w:val="Nmerodepgina"/>
              <w:sz w:val="16"/>
              <w:szCs w:val="16"/>
            </w:rPr>
            <w:instrText xml:space="preserve"> </w:instrText>
          </w:r>
          <w:r>
            <w:rPr>
              <w:rStyle w:val="Nmerodepgina"/>
              <w:sz w:val="16"/>
              <w:szCs w:val="16"/>
            </w:rPr>
            <w:instrText>NUMPAGES</w:instrText>
          </w:r>
          <w:r w:rsidRPr="00D1671B">
            <w:rPr>
              <w:rStyle w:val="Nmerodepgina"/>
              <w:sz w:val="16"/>
              <w:szCs w:val="16"/>
            </w:rPr>
            <w:instrText xml:space="preserve"> </w:instrText>
          </w:r>
          <w:r w:rsidRPr="00D1671B">
            <w:rPr>
              <w:rStyle w:val="Nmerodepgina"/>
              <w:sz w:val="16"/>
              <w:szCs w:val="16"/>
            </w:rPr>
            <w:fldChar w:fldCharType="separate"/>
          </w:r>
          <w:r w:rsidR="00776CEC">
            <w:rPr>
              <w:rStyle w:val="Nmerodepgina"/>
              <w:noProof/>
              <w:sz w:val="16"/>
              <w:szCs w:val="16"/>
            </w:rPr>
            <w:t>1</w:t>
          </w:r>
          <w:r w:rsidRPr="00D1671B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0552F3" w:rsidRPr="00BE2C86" w:rsidTr="004751D3">
      <w:trPr>
        <w:trHeight w:val="199"/>
      </w:trPr>
      <w:tc>
        <w:tcPr>
          <w:tcW w:w="2694" w:type="dxa"/>
          <w:vMerge/>
          <w:shd w:val="clear" w:color="auto" w:fill="auto"/>
        </w:tcPr>
        <w:p w:rsidR="000552F3" w:rsidRPr="00BE2C86" w:rsidRDefault="000552F3" w:rsidP="004751D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0552F3" w:rsidRPr="0095607F" w:rsidRDefault="000552F3" w:rsidP="004751D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4663" w:type="dxa"/>
          <w:gridSpan w:val="2"/>
          <w:shd w:val="clear" w:color="auto" w:fill="auto"/>
          <w:vAlign w:val="center"/>
        </w:tcPr>
        <w:p w:rsidR="000552F3" w:rsidRPr="00C42EB2" w:rsidRDefault="000552F3" w:rsidP="004751D3">
          <w:pPr>
            <w:pStyle w:val="Encabezado"/>
            <w:spacing w:before="60" w:after="60"/>
            <w:jc w:val="center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 xml:space="preserve">Revisión: </w:t>
          </w:r>
          <w:r w:rsidRPr="00780F5C">
            <w:rPr>
              <w:rFonts w:ascii="Arial" w:hAnsi="Arial" w:cs="Arial"/>
              <w:sz w:val="16"/>
              <w:szCs w:val="16"/>
            </w:rPr>
            <w:t>1</w:t>
          </w:r>
        </w:p>
      </w:tc>
    </w:tr>
    <w:tr w:rsidR="000552F3" w:rsidRPr="00BE2C86" w:rsidTr="004751D3">
      <w:trPr>
        <w:trHeight w:val="70"/>
      </w:trPr>
      <w:tc>
        <w:tcPr>
          <w:tcW w:w="2694" w:type="dxa"/>
          <w:vMerge/>
          <w:shd w:val="clear" w:color="auto" w:fill="auto"/>
        </w:tcPr>
        <w:p w:rsidR="000552F3" w:rsidRPr="00BE2C86" w:rsidRDefault="000552F3" w:rsidP="004751D3">
          <w:pPr>
            <w:pStyle w:val="Encabezado"/>
            <w:jc w:val="right"/>
            <w:rPr>
              <w:rFonts w:ascii="Arial" w:hAnsi="Arial" w:cs="Arial"/>
              <w:b/>
            </w:rPr>
          </w:pPr>
        </w:p>
      </w:tc>
      <w:tc>
        <w:tcPr>
          <w:tcW w:w="3544" w:type="dxa"/>
          <w:vMerge/>
          <w:shd w:val="clear" w:color="auto" w:fill="auto"/>
        </w:tcPr>
        <w:p w:rsidR="000552F3" w:rsidRPr="0095607F" w:rsidRDefault="000552F3" w:rsidP="004751D3">
          <w:pPr>
            <w:pStyle w:val="Encabezado"/>
            <w:jc w:val="right"/>
            <w:rPr>
              <w:rFonts w:ascii="Arial" w:hAnsi="Arial" w:cs="Arial"/>
              <w:b/>
              <w:color w:val="999999"/>
            </w:rPr>
          </w:pPr>
        </w:p>
      </w:tc>
      <w:tc>
        <w:tcPr>
          <w:tcW w:w="2693" w:type="dxa"/>
          <w:shd w:val="clear" w:color="auto" w:fill="auto"/>
          <w:vAlign w:val="center"/>
        </w:tcPr>
        <w:p w:rsidR="000552F3" w:rsidRPr="009931F9" w:rsidRDefault="000552F3" w:rsidP="004751D3">
          <w:pPr>
            <w:pStyle w:val="Encabezado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 xml:space="preserve"> </w:t>
          </w:r>
        </w:p>
      </w:tc>
      <w:tc>
        <w:tcPr>
          <w:tcW w:w="1970" w:type="dxa"/>
          <w:shd w:val="clear" w:color="auto" w:fill="auto"/>
          <w:vAlign w:val="center"/>
        </w:tcPr>
        <w:p w:rsidR="000552F3" w:rsidRPr="00C42EB2" w:rsidRDefault="000552F3" w:rsidP="00491CEB">
          <w:pPr>
            <w:pStyle w:val="Encabezado"/>
            <w:rPr>
              <w:rFonts w:ascii="Arial" w:hAnsi="Arial" w:cs="Arial"/>
              <w:sz w:val="16"/>
              <w:szCs w:val="16"/>
            </w:rPr>
          </w:pPr>
          <w:r w:rsidRPr="00C42EB2">
            <w:rPr>
              <w:rFonts w:ascii="Arial" w:hAnsi="Arial" w:cs="Arial"/>
              <w:b/>
              <w:sz w:val="16"/>
              <w:szCs w:val="16"/>
            </w:rPr>
            <w:t>Emisión</w:t>
          </w:r>
          <w:r w:rsidRPr="001D1686">
            <w:rPr>
              <w:rFonts w:ascii="Arial" w:hAnsi="Arial" w:cs="Arial"/>
              <w:sz w:val="16"/>
              <w:szCs w:val="16"/>
            </w:rPr>
            <w:t xml:space="preserve">: </w:t>
          </w:r>
          <w:r w:rsidR="00491CEB">
            <w:rPr>
              <w:rFonts w:ascii="Arial" w:hAnsi="Arial" w:cs="Arial"/>
              <w:sz w:val="16"/>
              <w:szCs w:val="16"/>
            </w:rPr>
            <w:t>Diciembre</w:t>
          </w:r>
          <w:r w:rsidRPr="00780F5C">
            <w:rPr>
              <w:rFonts w:ascii="Arial" w:hAnsi="Arial" w:cs="Arial"/>
              <w:sz w:val="16"/>
              <w:szCs w:val="16"/>
            </w:rPr>
            <w:t xml:space="preserve"> de 2016</w:t>
          </w:r>
        </w:p>
      </w:tc>
    </w:tr>
  </w:tbl>
  <w:p w:rsidR="008B48C0" w:rsidRDefault="008B48C0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90E" w:rsidRDefault="0019690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D14E6"/>
    <w:multiLevelType w:val="hybridMultilevel"/>
    <w:tmpl w:val="5EC89224"/>
    <w:lvl w:ilvl="0" w:tplc="55C62860">
      <w:start w:val="1"/>
      <w:numFmt w:val="bullet"/>
      <w:lvlText w:val=""/>
      <w:lvlJc w:val="left"/>
      <w:pPr>
        <w:tabs>
          <w:tab w:val="num" w:pos="567"/>
        </w:tabs>
        <w:ind w:left="567" w:hanging="227"/>
      </w:pPr>
      <w:rPr>
        <w:rFonts w:ascii="Wingdings" w:hAnsi="Wingdings" w:hint="default"/>
      </w:rPr>
    </w:lvl>
    <w:lvl w:ilvl="1" w:tplc="0C0A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B48C0"/>
    <w:rsid w:val="000552F3"/>
    <w:rsid w:val="00160F55"/>
    <w:rsid w:val="00184B52"/>
    <w:rsid w:val="00193FB8"/>
    <w:rsid w:val="0019690E"/>
    <w:rsid w:val="001A78D9"/>
    <w:rsid w:val="001B4246"/>
    <w:rsid w:val="001F7AB6"/>
    <w:rsid w:val="00286B9B"/>
    <w:rsid w:val="003A4088"/>
    <w:rsid w:val="003D2DBB"/>
    <w:rsid w:val="00491CEB"/>
    <w:rsid w:val="00576C23"/>
    <w:rsid w:val="006178C3"/>
    <w:rsid w:val="00776CEC"/>
    <w:rsid w:val="007B0638"/>
    <w:rsid w:val="00806010"/>
    <w:rsid w:val="00855799"/>
    <w:rsid w:val="00873758"/>
    <w:rsid w:val="008B48C0"/>
    <w:rsid w:val="008C6AE7"/>
    <w:rsid w:val="00931836"/>
    <w:rsid w:val="009B3893"/>
    <w:rsid w:val="00A202A1"/>
    <w:rsid w:val="00A47236"/>
    <w:rsid w:val="00A67A7D"/>
    <w:rsid w:val="00B301FB"/>
    <w:rsid w:val="00BD5BB0"/>
    <w:rsid w:val="00D15CA0"/>
    <w:rsid w:val="00D335D5"/>
    <w:rsid w:val="00D84A76"/>
    <w:rsid w:val="00DE3913"/>
    <w:rsid w:val="00E46D06"/>
    <w:rsid w:val="00E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D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B48C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8B48C0"/>
  </w:style>
  <w:style w:type="paragraph" w:styleId="Piedepgina">
    <w:name w:val="footer"/>
    <w:basedOn w:val="Normal"/>
    <w:link w:val="PiedepginaCar"/>
    <w:unhideWhenUsed/>
    <w:rsid w:val="008B48C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8B48C0"/>
  </w:style>
  <w:style w:type="paragraph" w:styleId="Textodeglobo">
    <w:name w:val="Balloon Text"/>
    <w:basedOn w:val="Normal"/>
    <w:link w:val="TextodegloboCar"/>
    <w:uiPriority w:val="99"/>
    <w:semiHidden/>
    <w:unhideWhenUsed/>
    <w:rsid w:val="008B48C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8C0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0552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B48C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B48C0"/>
  </w:style>
  <w:style w:type="paragraph" w:styleId="Piedepgina">
    <w:name w:val="footer"/>
    <w:basedOn w:val="Normal"/>
    <w:link w:val="PiedepginaCar"/>
    <w:unhideWhenUsed/>
    <w:rsid w:val="008B48C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8C0"/>
  </w:style>
  <w:style w:type="paragraph" w:styleId="Textodeglobo">
    <w:name w:val="Balloon Text"/>
    <w:basedOn w:val="Normal"/>
    <w:link w:val="TextodegloboCar"/>
    <w:uiPriority w:val="99"/>
    <w:semiHidden/>
    <w:unhideWhenUsed/>
    <w:rsid w:val="008B48C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48C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63B38E31764D48984AAFF2E28B34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9693F0-4968-4049-985E-80E4CE73E5DF}"/>
      </w:docPartPr>
      <w:docPartBody>
        <w:p w:rsidR="00462BFE" w:rsidRDefault="00AB4824" w:rsidP="00AB4824">
          <w:pPr>
            <w:pStyle w:val="F463B38E31764D48984AAFF2E28B34DB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366C9A3FA3F0CA47BB696D66886FC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634990-7DE8-1240-B65B-5B69C6E9B789}"/>
      </w:docPartPr>
      <w:docPartBody>
        <w:p w:rsidR="00462BFE" w:rsidRDefault="00AB4824" w:rsidP="00AB4824">
          <w:pPr>
            <w:pStyle w:val="366C9A3FA3F0CA47BB696D66886FCB5B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E7B6C45E9C3E314488E96E8057EF04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4D04AC-079A-3248-851A-2BDC361E93AD}"/>
      </w:docPartPr>
      <w:docPartBody>
        <w:p w:rsidR="00462BFE" w:rsidRDefault="00AB4824" w:rsidP="00AB4824">
          <w:pPr>
            <w:pStyle w:val="E7B6C45E9C3E314488E96E8057EF04B0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B4824"/>
    <w:rsid w:val="00225070"/>
    <w:rsid w:val="00234FF0"/>
    <w:rsid w:val="003D7ECC"/>
    <w:rsid w:val="00462BFE"/>
    <w:rsid w:val="004D4C96"/>
    <w:rsid w:val="005253A4"/>
    <w:rsid w:val="009777E3"/>
    <w:rsid w:val="00A70AF7"/>
    <w:rsid w:val="00AB4824"/>
    <w:rsid w:val="00C50861"/>
    <w:rsid w:val="00EC2763"/>
    <w:rsid w:val="00F2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FF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63B38E31764D48984AAFF2E28B34DB">
    <w:name w:val="F463B38E31764D48984AAFF2E28B34DB"/>
    <w:rsid w:val="00AB4824"/>
  </w:style>
  <w:style w:type="paragraph" w:customStyle="1" w:styleId="366C9A3FA3F0CA47BB696D66886FCB5B">
    <w:name w:val="366C9A3FA3F0CA47BB696D66886FCB5B"/>
    <w:rsid w:val="00AB4824"/>
  </w:style>
  <w:style w:type="paragraph" w:customStyle="1" w:styleId="E7B6C45E9C3E314488E96E8057EF04B0">
    <w:name w:val="E7B6C45E9C3E314488E96E8057EF04B0"/>
    <w:rsid w:val="00AB4824"/>
  </w:style>
  <w:style w:type="paragraph" w:customStyle="1" w:styleId="9BF468DAB24A124FAF7B954C48BC3489">
    <w:name w:val="9BF468DAB24A124FAF7B954C48BC3489"/>
    <w:rsid w:val="00AB4824"/>
  </w:style>
  <w:style w:type="paragraph" w:customStyle="1" w:styleId="E6EDD469BA984940A9EE0EABBC0C01E1">
    <w:name w:val="E6EDD469BA984940A9EE0EABBC0C01E1"/>
    <w:rsid w:val="00AB4824"/>
  </w:style>
  <w:style w:type="paragraph" w:customStyle="1" w:styleId="1050F7E0EC41A141BC6283319FFF10FC">
    <w:name w:val="1050F7E0EC41A141BC6283319FFF10FC"/>
    <w:rsid w:val="00AB4824"/>
  </w:style>
  <w:style w:type="paragraph" w:customStyle="1" w:styleId="E4488394A8ADF74FBAA8921D25D0C214">
    <w:name w:val="E4488394A8ADF74FBAA8921D25D0C214"/>
    <w:rsid w:val="00462BFE"/>
  </w:style>
  <w:style w:type="paragraph" w:customStyle="1" w:styleId="3662F6C4FBB78745BB614FA3C79F1A92">
    <w:name w:val="3662F6C4FBB78745BB614FA3C79F1A92"/>
    <w:rsid w:val="00462BFE"/>
  </w:style>
  <w:style w:type="paragraph" w:customStyle="1" w:styleId="D8BF3B1123651F4E9434E60A442992DD">
    <w:name w:val="D8BF3B1123651F4E9434E60A442992DD"/>
    <w:rsid w:val="00462BFE"/>
  </w:style>
  <w:style w:type="paragraph" w:customStyle="1" w:styleId="0AC1BC16B82A594D98C696BBA6D620F9">
    <w:name w:val="0AC1BC16B82A594D98C696BBA6D620F9"/>
    <w:rsid w:val="00462BFE"/>
  </w:style>
  <w:style w:type="paragraph" w:customStyle="1" w:styleId="FDF666AD7D499940850CBA1C20556E20">
    <w:name w:val="FDF666AD7D499940850CBA1C20556E20"/>
    <w:rsid w:val="00462BFE"/>
  </w:style>
  <w:style w:type="paragraph" w:customStyle="1" w:styleId="BAB13AF06A0FD642BC14F35126BD4983">
    <w:name w:val="BAB13AF06A0FD642BC14F35126BD4983"/>
    <w:rsid w:val="00462BF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6E35D1-189A-4770-BE70-F7285EAB6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Tecnológico de Culiacán</Company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Leobardo Cortes Benítez</dc:creator>
  <cp:keywords/>
  <dc:description/>
  <cp:lastModifiedBy>CD</cp:lastModifiedBy>
  <cp:revision>23</cp:revision>
  <dcterms:created xsi:type="dcterms:W3CDTF">2013-06-24T20:54:00Z</dcterms:created>
  <dcterms:modified xsi:type="dcterms:W3CDTF">2017-06-15T16:17:00Z</dcterms:modified>
</cp:coreProperties>
</file>