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120" w:before="4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T124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Search Engine Upgrades: Parallel Corpora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IDs in Google Sheets:  T124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exists: 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Corpus search engine for single corpora (BlackLab); Poly-GrETEL, Dutch Parallel Corpus with limited functionality; functionality in the commercial Sketch Engine...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must be adapted / extended / created anew: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Corpus search engine for parallel corpora based on BlackLab search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retrieve and display matching “part” from other corpus for any single-corpus query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Alignments on different levels (document, paragraph, sentence, word)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Possible one to many word alignment (appeltaart&gt; apple pie)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Combined query, compare functionality Sketch engine for lexical query and </w:t>
      </w:r>
      <w:hyperlink r:id="rId7">
        <w:r w:rsidDel="00000000" w:rsidR="00000000" w:rsidRPr="00000000">
          <w:rPr>
            <w:rFonts w:ascii="Calibri" w:cs="Calibri" w:eastAsia="Calibri" w:hAnsi="Calibri"/>
            <w:i w:val="0"/>
            <w:smallCaps w:val="0"/>
            <w:strike w:val="0"/>
            <w:color w:val="00008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http://www.ccl.kuleuven.be/~liesbeth/talks/LREC2016-Poly-GrETEL.pdf</w:t>
        </w:r>
      </w:hyperlink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syntactic query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Literature e.g: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i w:val="0"/>
            <w:smallCaps w:val="0"/>
            <w:strike w:val="0"/>
            <w:color w:val="6611cc"/>
            <w:sz w:val="20"/>
            <w:szCs w:val="20"/>
            <w:highlight w:val="white"/>
            <w:u w:val="single"/>
            <w:vertAlign w:val="baseline"/>
            <w:rtl w:val="0"/>
          </w:rPr>
          <w:t xml:space="preserve">http://www.lrec-conf.org/proceedings/lrec2014/pdf/504_Paper.pdf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i w:val="0"/>
            <w:smallCaps w:val="0"/>
            <w:strike w:val="0"/>
            <w:color w:val="6611cc"/>
            <w:sz w:val="20"/>
            <w:szCs w:val="20"/>
            <w:highlight w:val="white"/>
            <w:u w:val="single"/>
            <w:vertAlign w:val="baseline"/>
            <w:rtl w:val="0"/>
          </w:rPr>
          <w:t xml:space="preserve">http://www.usc.es/congresos/pacor/abstracts1.html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Calibri" w:cs="Calibri" w:eastAsia="Calibri" w:hAnsi="Calibri"/>
            <w:i w:val="0"/>
            <w:smallCaps w:val="0"/>
            <w:strike w:val="0"/>
            <w:color w:val="6611cc"/>
            <w:sz w:val="20"/>
            <w:szCs w:val="20"/>
            <w:u w:val="single"/>
            <w:shd w:fill="f5f5f5" w:val="clear"/>
            <w:vertAlign w:val="baseline"/>
            <w:rtl w:val="0"/>
          </w:rPr>
          <w:t xml:space="preserve">http://martinweisser.org/corpora_site/concordancers.html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important for CLARIAH (scientific impact): 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 from Flanders and many others; Leiden bilingual corpora; EDGeS bible corpus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 corpora are useful for a range of users: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language learners, who want to get translation suggestions for a certain source language word or phrase.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translators, who similar to language learners want to translation suggestions for a word or phrase, in particular for genre and domain-specific translation variants.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linguists, who would like to formulate precise (contrastive) queries with reference to linguistic annotations and alignments. E.g. zero article use in English compared to Dutch/German.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last group a powerful query system is needed. The system should allow queries with conditions over both sides of a parallel text plus conditions on word and phrase alignment and allow negation constraints.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availability of a powerful corpus query system for parallel corpora will allow for a much broader user group.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Targeted/Actual users: 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linguistic researchers; translators; language learners; developers of language learning tools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use (quantify!): 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(facility still nonexistent); many for monolingual corpora engines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Impact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(concrete examples):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accelerated linguistic research; language learners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in PMs (try to justify): 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8pm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+ PMs: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Participants + PMs: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930"/>
        <w:gridCol w:w="825"/>
        <w:gridCol w:w="465"/>
        <w:gridCol w:w="615"/>
        <w:gridCol w:w="630"/>
        <w:gridCol w:w="645"/>
        <w:gridCol w:w="780"/>
        <w:gridCol w:w="1320"/>
        <w:gridCol w:w="1005"/>
        <w:tblGridChange w:id="0">
          <w:tblGrid>
            <w:gridCol w:w="1185"/>
            <w:gridCol w:w="930"/>
            <w:gridCol w:w="825"/>
            <w:gridCol w:w="465"/>
            <w:gridCol w:w="615"/>
            <w:gridCol w:w="630"/>
            <w:gridCol w:w="645"/>
            <w:gridCol w:w="780"/>
            <w:gridCol w:w="1320"/>
            <w:gridCol w:w="1005"/>
          </w:tblGrid>
        </w:tblGridChange>
      </w:tblGrid>
      <w:t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Taak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Type personeel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Available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Summed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Task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T124 Parallel corpora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Software developer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T124 Parallel corpora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(Computational) linguist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935796486978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1005"/>
        <w:gridCol w:w="1272.8285887341005"/>
        <w:gridCol w:w="1465.6814052089644"/>
        <w:gridCol w:w="3307.425802543913"/>
        <w:tblGridChange w:id="0">
          <w:tblGrid>
            <w:gridCol w:w="1980"/>
            <w:gridCol w:w="1005"/>
            <w:gridCol w:w="1272.8285887341005"/>
            <w:gridCol w:w="1465.6814052089644"/>
            <w:gridCol w:w="3307.425802543913"/>
          </w:tblGrid>
        </w:tblGridChange>
      </w:tblGrid>
      <w:tr>
        <w:trPr>
          <w:trHeight w:val="480" w:hRule="atLeast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e6b8a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 or 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Type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</w:p>
        </w:tc>
      </w:tr>
      <w:tr>
        <w:trPr>
          <w:trHeight w:val="810" w:hRule="atLeast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T124 Parallel corpora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D124M1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Milestone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 defining the requirements for the BlackLab-based parallel corpus search, based on input from a set of use cases.</w:t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D124D1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Deliverable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 pages_kb set subissue=issue_info.subissue from issue_info where issue_info.page=page_id</w:t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D124D2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Deliverable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 describing D124D1 and its application to use cases.</w:t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0"/>
      <w:spacing w:line="276" w:lineRule="auto"/>
    </w:pPr>
    <w:rPr>
      <w:rFonts w:ascii="Arial" w:cs="Arial" w:eastAsia="Arial" w:hAnsi="Arial"/>
      <w:color w:val="auto"/>
      <w:sz w:val="22"/>
      <w:szCs w:val="22"/>
      <w:lang w:bidi="hi-IN" w:eastAsia="zh-CN" w:val="nl"/>
    </w:rPr>
  </w:style>
  <w:style w:type="paragraph" w:styleId="Heading1">
    <w:name w:val="Heading 1"/>
    <w:basedOn w:val="Normal1"/>
    <w:next w:val="Normal"/>
    <w:qFormat w:val="1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1"/>
    <w:next w:val="Normal"/>
    <w:qFormat w:val="1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1"/>
    <w:next w:val="Normal"/>
    <w:qFormat w:val="1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1"/>
    <w:next w:val="Normal"/>
    <w:qFormat w:val="1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 w:val="1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 w:val="1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ListLabel1">
    <w:name w:val="ListLabel 1"/>
    <w:qFormat w:val="1"/>
    <w:rPr>
      <w:u w:val="none"/>
    </w:rPr>
  </w:style>
  <w:style w:type="character" w:styleId="ListLabel2">
    <w:name w:val="ListLabel 2"/>
    <w:qFormat w:val="1"/>
    <w:rPr>
      <w:u w:val="none"/>
    </w:rPr>
  </w:style>
  <w:style w:type="character" w:styleId="ListLabel3">
    <w:name w:val="ListLabel 3"/>
    <w:qFormat w:val="1"/>
    <w:rPr>
      <w:u w:val="none"/>
    </w:rPr>
  </w:style>
  <w:style w:type="character" w:styleId="ListLabel4">
    <w:name w:val="ListLabel 4"/>
    <w:qFormat w:val="1"/>
    <w:rPr>
      <w:u w:val="none"/>
    </w:rPr>
  </w:style>
  <w:style w:type="character" w:styleId="ListLabel5">
    <w:name w:val="ListLabel 5"/>
    <w:qFormat w:val="1"/>
    <w:rPr>
      <w:u w:val="none"/>
    </w:rPr>
  </w:style>
  <w:style w:type="character" w:styleId="ListLabel6">
    <w:name w:val="ListLabel 6"/>
    <w:qFormat w:val="1"/>
    <w:rPr>
      <w:u w:val="none"/>
    </w:rPr>
  </w:style>
  <w:style w:type="character" w:styleId="ListLabel7">
    <w:name w:val="ListLabel 7"/>
    <w:qFormat w:val="1"/>
    <w:rPr>
      <w:u w:val="none"/>
    </w:rPr>
  </w:style>
  <w:style w:type="character" w:styleId="ListLabel8">
    <w:name w:val="ListLabel 8"/>
    <w:qFormat w:val="1"/>
    <w:rPr>
      <w:u w:val="none"/>
    </w:rPr>
  </w:style>
  <w:style w:type="character" w:styleId="ListLabel9">
    <w:name w:val="ListLabel 9"/>
    <w:qFormat w:val="1"/>
    <w:rPr>
      <w:u w:val="none"/>
    </w:rPr>
  </w:style>
  <w:style w:type="character" w:styleId="ListLabel10">
    <w:name w:val="ListLabel 10"/>
    <w:qFormat w:val="1"/>
    <w:rPr>
      <w:u w:val="none"/>
    </w:rPr>
  </w:style>
  <w:style w:type="character" w:styleId="ListLabel11">
    <w:name w:val="ListLabel 11"/>
    <w:qFormat w:val="1"/>
    <w:rPr>
      <w:u w:val="none"/>
    </w:rPr>
  </w:style>
  <w:style w:type="character" w:styleId="ListLabel12">
    <w:name w:val="ListLabel 12"/>
    <w:qFormat w:val="1"/>
    <w:rPr>
      <w:u w:val="none"/>
    </w:rPr>
  </w:style>
  <w:style w:type="character" w:styleId="ListLabel13">
    <w:name w:val="ListLabel 13"/>
    <w:qFormat w:val="1"/>
    <w:rPr>
      <w:u w:val="none"/>
    </w:rPr>
  </w:style>
  <w:style w:type="character" w:styleId="ListLabel14">
    <w:name w:val="ListLabel 14"/>
    <w:qFormat w:val="1"/>
    <w:rPr>
      <w:u w:val="none"/>
    </w:rPr>
  </w:style>
  <w:style w:type="character" w:styleId="ListLabel15">
    <w:name w:val="ListLabel 15"/>
    <w:qFormat w:val="1"/>
    <w:rPr>
      <w:u w:val="none"/>
    </w:rPr>
  </w:style>
  <w:style w:type="character" w:styleId="ListLabel16">
    <w:name w:val="ListLabel 16"/>
    <w:qFormat w:val="1"/>
    <w:rPr>
      <w:u w:val="none"/>
    </w:rPr>
  </w:style>
  <w:style w:type="character" w:styleId="ListLabel17">
    <w:name w:val="ListLabel 17"/>
    <w:qFormat w:val="1"/>
    <w:rPr>
      <w:u w:val="none"/>
    </w:rPr>
  </w:style>
  <w:style w:type="character" w:styleId="ListLabel18">
    <w:name w:val="ListLabel 18"/>
    <w:qFormat w:val="1"/>
    <w:rPr>
      <w:u w:val="none"/>
    </w:rPr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Normal1" w:default="1">
    <w:name w:val="LO-normal"/>
    <w:qFormat w:val="1"/>
    <w:pPr>
      <w:widowControl w:val="1"/>
      <w:bidi w:val="0"/>
      <w:jc w:val="left"/>
    </w:pPr>
    <w:rPr>
      <w:rFonts w:ascii="Arial" w:cs="Arial" w:eastAsia="Arial" w:hAnsi="Arial"/>
      <w:color w:val="auto"/>
      <w:sz w:val="22"/>
      <w:szCs w:val="22"/>
      <w:lang w:bidi="hi-IN" w:eastAsia="zh-CN" w:val="nl"/>
    </w:rPr>
  </w:style>
  <w:style w:type="paragraph" w:styleId="Title">
    <w:name w:val="Title"/>
    <w:basedOn w:val="Normal1"/>
    <w:next w:val="Normal"/>
    <w:qFormat w:val="1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"/>
    <w:qFormat w:val="1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TableContents">
    <w:name w:val="Table Contents"/>
    <w:basedOn w:val="Normal"/>
    <w:qFormat w:val="1"/>
    <w:pPr/>
    <w:rPr/>
  </w:style>
  <w:style w:type="paragraph" w:styleId="TableHeading">
    <w:name w:val="Table Heading"/>
    <w:basedOn w:val="TableContents"/>
    <w:qFormat w:val="1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martinweisser.org/corpora_site/concordancers.html" TargetMode="External"/><Relationship Id="rId9" Type="http://schemas.openxmlformats.org/officeDocument/2006/relationships/hyperlink" Target="http://www.usc.es/congresos/pacor/abstracts1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ccl.kuleuven.be/~liesbeth/talks/LREC2016-Poly-GrETEL.pdf" TargetMode="External"/><Relationship Id="rId8" Type="http://schemas.openxmlformats.org/officeDocument/2006/relationships/hyperlink" Target="http://www.lrec-conf.org/proceedings/lrec2014/pdf/504_Pap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T/OhOQMBLCjQqiGnxl46/e9Yuw==">AMUW2mUTFZ06Jn1SI7PPSgC/91E/UITUO9U8zd60oOOnUvGl8WplSCC8VUldXW8oIpS+UbX0DDw8c3eyfM+R1KQCL8u0fPAh1Fok8jRmrDk9Y7PLPc8pdvE=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