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DD274">
      <w:pPr>
        <w:pStyle w:val="2"/>
        <w:bidi w:val="0"/>
        <w:rPr/>
      </w:pPr>
      <w:r>
        <w:rPr>
          <w:lang w:val="en-US" w:eastAsia="zh-CN"/>
        </w:rPr>
        <w:t>CAM-IMX585-M MIPI Camera Module</w:t>
      </w:r>
    </w:p>
    <w:p w14:paraId="316AB9B6">
      <w:pPr>
        <w:pStyle w:val="3"/>
        <w:bidi w:val="0"/>
        <w:rPr/>
      </w:pPr>
      <w:r>
        <w:rPr>
          <w:lang w:val="en-US" w:eastAsia="zh-CN"/>
        </w:rPr>
        <w:t>Product Overview</w:t>
      </w:r>
    </w:p>
    <w:p w14:paraId="6B047BD8">
      <w:pPr>
        <w:rPr>
          <w:lang w:val="en-US" w:eastAsia="zh-CN"/>
        </w:rPr>
      </w:pPr>
      <w:r>
        <w:rPr>
          <w:lang w:val="en-US" w:eastAsia="zh-CN"/>
        </w:rPr>
        <w:t>The CAM-IMX585-M is a high-performance monochrome CMOS image sensor designed for demanding imaging applications in embedded systems. Featuring an advanced Starvis 2 back-illuminated pixel structure, this 8.3MP sensor delivers exceptional low-light performance, high dynamic range, and precise image quality across diverse lighting conditions.</w:t>
      </w:r>
      <w:r>
        <w:rPr>
          <w:lang w:val="en-US" w:eastAsia="zh-CN"/>
        </w:rPr>
        <w:br w:type="textWrapping"/>
      </w:r>
      <w:r>
        <w:rPr>
          <w:lang w:val="en-US" w:eastAsia="zh-CN"/>
        </w:rPr>
        <w:br w:type="textWrapping"/>
      </w:r>
      <w:r>
        <w:rPr>
          <w:lang w:val="en-US" w:eastAsia="zh-CN"/>
        </w:rPr>
        <w:t>With native 3840×2160 (4K UHD) resolution and support for 10/12/16-bit RAW output, the CAM-IMX585-M enables professional-grade imaging for surveillance, industrial inspection, machine vision, and embedded vision applications. The sensor's MIPI CSI-2 4-lane interface ensures reliable high-speed data transmission to host processors like Raspberry Pi 5 and NVIDIA Jetson.</w:t>
      </w:r>
      <w:r>
        <w:rPr>
          <w:lang w:val="en-US" w:eastAsia="zh-CN"/>
        </w:rPr>
        <w:br w:type="textWrapping"/>
      </w:r>
      <w:r>
        <w:rPr>
          <w:lang w:val="en-US" w:eastAsia="zh-CN"/>
        </w:rPr>
        <w:br w:type="textWrapping"/>
      </w:r>
      <w:r>
        <w:rPr>
          <w:lang w:val="en-US" w:eastAsia="zh-CN"/>
        </w:rPr>
        <w:t>Note: While the sensor supports 10/12/16-bit RAW output, the current driver configuration operates in 12-bit RAW (R12_CSI2P) mode on Raspberry Pi 5.</w:t>
      </w:r>
      <w:r>
        <w:rPr>
          <w:lang w:val="en-US" w:eastAsia="zh-CN"/>
        </w:rPr>
        <w:br w:type="textWrapping"/>
      </w:r>
      <w:r>
        <w:rPr>
          <w:lang w:val="en-US" w:eastAsia="zh-CN"/>
        </w:rPr>
        <w:br w:type="textWrapping"/>
      </w:r>
      <w:r>
        <w:rPr>
          <w:lang w:val="en-US" w:eastAsia="zh-CN"/>
        </w:rPr>
        <w:t>The sensor's innovative pixel technology minimizes noise while maximizing light sensitivity, making it ideal for both daylight and challenging low-light environments. Excellent low-light performance ensures clear images even in near-infrared conditions.</w:t>
      </w:r>
    </w:p>
    <w:p w14:paraId="32E14E1E">
      <w:pPr>
        <w:rPr>
          <w:lang w:val="en-US" w:eastAsia="zh-CN"/>
        </w:rPr>
      </w:pPr>
    </w:p>
    <w:p w14:paraId="533FB750">
      <w:pPr>
        <w:pStyle w:val="4"/>
        <w:bidi w:val="0"/>
      </w:pPr>
      <w:r>
        <w:rPr>
          <w:lang w:val="en-US" w:eastAsia="zh-CN"/>
        </w:rPr>
        <w:t>Industry Applications</w:t>
      </w:r>
    </w:p>
    <w:p w14:paraId="6A466D82">
      <w:r>
        <w:rPr>
          <w:lang w:val="en-US" w:eastAsia="zh-CN"/>
        </w:rPr>
        <w:t>Security &amp; Surveillance (24/7 monitoring)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Industrial &amp; Machine Vision (AOI, robotics)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Broadcast &amp; ProAV (live streaming, drones)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Scientific &amp; Medical (microscopy, diagnostics)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Automotive (ADAS, surround-view cameras)</w:t>
      </w:r>
    </w:p>
    <w:p w14:paraId="3C726407">
      <w:pPr>
        <w:pStyle w:val="4"/>
        <w:bidi w:val="0"/>
      </w:pPr>
      <w:r>
        <w:rPr>
          <w:lang w:val="en-US" w:eastAsia="zh-CN"/>
        </w:rPr>
        <w:t>Key Features</w:t>
      </w:r>
    </w:p>
    <w:p w14:paraId="595D7A70">
      <w:r>
        <w:rPr>
          <w:lang w:val="en-US" w:eastAsia="zh-CN"/>
        </w:rPr>
        <w:t>• 8.3MP 4K resolution with Starvis 2 technology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• Monochrome sensor for enhanced low-light sensitivity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• MIPI CSI-2 4-lane high-speed interface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• 10/12/16-bit RAW output capability (currently 12-bit)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• Excellent low-light performance with back-illuminated pixels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• Compatible with Raspberry Pi</w:t>
      </w:r>
    </w:p>
    <w:p w14:paraId="5165AC1E">
      <w:pPr>
        <w:rPr>
          <w:lang w:val="en-US" w:eastAsia="zh-CN"/>
        </w:rPr>
      </w:pPr>
    </w:p>
    <w:p w14:paraId="3E66C417"/>
    <w:p w14:paraId="6F1C17B2">
      <w:pPr>
        <w:pStyle w:val="3"/>
        <w:bidi w:val="0"/>
        <w:rPr/>
      </w:pPr>
      <w:r>
        <w:rPr>
          <w:lang w:val="en-US" w:eastAsia="zh-CN"/>
        </w:rPr>
        <w:t>Sensor Specifications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0"/>
        <w:gridCol w:w="2531"/>
      </w:tblGrid>
      <w:tr w14:paraId="71367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5B3125">
            <w:pPr>
              <w:rPr/>
            </w:pPr>
            <w:r>
              <w:rPr>
                <w:lang w:val="en-US" w:eastAsia="zh-CN"/>
              </w:rPr>
              <w:t>Parameter</w:t>
            </w:r>
          </w:p>
        </w:tc>
        <w:tc>
          <w:tcPr>
            <w:tcW w:w="0" w:type="auto"/>
            <w:shd w:val="clear"/>
            <w:vAlign w:val="center"/>
          </w:tcPr>
          <w:p w14:paraId="6FB011B2">
            <w:pPr>
              <w:rPr/>
            </w:pPr>
            <w:r>
              <w:rPr>
                <w:lang w:val="en-US" w:eastAsia="zh-CN"/>
              </w:rPr>
              <w:t>Specification</w:t>
            </w:r>
          </w:p>
        </w:tc>
      </w:tr>
      <w:tr w14:paraId="719D3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E90F48">
            <w:pPr>
              <w:rPr/>
            </w:pPr>
            <w:r>
              <w:rPr>
                <w:lang w:val="en-US" w:eastAsia="zh-CN"/>
              </w:rPr>
              <w:t>Product Model</w:t>
            </w:r>
          </w:p>
        </w:tc>
        <w:tc>
          <w:tcPr>
            <w:tcW w:w="0" w:type="auto"/>
            <w:shd w:val="clear"/>
            <w:vAlign w:val="center"/>
          </w:tcPr>
          <w:p w14:paraId="1DD67B52">
            <w:pPr>
              <w:rPr/>
            </w:pPr>
            <w:r>
              <w:rPr>
                <w:lang w:val="en-US" w:eastAsia="zh-CN"/>
              </w:rPr>
              <w:t>CAM-IMX585-M</w:t>
            </w:r>
          </w:p>
        </w:tc>
      </w:tr>
      <w:tr w14:paraId="24BB6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3FED8A">
            <w:pPr>
              <w:rPr/>
            </w:pPr>
            <w:r>
              <w:rPr>
                <w:lang w:val="en-US" w:eastAsia="zh-CN"/>
              </w:rPr>
              <w:t>Sensor Model</w:t>
            </w:r>
          </w:p>
        </w:tc>
        <w:tc>
          <w:tcPr>
            <w:tcW w:w="0" w:type="auto"/>
            <w:shd w:val="clear"/>
            <w:vAlign w:val="center"/>
          </w:tcPr>
          <w:p w14:paraId="29FC05D9">
            <w:pPr>
              <w:rPr/>
            </w:pPr>
            <w:r>
              <w:rPr>
                <w:lang w:val="en-US" w:eastAsia="zh-CN"/>
              </w:rPr>
              <w:t>Sony IMX585 (Monochrome)</w:t>
            </w:r>
          </w:p>
        </w:tc>
      </w:tr>
      <w:tr w14:paraId="65C5B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2655BA">
            <w:pPr>
              <w:rPr/>
            </w:pPr>
            <w:r>
              <w:rPr>
                <w:lang w:val="en-US" w:eastAsia="zh-CN"/>
              </w:rPr>
              <w:t>Sensor Type</w:t>
            </w:r>
          </w:p>
        </w:tc>
        <w:tc>
          <w:tcPr>
            <w:tcW w:w="0" w:type="auto"/>
            <w:shd w:val="clear"/>
            <w:vAlign w:val="center"/>
          </w:tcPr>
          <w:p w14:paraId="48893AAB">
            <w:pPr>
              <w:rPr/>
            </w:pPr>
            <w:r>
              <w:rPr>
                <w:lang w:val="en-US" w:eastAsia="zh-CN"/>
              </w:rPr>
              <w:t>CMOS (Mono)</w:t>
            </w:r>
          </w:p>
        </w:tc>
      </w:tr>
      <w:tr w14:paraId="358EA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401778">
            <w:pPr>
              <w:rPr/>
            </w:pPr>
            <w:r>
              <w:rPr>
                <w:lang w:val="en-US" w:eastAsia="zh-CN"/>
              </w:rPr>
              <w:t>Pixel Technology</w:t>
            </w:r>
          </w:p>
        </w:tc>
        <w:tc>
          <w:tcPr>
            <w:tcW w:w="0" w:type="auto"/>
            <w:shd w:val="clear"/>
            <w:vAlign w:val="center"/>
          </w:tcPr>
          <w:p w14:paraId="191BDF4F">
            <w:pPr>
              <w:rPr/>
            </w:pPr>
            <w:r>
              <w:rPr>
                <w:lang w:val="en-US" w:eastAsia="zh-CN"/>
              </w:rPr>
              <w:t>Starvis 2</w:t>
            </w:r>
          </w:p>
        </w:tc>
      </w:tr>
      <w:tr w14:paraId="746B8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0F47B0">
            <w:pPr>
              <w:rPr/>
            </w:pPr>
            <w:r>
              <w:rPr>
                <w:lang w:val="en-US" w:eastAsia="zh-CN"/>
              </w:rPr>
              <w:t>Effective Resolution</w:t>
            </w:r>
          </w:p>
        </w:tc>
        <w:tc>
          <w:tcPr>
            <w:tcW w:w="0" w:type="auto"/>
            <w:shd w:val="clear"/>
            <w:vAlign w:val="center"/>
          </w:tcPr>
          <w:p w14:paraId="69DBAA3B">
            <w:pPr>
              <w:rPr/>
            </w:pPr>
            <w:r>
              <w:rPr>
                <w:lang w:val="en-US" w:eastAsia="zh-CN"/>
              </w:rPr>
              <w:t>8.3MP</w:t>
            </w:r>
          </w:p>
        </w:tc>
      </w:tr>
      <w:tr w14:paraId="0C192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D0FEFD">
            <w:pPr>
              <w:rPr/>
            </w:pPr>
            <w:r>
              <w:rPr>
                <w:lang w:val="en-US" w:eastAsia="zh-CN"/>
              </w:rPr>
              <w:t>Optical Format</w:t>
            </w:r>
          </w:p>
        </w:tc>
        <w:tc>
          <w:tcPr>
            <w:tcW w:w="0" w:type="auto"/>
            <w:shd w:val="clear"/>
            <w:vAlign w:val="center"/>
          </w:tcPr>
          <w:p w14:paraId="02AC099E">
            <w:pPr>
              <w:rPr/>
            </w:pPr>
            <w:r>
              <w:rPr>
                <w:lang w:val="en-US" w:eastAsia="zh-CN"/>
              </w:rPr>
              <w:t>1/1.2"</w:t>
            </w:r>
          </w:p>
        </w:tc>
      </w:tr>
      <w:tr w14:paraId="140C0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EA59CD">
            <w:pPr>
              <w:rPr/>
            </w:pPr>
            <w:r>
              <w:rPr>
                <w:lang w:val="en-US" w:eastAsia="zh-CN"/>
              </w:rPr>
              <w:t>Pixel Size</w:t>
            </w:r>
          </w:p>
        </w:tc>
        <w:tc>
          <w:tcPr>
            <w:tcW w:w="0" w:type="auto"/>
            <w:shd w:val="clear"/>
            <w:vAlign w:val="center"/>
          </w:tcPr>
          <w:p w14:paraId="43FBB0E3">
            <w:pPr>
              <w:rPr/>
            </w:pPr>
            <w:r>
              <w:rPr>
                <w:lang w:val="en-US" w:eastAsia="zh-CN"/>
              </w:rPr>
              <w:t>2.9μm × 2.9μm</w:t>
            </w:r>
          </w:p>
        </w:tc>
      </w:tr>
      <w:tr w14:paraId="099AC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7ABED3">
            <w:pPr>
              <w:rPr/>
            </w:pPr>
            <w:r>
              <w:rPr>
                <w:lang w:val="en-US" w:eastAsia="zh-CN"/>
              </w:rPr>
              <w:t>Active Pixels</w:t>
            </w:r>
          </w:p>
        </w:tc>
        <w:tc>
          <w:tcPr>
            <w:tcW w:w="0" w:type="auto"/>
            <w:shd w:val="clear"/>
            <w:vAlign w:val="center"/>
          </w:tcPr>
          <w:p w14:paraId="18438A2B">
            <w:pPr>
              <w:rPr/>
            </w:pPr>
            <w:r>
              <w:rPr>
                <w:lang w:val="en-US" w:eastAsia="zh-CN"/>
              </w:rPr>
              <w:t>3840 (H) × 2160 (V)</w:t>
            </w:r>
          </w:p>
        </w:tc>
      </w:tr>
      <w:tr w14:paraId="3CFAB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B45963">
            <w:pPr>
              <w:rPr/>
            </w:pPr>
            <w:r>
              <w:rPr>
                <w:lang w:val="en-US" w:eastAsia="zh-CN"/>
              </w:rPr>
              <w:t>Max Resolution</w:t>
            </w:r>
          </w:p>
        </w:tc>
        <w:tc>
          <w:tcPr>
            <w:tcW w:w="0" w:type="auto"/>
            <w:shd w:val="clear"/>
            <w:vAlign w:val="center"/>
          </w:tcPr>
          <w:p w14:paraId="5AED92DC">
            <w:pPr>
              <w:rPr/>
            </w:pPr>
            <w:r>
              <w:rPr>
                <w:lang w:val="en-US" w:eastAsia="zh-CN"/>
              </w:rPr>
              <w:t>3840×2160 (4K UHD)</w:t>
            </w:r>
          </w:p>
        </w:tc>
      </w:tr>
      <w:tr w14:paraId="205E4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529407">
            <w:pPr>
              <w:rPr/>
            </w:pPr>
            <w:r>
              <w:rPr>
                <w:lang w:val="en-US" w:eastAsia="zh-CN"/>
              </w:rPr>
              <w:t>Supported RAW Output</w:t>
            </w:r>
          </w:p>
        </w:tc>
        <w:tc>
          <w:tcPr>
            <w:tcW w:w="0" w:type="auto"/>
            <w:shd w:val="clear"/>
            <w:vAlign w:val="center"/>
          </w:tcPr>
          <w:p w14:paraId="7093F83D">
            <w:pPr>
              <w:rPr/>
            </w:pPr>
            <w:r>
              <w:rPr>
                <w:lang w:val="en-US" w:eastAsia="zh-CN"/>
              </w:rPr>
              <w:t>10/12/16-bit</w:t>
            </w:r>
          </w:p>
        </w:tc>
      </w:tr>
    </w:tbl>
    <w:p w14:paraId="7036488D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0"/>
        <w:gridCol w:w="2782"/>
      </w:tblGrid>
      <w:tr w14:paraId="70C47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91B24F">
            <w:pPr>
              <w:rPr/>
            </w:pPr>
            <w:r>
              <w:rPr>
                <w:lang w:val="en-US" w:eastAsia="zh-CN"/>
              </w:rPr>
              <w:t>Current Working Mode</w:t>
            </w:r>
          </w:p>
        </w:tc>
        <w:tc>
          <w:tcPr>
            <w:tcW w:w="0" w:type="auto"/>
            <w:shd w:val="clear"/>
            <w:vAlign w:val="center"/>
          </w:tcPr>
          <w:p w14:paraId="31C268B9">
            <w:pPr>
              <w:rPr/>
            </w:pPr>
            <w:r>
              <w:rPr>
                <w:lang w:val="en-US" w:eastAsia="zh-CN"/>
              </w:rPr>
              <w:t>12-bit RAW (R12_CSI2P)</w:t>
            </w:r>
          </w:p>
        </w:tc>
      </w:tr>
      <w:tr w14:paraId="72D48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E0B837">
            <w:pPr>
              <w:rPr/>
            </w:pPr>
            <w:r>
              <w:rPr>
                <w:lang w:val="en-US" w:eastAsia="zh-CN"/>
              </w:rPr>
              <w:t>Frame Rate</w:t>
            </w:r>
          </w:p>
        </w:tc>
        <w:tc>
          <w:tcPr>
            <w:tcW w:w="0" w:type="auto"/>
            <w:shd w:val="clear"/>
            <w:vAlign w:val="center"/>
          </w:tcPr>
          <w:p w14:paraId="46F80D8D">
            <w:pPr>
              <w:rPr/>
            </w:pPr>
            <w:r>
              <w:rPr>
                <w:lang w:val="en-US" w:eastAsia="zh-CN"/>
              </w:rPr>
              <w:t>30fps @ 4K</w:t>
            </w:r>
          </w:p>
        </w:tc>
      </w:tr>
      <w:tr w14:paraId="3210A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F5DD1E">
            <w:pPr>
              <w:rPr/>
            </w:pPr>
            <w:r>
              <w:rPr>
                <w:lang w:val="en-US" w:eastAsia="zh-CN"/>
              </w:rPr>
              <w:t>Dynamic Range</w:t>
            </w:r>
          </w:p>
        </w:tc>
        <w:tc>
          <w:tcPr>
            <w:tcW w:w="0" w:type="auto"/>
            <w:shd w:val="clear"/>
            <w:vAlign w:val="center"/>
          </w:tcPr>
          <w:p w14:paraId="61E2B6D8">
            <w:pPr>
              <w:rPr/>
            </w:pPr>
            <w:r>
              <w:rPr>
                <w:lang w:val="en-US" w:eastAsia="zh-CN"/>
              </w:rPr>
              <w:t>High WDR Support</w:t>
            </w:r>
          </w:p>
        </w:tc>
      </w:tr>
      <w:tr w14:paraId="1C4C4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A7E738">
            <w:pPr>
              <w:rPr/>
            </w:pPr>
            <w:r>
              <w:rPr>
                <w:lang w:val="en-US" w:eastAsia="zh-CN"/>
              </w:rPr>
              <w:t>Low Light Performance</w:t>
            </w:r>
          </w:p>
        </w:tc>
        <w:tc>
          <w:tcPr>
            <w:tcW w:w="0" w:type="auto"/>
            <w:shd w:val="clear"/>
            <w:vAlign w:val="center"/>
          </w:tcPr>
          <w:p w14:paraId="477B995F">
            <w:pPr>
              <w:rPr/>
            </w:pPr>
            <w:r>
              <w:rPr>
                <w:lang w:val="en-US" w:eastAsia="zh-CN"/>
              </w:rPr>
              <w:t>Excellent low-light performance</w:t>
            </w:r>
          </w:p>
        </w:tc>
      </w:tr>
      <w:tr w14:paraId="0C1FF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033476">
            <w:pPr>
              <w:rPr/>
            </w:pPr>
            <w:r>
              <w:rPr>
                <w:lang w:val="en-US" w:eastAsia="zh-CN"/>
              </w:rPr>
              <w:t>Power Consumption</w:t>
            </w:r>
          </w:p>
        </w:tc>
        <w:tc>
          <w:tcPr>
            <w:tcW w:w="0" w:type="auto"/>
            <w:shd w:val="clear"/>
            <w:vAlign w:val="center"/>
          </w:tcPr>
          <w:p w14:paraId="7A38DE5B">
            <w:pPr>
              <w:rPr/>
            </w:pPr>
            <w:r>
              <w:rPr>
                <w:lang w:val="en-US" w:eastAsia="zh-CN"/>
              </w:rPr>
              <w:t>Low power design</w:t>
            </w:r>
          </w:p>
        </w:tc>
      </w:tr>
    </w:tbl>
    <w:p w14:paraId="545C27C9"/>
    <w:p w14:paraId="08E3F0CF"/>
    <w:p w14:paraId="68315829">
      <w:pPr>
        <w:pStyle w:val="3"/>
        <w:bidi w:val="0"/>
        <w:rPr/>
      </w:pPr>
      <w:r>
        <w:rPr>
          <w:lang w:val="en-US" w:eastAsia="zh-CN"/>
        </w:rPr>
        <w:t>Video Format &amp; Resolution/Frame Rate</w:t>
      </w:r>
    </w:p>
    <w:p w14:paraId="274058EB">
      <w:pPr>
        <w:rPr/>
      </w:pPr>
      <w:r>
        <w:rPr>
          <w:lang w:val="en-US" w:eastAsia="zh-CN"/>
        </w:rPr>
        <w:t>Detected Camera Modes (Actual - Raspberry Pi 5)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2"/>
        <w:gridCol w:w="1031"/>
        <w:gridCol w:w="1117"/>
        <w:gridCol w:w="1961"/>
      </w:tblGrid>
      <w:tr w14:paraId="0B431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D2CBF9">
            <w:pPr>
              <w:rPr/>
            </w:pPr>
            <w:r>
              <w:rPr>
                <w:lang w:val="en-US" w:eastAsia="zh-CN"/>
              </w:rPr>
              <w:t>Resolution</w:t>
            </w:r>
          </w:p>
        </w:tc>
        <w:tc>
          <w:tcPr>
            <w:tcW w:w="0" w:type="auto"/>
            <w:shd w:val="clear"/>
            <w:vAlign w:val="center"/>
          </w:tcPr>
          <w:p w14:paraId="71FB8848">
            <w:pPr>
              <w:rPr/>
            </w:pPr>
            <w:r>
              <w:rPr>
                <w:lang w:val="en-US" w:eastAsia="zh-CN"/>
              </w:rPr>
              <w:t>Frame Rate</w:t>
            </w:r>
          </w:p>
        </w:tc>
        <w:tc>
          <w:tcPr>
            <w:tcW w:w="0" w:type="auto"/>
            <w:shd w:val="clear"/>
            <w:vAlign w:val="center"/>
          </w:tcPr>
          <w:p w14:paraId="744C78C1">
            <w:pPr>
              <w:rPr/>
            </w:pPr>
            <w:r>
              <w:rPr>
                <w:lang w:val="en-US" w:eastAsia="zh-CN"/>
              </w:rPr>
              <w:t>Pixel Format</w:t>
            </w:r>
          </w:p>
        </w:tc>
        <w:tc>
          <w:tcPr>
            <w:tcW w:w="0" w:type="auto"/>
            <w:shd w:val="clear"/>
            <w:vAlign w:val="center"/>
          </w:tcPr>
          <w:p w14:paraId="6A3D5093">
            <w:pPr>
              <w:rPr/>
            </w:pPr>
            <w:r>
              <w:rPr>
                <w:lang w:val="en-US" w:eastAsia="zh-CN"/>
              </w:rPr>
              <w:t>Notes</w:t>
            </w:r>
          </w:p>
        </w:tc>
      </w:tr>
      <w:tr w14:paraId="400F6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252AB0">
            <w:pPr>
              <w:rPr/>
            </w:pPr>
            <w:r>
              <w:rPr>
                <w:lang w:val="en-US" w:eastAsia="zh-CN"/>
              </w:rPr>
              <w:t>1928×1090</w:t>
            </w:r>
          </w:p>
        </w:tc>
        <w:tc>
          <w:tcPr>
            <w:tcW w:w="0" w:type="auto"/>
            <w:shd w:val="clear"/>
            <w:vAlign w:val="center"/>
          </w:tcPr>
          <w:p w14:paraId="2DB541F8">
            <w:pPr>
              <w:rPr/>
            </w:pPr>
            <w:r>
              <w:rPr>
                <w:lang w:val="en-US" w:eastAsia="zh-CN"/>
              </w:rPr>
              <w:t>30.00 fps</w:t>
            </w:r>
          </w:p>
        </w:tc>
        <w:tc>
          <w:tcPr>
            <w:tcW w:w="0" w:type="auto"/>
            <w:shd w:val="clear"/>
            <w:vAlign w:val="center"/>
          </w:tcPr>
          <w:p w14:paraId="0321A743">
            <w:pPr>
              <w:rPr/>
            </w:pPr>
            <w:r>
              <w:rPr>
                <w:lang w:val="en-US" w:eastAsia="zh-CN"/>
              </w:rPr>
              <w:t>R12_CSI2P</w:t>
            </w:r>
          </w:p>
        </w:tc>
        <w:tc>
          <w:tcPr>
            <w:tcW w:w="0" w:type="auto"/>
            <w:shd w:val="clear"/>
            <w:vAlign w:val="center"/>
          </w:tcPr>
          <w:p w14:paraId="30D406DF">
            <w:pPr>
              <w:rPr/>
            </w:pPr>
            <w:r>
              <w:rPr>
                <w:lang w:val="en-US" w:eastAsia="zh-CN"/>
              </w:rPr>
              <w:t>Cropped from 4K</w:t>
            </w:r>
          </w:p>
        </w:tc>
      </w:tr>
      <w:tr w14:paraId="6F9D6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CAAB95">
            <w:pPr>
              <w:rPr/>
            </w:pPr>
            <w:r>
              <w:rPr>
                <w:lang w:val="en-US" w:eastAsia="zh-CN"/>
              </w:rPr>
              <w:t>3856×2180</w:t>
            </w:r>
          </w:p>
        </w:tc>
        <w:tc>
          <w:tcPr>
            <w:tcW w:w="0" w:type="auto"/>
            <w:shd w:val="clear"/>
            <w:vAlign w:val="center"/>
          </w:tcPr>
          <w:p w14:paraId="0032A351">
            <w:pPr>
              <w:rPr/>
            </w:pPr>
            <w:r>
              <w:rPr>
                <w:lang w:val="en-US" w:eastAsia="zh-CN"/>
              </w:rPr>
              <w:t>30.00 fps</w:t>
            </w:r>
          </w:p>
        </w:tc>
        <w:tc>
          <w:tcPr>
            <w:tcW w:w="0" w:type="auto"/>
            <w:shd w:val="clear"/>
            <w:vAlign w:val="center"/>
          </w:tcPr>
          <w:p w14:paraId="2893344C">
            <w:pPr>
              <w:rPr/>
            </w:pPr>
            <w:r>
              <w:rPr>
                <w:lang w:val="en-US" w:eastAsia="zh-CN"/>
              </w:rPr>
              <w:t>R12_CSI2P</w:t>
            </w:r>
          </w:p>
        </w:tc>
        <w:tc>
          <w:tcPr>
            <w:tcW w:w="0" w:type="auto"/>
            <w:shd w:val="clear"/>
            <w:vAlign w:val="center"/>
          </w:tcPr>
          <w:p w14:paraId="7FE6A032">
            <w:pPr>
              <w:rPr/>
            </w:pPr>
            <w:r>
              <w:rPr>
                <w:lang w:val="en-US" w:eastAsia="zh-CN"/>
              </w:rPr>
              <w:t>Native sensor readout</w:t>
            </w:r>
          </w:p>
        </w:tc>
      </w:tr>
    </w:tbl>
    <w:p w14:paraId="21EEFE4F">
      <w:pPr>
        <w:rPr/>
      </w:pPr>
      <w:r>
        <w:rPr>
          <w:lang w:val="en-US" w:eastAsia="zh-CN"/>
        </w:rPr>
        <w:t>Note: Current driver operates in 12-bit RAW mode. 10-bit and 16-bit modes available with driver configuration changes.</w:t>
      </w:r>
      <w:r>
        <w:rPr>
          <w:lang w:val="en-US" w:eastAsia="zh-CN"/>
        </w:rPr>
        <w:br w:type="textWrapping"/>
      </w:r>
      <w:r>
        <w:rPr>
          <w:lang w:val="en-US" w:eastAsia="zh-CN"/>
        </w:rPr>
        <w:br w:type="textWrapping"/>
      </w:r>
      <w:r>
        <w:rPr>
          <w:lang w:val="en-US" w:eastAsia="zh-CN"/>
        </w:rPr>
        <w:t>Detection Command: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rpicam-hello --list-cameras</w:t>
      </w:r>
    </w:p>
    <w:p w14:paraId="16A43D5E"/>
    <w:p w14:paraId="0EF79760"/>
    <w:p w14:paraId="1A04157E"/>
    <w:p w14:paraId="073E6243">
      <w:pPr>
        <w:pStyle w:val="3"/>
        <w:bidi w:val="0"/>
        <w:rPr/>
      </w:pPr>
      <w:r>
        <w:rPr>
          <w:lang w:val="en-US" w:eastAsia="zh-CN"/>
        </w:rPr>
        <w:t>Hardware Specifications</w:t>
      </w:r>
    </w:p>
    <w:p w14:paraId="3430015F">
      <w:pPr>
        <w:pStyle w:val="4"/>
        <w:bidi w:val="0"/>
        <w:rPr/>
      </w:pPr>
      <w:r>
        <w:rPr>
          <w:lang w:val="en-US" w:eastAsia="zh-CN"/>
        </w:rPr>
        <w:t>Lens Specifications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4"/>
        <w:gridCol w:w="1488"/>
      </w:tblGrid>
      <w:tr w14:paraId="03FD6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904F7C">
            <w:pPr>
              <w:rPr/>
            </w:pPr>
            <w:r>
              <w:rPr>
                <w:lang w:val="en-US" w:eastAsia="zh-CN"/>
              </w:rPr>
              <w:t>Parameter</w:t>
            </w:r>
          </w:p>
        </w:tc>
        <w:tc>
          <w:tcPr>
            <w:tcW w:w="0" w:type="auto"/>
            <w:shd w:val="clear"/>
            <w:vAlign w:val="center"/>
          </w:tcPr>
          <w:p w14:paraId="07F8EE32">
            <w:pPr>
              <w:rPr/>
            </w:pPr>
            <w:r>
              <w:rPr>
                <w:lang w:val="en-US" w:eastAsia="zh-CN"/>
              </w:rPr>
              <w:t>Specification</w:t>
            </w:r>
          </w:p>
        </w:tc>
      </w:tr>
      <w:tr w14:paraId="7D776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FF52D3">
            <w:pPr>
              <w:rPr/>
            </w:pPr>
            <w:r>
              <w:rPr>
                <w:lang w:val="en-US" w:eastAsia="zh-CN"/>
              </w:rPr>
              <w:t>Lens Mount</w:t>
            </w:r>
          </w:p>
        </w:tc>
        <w:tc>
          <w:tcPr>
            <w:tcW w:w="0" w:type="auto"/>
            <w:shd w:val="clear"/>
            <w:vAlign w:val="center"/>
          </w:tcPr>
          <w:p w14:paraId="2E9C401B">
            <w:pPr>
              <w:rPr/>
            </w:pPr>
            <w:r>
              <w:rPr>
                <w:lang w:val="en-US" w:eastAsia="zh-CN"/>
              </w:rPr>
              <w:t>CS-mount / M12</w:t>
            </w:r>
          </w:p>
        </w:tc>
      </w:tr>
      <w:tr w14:paraId="39B1A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E05C7D">
            <w:pPr>
              <w:rPr/>
            </w:pPr>
            <w:r>
              <w:rPr>
                <w:lang w:val="en-US" w:eastAsia="zh-CN"/>
              </w:rPr>
              <w:t>Focal Length</w:t>
            </w:r>
          </w:p>
        </w:tc>
        <w:tc>
          <w:tcPr>
            <w:tcW w:w="0" w:type="auto"/>
            <w:shd w:val="clear"/>
            <w:vAlign w:val="center"/>
          </w:tcPr>
          <w:p w14:paraId="58436455">
            <w:pPr>
              <w:rPr/>
            </w:pPr>
            <w:r>
              <w:rPr>
                <w:lang w:val="en-US" w:eastAsia="zh-CN"/>
              </w:rPr>
              <w:t>Variable</w:t>
            </w:r>
          </w:p>
        </w:tc>
      </w:tr>
      <w:tr w14:paraId="4BCCF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E90829">
            <w:pPr>
              <w:rPr/>
            </w:pPr>
            <w:r>
              <w:rPr>
                <w:lang w:val="en-US" w:eastAsia="zh-CN"/>
              </w:rPr>
              <w:t>Field of View</w:t>
            </w:r>
          </w:p>
        </w:tc>
        <w:tc>
          <w:tcPr>
            <w:tcW w:w="0" w:type="auto"/>
            <w:shd w:val="clear"/>
            <w:vAlign w:val="center"/>
          </w:tcPr>
          <w:p w14:paraId="58C17823">
            <w:pPr>
              <w:rPr/>
            </w:pPr>
            <w:r>
              <w:rPr>
                <w:lang w:val="en-US" w:eastAsia="zh-CN"/>
              </w:rPr>
              <w:t>Depends on lens</w:t>
            </w:r>
          </w:p>
        </w:tc>
      </w:tr>
    </w:tbl>
    <w:p w14:paraId="7718A118">
      <w:pPr>
        <w:rPr>
          <w:lang w:val="en-US" w:eastAsia="zh-CN"/>
        </w:rPr>
      </w:pPr>
    </w:p>
    <w:p w14:paraId="123349AC">
      <w:pPr>
        <w:pStyle w:val="3"/>
        <w:bidi w:val="0"/>
      </w:pPr>
      <w:r>
        <w:rPr>
          <w:lang w:val="en-US" w:eastAsia="zh-CN"/>
        </w:rPr>
        <w:t>Interface Specifications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7"/>
        <w:gridCol w:w="1570"/>
      </w:tblGrid>
      <w:tr w14:paraId="04DC1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6E1A2C">
            <w:r>
              <w:rPr>
                <w:lang w:val="en-US" w:eastAsia="zh-CN"/>
              </w:rPr>
              <w:t>Parameter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6AE3A">
            <w:r>
              <w:rPr>
                <w:lang w:val="en-US" w:eastAsia="zh-CN"/>
              </w:rPr>
              <w:t>Specification</w:t>
            </w:r>
          </w:p>
        </w:tc>
      </w:tr>
      <w:tr w14:paraId="7436A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1E31B8">
            <w:r>
              <w:rPr>
                <w:lang w:val="en-US" w:eastAsia="zh-CN"/>
              </w:rPr>
              <w:t>Interface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E054D7">
            <w:r>
              <w:rPr>
                <w:lang w:val="en-US" w:eastAsia="zh-CN"/>
              </w:rPr>
              <w:t>MIPI CSI-2</w:t>
            </w:r>
          </w:p>
        </w:tc>
      </w:tr>
      <w:tr w14:paraId="0834F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EC7F89">
            <w:r>
              <w:rPr>
                <w:lang w:val="en-US" w:eastAsia="zh-CN"/>
              </w:rPr>
              <w:t>Data Lanes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27A69B">
            <w:r>
              <w:rPr>
                <w:lang w:val="en-US" w:eastAsia="zh-CN"/>
              </w:rPr>
              <w:t>4-lane</w:t>
            </w:r>
          </w:p>
        </w:tc>
      </w:tr>
      <w:tr w14:paraId="3B0E7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980558">
            <w:r>
              <w:rPr>
                <w:lang w:val="en-US" w:eastAsia="zh-CN"/>
              </w:rPr>
              <w:t>Data Rate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968BB6">
            <w:r>
              <w:rPr>
                <w:lang w:val="en-US" w:eastAsia="zh-CN"/>
              </w:rPr>
              <w:t>1.5 Gbps per lane</w:t>
            </w:r>
          </w:p>
        </w:tc>
      </w:tr>
      <w:tr w14:paraId="18004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ABC46B">
            <w:r>
              <w:rPr>
                <w:lang w:val="en-US" w:eastAsia="zh-CN"/>
              </w:rPr>
              <w:t>Connector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314209">
            <w:r>
              <w:rPr>
                <w:rFonts w:hint="eastAsia"/>
                <w:lang w:val="en-US" w:eastAsia="zh-CN"/>
              </w:rPr>
              <w:t>22</w:t>
            </w:r>
            <w:r>
              <w:rPr>
                <w:lang w:val="en-US" w:eastAsia="zh-CN"/>
              </w:rPr>
              <w:t>-pin F</w:t>
            </w:r>
            <w:r>
              <w:rPr>
                <w:rFonts w:hint="eastAsia"/>
                <w:lang w:val="en-US" w:eastAsia="zh-CN"/>
              </w:rPr>
              <w:t>P</w:t>
            </w:r>
            <w:r>
              <w:rPr>
                <w:lang w:val="en-US" w:eastAsia="zh-CN"/>
              </w:rPr>
              <w:t>C</w:t>
            </w:r>
          </w:p>
        </w:tc>
      </w:tr>
      <w:tr w14:paraId="7386B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8E1CAB">
            <w:r>
              <w:rPr>
                <w:lang w:val="en-US" w:eastAsia="zh-CN"/>
              </w:rPr>
              <w:t>Compatibility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1E8ED">
            <w:r>
              <w:rPr>
                <w:lang w:val="en-US" w:eastAsia="zh-CN"/>
              </w:rPr>
              <w:t xml:space="preserve">Raspberry Pi </w:t>
            </w:r>
          </w:p>
        </w:tc>
      </w:tr>
    </w:tbl>
    <w:p w14:paraId="6EDDF282">
      <w:pPr>
        <w:rPr>
          <w:lang w:val="en-US" w:eastAsia="zh-CN"/>
        </w:rPr>
      </w:pPr>
    </w:p>
    <w:p w14:paraId="063B394F">
      <w:pPr>
        <w:rPr>
          <w:lang w:val="en-US" w:eastAsia="zh-CN"/>
        </w:rPr>
      </w:pPr>
    </w:p>
    <w:p w14:paraId="00129D92">
      <w:pPr>
        <w:rPr>
          <w:lang w:val="en-US" w:eastAsia="zh-CN"/>
        </w:rPr>
      </w:pPr>
    </w:p>
    <w:p w14:paraId="023BA0F4">
      <w:pPr>
        <w:pStyle w:val="4"/>
        <w:bidi w:val="0"/>
        <w:rPr/>
      </w:pPr>
      <w:r>
        <w:rPr>
          <w:lang w:val="en-US" w:eastAsia="zh-CN"/>
        </w:rPr>
        <w:t>Physical Specifications</w:t>
      </w: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9"/>
        <w:gridCol w:w="1372"/>
      </w:tblGrid>
      <w:tr w14:paraId="1913D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8876D1">
            <w:pPr>
              <w:rPr/>
            </w:pPr>
            <w:r>
              <w:rPr>
                <w:lang w:val="en-US" w:eastAsia="zh-CN"/>
              </w:rPr>
              <w:t>Parameter</w:t>
            </w:r>
          </w:p>
        </w:tc>
        <w:tc>
          <w:tcPr>
            <w:tcW w:w="0" w:type="auto"/>
            <w:shd w:val="clear"/>
            <w:vAlign w:val="center"/>
          </w:tcPr>
          <w:p w14:paraId="5BFD9533">
            <w:pPr>
              <w:rPr/>
            </w:pPr>
            <w:r>
              <w:rPr>
                <w:lang w:val="en-US" w:eastAsia="zh-CN"/>
              </w:rPr>
              <w:t>Specification</w:t>
            </w:r>
          </w:p>
        </w:tc>
      </w:tr>
      <w:tr w14:paraId="5973A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C0A2E9">
            <w:pPr>
              <w:rPr/>
            </w:pPr>
            <w:r>
              <w:rPr>
                <w:lang w:val="en-US" w:eastAsia="zh-CN"/>
              </w:rPr>
              <w:t>Dimensions</w:t>
            </w:r>
          </w:p>
        </w:tc>
        <w:tc>
          <w:tcPr>
            <w:tcW w:w="0" w:type="auto"/>
            <w:shd w:val="clear"/>
            <w:vAlign w:val="center"/>
          </w:tcPr>
          <w:p w14:paraId="14C96B04">
            <w:pPr>
              <w:rPr/>
            </w:pPr>
            <w:r>
              <w:rPr>
                <w:lang w:val="en-US" w:eastAsia="zh-CN"/>
              </w:rPr>
              <w:t>3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lang w:val="en-US" w:eastAsia="zh-CN"/>
              </w:rPr>
              <w:t>mm × 3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lang w:val="en-US" w:eastAsia="zh-CN"/>
              </w:rPr>
              <w:t>mm</w:t>
            </w:r>
          </w:p>
        </w:tc>
      </w:tr>
    </w:tbl>
    <w:p w14:paraId="7B5C2B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BB4AE5"/>
    <w:rsid w:val="069C5CE8"/>
    <w:rsid w:val="1D895069"/>
    <w:rsid w:val="1E8E11A1"/>
    <w:rsid w:val="1FBB4AE5"/>
    <w:rsid w:val="43E812DD"/>
    <w:rsid w:val="6477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2026-04-16T04:46:00Z</dcterms:created>
  <dc:creator>Joe Zou</dc:creator>
  <cp:lastModifiedBy>Joe Zou</cp:lastModifiedBy>
  <dcterms:modified xsi:type="dcterms:W3CDTF">2026-04-16T07:22:15Z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6EFDD4CF12AE471988E0521C755D2EA7_11</vt:lpwstr>
  </property>
  <property fmtid="{D5CDD505-2E9C-101B-9397-08002B2CF9AE}" pid="4" name="KSOTemplateDocerSaveRecord">
    <vt:lpwstr>eyJoZGlkIjoiMWE4YTNiMmRhZmFhMGI0ZDFiZWRhYzM1YjRkZGU0NTEiLCJ1c2VySWQiOiIzODA3NTIyIn0=</vt:lpwstr>
  </property>
</Properties>
</file>