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76D1" w14:textId="48B15296" w:rsidR="006702A4" w:rsidRDefault="28C4BB7D" w:rsidP="4C3E1179">
      <w:pPr>
        <w:spacing w:line="276" w:lineRule="auto"/>
        <w:jc w:val="center"/>
        <w:rPr>
          <w:rFonts w:ascii="Calibri Light" w:eastAsia="Calibri Light" w:hAnsi="Calibri Light" w:cs="Calibri Light"/>
          <w:color w:val="2F5496" w:themeColor="accent1" w:themeShade="BF"/>
          <w:sz w:val="32"/>
          <w:szCs w:val="32"/>
          <w:lang w:val="en-GB"/>
        </w:rPr>
      </w:pPr>
      <w:r w:rsidRPr="3654C603">
        <w:rPr>
          <w:rFonts w:ascii="Calibri Light" w:eastAsia="Calibri Light" w:hAnsi="Calibri Light" w:cs="Calibri Light"/>
          <w:color w:val="2F5496" w:themeColor="accent1" w:themeShade="BF"/>
          <w:sz w:val="32"/>
          <w:szCs w:val="32"/>
          <w:lang w:val="en-GB"/>
        </w:rPr>
        <w:t>Project INSIEME – Reference Model Template</w:t>
      </w:r>
    </w:p>
    <w:p w14:paraId="1204C5D7" w14:textId="499E0AC7" w:rsidR="004C0FD6" w:rsidRDefault="004C0FD6" w:rsidP="006702A4">
      <w:pPr>
        <w:rPr>
          <w:rFonts w:ascii="Calibri Light" w:eastAsia="Calibri Light" w:hAnsi="Calibri Light" w:cs="Calibri Light"/>
          <w:color w:val="2F5496" w:themeColor="accent1" w:themeShade="BF"/>
          <w:sz w:val="32"/>
          <w:szCs w:val="32"/>
          <w:lang w:val="en-GB"/>
        </w:rPr>
      </w:pPr>
      <w:r>
        <w:rPr>
          <w:rFonts w:ascii="Calibri Light" w:eastAsia="Calibri Light" w:hAnsi="Calibri Light" w:cs="Calibri Light"/>
          <w:color w:val="2F5496" w:themeColor="accent1" w:themeShade="BF"/>
          <w:sz w:val="32"/>
          <w:szCs w:val="32"/>
          <w:lang w:val="en-GB"/>
        </w:rPr>
        <w:t xml:space="preserve">Task </w:t>
      </w:r>
      <w:r w:rsidR="00560373">
        <w:rPr>
          <w:rFonts w:ascii="Calibri Light" w:eastAsia="Calibri Light" w:hAnsi="Calibri Light" w:cs="Calibri Light"/>
          <w:color w:val="2F5496" w:themeColor="accent1" w:themeShade="BF"/>
          <w:sz w:val="32"/>
          <w:szCs w:val="32"/>
          <w:lang w:val="en-GB"/>
        </w:rPr>
        <w:t>04</w:t>
      </w:r>
      <w:r>
        <w:rPr>
          <w:rFonts w:ascii="Calibri Light" w:eastAsia="Calibri Light" w:hAnsi="Calibri Light" w:cs="Calibri Light"/>
          <w:color w:val="2F5496" w:themeColor="accent1" w:themeShade="BF"/>
          <w:sz w:val="32"/>
          <w:szCs w:val="32"/>
          <w:lang w:val="en-GB"/>
        </w:rPr>
        <w:t xml:space="preserve"> </w:t>
      </w:r>
      <w:r w:rsidR="00FD294E">
        <w:rPr>
          <w:rFonts w:ascii="Calibri Light" w:eastAsia="Calibri Light" w:hAnsi="Calibri Light" w:cs="Calibri Light"/>
          <w:color w:val="2F5496" w:themeColor="accent1" w:themeShade="BF"/>
          <w:sz w:val="32"/>
          <w:szCs w:val="32"/>
          <w:lang w:val="en-GB"/>
        </w:rPr>
        <w:t xml:space="preserve">- </w:t>
      </w:r>
      <w:r w:rsidR="001E0445" w:rsidRPr="001E0445">
        <w:rPr>
          <w:rFonts w:ascii="Calibri Light" w:eastAsia="Calibri Light" w:hAnsi="Calibri Light" w:cs="Calibri Light"/>
          <w:color w:val="2F5496" w:themeColor="accent1" w:themeShade="BF"/>
          <w:sz w:val="32"/>
          <w:szCs w:val="32"/>
          <w:lang w:val="en-GB"/>
        </w:rPr>
        <w:t>Grid Flexibility</w:t>
      </w:r>
    </w:p>
    <w:p w14:paraId="045B955D" w14:textId="132792A9" w:rsidR="000813D1" w:rsidRDefault="000813D1">
      <w:pPr>
        <w:rPr>
          <w:lang w:val="en-GB"/>
        </w:rPr>
      </w:pPr>
    </w:p>
    <w:p w14:paraId="08248D1B" w14:textId="42068790" w:rsidR="003135C6" w:rsidRDefault="003768D8" w:rsidP="00E032F9">
      <w:pPr>
        <w:spacing w:after="20"/>
        <w:rPr>
          <w:rFonts w:eastAsiaTheme="minorEastAsia"/>
          <w:color w:val="000000" w:themeColor="text1"/>
          <w:lang w:val="en-GB"/>
        </w:rPr>
      </w:pPr>
      <w:r w:rsidRPr="003768D8">
        <w:rPr>
          <w:rFonts w:eastAsiaTheme="minorEastAsia"/>
          <w:b/>
          <w:lang w:val="en-GB"/>
        </w:rPr>
        <w:t>CONTEXT</w:t>
      </w:r>
      <w:r w:rsidR="00D613C4" w:rsidRPr="740DE62A">
        <w:rPr>
          <w:rFonts w:eastAsiaTheme="minorEastAsia"/>
          <w:lang w:val="en-GB"/>
        </w:rPr>
        <w:t>:</w:t>
      </w:r>
    </w:p>
    <w:p w14:paraId="0D6740D5" w14:textId="3A3CA444" w:rsidR="000813D1" w:rsidRPr="00FD294E" w:rsidRDefault="00FD294E" w:rsidP="000205D8">
      <w:pPr>
        <w:pStyle w:val="Paragraphedeliste"/>
        <w:numPr>
          <w:ilvl w:val="0"/>
          <w:numId w:val="8"/>
        </w:numPr>
        <w:rPr>
          <w:rFonts w:ascii="Calibri" w:eastAsia="Calibri" w:hAnsi="Calibri" w:cs="Calibri"/>
          <w:highlight w:val="magenta"/>
          <w:lang w:val="en-US"/>
        </w:rPr>
      </w:pPr>
      <w:proofErr w:type="gramStart"/>
      <w:r w:rsidRPr="00FD294E">
        <w:rPr>
          <w:rFonts w:ascii="Calibri" w:eastAsia="Calibri" w:hAnsi="Calibri" w:cs="Calibri"/>
          <w:highlight w:val="magenta"/>
          <w:lang w:val="en-US"/>
        </w:rPr>
        <w:t>[TODO]</w:t>
      </w:r>
      <w:proofErr w:type="gramEnd"/>
      <w:r w:rsidRPr="00FD294E">
        <w:rPr>
          <w:rFonts w:ascii="Calibri" w:eastAsia="Calibri" w:hAnsi="Calibri" w:cs="Calibri"/>
          <w:highlight w:val="magenta"/>
          <w:lang w:val="en-US"/>
        </w:rPr>
        <w:t xml:space="preserve"> If possible, please write explanations like recitals.</w:t>
      </w:r>
    </w:p>
    <w:p w14:paraId="3127BD76" w14:textId="77777777" w:rsidR="003135C6" w:rsidRDefault="00D613C4">
      <w:pPr>
        <w:jc w:val="center"/>
        <w:rPr>
          <w:lang w:val="en-GB"/>
        </w:rPr>
      </w:pPr>
      <w:proofErr w:type="gramStart"/>
      <w:r>
        <w:rPr>
          <w:lang w:val="en-GB"/>
        </w:rPr>
        <w:t>CHAPTER  I</w:t>
      </w:r>
      <w:proofErr w:type="gramEnd"/>
    </w:p>
    <w:p w14:paraId="40D732D9" w14:textId="307A6E1B" w:rsidR="003135C6" w:rsidRDefault="00DF1E9C">
      <w:pPr>
        <w:jc w:val="center"/>
        <w:rPr>
          <w:b/>
          <w:bCs/>
          <w:lang w:val="en-GB"/>
        </w:rPr>
      </w:pPr>
      <w:r>
        <w:rPr>
          <w:b/>
          <w:bCs/>
          <w:lang w:val="en-GB"/>
        </w:rPr>
        <w:t xml:space="preserve">Regarding </w:t>
      </w:r>
      <w:proofErr w:type="gramStart"/>
      <w:r w:rsidR="00D613C4">
        <w:rPr>
          <w:b/>
          <w:bCs/>
          <w:lang w:val="en-GB"/>
        </w:rPr>
        <w:t>GENERAL  PROVISIONS</w:t>
      </w:r>
      <w:proofErr w:type="gramEnd"/>
    </w:p>
    <w:p w14:paraId="0D468E7F" w14:textId="7477D1A7" w:rsidR="003135C6" w:rsidRDefault="00DF1E9C">
      <w:pPr>
        <w:jc w:val="center"/>
        <w:rPr>
          <w:lang w:val="en-GB"/>
        </w:rPr>
      </w:pPr>
      <w:proofErr w:type="gramStart"/>
      <w:r>
        <w:rPr>
          <w:i/>
          <w:iCs/>
          <w:lang w:val="en-GB"/>
        </w:rPr>
        <w:t>Issue</w:t>
      </w:r>
      <w:r w:rsidR="00D613C4">
        <w:rPr>
          <w:i/>
          <w:iCs/>
          <w:lang w:val="en-GB"/>
        </w:rPr>
        <w:t xml:space="preserve">  1</w:t>
      </w:r>
      <w:proofErr w:type="gramEnd"/>
      <w:r w:rsidR="00D613C4">
        <w:rPr>
          <w:lang w:val="en-GB"/>
        </w:rPr>
        <w:t xml:space="preserve">  </w:t>
      </w:r>
    </w:p>
    <w:p w14:paraId="4101652C" w14:textId="4282C969" w:rsidR="003135C6" w:rsidRPr="00E032F9" w:rsidRDefault="00DF1E9C" w:rsidP="00E032F9">
      <w:pPr>
        <w:jc w:val="center"/>
        <w:rPr>
          <w:rFonts w:eastAsiaTheme="minorEastAsia"/>
          <w:lang w:val="en-GB"/>
        </w:rPr>
      </w:pPr>
      <w:r>
        <w:rPr>
          <w:rFonts w:eastAsiaTheme="minorEastAsia"/>
          <w:b/>
          <w:bCs/>
          <w:lang w:val="en-GB"/>
        </w:rPr>
        <w:t xml:space="preserve">On </w:t>
      </w:r>
      <w:proofErr w:type="gramStart"/>
      <w:r>
        <w:rPr>
          <w:rFonts w:eastAsiaTheme="minorEastAsia"/>
          <w:b/>
          <w:bCs/>
          <w:lang w:val="en-GB"/>
        </w:rPr>
        <w:t>s</w:t>
      </w:r>
      <w:r w:rsidR="3297691B" w:rsidRPr="3A75A749">
        <w:rPr>
          <w:rFonts w:eastAsiaTheme="minorEastAsia"/>
          <w:b/>
          <w:bCs/>
          <w:lang w:val="en-GB"/>
        </w:rPr>
        <w:t>ubject  matter</w:t>
      </w:r>
      <w:proofErr w:type="gramEnd"/>
      <w:r w:rsidR="3297691B" w:rsidRPr="3A75A749">
        <w:rPr>
          <w:rFonts w:eastAsiaTheme="minorEastAsia"/>
          <w:b/>
          <w:bCs/>
          <w:lang w:val="en-GB"/>
        </w:rPr>
        <w:t xml:space="preserve">  and scope</w:t>
      </w:r>
      <w:r w:rsidR="3297691B" w:rsidRPr="3A75A749">
        <w:rPr>
          <w:rFonts w:eastAsiaTheme="minorEastAsia"/>
          <w:b/>
          <w:bCs/>
          <w:color w:val="FF0000"/>
          <w:lang w:val="en-GB"/>
        </w:rPr>
        <w:t xml:space="preserve"> </w:t>
      </w:r>
    </w:p>
    <w:p w14:paraId="4DDBEF00" w14:textId="456BB780" w:rsidR="003135C6" w:rsidRPr="000813D1" w:rsidRDefault="00FD294E" w:rsidP="000205D8">
      <w:pPr>
        <w:pStyle w:val="Paragraphedeliste"/>
        <w:numPr>
          <w:ilvl w:val="0"/>
          <w:numId w:val="6"/>
        </w:numPr>
        <w:rPr>
          <w:rFonts w:eastAsiaTheme="minorEastAsia"/>
          <w:lang w:val="en-GB"/>
        </w:rPr>
      </w:pPr>
      <w:r w:rsidRPr="00360D0C">
        <w:rPr>
          <w:rFonts w:eastAsiaTheme="minorEastAsia"/>
          <w:highlight w:val="magenta"/>
          <w:lang w:val="en-GB"/>
        </w:rPr>
        <w:t>[IGNORE FOR NOW]</w:t>
      </w:r>
      <w:r w:rsidR="00E72784">
        <w:br/>
      </w:r>
    </w:p>
    <w:p w14:paraId="58EF7EAF" w14:textId="69FFE48F" w:rsidR="003135C6" w:rsidRDefault="00DF1E9C">
      <w:pPr>
        <w:jc w:val="center"/>
        <w:rPr>
          <w:i/>
          <w:iCs/>
          <w:lang w:val="en-GB"/>
        </w:rPr>
      </w:pPr>
      <w:r>
        <w:rPr>
          <w:i/>
          <w:iCs/>
          <w:lang w:val="en-GB"/>
        </w:rPr>
        <w:t>Issue</w:t>
      </w:r>
      <w:r w:rsidR="00D613C4">
        <w:rPr>
          <w:i/>
          <w:iCs/>
          <w:lang w:val="en-GB"/>
        </w:rPr>
        <w:t xml:space="preserve"> 2</w:t>
      </w:r>
    </w:p>
    <w:p w14:paraId="29D6B04F" w14:textId="7472A56A" w:rsidR="003135C6" w:rsidRDefault="00DF1E9C" w:rsidP="00E032F9">
      <w:pPr>
        <w:jc w:val="center"/>
        <w:rPr>
          <w:rFonts w:eastAsiaTheme="minorEastAsia"/>
          <w:lang w:val="en-GB"/>
        </w:rPr>
      </w:pPr>
      <w:r>
        <w:rPr>
          <w:b/>
          <w:bCs/>
          <w:lang w:val="en-GB"/>
        </w:rPr>
        <w:t>On d</w:t>
      </w:r>
      <w:r w:rsidR="00D613C4">
        <w:rPr>
          <w:b/>
          <w:bCs/>
          <w:lang w:val="en-GB"/>
        </w:rPr>
        <w:t>efinitions</w:t>
      </w:r>
    </w:p>
    <w:p w14:paraId="63441CD0" w14:textId="77777777" w:rsidR="00F54EF1" w:rsidRDefault="00D613C4" w:rsidP="00F54EF1">
      <w:pPr>
        <w:rPr>
          <w:rFonts w:eastAsiaTheme="minorEastAsia"/>
          <w:lang w:val="en-GB"/>
        </w:rPr>
      </w:pPr>
      <w:proofErr w:type="gramStart"/>
      <w:r w:rsidRPr="111B2054">
        <w:rPr>
          <w:rFonts w:eastAsiaTheme="minorEastAsia"/>
          <w:lang w:val="en-GB"/>
        </w:rPr>
        <w:t>For the purpose of</w:t>
      </w:r>
      <w:proofErr w:type="gramEnd"/>
      <w:r w:rsidRPr="111B2054">
        <w:rPr>
          <w:rFonts w:eastAsiaTheme="minorEastAsia"/>
          <w:lang w:val="en-GB"/>
        </w:rPr>
        <w:t xml:space="preserve"> this implementing regulation, the definitions in Article 2 of Directive (EU) 2019/944 </w:t>
      </w:r>
      <w:r w:rsidRPr="111B2054">
        <w:rPr>
          <w:rFonts w:eastAsiaTheme="minorEastAsia"/>
          <w:highlight w:val="yellow"/>
          <w:lang w:val="en-GB"/>
        </w:rPr>
        <w:t xml:space="preserve">[TODO and state that the definitions </w:t>
      </w:r>
      <w:r w:rsidR="005272B9">
        <w:rPr>
          <w:rFonts w:eastAsiaTheme="minorEastAsia"/>
          <w:highlight w:val="yellow"/>
          <w:lang w:val="en-GB"/>
        </w:rPr>
        <w:t>in other pieces of European Legislation</w:t>
      </w:r>
      <w:r w:rsidRPr="111B2054">
        <w:rPr>
          <w:rFonts w:eastAsiaTheme="minorEastAsia"/>
          <w:highlight w:val="yellow"/>
          <w:lang w:val="en-GB"/>
        </w:rPr>
        <w:t>]</w:t>
      </w:r>
      <w:r w:rsidRPr="111B2054">
        <w:rPr>
          <w:rFonts w:eastAsiaTheme="minorEastAsia"/>
          <w:lang w:val="en-GB"/>
        </w:rPr>
        <w:t xml:space="preserve"> shall apply. In addition, the following definitions shall apply:</w:t>
      </w:r>
      <w:r>
        <w:br/>
      </w:r>
    </w:p>
    <w:p w14:paraId="288A48AE" w14:textId="77777777" w:rsidR="00F54EF1" w:rsidRDefault="00F54EF1" w:rsidP="00F54EF1">
      <w:r w:rsidRPr="002D3ADA">
        <w:rPr>
          <w:highlight w:val="yellow"/>
        </w:rPr>
        <w:t>Warning: this set of procedures are pursuant to flexible connection agreement, rules-based flexibility or market based, acknowledging at this stage that the data exchanges have a lot of similarities from a command-and-control point of view, and possibly from a contractual point of view. However, the content of the message and stakeholders differ.</w:t>
      </w:r>
    </w:p>
    <w:p w14:paraId="480B9DB1" w14:textId="77777777" w:rsidR="00164E5D" w:rsidRDefault="00164E5D" w:rsidP="000205D8">
      <w:pPr>
        <w:pStyle w:val="Paragraphedeliste"/>
        <w:numPr>
          <w:ilvl w:val="0"/>
          <w:numId w:val="7"/>
        </w:numPr>
        <w:spacing w:before="120" w:after="0"/>
        <w:ind w:left="714" w:hanging="357"/>
        <w:contextualSpacing w:val="0"/>
        <w:rPr>
          <w:rFonts w:eastAsiaTheme="minorEastAsia"/>
          <w:lang w:val="en-GB"/>
        </w:rPr>
      </w:pPr>
      <w:r>
        <w:rPr>
          <w:rFonts w:eastAsiaTheme="minorEastAsia"/>
          <w:lang w:val="en-GB"/>
        </w:rPr>
        <w:t>“</w:t>
      </w:r>
      <w:r w:rsidRPr="008051BB">
        <w:rPr>
          <w:rFonts w:eastAsiaTheme="minorEastAsia"/>
          <w:lang w:val="en-GB"/>
        </w:rPr>
        <w:t>Flexible customer</w:t>
      </w:r>
      <w:r>
        <w:rPr>
          <w:rFonts w:eastAsiaTheme="minorEastAsia"/>
          <w:lang w:val="en-GB"/>
        </w:rPr>
        <w:t>”</w:t>
      </w:r>
      <w:r w:rsidRPr="008051BB">
        <w:rPr>
          <w:rFonts w:eastAsiaTheme="minorEastAsia"/>
          <w:lang w:val="en-GB"/>
        </w:rPr>
        <w:t xml:space="preserve"> </w:t>
      </w:r>
      <w:r>
        <w:rPr>
          <w:rFonts w:eastAsiaTheme="minorEastAsia"/>
          <w:lang w:val="en-GB"/>
        </w:rPr>
        <w:t>means</w:t>
      </w:r>
      <w:r w:rsidRPr="008051BB">
        <w:rPr>
          <w:rFonts w:eastAsiaTheme="minorEastAsia"/>
          <w:lang w:val="en-GB"/>
        </w:rPr>
        <w:t xml:space="preserve"> an individual system user engaged or willing to engage in a flexibility program</w:t>
      </w:r>
      <w:r>
        <w:rPr>
          <w:rFonts w:eastAsiaTheme="minorEastAsia"/>
          <w:lang w:val="en-GB"/>
        </w:rPr>
        <w:t xml:space="preserve">. </w:t>
      </w:r>
    </w:p>
    <w:p w14:paraId="297590D2" w14:textId="0BB208E3" w:rsidR="00124489" w:rsidRDefault="00124489" w:rsidP="000205D8">
      <w:pPr>
        <w:pStyle w:val="Paragraphedeliste"/>
        <w:numPr>
          <w:ilvl w:val="0"/>
          <w:numId w:val="7"/>
        </w:numPr>
        <w:spacing w:before="120" w:after="0"/>
        <w:ind w:left="714" w:hanging="357"/>
        <w:contextualSpacing w:val="0"/>
        <w:rPr>
          <w:rFonts w:eastAsiaTheme="minorEastAsia"/>
          <w:lang w:val="en-GB"/>
        </w:rPr>
      </w:pPr>
      <w:r>
        <w:rPr>
          <w:rFonts w:eastAsiaTheme="minorEastAsia"/>
          <w:lang w:val="en-GB"/>
        </w:rPr>
        <w:t xml:space="preserve">“Controllable Unit” means </w:t>
      </w:r>
      <w:r w:rsidR="004617AD">
        <w:rPr>
          <w:rFonts w:eastAsiaTheme="minorEastAsia"/>
          <w:lang w:val="en-GB"/>
        </w:rPr>
        <w:t xml:space="preserve">a single </w:t>
      </w:r>
      <w:r w:rsidR="00184838" w:rsidRPr="00184838">
        <w:rPr>
          <w:rFonts w:eastAsiaTheme="minorEastAsia"/>
          <w:lang w:val="en-GB"/>
        </w:rPr>
        <w:t xml:space="preserve">power-generating module </w:t>
      </w:r>
      <w:r w:rsidR="000D4215">
        <w:rPr>
          <w:rFonts w:eastAsiaTheme="minorEastAsia"/>
          <w:lang w:val="en-GB"/>
        </w:rPr>
        <w:t>and/</w:t>
      </w:r>
      <w:r w:rsidR="00184838" w:rsidRPr="00184838">
        <w:rPr>
          <w:rFonts w:eastAsiaTheme="minorEastAsia"/>
          <w:lang w:val="en-GB"/>
        </w:rPr>
        <w:t>or</w:t>
      </w:r>
      <w:r w:rsidR="000D4215">
        <w:rPr>
          <w:rFonts w:eastAsiaTheme="minorEastAsia"/>
          <w:lang w:val="en-GB"/>
        </w:rPr>
        <w:t xml:space="preserve"> a</w:t>
      </w:r>
      <w:r w:rsidR="00184838" w:rsidRPr="00184838">
        <w:rPr>
          <w:rFonts w:eastAsiaTheme="minorEastAsia"/>
          <w:lang w:val="en-GB"/>
        </w:rPr>
        <w:t xml:space="preserve"> </w:t>
      </w:r>
      <w:r w:rsidR="00973EDC">
        <w:rPr>
          <w:rFonts w:eastAsiaTheme="minorEastAsia"/>
          <w:lang w:val="en-GB"/>
        </w:rPr>
        <w:t xml:space="preserve">single </w:t>
      </w:r>
      <w:r w:rsidR="00184838" w:rsidRPr="00184838">
        <w:rPr>
          <w:rFonts w:eastAsiaTheme="minorEastAsia"/>
          <w:lang w:val="en-GB"/>
        </w:rPr>
        <w:t>demand unit pursuant to Article 2(5) of [</w:t>
      </w:r>
      <w:proofErr w:type="spellStart"/>
      <w:r w:rsidR="00184838" w:rsidRPr="00184838">
        <w:rPr>
          <w:rFonts w:eastAsiaTheme="minorEastAsia"/>
          <w:lang w:val="en-GB"/>
        </w:rPr>
        <w:t>RfG</w:t>
      </w:r>
      <w:proofErr w:type="spellEnd"/>
      <w:r w:rsidR="00184838" w:rsidRPr="00184838">
        <w:rPr>
          <w:rFonts w:eastAsiaTheme="minorEastAsia"/>
          <w:lang w:val="en-GB"/>
        </w:rPr>
        <w:t xml:space="preserve"> NC 2.0] and Article 2(4) of [DC NC 2.0]</w:t>
      </w:r>
      <w:r w:rsidR="001D1B3F">
        <w:rPr>
          <w:rFonts w:eastAsiaTheme="minorEastAsia"/>
          <w:lang w:val="en-GB"/>
        </w:rPr>
        <w:t>,</w:t>
      </w:r>
      <w:r w:rsidR="008475AF">
        <w:rPr>
          <w:rFonts w:eastAsiaTheme="minorEastAsia"/>
          <w:lang w:val="en-GB"/>
        </w:rPr>
        <w:t xml:space="preserve"> or an ensemble of </w:t>
      </w:r>
      <w:r w:rsidR="008475AF" w:rsidRPr="00184838">
        <w:rPr>
          <w:rFonts w:eastAsiaTheme="minorEastAsia"/>
          <w:lang w:val="en-GB"/>
        </w:rPr>
        <w:t>power-generating module</w:t>
      </w:r>
      <w:r w:rsidR="000D4215">
        <w:rPr>
          <w:rFonts w:eastAsiaTheme="minorEastAsia"/>
          <w:lang w:val="en-GB"/>
        </w:rPr>
        <w:t>s</w:t>
      </w:r>
      <w:r w:rsidR="008475AF" w:rsidRPr="00184838">
        <w:rPr>
          <w:rFonts w:eastAsiaTheme="minorEastAsia"/>
          <w:lang w:val="en-GB"/>
        </w:rPr>
        <w:t xml:space="preserve"> and/or demand unit</w:t>
      </w:r>
      <w:r w:rsidR="000D4215">
        <w:rPr>
          <w:rFonts w:eastAsiaTheme="minorEastAsia"/>
          <w:lang w:val="en-GB"/>
        </w:rPr>
        <w:t>s</w:t>
      </w:r>
      <w:r w:rsidR="008475AF" w:rsidRPr="00184838">
        <w:rPr>
          <w:rFonts w:eastAsiaTheme="minorEastAsia"/>
          <w:lang w:val="en-GB"/>
        </w:rPr>
        <w:t xml:space="preserve"> </w:t>
      </w:r>
      <w:r w:rsidR="000D4215">
        <w:rPr>
          <w:rFonts w:eastAsiaTheme="minorEastAsia"/>
          <w:lang w:val="en-GB"/>
        </w:rPr>
        <w:t xml:space="preserve">behind the same accounting point </w:t>
      </w:r>
      <w:r w:rsidR="001D1B3F" w:rsidRPr="001D1B3F">
        <w:rPr>
          <w:rFonts w:eastAsiaTheme="minorEastAsia"/>
          <w:lang w:val="en-GB"/>
        </w:rPr>
        <w:t xml:space="preserve">if these </w:t>
      </w:r>
      <w:r w:rsidR="001D1B3F" w:rsidRPr="00184838">
        <w:rPr>
          <w:rFonts w:eastAsiaTheme="minorEastAsia"/>
          <w:lang w:val="en-GB"/>
        </w:rPr>
        <w:t>power-generating module</w:t>
      </w:r>
      <w:r w:rsidR="001D1B3F">
        <w:rPr>
          <w:rFonts w:eastAsiaTheme="minorEastAsia"/>
          <w:lang w:val="en-GB"/>
        </w:rPr>
        <w:t>s</w:t>
      </w:r>
      <w:r w:rsidR="001D1B3F" w:rsidRPr="00184838">
        <w:rPr>
          <w:rFonts w:eastAsiaTheme="minorEastAsia"/>
          <w:lang w:val="en-GB"/>
        </w:rPr>
        <w:t xml:space="preserve"> and demand unit</w:t>
      </w:r>
      <w:r w:rsidR="001D1B3F">
        <w:rPr>
          <w:rFonts w:eastAsiaTheme="minorEastAsia"/>
          <w:lang w:val="en-GB"/>
        </w:rPr>
        <w:t>s</w:t>
      </w:r>
      <w:r w:rsidR="001D1B3F" w:rsidRPr="00184838">
        <w:rPr>
          <w:rFonts w:eastAsiaTheme="minorEastAsia"/>
          <w:lang w:val="en-GB"/>
        </w:rPr>
        <w:t xml:space="preserve"> </w:t>
      </w:r>
      <w:r w:rsidR="001D1B3F" w:rsidRPr="001D1B3F">
        <w:rPr>
          <w:rFonts w:eastAsiaTheme="minorEastAsia"/>
          <w:lang w:val="en-GB"/>
        </w:rPr>
        <w:t xml:space="preserve">are commonly controlled </w:t>
      </w:r>
      <w:r w:rsidR="001D1B3F">
        <w:rPr>
          <w:rFonts w:eastAsiaTheme="minorEastAsia"/>
          <w:lang w:val="en-GB"/>
        </w:rPr>
        <w:t xml:space="preserve">by a single Power Control </w:t>
      </w:r>
      <w:r w:rsidR="00BE3816">
        <w:rPr>
          <w:rFonts w:eastAsiaTheme="minorEastAsia"/>
          <w:lang w:val="en-GB"/>
        </w:rPr>
        <w:t>System.</w:t>
      </w:r>
    </w:p>
    <w:p w14:paraId="3E907331" w14:textId="037E6AF1" w:rsidR="008475AF" w:rsidRDefault="008475AF" w:rsidP="000205D8">
      <w:pPr>
        <w:pStyle w:val="Paragraphedeliste"/>
        <w:numPr>
          <w:ilvl w:val="0"/>
          <w:numId w:val="7"/>
        </w:numPr>
        <w:spacing w:before="120" w:after="0"/>
        <w:ind w:left="714" w:hanging="357"/>
        <w:contextualSpacing w:val="0"/>
        <w:rPr>
          <w:rFonts w:eastAsiaTheme="minorEastAsia"/>
          <w:lang w:val="en-GB"/>
        </w:rPr>
      </w:pPr>
      <w:r>
        <w:rPr>
          <w:rFonts w:eastAsiaTheme="minorEastAsia"/>
          <w:lang w:val="en-GB"/>
        </w:rPr>
        <w:t xml:space="preserve">“Power Control System” means </w:t>
      </w:r>
      <w:r w:rsidR="000D4215" w:rsidRPr="000D4215">
        <w:rPr>
          <w:rFonts w:eastAsiaTheme="minorEastAsia"/>
          <w:lang w:val="en-GB"/>
        </w:rPr>
        <w:t xml:space="preserve">a system or </w:t>
      </w:r>
      <w:r w:rsidR="000D4215">
        <w:rPr>
          <w:rFonts w:eastAsiaTheme="minorEastAsia"/>
          <w:lang w:val="en-GB"/>
        </w:rPr>
        <w:t xml:space="preserve">a </w:t>
      </w:r>
      <w:r w:rsidR="000D4215" w:rsidRPr="000D4215">
        <w:rPr>
          <w:rFonts w:eastAsiaTheme="minorEastAsia"/>
          <w:lang w:val="en-GB"/>
        </w:rPr>
        <w:t xml:space="preserve">device, which can control or limit the power flows of </w:t>
      </w:r>
      <w:r w:rsidR="000D4215">
        <w:rPr>
          <w:rFonts w:eastAsiaTheme="minorEastAsia"/>
          <w:lang w:val="en-GB"/>
        </w:rPr>
        <w:t xml:space="preserve">one or several </w:t>
      </w:r>
      <w:r w:rsidR="00C30936">
        <w:rPr>
          <w:rFonts w:eastAsiaTheme="minorEastAsia"/>
          <w:lang w:val="en-GB"/>
        </w:rPr>
        <w:t>CUs</w:t>
      </w:r>
      <w:r w:rsidR="000D4215" w:rsidRPr="000D4215">
        <w:rPr>
          <w:rFonts w:eastAsiaTheme="minorEastAsia"/>
          <w:lang w:val="en-GB"/>
        </w:rPr>
        <w:t>, to ensure compliance with the performances required and certified in line with the applicable national framework. If required, the power control system should be able to receive or send information</w:t>
      </w:r>
      <w:r w:rsidR="00973EDC">
        <w:rPr>
          <w:rFonts w:eastAsiaTheme="minorEastAsia"/>
          <w:lang w:val="en-GB"/>
        </w:rPr>
        <w:t>.</w:t>
      </w:r>
    </w:p>
    <w:p w14:paraId="1BD5EB63" w14:textId="35BEC46D" w:rsidR="008051BB" w:rsidRPr="00164E5D" w:rsidRDefault="541E6FBD" w:rsidP="000205D8">
      <w:pPr>
        <w:pStyle w:val="Paragraphedeliste"/>
        <w:numPr>
          <w:ilvl w:val="0"/>
          <w:numId w:val="7"/>
        </w:numPr>
        <w:spacing w:before="120" w:after="0"/>
        <w:ind w:left="714" w:hanging="357"/>
        <w:rPr>
          <w:rFonts w:eastAsiaTheme="minorEastAsia"/>
          <w:lang w:val="en-GB"/>
        </w:rPr>
      </w:pPr>
      <w:r w:rsidRPr="3654C603">
        <w:rPr>
          <w:rFonts w:eastAsiaTheme="minorEastAsia"/>
          <w:lang w:val="en-GB"/>
        </w:rPr>
        <w:t>“</w:t>
      </w:r>
      <w:r w:rsidR="625A2A2C" w:rsidRPr="3654C603">
        <w:rPr>
          <w:rFonts w:eastAsiaTheme="minorEastAsia"/>
          <w:lang w:val="en-GB"/>
        </w:rPr>
        <w:t xml:space="preserve">Flexibility </w:t>
      </w:r>
      <w:proofErr w:type="gramStart"/>
      <w:r w:rsidR="7C4DF0E3" w:rsidRPr="3654C603">
        <w:rPr>
          <w:rFonts w:eastAsiaTheme="minorEastAsia"/>
          <w:lang w:val="en-GB"/>
        </w:rPr>
        <w:t>program“</w:t>
      </w:r>
      <w:r w:rsidR="42A67919" w:rsidRPr="3654C603">
        <w:rPr>
          <w:rFonts w:eastAsiaTheme="minorEastAsia"/>
          <w:lang w:val="en-GB"/>
        </w:rPr>
        <w:t xml:space="preserve"> </w:t>
      </w:r>
      <w:r w:rsidRPr="3654C603">
        <w:rPr>
          <w:rFonts w:eastAsiaTheme="minorEastAsia"/>
          <w:lang w:val="en-GB"/>
        </w:rPr>
        <w:t>means</w:t>
      </w:r>
      <w:proofErr w:type="gramEnd"/>
      <w:r w:rsidRPr="3654C603">
        <w:rPr>
          <w:rFonts w:eastAsiaTheme="minorEastAsia"/>
          <w:lang w:val="en-GB"/>
        </w:rPr>
        <w:t xml:space="preserve"> </w:t>
      </w:r>
      <w:r w:rsidR="625A2A2C" w:rsidRPr="3654C603">
        <w:rPr>
          <w:rFonts w:eastAsiaTheme="minorEastAsia"/>
          <w:lang w:val="en-GB"/>
        </w:rPr>
        <w:t xml:space="preserve">a structured initiative or framework designed to leverage </w:t>
      </w:r>
      <w:r w:rsidR="5ECBACE1" w:rsidRPr="3654C603">
        <w:rPr>
          <w:rFonts w:eastAsiaTheme="minorEastAsia"/>
          <w:lang w:val="en-GB"/>
        </w:rPr>
        <w:t xml:space="preserve">the flexibility from </w:t>
      </w:r>
      <w:r w:rsidR="0672805A" w:rsidRPr="3654C603">
        <w:rPr>
          <w:rFonts w:eastAsiaTheme="minorEastAsia"/>
          <w:lang w:val="en-GB"/>
        </w:rPr>
        <w:t xml:space="preserve">FCs or </w:t>
      </w:r>
      <w:r w:rsidR="625A2A2C" w:rsidRPr="3654C603">
        <w:rPr>
          <w:rFonts w:eastAsiaTheme="minorEastAsia"/>
          <w:lang w:val="en-GB"/>
        </w:rPr>
        <w:t xml:space="preserve">CUs to achieve specific objectives within the energy system. These programs are typically organized by system operators, service providers, or regulatory bodies to manage and optimize energy consumption and generation as well as avoid congestion. A flexibility program encompasses </w:t>
      </w:r>
      <w:r w:rsidR="27551C61" w:rsidRPr="3654C603">
        <w:rPr>
          <w:rFonts w:eastAsiaTheme="minorEastAsia"/>
          <w:lang w:val="en-GB"/>
        </w:rPr>
        <w:t xml:space="preserve">frameworks such as </w:t>
      </w:r>
      <w:r w:rsidRPr="3654C603">
        <w:rPr>
          <w:rFonts w:eastAsiaTheme="minorEastAsia"/>
          <w:lang w:val="en-GB"/>
        </w:rPr>
        <w:t>market-based</w:t>
      </w:r>
      <w:r w:rsidR="625A2A2C" w:rsidRPr="3654C603">
        <w:rPr>
          <w:rFonts w:eastAsiaTheme="minorEastAsia"/>
          <w:lang w:val="en-GB"/>
        </w:rPr>
        <w:t xml:space="preserve"> flexibility monetization activities by an FSP, direct flexibility mechanisms operated by SOs such a Flexible Connection Agreements</w:t>
      </w:r>
      <w:r w:rsidR="27551C61" w:rsidRPr="3654C603">
        <w:rPr>
          <w:rFonts w:eastAsiaTheme="minorEastAsia"/>
          <w:lang w:val="en-GB"/>
        </w:rPr>
        <w:t xml:space="preserve">, </w:t>
      </w:r>
      <w:r w:rsidR="106646F2" w:rsidRPr="3654C603">
        <w:rPr>
          <w:rFonts w:eastAsiaTheme="minorEastAsia"/>
          <w:lang w:val="en-GB"/>
        </w:rPr>
        <w:t xml:space="preserve">or </w:t>
      </w:r>
      <w:r w:rsidR="27551C61" w:rsidRPr="3654C603">
        <w:rPr>
          <w:rFonts w:eastAsiaTheme="minorEastAsia"/>
          <w:lang w:val="en-GB"/>
        </w:rPr>
        <w:t>self-consumption, citizen energy sharing communities</w:t>
      </w:r>
      <w:r w:rsidR="625A2A2C" w:rsidRPr="3654C603">
        <w:rPr>
          <w:rFonts w:eastAsiaTheme="minorEastAsia"/>
          <w:lang w:val="en-GB"/>
        </w:rPr>
        <w:t>.</w:t>
      </w:r>
    </w:p>
    <w:p w14:paraId="15EC887B" w14:textId="77777777" w:rsidR="002367E9" w:rsidRDefault="002367E9" w:rsidP="000205D8">
      <w:pPr>
        <w:pStyle w:val="Paragraphedeliste"/>
        <w:numPr>
          <w:ilvl w:val="0"/>
          <w:numId w:val="7"/>
        </w:numPr>
        <w:spacing w:before="120" w:after="0"/>
        <w:ind w:left="714" w:hanging="357"/>
        <w:contextualSpacing w:val="0"/>
        <w:rPr>
          <w:rFonts w:eastAsiaTheme="minorEastAsia"/>
          <w:lang w:val="en-GB"/>
        </w:rPr>
      </w:pPr>
      <w:r>
        <w:rPr>
          <w:rFonts w:eastAsiaTheme="minorEastAsia"/>
          <w:lang w:val="en-GB"/>
        </w:rPr>
        <w:lastRenderedPageBreak/>
        <w:t>“Controllable Unit Operator” means an entity in charge of remotely commanding and controlling CUs and sending and receiving all relevant information and command/control signals to do so.</w:t>
      </w:r>
    </w:p>
    <w:p w14:paraId="51ACFF1C" w14:textId="4C3802F2" w:rsidR="00510169" w:rsidRDefault="00286F07" w:rsidP="000205D8">
      <w:pPr>
        <w:pStyle w:val="Paragraphedeliste"/>
        <w:numPr>
          <w:ilvl w:val="0"/>
          <w:numId w:val="7"/>
        </w:numPr>
        <w:spacing w:before="120" w:after="0"/>
        <w:ind w:left="714" w:hanging="357"/>
        <w:contextualSpacing w:val="0"/>
        <w:rPr>
          <w:rFonts w:eastAsiaTheme="minorEastAsia"/>
          <w:lang w:val="en-GB"/>
        </w:rPr>
      </w:pPr>
      <w:r w:rsidRPr="3070695C">
        <w:rPr>
          <w:rFonts w:eastAsiaTheme="minorEastAsia"/>
          <w:lang w:val="en-GB"/>
        </w:rPr>
        <w:t>“</w:t>
      </w:r>
      <w:r w:rsidR="00377EBE" w:rsidRPr="3070695C">
        <w:rPr>
          <w:rFonts w:eastAsiaTheme="minorEastAsia"/>
          <w:lang w:val="en-GB"/>
        </w:rPr>
        <w:t>Flexibility event</w:t>
      </w:r>
      <w:r w:rsidRPr="3070695C">
        <w:rPr>
          <w:rFonts w:eastAsiaTheme="minorEastAsia"/>
          <w:lang w:val="en-GB"/>
        </w:rPr>
        <w:t xml:space="preserve">” means </w:t>
      </w:r>
      <w:r w:rsidR="00377EBE" w:rsidRPr="3070695C">
        <w:rPr>
          <w:rFonts w:eastAsiaTheme="minorEastAsia"/>
          <w:lang w:val="en-GB"/>
        </w:rPr>
        <w:t>the end</w:t>
      </w:r>
      <w:r w:rsidRPr="3070695C">
        <w:rPr>
          <w:rFonts w:eastAsiaTheme="minorEastAsia"/>
          <w:lang w:val="en-GB"/>
        </w:rPr>
        <w:t>-</w:t>
      </w:r>
      <w:r w:rsidR="00377EBE" w:rsidRPr="3070695C">
        <w:rPr>
          <w:rFonts w:eastAsiaTheme="minorEastAsia"/>
          <w:lang w:val="en-GB"/>
        </w:rPr>
        <w:t>to</w:t>
      </w:r>
      <w:r w:rsidRPr="3070695C">
        <w:rPr>
          <w:rFonts w:eastAsiaTheme="minorEastAsia"/>
          <w:lang w:val="en-GB"/>
        </w:rPr>
        <w:t>-</w:t>
      </w:r>
      <w:r w:rsidR="00377EBE" w:rsidRPr="3070695C">
        <w:rPr>
          <w:rFonts w:eastAsiaTheme="minorEastAsia"/>
          <w:lang w:val="en-GB"/>
        </w:rPr>
        <w:t xml:space="preserve">end series of operations and information exchanges pursuant to a given Flexibility program </w:t>
      </w:r>
      <w:r w:rsidRPr="3070695C">
        <w:rPr>
          <w:rFonts w:eastAsiaTheme="minorEastAsia"/>
          <w:lang w:val="en-GB"/>
        </w:rPr>
        <w:t xml:space="preserve">in </w:t>
      </w:r>
      <w:r w:rsidR="00377EBE" w:rsidRPr="3070695C">
        <w:rPr>
          <w:rFonts w:eastAsiaTheme="minorEastAsia"/>
          <w:lang w:val="en-GB"/>
        </w:rPr>
        <w:t xml:space="preserve">which a Technical Aggregator orchestrates </w:t>
      </w:r>
      <w:r w:rsidR="00B625B6">
        <w:rPr>
          <w:rFonts w:eastAsiaTheme="minorEastAsia"/>
          <w:lang w:val="en-GB"/>
        </w:rPr>
        <w:t xml:space="preserve">the activation of CUs </w:t>
      </w:r>
      <w:r w:rsidR="00377EBE" w:rsidRPr="3070695C">
        <w:rPr>
          <w:rFonts w:eastAsiaTheme="minorEastAsia"/>
          <w:lang w:val="en-GB"/>
        </w:rPr>
        <w:t xml:space="preserve">with the relevant stakeholders. The flexibility event involves the transmission of a flexibility </w:t>
      </w:r>
      <w:proofErr w:type="gramStart"/>
      <w:r w:rsidR="00377EBE" w:rsidRPr="3070695C">
        <w:rPr>
          <w:rFonts w:eastAsiaTheme="minorEastAsia"/>
          <w:lang w:val="en-GB"/>
        </w:rPr>
        <w:t>request</w:t>
      </w:r>
      <w:proofErr w:type="gramEnd"/>
      <w:r w:rsidR="00377EBE" w:rsidRPr="3070695C">
        <w:rPr>
          <w:rFonts w:eastAsiaTheme="minorEastAsia"/>
          <w:lang w:val="en-GB"/>
        </w:rPr>
        <w:t xml:space="preserve"> or </w:t>
      </w:r>
      <w:r w:rsidR="003D49C9">
        <w:rPr>
          <w:rFonts w:eastAsiaTheme="minorEastAsia"/>
          <w:lang w:val="en-GB"/>
        </w:rPr>
        <w:t xml:space="preserve">a </w:t>
      </w:r>
      <w:r w:rsidR="00377EBE" w:rsidRPr="3070695C">
        <w:rPr>
          <w:rFonts w:eastAsiaTheme="minorEastAsia"/>
          <w:lang w:val="en-GB"/>
        </w:rPr>
        <w:t xml:space="preserve">flexibility offer, an activation message, and the </w:t>
      </w:r>
      <w:r w:rsidR="003D49C9">
        <w:rPr>
          <w:rFonts w:eastAsiaTheme="minorEastAsia"/>
          <w:lang w:val="en-GB"/>
        </w:rPr>
        <w:t xml:space="preserve">real-time </w:t>
      </w:r>
      <w:r w:rsidR="00377EBE" w:rsidRPr="3070695C">
        <w:rPr>
          <w:rFonts w:eastAsiaTheme="minorEastAsia"/>
          <w:lang w:val="en-GB"/>
        </w:rPr>
        <w:t>observability</w:t>
      </w:r>
      <w:r w:rsidR="003D49C9">
        <w:rPr>
          <w:rFonts w:eastAsiaTheme="minorEastAsia"/>
          <w:lang w:val="en-GB"/>
        </w:rPr>
        <w:t>,</w:t>
      </w:r>
      <w:r w:rsidR="00377EBE" w:rsidRPr="3070695C">
        <w:rPr>
          <w:rFonts w:eastAsiaTheme="minorEastAsia"/>
          <w:lang w:val="en-GB"/>
        </w:rPr>
        <w:t xml:space="preserve"> and </w:t>
      </w:r>
      <w:r w:rsidR="003D49C9">
        <w:rPr>
          <w:rFonts w:eastAsiaTheme="minorEastAsia"/>
          <w:lang w:val="en-GB"/>
        </w:rPr>
        <w:t xml:space="preserve">later </w:t>
      </w:r>
      <w:r w:rsidR="00377EBE" w:rsidRPr="3070695C">
        <w:rPr>
          <w:rFonts w:eastAsiaTheme="minorEastAsia"/>
          <w:lang w:val="en-GB"/>
        </w:rPr>
        <w:t xml:space="preserve">settlement </w:t>
      </w:r>
      <w:r w:rsidR="00F81A3E">
        <w:rPr>
          <w:rFonts w:eastAsiaTheme="minorEastAsia"/>
          <w:lang w:val="en-GB"/>
        </w:rPr>
        <w:t>with system users</w:t>
      </w:r>
      <w:r w:rsidR="00377EBE" w:rsidRPr="3070695C">
        <w:rPr>
          <w:rFonts w:eastAsiaTheme="minorEastAsia"/>
          <w:lang w:val="en-GB"/>
        </w:rPr>
        <w:t xml:space="preserve">. </w:t>
      </w:r>
    </w:p>
    <w:p w14:paraId="02882E30" w14:textId="7C466BE7" w:rsidR="009C6508" w:rsidRDefault="30B82753" w:rsidP="000205D8">
      <w:pPr>
        <w:pStyle w:val="Paragraphedeliste"/>
        <w:numPr>
          <w:ilvl w:val="0"/>
          <w:numId w:val="7"/>
        </w:numPr>
        <w:spacing w:before="120" w:after="0"/>
        <w:ind w:left="714" w:hanging="357"/>
        <w:rPr>
          <w:lang w:val="en-GB"/>
        </w:rPr>
      </w:pPr>
      <w:r w:rsidRPr="3654C603">
        <w:rPr>
          <w:rFonts w:eastAsiaTheme="minorEastAsia"/>
          <w:lang w:val="en-GB"/>
        </w:rPr>
        <w:t>“Digital customer interface</w:t>
      </w:r>
      <w:r w:rsidR="0E0525EE" w:rsidRPr="3654C603">
        <w:rPr>
          <w:rFonts w:eastAsiaTheme="minorEastAsia"/>
          <w:lang w:val="en-GB"/>
        </w:rPr>
        <w:t xml:space="preserve">” means </w:t>
      </w:r>
      <w:r w:rsidR="03655B55" w:rsidRPr="3654C603">
        <w:rPr>
          <w:rFonts w:eastAsiaTheme="minorEastAsia"/>
          <w:lang w:val="en-GB"/>
        </w:rPr>
        <w:t>a communication link that enables data exchange between network operators (DSOs) and customers or their controllable units. It plays a central role in the integration of controllable units.</w:t>
      </w:r>
    </w:p>
    <w:p w14:paraId="1031BEE8" w14:textId="36939894" w:rsidR="00D44CBE" w:rsidRDefault="00D44CBE" w:rsidP="000205D8">
      <w:pPr>
        <w:pStyle w:val="Paragraphedeliste"/>
        <w:numPr>
          <w:ilvl w:val="0"/>
          <w:numId w:val="7"/>
        </w:numPr>
        <w:spacing w:before="120" w:after="0"/>
        <w:ind w:left="714" w:hanging="357"/>
        <w:contextualSpacing w:val="0"/>
        <w:rPr>
          <w:rFonts w:eastAsiaTheme="minorEastAsia"/>
          <w:lang w:val="en-GB"/>
        </w:rPr>
      </w:pPr>
      <w:r>
        <w:rPr>
          <w:rFonts w:eastAsiaTheme="minorEastAsia"/>
          <w:lang w:val="en-GB"/>
        </w:rPr>
        <w:t xml:space="preserve">“Digital Customer Interface </w:t>
      </w:r>
      <w:r w:rsidR="0064296B">
        <w:rPr>
          <w:rFonts w:eastAsiaTheme="minorEastAsia"/>
          <w:lang w:val="en-GB"/>
        </w:rPr>
        <w:t>O</w:t>
      </w:r>
      <w:r>
        <w:rPr>
          <w:rFonts w:eastAsiaTheme="minorEastAsia"/>
          <w:lang w:val="en-GB"/>
        </w:rPr>
        <w:t>perator” means …</w:t>
      </w:r>
    </w:p>
    <w:p w14:paraId="37AF35DA" w14:textId="0F74B4DC" w:rsidR="00F81A3E" w:rsidRPr="006A2B51" w:rsidRDefault="00F81A3E" w:rsidP="00F81A3E">
      <w:pPr>
        <w:spacing w:before="120" w:after="0"/>
        <w:rPr>
          <w:rFonts w:eastAsiaTheme="minorEastAsia"/>
          <w:highlight w:val="yellow"/>
          <w:lang w:val="en-GB"/>
        </w:rPr>
      </w:pPr>
      <w:proofErr w:type="gramStart"/>
      <w:r w:rsidRPr="006A2B51">
        <w:rPr>
          <w:rFonts w:eastAsiaTheme="minorEastAsia"/>
          <w:highlight w:val="yellow"/>
          <w:lang w:val="en-GB"/>
        </w:rPr>
        <w:t>Needed ?</w:t>
      </w:r>
      <w:proofErr w:type="gramEnd"/>
    </w:p>
    <w:p w14:paraId="5BB1E038" w14:textId="3077F7CA" w:rsidR="00A96B86" w:rsidRPr="006A2B51" w:rsidRDefault="00A96B86" w:rsidP="000205D8">
      <w:pPr>
        <w:pStyle w:val="Paragraphedeliste"/>
        <w:numPr>
          <w:ilvl w:val="0"/>
          <w:numId w:val="12"/>
        </w:numPr>
        <w:spacing w:before="120" w:after="0"/>
        <w:contextualSpacing w:val="0"/>
        <w:rPr>
          <w:rFonts w:eastAsiaTheme="minorEastAsia"/>
          <w:highlight w:val="yellow"/>
          <w:lang w:val="en-GB"/>
        </w:rPr>
      </w:pPr>
      <w:r w:rsidRPr="006A2B51">
        <w:rPr>
          <w:rFonts w:eastAsiaTheme="minorEastAsia"/>
          <w:highlight w:val="yellow"/>
          <w:lang w:val="en-GB"/>
        </w:rPr>
        <w:t xml:space="preserve">“Technical Aggregator” means an entity responsible for orchestrating a flexibility program on behalf of </w:t>
      </w:r>
      <w:proofErr w:type="spellStart"/>
      <w:r w:rsidR="00884774" w:rsidRPr="006A2B51">
        <w:rPr>
          <w:rFonts w:eastAsiaTheme="minorEastAsia"/>
          <w:highlight w:val="yellow"/>
          <w:lang w:val="en-GB"/>
        </w:rPr>
        <w:t>on</w:t>
      </w:r>
      <w:proofErr w:type="spellEnd"/>
      <w:r w:rsidR="00884774" w:rsidRPr="006A2B51">
        <w:rPr>
          <w:rFonts w:eastAsiaTheme="minorEastAsia"/>
          <w:highlight w:val="yellow"/>
          <w:lang w:val="en-GB"/>
        </w:rPr>
        <w:t xml:space="preserve"> or several</w:t>
      </w:r>
      <w:r w:rsidRPr="006A2B51">
        <w:rPr>
          <w:rFonts w:eastAsiaTheme="minorEastAsia"/>
          <w:highlight w:val="yellow"/>
          <w:lang w:val="en-GB"/>
        </w:rPr>
        <w:t xml:space="preserve"> </w:t>
      </w:r>
      <w:r w:rsidR="00884774" w:rsidRPr="006A2B51">
        <w:rPr>
          <w:rFonts w:eastAsiaTheme="minorEastAsia"/>
          <w:highlight w:val="yellow"/>
          <w:lang w:val="en-GB"/>
        </w:rPr>
        <w:t>flexible</w:t>
      </w:r>
      <w:r w:rsidRPr="006A2B51">
        <w:rPr>
          <w:rFonts w:eastAsiaTheme="minorEastAsia"/>
          <w:highlight w:val="yellow"/>
          <w:lang w:val="en-GB"/>
        </w:rPr>
        <w:t xml:space="preserve"> </w:t>
      </w:r>
      <w:r w:rsidR="00884774" w:rsidRPr="006A2B51">
        <w:rPr>
          <w:rFonts w:eastAsiaTheme="minorEastAsia"/>
          <w:highlight w:val="yellow"/>
          <w:lang w:val="en-GB"/>
        </w:rPr>
        <w:t>customers</w:t>
      </w:r>
      <w:r w:rsidRPr="006A2B51">
        <w:rPr>
          <w:rFonts w:eastAsiaTheme="minorEastAsia"/>
          <w:highlight w:val="yellow"/>
          <w:lang w:val="en-GB"/>
        </w:rPr>
        <w:t xml:space="preserve"> and monitoring </w:t>
      </w:r>
      <w:r w:rsidR="002C3364" w:rsidRPr="006A2B51">
        <w:rPr>
          <w:rFonts w:eastAsiaTheme="minorEastAsia"/>
          <w:highlight w:val="yellow"/>
          <w:lang w:val="en-GB"/>
        </w:rPr>
        <w:t>their</w:t>
      </w:r>
      <w:r w:rsidRPr="006A2B51">
        <w:rPr>
          <w:rFonts w:eastAsiaTheme="minorEastAsia"/>
          <w:highlight w:val="yellow"/>
          <w:lang w:val="en-GB"/>
        </w:rPr>
        <w:t xml:space="preserve"> performance over time. </w:t>
      </w:r>
    </w:p>
    <w:p w14:paraId="2AF0BDFC" w14:textId="32F78B32" w:rsidR="00510169" w:rsidRPr="006A2B51" w:rsidRDefault="00510169" w:rsidP="000205D8">
      <w:pPr>
        <w:pStyle w:val="Paragraphedeliste"/>
        <w:numPr>
          <w:ilvl w:val="0"/>
          <w:numId w:val="12"/>
        </w:numPr>
        <w:spacing w:before="120" w:after="0"/>
        <w:ind w:left="714" w:hanging="357"/>
        <w:contextualSpacing w:val="0"/>
        <w:rPr>
          <w:rFonts w:eastAsiaTheme="minorEastAsia"/>
          <w:highlight w:val="yellow"/>
          <w:lang w:val="en-GB"/>
        </w:rPr>
      </w:pPr>
      <w:r w:rsidRPr="006A2B51">
        <w:rPr>
          <w:rFonts w:eastAsiaTheme="minorEastAsia"/>
          <w:highlight w:val="yellow"/>
          <w:lang w:val="en-GB"/>
        </w:rPr>
        <w:t xml:space="preserve">“Flexibility program facilitator” means an entity representing / aggregating several system users (such as citizen energy community, owner of EV charging points in a parking of a housing complex…) or a flexibility service provider </w:t>
      </w:r>
    </w:p>
    <w:p w14:paraId="6380D54A" w14:textId="77777777" w:rsidR="007E6191" w:rsidRPr="009E1F01" w:rsidRDefault="007E6191" w:rsidP="009E1F01">
      <w:pPr>
        <w:spacing w:before="120" w:after="0"/>
        <w:ind w:left="357"/>
        <w:rPr>
          <w:rFonts w:eastAsiaTheme="minorEastAsia"/>
          <w:lang w:val="en-GB"/>
        </w:rPr>
      </w:pPr>
    </w:p>
    <w:p w14:paraId="4942160F" w14:textId="3B1C18E3" w:rsidR="00286F1E" w:rsidRPr="00286F1E" w:rsidRDefault="00286F1E" w:rsidP="00286F1E">
      <w:pPr>
        <w:spacing w:after="0"/>
        <w:ind w:left="360"/>
        <w:rPr>
          <w:rFonts w:eastAsiaTheme="minorEastAsia"/>
          <w:lang w:val="en-GB"/>
        </w:rPr>
      </w:pPr>
      <w:r>
        <w:rPr>
          <w:rFonts w:eastAsiaTheme="minorEastAsia"/>
          <w:lang w:val="en-GB"/>
        </w:rPr>
        <w:t>Abbreviations</w:t>
      </w:r>
    </w:p>
    <w:p w14:paraId="503929A3" w14:textId="4F02EB0C" w:rsidR="00124489" w:rsidRDefault="00124489" w:rsidP="000205D8">
      <w:pPr>
        <w:pStyle w:val="Paragraphedeliste"/>
        <w:numPr>
          <w:ilvl w:val="0"/>
          <w:numId w:val="9"/>
        </w:numPr>
        <w:spacing w:after="0"/>
        <w:rPr>
          <w:rFonts w:eastAsiaTheme="minorEastAsia"/>
          <w:lang w:val="en-GB"/>
        </w:rPr>
      </w:pPr>
      <w:r>
        <w:rPr>
          <w:rFonts w:eastAsiaTheme="minorEastAsia"/>
          <w:lang w:val="en-GB"/>
        </w:rPr>
        <w:t>The CU is the Controllable Unit</w:t>
      </w:r>
    </w:p>
    <w:p w14:paraId="6122986F" w14:textId="6487FE71" w:rsidR="00510169" w:rsidRPr="00286F1E" w:rsidRDefault="00510169" w:rsidP="000205D8">
      <w:pPr>
        <w:pStyle w:val="Paragraphedeliste"/>
        <w:numPr>
          <w:ilvl w:val="0"/>
          <w:numId w:val="9"/>
        </w:numPr>
        <w:spacing w:after="0"/>
        <w:rPr>
          <w:rFonts w:eastAsiaTheme="minorEastAsia"/>
          <w:lang w:val="en-GB"/>
        </w:rPr>
      </w:pPr>
      <w:r w:rsidRPr="00286F1E">
        <w:rPr>
          <w:rFonts w:eastAsiaTheme="minorEastAsia"/>
          <w:lang w:val="en-GB"/>
        </w:rPr>
        <w:t xml:space="preserve">The CSO is the connecting system operator  </w:t>
      </w:r>
    </w:p>
    <w:p w14:paraId="073ED762" w14:textId="11F1396A" w:rsidR="00510169" w:rsidRDefault="00510169" w:rsidP="000205D8">
      <w:pPr>
        <w:pStyle w:val="Paragraphedeliste"/>
        <w:numPr>
          <w:ilvl w:val="0"/>
          <w:numId w:val="9"/>
        </w:numPr>
        <w:spacing w:after="0"/>
        <w:rPr>
          <w:rFonts w:eastAsiaTheme="minorEastAsia"/>
          <w:lang w:val="en-GB"/>
        </w:rPr>
      </w:pPr>
      <w:r w:rsidRPr="00286F1E">
        <w:rPr>
          <w:rFonts w:eastAsiaTheme="minorEastAsia"/>
          <w:lang w:val="en-GB"/>
        </w:rPr>
        <w:t xml:space="preserve">The CUO </w:t>
      </w:r>
      <w:r w:rsidR="008D3D6A">
        <w:rPr>
          <w:rFonts w:eastAsiaTheme="minorEastAsia"/>
          <w:lang w:val="en-GB"/>
        </w:rPr>
        <w:t xml:space="preserve">is the </w:t>
      </w:r>
      <w:r w:rsidRPr="00286F1E">
        <w:rPr>
          <w:rFonts w:eastAsiaTheme="minorEastAsia"/>
          <w:lang w:val="en-GB"/>
        </w:rPr>
        <w:t>Controllable Unit operator</w:t>
      </w:r>
    </w:p>
    <w:p w14:paraId="4059E75B" w14:textId="77777777" w:rsidR="002F20E7" w:rsidRDefault="00510169" w:rsidP="000205D8">
      <w:pPr>
        <w:pStyle w:val="Paragraphedeliste"/>
        <w:numPr>
          <w:ilvl w:val="0"/>
          <w:numId w:val="9"/>
        </w:numPr>
        <w:spacing w:after="0"/>
        <w:rPr>
          <w:rFonts w:eastAsiaTheme="minorEastAsia"/>
          <w:lang w:val="en-GB"/>
        </w:rPr>
      </w:pPr>
      <w:bookmarkStart w:id="0" w:name="_Hlk203457693"/>
      <w:r w:rsidRPr="00286F1E">
        <w:rPr>
          <w:rFonts w:eastAsiaTheme="minorEastAsia"/>
          <w:lang w:val="en-GB"/>
        </w:rPr>
        <w:t xml:space="preserve">The FC </w:t>
      </w:r>
      <w:r w:rsidR="002F20E7">
        <w:rPr>
          <w:rFonts w:eastAsiaTheme="minorEastAsia"/>
          <w:lang w:val="en-GB"/>
        </w:rPr>
        <w:t xml:space="preserve">is the </w:t>
      </w:r>
      <w:r w:rsidR="00915089">
        <w:rPr>
          <w:rFonts w:eastAsiaTheme="minorEastAsia"/>
          <w:lang w:val="en-GB"/>
        </w:rPr>
        <w:t>Flexible</w:t>
      </w:r>
      <w:r w:rsidRPr="00286F1E">
        <w:rPr>
          <w:rFonts w:eastAsiaTheme="minorEastAsia"/>
          <w:lang w:val="en-GB"/>
        </w:rPr>
        <w:t xml:space="preserve"> customer</w:t>
      </w:r>
      <w:r w:rsidR="002F20E7">
        <w:rPr>
          <w:rFonts w:eastAsiaTheme="minorEastAsia"/>
          <w:lang w:val="en-GB"/>
        </w:rPr>
        <w:t xml:space="preserve"> </w:t>
      </w:r>
      <w:bookmarkEnd w:id="0"/>
    </w:p>
    <w:p w14:paraId="7B065835" w14:textId="2C6DC108" w:rsidR="00360D0C" w:rsidRPr="009E1F01" w:rsidRDefault="00360D0C" w:rsidP="009E1F01">
      <w:pPr>
        <w:spacing w:after="0"/>
        <w:rPr>
          <w:rFonts w:eastAsiaTheme="minorEastAsia"/>
          <w:lang w:val="en-GB"/>
        </w:rPr>
      </w:pPr>
    </w:p>
    <w:p w14:paraId="6092B1F7" w14:textId="6A452E19" w:rsidR="003135C6" w:rsidRDefault="00D613C4">
      <w:pPr>
        <w:jc w:val="center"/>
        <w:rPr>
          <w:rFonts w:eastAsiaTheme="minorEastAsia"/>
          <w:lang w:val="en-GB"/>
        </w:rPr>
      </w:pPr>
      <w:r>
        <w:rPr>
          <w:rFonts w:eastAsiaTheme="minorEastAsia"/>
          <w:lang w:val="en-GB"/>
        </w:rPr>
        <w:t>CHAPTER II</w:t>
      </w:r>
    </w:p>
    <w:p w14:paraId="1DAAE770" w14:textId="60FC6D18" w:rsidR="003135C6" w:rsidRDefault="00DF1E9C" w:rsidP="111B2054">
      <w:pPr>
        <w:jc w:val="center"/>
        <w:rPr>
          <w:rFonts w:eastAsiaTheme="minorEastAsia"/>
          <w:b/>
          <w:bCs/>
          <w:lang w:val="en-GB"/>
        </w:rPr>
      </w:pPr>
      <w:r w:rsidRPr="111B2054">
        <w:rPr>
          <w:rFonts w:eastAsiaTheme="minorEastAsia"/>
          <w:b/>
          <w:bCs/>
          <w:lang w:val="en-GB"/>
        </w:rPr>
        <w:t xml:space="preserve">Regarding </w:t>
      </w:r>
      <w:r w:rsidR="00192C5B" w:rsidRPr="00192C5B">
        <w:rPr>
          <w:rFonts w:eastAsiaTheme="minorEastAsia"/>
          <w:b/>
          <w:bCs/>
          <w:highlight w:val="yellow"/>
          <w:lang w:val="en-GB"/>
        </w:rPr>
        <w:t>[YOUR USE CAS</w:t>
      </w:r>
      <w:r w:rsidR="00433CE4">
        <w:rPr>
          <w:rFonts w:eastAsiaTheme="minorEastAsia"/>
          <w:b/>
          <w:bCs/>
          <w:highlight w:val="yellow"/>
          <w:lang w:val="en-GB"/>
        </w:rPr>
        <w:t>E</w:t>
      </w:r>
      <w:r w:rsidR="00192C5B" w:rsidRPr="00192C5B">
        <w:rPr>
          <w:rFonts w:eastAsiaTheme="minorEastAsia"/>
          <w:b/>
          <w:bCs/>
          <w:highlight w:val="yellow"/>
          <w:lang w:val="en-GB"/>
        </w:rPr>
        <w:t>]</w:t>
      </w:r>
    </w:p>
    <w:p w14:paraId="4AFD0658" w14:textId="34C2F819" w:rsidR="4AF7D480" w:rsidRDefault="4AF7D480" w:rsidP="4AF7D480">
      <w:pPr>
        <w:spacing w:after="0"/>
        <w:rPr>
          <w:rFonts w:eastAsiaTheme="minorEastAsia"/>
          <w:b/>
          <w:bCs/>
          <w:highlight w:val="yellow"/>
          <w:u w:val="single"/>
          <w:lang w:val="en-GB"/>
        </w:rPr>
      </w:pPr>
    </w:p>
    <w:p w14:paraId="59A58A29" w14:textId="7463BAA9" w:rsidR="00192C5B" w:rsidRDefault="00192C5B" w:rsidP="4AF7D480">
      <w:pPr>
        <w:spacing w:after="0"/>
        <w:rPr>
          <w:rFonts w:eastAsiaTheme="minorEastAsia"/>
          <w:b/>
          <w:bCs/>
          <w:highlight w:val="yellow"/>
          <w:u w:val="single"/>
          <w:lang w:val="en-GB"/>
        </w:rPr>
      </w:pPr>
      <w:r>
        <w:rPr>
          <w:rFonts w:eastAsiaTheme="minorEastAsia"/>
          <w:b/>
          <w:bCs/>
          <w:highlight w:val="yellow"/>
          <w:u w:val="single"/>
          <w:lang w:val="en-GB"/>
        </w:rPr>
        <w:t xml:space="preserve">[NOTE] Typically define responsibilities last and in close coordination with </w:t>
      </w:r>
      <w:r w:rsidR="00C40E92" w:rsidRPr="00C40E92">
        <w:rPr>
          <w:rFonts w:eastAsiaTheme="minorEastAsia"/>
          <w:b/>
          <w:bCs/>
          <w:i/>
          <w:iCs/>
          <w:highlight w:val="yellow"/>
          <w:u w:val="single"/>
          <w:lang w:val="en-GB"/>
        </w:rPr>
        <w:t>T5.5 EU Policy and regulation alignment</w:t>
      </w:r>
    </w:p>
    <w:p w14:paraId="54668D38" w14:textId="77777777" w:rsidR="00192C5B" w:rsidRDefault="00192C5B" w:rsidP="4AF7D480">
      <w:pPr>
        <w:spacing w:after="0"/>
        <w:rPr>
          <w:rFonts w:eastAsiaTheme="minorEastAsia"/>
          <w:b/>
          <w:bCs/>
          <w:highlight w:val="yellow"/>
          <w:u w:val="single"/>
          <w:lang w:val="en-GB"/>
        </w:rPr>
      </w:pPr>
    </w:p>
    <w:p w14:paraId="2E9077FE" w14:textId="33A0C031" w:rsidR="61B677BE" w:rsidRDefault="00C40E92" w:rsidP="559A74E2">
      <w:pPr>
        <w:spacing w:after="0"/>
        <w:jc w:val="center"/>
        <w:rPr>
          <w:rFonts w:eastAsiaTheme="minorEastAsia"/>
          <w:i/>
          <w:iCs/>
          <w:lang w:val="en-GB"/>
        </w:rPr>
      </w:pPr>
      <w:r>
        <w:rPr>
          <w:rFonts w:eastAsiaTheme="minorEastAsia"/>
          <w:i/>
          <w:iCs/>
          <w:lang w:val="en-GB"/>
        </w:rPr>
        <w:t>Article XX</w:t>
      </w:r>
    </w:p>
    <w:p w14:paraId="51CE0BC9" w14:textId="7F0D5832" w:rsidR="61B677BE" w:rsidRDefault="69145264" w:rsidP="559A74E2">
      <w:pPr>
        <w:spacing w:after="0"/>
        <w:jc w:val="center"/>
        <w:rPr>
          <w:rFonts w:eastAsiaTheme="minorEastAsia"/>
          <w:b/>
          <w:bCs/>
          <w:lang w:val="en-GB"/>
        </w:rPr>
      </w:pPr>
      <w:r w:rsidRPr="559A74E2">
        <w:rPr>
          <w:rFonts w:eastAsiaTheme="minorEastAsia"/>
          <w:b/>
          <w:bCs/>
          <w:lang w:val="en-GB"/>
        </w:rPr>
        <w:t xml:space="preserve">On responsibilities of </w:t>
      </w:r>
      <w:r w:rsidR="00192C5B">
        <w:rPr>
          <w:rFonts w:eastAsiaTheme="minorEastAsia"/>
          <w:b/>
          <w:bCs/>
          <w:lang w:val="en-GB"/>
        </w:rPr>
        <w:t>ROLE1</w:t>
      </w:r>
    </w:p>
    <w:p w14:paraId="132ED585" w14:textId="02EEC690" w:rsidR="4AF7D480" w:rsidRDefault="4AF7D480" w:rsidP="4AF7D480">
      <w:pPr>
        <w:spacing w:after="0"/>
        <w:jc w:val="center"/>
        <w:rPr>
          <w:rFonts w:ascii="Calibri" w:eastAsia="Calibri" w:hAnsi="Calibri" w:cs="Arial"/>
          <w:b/>
          <w:bCs/>
          <w:lang w:val="en-GB"/>
        </w:rPr>
      </w:pPr>
    </w:p>
    <w:p w14:paraId="399DBC00" w14:textId="60646EE8" w:rsidR="70F6746E" w:rsidRPr="00C40E92" w:rsidRDefault="00C40E92" w:rsidP="000205D8">
      <w:pPr>
        <w:pStyle w:val="Paragraphedeliste"/>
        <w:numPr>
          <w:ilvl w:val="0"/>
          <w:numId w:val="5"/>
        </w:numPr>
        <w:spacing w:after="0"/>
        <w:rPr>
          <w:lang w:val="en-GB"/>
        </w:rPr>
      </w:pPr>
      <w:r>
        <w:rPr>
          <w:rFonts w:eastAsiaTheme="minorEastAsia"/>
          <w:lang w:val="en-GB"/>
        </w:rPr>
        <w:t>ROLE1 shall …</w:t>
      </w:r>
      <w:r w:rsidR="3A2B544C">
        <w:br/>
      </w:r>
    </w:p>
    <w:p w14:paraId="338A3CDB" w14:textId="77777777" w:rsidR="00265895" w:rsidRDefault="00265895">
      <w:pPr>
        <w:spacing w:after="0" w:line="240" w:lineRule="auto"/>
        <w:rPr>
          <w:highlight w:val="lightGray"/>
          <w:lang w:val="en-GB"/>
        </w:rPr>
      </w:pPr>
      <w:r>
        <w:rPr>
          <w:highlight w:val="lightGray"/>
          <w:lang w:val="en-GB"/>
        </w:rPr>
        <w:br w:type="page"/>
      </w:r>
    </w:p>
    <w:p w14:paraId="6D741366" w14:textId="0F00FA2D" w:rsidR="003135C6" w:rsidRDefault="00D613C4">
      <w:pPr>
        <w:jc w:val="center"/>
        <w:rPr>
          <w:highlight w:val="lightGray"/>
          <w:lang w:val="en-GB"/>
        </w:rPr>
      </w:pPr>
      <w:r>
        <w:rPr>
          <w:highlight w:val="lightGray"/>
          <w:lang w:val="en-GB"/>
        </w:rPr>
        <w:lastRenderedPageBreak/>
        <w:t>ANNEX A</w:t>
      </w:r>
    </w:p>
    <w:p w14:paraId="6F069219" w14:textId="1B3855D7" w:rsidR="003135C6" w:rsidRDefault="00D613C4">
      <w:pPr>
        <w:rPr>
          <w:b/>
          <w:bCs/>
          <w:sz w:val="28"/>
          <w:szCs w:val="28"/>
          <w:lang w:val="en-GB"/>
        </w:rPr>
      </w:pPr>
      <w:r w:rsidRPr="3EB946A4">
        <w:rPr>
          <w:b/>
          <w:bCs/>
          <w:sz w:val="28"/>
          <w:szCs w:val="28"/>
          <w:lang w:val="en-GB"/>
        </w:rPr>
        <w:t xml:space="preserve">A1. The reference model for </w:t>
      </w:r>
      <w:bookmarkStart w:id="1" w:name="_Hlk203464256"/>
      <w:r w:rsidR="00DB4BBA">
        <w:rPr>
          <w:b/>
          <w:bCs/>
          <w:sz w:val="28"/>
          <w:szCs w:val="28"/>
          <w:lang w:val="en-GB"/>
        </w:rPr>
        <w:t xml:space="preserve">Flexible Connection Agreement </w:t>
      </w:r>
      <w:r w:rsidR="00DB4BBA" w:rsidRPr="00DB4BBA">
        <w:rPr>
          <w:b/>
          <w:bCs/>
          <w:sz w:val="28"/>
          <w:szCs w:val="28"/>
          <w:highlight w:val="yellow"/>
          <w:lang w:val="en-GB"/>
        </w:rPr>
        <w:t>and Temporary Limits set at SPU, SPG or parts of SPG level</w:t>
      </w:r>
      <w:bookmarkEnd w:id="1"/>
      <w:r w:rsidR="00DB4BBA">
        <w:rPr>
          <w:b/>
          <w:bCs/>
          <w:sz w:val="28"/>
          <w:szCs w:val="28"/>
          <w:lang w:val="en-GB"/>
        </w:rPr>
        <w:t xml:space="preserve"> (pursuant to Network Code Demand Response </w:t>
      </w:r>
      <w:r w:rsidR="00DB4BBA" w:rsidRPr="00DB4BBA">
        <w:rPr>
          <w:b/>
          <w:bCs/>
          <w:sz w:val="28"/>
          <w:szCs w:val="28"/>
          <w:highlight w:val="yellow"/>
          <w:lang w:val="en-GB"/>
        </w:rPr>
        <w:t>or in the context of any Flexibility Program</w:t>
      </w:r>
      <w:r w:rsidR="00DB4BBA">
        <w:rPr>
          <w:b/>
          <w:bCs/>
          <w:sz w:val="28"/>
          <w:szCs w:val="28"/>
          <w:lang w:val="en-GB"/>
        </w:rPr>
        <w:t>)</w:t>
      </w:r>
    </w:p>
    <w:tbl>
      <w:tblPr>
        <w:tblStyle w:val="Grilledutableau"/>
        <w:tblW w:w="9120" w:type="dxa"/>
        <w:tblLayout w:type="fixed"/>
        <w:tblLook w:val="04A0" w:firstRow="1" w:lastRow="0" w:firstColumn="1" w:lastColumn="0" w:noHBand="0" w:noVBand="1"/>
      </w:tblPr>
      <w:tblGrid>
        <w:gridCol w:w="476"/>
        <w:gridCol w:w="1648"/>
        <w:gridCol w:w="6996"/>
      </w:tblGrid>
      <w:tr w:rsidR="003135C6" w:rsidRPr="00E032F9" w14:paraId="09A244B5" w14:textId="77777777" w:rsidTr="3654C603">
        <w:trPr>
          <w:trHeight w:val="300"/>
          <w:tblHeader/>
        </w:trPr>
        <w:tc>
          <w:tcPr>
            <w:tcW w:w="9120" w:type="dxa"/>
            <w:gridSpan w:val="3"/>
            <w:shd w:val="clear" w:color="auto" w:fill="D0CECE" w:themeFill="background2" w:themeFillShade="E6"/>
          </w:tcPr>
          <w:p w14:paraId="4E934DBB" w14:textId="77777777" w:rsidR="00C90D4C" w:rsidRDefault="00D850C7">
            <w:pPr>
              <w:widowControl w:val="0"/>
              <w:spacing w:after="0"/>
              <w:jc w:val="center"/>
              <w:rPr>
                <w:lang w:val="en-GB"/>
              </w:rPr>
            </w:pPr>
            <w:r w:rsidRPr="111B2054">
              <w:rPr>
                <w:lang w:val="en-GB"/>
              </w:rPr>
              <w:t xml:space="preserve">Table I contains information needed </w:t>
            </w:r>
            <w:r w:rsidR="00473E89" w:rsidRPr="111B2054">
              <w:rPr>
                <w:lang w:val="en-GB"/>
              </w:rPr>
              <w:t xml:space="preserve">by </w:t>
            </w:r>
            <w:r w:rsidR="009A028B" w:rsidRPr="009A028B">
              <w:rPr>
                <w:highlight w:val="yellow"/>
                <w:lang w:val="en-GB"/>
              </w:rPr>
              <w:t>[Stakeholder1 AND Stakeholder2]</w:t>
            </w:r>
            <w:r w:rsidR="009A028B">
              <w:rPr>
                <w:lang w:val="en-GB"/>
              </w:rPr>
              <w:t xml:space="preserve"> </w:t>
            </w:r>
            <w:r w:rsidR="00473E89" w:rsidRPr="111B2054">
              <w:rPr>
                <w:lang w:val="en-GB"/>
              </w:rPr>
              <w:t>to set up for utilising</w:t>
            </w:r>
            <w:r w:rsidR="00AC1EC5" w:rsidRPr="111B2054">
              <w:rPr>
                <w:lang w:val="en-GB"/>
              </w:rPr>
              <w:t xml:space="preserve"> </w:t>
            </w:r>
            <w:r w:rsidR="00DB4BBA" w:rsidRPr="00DB4BBA">
              <w:rPr>
                <w:lang w:val="en-GB"/>
              </w:rPr>
              <w:t xml:space="preserve">Flexible Connection Agreement </w:t>
            </w:r>
            <w:r w:rsidR="00DB4BBA" w:rsidRPr="00DB4BBA">
              <w:rPr>
                <w:highlight w:val="yellow"/>
                <w:lang w:val="en-GB"/>
              </w:rPr>
              <w:t>and Temporary Limits set at SPU, SPG or parts of SPG level</w:t>
            </w:r>
            <w:r w:rsidR="00DA545C">
              <w:rPr>
                <w:lang w:val="en-GB"/>
              </w:rPr>
              <w:t xml:space="preserve"> </w:t>
            </w:r>
            <w:r w:rsidR="00DA545C" w:rsidRPr="00DA545C">
              <w:rPr>
                <w:lang w:val="en-GB"/>
              </w:rPr>
              <w:t>(pursuant to Network Code Demand Response or in the context of any Flexibility Program)</w:t>
            </w:r>
            <w:r w:rsidR="00AC1EC5" w:rsidRPr="111B2054">
              <w:rPr>
                <w:lang w:val="en-GB"/>
              </w:rPr>
              <w:t xml:space="preserve"> in a M</w:t>
            </w:r>
            <w:r w:rsidR="00912389" w:rsidRPr="111B2054">
              <w:rPr>
                <w:lang w:val="en-GB"/>
              </w:rPr>
              <w:t xml:space="preserve">ember </w:t>
            </w:r>
            <w:r w:rsidR="00AC1EC5" w:rsidRPr="111B2054">
              <w:rPr>
                <w:lang w:val="en-GB"/>
              </w:rPr>
              <w:t>S</w:t>
            </w:r>
            <w:r w:rsidR="00912389" w:rsidRPr="111B2054">
              <w:rPr>
                <w:lang w:val="en-GB"/>
              </w:rPr>
              <w:t>tate</w:t>
            </w:r>
            <w:r w:rsidR="00AC1EC5" w:rsidRPr="111B2054">
              <w:rPr>
                <w:lang w:val="en-GB"/>
              </w:rPr>
              <w:t xml:space="preserve">. </w:t>
            </w:r>
          </w:p>
          <w:p w14:paraId="68D1C5EF" w14:textId="15508F39" w:rsidR="003135C6" w:rsidRDefault="006E7CA3">
            <w:pPr>
              <w:widowControl w:val="0"/>
              <w:spacing w:after="0"/>
              <w:jc w:val="center"/>
              <w:rPr>
                <w:lang w:val="en-US"/>
              </w:rPr>
            </w:pPr>
            <w:commentRangeStart w:id="2"/>
            <w:r w:rsidRPr="4E5D29BF">
              <w:rPr>
                <w:rFonts w:ascii="Arial" w:eastAsia="Arial" w:hAnsi="Arial" w:cs="Arial"/>
                <w:b/>
                <w:bCs/>
                <w:i/>
                <w:iCs/>
                <w:sz w:val="16"/>
                <w:szCs w:val="16"/>
                <w:lang w:val="en-GB"/>
              </w:rPr>
              <w:t xml:space="preserve">Table I - </w:t>
            </w:r>
            <w:r w:rsidR="00D613C4" w:rsidRPr="4E5D29BF">
              <w:rPr>
                <w:rFonts w:ascii="Arial" w:eastAsia="Arial" w:hAnsi="Arial" w:cs="Arial"/>
                <w:b/>
                <w:bCs/>
                <w:i/>
                <w:iCs/>
                <w:sz w:val="16"/>
                <w:szCs w:val="16"/>
                <w:lang w:val="en-GB"/>
              </w:rPr>
              <w:t>General information on Member State environments</w:t>
            </w:r>
          </w:p>
        </w:tc>
      </w:tr>
      <w:tr w:rsidR="003135C6" w14:paraId="3C9B9854" w14:textId="77777777" w:rsidTr="3654C603">
        <w:trPr>
          <w:trHeight w:val="300"/>
          <w:tblHeader/>
        </w:trPr>
        <w:tc>
          <w:tcPr>
            <w:tcW w:w="476" w:type="dxa"/>
            <w:shd w:val="clear" w:color="auto" w:fill="D0CECE" w:themeFill="background2" w:themeFillShade="E6"/>
          </w:tcPr>
          <w:p w14:paraId="0A970367"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ID</w:t>
            </w:r>
          </w:p>
        </w:tc>
        <w:tc>
          <w:tcPr>
            <w:tcW w:w="1648" w:type="dxa"/>
            <w:tcBorders>
              <w:bottom w:val="single" w:sz="4" w:space="0" w:color="auto"/>
            </w:tcBorders>
            <w:shd w:val="clear" w:color="auto" w:fill="D0CECE" w:themeFill="background2" w:themeFillShade="E6"/>
          </w:tcPr>
          <w:p w14:paraId="0D909AED"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Name</w:t>
            </w:r>
          </w:p>
        </w:tc>
        <w:tc>
          <w:tcPr>
            <w:tcW w:w="6996" w:type="dxa"/>
            <w:shd w:val="clear" w:color="auto" w:fill="D0CECE" w:themeFill="background2" w:themeFillShade="E6"/>
          </w:tcPr>
          <w:p w14:paraId="31FF54C8" w14:textId="77777777" w:rsidR="003135C6" w:rsidRDefault="00D613C4">
            <w:pPr>
              <w:widowControl w:val="0"/>
              <w:spacing w:after="0"/>
              <w:rPr>
                <w:rFonts w:ascii="Arial" w:eastAsia="Arial" w:hAnsi="Arial" w:cs="Arial"/>
                <w:b/>
                <w:bCs/>
                <w:i/>
                <w:iCs/>
                <w:color w:val="000000" w:themeColor="text1"/>
                <w:sz w:val="16"/>
                <w:szCs w:val="16"/>
                <w:lang w:val="en-GB"/>
              </w:rPr>
            </w:pPr>
            <w:r>
              <w:rPr>
                <w:rFonts w:ascii="Arial" w:eastAsia="Arial" w:hAnsi="Arial" w:cs="Arial"/>
                <w:b/>
                <w:bCs/>
                <w:i/>
                <w:iCs/>
                <w:color w:val="000000" w:themeColor="text1"/>
                <w:sz w:val="16"/>
                <w:szCs w:val="16"/>
                <w:lang w:val="en-GB"/>
              </w:rPr>
              <w:t>Description</w:t>
            </w:r>
          </w:p>
        </w:tc>
      </w:tr>
      <w:tr w:rsidR="003135C6" w:rsidRPr="00E032F9" w14:paraId="05051140" w14:textId="77777777" w:rsidTr="3654C603">
        <w:trPr>
          <w:trHeight w:val="300"/>
        </w:trPr>
        <w:tc>
          <w:tcPr>
            <w:tcW w:w="476" w:type="dxa"/>
            <w:tcBorders>
              <w:right w:val="single" w:sz="4" w:space="0" w:color="auto"/>
            </w:tcBorders>
          </w:tcPr>
          <w:p w14:paraId="7A3AE197" w14:textId="77777777" w:rsidR="003135C6" w:rsidRDefault="00D613C4">
            <w:pPr>
              <w:widowControl w:val="0"/>
              <w:spacing w:after="0"/>
              <w:rPr>
                <w:rFonts w:ascii="Calibri" w:eastAsia="Calibri" w:hAnsi="Calibri" w:cs="Calibri"/>
                <w:sz w:val="16"/>
                <w:szCs w:val="16"/>
                <w:lang w:val="en-US"/>
              </w:rPr>
            </w:pPr>
            <w:r>
              <w:rPr>
                <w:rFonts w:eastAsia="Calibri" w:cs="Calibri"/>
                <w:sz w:val="16"/>
                <w:szCs w:val="16"/>
                <w:lang w:val="en-US"/>
              </w:rPr>
              <w:t>I1</w:t>
            </w:r>
          </w:p>
        </w:tc>
        <w:tc>
          <w:tcPr>
            <w:tcW w:w="1648" w:type="dxa"/>
            <w:tcBorders>
              <w:top w:val="single" w:sz="4" w:space="0" w:color="auto"/>
              <w:left w:val="single" w:sz="4" w:space="0" w:color="auto"/>
              <w:bottom w:val="single" w:sz="4" w:space="0" w:color="auto"/>
              <w:right w:val="single" w:sz="4" w:space="0" w:color="auto"/>
            </w:tcBorders>
          </w:tcPr>
          <w:p w14:paraId="31A4269B" w14:textId="45648921" w:rsidR="003135C6" w:rsidRDefault="009A028B">
            <w:pPr>
              <w:widowControl w:val="0"/>
              <w:spacing w:after="0"/>
              <w:rPr>
                <w:rFonts w:ascii="Calibri" w:eastAsia="Calibri" w:hAnsi="Calibri" w:cs="Calibri"/>
                <w:sz w:val="16"/>
                <w:szCs w:val="16"/>
                <w:lang w:val="en-US"/>
              </w:rPr>
            </w:pPr>
            <w:r w:rsidRPr="009A028B">
              <w:rPr>
                <w:rFonts w:eastAsia="Calibri" w:cs="Calibri"/>
                <w:sz w:val="16"/>
                <w:szCs w:val="16"/>
                <w:highlight w:val="yellow"/>
                <w:lang w:val="en-US"/>
              </w:rPr>
              <w:t>[EXAMPLE]</w:t>
            </w:r>
            <w:r>
              <w:rPr>
                <w:rFonts w:eastAsia="Calibri" w:cs="Calibri"/>
                <w:sz w:val="16"/>
                <w:szCs w:val="16"/>
                <w:lang w:val="en-US"/>
              </w:rPr>
              <w:t xml:space="preserve"> </w:t>
            </w:r>
            <w:r w:rsidR="00D613C4">
              <w:rPr>
                <w:rFonts w:eastAsia="Calibri" w:cs="Calibri"/>
                <w:sz w:val="16"/>
                <w:szCs w:val="16"/>
                <w:lang w:val="en-US"/>
              </w:rPr>
              <w:t>National competent authority</w:t>
            </w:r>
          </w:p>
        </w:tc>
        <w:tc>
          <w:tcPr>
            <w:tcW w:w="6996" w:type="dxa"/>
            <w:tcBorders>
              <w:left w:val="single" w:sz="4" w:space="0" w:color="auto"/>
            </w:tcBorders>
          </w:tcPr>
          <w:tbl>
            <w:tblPr>
              <w:tblStyle w:val="TabellemithellemGitternetz1"/>
              <w:tblW w:w="5000" w:type="pct"/>
              <w:tblLayout w:type="fixed"/>
              <w:tblLook w:val="04A0" w:firstRow="1" w:lastRow="0" w:firstColumn="1" w:lastColumn="0" w:noHBand="0" w:noVBand="1"/>
            </w:tblPr>
            <w:tblGrid>
              <w:gridCol w:w="1391"/>
              <w:gridCol w:w="5379"/>
            </w:tblGrid>
            <w:tr w:rsidR="003135C6" w:rsidRPr="00E032F9" w14:paraId="61E1C5BC" w14:textId="77777777" w:rsidTr="670B5646">
              <w:tc>
                <w:tcPr>
                  <w:tcW w:w="1393" w:type="dxa"/>
                </w:tcPr>
                <w:p w14:paraId="76CAFD79" w14:textId="77777777" w:rsidR="003135C6" w:rsidRDefault="00D613C4">
                  <w:pPr>
                    <w:widowControl w:val="0"/>
                    <w:spacing w:after="0"/>
                  </w:pPr>
                  <w:r>
                    <w:rPr>
                      <w:rFonts w:eastAsia="Calibri" w:cs="Calibri"/>
                      <w:sz w:val="16"/>
                      <w:szCs w:val="16"/>
                      <w:lang w:val="en-GB"/>
                    </w:rPr>
                    <w:t>Name</w:t>
                  </w:r>
                </w:p>
              </w:tc>
              <w:tc>
                <w:tcPr>
                  <w:tcW w:w="5386" w:type="dxa"/>
                </w:tcPr>
                <w:p w14:paraId="78614023" w14:textId="77777777" w:rsidR="003135C6" w:rsidRDefault="00D613C4">
                  <w:pPr>
                    <w:widowControl w:val="0"/>
                    <w:spacing w:after="0"/>
                    <w:rPr>
                      <w:rFonts w:ascii="Calibri" w:eastAsia="Calibri" w:hAnsi="Calibri" w:cs="Calibri"/>
                      <w:sz w:val="16"/>
                      <w:szCs w:val="16"/>
                      <w:lang w:val="en-US"/>
                    </w:rPr>
                  </w:pPr>
                  <w:r>
                    <w:rPr>
                      <w:rFonts w:eastAsia="Calibri" w:cs="Calibri"/>
                      <w:sz w:val="16"/>
                      <w:szCs w:val="16"/>
                      <w:lang w:val="en-GB"/>
                    </w:rPr>
                    <w:t>Name of appointed national competent authority.</w:t>
                  </w:r>
                </w:p>
              </w:tc>
            </w:tr>
            <w:tr w:rsidR="003135C6" w:rsidRPr="00E032F9" w14:paraId="2D16A2E2" w14:textId="77777777" w:rsidTr="670B5646">
              <w:tc>
                <w:tcPr>
                  <w:tcW w:w="1393" w:type="dxa"/>
                </w:tcPr>
                <w:p w14:paraId="26803F5C" w14:textId="77777777" w:rsidR="003135C6" w:rsidRDefault="00D613C4">
                  <w:pPr>
                    <w:widowControl w:val="0"/>
                    <w:spacing w:after="0"/>
                  </w:pPr>
                  <w:r>
                    <w:rPr>
                      <w:rFonts w:eastAsia="Calibri" w:cs="Calibri"/>
                      <w:sz w:val="16"/>
                      <w:szCs w:val="16"/>
                      <w:lang w:val="en-GB"/>
                    </w:rPr>
                    <w:t>Website</w:t>
                  </w:r>
                </w:p>
              </w:tc>
              <w:tc>
                <w:tcPr>
                  <w:tcW w:w="5386" w:type="dxa"/>
                </w:tcPr>
                <w:p w14:paraId="5AF03158" w14:textId="77777777" w:rsidR="003135C6" w:rsidRDefault="00D613C4">
                  <w:pPr>
                    <w:widowControl w:val="0"/>
                    <w:spacing w:after="0"/>
                    <w:rPr>
                      <w:rFonts w:ascii="Calibri" w:eastAsia="Calibri" w:hAnsi="Calibri" w:cs="Calibri"/>
                      <w:sz w:val="16"/>
                      <w:szCs w:val="16"/>
                      <w:lang w:val="en-US"/>
                    </w:rPr>
                  </w:pPr>
                  <w:r>
                    <w:rPr>
                      <w:rFonts w:eastAsia="Calibri" w:cs="Calibri"/>
                      <w:sz w:val="16"/>
                      <w:szCs w:val="16"/>
                      <w:lang w:val="en-GB"/>
                    </w:rPr>
                    <w:t>Website of appointed national competent authority.</w:t>
                  </w:r>
                </w:p>
              </w:tc>
            </w:tr>
            <w:tr w:rsidR="003135C6" w:rsidRPr="00E032F9" w14:paraId="29C3F42C" w14:textId="77777777" w:rsidTr="670B5646">
              <w:tc>
                <w:tcPr>
                  <w:tcW w:w="1393" w:type="dxa"/>
                </w:tcPr>
                <w:p w14:paraId="6CCDDDCA" w14:textId="77777777" w:rsidR="003135C6" w:rsidRDefault="00D613C4">
                  <w:pPr>
                    <w:widowControl w:val="0"/>
                    <w:spacing w:after="0"/>
                    <w:rPr>
                      <w:rFonts w:ascii="Calibri" w:eastAsia="Calibri" w:hAnsi="Calibri" w:cs="Calibri"/>
                      <w:sz w:val="16"/>
                      <w:szCs w:val="16"/>
                    </w:rPr>
                  </w:pPr>
                  <w:r>
                    <w:rPr>
                      <w:rFonts w:eastAsia="Calibri" w:cs="Calibri"/>
                      <w:sz w:val="16"/>
                      <w:szCs w:val="16"/>
                      <w:lang w:val="en-GB"/>
                    </w:rPr>
                    <w:t>Official contact</w:t>
                  </w:r>
                </w:p>
              </w:tc>
              <w:tc>
                <w:tcPr>
                  <w:tcW w:w="5386" w:type="dxa"/>
                </w:tcPr>
                <w:p w14:paraId="14FAAB21" w14:textId="2666C9DE" w:rsidR="003135C6" w:rsidRDefault="25155754">
                  <w:pPr>
                    <w:widowControl w:val="0"/>
                    <w:spacing w:after="0"/>
                    <w:rPr>
                      <w:rFonts w:ascii="Calibri" w:eastAsia="Calibri" w:hAnsi="Calibri" w:cs="Calibri"/>
                      <w:sz w:val="16"/>
                      <w:szCs w:val="16"/>
                      <w:lang w:val="en-US"/>
                    </w:rPr>
                  </w:pPr>
                  <w:r w:rsidRPr="670B5646">
                    <w:rPr>
                      <w:rFonts w:eastAsia="Calibri" w:cs="Calibri"/>
                      <w:sz w:val="16"/>
                      <w:szCs w:val="16"/>
                      <w:lang w:val="en-GB"/>
                    </w:rPr>
                    <w:t>Contact</w:t>
                  </w:r>
                  <w:r w:rsidR="3E35CE79" w:rsidRPr="670B5646">
                    <w:rPr>
                      <w:rFonts w:eastAsia="Calibri" w:cs="Calibri"/>
                      <w:sz w:val="16"/>
                      <w:szCs w:val="16"/>
                      <w:lang w:val="en-GB"/>
                    </w:rPr>
                    <w:t xml:space="preserve"> details</w:t>
                  </w:r>
                  <w:r w:rsidRPr="670B5646">
                    <w:rPr>
                      <w:rFonts w:eastAsia="Calibri" w:cs="Calibri"/>
                      <w:sz w:val="16"/>
                      <w:szCs w:val="16"/>
                      <w:lang w:val="en-GB"/>
                    </w:rPr>
                    <w:t xml:space="preserve"> for managing the mappings of national practices.</w:t>
                  </w:r>
                </w:p>
              </w:tc>
            </w:tr>
          </w:tbl>
          <w:p w14:paraId="17AD93B2" w14:textId="77777777" w:rsidR="003135C6" w:rsidRDefault="003135C6">
            <w:pPr>
              <w:widowControl w:val="0"/>
              <w:spacing w:after="0"/>
              <w:rPr>
                <w:rFonts w:ascii="Calibri" w:eastAsia="Calibri" w:hAnsi="Calibri" w:cs="Calibri"/>
                <w:sz w:val="16"/>
                <w:szCs w:val="16"/>
                <w:lang w:val="en-GB"/>
              </w:rPr>
            </w:pPr>
          </w:p>
        </w:tc>
      </w:tr>
      <w:tr w:rsidR="3654C603" w14:paraId="1EB01CA4" w14:textId="77777777" w:rsidTr="3654C603">
        <w:trPr>
          <w:trHeight w:val="300"/>
        </w:trPr>
        <w:tc>
          <w:tcPr>
            <w:tcW w:w="476" w:type="dxa"/>
            <w:tcBorders>
              <w:right w:val="single" w:sz="4" w:space="0" w:color="auto"/>
            </w:tcBorders>
          </w:tcPr>
          <w:p w14:paraId="06643508" w14:textId="3783E834" w:rsidR="0227D41E" w:rsidRDefault="0227D41E" w:rsidP="3654C603">
            <w:pPr>
              <w:rPr>
                <w:rFonts w:eastAsia="Calibri" w:cs="Calibri"/>
                <w:sz w:val="16"/>
                <w:szCs w:val="16"/>
                <w:lang w:val="en-US"/>
              </w:rPr>
            </w:pPr>
            <w:r w:rsidRPr="3654C603">
              <w:rPr>
                <w:rFonts w:eastAsia="Calibri" w:cs="Calibri"/>
                <w:sz w:val="16"/>
                <w:szCs w:val="16"/>
                <w:lang w:val="en-US"/>
              </w:rPr>
              <w:t>I2</w:t>
            </w:r>
          </w:p>
        </w:tc>
        <w:tc>
          <w:tcPr>
            <w:tcW w:w="1648" w:type="dxa"/>
            <w:tcBorders>
              <w:top w:val="single" w:sz="4" w:space="0" w:color="auto"/>
              <w:left w:val="single" w:sz="4" w:space="0" w:color="auto"/>
              <w:bottom w:val="single" w:sz="4" w:space="0" w:color="auto"/>
              <w:right w:val="single" w:sz="4" w:space="0" w:color="auto"/>
            </w:tcBorders>
          </w:tcPr>
          <w:p w14:paraId="367BEA77" w14:textId="0A72C0E9" w:rsidR="0227D41E" w:rsidRDefault="0227D41E" w:rsidP="3654C603">
            <w:pPr>
              <w:rPr>
                <w:rFonts w:eastAsia="Calibri" w:cs="Calibri"/>
                <w:sz w:val="16"/>
                <w:szCs w:val="16"/>
                <w:highlight w:val="yellow"/>
                <w:lang w:val="en-US"/>
              </w:rPr>
            </w:pPr>
            <w:r w:rsidRPr="3654C603">
              <w:rPr>
                <w:rFonts w:eastAsia="Calibri" w:cs="Calibri"/>
                <w:sz w:val="16"/>
                <w:szCs w:val="16"/>
                <w:highlight w:val="yellow"/>
                <w:lang w:val="en-US"/>
              </w:rPr>
              <w:t>Digital Customer Interfaces employed</w:t>
            </w:r>
          </w:p>
        </w:tc>
        <w:tc>
          <w:tcPr>
            <w:tcW w:w="6996" w:type="dxa"/>
            <w:tcBorders>
              <w:left w:val="single" w:sz="4" w:space="0" w:color="auto"/>
            </w:tcBorders>
          </w:tcPr>
          <w:tbl>
            <w:tblPr>
              <w:tblStyle w:val="Grilledutableau"/>
              <w:tblW w:w="0" w:type="auto"/>
              <w:tblLayout w:type="fixed"/>
              <w:tblLook w:val="06A0" w:firstRow="1" w:lastRow="0" w:firstColumn="1" w:lastColumn="0" w:noHBand="1" w:noVBand="1"/>
            </w:tblPr>
            <w:tblGrid>
              <w:gridCol w:w="1508"/>
              <w:gridCol w:w="5272"/>
            </w:tblGrid>
            <w:tr w:rsidR="3654C603" w14:paraId="215A7538" w14:textId="77777777" w:rsidTr="00F327EE">
              <w:trPr>
                <w:trHeight w:val="300"/>
              </w:trPr>
              <w:tc>
                <w:tcPr>
                  <w:tcW w:w="1508" w:type="dxa"/>
                </w:tcPr>
                <w:p w14:paraId="71888150" w14:textId="6ED71D7B" w:rsidR="0227D41E" w:rsidRDefault="0227D41E" w:rsidP="3654C603">
                  <w:pPr>
                    <w:rPr>
                      <w:rFonts w:eastAsia="Calibri" w:cs="Calibri"/>
                      <w:sz w:val="16"/>
                      <w:szCs w:val="16"/>
                      <w:lang w:val="en-GB"/>
                    </w:rPr>
                  </w:pPr>
                  <w:r w:rsidRPr="3654C603">
                    <w:rPr>
                      <w:rFonts w:eastAsia="Calibri" w:cs="Calibri"/>
                      <w:sz w:val="16"/>
                      <w:szCs w:val="16"/>
                      <w:lang w:val="en-GB"/>
                    </w:rPr>
                    <w:t>Name</w:t>
                  </w:r>
                </w:p>
              </w:tc>
              <w:tc>
                <w:tcPr>
                  <w:tcW w:w="5272" w:type="dxa"/>
                </w:tcPr>
                <w:p w14:paraId="0B4F51A9" w14:textId="31DCAC0A" w:rsidR="0227D41E" w:rsidRDefault="0227D41E" w:rsidP="3654C603">
                  <w:pPr>
                    <w:rPr>
                      <w:rFonts w:eastAsia="Calibri" w:cs="Calibri"/>
                      <w:sz w:val="16"/>
                      <w:szCs w:val="16"/>
                      <w:lang w:val="en-GB"/>
                    </w:rPr>
                  </w:pPr>
                  <w:r w:rsidRPr="3654C603">
                    <w:rPr>
                      <w:rFonts w:eastAsia="Calibri" w:cs="Calibri"/>
                      <w:sz w:val="16"/>
                      <w:szCs w:val="16"/>
                      <w:lang w:val="en-GB"/>
                    </w:rPr>
                    <w:t>Name of the digital customer interface.</w:t>
                  </w:r>
                </w:p>
              </w:tc>
            </w:tr>
            <w:tr w:rsidR="3654C603" w14:paraId="07F6195E" w14:textId="77777777" w:rsidTr="00F327EE">
              <w:trPr>
                <w:trHeight w:val="300"/>
              </w:trPr>
              <w:tc>
                <w:tcPr>
                  <w:tcW w:w="1508" w:type="dxa"/>
                </w:tcPr>
                <w:p w14:paraId="707F220C" w14:textId="7C439BDB" w:rsidR="0227D41E" w:rsidRDefault="0227D41E" w:rsidP="3654C603">
                  <w:pPr>
                    <w:rPr>
                      <w:rFonts w:eastAsia="Calibri" w:cs="Calibri"/>
                      <w:sz w:val="16"/>
                      <w:szCs w:val="16"/>
                      <w:lang w:val="en-GB"/>
                    </w:rPr>
                  </w:pPr>
                  <w:r w:rsidRPr="3654C603">
                    <w:rPr>
                      <w:rFonts w:eastAsia="Calibri" w:cs="Calibri"/>
                      <w:sz w:val="16"/>
                      <w:szCs w:val="16"/>
                      <w:lang w:val="en-GB"/>
                    </w:rPr>
                    <w:t>Link</w:t>
                  </w:r>
                </w:p>
              </w:tc>
              <w:tc>
                <w:tcPr>
                  <w:tcW w:w="5272" w:type="dxa"/>
                </w:tcPr>
                <w:p w14:paraId="2074644A" w14:textId="3900437F" w:rsidR="0227D41E" w:rsidRDefault="0227D41E" w:rsidP="3654C603">
                  <w:pPr>
                    <w:rPr>
                      <w:rFonts w:eastAsia="Calibri" w:cs="Calibri"/>
                      <w:sz w:val="16"/>
                      <w:szCs w:val="16"/>
                      <w:lang w:val="en-GB"/>
                    </w:rPr>
                  </w:pPr>
                  <w:r w:rsidRPr="3654C603">
                    <w:rPr>
                      <w:rFonts w:eastAsia="Calibri" w:cs="Calibri"/>
                      <w:sz w:val="16"/>
                      <w:szCs w:val="16"/>
                      <w:lang w:val="en-GB"/>
                    </w:rPr>
                    <w:t>URL of a website containing documentation on the DCI</w:t>
                  </w:r>
                </w:p>
              </w:tc>
            </w:tr>
            <w:tr w:rsidR="3654C603" w14:paraId="79641EB5" w14:textId="77777777" w:rsidTr="00F327EE">
              <w:trPr>
                <w:trHeight w:val="300"/>
              </w:trPr>
              <w:tc>
                <w:tcPr>
                  <w:tcW w:w="1508" w:type="dxa"/>
                </w:tcPr>
                <w:p w14:paraId="2A0C77DA" w14:textId="5A37AB34" w:rsidR="0227D41E" w:rsidRDefault="0227D41E" w:rsidP="3654C603">
                  <w:pPr>
                    <w:rPr>
                      <w:rFonts w:eastAsia="Calibri" w:cs="Calibri"/>
                      <w:sz w:val="16"/>
                      <w:szCs w:val="16"/>
                      <w:lang w:val="en-GB"/>
                    </w:rPr>
                  </w:pPr>
                  <w:r w:rsidRPr="3654C603">
                    <w:rPr>
                      <w:rFonts w:eastAsia="Calibri" w:cs="Calibri"/>
                      <w:sz w:val="16"/>
                      <w:szCs w:val="16"/>
                      <w:lang w:val="en-GB"/>
                    </w:rPr>
                    <w:t>Mode</w:t>
                  </w:r>
                </w:p>
              </w:tc>
              <w:tc>
                <w:tcPr>
                  <w:tcW w:w="5272" w:type="dxa"/>
                </w:tcPr>
                <w:p w14:paraId="2D85E53C" w14:textId="2FBBC0E2" w:rsidR="0227D41E" w:rsidRDefault="0227D41E" w:rsidP="3654C603">
                  <w:pPr>
                    <w:rPr>
                      <w:rFonts w:eastAsia="Calibri" w:cs="Calibri"/>
                      <w:sz w:val="16"/>
                      <w:szCs w:val="16"/>
                      <w:lang w:val="en-GB"/>
                    </w:rPr>
                  </w:pPr>
                  <w:r w:rsidRPr="3654C603">
                    <w:rPr>
                      <w:rFonts w:eastAsia="Calibri" w:cs="Calibri"/>
                      <w:sz w:val="16"/>
                      <w:szCs w:val="16"/>
                      <w:lang w:val="en-GB"/>
                    </w:rPr>
                    <w:t xml:space="preserve">In-cloud, </w:t>
                  </w:r>
                  <w:proofErr w:type="gramStart"/>
                  <w:r w:rsidRPr="3654C603">
                    <w:rPr>
                      <w:rFonts w:eastAsia="Calibri" w:cs="Calibri"/>
                      <w:sz w:val="16"/>
                      <w:szCs w:val="16"/>
                      <w:lang w:val="en-GB"/>
                    </w:rPr>
                    <w:t>on-premise</w:t>
                  </w:r>
                  <w:proofErr w:type="gramEnd"/>
                  <w:r w:rsidRPr="3654C603">
                    <w:rPr>
                      <w:rFonts w:eastAsia="Calibri" w:cs="Calibri"/>
                      <w:sz w:val="16"/>
                      <w:szCs w:val="16"/>
                      <w:lang w:val="en-GB"/>
                    </w:rPr>
                    <w:t xml:space="preserve"> or other (please describe)</w:t>
                  </w:r>
                </w:p>
              </w:tc>
            </w:tr>
            <w:tr w:rsidR="3654C603" w14:paraId="4115BBA4" w14:textId="77777777" w:rsidTr="00F327EE">
              <w:trPr>
                <w:trHeight w:val="300"/>
              </w:trPr>
              <w:tc>
                <w:tcPr>
                  <w:tcW w:w="1508" w:type="dxa"/>
                </w:tcPr>
                <w:p w14:paraId="586B1D69" w14:textId="03813D04" w:rsidR="0227D41E" w:rsidRDefault="0227D41E" w:rsidP="3654C603">
                  <w:pPr>
                    <w:rPr>
                      <w:rFonts w:eastAsia="Calibri" w:cs="Calibri"/>
                      <w:sz w:val="16"/>
                      <w:szCs w:val="16"/>
                      <w:lang w:val="en-GB"/>
                    </w:rPr>
                  </w:pPr>
                  <w:r w:rsidRPr="3654C603">
                    <w:rPr>
                      <w:rFonts w:eastAsia="Calibri" w:cs="Calibri"/>
                      <w:sz w:val="16"/>
                      <w:szCs w:val="16"/>
                      <w:lang w:val="en-GB"/>
                    </w:rPr>
                    <w:t>Data exchange standards</w:t>
                  </w:r>
                </w:p>
              </w:tc>
              <w:tc>
                <w:tcPr>
                  <w:tcW w:w="5272" w:type="dxa"/>
                </w:tcPr>
                <w:p w14:paraId="5CED0EB1" w14:textId="319A842E" w:rsidR="0227D41E" w:rsidRDefault="0227D41E" w:rsidP="3654C603">
                  <w:pPr>
                    <w:rPr>
                      <w:rFonts w:eastAsia="Calibri" w:cs="Calibri"/>
                      <w:sz w:val="16"/>
                      <w:szCs w:val="16"/>
                      <w:lang w:val="en-GB"/>
                    </w:rPr>
                  </w:pPr>
                  <w:r w:rsidRPr="3654C603">
                    <w:rPr>
                      <w:rFonts w:eastAsia="Calibri" w:cs="Calibri"/>
                      <w:sz w:val="16"/>
                      <w:szCs w:val="16"/>
                      <w:lang w:val="en-GB"/>
                    </w:rPr>
                    <w:t>Documentation of standards and interfaces used for the communication with connecting system operators and other relevant actors.</w:t>
                  </w:r>
                </w:p>
              </w:tc>
            </w:tr>
          </w:tbl>
          <w:p w14:paraId="69D2279E" w14:textId="17F011CA" w:rsidR="3654C603" w:rsidRDefault="3654C603" w:rsidP="3654C603">
            <w:pPr>
              <w:rPr>
                <w:rFonts w:eastAsia="Calibri" w:cs="Calibri"/>
                <w:sz w:val="16"/>
                <w:szCs w:val="16"/>
                <w:lang w:val="en-GB"/>
              </w:rPr>
            </w:pPr>
          </w:p>
          <w:p w14:paraId="2D29B70D" w14:textId="7E880B90" w:rsidR="0227D41E" w:rsidRDefault="0227D41E" w:rsidP="3654C603">
            <w:pPr>
              <w:rPr>
                <w:rFonts w:eastAsia="Calibri" w:cs="Calibri"/>
                <w:sz w:val="16"/>
                <w:szCs w:val="16"/>
                <w:lang w:val="en-GB"/>
              </w:rPr>
            </w:pPr>
            <w:r w:rsidRPr="3654C603">
              <w:rPr>
                <w:rFonts w:eastAsia="Calibri" w:cs="Calibri"/>
                <w:sz w:val="16"/>
                <w:szCs w:val="16"/>
                <w:lang w:val="en-GB"/>
              </w:rPr>
              <w:t>Note: Please keep in mind that for each DCI Procedure 1 must be mapped.</w:t>
            </w:r>
          </w:p>
        </w:tc>
      </w:tr>
      <w:tr w:rsidR="003135C6" w:rsidRPr="00E032F9" w14:paraId="75DF163B" w14:textId="77777777" w:rsidTr="3654C603">
        <w:trPr>
          <w:trHeight w:val="300"/>
        </w:trPr>
        <w:tc>
          <w:tcPr>
            <w:tcW w:w="476" w:type="dxa"/>
            <w:tcBorders>
              <w:right w:val="single" w:sz="4" w:space="0" w:color="auto"/>
            </w:tcBorders>
          </w:tcPr>
          <w:p w14:paraId="688361E9" w14:textId="33ECBE30" w:rsidR="003135C6" w:rsidRDefault="4918B996" w:rsidP="19F8EC84">
            <w:pPr>
              <w:widowControl w:val="0"/>
              <w:spacing w:after="0"/>
              <w:rPr>
                <w:rFonts w:eastAsia="Calibri" w:cs="Calibri"/>
                <w:sz w:val="16"/>
                <w:szCs w:val="16"/>
                <w:lang w:val="en-US"/>
              </w:rPr>
            </w:pPr>
            <w:r w:rsidRPr="19F8EC84">
              <w:rPr>
                <w:rFonts w:eastAsia="Calibri" w:cs="Calibri"/>
                <w:sz w:val="16"/>
                <w:szCs w:val="16"/>
                <w:lang w:val="en-US"/>
              </w:rPr>
              <w:t>I</w:t>
            </w:r>
            <w:r w:rsidR="009A028B">
              <w:rPr>
                <w:rFonts w:eastAsia="Calibri" w:cs="Calibri"/>
                <w:sz w:val="16"/>
                <w:szCs w:val="16"/>
                <w:lang w:val="en-US"/>
              </w:rPr>
              <w:t>2</w:t>
            </w:r>
          </w:p>
        </w:tc>
        <w:tc>
          <w:tcPr>
            <w:tcW w:w="1648" w:type="dxa"/>
            <w:tcBorders>
              <w:top w:val="single" w:sz="4" w:space="0" w:color="auto"/>
              <w:left w:val="single" w:sz="4" w:space="0" w:color="auto"/>
              <w:bottom w:val="single" w:sz="4" w:space="0" w:color="auto"/>
              <w:right w:val="single" w:sz="4" w:space="0" w:color="auto"/>
            </w:tcBorders>
          </w:tcPr>
          <w:p w14:paraId="64971CD8" w14:textId="09F9F26C" w:rsidR="003135C6" w:rsidRDefault="009A028B">
            <w:pPr>
              <w:widowControl w:val="0"/>
              <w:spacing w:after="0"/>
              <w:rPr>
                <w:rFonts w:ascii="Calibri" w:eastAsia="Calibri" w:hAnsi="Calibri" w:cs="Calibri"/>
                <w:sz w:val="16"/>
                <w:szCs w:val="16"/>
                <w:lang w:val="en-US"/>
              </w:rPr>
            </w:pPr>
            <w:r w:rsidRPr="009A028B">
              <w:rPr>
                <w:rFonts w:eastAsia="Calibri" w:cs="Calibri"/>
                <w:sz w:val="16"/>
                <w:szCs w:val="16"/>
                <w:highlight w:val="yellow"/>
                <w:lang w:val="en-US"/>
              </w:rPr>
              <w:t>[EXAMPLE]</w:t>
            </w:r>
            <w:r>
              <w:rPr>
                <w:rFonts w:eastAsia="Calibri" w:cs="Calibri"/>
                <w:sz w:val="16"/>
                <w:szCs w:val="16"/>
                <w:lang w:val="en-US"/>
              </w:rPr>
              <w:t xml:space="preserve"> </w:t>
            </w:r>
            <w:r w:rsidR="00D613C4" w:rsidRPr="19F8EC84">
              <w:rPr>
                <w:rFonts w:eastAsia="Calibri" w:cs="Calibri"/>
                <w:sz w:val="16"/>
                <w:szCs w:val="16"/>
                <w:lang w:val="en-US"/>
              </w:rPr>
              <w:t xml:space="preserve">Information about </w:t>
            </w:r>
            <w:r w:rsidR="5F0925EC" w:rsidRPr="19F8EC84">
              <w:rPr>
                <w:rFonts w:eastAsia="Calibri" w:cs="Calibri"/>
                <w:sz w:val="16"/>
                <w:szCs w:val="16"/>
                <w:lang w:val="en-US"/>
              </w:rPr>
              <w:t xml:space="preserve">permission </w:t>
            </w:r>
            <w:r w:rsidR="00D613C4" w:rsidRPr="19F8EC84">
              <w:rPr>
                <w:rFonts w:eastAsia="Calibri" w:cs="Calibri"/>
                <w:sz w:val="16"/>
                <w:szCs w:val="16"/>
                <w:lang w:val="en-US"/>
              </w:rPr>
              <w:t xml:space="preserve">administrators in a Member State </w:t>
            </w:r>
          </w:p>
          <w:p w14:paraId="775C7D23" w14:textId="53824E7D" w:rsidR="003135C6" w:rsidRDefault="2936104D">
            <w:pPr>
              <w:widowControl w:val="0"/>
              <w:spacing w:after="0"/>
              <w:rPr>
                <w:rFonts w:ascii="Calibri" w:eastAsia="Calibri" w:hAnsi="Calibri" w:cs="Calibri"/>
                <w:sz w:val="16"/>
                <w:szCs w:val="16"/>
                <w:lang w:val="en-US"/>
              </w:rPr>
            </w:pPr>
            <w:r w:rsidRPr="7372113D">
              <w:rPr>
                <w:rFonts w:eastAsia="Calibri" w:cs="Calibri"/>
                <w:sz w:val="16"/>
                <w:szCs w:val="16"/>
                <w:lang w:val="en-US"/>
              </w:rPr>
              <w:t>(</w:t>
            </w:r>
            <w:r w:rsidR="11A39E8E" w:rsidRPr="7372113D">
              <w:rPr>
                <w:rFonts w:eastAsia="Calibri" w:cs="Calibri"/>
                <w:sz w:val="16"/>
                <w:szCs w:val="16"/>
                <w:lang w:val="en-US"/>
              </w:rPr>
              <w:t xml:space="preserve">at least </w:t>
            </w:r>
            <w:r w:rsidRPr="7372113D">
              <w:rPr>
                <w:rFonts w:eastAsia="Calibri" w:cs="Calibri"/>
                <w:i/>
                <w:iCs/>
                <w:sz w:val="16"/>
                <w:szCs w:val="16"/>
                <w:lang w:val="en-US"/>
              </w:rPr>
              <w:t>one mapping per each active consent administrator in a Member State</w:t>
            </w:r>
            <w:r w:rsidRPr="7372113D">
              <w:rPr>
                <w:rFonts w:eastAsia="Calibri" w:cs="Calibri"/>
                <w:sz w:val="16"/>
                <w:szCs w:val="16"/>
                <w:lang w:val="en-US"/>
              </w:rPr>
              <w:t>)</w:t>
            </w:r>
          </w:p>
        </w:tc>
        <w:tc>
          <w:tcPr>
            <w:tcW w:w="6996" w:type="dxa"/>
            <w:tcBorders>
              <w:left w:val="single" w:sz="4" w:space="0" w:color="auto"/>
            </w:tcBorders>
          </w:tcPr>
          <w:tbl>
            <w:tblPr>
              <w:tblStyle w:val="TabellemithellemGitternetz1"/>
              <w:tblW w:w="6770" w:type="dxa"/>
              <w:tblLayout w:type="fixed"/>
              <w:tblLook w:val="04A0" w:firstRow="1" w:lastRow="0" w:firstColumn="1" w:lastColumn="0" w:noHBand="0" w:noVBand="1"/>
            </w:tblPr>
            <w:tblGrid>
              <w:gridCol w:w="1390"/>
              <w:gridCol w:w="3700"/>
              <w:gridCol w:w="1680"/>
            </w:tblGrid>
            <w:tr w:rsidR="003135C6" w14:paraId="0FCD7076" w14:textId="77777777" w:rsidTr="3654C603">
              <w:trPr>
                <w:gridAfter w:val="1"/>
                <w:wAfter w:w="1680" w:type="dxa"/>
                <w:trHeight w:val="300"/>
              </w:trPr>
              <w:tc>
                <w:tcPr>
                  <w:tcW w:w="1390" w:type="dxa"/>
                </w:tcPr>
                <w:p w14:paraId="69C41B3B" w14:textId="77777777" w:rsidR="003135C6" w:rsidRDefault="00D613C4">
                  <w:pPr>
                    <w:widowControl w:val="0"/>
                    <w:spacing w:after="0"/>
                  </w:pPr>
                  <w:r>
                    <w:rPr>
                      <w:rFonts w:eastAsia="Calibri" w:cs="Calibri"/>
                      <w:sz w:val="16"/>
                      <w:szCs w:val="16"/>
                      <w:lang w:val="en-GB"/>
                    </w:rPr>
                    <w:t>Name</w:t>
                  </w:r>
                </w:p>
              </w:tc>
              <w:tc>
                <w:tcPr>
                  <w:tcW w:w="3700" w:type="dxa"/>
                </w:tcPr>
                <w:p w14:paraId="41176464"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Name of the organisation.</w:t>
                  </w:r>
                </w:p>
              </w:tc>
            </w:tr>
            <w:tr w:rsidR="00CF17B5" w:rsidRPr="00E032F9" w14:paraId="27BEF59A" w14:textId="77777777" w:rsidTr="3654C603">
              <w:trPr>
                <w:trHeight w:val="300"/>
              </w:trPr>
              <w:tc>
                <w:tcPr>
                  <w:tcW w:w="1390" w:type="dxa"/>
                </w:tcPr>
                <w:p w14:paraId="6B9CEB40" w14:textId="37F4F42B" w:rsidR="7372113D" w:rsidRDefault="7372113D" w:rsidP="7372113D">
                  <w:pPr>
                    <w:rPr>
                      <w:rFonts w:eastAsia="Calibri" w:cs="Calibri"/>
                      <w:sz w:val="16"/>
                      <w:szCs w:val="16"/>
                      <w:lang w:val="en-GB"/>
                    </w:rPr>
                  </w:pPr>
                  <w:r w:rsidRPr="7372113D">
                    <w:rPr>
                      <w:rFonts w:eastAsia="Calibri" w:cs="Calibri"/>
                      <w:sz w:val="16"/>
                      <w:szCs w:val="16"/>
                      <w:lang w:val="en-GB"/>
                    </w:rPr>
                    <w:t>Type of identification</w:t>
                  </w:r>
                </w:p>
              </w:tc>
              <w:tc>
                <w:tcPr>
                  <w:tcW w:w="5380" w:type="dxa"/>
                  <w:gridSpan w:val="2"/>
                </w:tcPr>
                <w:p w14:paraId="4AFBE463" w14:textId="57F348EB" w:rsidR="7372113D" w:rsidRDefault="7372113D" w:rsidP="7372113D">
                  <w:pPr>
                    <w:rPr>
                      <w:rFonts w:eastAsia="Calibri" w:cs="Calibri"/>
                      <w:sz w:val="16"/>
                      <w:szCs w:val="16"/>
                      <w:lang w:val="en-GB"/>
                    </w:rPr>
                  </w:pPr>
                  <w:r w:rsidRPr="7372113D">
                    <w:rPr>
                      <w:rFonts w:eastAsia="Calibri" w:cs="Calibri"/>
                      <w:sz w:val="16"/>
                      <w:szCs w:val="16"/>
                      <w:lang w:val="en-GB"/>
                    </w:rPr>
                    <w:t>May be ACER registration code, Legal Entity Identifier (LEI), Bank Identifier Code (BIC), Energy Identification Code (EIC), Global Location Number (GLN/GS1) or National Identification Code (NIC).</w:t>
                  </w:r>
                </w:p>
              </w:tc>
            </w:tr>
            <w:tr w:rsidR="00A26D18" w:rsidRPr="00E032F9" w14:paraId="013480E5" w14:textId="77777777" w:rsidTr="3654C603">
              <w:trPr>
                <w:trHeight w:val="300"/>
              </w:trPr>
              <w:tc>
                <w:tcPr>
                  <w:tcW w:w="1390" w:type="dxa"/>
                </w:tcPr>
                <w:p w14:paraId="724E4BC9" w14:textId="72984B86" w:rsidR="7372113D" w:rsidRDefault="7372113D" w:rsidP="7372113D">
                  <w:pPr>
                    <w:rPr>
                      <w:rFonts w:eastAsia="Calibri" w:cs="Calibri"/>
                      <w:sz w:val="16"/>
                      <w:szCs w:val="16"/>
                      <w:lang w:val="en-GB"/>
                    </w:rPr>
                  </w:pPr>
                  <w:r w:rsidRPr="7372113D">
                    <w:rPr>
                      <w:rFonts w:eastAsia="Calibri" w:cs="Calibri"/>
                      <w:sz w:val="16"/>
                      <w:szCs w:val="16"/>
                      <w:lang w:val="en-GB"/>
                    </w:rPr>
                    <w:t>Identification of organisation</w:t>
                  </w:r>
                </w:p>
              </w:tc>
              <w:tc>
                <w:tcPr>
                  <w:tcW w:w="5380" w:type="dxa"/>
                  <w:gridSpan w:val="2"/>
                </w:tcPr>
                <w:p w14:paraId="18FCDE32" w14:textId="218A254C" w:rsidR="7372113D" w:rsidRDefault="7372113D" w:rsidP="7372113D">
                  <w:pPr>
                    <w:rPr>
                      <w:rFonts w:eastAsia="Calibri" w:cs="Calibri"/>
                      <w:sz w:val="16"/>
                      <w:szCs w:val="16"/>
                      <w:lang w:val="en-GB"/>
                    </w:rPr>
                  </w:pPr>
                  <w:r w:rsidRPr="7372113D">
                    <w:rPr>
                      <w:rFonts w:eastAsia="Calibri" w:cs="Calibri"/>
                      <w:sz w:val="16"/>
                      <w:szCs w:val="16"/>
                      <w:lang w:val="en-GB"/>
                    </w:rPr>
                    <w:t>Code or identification within the identification space nominated above.</w:t>
                  </w:r>
                </w:p>
              </w:tc>
            </w:tr>
            <w:tr w:rsidR="003135C6" w:rsidRPr="00E032F9" w14:paraId="48378AB7" w14:textId="77777777" w:rsidTr="3654C603">
              <w:trPr>
                <w:gridAfter w:val="1"/>
                <w:wAfter w:w="1680" w:type="dxa"/>
                <w:trHeight w:val="300"/>
              </w:trPr>
              <w:tc>
                <w:tcPr>
                  <w:tcW w:w="1390" w:type="dxa"/>
                </w:tcPr>
                <w:p w14:paraId="4D77DD82" w14:textId="77777777" w:rsidR="003135C6" w:rsidRDefault="00D613C4">
                  <w:pPr>
                    <w:widowControl w:val="0"/>
                    <w:spacing w:after="0"/>
                  </w:pPr>
                  <w:r>
                    <w:rPr>
                      <w:rFonts w:eastAsia="Calibri" w:cs="Calibri"/>
                      <w:sz w:val="16"/>
                      <w:szCs w:val="16"/>
                      <w:lang w:val="en-GB"/>
                    </w:rPr>
                    <w:t>Website</w:t>
                  </w:r>
                </w:p>
              </w:tc>
              <w:tc>
                <w:tcPr>
                  <w:tcW w:w="3700" w:type="dxa"/>
                </w:tcPr>
                <w:p w14:paraId="1A2040AA"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If applicable, link to website of a web application that is used for consent administration.</w:t>
                  </w:r>
                </w:p>
              </w:tc>
            </w:tr>
            <w:tr w:rsidR="559A74E2" w14:paraId="5AD04769" w14:textId="77777777" w:rsidTr="3654C603">
              <w:trPr>
                <w:gridAfter w:val="1"/>
                <w:wAfter w:w="1680" w:type="dxa"/>
                <w:trHeight w:val="300"/>
              </w:trPr>
              <w:tc>
                <w:tcPr>
                  <w:tcW w:w="1390" w:type="dxa"/>
                </w:tcPr>
                <w:p w14:paraId="36228210" w14:textId="56E980A3" w:rsidR="681F01C3" w:rsidRDefault="681F01C3" w:rsidP="559A74E2">
                  <w:pPr>
                    <w:rPr>
                      <w:rFonts w:eastAsia="Calibri" w:cs="Calibri"/>
                      <w:sz w:val="16"/>
                      <w:szCs w:val="16"/>
                      <w:lang w:val="en-GB"/>
                    </w:rPr>
                  </w:pPr>
                  <w:r w:rsidRPr="559A74E2">
                    <w:rPr>
                      <w:rFonts w:eastAsia="Calibri" w:cs="Calibri"/>
                      <w:sz w:val="16"/>
                      <w:szCs w:val="16"/>
                      <w:lang w:val="en-GB"/>
                    </w:rPr>
                    <w:t>User inface</w:t>
                  </w:r>
                </w:p>
              </w:tc>
              <w:tc>
                <w:tcPr>
                  <w:tcW w:w="3700" w:type="dxa"/>
                </w:tcPr>
                <w:p w14:paraId="6B52EC77" w14:textId="72F2061A" w:rsidR="681F01C3" w:rsidRDefault="681F01C3" w:rsidP="559A74E2">
                  <w:pPr>
                    <w:rPr>
                      <w:rFonts w:eastAsia="Calibri" w:cs="Calibri"/>
                      <w:sz w:val="16"/>
                      <w:szCs w:val="16"/>
                      <w:lang w:val="en-GB"/>
                    </w:rPr>
                  </w:pPr>
                  <w:r w:rsidRPr="559A74E2">
                    <w:rPr>
                      <w:rFonts w:eastAsia="Calibri" w:cs="Calibri"/>
                      <w:sz w:val="16"/>
                      <w:szCs w:val="16"/>
                      <w:lang w:val="en-GB"/>
                    </w:rPr>
                    <w:t>URL or user portal.</w:t>
                  </w:r>
                </w:p>
              </w:tc>
            </w:tr>
            <w:tr w:rsidR="003135C6" w:rsidRPr="00E032F9" w14:paraId="7632BCD2" w14:textId="77777777" w:rsidTr="3654C603">
              <w:trPr>
                <w:gridAfter w:val="1"/>
                <w:wAfter w:w="1680" w:type="dxa"/>
                <w:trHeight w:val="300"/>
              </w:trPr>
              <w:tc>
                <w:tcPr>
                  <w:tcW w:w="1390" w:type="dxa"/>
                </w:tcPr>
                <w:p w14:paraId="1B3AC778"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Official contact</w:t>
                  </w:r>
                </w:p>
              </w:tc>
              <w:tc>
                <w:tcPr>
                  <w:tcW w:w="3700" w:type="dxa"/>
                </w:tcPr>
                <w:p w14:paraId="43B00CB6" w14:textId="5796481E" w:rsidR="003135C6" w:rsidRDefault="2936104D">
                  <w:pPr>
                    <w:widowControl w:val="0"/>
                    <w:spacing w:after="0"/>
                    <w:rPr>
                      <w:rFonts w:ascii="Calibri" w:eastAsia="Calibri" w:hAnsi="Calibri" w:cs="Calibri"/>
                      <w:sz w:val="16"/>
                      <w:szCs w:val="16"/>
                      <w:lang w:val="en-GB"/>
                    </w:rPr>
                  </w:pPr>
                  <w:r w:rsidRPr="7372113D">
                    <w:rPr>
                      <w:rFonts w:eastAsia="Calibri" w:cs="Calibri"/>
                      <w:sz w:val="16"/>
                      <w:szCs w:val="16"/>
                      <w:lang w:val="en-GB"/>
                    </w:rPr>
                    <w:t xml:space="preserve">Contact </w:t>
                  </w:r>
                  <w:r w:rsidR="471D6EBA" w:rsidRPr="7372113D">
                    <w:rPr>
                      <w:rFonts w:eastAsia="Calibri" w:cs="Calibri"/>
                      <w:sz w:val="16"/>
                      <w:szCs w:val="16"/>
                      <w:lang w:val="en-GB"/>
                    </w:rPr>
                    <w:t>details</w:t>
                  </w:r>
                  <w:r w:rsidRPr="7372113D">
                    <w:rPr>
                      <w:rFonts w:eastAsia="Calibri" w:cs="Calibri"/>
                      <w:sz w:val="16"/>
                      <w:szCs w:val="16"/>
                      <w:lang w:val="en-GB"/>
                    </w:rPr>
                    <w:t xml:space="preserve"> for data sharing.</w:t>
                  </w:r>
                </w:p>
              </w:tc>
            </w:tr>
            <w:tr w:rsidR="003135C6" w:rsidRPr="00E032F9" w14:paraId="66F477EE" w14:textId="77777777" w:rsidTr="3654C603">
              <w:trPr>
                <w:gridAfter w:val="1"/>
                <w:wAfter w:w="1680" w:type="dxa"/>
                <w:trHeight w:val="300"/>
              </w:trPr>
              <w:tc>
                <w:tcPr>
                  <w:tcW w:w="1390" w:type="dxa"/>
                </w:tcPr>
                <w:p w14:paraId="65248CCE" w14:textId="77777777" w:rsidR="003135C6" w:rsidRDefault="00D613C4">
                  <w:pPr>
                    <w:widowControl w:val="0"/>
                    <w:spacing w:after="0"/>
                  </w:pPr>
                  <w:r>
                    <w:rPr>
                      <w:rFonts w:eastAsia="Calibri" w:cs="Calibri"/>
                      <w:sz w:val="16"/>
                      <w:szCs w:val="16"/>
                      <w:lang w:val="en-GB"/>
                    </w:rPr>
                    <w:t>Consent management responsibility for</w:t>
                  </w:r>
                </w:p>
              </w:tc>
              <w:tc>
                <w:tcPr>
                  <w:tcW w:w="3700" w:type="dxa"/>
                </w:tcPr>
                <w:p w14:paraId="26A8E1AA" w14:textId="77777777" w:rsidR="003135C6" w:rsidRDefault="00D613C4">
                  <w:pPr>
                    <w:widowControl w:val="0"/>
                    <w:spacing w:after="0"/>
                    <w:rPr>
                      <w:rFonts w:ascii="Calibri" w:eastAsia="Calibri" w:hAnsi="Calibri" w:cs="Calibri"/>
                      <w:sz w:val="16"/>
                      <w:szCs w:val="16"/>
                      <w:lang w:val="en-GB"/>
                    </w:rPr>
                  </w:pPr>
                  <w:r w:rsidRPr="3EB946A4">
                    <w:rPr>
                      <w:rFonts w:eastAsia="Calibri" w:cs="Calibri"/>
                      <w:sz w:val="16"/>
                      <w:szCs w:val="16"/>
                      <w:lang w:val="en-GB"/>
                    </w:rPr>
                    <w:t>Metered data administrators for which the consent administrator manages consents. Note that it is also valid for a metered data administrator to utilize several consent administrators for a consent administrator to act for multiple metered data administrators.</w:t>
                  </w:r>
                </w:p>
              </w:tc>
            </w:tr>
            <w:tr w:rsidR="003135C6" w:rsidRPr="00E032F9" w14:paraId="46359945" w14:textId="77777777" w:rsidTr="3654C603">
              <w:trPr>
                <w:gridAfter w:val="1"/>
                <w:wAfter w:w="1680" w:type="dxa"/>
                <w:trHeight w:val="300"/>
              </w:trPr>
              <w:tc>
                <w:tcPr>
                  <w:tcW w:w="1390" w:type="dxa"/>
                </w:tcPr>
                <w:p w14:paraId="61A9F473" w14:textId="77777777" w:rsidR="003135C6" w:rsidRDefault="00D613C4">
                  <w:pPr>
                    <w:widowControl w:val="0"/>
                    <w:spacing w:after="0"/>
                  </w:pPr>
                  <w:r>
                    <w:rPr>
                      <w:rFonts w:eastAsia="Calibri" w:cs="Calibri"/>
                      <w:sz w:val="16"/>
                      <w:szCs w:val="16"/>
                      <w:lang w:val="en-GB"/>
                    </w:rPr>
                    <w:t>Documentation of access</w:t>
                  </w:r>
                </w:p>
              </w:tc>
              <w:tc>
                <w:tcPr>
                  <w:tcW w:w="3700" w:type="dxa"/>
                </w:tcPr>
                <w:p w14:paraId="54C16ECF" w14:textId="77777777" w:rsidR="003135C6" w:rsidRDefault="00D613C4">
                  <w:pPr>
                    <w:widowControl w:val="0"/>
                    <w:spacing w:after="0"/>
                    <w:rPr>
                      <w:rFonts w:ascii="Calibri" w:eastAsia="Calibri" w:hAnsi="Calibri" w:cs="Calibri"/>
                      <w:sz w:val="16"/>
                      <w:szCs w:val="16"/>
                      <w:lang w:val="en-US"/>
                    </w:rPr>
                  </w:pPr>
                  <w:r w:rsidRPr="3EB946A4">
                    <w:rPr>
                      <w:rFonts w:eastAsia="Calibri" w:cs="Calibri"/>
                      <w:sz w:val="16"/>
                      <w:szCs w:val="16"/>
                      <w:lang w:val="en-GB"/>
                    </w:rPr>
                    <w:t xml:space="preserve">A self-sufficient explanation of the Member State provisions with regards to utilize </w:t>
                  </w:r>
                  <w:r w:rsidRPr="3EB946A4">
                    <w:rPr>
                      <w:rFonts w:eastAsia="Calibri" w:cs="Calibri"/>
                      <w:i/>
                      <w:iCs/>
                      <w:sz w:val="16"/>
                      <w:szCs w:val="16"/>
                      <w:lang w:val="en-GB"/>
                    </w:rPr>
                    <w:t>access to validated historical consumption data by an eligible party</w:t>
                  </w:r>
                  <w:r w:rsidRPr="3EB946A4">
                    <w:rPr>
                      <w:rFonts w:eastAsia="Calibri" w:cs="Calibri"/>
                      <w:sz w:val="16"/>
                      <w:szCs w:val="16"/>
                      <w:lang w:val="en-GB"/>
                    </w:rPr>
                    <w:t>. It is recommended to also include an English version of this documentation.</w:t>
                  </w:r>
                </w:p>
              </w:tc>
            </w:tr>
            <w:tr w:rsidR="003135C6" w:rsidRPr="00E032F9" w14:paraId="7A7EAFDC" w14:textId="77777777" w:rsidTr="3654C603">
              <w:trPr>
                <w:gridAfter w:val="1"/>
                <w:wAfter w:w="1680" w:type="dxa"/>
                <w:trHeight w:val="300"/>
              </w:trPr>
              <w:tc>
                <w:tcPr>
                  <w:tcW w:w="1390" w:type="dxa"/>
                </w:tcPr>
                <w:p w14:paraId="057F5641"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Identity service provider</w:t>
                  </w:r>
                </w:p>
              </w:tc>
              <w:tc>
                <w:tcPr>
                  <w:tcW w:w="3700" w:type="dxa"/>
                </w:tcPr>
                <w:p w14:paraId="6831FD80" w14:textId="77777777" w:rsidR="003135C6" w:rsidRDefault="00D613C4">
                  <w:pPr>
                    <w:widowControl w:val="0"/>
                    <w:spacing w:after="0"/>
                    <w:rPr>
                      <w:rFonts w:ascii="Calibri" w:eastAsia="Calibri" w:hAnsi="Calibri" w:cs="Calibri"/>
                      <w:sz w:val="16"/>
                      <w:szCs w:val="16"/>
                      <w:lang w:val="en-GB"/>
                    </w:rPr>
                  </w:pPr>
                  <w:r w:rsidRPr="3EB946A4">
                    <w:rPr>
                      <w:rFonts w:eastAsia="Calibri" w:cs="Calibri"/>
                      <w:sz w:val="16"/>
                      <w:szCs w:val="16"/>
                      <w:lang w:val="en-GB"/>
                    </w:rPr>
                    <w:t>Identity service provider utilized by the consent administrator to authenticate final customers.</w:t>
                  </w:r>
                </w:p>
                <w:p w14:paraId="680A4E5D" w14:textId="77777777" w:rsidR="003135C6" w:rsidRDefault="003135C6">
                  <w:pPr>
                    <w:widowControl w:val="0"/>
                    <w:spacing w:after="0"/>
                    <w:rPr>
                      <w:rFonts w:ascii="Calibri" w:eastAsia="Calibri" w:hAnsi="Calibri" w:cs="Calibri"/>
                      <w:sz w:val="16"/>
                      <w:szCs w:val="16"/>
                      <w:lang w:val="en-GB"/>
                    </w:rPr>
                  </w:pPr>
                </w:p>
              </w:tc>
            </w:tr>
            <w:tr w:rsidR="003135C6" w:rsidRPr="00E032F9" w14:paraId="779EBD66" w14:textId="77777777" w:rsidTr="3654C603">
              <w:trPr>
                <w:gridAfter w:val="1"/>
                <w:wAfter w:w="1680" w:type="dxa"/>
                <w:trHeight w:val="300"/>
              </w:trPr>
              <w:tc>
                <w:tcPr>
                  <w:tcW w:w="1390" w:type="dxa"/>
                </w:tcPr>
                <w:p w14:paraId="34DE1CDD"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Eligible party onboarding</w:t>
                  </w:r>
                </w:p>
              </w:tc>
              <w:tc>
                <w:tcPr>
                  <w:tcW w:w="3700" w:type="dxa"/>
                </w:tcPr>
                <w:p w14:paraId="34408CA8" w14:textId="77777777" w:rsidR="003135C6" w:rsidRDefault="00D613C4">
                  <w:pPr>
                    <w:widowControl w:val="0"/>
                    <w:spacing w:after="0"/>
                    <w:rPr>
                      <w:rFonts w:ascii="Calibri" w:eastAsia="Calibri" w:hAnsi="Calibri" w:cs="Calibri"/>
                      <w:sz w:val="16"/>
                      <w:szCs w:val="16"/>
                      <w:lang w:val="en-GB"/>
                    </w:rPr>
                  </w:pPr>
                  <w:r w:rsidRPr="3EB946A4">
                    <w:rPr>
                      <w:rFonts w:eastAsia="Calibri" w:cs="Calibri"/>
                      <w:sz w:val="16"/>
                      <w:szCs w:val="16"/>
                      <w:lang w:val="en-GB"/>
                    </w:rPr>
                    <w:t>Either a link to the English documentation of the onboarding procedure or a complete, self-sufficient English explanation for how an eligible party can onboard to the productive environment to utilize s</w:t>
                  </w:r>
                  <w:r w:rsidRPr="3EB946A4">
                    <w:rPr>
                      <w:rFonts w:eastAsia="Calibri" w:cs="Calibri"/>
                      <w:i/>
                      <w:iCs/>
                      <w:sz w:val="16"/>
                      <w:szCs w:val="16"/>
                      <w:lang w:val="en-GB"/>
                    </w:rPr>
                    <w:t>haring of validated historical consumption data with an eligible party</w:t>
                  </w:r>
                  <w:r w:rsidRPr="3EB946A4">
                    <w:rPr>
                      <w:rFonts w:eastAsia="Calibri" w:cs="Calibri"/>
                      <w:sz w:val="16"/>
                      <w:szCs w:val="16"/>
                      <w:lang w:val="en-GB"/>
                    </w:rPr>
                    <w:t>.</w:t>
                  </w:r>
                </w:p>
              </w:tc>
            </w:tr>
            <w:tr w:rsidR="003135C6" w:rsidRPr="00E032F9" w14:paraId="3875FD95" w14:textId="77777777" w:rsidTr="3654C603">
              <w:trPr>
                <w:gridAfter w:val="1"/>
                <w:wAfter w:w="1680" w:type="dxa"/>
                <w:trHeight w:val="300"/>
              </w:trPr>
              <w:tc>
                <w:tcPr>
                  <w:tcW w:w="1390" w:type="dxa"/>
                </w:tcPr>
                <w:p w14:paraId="5A0E6EB0"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lastRenderedPageBreak/>
                    <w:t>Eligible party test onboarding</w:t>
                  </w:r>
                </w:p>
              </w:tc>
              <w:tc>
                <w:tcPr>
                  <w:tcW w:w="3700" w:type="dxa"/>
                </w:tcPr>
                <w:p w14:paraId="6857F5FB" w14:textId="77777777" w:rsidR="003135C6" w:rsidRDefault="00D613C4">
                  <w:pPr>
                    <w:widowControl w:val="0"/>
                    <w:spacing w:after="0"/>
                    <w:rPr>
                      <w:rFonts w:ascii="Calibri" w:eastAsia="Calibri" w:hAnsi="Calibri" w:cs="Calibri"/>
                      <w:sz w:val="16"/>
                      <w:szCs w:val="16"/>
                      <w:lang w:val="en-GB"/>
                    </w:rPr>
                  </w:pPr>
                  <w:r w:rsidRPr="3EB946A4">
                    <w:rPr>
                      <w:rFonts w:eastAsia="Calibri" w:cs="Calibri"/>
                      <w:sz w:val="16"/>
                      <w:szCs w:val="16"/>
                      <w:lang w:val="en-GB"/>
                    </w:rPr>
                    <w:t>If applicable, either a link to the English documentation of the onboarding procedure or a complete, self-sufficient English explanation for how an eligible party can onboard to a test environment to utilize s</w:t>
                  </w:r>
                  <w:r w:rsidRPr="3EB946A4">
                    <w:rPr>
                      <w:rFonts w:eastAsia="Calibri" w:cs="Calibri"/>
                      <w:i/>
                      <w:iCs/>
                      <w:sz w:val="16"/>
                      <w:szCs w:val="16"/>
                      <w:lang w:val="en-GB"/>
                    </w:rPr>
                    <w:t>haring of validated historical consumption data with an eligible party</w:t>
                  </w:r>
                  <w:r w:rsidRPr="3EB946A4">
                    <w:rPr>
                      <w:rFonts w:eastAsia="Calibri" w:cs="Calibri"/>
                      <w:sz w:val="16"/>
                      <w:szCs w:val="16"/>
                      <w:lang w:val="en-GB"/>
                    </w:rPr>
                    <w:t>.</w:t>
                  </w:r>
                </w:p>
              </w:tc>
            </w:tr>
            <w:tr w:rsidR="003135C6" w:rsidRPr="00E032F9" w14:paraId="5836F789" w14:textId="77777777" w:rsidTr="3654C603">
              <w:trPr>
                <w:gridAfter w:val="1"/>
                <w:wAfter w:w="1680" w:type="dxa"/>
                <w:trHeight w:val="300"/>
              </w:trPr>
              <w:tc>
                <w:tcPr>
                  <w:tcW w:w="1390" w:type="dxa"/>
                </w:tcPr>
                <w:p w14:paraId="50092946"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Price list for access to data by eligible parties</w:t>
                  </w:r>
                </w:p>
              </w:tc>
              <w:tc>
                <w:tcPr>
                  <w:tcW w:w="3700" w:type="dxa"/>
                </w:tcPr>
                <w:p w14:paraId="788334D5" w14:textId="3B598B3A" w:rsidR="003135C6" w:rsidRDefault="00D613C4">
                  <w:pPr>
                    <w:widowControl w:val="0"/>
                    <w:spacing w:after="0"/>
                    <w:rPr>
                      <w:rFonts w:ascii="Calibri" w:eastAsia="Calibri" w:hAnsi="Calibri" w:cs="Calibri"/>
                      <w:sz w:val="16"/>
                      <w:szCs w:val="16"/>
                      <w:lang w:val="en-GB"/>
                    </w:rPr>
                  </w:pPr>
                  <w:r>
                    <w:br/>
                  </w:r>
                  <w:r w:rsidRPr="3EB946A4">
                    <w:rPr>
                      <w:rFonts w:cs="Calibri"/>
                      <w:sz w:val="16"/>
                      <w:szCs w:val="16"/>
                      <w:lang w:val="en-GB"/>
                    </w:rPr>
                    <w:t>Exhaustive</w:t>
                  </w:r>
                  <w:r w:rsidRPr="3EB946A4">
                    <w:rPr>
                      <w:rFonts w:eastAsia="Calibri" w:cs="Calibri"/>
                      <w:sz w:val="16"/>
                      <w:szCs w:val="16"/>
                      <w:lang w:val="en-GB"/>
                    </w:rPr>
                    <w:t xml:space="preserve"> description of all costs for eligible parties.  </w:t>
                  </w:r>
                </w:p>
              </w:tc>
            </w:tr>
          </w:tbl>
          <w:commentRangeEnd w:id="2"/>
          <w:p w14:paraId="480839B6" w14:textId="0D855320" w:rsidR="56739887" w:rsidRDefault="00DB4BBA">
            <w:r>
              <w:rPr>
                <w:rStyle w:val="Marquedecommentaire"/>
                <w:sz w:val="22"/>
                <w:szCs w:val="22"/>
              </w:rPr>
              <w:commentReference w:id="2"/>
            </w:r>
          </w:p>
          <w:p w14:paraId="19219836" w14:textId="77777777" w:rsidR="003135C6" w:rsidRDefault="003135C6" w:rsidP="4E5D29BF">
            <w:pPr>
              <w:widowControl w:val="0"/>
              <w:spacing w:after="0"/>
              <w:rPr>
                <w:rFonts w:ascii="Calibri" w:eastAsia="Calibri" w:hAnsi="Calibri" w:cs="Calibri"/>
                <w:i/>
                <w:iCs/>
                <w:sz w:val="16"/>
                <w:szCs w:val="16"/>
                <w:lang w:val="en-US"/>
              </w:rPr>
            </w:pPr>
          </w:p>
        </w:tc>
      </w:tr>
    </w:tbl>
    <w:p w14:paraId="035FF037" w14:textId="2C723904" w:rsidR="149553D8" w:rsidRDefault="006F1897" w:rsidP="08CBFD5D">
      <w:pPr>
        <w:rPr>
          <w:b/>
          <w:bCs/>
          <w:highlight w:val="yellow"/>
          <w:u w:val="single"/>
          <w:lang w:val="en-GB"/>
        </w:rPr>
      </w:pPr>
      <w:proofErr w:type="gramStart"/>
      <w:r>
        <w:rPr>
          <w:b/>
          <w:bCs/>
          <w:highlight w:val="yellow"/>
          <w:u w:val="single"/>
          <w:lang w:val="en-GB"/>
        </w:rPr>
        <w:lastRenderedPageBreak/>
        <w:t>[TODO]</w:t>
      </w:r>
      <w:proofErr w:type="gramEnd"/>
      <w:r>
        <w:rPr>
          <w:b/>
          <w:bCs/>
          <w:highlight w:val="yellow"/>
          <w:u w:val="single"/>
          <w:lang w:val="en-GB"/>
        </w:rPr>
        <w:t xml:space="preserve"> Please describe all </w:t>
      </w:r>
      <w:r>
        <w:rPr>
          <w:b/>
          <w:bCs/>
          <w:i/>
          <w:iCs/>
          <w:highlight w:val="yellow"/>
          <w:u w:val="single"/>
          <w:lang w:val="en-GB"/>
        </w:rPr>
        <w:t xml:space="preserve">HARMONISED ROLES </w:t>
      </w:r>
      <w:r w:rsidRPr="006F1897">
        <w:rPr>
          <w:b/>
          <w:bCs/>
          <w:highlight w:val="yellow"/>
          <w:u w:val="single"/>
          <w:lang w:val="en-GB"/>
        </w:rPr>
        <w:t>below.</w:t>
      </w:r>
    </w:p>
    <w:tbl>
      <w:tblPr>
        <w:tblStyle w:val="Grilledutableau"/>
        <w:tblW w:w="909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90"/>
        <w:gridCol w:w="1065"/>
        <w:gridCol w:w="6435"/>
      </w:tblGrid>
      <w:tr w:rsidR="002F2639" w14:paraId="7FD29B43" w14:textId="77777777" w:rsidTr="04A17AD6">
        <w:trPr>
          <w:trHeight w:val="300"/>
          <w:tblHeader/>
        </w:trPr>
        <w:tc>
          <w:tcPr>
            <w:tcW w:w="9090" w:type="dxa"/>
            <w:gridSpan w:val="3"/>
            <w:shd w:val="clear" w:color="auto" w:fill="D0CECE" w:themeFill="background2" w:themeFillShade="E6"/>
            <w:tcMar>
              <w:left w:w="105" w:type="dxa"/>
              <w:right w:w="105" w:type="dxa"/>
            </w:tcMar>
            <w:vAlign w:val="center"/>
          </w:tcPr>
          <w:p w14:paraId="0F0CF9AA" w14:textId="77777777" w:rsidR="002F2639" w:rsidRDefault="002F2639" w:rsidP="00A60048">
            <w:pPr>
              <w:widowControl w:val="0"/>
              <w:jc w:val="center"/>
              <w:rPr>
                <w:rFonts w:ascii="Arial" w:eastAsia="Arial" w:hAnsi="Arial" w:cs="Arial"/>
                <w:sz w:val="16"/>
                <w:szCs w:val="16"/>
              </w:rPr>
            </w:pPr>
            <w:r w:rsidRPr="7492DDCE">
              <w:rPr>
                <w:rFonts w:ascii="Arial" w:eastAsia="Arial" w:hAnsi="Arial" w:cs="Arial"/>
                <w:b/>
                <w:bCs/>
                <w:i/>
                <w:iCs/>
                <w:sz w:val="16"/>
                <w:szCs w:val="16"/>
                <w:lang w:val="en-GB"/>
              </w:rPr>
              <w:t>Table II - Roles</w:t>
            </w:r>
          </w:p>
        </w:tc>
      </w:tr>
      <w:tr w:rsidR="002F2639" w14:paraId="45E91242" w14:textId="77777777" w:rsidTr="04A17AD6">
        <w:trPr>
          <w:trHeight w:val="300"/>
          <w:tblHeader/>
        </w:trPr>
        <w:tc>
          <w:tcPr>
            <w:tcW w:w="1590" w:type="dxa"/>
            <w:shd w:val="clear" w:color="auto" w:fill="D0CECE" w:themeFill="background2" w:themeFillShade="E6"/>
            <w:tcMar>
              <w:left w:w="105" w:type="dxa"/>
              <w:right w:w="105" w:type="dxa"/>
            </w:tcMar>
            <w:vAlign w:val="center"/>
          </w:tcPr>
          <w:p w14:paraId="4D9B557F" w14:textId="77777777" w:rsidR="002F2639" w:rsidRDefault="002F2639" w:rsidP="00A60048">
            <w:pPr>
              <w:widowControl w:val="0"/>
              <w:rPr>
                <w:rFonts w:ascii="Arial" w:eastAsia="Arial" w:hAnsi="Arial" w:cs="Arial"/>
                <w:color w:val="000000" w:themeColor="text1"/>
                <w:sz w:val="16"/>
                <w:szCs w:val="16"/>
              </w:rPr>
            </w:pPr>
            <w:r w:rsidRPr="7492DDCE">
              <w:rPr>
                <w:rFonts w:ascii="Arial" w:eastAsia="Arial" w:hAnsi="Arial" w:cs="Arial"/>
                <w:b/>
                <w:bCs/>
                <w:i/>
                <w:iCs/>
                <w:color w:val="000000" w:themeColor="text1"/>
                <w:sz w:val="16"/>
                <w:szCs w:val="16"/>
                <w:lang w:val="en-GB"/>
              </w:rPr>
              <w:t>Role name</w:t>
            </w:r>
          </w:p>
        </w:tc>
        <w:tc>
          <w:tcPr>
            <w:tcW w:w="1065" w:type="dxa"/>
            <w:shd w:val="clear" w:color="auto" w:fill="D0CECE" w:themeFill="background2" w:themeFillShade="E6"/>
            <w:tcMar>
              <w:left w:w="105" w:type="dxa"/>
              <w:right w:w="105" w:type="dxa"/>
            </w:tcMar>
            <w:vAlign w:val="center"/>
          </w:tcPr>
          <w:p w14:paraId="5B2BC23A" w14:textId="77777777" w:rsidR="002F2639" w:rsidRDefault="002F2639" w:rsidP="00A60048">
            <w:pPr>
              <w:widowControl w:val="0"/>
              <w:rPr>
                <w:rFonts w:ascii="Arial" w:eastAsia="Arial" w:hAnsi="Arial" w:cs="Arial"/>
                <w:color w:val="000000" w:themeColor="text1"/>
                <w:sz w:val="16"/>
                <w:szCs w:val="16"/>
              </w:rPr>
            </w:pPr>
            <w:r w:rsidRPr="7492DDCE">
              <w:rPr>
                <w:rFonts w:ascii="Arial" w:eastAsia="Arial" w:hAnsi="Arial" w:cs="Arial"/>
                <w:b/>
                <w:bCs/>
                <w:i/>
                <w:iCs/>
                <w:color w:val="000000" w:themeColor="text1"/>
                <w:sz w:val="16"/>
                <w:szCs w:val="16"/>
                <w:lang w:val="en-GB"/>
              </w:rPr>
              <w:t>Role type</w:t>
            </w:r>
          </w:p>
        </w:tc>
        <w:tc>
          <w:tcPr>
            <w:tcW w:w="6435" w:type="dxa"/>
            <w:shd w:val="clear" w:color="auto" w:fill="D0CECE" w:themeFill="background2" w:themeFillShade="E6"/>
            <w:tcMar>
              <w:left w:w="105" w:type="dxa"/>
              <w:right w:w="105" w:type="dxa"/>
            </w:tcMar>
            <w:vAlign w:val="center"/>
          </w:tcPr>
          <w:p w14:paraId="38C703C9" w14:textId="77777777" w:rsidR="002F2639" w:rsidRDefault="002F2639" w:rsidP="00A60048">
            <w:pPr>
              <w:widowControl w:val="0"/>
              <w:rPr>
                <w:rFonts w:ascii="Arial" w:eastAsia="Arial" w:hAnsi="Arial" w:cs="Arial"/>
                <w:color w:val="000000" w:themeColor="text1"/>
                <w:sz w:val="16"/>
                <w:szCs w:val="16"/>
              </w:rPr>
            </w:pPr>
            <w:r w:rsidRPr="7492DDCE">
              <w:rPr>
                <w:rFonts w:ascii="Arial" w:eastAsia="Arial" w:hAnsi="Arial" w:cs="Arial"/>
                <w:b/>
                <w:bCs/>
                <w:i/>
                <w:iCs/>
                <w:color w:val="000000" w:themeColor="text1"/>
                <w:sz w:val="16"/>
                <w:szCs w:val="16"/>
                <w:lang w:val="en-GB"/>
              </w:rPr>
              <w:t>Role description</w:t>
            </w:r>
          </w:p>
        </w:tc>
      </w:tr>
      <w:tr w:rsidR="002F2639" w14:paraId="6E1590AE" w14:textId="77777777" w:rsidTr="04A17AD6">
        <w:trPr>
          <w:trHeight w:val="300"/>
        </w:trPr>
        <w:tc>
          <w:tcPr>
            <w:tcW w:w="1590" w:type="dxa"/>
            <w:tcMar>
              <w:left w:w="105" w:type="dxa"/>
              <w:right w:w="105" w:type="dxa"/>
            </w:tcMar>
            <w:vAlign w:val="center"/>
          </w:tcPr>
          <w:p w14:paraId="196E3875" w14:textId="43D1E409" w:rsidR="000A50EF" w:rsidRPr="00FD2D96" w:rsidRDefault="002F20E7" w:rsidP="00A60048">
            <w:pPr>
              <w:widowControl w:val="0"/>
              <w:rPr>
                <w:rFonts w:ascii="Calibri" w:eastAsia="Calibri" w:hAnsi="Calibri" w:cs="Calibri"/>
                <w:sz w:val="16"/>
                <w:szCs w:val="16"/>
                <w:lang w:val="en-US"/>
              </w:rPr>
            </w:pPr>
            <w:r>
              <w:rPr>
                <w:rFonts w:ascii="Calibri" w:eastAsia="Calibri" w:hAnsi="Calibri" w:cs="Calibri"/>
                <w:sz w:val="16"/>
                <w:szCs w:val="16"/>
                <w:lang w:val="en-US"/>
              </w:rPr>
              <w:t>Flexible</w:t>
            </w:r>
            <w:r w:rsidR="002F2639" w:rsidRPr="7492DDCE">
              <w:rPr>
                <w:rFonts w:ascii="Calibri" w:eastAsia="Calibri" w:hAnsi="Calibri" w:cs="Calibri"/>
                <w:sz w:val="16"/>
                <w:szCs w:val="16"/>
                <w:lang w:val="en-US"/>
              </w:rPr>
              <w:t xml:space="preserve"> </w:t>
            </w:r>
            <w:r>
              <w:rPr>
                <w:rFonts w:ascii="Calibri" w:eastAsia="Calibri" w:hAnsi="Calibri" w:cs="Calibri"/>
                <w:sz w:val="16"/>
                <w:szCs w:val="16"/>
                <w:lang w:val="en-US"/>
              </w:rPr>
              <w:t>C</w:t>
            </w:r>
            <w:r w:rsidR="002F2639" w:rsidRPr="7492DDCE">
              <w:rPr>
                <w:rFonts w:ascii="Calibri" w:eastAsia="Calibri" w:hAnsi="Calibri" w:cs="Calibri"/>
                <w:sz w:val="16"/>
                <w:szCs w:val="16"/>
                <w:lang w:val="en-US"/>
              </w:rPr>
              <w:t>ustomer</w:t>
            </w:r>
          </w:p>
        </w:tc>
        <w:tc>
          <w:tcPr>
            <w:tcW w:w="1065" w:type="dxa"/>
            <w:tcMar>
              <w:left w:w="105" w:type="dxa"/>
              <w:right w:w="105" w:type="dxa"/>
            </w:tcMar>
            <w:vAlign w:val="center"/>
          </w:tcPr>
          <w:p w14:paraId="3478A91C" w14:textId="77777777" w:rsidR="002F2639" w:rsidRDefault="002F2639" w:rsidP="00A60048">
            <w:pPr>
              <w:widowControl w:val="0"/>
              <w:rPr>
                <w:rFonts w:ascii="Calibri" w:eastAsia="Calibri" w:hAnsi="Calibri" w:cs="Calibri"/>
                <w:sz w:val="16"/>
                <w:szCs w:val="16"/>
              </w:rPr>
            </w:pPr>
            <w:r w:rsidRPr="7492DDCE">
              <w:rPr>
                <w:rFonts w:ascii="Calibri" w:eastAsia="Calibri" w:hAnsi="Calibri" w:cs="Calibri"/>
                <w:sz w:val="16"/>
                <w:szCs w:val="16"/>
                <w:lang w:val="en-GB"/>
              </w:rPr>
              <w:t>Business</w:t>
            </w:r>
          </w:p>
        </w:tc>
        <w:tc>
          <w:tcPr>
            <w:tcW w:w="6435" w:type="dxa"/>
            <w:tcMar>
              <w:left w:w="105" w:type="dxa"/>
              <w:right w:w="105" w:type="dxa"/>
            </w:tcMar>
            <w:vAlign w:val="center"/>
          </w:tcPr>
          <w:p w14:paraId="15181CCA" w14:textId="77777777" w:rsidR="000A50EF" w:rsidRDefault="002F2639" w:rsidP="00A60048">
            <w:pPr>
              <w:widowControl w:val="0"/>
              <w:rPr>
                <w:rFonts w:ascii="Calibri" w:eastAsia="Calibri" w:hAnsi="Calibri" w:cs="Calibri"/>
                <w:sz w:val="16"/>
                <w:szCs w:val="16"/>
                <w:lang w:val="en-GB"/>
              </w:rPr>
            </w:pPr>
            <w:r w:rsidRPr="7492DDCE">
              <w:rPr>
                <w:rFonts w:ascii="Calibri" w:eastAsia="Calibri" w:hAnsi="Calibri" w:cs="Calibri"/>
                <w:sz w:val="16"/>
                <w:szCs w:val="16"/>
                <w:lang w:val="en-GB"/>
              </w:rPr>
              <w:t xml:space="preserve">A party connected to the grid that </w:t>
            </w:r>
            <w:r w:rsidR="002F20E7">
              <w:rPr>
                <w:rFonts w:ascii="Calibri" w:eastAsia="Calibri" w:hAnsi="Calibri" w:cs="Calibri"/>
                <w:sz w:val="16"/>
                <w:szCs w:val="16"/>
                <w:lang w:val="en-GB"/>
              </w:rPr>
              <w:t>is engaged or willing to engage in a flexibility program</w:t>
            </w:r>
            <w:r w:rsidR="00EB6C77">
              <w:rPr>
                <w:rFonts w:ascii="Calibri" w:eastAsia="Calibri" w:hAnsi="Calibri" w:cs="Calibri"/>
                <w:sz w:val="16"/>
                <w:szCs w:val="16"/>
                <w:lang w:val="en-GB"/>
              </w:rPr>
              <w:t>.</w:t>
            </w:r>
          </w:p>
          <w:p w14:paraId="6AD9C053" w14:textId="30CB91C5" w:rsidR="00594303" w:rsidRPr="00FD2D96" w:rsidRDefault="00594303" w:rsidP="0195A1D4">
            <w:pPr>
              <w:widowControl w:val="0"/>
              <w:rPr>
                <w:rFonts w:ascii="Calibri" w:eastAsia="Calibri" w:hAnsi="Calibri" w:cs="Calibri"/>
                <w:sz w:val="16"/>
                <w:szCs w:val="16"/>
                <w:lang w:val="en-GB"/>
              </w:rPr>
            </w:pPr>
            <w:r>
              <w:rPr>
                <w:rFonts w:ascii="Calibri" w:eastAsia="Calibri" w:hAnsi="Calibri" w:cs="Calibri"/>
                <w:sz w:val="16"/>
                <w:szCs w:val="16"/>
                <w:lang w:val="en-GB"/>
              </w:rPr>
              <w:t>From Implementing Act on Demand Response</w:t>
            </w:r>
          </w:p>
          <w:p w14:paraId="15C2C187" w14:textId="62561675" w:rsidR="00594303" w:rsidRPr="00FD2D96" w:rsidRDefault="710D1401" w:rsidP="00DD06F0">
            <w:pPr>
              <w:widowControl w:val="0"/>
              <w:spacing w:line="252" w:lineRule="auto"/>
              <w:jc w:val="both"/>
              <w:rPr>
                <w:rFonts w:ascii="Aptos" w:eastAsia="Aptos" w:hAnsi="Aptos" w:cs="Aptos"/>
                <w:sz w:val="18"/>
                <w:szCs w:val="18"/>
                <w:lang w:val="en-GB"/>
              </w:rPr>
            </w:pPr>
            <w:r w:rsidRPr="0195A1D4">
              <w:rPr>
                <w:rFonts w:ascii="Aptos" w:eastAsia="Aptos" w:hAnsi="Aptos" w:cs="Aptos"/>
                <w:sz w:val="18"/>
                <w:szCs w:val="18"/>
                <w:lang w:val="en-GB"/>
              </w:rPr>
              <w:t>As defined in Article 2(3) of Directive (EU) 2019/944.</w:t>
            </w:r>
          </w:p>
          <w:p w14:paraId="710A7E78" w14:textId="5BDB5FE4" w:rsidR="00594303" w:rsidRPr="00FD2D96" w:rsidRDefault="710D1401" w:rsidP="00DD06F0">
            <w:pPr>
              <w:widowControl w:val="0"/>
              <w:spacing w:line="252" w:lineRule="auto"/>
              <w:jc w:val="both"/>
              <w:rPr>
                <w:rFonts w:ascii="Aptos" w:eastAsia="Aptos" w:hAnsi="Aptos" w:cs="Aptos"/>
                <w:sz w:val="18"/>
                <w:szCs w:val="18"/>
                <w:lang w:val="en-GB"/>
              </w:rPr>
            </w:pPr>
            <w:r w:rsidRPr="0195A1D4">
              <w:rPr>
                <w:rFonts w:ascii="Aptos" w:eastAsia="Aptos" w:hAnsi="Aptos" w:cs="Aptos"/>
                <w:sz w:val="18"/>
                <w:szCs w:val="18"/>
                <w:lang w:val="en-GB"/>
              </w:rPr>
              <w:t>This refers to a party connected to the grid that purchases electricity for its own use.</w:t>
            </w:r>
          </w:p>
          <w:p w14:paraId="5696B11D" w14:textId="4F518929" w:rsidR="00594303" w:rsidRPr="00FD2D96" w:rsidRDefault="710D1401" w:rsidP="006F5640">
            <w:pPr>
              <w:widowControl w:val="0"/>
              <w:rPr>
                <w:rFonts w:ascii="Calibri" w:eastAsia="Calibri" w:hAnsi="Calibri" w:cs="Calibri"/>
                <w:sz w:val="16"/>
                <w:szCs w:val="16"/>
                <w:lang w:val="en-GB"/>
              </w:rPr>
            </w:pPr>
            <w:r w:rsidRPr="0195A1D4">
              <w:rPr>
                <w:rFonts w:ascii="Aptos" w:eastAsia="Aptos" w:hAnsi="Aptos" w:cs="Aptos"/>
                <w:sz w:val="18"/>
                <w:szCs w:val="18"/>
                <w:lang w:val="en-GB"/>
              </w:rPr>
              <w:t>Note: this also includes the case of active customer and participants of renewable energy communities or citizen energy communities</w:t>
            </w:r>
          </w:p>
        </w:tc>
      </w:tr>
      <w:tr w:rsidR="002F2639" w14:paraId="2C50FB41" w14:textId="77777777" w:rsidTr="04A17AD6">
        <w:trPr>
          <w:trHeight w:val="300"/>
        </w:trPr>
        <w:tc>
          <w:tcPr>
            <w:tcW w:w="1590" w:type="dxa"/>
            <w:tcMar>
              <w:left w:w="105" w:type="dxa"/>
              <w:right w:w="105" w:type="dxa"/>
            </w:tcMar>
          </w:tcPr>
          <w:p w14:paraId="5BA01078" w14:textId="208F2D2A" w:rsidR="002F2639" w:rsidRPr="7492DDCE" w:rsidRDefault="002F2639" w:rsidP="00A60048">
            <w:pPr>
              <w:rPr>
                <w:rFonts w:ascii="Calibri" w:eastAsia="Calibri" w:hAnsi="Calibri" w:cs="Calibri"/>
                <w:sz w:val="16"/>
                <w:szCs w:val="16"/>
                <w:lang w:val="en-US"/>
              </w:rPr>
            </w:pPr>
            <w:r>
              <w:rPr>
                <w:rFonts w:eastAsia="Calibri" w:cs="Calibri"/>
                <w:sz w:val="16"/>
                <w:szCs w:val="16"/>
                <w:lang w:val="en-US"/>
              </w:rPr>
              <w:t xml:space="preserve">Connecting </w:t>
            </w:r>
            <w:r w:rsidR="00DB4BBA">
              <w:rPr>
                <w:rFonts w:eastAsia="Calibri" w:cs="Calibri"/>
                <w:sz w:val="16"/>
                <w:szCs w:val="16"/>
                <w:lang w:val="en-US"/>
              </w:rPr>
              <w:t>S</w:t>
            </w:r>
            <w:r>
              <w:rPr>
                <w:rFonts w:eastAsia="Calibri" w:cs="Calibri"/>
                <w:sz w:val="16"/>
                <w:szCs w:val="16"/>
                <w:lang w:val="en-US"/>
              </w:rPr>
              <w:t xml:space="preserve">ystem </w:t>
            </w:r>
            <w:r w:rsidR="00DB4BBA">
              <w:rPr>
                <w:rFonts w:eastAsia="Calibri" w:cs="Calibri"/>
                <w:sz w:val="16"/>
                <w:szCs w:val="16"/>
                <w:lang w:val="en-US"/>
              </w:rPr>
              <w:t>O</w:t>
            </w:r>
            <w:r>
              <w:rPr>
                <w:rFonts w:eastAsia="Calibri" w:cs="Calibri"/>
                <w:sz w:val="16"/>
                <w:szCs w:val="16"/>
                <w:lang w:val="en-US"/>
              </w:rPr>
              <w:t>perator</w:t>
            </w:r>
            <w:r w:rsidR="00F327EE">
              <w:rPr>
                <w:rFonts w:eastAsia="Calibri" w:cs="Calibri"/>
                <w:sz w:val="16"/>
                <w:szCs w:val="16"/>
                <w:lang w:val="en-US"/>
              </w:rPr>
              <w:t xml:space="preserve"> (also listed Connecting SO)</w:t>
            </w:r>
          </w:p>
        </w:tc>
        <w:tc>
          <w:tcPr>
            <w:tcW w:w="1065" w:type="dxa"/>
            <w:tcMar>
              <w:left w:w="105" w:type="dxa"/>
              <w:right w:w="105" w:type="dxa"/>
            </w:tcMar>
          </w:tcPr>
          <w:p w14:paraId="26A4B3AC" w14:textId="77777777" w:rsidR="002F2639" w:rsidRPr="7492DDCE" w:rsidRDefault="002F2639" w:rsidP="00A60048">
            <w:pPr>
              <w:rPr>
                <w:rFonts w:ascii="Calibri" w:eastAsia="Calibri" w:hAnsi="Calibri" w:cs="Calibri"/>
                <w:sz w:val="16"/>
                <w:szCs w:val="16"/>
                <w:lang w:val="en-GB"/>
              </w:rPr>
            </w:pPr>
            <w:r>
              <w:rPr>
                <w:rFonts w:eastAsia="Calibri" w:cs="Calibri"/>
                <w:sz w:val="16"/>
                <w:szCs w:val="16"/>
                <w:lang w:val="en-GB"/>
              </w:rPr>
              <w:t>Business</w:t>
            </w:r>
          </w:p>
        </w:tc>
        <w:tc>
          <w:tcPr>
            <w:tcW w:w="6435" w:type="dxa"/>
            <w:tcMar>
              <w:left w:w="105" w:type="dxa"/>
              <w:right w:w="105" w:type="dxa"/>
            </w:tcMar>
          </w:tcPr>
          <w:p w14:paraId="7FD9D9D0" w14:textId="4C66D662" w:rsidR="002F2639" w:rsidRDefault="00332087" w:rsidP="00A60048">
            <w:pPr>
              <w:rPr>
                <w:rFonts w:ascii="Calibri" w:eastAsia="Calibri" w:hAnsi="Calibri" w:cs="Calibri"/>
                <w:sz w:val="16"/>
                <w:szCs w:val="16"/>
                <w:lang w:val="en-GB"/>
              </w:rPr>
            </w:pPr>
            <w:r>
              <w:rPr>
                <w:rFonts w:ascii="Calibri" w:eastAsia="Calibri" w:hAnsi="Calibri" w:cs="Calibri"/>
                <w:sz w:val="16"/>
                <w:szCs w:val="16"/>
                <w:lang w:val="en-GB"/>
              </w:rPr>
              <w:t>A system operator operating the network where a customer is connected</w:t>
            </w:r>
          </w:p>
          <w:p w14:paraId="178D8C6D" w14:textId="67F8C307" w:rsidR="00594303" w:rsidRPr="7492DDCE" w:rsidRDefault="00594303" w:rsidP="00A60048">
            <w:pPr>
              <w:rPr>
                <w:rFonts w:ascii="Calibri" w:eastAsia="Calibri" w:hAnsi="Calibri" w:cs="Calibri"/>
                <w:sz w:val="16"/>
                <w:szCs w:val="16"/>
                <w:lang w:val="en-GB"/>
              </w:rPr>
            </w:pPr>
            <w:r>
              <w:rPr>
                <w:rFonts w:ascii="Calibri" w:eastAsia="Calibri" w:hAnsi="Calibri" w:cs="Calibri"/>
                <w:sz w:val="16"/>
                <w:szCs w:val="16"/>
                <w:lang w:val="en-GB"/>
              </w:rPr>
              <w:t>From Implementing Act on Demand Response</w:t>
            </w:r>
          </w:p>
        </w:tc>
      </w:tr>
      <w:tr w:rsidR="0014579A" w14:paraId="5CE537B4" w14:textId="77777777" w:rsidTr="04A17AD6">
        <w:trPr>
          <w:trHeight w:val="300"/>
        </w:trPr>
        <w:tc>
          <w:tcPr>
            <w:tcW w:w="1590" w:type="dxa"/>
            <w:tcMar>
              <w:left w:w="105" w:type="dxa"/>
              <w:right w:w="105" w:type="dxa"/>
            </w:tcMar>
          </w:tcPr>
          <w:p w14:paraId="2B9E1C82" w14:textId="3CFDF631" w:rsidR="0014579A" w:rsidRDefault="008D3D6A" w:rsidP="00A60048">
            <w:pPr>
              <w:rPr>
                <w:rFonts w:eastAsia="Calibri" w:cs="Calibri"/>
                <w:sz w:val="16"/>
                <w:szCs w:val="16"/>
                <w:lang w:val="en-US"/>
              </w:rPr>
            </w:pPr>
            <w:r>
              <w:rPr>
                <w:rFonts w:eastAsia="Calibri" w:cs="Calibri"/>
                <w:sz w:val="16"/>
                <w:szCs w:val="16"/>
                <w:lang w:val="en-US"/>
              </w:rPr>
              <w:t>CU</w:t>
            </w:r>
            <w:r w:rsidR="0014579A" w:rsidRPr="04A17AD6">
              <w:rPr>
                <w:rFonts w:eastAsia="Calibri" w:cs="Calibri"/>
                <w:sz w:val="16"/>
                <w:szCs w:val="16"/>
                <w:lang w:val="en-US"/>
              </w:rPr>
              <w:t xml:space="preserve"> Ope</w:t>
            </w:r>
            <w:r w:rsidR="00332087" w:rsidRPr="04A17AD6">
              <w:rPr>
                <w:rFonts w:eastAsia="Calibri" w:cs="Calibri"/>
                <w:sz w:val="16"/>
                <w:szCs w:val="16"/>
                <w:lang w:val="en-US"/>
              </w:rPr>
              <w:t>rator</w:t>
            </w:r>
            <w:r w:rsidR="00F327EE" w:rsidRPr="04A17AD6">
              <w:rPr>
                <w:rFonts w:eastAsia="Calibri" w:cs="Calibri"/>
                <w:sz w:val="16"/>
                <w:szCs w:val="16"/>
                <w:lang w:val="en-US"/>
              </w:rPr>
              <w:t xml:space="preserve"> (also listed </w:t>
            </w:r>
            <w:r>
              <w:rPr>
                <w:rFonts w:eastAsia="Calibri" w:cs="Calibri"/>
                <w:sz w:val="16"/>
                <w:szCs w:val="16"/>
                <w:lang w:val="en-US"/>
              </w:rPr>
              <w:t>CU</w:t>
            </w:r>
            <w:r w:rsidR="00F327EE" w:rsidRPr="04A17AD6">
              <w:rPr>
                <w:rFonts w:eastAsia="Calibri" w:cs="Calibri"/>
                <w:sz w:val="16"/>
                <w:szCs w:val="16"/>
                <w:lang w:val="en-US"/>
              </w:rPr>
              <w:t xml:space="preserve"> operator)</w:t>
            </w:r>
          </w:p>
          <w:p w14:paraId="5DAE3CE8" w14:textId="31291032" w:rsidR="00A31184" w:rsidRDefault="00A31184" w:rsidP="00A60048">
            <w:pPr>
              <w:rPr>
                <w:rFonts w:eastAsia="Calibri" w:cs="Calibri"/>
                <w:sz w:val="16"/>
                <w:szCs w:val="16"/>
                <w:lang w:val="en-US"/>
              </w:rPr>
            </w:pPr>
            <w:r>
              <w:rPr>
                <w:rFonts w:eastAsia="Calibri" w:cs="Calibri"/>
                <w:sz w:val="16"/>
                <w:szCs w:val="16"/>
                <w:lang w:val="en-US"/>
              </w:rPr>
              <w:t>Also named Technical Aggregator</w:t>
            </w:r>
          </w:p>
        </w:tc>
        <w:tc>
          <w:tcPr>
            <w:tcW w:w="1065" w:type="dxa"/>
            <w:tcMar>
              <w:left w:w="105" w:type="dxa"/>
              <w:right w:w="105" w:type="dxa"/>
            </w:tcMar>
          </w:tcPr>
          <w:p w14:paraId="00637570" w14:textId="1E747522" w:rsidR="0014579A" w:rsidRDefault="00332087" w:rsidP="00A60048">
            <w:pPr>
              <w:rPr>
                <w:rFonts w:eastAsia="Calibri" w:cs="Calibri"/>
                <w:sz w:val="16"/>
                <w:szCs w:val="16"/>
                <w:lang w:val="en-GB"/>
              </w:rPr>
            </w:pPr>
            <w:r>
              <w:rPr>
                <w:rFonts w:eastAsia="Calibri" w:cs="Calibri"/>
                <w:sz w:val="16"/>
                <w:szCs w:val="16"/>
                <w:lang w:val="en-GB"/>
              </w:rPr>
              <w:t>Business</w:t>
            </w:r>
          </w:p>
        </w:tc>
        <w:tc>
          <w:tcPr>
            <w:tcW w:w="6435" w:type="dxa"/>
            <w:tcMar>
              <w:left w:w="105" w:type="dxa"/>
              <w:right w:w="105" w:type="dxa"/>
            </w:tcMar>
          </w:tcPr>
          <w:p w14:paraId="288323A3" w14:textId="760876E4" w:rsidR="0014579A" w:rsidRDefault="00307680" w:rsidP="00A60048">
            <w:pPr>
              <w:rPr>
                <w:rFonts w:ascii="Calibri" w:eastAsia="Calibri" w:hAnsi="Calibri" w:cs="Calibri"/>
                <w:sz w:val="16"/>
                <w:szCs w:val="16"/>
                <w:lang w:val="en-GB"/>
              </w:rPr>
            </w:pPr>
            <w:r>
              <w:rPr>
                <w:rFonts w:ascii="Calibri" w:eastAsia="Calibri" w:hAnsi="Calibri" w:cs="Calibri"/>
                <w:sz w:val="16"/>
                <w:szCs w:val="16"/>
                <w:lang w:val="en-GB"/>
              </w:rPr>
              <w:t xml:space="preserve">A third party operating the CU </w:t>
            </w:r>
            <w:r w:rsidRPr="7492DDCE">
              <w:rPr>
                <w:rFonts w:ascii="Calibri" w:eastAsia="Calibri" w:hAnsi="Calibri" w:cs="Calibri"/>
                <w:sz w:val="16"/>
                <w:szCs w:val="16"/>
                <w:lang w:val="en-GB"/>
              </w:rPr>
              <w:t>delegated by the final customer</w:t>
            </w:r>
            <w:r>
              <w:rPr>
                <w:rFonts w:ascii="Calibri" w:eastAsia="Calibri" w:hAnsi="Calibri" w:cs="Calibri"/>
                <w:sz w:val="16"/>
                <w:szCs w:val="16"/>
                <w:lang w:val="en-GB"/>
              </w:rPr>
              <w:t xml:space="preserve"> to command and control the </w:t>
            </w:r>
            <w:r w:rsidR="008D3D6A">
              <w:rPr>
                <w:rFonts w:ascii="Calibri" w:eastAsia="Calibri" w:hAnsi="Calibri" w:cs="Calibri"/>
                <w:sz w:val="16"/>
                <w:szCs w:val="16"/>
                <w:lang w:val="en-GB"/>
              </w:rPr>
              <w:t>Controllable Units</w:t>
            </w:r>
            <w:r>
              <w:rPr>
                <w:rFonts w:ascii="Calibri" w:eastAsia="Calibri" w:hAnsi="Calibri" w:cs="Calibri"/>
                <w:sz w:val="16"/>
                <w:szCs w:val="16"/>
                <w:lang w:val="en-GB"/>
              </w:rPr>
              <w:t xml:space="preserve"> on </w:t>
            </w:r>
            <w:r w:rsidR="0017706F">
              <w:rPr>
                <w:rFonts w:ascii="Calibri" w:eastAsia="Calibri" w:hAnsi="Calibri" w:cs="Calibri"/>
                <w:sz w:val="16"/>
                <w:szCs w:val="16"/>
                <w:lang w:val="en-GB"/>
              </w:rPr>
              <w:t>the final customer premises</w:t>
            </w:r>
            <w:r w:rsidR="006D37F9">
              <w:rPr>
                <w:rFonts w:ascii="Calibri" w:eastAsia="Calibri" w:hAnsi="Calibri" w:cs="Calibri"/>
                <w:sz w:val="16"/>
                <w:szCs w:val="16"/>
                <w:lang w:val="en-GB"/>
              </w:rPr>
              <w:t xml:space="preserve"> which</w:t>
            </w:r>
            <w:r w:rsidR="0017706F">
              <w:rPr>
                <w:rFonts w:ascii="Calibri" w:eastAsia="Calibri" w:hAnsi="Calibri" w:cs="Calibri"/>
                <w:sz w:val="16"/>
                <w:szCs w:val="16"/>
                <w:lang w:val="en-GB"/>
              </w:rPr>
              <w:t xml:space="preserve"> enabl</w:t>
            </w:r>
            <w:r w:rsidR="006D37F9">
              <w:rPr>
                <w:rFonts w:ascii="Calibri" w:eastAsia="Calibri" w:hAnsi="Calibri" w:cs="Calibri"/>
                <w:sz w:val="16"/>
                <w:szCs w:val="16"/>
                <w:lang w:val="en-GB"/>
              </w:rPr>
              <w:t>es</w:t>
            </w:r>
            <w:r w:rsidR="0017706F">
              <w:rPr>
                <w:rFonts w:ascii="Calibri" w:eastAsia="Calibri" w:hAnsi="Calibri" w:cs="Calibri"/>
                <w:sz w:val="16"/>
                <w:szCs w:val="16"/>
                <w:lang w:val="en-GB"/>
              </w:rPr>
              <w:t xml:space="preserve"> or orchestrat</w:t>
            </w:r>
            <w:r w:rsidR="006D37F9">
              <w:rPr>
                <w:rFonts w:ascii="Calibri" w:eastAsia="Calibri" w:hAnsi="Calibri" w:cs="Calibri"/>
                <w:sz w:val="16"/>
                <w:szCs w:val="16"/>
                <w:lang w:val="en-GB"/>
              </w:rPr>
              <w:t>es</w:t>
            </w:r>
            <w:r w:rsidR="0017706F">
              <w:rPr>
                <w:rFonts w:ascii="Calibri" w:eastAsia="Calibri" w:hAnsi="Calibri" w:cs="Calibri"/>
                <w:sz w:val="16"/>
                <w:szCs w:val="16"/>
                <w:lang w:val="en-GB"/>
              </w:rPr>
              <w:t xml:space="preserve"> the participation of the final customer in a flexibility program</w:t>
            </w:r>
          </w:p>
          <w:p w14:paraId="029D0569" w14:textId="02074C79" w:rsidR="00FD2D96" w:rsidRPr="7492DDCE" w:rsidRDefault="00FD2D96" w:rsidP="00A60048">
            <w:pPr>
              <w:rPr>
                <w:rFonts w:ascii="Aptos" w:eastAsia="Aptos" w:hAnsi="Aptos" w:cs="Aptos"/>
                <w:sz w:val="18"/>
                <w:szCs w:val="18"/>
                <w:lang w:val="en-GB"/>
              </w:rPr>
            </w:pPr>
            <w:r>
              <w:rPr>
                <w:rFonts w:ascii="Calibri" w:eastAsia="Calibri" w:hAnsi="Calibri" w:cs="Calibri"/>
                <w:sz w:val="16"/>
                <w:szCs w:val="16"/>
                <w:lang w:val="en-GB"/>
              </w:rPr>
              <w:t>To be checked: consistency with Implementing Act on Demand Response</w:t>
            </w:r>
          </w:p>
        </w:tc>
      </w:tr>
      <w:tr w:rsidR="00D44CBE" w14:paraId="3067BE5A" w14:textId="77777777" w:rsidTr="04A17AD6">
        <w:trPr>
          <w:trHeight w:val="300"/>
        </w:trPr>
        <w:tc>
          <w:tcPr>
            <w:tcW w:w="1590" w:type="dxa"/>
            <w:tcMar>
              <w:left w:w="105" w:type="dxa"/>
              <w:right w:w="105" w:type="dxa"/>
            </w:tcMar>
          </w:tcPr>
          <w:p w14:paraId="722A38FF" w14:textId="70C7583F" w:rsidR="00D44CBE" w:rsidRDefault="00D44CBE" w:rsidP="00A60048">
            <w:pPr>
              <w:rPr>
                <w:rFonts w:eastAsia="Calibri" w:cs="Calibri"/>
                <w:sz w:val="16"/>
                <w:szCs w:val="16"/>
                <w:lang w:val="en-US"/>
              </w:rPr>
            </w:pPr>
            <w:r>
              <w:rPr>
                <w:rFonts w:eastAsia="Calibri" w:cs="Calibri"/>
                <w:sz w:val="16"/>
                <w:szCs w:val="16"/>
                <w:lang w:val="en-US"/>
              </w:rPr>
              <w:t>Digital Customer Interface Operator</w:t>
            </w:r>
          </w:p>
        </w:tc>
        <w:tc>
          <w:tcPr>
            <w:tcW w:w="1065" w:type="dxa"/>
            <w:tcMar>
              <w:left w:w="105" w:type="dxa"/>
              <w:right w:w="105" w:type="dxa"/>
            </w:tcMar>
          </w:tcPr>
          <w:p w14:paraId="58D97390" w14:textId="18D48F62" w:rsidR="00D44CBE" w:rsidRDefault="20DF212A" w:rsidP="00A60048">
            <w:pPr>
              <w:rPr>
                <w:rFonts w:eastAsia="Calibri" w:cs="Calibri"/>
                <w:sz w:val="16"/>
                <w:szCs w:val="16"/>
                <w:lang w:val="en-GB"/>
              </w:rPr>
            </w:pPr>
            <w:r w:rsidRPr="3654C603">
              <w:rPr>
                <w:rFonts w:eastAsia="Calibri" w:cs="Calibri"/>
                <w:sz w:val="16"/>
                <w:szCs w:val="16"/>
                <w:lang w:val="en-GB"/>
              </w:rPr>
              <w:t>Business</w:t>
            </w:r>
          </w:p>
        </w:tc>
        <w:tc>
          <w:tcPr>
            <w:tcW w:w="6435" w:type="dxa"/>
            <w:tcMar>
              <w:left w:w="105" w:type="dxa"/>
              <w:right w:w="105" w:type="dxa"/>
            </w:tcMar>
          </w:tcPr>
          <w:p w14:paraId="29334EEE" w14:textId="3A6B519B" w:rsidR="00D44CBE" w:rsidRDefault="00594303" w:rsidP="00A60048">
            <w:pPr>
              <w:rPr>
                <w:rFonts w:ascii="Calibri" w:eastAsia="Calibri" w:hAnsi="Calibri" w:cs="Calibri"/>
                <w:sz w:val="16"/>
                <w:szCs w:val="16"/>
                <w:lang w:val="en-GB"/>
              </w:rPr>
            </w:pPr>
            <w:r>
              <w:rPr>
                <w:rFonts w:ascii="Calibri" w:eastAsia="Calibri" w:hAnsi="Calibri" w:cs="Calibri"/>
                <w:sz w:val="16"/>
                <w:szCs w:val="16"/>
                <w:lang w:val="en-GB"/>
              </w:rPr>
              <w:t>From Implementing Act on Demand Response</w:t>
            </w:r>
          </w:p>
        </w:tc>
      </w:tr>
    </w:tbl>
    <w:p w14:paraId="3574BDB0" w14:textId="77777777" w:rsidR="00DB4BBA" w:rsidRDefault="00DB4BBA" w:rsidP="00765C58">
      <w:pPr>
        <w:jc w:val="both"/>
        <w:rPr>
          <w:rFonts w:eastAsia="Calibri" w:cs="Calibri"/>
          <w:lang w:val="en-GB"/>
        </w:rPr>
      </w:pPr>
    </w:p>
    <w:p w14:paraId="4FC1BF10" w14:textId="5B3FB0F6" w:rsidR="5A5B1CDD" w:rsidRDefault="2936104D" w:rsidP="00765C58">
      <w:pPr>
        <w:jc w:val="both"/>
        <w:rPr>
          <w:rFonts w:eastAsia="Calibri" w:cs="Calibri"/>
          <w:lang w:val="en-GB"/>
        </w:rPr>
      </w:pPr>
      <w:r w:rsidRPr="111B2054">
        <w:rPr>
          <w:rFonts w:eastAsia="Calibri" w:cs="Calibri"/>
          <w:lang w:val="en-GB"/>
        </w:rPr>
        <w:t xml:space="preserve">All roles of type </w:t>
      </w:r>
      <w:r w:rsidRPr="111B2054">
        <w:rPr>
          <w:rFonts w:eastAsia="Calibri" w:cs="Calibri"/>
          <w:i/>
          <w:iCs/>
          <w:lang w:val="en-GB"/>
        </w:rPr>
        <w:t>Business</w:t>
      </w:r>
      <w:r w:rsidRPr="111B2054">
        <w:rPr>
          <w:rFonts w:eastAsia="Calibri" w:cs="Calibri"/>
          <w:lang w:val="en-GB"/>
        </w:rPr>
        <w:t xml:space="preserve"> are expected to be acting in secure, authenticated manner and through trusted communication channels. For this reason, the authentication steps used for these communication partners are not listed in the scenarios below.</w:t>
      </w:r>
      <w:r w:rsidR="2588D730" w:rsidRPr="111B2054">
        <w:rPr>
          <w:rFonts w:eastAsia="Calibri" w:cs="Calibri"/>
          <w:lang w:val="en-GB"/>
        </w:rPr>
        <w:t xml:space="preserve"> </w:t>
      </w:r>
    </w:p>
    <w:p w14:paraId="333572ED" w14:textId="77777777" w:rsidR="00210C08" w:rsidRDefault="00210C08" w:rsidP="00765C58">
      <w:pPr>
        <w:jc w:val="both"/>
        <w:rPr>
          <w:rFonts w:eastAsia="Calibri" w:cs="Calibri"/>
          <w:lang w:val="en-GB"/>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8"/>
        <w:gridCol w:w="2587"/>
        <w:gridCol w:w="1060"/>
        <w:gridCol w:w="4895"/>
      </w:tblGrid>
      <w:tr w:rsidR="00817C79" w14:paraId="55049A62" w14:textId="77777777" w:rsidTr="00C90D4C">
        <w:trPr>
          <w:trHeight w:val="300"/>
          <w:tblHeader/>
        </w:trPr>
        <w:tc>
          <w:tcPr>
            <w:tcW w:w="0" w:type="auto"/>
            <w:gridSpan w:val="4"/>
            <w:shd w:val="clear" w:color="auto" w:fill="D0CECE" w:themeFill="background2" w:themeFillShade="E6"/>
            <w:tcMar>
              <w:left w:w="105" w:type="dxa"/>
              <w:right w:w="105" w:type="dxa"/>
            </w:tcMar>
            <w:vAlign w:val="center"/>
          </w:tcPr>
          <w:p w14:paraId="0E89BC2C" w14:textId="3623E171" w:rsidR="00817C79" w:rsidRDefault="00817C79" w:rsidP="19B74A20">
            <w:pPr>
              <w:jc w:val="center"/>
              <w:rPr>
                <w:rFonts w:ascii="Arial" w:eastAsia="Arial" w:hAnsi="Arial" w:cs="Arial"/>
                <w:b/>
                <w:bCs/>
                <w:i/>
                <w:iCs/>
                <w:sz w:val="16"/>
                <w:szCs w:val="16"/>
                <w:lang w:val="en-GB"/>
              </w:rPr>
            </w:pPr>
            <w:r w:rsidRPr="19B74A20">
              <w:rPr>
                <w:rFonts w:ascii="Arial" w:eastAsia="Arial" w:hAnsi="Arial" w:cs="Arial"/>
                <w:b/>
                <w:bCs/>
                <w:i/>
                <w:iCs/>
                <w:sz w:val="16"/>
                <w:szCs w:val="16"/>
                <w:lang w:val="en-GB"/>
              </w:rPr>
              <w:t>Table</w:t>
            </w:r>
            <w:r w:rsidR="00F27963">
              <w:rPr>
                <w:rFonts w:ascii="Arial" w:eastAsia="Arial" w:hAnsi="Arial" w:cs="Arial"/>
                <w:b/>
                <w:bCs/>
                <w:i/>
                <w:iCs/>
                <w:sz w:val="16"/>
                <w:szCs w:val="16"/>
                <w:lang w:val="en-GB"/>
              </w:rPr>
              <w:t xml:space="preserve"> III</w:t>
            </w:r>
            <w:r w:rsidRPr="19B74A20">
              <w:rPr>
                <w:rFonts w:ascii="Arial" w:eastAsia="Arial" w:hAnsi="Arial" w:cs="Arial"/>
                <w:b/>
                <w:bCs/>
                <w:i/>
                <w:iCs/>
                <w:sz w:val="16"/>
                <w:szCs w:val="16"/>
                <w:lang w:val="en-GB"/>
              </w:rPr>
              <w:t xml:space="preserve"> –</w:t>
            </w:r>
            <w:r w:rsidR="10953720" w:rsidRPr="19B74A20">
              <w:rPr>
                <w:rFonts w:ascii="Arial" w:eastAsia="Arial" w:hAnsi="Arial" w:cs="Arial"/>
                <w:b/>
                <w:bCs/>
                <w:i/>
                <w:iCs/>
                <w:sz w:val="16"/>
                <w:szCs w:val="16"/>
                <w:lang w:val="en-GB"/>
              </w:rPr>
              <w:t>Procedure Conditions</w:t>
            </w:r>
          </w:p>
        </w:tc>
      </w:tr>
      <w:tr w:rsidR="00817C79" w14:paraId="619F06BF" w14:textId="77777777" w:rsidTr="00C90D4C">
        <w:trPr>
          <w:trHeight w:val="300"/>
          <w:tblHeader/>
        </w:trPr>
        <w:tc>
          <w:tcPr>
            <w:tcW w:w="0" w:type="auto"/>
            <w:shd w:val="clear" w:color="auto" w:fill="D0CECE" w:themeFill="background2" w:themeFillShade="E6"/>
            <w:tcMar>
              <w:left w:w="105" w:type="dxa"/>
              <w:right w:w="105" w:type="dxa"/>
            </w:tcMar>
            <w:vAlign w:val="center"/>
          </w:tcPr>
          <w:p w14:paraId="2CA3767F" w14:textId="77777777" w:rsidR="00817C79" w:rsidRDefault="00817C79" w:rsidP="00A60048">
            <w:pPr>
              <w:widowControl w:val="0"/>
              <w:rPr>
                <w:rFonts w:ascii="Arial" w:eastAsia="Arial" w:hAnsi="Arial" w:cs="Arial"/>
                <w:color w:val="000000" w:themeColor="text1"/>
                <w:sz w:val="16"/>
                <w:szCs w:val="16"/>
              </w:rPr>
            </w:pPr>
            <w:r w:rsidRPr="7492DDCE">
              <w:rPr>
                <w:rFonts w:ascii="Arial" w:eastAsia="Arial" w:hAnsi="Arial" w:cs="Arial"/>
                <w:b/>
                <w:bCs/>
                <w:i/>
                <w:iCs/>
                <w:color w:val="000000" w:themeColor="text1"/>
                <w:sz w:val="16"/>
                <w:szCs w:val="16"/>
                <w:lang w:val="en-GB"/>
              </w:rPr>
              <w:t>No.</w:t>
            </w:r>
          </w:p>
        </w:tc>
        <w:tc>
          <w:tcPr>
            <w:tcW w:w="0" w:type="auto"/>
            <w:shd w:val="clear" w:color="auto" w:fill="D0CECE" w:themeFill="background2" w:themeFillShade="E6"/>
            <w:tcMar>
              <w:left w:w="105" w:type="dxa"/>
              <w:right w:w="105" w:type="dxa"/>
            </w:tcMar>
            <w:vAlign w:val="center"/>
          </w:tcPr>
          <w:p w14:paraId="1605B843" w14:textId="77777777" w:rsidR="00817C79" w:rsidRDefault="00817C79" w:rsidP="00A60048">
            <w:pPr>
              <w:widowControl w:val="0"/>
              <w:rPr>
                <w:rFonts w:ascii="Arial" w:eastAsia="Arial" w:hAnsi="Arial" w:cs="Arial"/>
                <w:color w:val="000000" w:themeColor="text1"/>
                <w:sz w:val="16"/>
                <w:szCs w:val="16"/>
              </w:rPr>
            </w:pPr>
            <w:r w:rsidRPr="7492DDCE">
              <w:rPr>
                <w:rFonts w:ascii="Arial" w:eastAsia="Arial" w:hAnsi="Arial" w:cs="Arial"/>
                <w:b/>
                <w:bCs/>
                <w:i/>
                <w:iCs/>
                <w:color w:val="000000" w:themeColor="text1"/>
                <w:sz w:val="16"/>
                <w:szCs w:val="16"/>
                <w:lang w:val="en-GB"/>
              </w:rPr>
              <w:t>Procedure name</w:t>
            </w:r>
          </w:p>
        </w:tc>
        <w:tc>
          <w:tcPr>
            <w:tcW w:w="0" w:type="auto"/>
            <w:shd w:val="clear" w:color="auto" w:fill="D0CECE" w:themeFill="background2" w:themeFillShade="E6"/>
            <w:tcMar>
              <w:left w:w="105" w:type="dxa"/>
              <w:right w:w="105" w:type="dxa"/>
            </w:tcMar>
            <w:vAlign w:val="center"/>
          </w:tcPr>
          <w:p w14:paraId="747A98CF" w14:textId="77777777" w:rsidR="00817C79" w:rsidRDefault="00817C79" w:rsidP="00A60048">
            <w:pPr>
              <w:widowControl w:val="0"/>
              <w:rPr>
                <w:rFonts w:ascii="Arial" w:eastAsia="Arial" w:hAnsi="Arial" w:cs="Arial"/>
                <w:color w:val="000000" w:themeColor="text1"/>
                <w:sz w:val="16"/>
                <w:szCs w:val="16"/>
              </w:rPr>
            </w:pPr>
            <w:r w:rsidRPr="7492DDCE">
              <w:rPr>
                <w:rFonts w:ascii="Arial" w:eastAsia="Arial" w:hAnsi="Arial" w:cs="Arial"/>
                <w:b/>
                <w:bCs/>
                <w:i/>
                <w:iCs/>
                <w:color w:val="000000" w:themeColor="text1"/>
                <w:sz w:val="16"/>
                <w:szCs w:val="16"/>
                <w:lang w:val="en-GB"/>
              </w:rPr>
              <w:t>Primary actor</w:t>
            </w:r>
          </w:p>
        </w:tc>
        <w:tc>
          <w:tcPr>
            <w:tcW w:w="0" w:type="auto"/>
            <w:shd w:val="clear" w:color="auto" w:fill="D0CECE" w:themeFill="background2" w:themeFillShade="E6"/>
            <w:tcMar>
              <w:left w:w="105" w:type="dxa"/>
              <w:right w:w="105" w:type="dxa"/>
            </w:tcMar>
            <w:vAlign w:val="center"/>
          </w:tcPr>
          <w:p w14:paraId="1E453F6D" w14:textId="77777777" w:rsidR="00817C79" w:rsidRDefault="00817C79" w:rsidP="00A60048">
            <w:pPr>
              <w:widowControl w:val="0"/>
              <w:rPr>
                <w:rFonts w:ascii="Arial" w:eastAsia="Arial" w:hAnsi="Arial" w:cs="Arial"/>
                <w:color w:val="000000" w:themeColor="text1"/>
                <w:sz w:val="16"/>
                <w:szCs w:val="16"/>
              </w:rPr>
            </w:pPr>
            <w:r w:rsidRPr="7492DDCE">
              <w:rPr>
                <w:rFonts w:ascii="Arial" w:eastAsia="Arial" w:hAnsi="Arial" w:cs="Arial"/>
                <w:b/>
                <w:bCs/>
                <w:i/>
                <w:iCs/>
                <w:color w:val="000000" w:themeColor="text1"/>
                <w:sz w:val="16"/>
                <w:szCs w:val="16"/>
                <w:lang w:val="en-GB"/>
              </w:rPr>
              <w:t>Pre-condition</w:t>
            </w:r>
          </w:p>
        </w:tc>
      </w:tr>
      <w:tr w:rsidR="000C5022" w14:paraId="1830406B" w14:textId="77777777" w:rsidTr="00C90D4C">
        <w:trPr>
          <w:trHeight w:val="300"/>
        </w:trPr>
        <w:tc>
          <w:tcPr>
            <w:tcW w:w="0" w:type="auto"/>
            <w:tcMar>
              <w:left w:w="105" w:type="dxa"/>
              <w:right w:w="105" w:type="dxa"/>
            </w:tcMar>
            <w:vAlign w:val="center"/>
          </w:tcPr>
          <w:p w14:paraId="257424B4" w14:textId="7890B106" w:rsidR="000C5022" w:rsidRDefault="000C5022" w:rsidP="00A60048">
            <w:pPr>
              <w:widowControl w:val="0"/>
              <w:rPr>
                <w:rFonts w:ascii="Calibri" w:eastAsia="Calibri" w:hAnsi="Calibri" w:cs="Calibri"/>
                <w:sz w:val="16"/>
                <w:szCs w:val="16"/>
                <w:lang w:val="en-US"/>
              </w:rPr>
            </w:pPr>
            <w:r>
              <w:rPr>
                <w:rFonts w:ascii="Calibri" w:eastAsia="Calibri" w:hAnsi="Calibri" w:cs="Calibri"/>
                <w:sz w:val="16"/>
                <w:szCs w:val="16"/>
                <w:lang w:val="en-US"/>
              </w:rPr>
              <w:t>1</w:t>
            </w:r>
          </w:p>
        </w:tc>
        <w:tc>
          <w:tcPr>
            <w:tcW w:w="0" w:type="auto"/>
            <w:tcMar>
              <w:left w:w="105" w:type="dxa"/>
              <w:right w:w="105" w:type="dxa"/>
            </w:tcMar>
            <w:vAlign w:val="center"/>
          </w:tcPr>
          <w:p w14:paraId="73B0C117" w14:textId="7A9E8099" w:rsidR="000C5022" w:rsidRDefault="368E0076" w:rsidP="00A60048">
            <w:pPr>
              <w:widowControl w:val="0"/>
              <w:rPr>
                <w:rFonts w:ascii="Calibri" w:eastAsia="Calibri" w:hAnsi="Calibri" w:cs="Calibri"/>
                <w:sz w:val="16"/>
                <w:szCs w:val="16"/>
              </w:rPr>
            </w:pPr>
            <w:r w:rsidRPr="4CDE7F9D">
              <w:rPr>
                <w:rFonts w:ascii="Calibri" w:eastAsia="Calibri" w:hAnsi="Calibri" w:cs="Calibri"/>
                <w:sz w:val="16"/>
                <w:szCs w:val="16"/>
              </w:rPr>
              <w:t xml:space="preserve">Initialization of </w:t>
            </w:r>
            <w:r w:rsidR="000C5022">
              <w:rPr>
                <w:rFonts w:ascii="Calibri" w:eastAsia="Calibri" w:hAnsi="Calibri" w:cs="Calibri"/>
                <w:sz w:val="16"/>
                <w:szCs w:val="16"/>
              </w:rPr>
              <w:t>digital customer interface</w:t>
            </w:r>
          </w:p>
        </w:tc>
        <w:tc>
          <w:tcPr>
            <w:tcW w:w="0" w:type="auto"/>
            <w:tcMar>
              <w:left w:w="105" w:type="dxa"/>
              <w:right w:w="105" w:type="dxa"/>
            </w:tcMar>
            <w:vAlign w:val="center"/>
          </w:tcPr>
          <w:p w14:paraId="5EEC75EE" w14:textId="3FD175D1" w:rsidR="000C5022" w:rsidRDefault="009C6508" w:rsidP="00A60048">
            <w:pPr>
              <w:widowControl w:val="0"/>
              <w:rPr>
                <w:rFonts w:ascii="Calibri" w:eastAsia="Calibri" w:hAnsi="Calibri" w:cs="Calibri"/>
                <w:sz w:val="16"/>
                <w:szCs w:val="16"/>
                <w:lang w:val="en-US"/>
              </w:rPr>
            </w:pPr>
            <w:r>
              <w:rPr>
                <w:rFonts w:ascii="Calibri" w:eastAsia="Calibri" w:hAnsi="Calibri" w:cs="Calibri"/>
                <w:sz w:val="16"/>
                <w:szCs w:val="16"/>
                <w:lang w:val="en-US"/>
              </w:rPr>
              <w:t>DCI operator</w:t>
            </w:r>
          </w:p>
        </w:tc>
        <w:tc>
          <w:tcPr>
            <w:tcW w:w="0" w:type="auto"/>
            <w:tcMar>
              <w:left w:w="105" w:type="dxa"/>
              <w:right w:w="105" w:type="dxa"/>
            </w:tcMar>
            <w:vAlign w:val="center"/>
          </w:tcPr>
          <w:p w14:paraId="30751EED" w14:textId="2780260E" w:rsidR="000C5022" w:rsidRPr="006175FB" w:rsidRDefault="002F2651" w:rsidP="00A60048">
            <w:pPr>
              <w:widowControl w:val="0"/>
              <w:rPr>
                <w:rFonts w:eastAsiaTheme="minorEastAsia"/>
                <w:color w:val="323130"/>
                <w:sz w:val="16"/>
                <w:szCs w:val="16"/>
              </w:rPr>
            </w:pPr>
            <w:r w:rsidRPr="00210E3E">
              <w:rPr>
                <w:rFonts w:eastAsiaTheme="minorEastAsia"/>
                <w:color w:val="323130"/>
                <w:sz w:val="16"/>
                <w:szCs w:val="16"/>
              </w:rPr>
              <w:t>The DCI Operator has physical/virtual access to the DCI hardware or service.</w:t>
            </w:r>
          </w:p>
        </w:tc>
      </w:tr>
      <w:tr w:rsidR="00817C79" w14:paraId="4CFE30B9" w14:textId="77777777" w:rsidTr="00C90D4C">
        <w:trPr>
          <w:trHeight w:val="300"/>
        </w:trPr>
        <w:tc>
          <w:tcPr>
            <w:tcW w:w="0" w:type="auto"/>
            <w:tcMar>
              <w:left w:w="105" w:type="dxa"/>
              <w:right w:w="105" w:type="dxa"/>
            </w:tcMar>
            <w:vAlign w:val="center"/>
          </w:tcPr>
          <w:p w14:paraId="46E49CF5" w14:textId="082FC3F9" w:rsidR="00817C79" w:rsidRDefault="000C5022" w:rsidP="00A60048">
            <w:pPr>
              <w:widowControl w:val="0"/>
              <w:rPr>
                <w:rFonts w:ascii="Calibri" w:eastAsia="Calibri" w:hAnsi="Calibri" w:cs="Calibri"/>
                <w:sz w:val="16"/>
                <w:szCs w:val="16"/>
              </w:rPr>
            </w:pPr>
            <w:r>
              <w:rPr>
                <w:rFonts w:ascii="Calibri" w:eastAsia="Calibri" w:hAnsi="Calibri" w:cs="Calibri"/>
                <w:sz w:val="16"/>
                <w:szCs w:val="16"/>
              </w:rPr>
              <w:lastRenderedPageBreak/>
              <w:t>2</w:t>
            </w:r>
          </w:p>
        </w:tc>
        <w:tc>
          <w:tcPr>
            <w:tcW w:w="0" w:type="auto"/>
            <w:tcMar>
              <w:left w:w="105" w:type="dxa"/>
              <w:right w:w="105" w:type="dxa"/>
            </w:tcMar>
            <w:vAlign w:val="center"/>
          </w:tcPr>
          <w:p w14:paraId="4B664A7B" w14:textId="640EA7CE" w:rsidR="00817C79" w:rsidRDefault="4E6B3DC3" w:rsidP="00A60048">
            <w:pPr>
              <w:widowControl w:val="0"/>
              <w:rPr>
                <w:rFonts w:ascii="Calibri" w:eastAsia="Calibri" w:hAnsi="Calibri" w:cs="Calibri"/>
                <w:sz w:val="16"/>
                <w:szCs w:val="16"/>
              </w:rPr>
            </w:pPr>
            <w:r w:rsidRPr="04A17AD6">
              <w:rPr>
                <w:rFonts w:ascii="Calibri" w:eastAsia="Calibri" w:hAnsi="Calibri" w:cs="Calibri"/>
                <w:sz w:val="16"/>
                <w:szCs w:val="16"/>
              </w:rPr>
              <w:t xml:space="preserve">Onboarding of a Flexible Customer to FCA in the Digital Customer Interface </w:t>
            </w:r>
          </w:p>
        </w:tc>
        <w:tc>
          <w:tcPr>
            <w:tcW w:w="0" w:type="auto"/>
            <w:tcMar>
              <w:left w:w="105" w:type="dxa"/>
              <w:right w:w="105" w:type="dxa"/>
            </w:tcMar>
            <w:vAlign w:val="center"/>
          </w:tcPr>
          <w:p w14:paraId="2E44249B" w14:textId="0BBAF74D" w:rsidR="00817C79" w:rsidRDefault="00BF5B80" w:rsidP="00A60048">
            <w:pPr>
              <w:widowControl w:val="0"/>
              <w:rPr>
                <w:rFonts w:ascii="Calibri" w:eastAsia="Calibri" w:hAnsi="Calibri" w:cs="Calibri"/>
                <w:sz w:val="16"/>
                <w:szCs w:val="16"/>
                <w:lang w:val="en-US"/>
              </w:rPr>
            </w:pPr>
            <w:r>
              <w:rPr>
                <w:rFonts w:ascii="Calibri" w:eastAsia="Calibri" w:hAnsi="Calibri" w:cs="Calibri"/>
                <w:sz w:val="16"/>
                <w:szCs w:val="16"/>
                <w:lang w:val="en-US"/>
              </w:rPr>
              <w:t>CU operator</w:t>
            </w:r>
          </w:p>
        </w:tc>
        <w:tc>
          <w:tcPr>
            <w:tcW w:w="0" w:type="auto"/>
            <w:tcMar>
              <w:left w:w="105" w:type="dxa"/>
              <w:right w:w="105" w:type="dxa"/>
            </w:tcMar>
            <w:vAlign w:val="center"/>
          </w:tcPr>
          <w:p w14:paraId="0093A15F" w14:textId="1F0C27FE" w:rsidR="00817C79" w:rsidRDefault="008F5A91" w:rsidP="00A60048">
            <w:pPr>
              <w:widowControl w:val="0"/>
              <w:rPr>
                <w:rFonts w:ascii="Calibri" w:eastAsia="Calibri" w:hAnsi="Calibri" w:cs="Calibri"/>
                <w:sz w:val="16"/>
                <w:szCs w:val="16"/>
                <w:lang w:val="en-US"/>
              </w:rPr>
            </w:pPr>
            <w:r>
              <w:rPr>
                <w:rFonts w:ascii="Calibri" w:eastAsia="Calibri" w:hAnsi="Calibri" w:cs="Calibri"/>
                <w:sz w:val="16"/>
                <w:szCs w:val="16"/>
                <w:lang w:val="en-US"/>
              </w:rPr>
              <w:t>System user having</w:t>
            </w:r>
            <w:r w:rsidR="00E427F1">
              <w:rPr>
                <w:rFonts w:ascii="Calibri" w:eastAsia="Calibri" w:hAnsi="Calibri" w:cs="Calibri"/>
                <w:sz w:val="16"/>
                <w:szCs w:val="16"/>
                <w:lang w:val="en-US"/>
              </w:rPr>
              <w:t xml:space="preserve"> (or planning to have)</w:t>
            </w:r>
            <w:r>
              <w:rPr>
                <w:rFonts w:ascii="Calibri" w:eastAsia="Calibri" w:hAnsi="Calibri" w:cs="Calibri"/>
                <w:sz w:val="16"/>
                <w:szCs w:val="16"/>
                <w:lang w:val="en-US"/>
              </w:rPr>
              <w:t xml:space="preserve"> </w:t>
            </w:r>
            <w:r w:rsidR="006D37F9">
              <w:rPr>
                <w:rFonts w:ascii="Calibri" w:eastAsia="Calibri" w:hAnsi="Calibri" w:cs="Calibri"/>
                <w:sz w:val="16"/>
                <w:szCs w:val="16"/>
                <w:lang w:val="en-US"/>
              </w:rPr>
              <w:t xml:space="preserve">a </w:t>
            </w:r>
            <w:r>
              <w:rPr>
                <w:rFonts w:ascii="Calibri" w:eastAsia="Calibri" w:hAnsi="Calibri" w:cs="Calibri"/>
                <w:sz w:val="16"/>
                <w:szCs w:val="16"/>
                <w:lang w:val="en-US"/>
              </w:rPr>
              <w:t>CU on its premises and</w:t>
            </w:r>
            <w:r w:rsidR="00BF5B80">
              <w:rPr>
                <w:rFonts w:ascii="Calibri" w:eastAsia="Calibri" w:hAnsi="Calibri" w:cs="Calibri"/>
                <w:sz w:val="16"/>
                <w:szCs w:val="16"/>
                <w:lang w:val="en-US"/>
              </w:rPr>
              <w:t xml:space="preserve"> </w:t>
            </w:r>
            <w:r>
              <w:rPr>
                <w:rFonts w:ascii="Calibri" w:eastAsia="Calibri" w:hAnsi="Calibri" w:cs="Calibri"/>
                <w:sz w:val="16"/>
                <w:szCs w:val="16"/>
                <w:lang w:val="en-US"/>
              </w:rPr>
              <w:t>willing to engage in a flexibility program</w:t>
            </w:r>
          </w:p>
          <w:p w14:paraId="673362D6" w14:textId="3E970764" w:rsidR="006E6B10" w:rsidRDefault="006E6B10" w:rsidP="00A60048">
            <w:pPr>
              <w:widowControl w:val="0"/>
              <w:rPr>
                <w:rFonts w:ascii="Calibri" w:eastAsia="Calibri" w:hAnsi="Calibri" w:cs="Calibri"/>
                <w:sz w:val="16"/>
                <w:szCs w:val="16"/>
                <w:lang w:val="en-US"/>
              </w:rPr>
            </w:pPr>
            <w:r>
              <w:rPr>
                <w:rFonts w:ascii="Calibri" w:eastAsia="Calibri" w:hAnsi="Calibri" w:cs="Calibri"/>
                <w:sz w:val="16"/>
                <w:szCs w:val="16"/>
                <w:lang w:val="en-US"/>
              </w:rPr>
              <w:t xml:space="preserve">List of prequalified CU operators made available by </w:t>
            </w:r>
            <w:r w:rsidR="006D37F9">
              <w:rPr>
                <w:rFonts w:ascii="Calibri" w:eastAsia="Calibri" w:hAnsi="Calibri" w:cs="Calibri"/>
                <w:sz w:val="16"/>
                <w:szCs w:val="16"/>
                <w:lang w:val="en-US"/>
              </w:rPr>
              <w:t xml:space="preserve">the </w:t>
            </w:r>
            <w:r>
              <w:rPr>
                <w:rFonts w:ascii="Calibri" w:eastAsia="Calibri" w:hAnsi="Calibri" w:cs="Calibri"/>
                <w:sz w:val="16"/>
                <w:szCs w:val="16"/>
                <w:lang w:val="en-US"/>
              </w:rPr>
              <w:t>Connecting SO</w:t>
            </w:r>
            <w:r w:rsidR="006175FB">
              <w:rPr>
                <w:rFonts w:ascii="Calibri" w:eastAsia="Calibri" w:hAnsi="Calibri" w:cs="Calibri"/>
                <w:sz w:val="16"/>
                <w:szCs w:val="16"/>
                <w:lang w:val="en-US"/>
              </w:rPr>
              <w:t xml:space="preserve"> (see </w:t>
            </w:r>
            <w:r w:rsidR="006175FB">
              <w:rPr>
                <w:rFonts w:ascii="Calibri" w:eastAsia="Calibri" w:hAnsi="Calibri" w:cs="Calibri"/>
                <w:sz w:val="16"/>
                <w:szCs w:val="16"/>
                <w:lang w:val="en-GB"/>
              </w:rPr>
              <w:t>Implementing Act on Demand Response)</w:t>
            </w:r>
          </w:p>
          <w:p w14:paraId="073D1292" w14:textId="31D1493A" w:rsidR="006167A2" w:rsidRDefault="006167A2" w:rsidP="00A60048">
            <w:pPr>
              <w:widowControl w:val="0"/>
              <w:rPr>
                <w:rFonts w:ascii="Calibri" w:eastAsia="Calibri" w:hAnsi="Calibri" w:cs="Calibri"/>
                <w:sz w:val="16"/>
                <w:szCs w:val="16"/>
                <w:lang w:val="en-US"/>
              </w:rPr>
            </w:pPr>
            <w:r>
              <w:rPr>
                <w:rFonts w:ascii="Calibri" w:eastAsia="Calibri" w:hAnsi="Calibri" w:cs="Calibri"/>
                <w:sz w:val="16"/>
                <w:szCs w:val="16"/>
                <w:lang w:val="en-US"/>
              </w:rPr>
              <w:t>CU</w:t>
            </w:r>
            <w:r w:rsidR="006D37F9">
              <w:rPr>
                <w:rFonts w:ascii="Calibri" w:eastAsia="Calibri" w:hAnsi="Calibri" w:cs="Calibri"/>
                <w:sz w:val="16"/>
                <w:szCs w:val="16"/>
                <w:lang w:val="en-US"/>
              </w:rPr>
              <w:t xml:space="preserve"> </w:t>
            </w:r>
            <w:r>
              <w:rPr>
                <w:rFonts w:ascii="Calibri" w:eastAsia="Calibri" w:hAnsi="Calibri" w:cs="Calibri"/>
                <w:sz w:val="16"/>
                <w:szCs w:val="16"/>
                <w:lang w:val="en-US"/>
              </w:rPr>
              <w:t>O</w:t>
            </w:r>
            <w:r w:rsidR="006D37F9">
              <w:rPr>
                <w:rFonts w:ascii="Calibri" w:eastAsia="Calibri" w:hAnsi="Calibri" w:cs="Calibri"/>
                <w:sz w:val="16"/>
                <w:szCs w:val="16"/>
                <w:lang w:val="en-US"/>
              </w:rPr>
              <w:t>perator</w:t>
            </w:r>
            <w:r>
              <w:rPr>
                <w:rFonts w:ascii="Calibri" w:eastAsia="Calibri" w:hAnsi="Calibri" w:cs="Calibri"/>
                <w:sz w:val="16"/>
                <w:szCs w:val="16"/>
                <w:lang w:val="en-US"/>
              </w:rPr>
              <w:t xml:space="preserve"> is </w:t>
            </w:r>
            <w:proofErr w:type="gramStart"/>
            <w:r w:rsidR="00DB4BBA">
              <w:rPr>
                <w:rFonts w:ascii="Calibri" w:eastAsia="Calibri" w:hAnsi="Calibri" w:cs="Calibri"/>
                <w:sz w:val="16"/>
                <w:szCs w:val="16"/>
                <w:lang w:val="en-US"/>
              </w:rPr>
              <w:t>onboarded</w:t>
            </w:r>
            <w:proofErr w:type="gramEnd"/>
            <w:r w:rsidR="006175FB">
              <w:rPr>
                <w:rFonts w:ascii="Calibri" w:eastAsia="Calibri" w:hAnsi="Calibri" w:cs="Calibri"/>
                <w:sz w:val="16"/>
                <w:szCs w:val="16"/>
                <w:lang w:val="en-US"/>
              </w:rPr>
              <w:t xml:space="preserve"> (see </w:t>
            </w:r>
            <w:r w:rsidR="006175FB">
              <w:rPr>
                <w:rFonts w:ascii="Calibri" w:eastAsia="Calibri" w:hAnsi="Calibri" w:cs="Calibri"/>
                <w:sz w:val="16"/>
                <w:szCs w:val="16"/>
                <w:lang w:val="en-GB"/>
              </w:rPr>
              <w:t>Implementing Act on Demand Response)</w:t>
            </w:r>
          </w:p>
        </w:tc>
      </w:tr>
      <w:tr w:rsidR="3654C603" w14:paraId="5ADB7334" w14:textId="77777777" w:rsidTr="00C90D4C">
        <w:trPr>
          <w:trHeight w:val="300"/>
        </w:trPr>
        <w:tc>
          <w:tcPr>
            <w:tcW w:w="0" w:type="auto"/>
            <w:tcMar>
              <w:left w:w="105" w:type="dxa"/>
              <w:right w:w="105" w:type="dxa"/>
            </w:tcMar>
            <w:vAlign w:val="center"/>
          </w:tcPr>
          <w:p w14:paraId="48476D6A" w14:textId="295BBEEE" w:rsidR="0AB99CC0" w:rsidRDefault="0AB99CC0" w:rsidP="3654C603">
            <w:pPr>
              <w:rPr>
                <w:rFonts w:ascii="Calibri" w:eastAsia="Calibri" w:hAnsi="Calibri" w:cs="Calibri"/>
                <w:sz w:val="16"/>
                <w:szCs w:val="16"/>
                <w:lang w:val="en-US"/>
              </w:rPr>
            </w:pPr>
            <w:r w:rsidRPr="3654C603">
              <w:rPr>
                <w:rFonts w:ascii="Calibri" w:eastAsia="Calibri" w:hAnsi="Calibri" w:cs="Calibri"/>
                <w:sz w:val="16"/>
                <w:szCs w:val="16"/>
                <w:lang w:val="en-US"/>
              </w:rPr>
              <w:t>3</w:t>
            </w:r>
          </w:p>
        </w:tc>
        <w:tc>
          <w:tcPr>
            <w:tcW w:w="0" w:type="auto"/>
            <w:tcMar>
              <w:left w:w="105" w:type="dxa"/>
              <w:right w:w="105" w:type="dxa"/>
            </w:tcMar>
            <w:vAlign w:val="center"/>
          </w:tcPr>
          <w:p w14:paraId="03279CA6" w14:textId="2B754A94" w:rsidR="0AB99CC0" w:rsidRDefault="0AB99CC0" w:rsidP="3654C603">
            <w:pPr>
              <w:rPr>
                <w:rFonts w:ascii="Calibri" w:eastAsia="Calibri" w:hAnsi="Calibri" w:cs="Calibri"/>
                <w:sz w:val="16"/>
                <w:szCs w:val="16"/>
              </w:rPr>
            </w:pPr>
            <w:r w:rsidRPr="3654C603">
              <w:rPr>
                <w:rFonts w:ascii="Calibri" w:eastAsia="Calibri" w:hAnsi="Calibri" w:cs="Calibri"/>
                <w:sz w:val="16"/>
                <w:szCs w:val="16"/>
              </w:rPr>
              <w:t>Termination of a flexible connection agreement by the connecting SO</w:t>
            </w:r>
          </w:p>
        </w:tc>
        <w:tc>
          <w:tcPr>
            <w:tcW w:w="0" w:type="auto"/>
            <w:tcMar>
              <w:left w:w="105" w:type="dxa"/>
              <w:right w:w="105" w:type="dxa"/>
            </w:tcMar>
            <w:vAlign w:val="center"/>
          </w:tcPr>
          <w:p w14:paraId="7DDCF18D" w14:textId="43B85154" w:rsidR="0AB99CC0" w:rsidRDefault="0AB99CC0" w:rsidP="3654C603">
            <w:pPr>
              <w:rPr>
                <w:rFonts w:ascii="Calibri" w:eastAsia="Calibri" w:hAnsi="Calibri" w:cs="Calibri"/>
                <w:sz w:val="16"/>
                <w:szCs w:val="16"/>
              </w:rPr>
            </w:pPr>
            <w:r w:rsidRPr="3654C603">
              <w:rPr>
                <w:rFonts w:ascii="Calibri" w:eastAsia="Calibri" w:hAnsi="Calibri" w:cs="Calibri"/>
                <w:sz w:val="16"/>
                <w:szCs w:val="16"/>
              </w:rPr>
              <w:t>Connecting SO</w:t>
            </w:r>
          </w:p>
        </w:tc>
        <w:tc>
          <w:tcPr>
            <w:tcW w:w="0" w:type="auto"/>
            <w:tcMar>
              <w:left w:w="105" w:type="dxa"/>
              <w:right w:w="105" w:type="dxa"/>
            </w:tcMar>
            <w:vAlign w:val="center"/>
          </w:tcPr>
          <w:p w14:paraId="6605C643" w14:textId="53A9409A" w:rsidR="12E388D1" w:rsidRDefault="12E388D1" w:rsidP="3654C603">
            <w:pPr>
              <w:rPr>
                <w:rFonts w:ascii="Calibri" w:eastAsia="Calibri" w:hAnsi="Calibri" w:cs="Calibri"/>
                <w:sz w:val="16"/>
                <w:szCs w:val="16"/>
                <w:lang w:val="en-US"/>
              </w:rPr>
            </w:pPr>
            <w:r w:rsidRPr="3654C603">
              <w:rPr>
                <w:rFonts w:ascii="Calibri" w:eastAsia="Calibri" w:hAnsi="Calibri" w:cs="Calibri"/>
                <w:sz w:val="16"/>
                <w:szCs w:val="16"/>
                <w:lang w:val="en-US"/>
              </w:rPr>
              <w:t>A final customer is onboarded to a flexible connection agreement</w:t>
            </w:r>
            <w:r w:rsidR="0449EA5F" w:rsidRPr="3654C603">
              <w:rPr>
                <w:rFonts w:ascii="Calibri" w:eastAsia="Calibri" w:hAnsi="Calibri" w:cs="Calibri"/>
                <w:sz w:val="16"/>
                <w:szCs w:val="16"/>
                <w:lang w:val="en-US"/>
              </w:rPr>
              <w:t>.</w:t>
            </w:r>
          </w:p>
        </w:tc>
      </w:tr>
      <w:tr w:rsidR="3654C603" w14:paraId="60E4555D" w14:textId="77777777" w:rsidTr="00C90D4C">
        <w:trPr>
          <w:trHeight w:val="300"/>
        </w:trPr>
        <w:tc>
          <w:tcPr>
            <w:tcW w:w="0" w:type="auto"/>
            <w:tcMar>
              <w:left w:w="105" w:type="dxa"/>
              <w:right w:w="105" w:type="dxa"/>
            </w:tcMar>
            <w:vAlign w:val="center"/>
          </w:tcPr>
          <w:p w14:paraId="2E64B398" w14:textId="755D82B1" w:rsidR="0AB99CC0" w:rsidRDefault="0AB99CC0" w:rsidP="3654C603">
            <w:pPr>
              <w:rPr>
                <w:rFonts w:ascii="Calibri" w:eastAsia="Calibri" w:hAnsi="Calibri" w:cs="Calibri"/>
                <w:sz w:val="16"/>
                <w:szCs w:val="16"/>
                <w:lang w:val="en-US"/>
              </w:rPr>
            </w:pPr>
            <w:r w:rsidRPr="3654C603">
              <w:rPr>
                <w:rFonts w:ascii="Calibri" w:eastAsia="Calibri" w:hAnsi="Calibri" w:cs="Calibri"/>
                <w:sz w:val="16"/>
                <w:szCs w:val="16"/>
                <w:lang w:val="en-US"/>
              </w:rPr>
              <w:t>4</w:t>
            </w:r>
          </w:p>
        </w:tc>
        <w:tc>
          <w:tcPr>
            <w:tcW w:w="0" w:type="auto"/>
            <w:tcMar>
              <w:left w:w="105" w:type="dxa"/>
              <w:right w:w="105" w:type="dxa"/>
            </w:tcMar>
            <w:vAlign w:val="center"/>
          </w:tcPr>
          <w:p w14:paraId="325E2955" w14:textId="7084FDB0" w:rsidR="0AB99CC0" w:rsidRDefault="0AB99CC0" w:rsidP="3654C603">
            <w:pPr>
              <w:rPr>
                <w:rFonts w:ascii="Calibri" w:eastAsia="Calibri" w:hAnsi="Calibri" w:cs="Calibri"/>
                <w:sz w:val="16"/>
                <w:szCs w:val="16"/>
              </w:rPr>
            </w:pPr>
            <w:r w:rsidRPr="3654C603">
              <w:rPr>
                <w:rFonts w:ascii="Calibri" w:eastAsia="Calibri" w:hAnsi="Calibri" w:cs="Calibri"/>
                <w:sz w:val="16"/>
                <w:szCs w:val="16"/>
              </w:rPr>
              <w:t>Revocation of a flexible connection agreement by the final customer</w:t>
            </w:r>
          </w:p>
        </w:tc>
        <w:tc>
          <w:tcPr>
            <w:tcW w:w="0" w:type="auto"/>
            <w:tcMar>
              <w:left w:w="105" w:type="dxa"/>
              <w:right w:w="105" w:type="dxa"/>
            </w:tcMar>
            <w:vAlign w:val="center"/>
          </w:tcPr>
          <w:p w14:paraId="3F3BD7E2" w14:textId="6C7A885F" w:rsidR="70659858" w:rsidRDefault="70659858" w:rsidP="3654C603">
            <w:pPr>
              <w:rPr>
                <w:rFonts w:ascii="Calibri" w:eastAsia="Calibri" w:hAnsi="Calibri" w:cs="Calibri"/>
                <w:sz w:val="16"/>
                <w:szCs w:val="16"/>
              </w:rPr>
            </w:pPr>
            <w:r w:rsidRPr="3654C603">
              <w:rPr>
                <w:rFonts w:ascii="Calibri" w:eastAsia="Calibri" w:hAnsi="Calibri" w:cs="Calibri"/>
                <w:sz w:val="16"/>
                <w:szCs w:val="16"/>
              </w:rPr>
              <w:t>Final customer</w:t>
            </w:r>
          </w:p>
        </w:tc>
        <w:tc>
          <w:tcPr>
            <w:tcW w:w="0" w:type="auto"/>
            <w:tcMar>
              <w:left w:w="105" w:type="dxa"/>
              <w:right w:w="105" w:type="dxa"/>
            </w:tcMar>
            <w:vAlign w:val="center"/>
          </w:tcPr>
          <w:p w14:paraId="51FD571A" w14:textId="3E22725D" w:rsidR="5AFA981B" w:rsidRDefault="5AFA981B" w:rsidP="3654C603">
            <w:pPr>
              <w:rPr>
                <w:rFonts w:ascii="Calibri" w:eastAsia="Calibri" w:hAnsi="Calibri" w:cs="Calibri"/>
                <w:sz w:val="16"/>
                <w:szCs w:val="16"/>
                <w:lang w:val="en-US"/>
              </w:rPr>
            </w:pPr>
            <w:r w:rsidRPr="3654C603">
              <w:rPr>
                <w:rFonts w:ascii="Calibri" w:eastAsia="Calibri" w:hAnsi="Calibri" w:cs="Calibri"/>
                <w:sz w:val="16"/>
                <w:szCs w:val="16"/>
                <w:lang w:val="en-US"/>
              </w:rPr>
              <w:t>A</w:t>
            </w:r>
            <w:r w:rsidR="0D877FE0" w:rsidRPr="3654C603">
              <w:rPr>
                <w:rFonts w:ascii="Calibri" w:eastAsia="Calibri" w:hAnsi="Calibri" w:cs="Calibri"/>
                <w:sz w:val="16"/>
                <w:szCs w:val="16"/>
                <w:lang w:val="en-US"/>
              </w:rPr>
              <w:t xml:space="preserve"> final customer is </w:t>
            </w:r>
            <w:proofErr w:type="gramStart"/>
            <w:r w:rsidR="0D877FE0" w:rsidRPr="3654C603">
              <w:rPr>
                <w:rFonts w:ascii="Calibri" w:eastAsia="Calibri" w:hAnsi="Calibri" w:cs="Calibri"/>
                <w:sz w:val="16"/>
                <w:szCs w:val="16"/>
                <w:lang w:val="en-US"/>
              </w:rPr>
              <w:t>onboarded</w:t>
            </w:r>
            <w:proofErr w:type="gramEnd"/>
            <w:r w:rsidR="0D877FE0" w:rsidRPr="3654C603">
              <w:rPr>
                <w:rFonts w:ascii="Calibri" w:eastAsia="Calibri" w:hAnsi="Calibri" w:cs="Calibri"/>
                <w:sz w:val="16"/>
                <w:szCs w:val="16"/>
                <w:lang w:val="en-US"/>
              </w:rPr>
              <w:t xml:space="preserve"> to a flexible connection agreement</w:t>
            </w:r>
          </w:p>
        </w:tc>
      </w:tr>
      <w:tr w:rsidR="00817C79" w14:paraId="2312AC0C" w14:textId="77777777" w:rsidTr="00C90D4C">
        <w:trPr>
          <w:trHeight w:val="300"/>
        </w:trPr>
        <w:tc>
          <w:tcPr>
            <w:tcW w:w="0" w:type="auto"/>
            <w:tcMar>
              <w:left w:w="105" w:type="dxa"/>
              <w:right w:w="105" w:type="dxa"/>
            </w:tcMar>
            <w:vAlign w:val="center"/>
          </w:tcPr>
          <w:p w14:paraId="731E8BAA" w14:textId="2EEA9FB5" w:rsidR="00817C79" w:rsidRDefault="008F5A91" w:rsidP="00A60048">
            <w:pPr>
              <w:rPr>
                <w:rFonts w:ascii="Calibri" w:eastAsia="Calibri" w:hAnsi="Calibri" w:cs="Calibri"/>
                <w:sz w:val="16"/>
                <w:szCs w:val="16"/>
                <w:lang w:val="en-US"/>
              </w:rPr>
            </w:pPr>
            <w:r>
              <w:rPr>
                <w:rFonts w:ascii="Calibri" w:eastAsia="Calibri" w:hAnsi="Calibri" w:cs="Calibri"/>
                <w:sz w:val="16"/>
                <w:szCs w:val="16"/>
                <w:lang w:val="en-US"/>
              </w:rPr>
              <w:t>5</w:t>
            </w:r>
          </w:p>
        </w:tc>
        <w:tc>
          <w:tcPr>
            <w:tcW w:w="0" w:type="auto"/>
            <w:tcMar>
              <w:left w:w="105" w:type="dxa"/>
              <w:right w:w="105" w:type="dxa"/>
            </w:tcMar>
            <w:vAlign w:val="center"/>
          </w:tcPr>
          <w:p w14:paraId="75E0EADF" w14:textId="038B723E" w:rsidR="00817C79" w:rsidRDefault="00BF5B80" w:rsidP="00A60048">
            <w:pPr>
              <w:rPr>
                <w:rFonts w:ascii="Calibri" w:eastAsia="Calibri" w:hAnsi="Calibri" w:cs="Calibri"/>
                <w:sz w:val="16"/>
                <w:szCs w:val="16"/>
              </w:rPr>
            </w:pPr>
            <w:r>
              <w:rPr>
                <w:rFonts w:ascii="Calibri" w:eastAsia="Calibri" w:hAnsi="Calibri" w:cs="Calibri"/>
                <w:sz w:val="16"/>
                <w:szCs w:val="16"/>
              </w:rPr>
              <w:t>A</w:t>
            </w:r>
            <w:r w:rsidR="00D27E7C" w:rsidRPr="00D27E7C">
              <w:rPr>
                <w:rFonts w:ascii="Calibri" w:eastAsia="Calibri" w:hAnsi="Calibri" w:cs="Calibri"/>
                <w:sz w:val="16"/>
                <w:szCs w:val="16"/>
              </w:rPr>
              <w:t xml:space="preserve">ctivation </w:t>
            </w:r>
            <w:r w:rsidR="00AF3575">
              <w:rPr>
                <w:rFonts w:ascii="Calibri" w:eastAsia="Calibri" w:hAnsi="Calibri" w:cs="Calibri"/>
                <w:sz w:val="16"/>
                <w:szCs w:val="16"/>
              </w:rPr>
              <w:t xml:space="preserve">or limitation </w:t>
            </w:r>
            <w:r>
              <w:rPr>
                <w:rFonts w:ascii="Calibri" w:eastAsia="Calibri" w:hAnsi="Calibri" w:cs="Calibri"/>
                <w:sz w:val="16"/>
                <w:szCs w:val="16"/>
              </w:rPr>
              <w:t xml:space="preserve">of </w:t>
            </w:r>
            <w:r w:rsidR="00AF3575">
              <w:rPr>
                <w:rFonts w:ascii="Calibri" w:eastAsia="Calibri" w:hAnsi="Calibri" w:cs="Calibri"/>
                <w:sz w:val="16"/>
                <w:szCs w:val="16"/>
              </w:rPr>
              <w:t>flexibility</w:t>
            </w:r>
          </w:p>
        </w:tc>
        <w:tc>
          <w:tcPr>
            <w:tcW w:w="0" w:type="auto"/>
            <w:tcMar>
              <w:left w:w="105" w:type="dxa"/>
              <w:right w:w="105" w:type="dxa"/>
            </w:tcMar>
            <w:vAlign w:val="center"/>
          </w:tcPr>
          <w:p w14:paraId="509F5F6D" w14:textId="04F3ABC5" w:rsidR="00817C79" w:rsidRPr="00AF3575" w:rsidRDefault="38735910" w:rsidP="00A60048">
            <w:pPr>
              <w:rPr>
                <w:rFonts w:ascii="Calibri" w:eastAsia="Calibri" w:hAnsi="Calibri" w:cs="Calibri"/>
                <w:sz w:val="16"/>
                <w:szCs w:val="16"/>
              </w:rPr>
            </w:pPr>
            <w:r w:rsidRPr="3654C603">
              <w:rPr>
                <w:rFonts w:ascii="Calibri" w:eastAsia="Calibri" w:hAnsi="Calibri" w:cs="Calibri"/>
                <w:sz w:val="16"/>
                <w:szCs w:val="16"/>
              </w:rPr>
              <w:t xml:space="preserve">Connecting </w:t>
            </w:r>
            <w:r w:rsidR="618BDACD" w:rsidRPr="3654C603">
              <w:rPr>
                <w:rFonts w:ascii="Calibri" w:eastAsia="Calibri" w:hAnsi="Calibri" w:cs="Calibri"/>
                <w:sz w:val="16"/>
                <w:szCs w:val="16"/>
              </w:rPr>
              <w:t>SO</w:t>
            </w:r>
          </w:p>
        </w:tc>
        <w:tc>
          <w:tcPr>
            <w:tcW w:w="0" w:type="auto"/>
            <w:tcMar>
              <w:left w:w="105" w:type="dxa"/>
              <w:right w:w="105" w:type="dxa"/>
            </w:tcMar>
            <w:vAlign w:val="center"/>
          </w:tcPr>
          <w:p w14:paraId="127D5D3B" w14:textId="0503AACD" w:rsidR="00037DAE" w:rsidRDefault="00AF3575" w:rsidP="00A60048">
            <w:pPr>
              <w:rPr>
                <w:rFonts w:ascii="Calibri" w:eastAsia="Calibri" w:hAnsi="Calibri" w:cs="Calibri"/>
                <w:sz w:val="16"/>
                <w:szCs w:val="16"/>
                <w:lang w:val="en-US"/>
              </w:rPr>
            </w:pPr>
            <w:r>
              <w:rPr>
                <w:rFonts w:ascii="Calibri" w:eastAsia="Calibri" w:hAnsi="Calibri" w:cs="Calibri"/>
                <w:sz w:val="16"/>
                <w:szCs w:val="16"/>
                <w:lang w:val="en-US"/>
              </w:rPr>
              <w:t>CU</w:t>
            </w:r>
            <w:r w:rsidR="006D37F9">
              <w:rPr>
                <w:rFonts w:ascii="Calibri" w:eastAsia="Calibri" w:hAnsi="Calibri" w:cs="Calibri"/>
                <w:sz w:val="16"/>
                <w:szCs w:val="16"/>
                <w:lang w:val="en-US"/>
              </w:rPr>
              <w:t xml:space="preserve"> </w:t>
            </w:r>
            <w:r>
              <w:rPr>
                <w:rFonts w:ascii="Calibri" w:eastAsia="Calibri" w:hAnsi="Calibri" w:cs="Calibri"/>
                <w:sz w:val="16"/>
                <w:szCs w:val="16"/>
                <w:lang w:val="en-US"/>
              </w:rPr>
              <w:t>O</w:t>
            </w:r>
            <w:r w:rsidR="006D37F9">
              <w:rPr>
                <w:rFonts w:ascii="Calibri" w:eastAsia="Calibri" w:hAnsi="Calibri" w:cs="Calibri"/>
                <w:sz w:val="16"/>
                <w:szCs w:val="16"/>
                <w:lang w:val="en-US"/>
              </w:rPr>
              <w:t>perator</w:t>
            </w:r>
            <w:r>
              <w:rPr>
                <w:rFonts w:ascii="Calibri" w:eastAsia="Calibri" w:hAnsi="Calibri" w:cs="Calibri"/>
                <w:sz w:val="16"/>
                <w:szCs w:val="16"/>
                <w:lang w:val="en-US"/>
              </w:rPr>
              <w:t xml:space="preserve"> </w:t>
            </w:r>
            <w:r w:rsidR="001F2E14">
              <w:rPr>
                <w:rFonts w:ascii="Calibri" w:eastAsia="Calibri" w:hAnsi="Calibri" w:cs="Calibri"/>
                <w:sz w:val="16"/>
                <w:szCs w:val="16"/>
                <w:lang w:val="en-US"/>
              </w:rPr>
              <w:t>operating the CU of one or several flexible customers</w:t>
            </w:r>
          </w:p>
          <w:p w14:paraId="0D1CC087" w14:textId="31D60188" w:rsidR="009B49CF" w:rsidRDefault="00037DAE" w:rsidP="00037DAE">
            <w:pPr>
              <w:rPr>
                <w:rFonts w:ascii="Calibri" w:eastAsia="Calibri" w:hAnsi="Calibri" w:cs="Calibri"/>
                <w:sz w:val="16"/>
                <w:szCs w:val="16"/>
                <w:lang w:val="en-US"/>
              </w:rPr>
            </w:pPr>
            <w:r w:rsidRPr="4CDE7F9D">
              <w:rPr>
                <w:rFonts w:eastAsia="Calibri" w:cs="Calibri"/>
                <w:sz w:val="16"/>
                <w:szCs w:val="16"/>
                <w:lang w:val="en-US"/>
              </w:rPr>
              <w:t xml:space="preserve">The CU Operator </w:t>
            </w:r>
            <w:r>
              <w:rPr>
                <w:rFonts w:eastAsia="Calibri" w:cs="Calibri"/>
                <w:sz w:val="16"/>
                <w:szCs w:val="16"/>
                <w:lang w:val="en-US"/>
              </w:rPr>
              <w:t>defines</w:t>
            </w:r>
            <w:r w:rsidRPr="4CDE7F9D">
              <w:rPr>
                <w:rFonts w:eastAsia="Calibri" w:cs="Calibri"/>
                <w:sz w:val="16"/>
                <w:szCs w:val="16"/>
                <w:lang w:val="en-US"/>
              </w:rPr>
              <w:t xml:space="preserve"> </w:t>
            </w:r>
            <w:r>
              <w:rPr>
                <w:rFonts w:eastAsia="Calibri" w:cs="Calibri"/>
                <w:sz w:val="16"/>
                <w:szCs w:val="16"/>
                <w:lang w:val="en-US"/>
              </w:rPr>
              <w:t>and sends per CU the default value of intake / outtake to its (safe state) (consistent with guaranteed capacity for connection agreement)</w:t>
            </w:r>
          </w:p>
        </w:tc>
      </w:tr>
    </w:tbl>
    <w:p w14:paraId="0D34C4D1" w14:textId="77777777" w:rsidR="00DB4BBA" w:rsidRDefault="00DB4BBA" w:rsidP="00AB02A2">
      <w:pPr>
        <w:rPr>
          <w:b/>
          <w:bCs/>
          <w:highlight w:val="yellow"/>
          <w:u w:val="single"/>
          <w:lang w:val="en-GB"/>
        </w:rPr>
      </w:pPr>
    </w:p>
    <w:p w14:paraId="5BBB53FC" w14:textId="364A76FC" w:rsidR="00761E0F" w:rsidRPr="00682C3D" w:rsidRDefault="00682C3D" w:rsidP="00682C3D">
      <w:pPr>
        <w:pStyle w:val="Titre3"/>
        <w:rPr>
          <w:lang w:val="en-GB"/>
        </w:rPr>
      </w:pPr>
      <w:commentRangeStart w:id="3"/>
      <w:r w:rsidRPr="00682C3D">
        <w:rPr>
          <w:lang w:val="en-GB"/>
        </w:rPr>
        <w:t xml:space="preserve">Procedure 1 – </w:t>
      </w:r>
      <w:r w:rsidR="003C07E4">
        <w:tab/>
      </w:r>
      <w:r w:rsidR="6136C58B" w:rsidRPr="4CDE7F9D">
        <w:rPr>
          <w:lang w:val="en-GB"/>
        </w:rPr>
        <w:t>Initialization</w:t>
      </w:r>
      <w:r w:rsidR="00AB02A2">
        <w:rPr>
          <w:lang w:val="en-GB"/>
        </w:rPr>
        <w:t xml:space="preserve"> of digital customer Interface</w:t>
      </w:r>
      <w:commentRangeEnd w:id="3"/>
      <w:r w:rsidR="00210C08">
        <w:rPr>
          <w:rStyle w:val="Marquedecommentaire"/>
          <w:rFonts w:asciiTheme="minorHAnsi" w:eastAsiaTheme="minorHAnsi" w:hAnsiTheme="minorHAnsi" w:cstheme="minorBidi"/>
          <w:color w:val="auto"/>
        </w:rPr>
        <w:commentReference w:id="3"/>
      </w:r>
    </w:p>
    <w:tbl>
      <w:tblPr>
        <w:tblStyle w:val="Grilledutableau"/>
        <w:tblW w:w="0" w:type="auto"/>
        <w:tblLook w:val="04A0" w:firstRow="1" w:lastRow="0" w:firstColumn="1" w:lastColumn="0" w:noHBand="0" w:noVBand="1"/>
      </w:tblPr>
      <w:tblGrid>
        <w:gridCol w:w="529"/>
        <w:gridCol w:w="1336"/>
        <w:gridCol w:w="3685"/>
        <w:gridCol w:w="1137"/>
        <w:gridCol w:w="1137"/>
        <w:gridCol w:w="1192"/>
      </w:tblGrid>
      <w:tr w:rsidR="002A3B7C" w14:paraId="2FE91577" w14:textId="77777777" w:rsidTr="00F35C0C">
        <w:trPr>
          <w:trHeight w:val="300"/>
          <w:tblHeader/>
        </w:trPr>
        <w:tc>
          <w:tcPr>
            <w:tcW w:w="0" w:type="auto"/>
            <w:gridSpan w:val="6"/>
            <w:shd w:val="clear" w:color="auto" w:fill="D0CECE" w:themeFill="background2" w:themeFillShade="E6"/>
          </w:tcPr>
          <w:p w14:paraId="403798AE" w14:textId="3E11F579" w:rsidR="002A3B7C" w:rsidRPr="00C47DE0" w:rsidRDefault="00B759C3" w:rsidP="00A60048">
            <w:pPr>
              <w:widowControl w:val="0"/>
              <w:jc w:val="center"/>
              <w:rPr>
                <w:rFonts w:eastAsiaTheme="minorEastAsia"/>
                <w:b/>
                <w:i/>
                <w:color w:val="000000" w:themeColor="text1"/>
                <w:sz w:val="16"/>
                <w:szCs w:val="16"/>
                <w:lang w:val="en-GB"/>
              </w:rPr>
            </w:pPr>
            <w:r w:rsidRPr="00C47DE0">
              <w:rPr>
                <w:rFonts w:eastAsiaTheme="minorEastAsia"/>
                <w:b/>
                <w:i/>
                <w:color w:val="000000" w:themeColor="text1"/>
                <w:sz w:val="16"/>
                <w:szCs w:val="16"/>
                <w:lang w:val="en-GB"/>
              </w:rPr>
              <w:t xml:space="preserve">Procedure 1 – </w:t>
            </w:r>
            <w:r w:rsidR="00F35C0C">
              <w:rPr>
                <w:rFonts w:eastAsiaTheme="minorEastAsia"/>
                <w:b/>
                <w:i/>
                <w:color w:val="000000" w:themeColor="text1"/>
                <w:sz w:val="16"/>
                <w:szCs w:val="16"/>
                <w:lang w:val="en-GB"/>
              </w:rPr>
              <w:t xml:space="preserve">Initialization </w:t>
            </w:r>
            <w:r w:rsidRPr="00C47DE0">
              <w:rPr>
                <w:rFonts w:eastAsiaTheme="minorEastAsia"/>
                <w:b/>
                <w:i/>
                <w:color w:val="000000" w:themeColor="text1"/>
                <w:sz w:val="16"/>
                <w:szCs w:val="16"/>
                <w:lang w:val="en-GB"/>
              </w:rPr>
              <w:t>of digital customer Interface</w:t>
            </w:r>
            <w:r w:rsidR="002A3B7C" w:rsidRPr="00C47DE0">
              <w:rPr>
                <w:rFonts w:eastAsiaTheme="minorEastAsia"/>
                <w:b/>
                <w:i/>
                <w:color w:val="000000" w:themeColor="text1"/>
                <w:sz w:val="16"/>
                <w:szCs w:val="16"/>
                <w:lang w:val="en-GB"/>
              </w:rPr>
              <w:t xml:space="preserve">  </w:t>
            </w:r>
          </w:p>
        </w:tc>
      </w:tr>
      <w:tr w:rsidR="002A3B7C" w14:paraId="426E830B" w14:textId="77777777" w:rsidTr="00F35C0C">
        <w:trPr>
          <w:trHeight w:val="300"/>
          <w:tblHeader/>
        </w:trPr>
        <w:tc>
          <w:tcPr>
            <w:tcW w:w="0" w:type="auto"/>
            <w:shd w:val="clear" w:color="auto" w:fill="D0CECE" w:themeFill="background2" w:themeFillShade="E6"/>
          </w:tcPr>
          <w:p w14:paraId="0904CC90" w14:textId="77777777" w:rsidR="002A3B7C" w:rsidRPr="00C47DE0" w:rsidRDefault="002A3B7C" w:rsidP="00A60048">
            <w:pPr>
              <w:widowControl w:val="0"/>
              <w:rPr>
                <w:rFonts w:eastAsiaTheme="minorEastAsia"/>
                <w:color w:val="000000" w:themeColor="text1"/>
                <w:sz w:val="16"/>
                <w:szCs w:val="16"/>
              </w:rPr>
            </w:pPr>
            <w:r w:rsidRPr="00C47DE0">
              <w:rPr>
                <w:rFonts w:eastAsiaTheme="minorEastAsia"/>
                <w:sz w:val="16"/>
                <w:szCs w:val="16"/>
                <w:lang w:val="en-US"/>
              </w:rPr>
              <w:br w:type="page"/>
            </w:r>
            <w:r w:rsidRPr="00C47DE0">
              <w:rPr>
                <w:rFonts w:eastAsiaTheme="minorEastAsia"/>
                <w:b/>
                <w:i/>
                <w:color w:val="000000" w:themeColor="text1"/>
                <w:sz w:val="16"/>
                <w:szCs w:val="16"/>
                <w:lang w:val="en-GB"/>
              </w:rPr>
              <w:t>Step No.</w:t>
            </w:r>
          </w:p>
        </w:tc>
        <w:tc>
          <w:tcPr>
            <w:tcW w:w="0" w:type="auto"/>
            <w:shd w:val="clear" w:color="auto" w:fill="D0CECE" w:themeFill="background2" w:themeFillShade="E6"/>
          </w:tcPr>
          <w:p w14:paraId="18287181" w14:textId="77777777" w:rsidR="002A3B7C" w:rsidRPr="00C47DE0" w:rsidRDefault="002A3B7C" w:rsidP="00A60048">
            <w:pPr>
              <w:rPr>
                <w:rFonts w:eastAsiaTheme="minorEastAsia"/>
                <w:b/>
                <w:i/>
                <w:color w:val="000000" w:themeColor="text1"/>
                <w:sz w:val="16"/>
                <w:szCs w:val="16"/>
                <w:lang w:val="en-GB"/>
              </w:rPr>
            </w:pPr>
            <w:r w:rsidRPr="00C47DE0">
              <w:rPr>
                <w:rFonts w:eastAsiaTheme="minorEastAsia"/>
                <w:b/>
                <w:i/>
                <w:color w:val="000000" w:themeColor="text1"/>
                <w:sz w:val="16"/>
                <w:szCs w:val="16"/>
                <w:lang w:val="en-GB"/>
              </w:rPr>
              <w:t>Step</w:t>
            </w:r>
          </w:p>
        </w:tc>
        <w:tc>
          <w:tcPr>
            <w:tcW w:w="0" w:type="auto"/>
            <w:shd w:val="clear" w:color="auto" w:fill="D0CECE" w:themeFill="background2" w:themeFillShade="E6"/>
          </w:tcPr>
          <w:p w14:paraId="62971663" w14:textId="77777777" w:rsidR="002A3B7C" w:rsidRPr="00C47DE0" w:rsidRDefault="002A3B7C" w:rsidP="00A60048">
            <w:pPr>
              <w:rPr>
                <w:rFonts w:eastAsiaTheme="minorEastAsia"/>
                <w:b/>
                <w:i/>
                <w:color w:val="000000" w:themeColor="text1"/>
                <w:sz w:val="16"/>
                <w:szCs w:val="16"/>
                <w:lang w:val="en-GB"/>
              </w:rPr>
            </w:pPr>
            <w:r w:rsidRPr="00C47DE0">
              <w:rPr>
                <w:rFonts w:eastAsiaTheme="minorEastAsia"/>
                <w:b/>
                <w:i/>
                <w:color w:val="000000" w:themeColor="text1"/>
                <w:sz w:val="16"/>
                <w:szCs w:val="16"/>
                <w:lang w:val="en-GB"/>
              </w:rPr>
              <w:t>Step description</w:t>
            </w:r>
          </w:p>
        </w:tc>
        <w:tc>
          <w:tcPr>
            <w:tcW w:w="0" w:type="auto"/>
            <w:shd w:val="clear" w:color="auto" w:fill="D0CECE" w:themeFill="background2" w:themeFillShade="E6"/>
          </w:tcPr>
          <w:p w14:paraId="5942BA77" w14:textId="77777777" w:rsidR="002A3B7C" w:rsidRPr="00C47DE0" w:rsidRDefault="002A3B7C" w:rsidP="00A60048">
            <w:pPr>
              <w:widowControl w:val="0"/>
              <w:rPr>
                <w:rFonts w:eastAsiaTheme="minorEastAsia"/>
                <w:color w:val="000000" w:themeColor="text1"/>
                <w:sz w:val="16"/>
                <w:szCs w:val="16"/>
              </w:rPr>
            </w:pPr>
            <w:r w:rsidRPr="00C47DE0">
              <w:rPr>
                <w:rFonts w:eastAsiaTheme="minorEastAsia"/>
                <w:b/>
                <w:i/>
                <w:color w:val="000000" w:themeColor="text1"/>
                <w:sz w:val="16"/>
                <w:szCs w:val="16"/>
                <w:lang w:val="en-GB"/>
              </w:rPr>
              <w:t>Information producer (actor)</w:t>
            </w:r>
          </w:p>
        </w:tc>
        <w:tc>
          <w:tcPr>
            <w:tcW w:w="0" w:type="auto"/>
            <w:shd w:val="clear" w:color="auto" w:fill="D0CECE" w:themeFill="background2" w:themeFillShade="E6"/>
          </w:tcPr>
          <w:p w14:paraId="6FF853A6" w14:textId="77777777" w:rsidR="002A3B7C" w:rsidRPr="00C47DE0" w:rsidRDefault="002A3B7C" w:rsidP="00A60048">
            <w:pPr>
              <w:widowControl w:val="0"/>
              <w:rPr>
                <w:rFonts w:eastAsiaTheme="minorEastAsia"/>
                <w:color w:val="000000" w:themeColor="text1"/>
                <w:sz w:val="16"/>
                <w:szCs w:val="16"/>
              </w:rPr>
            </w:pPr>
            <w:r w:rsidRPr="00C47DE0">
              <w:rPr>
                <w:rFonts w:eastAsiaTheme="minorEastAsia"/>
                <w:b/>
                <w:i/>
                <w:color w:val="000000" w:themeColor="text1"/>
                <w:sz w:val="16"/>
                <w:szCs w:val="16"/>
                <w:lang w:val="en-GB"/>
              </w:rPr>
              <w:t>Information receiver (actor)</w:t>
            </w:r>
          </w:p>
        </w:tc>
        <w:tc>
          <w:tcPr>
            <w:tcW w:w="0" w:type="auto"/>
            <w:shd w:val="clear" w:color="auto" w:fill="D0CECE" w:themeFill="background2" w:themeFillShade="E6"/>
          </w:tcPr>
          <w:p w14:paraId="24AE0124" w14:textId="77777777" w:rsidR="002A3B7C" w:rsidRPr="00C47DE0" w:rsidRDefault="002A3B7C" w:rsidP="00A60048">
            <w:pPr>
              <w:widowControl w:val="0"/>
              <w:rPr>
                <w:rFonts w:eastAsiaTheme="minorEastAsia"/>
                <w:color w:val="000000" w:themeColor="text1"/>
                <w:sz w:val="16"/>
                <w:szCs w:val="16"/>
              </w:rPr>
            </w:pPr>
            <w:r w:rsidRPr="00C47DE0">
              <w:rPr>
                <w:rFonts w:eastAsiaTheme="minorEastAsia"/>
                <w:b/>
                <w:i/>
                <w:color w:val="000000" w:themeColor="text1"/>
                <w:sz w:val="16"/>
                <w:szCs w:val="16"/>
                <w:lang w:val="en-GB"/>
              </w:rPr>
              <w:t>Information exchanged (IDs)</w:t>
            </w:r>
          </w:p>
        </w:tc>
      </w:tr>
      <w:tr w:rsidR="002A3B7C" w14:paraId="2F4C3A37" w14:textId="77777777" w:rsidTr="00F35C0C">
        <w:trPr>
          <w:trHeight w:val="300"/>
        </w:trPr>
        <w:tc>
          <w:tcPr>
            <w:tcW w:w="0" w:type="auto"/>
          </w:tcPr>
          <w:p w14:paraId="24A602FB" w14:textId="24BA471F" w:rsidR="002A3B7C" w:rsidRPr="00C47DE0" w:rsidRDefault="4C61232F" w:rsidP="00A60048">
            <w:pPr>
              <w:widowControl w:val="0"/>
              <w:rPr>
                <w:rFonts w:eastAsiaTheme="minorEastAsia"/>
                <w:sz w:val="16"/>
                <w:szCs w:val="16"/>
              </w:rPr>
            </w:pPr>
            <w:r w:rsidRPr="00C47DE0">
              <w:rPr>
                <w:rFonts w:eastAsiaTheme="minorEastAsia"/>
                <w:sz w:val="16"/>
                <w:szCs w:val="16"/>
              </w:rPr>
              <w:t>1.1</w:t>
            </w:r>
          </w:p>
        </w:tc>
        <w:tc>
          <w:tcPr>
            <w:tcW w:w="0" w:type="auto"/>
          </w:tcPr>
          <w:p w14:paraId="0FCD23B0" w14:textId="59C294DD" w:rsidR="002A3B7C" w:rsidRPr="00C47DE0" w:rsidRDefault="78504E17" w:rsidP="00A60048">
            <w:pPr>
              <w:widowControl w:val="0"/>
              <w:rPr>
                <w:rFonts w:eastAsiaTheme="minorEastAsia"/>
                <w:sz w:val="16"/>
                <w:szCs w:val="16"/>
              </w:rPr>
            </w:pPr>
            <w:r w:rsidRPr="00C47DE0">
              <w:rPr>
                <w:rFonts w:eastAsiaTheme="minorEastAsia"/>
                <w:sz w:val="16"/>
                <w:szCs w:val="16"/>
              </w:rPr>
              <w:t>Execute</w:t>
            </w:r>
            <w:r w:rsidR="11DB46C8" w:rsidRPr="00C47DE0">
              <w:rPr>
                <w:rFonts w:eastAsiaTheme="minorEastAsia"/>
                <w:sz w:val="16"/>
                <w:szCs w:val="16"/>
              </w:rPr>
              <w:t xml:space="preserve"> </w:t>
            </w:r>
            <w:r w:rsidR="00F34878" w:rsidRPr="00C47DE0">
              <w:rPr>
                <w:rFonts w:eastAsiaTheme="minorEastAsia"/>
                <w:sz w:val="16"/>
                <w:szCs w:val="16"/>
              </w:rPr>
              <w:t>Digital Customer Interface</w:t>
            </w:r>
            <w:r w:rsidR="4E73E0D3" w:rsidRPr="00C47DE0">
              <w:rPr>
                <w:rFonts w:eastAsiaTheme="minorEastAsia"/>
                <w:sz w:val="16"/>
                <w:szCs w:val="16"/>
              </w:rPr>
              <w:t xml:space="preserve"> (</w:t>
            </w:r>
            <w:r w:rsidR="2023461F" w:rsidRPr="4CDE7F9D">
              <w:rPr>
                <w:rFonts w:eastAsiaTheme="minorEastAsia"/>
                <w:sz w:val="16"/>
                <w:szCs w:val="16"/>
              </w:rPr>
              <w:t>pre-</w:t>
            </w:r>
            <w:r w:rsidR="4E73E0D3" w:rsidRPr="00C47DE0">
              <w:rPr>
                <w:rFonts w:eastAsiaTheme="minorEastAsia"/>
                <w:sz w:val="16"/>
                <w:szCs w:val="16"/>
              </w:rPr>
              <w:t>cond</w:t>
            </w:r>
            <w:r w:rsidR="0B2D95F3" w:rsidRPr="4CDE7F9D">
              <w:rPr>
                <w:rFonts w:eastAsiaTheme="minorEastAsia"/>
                <w:sz w:val="16"/>
                <w:szCs w:val="16"/>
              </w:rPr>
              <w:t>i</w:t>
            </w:r>
            <w:r w:rsidR="4E73E0D3" w:rsidRPr="00C47DE0">
              <w:rPr>
                <w:rFonts w:eastAsiaTheme="minorEastAsia"/>
                <w:sz w:val="16"/>
                <w:szCs w:val="16"/>
              </w:rPr>
              <w:t>tion)</w:t>
            </w:r>
          </w:p>
        </w:tc>
        <w:tc>
          <w:tcPr>
            <w:tcW w:w="0" w:type="auto"/>
          </w:tcPr>
          <w:p w14:paraId="39F9628F" w14:textId="1E18D437" w:rsidR="002A3B7C" w:rsidRPr="00C47DE0" w:rsidRDefault="148BADAB" w:rsidP="4CDE7F9D">
            <w:pPr>
              <w:widowControl w:val="0"/>
              <w:rPr>
                <w:rFonts w:eastAsiaTheme="minorEastAsia"/>
                <w:sz w:val="16"/>
                <w:szCs w:val="16"/>
              </w:rPr>
            </w:pPr>
            <w:r w:rsidRPr="00C47DE0">
              <w:rPr>
                <w:rFonts w:eastAsiaTheme="minorEastAsia"/>
                <w:color w:val="323130"/>
                <w:sz w:val="16"/>
                <w:szCs w:val="16"/>
              </w:rPr>
              <w:t>The DCI Operator (final customer or Technical Aggregator) installs and configures the means to communicate directly or indirectly with the Connecting SO. This may be on‑premise or cloud‑based.</w:t>
            </w:r>
            <w:r w:rsidRPr="00C47DE0">
              <w:rPr>
                <w:rFonts w:eastAsiaTheme="minorEastAsia"/>
                <w:sz w:val="16"/>
                <w:szCs w:val="16"/>
              </w:rPr>
              <w:t xml:space="preserve"> </w:t>
            </w:r>
          </w:p>
          <w:p w14:paraId="34996B60" w14:textId="210A0807" w:rsidR="002A3B7C" w:rsidRPr="00C47DE0" w:rsidRDefault="148BADAB" w:rsidP="4CDE7F9D">
            <w:pPr>
              <w:widowControl w:val="0"/>
              <w:rPr>
                <w:rFonts w:eastAsiaTheme="minorEastAsia"/>
                <w:color w:val="323130"/>
                <w:sz w:val="16"/>
                <w:szCs w:val="16"/>
              </w:rPr>
            </w:pPr>
            <w:r w:rsidRPr="00C47DE0">
              <w:rPr>
                <w:rFonts w:eastAsiaTheme="minorEastAsia"/>
                <w:sz w:val="16"/>
                <w:szCs w:val="16"/>
              </w:rPr>
              <w:t xml:space="preserve">Pre-Condition: </w:t>
            </w:r>
            <w:r w:rsidRPr="00C47DE0">
              <w:rPr>
                <w:rFonts w:eastAsiaTheme="minorEastAsia"/>
                <w:color w:val="323130"/>
                <w:sz w:val="16"/>
                <w:szCs w:val="16"/>
              </w:rPr>
              <w:t>The DCI Operator has physical/virtual access to the DCI hardware or service.</w:t>
            </w:r>
          </w:p>
          <w:p w14:paraId="4BDEDBDF" w14:textId="1EEF7D59" w:rsidR="002A3B7C" w:rsidRPr="00C47DE0" w:rsidRDefault="148BADAB" w:rsidP="3654C603">
            <w:pPr>
              <w:widowControl w:val="0"/>
              <w:rPr>
                <w:rFonts w:eastAsiaTheme="minorEastAsia"/>
                <w:sz w:val="16"/>
                <w:szCs w:val="16"/>
              </w:rPr>
            </w:pPr>
            <w:r w:rsidRPr="00C47DE0">
              <w:rPr>
                <w:rFonts w:eastAsiaTheme="minorEastAsia"/>
                <w:color w:val="323130"/>
                <w:sz w:val="16"/>
                <w:szCs w:val="16"/>
              </w:rPr>
              <w:t>Post-Condition: The DCI is operational and can initiate communication with the Connecting SO</w:t>
            </w:r>
          </w:p>
        </w:tc>
        <w:tc>
          <w:tcPr>
            <w:tcW w:w="0" w:type="auto"/>
          </w:tcPr>
          <w:p w14:paraId="3FA5D80C" w14:textId="488D56E5" w:rsidR="002A3B7C" w:rsidRPr="00C47DE0" w:rsidRDefault="006F3E4E" w:rsidP="00A60048">
            <w:pPr>
              <w:widowControl w:val="0"/>
              <w:rPr>
                <w:rFonts w:eastAsiaTheme="minorEastAsia"/>
                <w:sz w:val="16"/>
                <w:szCs w:val="16"/>
                <w:lang w:val="en-US"/>
              </w:rPr>
            </w:pPr>
            <w:r w:rsidRPr="00C47DE0">
              <w:rPr>
                <w:rFonts w:eastAsiaTheme="minorEastAsia"/>
                <w:sz w:val="16"/>
                <w:szCs w:val="16"/>
                <w:lang w:val="en-US"/>
              </w:rPr>
              <w:t>DCI operator</w:t>
            </w:r>
          </w:p>
        </w:tc>
        <w:tc>
          <w:tcPr>
            <w:tcW w:w="0" w:type="auto"/>
          </w:tcPr>
          <w:p w14:paraId="585E1CA0" w14:textId="64A886A9" w:rsidR="002A3B7C" w:rsidRPr="00C47DE0" w:rsidRDefault="71419258" w:rsidP="00A60048">
            <w:pPr>
              <w:widowControl w:val="0"/>
              <w:rPr>
                <w:rFonts w:eastAsiaTheme="minorEastAsia"/>
                <w:sz w:val="16"/>
                <w:szCs w:val="16"/>
              </w:rPr>
            </w:pPr>
            <w:r w:rsidRPr="00C47DE0">
              <w:rPr>
                <w:rFonts w:eastAsiaTheme="minorEastAsia"/>
                <w:sz w:val="16"/>
                <w:szCs w:val="16"/>
              </w:rPr>
              <w:t>n/a</w:t>
            </w:r>
          </w:p>
        </w:tc>
        <w:tc>
          <w:tcPr>
            <w:tcW w:w="0" w:type="auto"/>
          </w:tcPr>
          <w:p w14:paraId="2D7CFEEB" w14:textId="4A7A6836" w:rsidR="002A3B7C" w:rsidRPr="00C47DE0" w:rsidRDefault="5DD8EF2A" w:rsidP="00A60048">
            <w:pPr>
              <w:widowControl w:val="0"/>
              <w:rPr>
                <w:rFonts w:eastAsiaTheme="minorEastAsia"/>
                <w:sz w:val="16"/>
                <w:szCs w:val="16"/>
                <w:lang w:val="en-US"/>
              </w:rPr>
            </w:pPr>
            <w:r w:rsidRPr="00C47DE0">
              <w:rPr>
                <w:rFonts w:eastAsiaTheme="minorEastAsia"/>
                <w:sz w:val="16"/>
                <w:szCs w:val="16"/>
                <w:lang w:val="en-US"/>
              </w:rPr>
              <w:t>-</w:t>
            </w:r>
          </w:p>
        </w:tc>
      </w:tr>
      <w:tr w:rsidR="00F34878" w14:paraId="56A1653A" w14:textId="77777777" w:rsidTr="00F35C0C">
        <w:trPr>
          <w:trHeight w:val="300"/>
        </w:trPr>
        <w:tc>
          <w:tcPr>
            <w:tcW w:w="0" w:type="auto"/>
          </w:tcPr>
          <w:p w14:paraId="39FD9A4E" w14:textId="6FE1E3C3" w:rsidR="00F34878" w:rsidRPr="00C47DE0" w:rsidRDefault="006F3E4E" w:rsidP="00A60048">
            <w:pPr>
              <w:widowControl w:val="0"/>
              <w:rPr>
                <w:rFonts w:eastAsiaTheme="minorEastAsia"/>
                <w:sz w:val="16"/>
                <w:szCs w:val="16"/>
              </w:rPr>
            </w:pPr>
            <w:r w:rsidRPr="00C47DE0">
              <w:rPr>
                <w:rFonts w:eastAsiaTheme="minorEastAsia"/>
                <w:sz w:val="16"/>
                <w:szCs w:val="16"/>
              </w:rPr>
              <w:t>1.2</w:t>
            </w:r>
          </w:p>
        </w:tc>
        <w:tc>
          <w:tcPr>
            <w:tcW w:w="0" w:type="auto"/>
          </w:tcPr>
          <w:p w14:paraId="51157BBA" w14:textId="25C53761" w:rsidR="00F34878" w:rsidRPr="00C47DE0" w:rsidRDefault="006F3E4E" w:rsidP="00A60048">
            <w:pPr>
              <w:widowControl w:val="0"/>
              <w:rPr>
                <w:rFonts w:eastAsiaTheme="minorEastAsia"/>
                <w:sz w:val="16"/>
                <w:szCs w:val="16"/>
              </w:rPr>
            </w:pPr>
            <w:r w:rsidRPr="00C47DE0">
              <w:rPr>
                <w:rFonts w:eastAsiaTheme="minorEastAsia"/>
                <w:sz w:val="16"/>
                <w:szCs w:val="16"/>
              </w:rPr>
              <w:t xml:space="preserve"> </w:t>
            </w:r>
            <w:r w:rsidR="47099F97" w:rsidRPr="00C47DE0">
              <w:rPr>
                <w:rFonts w:eastAsiaTheme="minorEastAsia"/>
                <w:sz w:val="16"/>
                <w:szCs w:val="16"/>
              </w:rPr>
              <w:t xml:space="preserve">Request registration for </w:t>
            </w:r>
            <w:r w:rsidRPr="00C47DE0">
              <w:rPr>
                <w:rFonts w:eastAsiaTheme="minorEastAsia"/>
                <w:sz w:val="16"/>
                <w:szCs w:val="16"/>
              </w:rPr>
              <w:t>Digital Customer Interface</w:t>
            </w:r>
          </w:p>
        </w:tc>
        <w:tc>
          <w:tcPr>
            <w:tcW w:w="0" w:type="auto"/>
          </w:tcPr>
          <w:p w14:paraId="431B719D" w14:textId="0F3B19B7" w:rsidR="00F34878" w:rsidRPr="00C47DE0" w:rsidRDefault="1CD8EAD4" w:rsidP="4CDE7F9D">
            <w:pPr>
              <w:widowControl w:val="0"/>
              <w:rPr>
                <w:rFonts w:eastAsiaTheme="minorEastAsia"/>
                <w:sz w:val="16"/>
                <w:szCs w:val="16"/>
              </w:rPr>
            </w:pPr>
            <w:r w:rsidRPr="00C47DE0">
              <w:rPr>
                <w:rFonts w:eastAsiaTheme="minorEastAsia"/>
                <w:color w:val="323130"/>
                <w:sz w:val="16"/>
                <w:szCs w:val="16"/>
              </w:rPr>
              <w:t>During setup, the DCI generates or is assigned a unique identification string. This identifier is provided to the DCI Operator and forwarded to the Connecting SO for certification.</w:t>
            </w:r>
            <w:r w:rsidRPr="00C47DE0">
              <w:rPr>
                <w:rFonts w:eastAsiaTheme="minorEastAsia"/>
                <w:sz w:val="16"/>
                <w:szCs w:val="16"/>
              </w:rPr>
              <w:t xml:space="preserve"> </w:t>
            </w:r>
          </w:p>
          <w:p w14:paraId="58C6F579" w14:textId="5C10EA09" w:rsidR="00F34878" w:rsidRPr="00C47DE0" w:rsidRDefault="1CD8EAD4" w:rsidP="4CDE7F9D">
            <w:pPr>
              <w:widowControl w:val="0"/>
              <w:rPr>
                <w:rFonts w:eastAsiaTheme="minorEastAsia"/>
                <w:sz w:val="16"/>
                <w:szCs w:val="16"/>
              </w:rPr>
            </w:pPr>
            <w:r w:rsidRPr="00C47DE0">
              <w:rPr>
                <w:rFonts w:eastAsiaTheme="minorEastAsia"/>
                <w:sz w:val="16"/>
                <w:szCs w:val="16"/>
              </w:rPr>
              <w:t xml:space="preserve">Pre-condition: </w:t>
            </w:r>
            <w:r w:rsidRPr="00C47DE0">
              <w:rPr>
                <w:rFonts w:eastAsiaTheme="minorEastAsia"/>
                <w:color w:val="323130"/>
                <w:sz w:val="16"/>
                <w:szCs w:val="16"/>
              </w:rPr>
              <w:t>The DCI is initialized and capable of generating or receiving an identifier.</w:t>
            </w:r>
          </w:p>
          <w:p w14:paraId="40385CCC" w14:textId="6B018D32" w:rsidR="00F34878" w:rsidRPr="00C47DE0" w:rsidRDefault="1CD8EAD4" w:rsidP="3654C603">
            <w:pPr>
              <w:widowControl w:val="0"/>
              <w:rPr>
                <w:rFonts w:eastAsiaTheme="minorEastAsia"/>
                <w:sz w:val="16"/>
                <w:szCs w:val="16"/>
              </w:rPr>
            </w:pPr>
            <w:r w:rsidRPr="00C47DE0">
              <w:rPr>
                <w:rFonts w:eastAsiaTheme="minorEastAsia"/>
                <w:sz w:val="16"/>
                <w:szCs w:val="16"/>
              </w:rPr>
              <w:t xml:space="preserve">Post-condition: </w:t>
            </w:r>
            <w:r w:rsidRPr="00C47DE0">
              <w:rPr>
                <w:rFonts w:eastAsiaTheme="minorEastAsia"/>
                <w:color w:val="323130"/>
                <w:sz w:val="16"/>
                <w:szCs w:val="16"/>
              </w:rPr>
              <w:t>The Connecting SO has received the DCI identification information.</w:t>
            </w:r>
          </w:p>
        </w:tc>
        <w:tc>
          <w:tcPr>
            <w:tcW w:w="0" w:type="auto"/>
          </w:tcPr>
          <w:p w14:paraId="4D4CC9DD" w14:textId="5DB1BE3A" w:rsidR="00F34878" w:rsidRPr="00C47DE0" w:rsidRDefault="00B5169F" w:rsidP="00A60048">
            <w:pPr>
              <w:widowControl w:val="0"/>
              <w:rPr>
                <w:rFonts w:eastAsiaTheme="minorEastAsia"/>
                <w:sz w:val="16"/>
                <w:szCs w:val="16"/>
                <w:lang w:val="en-US"/>
              </w:rPr>
            </w:pPr>
            <w:r w:rsidRPr="00C47DE0">
              <w:rPr>
                <w:rFonts w:eastAsiaTheme="minorEastAsia"/>
                <w:sz w:val="16"/>
                <w:szCs w:val="16"/>
                <w:lang w:val="en-US"/>
              </w:rPr>
              <w:t>DCI operator</w:t>
            </w:r>
          </w:p>
        </w:tc>
        <w:tc>
          <w:tcPr>
            <w:tcW w:w="0" w:type="auto"/>
          </w:tcPr>
          <w:p w14:paraId="15E8EF44" w14:textId="74D53706" w:rsidR="00F34878" w:rsidRPr="00C47DE0" w:rsidRDefault="00B5169F" w:rsidP="00A60048">
            <w:pPr>
              <w:widowControl w:val="0"/>
              <w:rPr>
                <w:rFonts w:eastAsiaTheme="minorEastAsia"/>
                <w:sz w:val="16"/>
                <w:szCs w:val="16"/>
              </w:rPr>
            </w:pPr>
            <w:r w:rsidRPr="00C47DE0">
              <w:rPr>
                <w:rFonts w:eastAsiaTheme="minorEastAsia"/>
                <w:sz w:val="16"/>
                <w:szCs w:val="16"/>
                <w:lang w:val="en-US"/>
              </w:rPr>
              <w:t>(Digital) Connecting System Operator</w:t>
            </w:r>
          </w:p>
        </w:tc>
        <w:tc>
          <w:tcPr>
            <w:tcW w:w="0" w:type="auto"/>
          </w:tcPr>
          <w:p w14:paraId="242FBE39" w14:textId="25F73C62" w:rsidR="00F34878" w:rsidRPr="00C47DE0" w:rsidRDefault="2DA80B69" w:rsidP="00A60048">
            <w:pPr>
              <w:widowControl w:val="0"/>
              <w:rPr>
                <w:rFonts w:eastAsiaTheme="minorEastAsia"/>
                <w:sz w:val="16"/>
                <w:szCs w:val="16"/>
                <w:lang w:val="en-US"/>
              </w:rPr>
            </w:pPr>
            <w:r w:rsidRPr="00C47DE0">
              <w:rPr>
                <w:rFonts w:eastAsiaTheme="minorEastAsia"/>
                <w:sz w:val="16"/>
                <w:szCs w:val="16"/>
                <w:lang w:val="en-US"/>
              </w:rPr>
              <w:t>1-A</w:t>
            </w:r>
            <w:r w:rsidR="3817A766" w:rsidRPr="00C47DE0">
              <w:rPr>
                <w:rFonts w:eastAsiaTheme="minorEastAsia"/>
                <w:sz w:val="16"/>
                <w:szCs w:val="16"/>
                <w:lang w:val="en-US"/>
              </w:rPr>
              <w:t xml:space="preserve"> – DCI identification information</w:t>
            </w:r>
          </w:p>
        </w:tc>
      </w:tr>
      <w:tr w:rsidR="006F3E4E" w14:paraId="212F19A6" w14:textId="77777777" w:rsidTr="00F35C0C">
        <w:trPr>
          <w:trHeight w:val="300"/>
        </w:trPr>
        <w:tc>
          <w:tcPr>
            <w:tcW w:w="0" w:type="auto"/>
          </w:tcPr>
          <w:p w14:paraId="6FC171D9" w14:textId="05B69169" w:rsidR="006F3E4E" w:rsidRPr="00C47DE0" w:rsidRDefault="006F3E4E" w:rsidP="00A60048">
            <w:pPr>
              <w:widowControl w:val="0"/>
              <w:rPr>
                <w:rFonts w:eastAsiaTheme="minorEastAsia"/>
                <w:sz w:val="16"/>
                <w:szCs w:val="16"/>
              </w:rPr>
            </w:pPr>
            <w:r w:rsidRPr="00C47DE0">
              <w:rPr>
                <w:rFonts w:eastAsiaTheme="minorEastAsia"/>
                <w:sz w:val="16"/>
                <w:szCs w:val="16"/>
              </w:rPr>
              <w:t>1.3</w:t>
            </w:r>
          </w:p>
        </w:tc>
        <w:tc>
          <w:tcPr>
            <w:tcW w:w="0" w:type="auto"/>
          </w:tcPr>
          <w:p w14:paraId="6B398CA3" w14:textId="56B7184F" w:rsidR="006F3E4E" w:rsidRPr="00C47DE0" w:rsidRDefault="1D391B98" w:rsidP="00A60048">
            <w:pPr>
              <w:widowControl w:val="0"/>
              <w:rPr>
                <w:rFonts w:eastAsiaTheme="minorEastAsia"/>
                <w:sz w:val="16"/>
                <w:szCs w:val="16"/>
              </w:rPr>
            </w:pPr>
            <w:r w:rsidRPr="00C47DE0">
              <w:rPr>
                <w:rFonts w:eastAsiaTheme="minorEastAsia"/>
                <w:color w:val="323130"/>
                <w:sz w:val="16"/>
                <w:szCs w:val="16"/>
              </w:rPr>
              <w:t xml:space="preserve"> Validate DCI Registration Request</w:t>
            </w:r>
          </w:p>
        </w:tc>
        <w:tc>
          <w:tcPr>
            <w:tcW w:w="0" w:type="auto"/>
          </w:tcPr>
          <w:p w14:paraId="25FF1478" w14:textId="4DE3BAF8" w:rsidR="006F3E4E" w:rsidRPr="00FA6397" w:rsidRDefault="00D260A2" w:rsidP="4CDE7F9D">
            <w:pPr>
              <w:widowControl w:val="0"/>
              <w:rPr>
                <w:rFonts w:eastAsiaTheme="minorEastAsia"/>
                <w:color w:val="323130"/>
                <w:sz w:val="16"/>
                <w:szCs w:val="16"/>
              </w:rPr>
            </w:pPr>
            <w:r>
              <w:rPr>
                <w:rFonts w:eastAsiaTheme="minorEastAsia"/>
                <w:color w:val="323130"/>
                <w:sz w:val="16"/>
                <w:szCs w:val="16"/>
              </w:rPr>
              <w:t>C</w:t>
            </w:r>
            <w:r w:rsidRPr="00C47DE0">
              <w:rPr>
                <w:rFonts w:eastAsiaTheme="minorEastAsia"/>
                <w:color w:val="323130"/>
                <w:sz w:val="16"/>
                <w:szCs w:val="16"/>
              </w:rPr>
              <w:t>onnecting</w:t>
            </w:r>
            <w:r w:rsidR="1D391B98" w:rsidRPr="00C47DE0">
              <w:rPr>
                <w:rFonts w:eastAsiaTheme="minorEastAsia"/>
                <w:color w:val="323130"/>
                <w:sz w:val="16"/>
                <w:szCs w:val="16"/>
              </w:rPr>
              <w:t xml:space="preserve"> SO validates that the provided DCI identifier belongs to the final customer and/or </w:t>
            </w:r>
            <w:r w:rsidR="005608CF">
              <w:rPr>
                <w:rFonts w:eastAsiaTheme="minorEastAsia"/>
                <w:color w:val="323130"/>
                <w:sz w:val="16"/>
                <w:szCs w:val="16"/>
              </w:rPr>
              <w:t xml:space="preserve">to </w:t>
            </w:r>
            <w:r w:rsidR="1D391B98" w:rsidRPr="00C47DE0">
              <w:rPr>
                <w:rFonts w:eastAsiaTheme="minorEastAsia"/>
                <w:color w:val="323130"/>
                <w:sz w:val="16"/>
                <w:szCs w:val="16"/>
              </w:rPr>
              <w:t>the DCI Operator. This includes checking data consistency and ensuring that contractual and master data are up to date. If applicable, the SO may issue digital credentials and certificates (e.g. PKI/X.509) to secure further interactions. In this step, the C</w:t>
            </w:r>
            <w:r w:rsidR="00946ADE">
              <w:rPr>
                <w:rFonts w:eastAsiaTheme="minorEastAsia"/>
                <w:color w:val="323130"/>
                <w:sz w:val="16"/>
                <w:szCs w:val="16"/>
              </w:rPr>
              <w:t xml:space="preserve">onnecting </w:t>
            </w:r>
            <w:r w:rsidR="1D391B98" w:rsidRPr="00C47DE0">
              <w:rPr>
                <w:rFonts w:eastAsiaTheme="minorEastAsia"/>
                <w:color w:val="323130"/>
                <w:sz w:val="16"/>
                <w:szCs w:val="16"/>
              </w:rPr>
              <w:t xml:space="preserve">SO may employ authentication via </w:t>
            </w:r>
            <w:proofErr w:type="spellStart"/>
            <w:r w:rsidR="1D391B98" w:rsidRPr="00C47DE0">
              <w:rPr>
                <w:rFonts w:eastAsiaTheme="minorEastAsia"/>
                <w:color w:val="323130"/>
                <w:sz w:val="16"/>
                <w:szCs w:val="16"/>
              </w:rPr>
              <w:t>eIDAS</w:t>
            </w:r>
            <w:proofErr w:type="spellEnd"/>
            <w:r w:rsidR="1D391B98" w:rsidRPr="00C47DE0">
              <w:rPr>
                <w:rFonts w:eastAsiaTheme="minorEastAsia"/>
                <w:color w:val="323130"/>
                <w:sz w:val="16"/>
                <w:szCs w:val="16"/>
              </w:rPr>
              <w:t xml:space="preserve"> </w:t>
            </w:r>
            <w:proofErr w:type="spellStart"/>
            <w:r w:rsidR="1D391B98" w:rsidRPr="00C47DE0">
              <w:rPr>
                <w:rFonts w:eastAsiaTheme="minorEastAsia"/>
                <w:color w:val="323130"/>
                <w:sz w:val="16"/>
                <w:szCs w:val="16"/>
              </w:rPr>
              <w:t>eID</w:t>
            </w:r>
            <w:proofErr w:type="spellEnd"/>
            <w:r w:rsidR="1D391B98" w:rsidRPr="00C47DE0">
              <w:rPr>
                <w:rFonts w:eastAsiaTheme="minorEastAsia"/>
                <w:color w:val="323130"/>
                <w:sz w:val="16"/>
                <w:szCs w:val="16"/>
              </w:rPr>
              <w:t xml:space="preserve"> and </w:t>
            </w:r>
            <w:proofErr w:type="spellStart"/>
            <w:r w:rsidR="1D391B98" w:rsidRPr="00C47DE0">
              <w:rPr>
                <w:rFonts w:eastAsiaTheme="minorEastAsia"/>
                <w:color w:val="323130"/>
                <w:sz w:val="16"/>
                <w:szCs w:val="16"/>
              </w:rPr>
              <w:t>eIDAS</w:t>
            </w:r>
            <w:proofErr w:type="spellEnd"/>
            <w:r w:rsidR="1D391B98" w:rsidRPr="00C47DE0">
              <w:rPr>
                <w:rFonts w:eastAsiaTheme="minorEastAsia"/>
                <w:color w:val="323130"/>
                <w:sz w:val="16"/>
                <w:szCs w:val="16"/>
              </w:rPr>
              <w:t xml:space="preserve"> Trust Services (for public/private key creation and timestamp synchronisation). If validation fails, an error flow is </w:t>
            </w:r>
            <w:r w:rsidR="1D391B98" w:rsidRPr="00C47DE0">
              <w:rPr>
                <w:rFonts w:eastAsiaTheme="minorEastAsia"/>
                <w:color w:val="323130"/>
                <w:sz w:val="16"/>
                <w:szCs w:val="16"/>
              </w:rPr>
              <w:lastRenderedPageBreak/>
              <w:t>triggered providing a meaningful indication to the requester.</w:t>
            </w:r>
          </w:p>
          <w:p w14:paraId="15A9BAF9" w14:textId="24BBDCB1" w:rsidR="006F3E4E" w:rsidRPr="00C47DE0" w:rsidRDefault="2DDCFD76" w:rsidP="4CDE7F9D">
            <w:pPr>
              <w:widowControl w:val="0"/>
              <w:rPr>
                <w:rFonts w:eastAsiaTheme="minorEastAsia"/>
                <w:sz w:val="16"/>
                <w:szCs w:val="16"/>
              </w:rPr>
            </w:pPr>
            <w:r w:rsidRPr="00C47DE0">
              <w:rPr>
                <w:rFonts w:eastAsiaTheme="minorEastAsia"/>
                <w:sz w:val="16"/>
                <w:szCs w:val="16"/>
              </w:rPr>
              <w:t xml:space="preserve">Pre-condition: </w:t>
            </w:r>
            <w:r w:rsidRPr="00C47DE0">
              <w:rPr>
                <w:rFonts w:eastAsiaTheme="minorEastAsia"/>
                <w:color w:val="323130"/>
                <w:sz w:val="16"/>
                <w:szCs w:val="16"/>
              </w:rPr>
              <w:t>The Connecting SO has received the DCI identification information.</w:t>
            </w:r>
          </w:p>
          <w:p w14:paraId="19D53E55" w14:textId="2100A5BB" w:rsidR="006F3E4E" w:rsidRPr="00C47DE0" w:rsidRDefault="2DDCFD76" w:rsidP="3654C603">
            <w:pPr>
              <w:widowControl w:val="0"/>
              <w:rPr>
                <w:rFonts w:eastAsiaTheme="minorEastAsia"/>
                <w:sz w:val="16"/>
                <w:szCs w:val="16"/>
              </w:rPr>
            </w:pPr>
            <w:r w:rsidRPr="00C47DE0">
              <w:rPr>
                <w:rFonts w:eastAsiaTheme="minorEastAsia"/>
                <w:sz w:val="16"/>
                <w:szCs w:val="16"/>
              </w:rPr>
              <w:t xml:space="preserve">Post-condition: </w:t>
            </w:r>
            <w:r w:rsidRPr="00C47DE0">
              <w:rPr>
                <w:rFonts w:eastAsiaTheme="minorEastAsia"/>
                <w:color w:val="323130"/>
                <w:sz w:val="16"/>
                <w:szCs w:val="16"/>
              </w:rPr>
              <w:t>The DCI is validated and, if successful, certified credentials are issued; or an error message is sent to the requester.</w:t>
            </w:r>
          </w:p>
        </w:tc>
        <w:tc>
          <w:tcPr>
            <w:tcW w:w="0" w:type="auto"/>
          </w:tcPr>
          <w:p w14:paraId="24C4F2C3" w14:textId="4E7FF822" w:rsidR="006F3E4E" w:rsidRPr="00C47DE0" w:rsidRDefault="00E314BD" w:rsidP="00A60048">
            <w:pPr>
              <w:widowControl w:val="0"/>
              <w:rPr>
                <w:rFonts w:eastAsiaTheme="minorEastAsia"/>
                <w:sz w:val="16"/>
                <w:szCs w:val="16"/>
                <w:lang w:val="en-US"/>
              </w:rPr>
            </w:pPr>
            <w:r w:rsidRPr="00C47DE0">
              <w:rPr>
                <w:rFonts w:eastAsiaTheme="minorEastAsia"/>
                <w:sz w:val="16"/>
                <w:szCs w:val="16"/>
                <w:lang w:val="en-US"/>
              </w:rPr>
              <w:lastRenderedPageBreak/>
              <w:t>(Digital) Connecting System Operator</w:t>
            </w:r>
          </w:p>
        </w:tc>
        <w:tc>
          <w:tcPr>
            <w:tcW w:w="0" w:type="auto"/>
          </w:tcPr>
          <w:p w14:paraId="32A1D8F0" w14:textId="0C0AE2F3" w:rsidR="006F3E4E" w:rsidRDefault="00E314BD" w:rsidP="00A60048">
            <w:pPr>
              <w:widowControl w:val="0"/>
              <w:rPr>
                <w:rFonts w:ascii="Calibri" w:eastAsia="Calibri" w:hAnsi="Calibri" w:cs="Calibri"/>
                <w:sz w:val="16"/>
                <w:szCs w:val="16"/>
              </w:rPr>
            </w:pPr>
            <w:r>
              <w:rPr>
                <w:rFonts w:ascii="Calibri" w:eastAsia="Calibri" w:hAnsi="Calibri" w:cs="Calibri"/>
                <w:sz w:val="16"/>
                <w:szCs w:val="16"/>
              </w:rPr>
              <w:t>DC</w:t>
            </w:r>
            <w:r w:rsidR="00B5169F">
              <w:rPr>
                <w:rFonts w:ascii="Calibri" w:eastAsia="Calibri" w:hAnsi="Calibri" w:cs="Calibri"/>
                <w:sz w:val="16"/>
                <w:szCs w:val="16"/>
              </w:rPr>
              <w:t>I</w:t>
            </w:r>
            <w:r>
              <w:rPr>
                <w:rFonts w:ascii="Calibri" w:eastAsia="Calibri" w:hAnsi="Calibri" w:cs="Calibri"/>
                <w:sz w:val="16"/>
                <w:szCs w:val="16"/>
              </w:rPr>
              <w:t xml:space="preserve"> operator</w:t>
            </w:r>
          </w:p>
        </w:tc>
        <w:tc>
          <w:tcPr>
            <w:tcW w:w="0" w:type="auto"/>
          </w:tcPr>
          <w:p w14:paraId="060C4E93" w14:textId="30E2ABC2" w:rsidR="006F3E4E" w:rsidRDefault="51D6833D" w:rsidP="00A60048">
            <w:pPr>
              <w:widowControl w:val="0"/>
              <w:rPr>
                <w:rFonts w:ascii="Calibri" w:eastAsia="Calibri" w:hAnsi="Calibri" w:cs="Calibri"/>
                <w:sz w:val="16"/>
                <w:szCs w:val="16"/>
                <w:lang w:val="en-US"/>
              </w:rPr>
            </w:pPr>
            <w:r w:rsidRPr="3654C603">
              <w:rPr>
                <w:rFonts w:ascii="Calibri" w:eastAsia="Calibri" w:hAnsi="Calibri" w:cs="Calibri"/>
                <w:sz w:val="16"/>
                <w:szCs w:val="16"/>
                <w:lang w:val="en-US"/>
              </w:rPr>
              <w:t>2-</w:t>
            </w:r>
            <w:r w:rsidR="2BBCD07A" w:rsidRPr="4CDE7F9D">
              <w:rPr>
                <w:rFonts w:ascii="Calibri" w:eastAsia="Calibri" w:hAnsi="Calibri" w:cs="Calibri"/>
                <w:sz w:val="16"/>
                <w:szCs w:val="16"/>
                <w:lang w:val="en-US"/>
              </w:rPr>
              <w:t>B</w:t>
            </w:r>
            <w:r w:rsidRPr="3654C603">
              <w:rPr>
                <w:rFonts w:ascii="Calibri" w:eastAsia="Calibri" w:hAnsi="Calibri" w:cs="Calibri"/>
                <w:sz w:val="16"/>
                <w:szCs w:val="16"/>
                <w:lang w:val="en-US"/>
              </w:rPr>
              <w:t xml:space="preserve"> – DCI certification information</w:t>
            </w:r>
          </w:p>
        </w:tc>
      </w:tr>
      <w:tr w:rsidR="3654C603" w14:paraId="7971E951" w14:textId="77777777" w:rsidTr="00F35C0C">
        <w:trPr>
          <w:trHeight w:val="300"/>
        </w:trPr>
        <w:tc>
          <w:tcPr>
            <w:tcW w:w="0" w:type="auto"/>
          </w:tcPr>
          <w:p w14:paraId="46E56D52" w14:textId="02E40D7E" w:rsidR="6B9CED28" w:rsidRPr="00C47DE0" w:rsidRDefault="6B9CED28" w:rsidP="3654C603">
            <w:pPr>
              <w:rPr>
                <w:rFonts w:eastAsiaTheme="minorEastAsia"/>
                <w:sz w:val="16"/>
                <w:szCs w:val="16"/>
              </w:rPr>
            </w:pPr>
            <w:r w:rsidRPr="00C47DE0">
              <w:rPr>
                <w:rFonts w:eastAsiaTheme="minorEastAsia"/>
                <w:sz w:val="16"/>
                <w:szCs w:val="16"/>
              </w:rPr>
              <w:t>1.4</w:t>
            </w:r>
          </w:p>
        </w:tc>
        <w:tc>
          <w:tcPr>
            <w:tcW w:w="0" w:type="auto"/>
          </w:tcPr>
          <w:p w14:paraId="73AC09C8" w14:textId="7BA53B4D" w:rsidR="6B9CED28" w:rsidRPr="00C47DE0" w:rsidRDefault="655EF873" w:rsidP="3654C603">
            <w:pPr>
              <w:rPr>
                <w:rFonts w:eastAsiaTheme="minorEastAsia"/>
                <w:sz w:val="16"/>
                <w:szCs w:val="16"/>
              </w:rPr>
            </w:pPr>
            <w:r w:rsidRPr="4CDE7F9D">
              <w:rPr>
                <w:rFonts w:eastAsiaTheme="minorEastAsia"/>
                <w:sz w:val="16"/>
                <w:szCs w:val="16"/>
              </w:rPr>
              <w:t>Execute the i</w:t>
            </w:r>
            <w:r w:rsidR="01098959" w:rsidRPr="00C47DE0">
              <w:rPr>
                <w:rFonts w:eastAsiaTheme="minorEastAsia"/>
                <w:sz w:val="16"/>
                <w:szCs w:val="16"/>
              </w:rPr>
              <w:t>nstall</w:t>
            </w:r>
            <w:r w:rsidR="49F9DA08" w:rsidRPr="4CDE7F9D">
              <w:rPr>
                <w:rFonts w:eastAsiaTheme="minorEastAsia"/>
                <w:sz w:val="16"/>
                <w:szCs w:val="16"/>
              </w:rPr>
              <w:t xml:space="preserve">ation of the </w:t>
            </w:r>
            <w:r w:rsidR="6B9CED28" w:rsidRPr="00C47DE0">
              <w:rPr>
                <w:rFonts w:eastAsiaTheme="minorEastAsia"/>
                <w:sz w:val="16"/>
                <w:szCs w:val="16"/>
              </w:rPr>
              <w:t>certified credential information</w:t>
            </w:r>
            <w:r w:rsidR="7BFE27C7" w:rsidRPr="4CDE7F9D">
              <w:rPr>
                <w:rFonts w:eastAsiaTheme="minorEastAsia"/>
                <w:sz w:val="16"/>
                <w:szCs w:val="16"/>
              </w:rPr>
              <w:t xml:space="preserve"> (post condition)</w:t>
            </w:r>
          </w:p>
        </w:tc>
        <w:tc>
          <w:tcPr>
            <w:tcW w:w="0" w:type="auto"/>
          </w:tcPr>
          <w:p w14:paraId="6D380028" w14:textId="352F18A7" w:rsidR="4622210C" w:rsidRPr="00C47DE0" w:rsidRDefault="4622210C" w:rsidP="4CDE7F9D">
            <w:pPr>
              <w:rPr>
                <w:rFonts w:eastAsiaTheme="minorEastAsia"/>
                <w:color w:val="323130"/>
                <w:sz w:val="16"/>
                <w:szCs w:val="16"/>
              </w:rPr>
            </w:pPr>
            <w:r w:rsidRPr="00C47DE0">
              <w:rPr>
                <w:rFonts w:eastAsiaTheme="minorEastAsia"/>
                <w:color w:val="323130"/>
                <w:sz w:val="16"/>
                <w:szCs w:val="16"/>
              </w:rPr>
              <w:t>The DCI Operator installs the certified credential information (e.g. C</w:t>
            </w:r>
            <w:r w:rsidR="003B0A8D">
              <w:rPr>
                <w:rFonts w:eastAsiaTheme="minorEastAsia"/>
                <w:color w:val="323130"/>
                <w:sz w:val="16"/>
                <w:szCs w:val="16"/>
              </w:rPr>
              <w:t xml:space="preserve">onnecting </w:t>
            </w:r>
            <w:r w:rsidRPr="00C47DE0">
              <w:rPr>
                <w:rFonts w:eastAsiaTheme="minorEastAsia"/>
                <w:color w:val="323130"/>
                <w:sz w:val="16"/>
                <w:szCs w:val="16"/>
              </w:rPr>
              <w:t>SO‑signed authentication certificate) into the DCI.</w:t>
            </w:r>
          </w:p>
          <w:p w14:paraId="3246D88D" w14:textId="049EEAE4" w:rsidR="4622210C" w:rsidRPr="00C47DE0" w:rsidRDefault="4622210C" w:rsidP="4CDE7F9D">
            <w:pPr>
              <w:rPr>
                <w:rFonts w:eastAsiaTheme="minorEastAsia"/>
                <w:color w:val="323130"/>
                <w:sz w:val="16"/>
                <w:szCs w:val="16"/>
              </w:rPr>
            </w:pPr>
            <w:r w:rsidRPr="00C47DE0">
              <w:rPr>
                <w:rFonts w:eastAsiaTheme="minorEastAsia"/>
                <w:color w:val="323130"/>
                <w:sz w:val="16"/>
                <w:szCs w:val="16"/>
              </w:rPr>
              <w:t>Pre-condition: The DCI Operator has received valid certified credential information from the Connecting SO.</w:t>
            </w:r>
          </w:p>
          <w:p w14:paraId="310F2E1F" w14:textId="23D0A0F5" w:rsidR="30636258" w:rsidRPr="00C47DE0" w:rsidRDefault="4622210C" w:rsidP="3654C603">
            <w:pPr>
              <w:rPr>
                <w:rFonts w:eastAsiaTheme="minorEastAsia"/>
                <w:sz w:val="16"/>
                <w:szCs w:val="16"/>
              </w:rPr>
            </w:pPr>
            <w:r w:rsidRPr="00C47DE0">
              <w:rPr>
                <w:rFonts w:eastAsiaTheme="minorEastAsia"/>
                <w:color w:val="323130"/>
                <w:sz w:val="16"/>
                <w:szCs w:val="16"/>
              </w:rPr>
              <w:t>Post-condition: The DCI contains valid, certified credential information, enabling secure communication with the Connecting SO.</w:t>
            </w:r>
          </w:p>
        </w:tc>
        <w:tc>
          <w:tcPr>
            <w:tcW w:w="0" w:type="auto"/>
          </w:tcPr>
          <w:p w14:paraId="7BBA4EE8" w14:textId="17E2648A" w:rsidR="6B9CED28" w:rsidRPr="00C47DE0" w:rsidRDefault="6B9CED28" w:rsidP="3654C603">
            <w:pPr>
              <w:rPr>
                <w:rFonts w:eastAsiaTheme="minorEastAsia"/>
                <w:sz w:val="16"/>
                <w:szCs w:val="16"/>
                <w:lang w:val="en-US"/>
              </w:rPr>
            </w:pPr>
            <w:r w:rsidRPr="00C47DE0">
              <w:rPr>
                <w:rFonts w:eastAsiaTheme="minorEastAsia"/>
                <w:sz w:val="16"/>
                <w:szCs w:val="16"/>
                <w:lang w:val="en-US"/>
              </w:rPr>
              <w:t>DCI operator</w:t>
            </w:r>
          </w:p>
        </w:tc>
        <w:tc>
          <w:tcPr>
            <w:tcW w:w="0" w:type="auto"/>
          </w:tcPr>
          <w:p w14:paraId="5E50DA4D" w14:textId="31E8C150" w:rsidR="6B9CED28" w:rsidRPr="00C47DE0" w:rsidRDefault="6B9CED28" w:rsidP="3654C603">
            <w:pPr>
              <w:rPr>
                <w:rFonts w:eastAsiaTheme="minorEastAsia"/>
                <w:sz w:val="16"/>
                <w:szCs w:val="16"/>
              </w:rPr>
            </w:pPr>
            <w:r w:rsidRPr="00C47DE0">
              <w:rPr>
                <w:rFonts w:eastAsiaTheme="minorEastAsia"/>
                <w:sz w:val="16"/>
                <w:szCs w:val="16"/>
              </w:rPr>
              <w:t>DCI operator</w:t>
            </w:r>
          </w:p>
        </w:tc>
        <w:tc>
          <w:tcPr>
            <w:tcW w:w="0" w:type="auto"/>
          </w:tcPr>
          <w:p w14:paraId="6B2EAE97" w14:textId="43653EF6" w:rsidR="6B9CED28" w:rsidRPr="00C47DE0" w:rsidRDefault="6B9CED28" w:rsidP="3654C603">
            <w:pPr>
              <w:rPr>
                <w:rFonts w:eastAsiaTheme="minorEastAsia"/>
                <w:sz w:val="16"/>
                <w:szCs w:val="16"/>
                <w:lang w:val="en-US"/>
              </w:rPr>
            </w:pPr>
            <w:r w:rsidRPr="00C47DE0">
              <w:rPr>
                <w:rFonts w:eastAsiaTheme="minorEastAsia"/>
                <w:sz w:val="16"/>
                <w:szCs w:val="16"/>
                <w:lang w:val="en-US"/>
              </w:rPr>
              <w:t>-</w:t>
            </w:r>
          </w:p>
        </w:tc>
      </w:tr>
    </w:tbl>
    <w:p w14:paraId="4B79CB7E" w14:textId="77777777" w:rsidR="00771AFA" w:rsidRDefault="00771AFA" w:rsidP="111B2054">
      <w:pPr>
        <w:spacing w:after="0"/>
        <w:rPr>
          <w:rFonts w:ascii="Arial" w:eastAsia="Arial" w:hAnsi="Arial" w:cs="Arial"/>
          <w:color w:val="000000" w:themeColor="text1"/>
          <w:lang w:val="en-US"/>
        </w:rPr>
      </w:pPr>
    </w:p>
    <w:p w14:paraId="6CA79445" w14:textId="77777777" w:rsidR="00771AFA" w:rsidRDefault="00771AFA" w:rsidP="00771AFA">
      <w:pPr>
        <w:spacing w:after="0"/>
        <w:rPr>
          <w:rFonts w:ascii="Arial" w:eastAsia="Arial" w:hAnsi="Arial" w:cs="Arial"/>
          <w:color w:val="000000" w:themeColor="text1"/>
          <w:lang w:val="en-US"/>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36"/>
        <w:gridCol w:w="2068"/>
        <w:gridCol w:w="4906"/>
      </w:tblGrid>
      <w:tr w:rsidR="00771AFA" w14:paraId="5C19A5FC" w14:textId="77777777" w:rsidTr="00F35C0C">
        <w:trPr>
          <w:trHeight w:val="300"/>
          <w:tblHeader/>
        </w:trPr>
        <w:tc>
          <w:tcPr>
            <w:tcW w:w="0" w:type="auto"/>
            <w:gridSpan w:val="3"/>
            <w:shd w:val="clear" w:color="auto" w:fill="D0CECE" w:themeFill="background2" w:themeFillShade="E6"/>
            <w:tcMar>
              <w:left w:w="105" w:type="dxa"/>
              <w:right w:w="105" w:type="dxa"/>
            </w:tcMar>
          </w:tcPr>
          <w:p w14:paraId="73F01319" w14:textId="6EB6271A" w:rsidR="00771AFA" w:rsidRPr="00AE3ABD" w:rsidRDefault="00771AFA" w:rsidP="00180B49">
            <w:pPr>
              <w:widowControl w:val="0"/>
              <w:spacing w:after="0"/>
              <w:jc w:val="center"/>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Table IV</w:t>
            </w:r>
            <w:r w:rsidR="00ED35DA">
              <w:rPr>
                <w:rFonts w:ascii="Arial" w:eastAsia="Arial" w:hAnsi="Arial" w:cs="Arial"/>
                <w:b/>
                <w:bCs/>
                <w:i/>
                <w:iCs/>
                <w:color w:val="000000" w:themeColor="text1"/>
                <w:sz w:val="16"/>
                <w:szCs w:val="16"/>
                <w:lang w:val="en-GB"/>
              </w:rPr>
              <w:t>.1</w:t>
            </w:r>
            <w:r w:rsidRPr="00AE3ABD">
              <w:rPr>
                <w:rFonts w:ascii="Arial" w:eastAsia="Arial" w:hAnsi="Arial" w:cs="Arial"/>
                <w:b/>
                <w:bCs/>
                <w:i/>
                <w:iCs/>
                <w:color w:val="000000" w:themeColor="text1"/>
                <w:sz w:val="16"/>
                <w:szCs w:val="16"/>
                <w:lang w:val="en-GB"/>
              </w:rPr>
              <w:t xml:space="preserve"> - Information exchanged</w:t>
            </w:r>
            <w:r w:rsidR="00E82ECC">
              <w:t xml:space="preserve"> – </w:t>
            </w:r>
            <w:r w:rsidR="00E82ECC" w:rsidRPr="00E82ECC">
              <w:rPr>
                <w:rFonts w:ascii="Arial" w:eastAsia="Arial" w:hAnsi="Arial" w:cs="Arial"/>
                <w:b/>
                <w:bCs/>
                <w:i/>
                <w:iCs/>
                <w:color w:val="000000" w:themeColor="text1"/>
                <w:sz w:val="16"/>
                <w:szCs w:val="16"/>
                <w:lang w:val="en-GB"/>
              </w:rPr>
              <w:t xml:space="preserve">Procedure 1 – </w:t>
            </w:r>
            <w:r w:rsidR="00ED35DA">
              <w:rPr>
                <w:rFonts w:ascii="Arial" w:eastAsia="Arial" w:hAnsi="Arial" w:cs="Arial"/>
                <w:b/>
                <w:bCs/>
                <w:i/>
                <w:iCs/>
                <w:color w:val="000000" w:themeColor="text1"/>
                <w:sz w:val="16"/>
                <w:szCs w:val="16"/>
                <w:lang w:val="en-GB"/>
              </w:rPr>
              <w:t>Initialization</w:t>
            </w:r>
            <w:r w:rsidR="00E82ECC" w:rsidRPr="00E82ECC">
              <w:rPr>
                <w:rFonts w:ascii="Arial" w:eastAsia="Arial" w:hAnsi="Arial" w:cs="Arial"/>
                <w:b/>
                <w:bCs/>
                <w:i/>
                <w:iCs/>
                <w:color w:val="000000" w:themeColor="text1"/>
                <w:sz w:val="16"/>
                <w:szCs w:val="16"/>
                <w:lang w:val="en-GB"/>
              </w:rPr>
              <w:t xml:space="preserve"> of digital customer Interface  </w:t>
            </w:r>
          </w:p>
        </w:tc>
      </w:tr>
      <w:tr w:rsidR="00771AFA" w14:paraId="51956206" w14:textId="77777777" w:rsidTr="00F35C0C">
        <w:trPr>
          <w:trHeight w:val="300"/>
          <w:tblHeader/>
        </w:trPr>
        <w:tc>
          <w:tcPr>
            <w:tcW w:w="0" w:type="auto"/>
            <w:shd w:val="clear" w:color="auto" w:fill="D0CECE" w:themeFill="background2" w:themeFillShade="E6"/>
            <w:tcMar>
              <w:left w:w="105" w:type="dxa"/>
              <w:right w:w="105" w:type="dxa"/>
            </w:tcMar>
          </w:tcPr>
          <w:p w14:paraId="5F0190C8"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Information exchanged, ID</w:t>
            </w:r>
          </w:p>
        </w:tc>
        <w:tc>
          <w:tcPr>
            <w:tcW w:w="0" w:type="auto"/>
            <w:tcBorders>
              <w:bottom w:val="single" w:sz="6" w:space="0" w:color="auto"/>
            </w:tcBorders>
            <w:shd w:val="clear" w:color="auto" w:fill="D0CECE" w:themeFill="background2" w:themeFillShade="E6"/>
            <w:tcMar>
              <w:left w:w="105" w:type="dxa"/>
              <w:right w:w="105" w:type="dxa"/>
            </w:tcMar>
          </w:tcPr>
          <w:p w14:paraId="5A1C397F"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Name of information</w:t>
            </w:r>
          </w:p>
        </w:tc>
        <w:tc>
          <w:tcPr>
            <w:tcW w:w="0" w:type="auto"/>
            <w:shd w:val="clear" w:color="auto" w:fill="D0CECE" w:themeFill="background2" w:themeFillShade="E6"/>
            <w:tcMar>
              <w:left w:w="105" w:type="dxa"/>
              <w:right w:w="105" w:type="dxa"/>
            </w:tcMar>
          </w:tcPr>
          <w:p w14:paraId="07D6AC1C"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Description of information exchanged</w:t>
            </w:r>
          </w:p>
        </w:tc>
      </w:tr>
      <w:tr w:rsidR="00771AFA" w14:paraId="0E7CC5E3" w14:textId="77777777" w:rsidTr="00F35C0C">
        <w:trPr>
          <w:trHeight w:val="300"/>
        </w:trPr>
        <w:tc>
          <w:tcPr>
            <w:tcW w:w="0" w:type="auto"/>
            <w:tcBorders>
              <w:right w:val="single" w:sz="6" w:space="0" w:color="auto"/>
            </w:tcBorders>
            <w:tcMar>
              <w:left w:w="105" w:type="dxa"/>
              <w:right w:w="105" w:type="dxa"/>
            </w:tcMar>
          </w:tcPr>
          <w:p w14:paraId="6ADE4E54" w14:textId="32402511" w:rsidR="00771AFA" w:rsidRPr="004A127E" w:rsidRDefault="3D619C9D" w:rsidP="00180B49">
            <w:pPr>
              <w:widowControl w:val="0"/>
              <w:spacing w:after="0"/>
              <w:rPr>
                <w:rFonts w:ascii="Arial" w:eastAsia="Calibri" w:hAnsi="Arial" w:cs="Arial"/>
                <w:color w:val="000000" w:themeColor="text1"/>
                <w:sz w:val="16"/>
                <w:szCs w:val="16"/>
                <w:lang w:val="en-US"/>
              </w:rPr>
            </w:pPr>
            <w:r w:rsidRPr="3654C603">
              <w:rPr>
                <w:rFonts w:ascii="Arial" w:eastAsia="Calibri" w:hAnsi="Arial" w:cs="Arial"/>
                <w:color w:val="000000" w:themeColor="text1"/>
                <w:sz w:val="16"/>
                <w:szCs w:val="16"/>
                <w:lang w:val="en-US"/>
              </w:rPr>
              <w:t>1-A</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6D6FD7A9" w14:textId="30BC7CD1" w:rsidR="00771AFA" w:rsidRPr="004A127E" w:rsidRDefault="3D619C9D" w:rsidP="00180B49">
            <w:pPr>
              <w:widowControl w:val="0"/>
              <w:spacing w:after="0"/>
              <w:rPr>
                <w:rFonts w:ascii="Arial" w:eastAsia="Calibri" w:hAnsi="Arial" w:cs="Arial"/>
                <w:color w:val="000000" w:themeColor="text1"/>
                <w:sz w:val="16"/>
                <w:szCs w:val="16"/>
                <w:lang w:val="en-US"/>
              </w:rPr>
            </w:pPr>
            <w:r w:rsidRPr="3654C603">
              <w:rPr>
                <w:rFonts w:ascii="Arial" w:eastAsia="Calibri" w:hAnsi="Arial" w:cs="Arial"/>
                <w:color w:val="000000" w:themeColor="text1"/>
                <w:sz w:val="16"/>
                <w:szCs w:val="16"/>
                <w:lang w:val="en-US"/>
              </w:rPr>
              <w:t>DCI identification information</w:t>
            </w:r>
          </w:p>
        </w:tc>
        <w:tc>
          <w:tcPr>
            <w:tcW w:w="0" w:type="auto"/>
            <w:tcBorders>
              <w:left w:val="single" w:sz="6" w:space="0" w:color="auto"/>
            </w:tcBorders>
          </w:tcPr>
          <w:p w14:paraId="52A0913E" w14:textId="3DA4CCE8" w:rsidR="00771AFA" w:rsidRPr="004A127E" w:rsidRDefault="00771AFA" w:rsidP="3654C603">
            <w:pPr>
              <w:rPr>
                <w:rFonts w:ascii="Arial" w:hAnsi="Arial" w:cs="Arial"/>
                <w:sz w:val="16"/>
                <w:szCs w:val="16"/>
                <w:lang w:val="en-US"/>
              </w:rPr>
            </w:pPr>
          </w:p>
          <w:tbl>
            <w:tblPr>
              <w:tblStyle w:val="Grilledutableau"/>
              <w:tblW w:w="0" w:type="auto"/>
              <w:tblLook w:val="06A0" w:firstRow="1" w:lastRow="0" w:firstColumn="1" w:lastColumn="0" w:noHBand="1" w:noVBand="1"/>
            </w:tblPr>
            <w:tblGrid>
              <w:gridCol w:w="1426"/>
              <w:gridCol w:w="3254"/>
            </w:tblGrid>
            <w:tr w:rsidR="3654C603" w14:paraId="5918884F" w14:textId="77777777" w:rsidTr="00F35C0C">
              <w:tc>
                <w:tcPr>
                  <w:tcW w:w="1492" w:type="dxa"/>
                </w:tcPr>
                <w:p w14:paraId="320AF533" w14:textId="2D541492" w:rsidR="3D619C9D" w:rsidRDefault="3D619C9D" w:rsidP="3654C603">
                  <w:pPr>
                    <w:rPr>
                      <w:rFonts w:ascii="Arial" w:hAnsi="Arial" w:cs="Arial"/>
                      <w:sz w:val="16"/>
                      <w:szCs w:val="16"/>
                      <w:lang w:val="en-US"/>
                    </w:rPr>
                  </w:pPr>
                  <w:r w:rsidRPr="3654C603">
                    <w:rPr>
                      <w:rFonts w:ascii="Arial" w:hAnsi="Arial" w:cs="Arial"/>
                      <w:sz w:val="16"/>
                      <w:szCs w:val="16"/>
                      <w:lang w:val="en-US"/>
                    </w:rPr>
                    <w:t>DCI identifier</w:t>
                  </w:r>
                </w:p>
              </w:tc>
              <w:tc>
                <w:tcPr>
                  <w:tcW w:w="3608" w:type="dxa"/>
                </w:tcPr>
                <w:p w14:paraId="250275CD" w14:textId="532444EF" w:rsidR="3D619C9D" w:rsidRDefault="3D619C9D" w:rsidP="3654C603">
                  <w:pPr>
                    <w:rPr>
                      <w:rFonts w:ascii="Arial" w:hAnsi="Arial" w:cs="Arial"/>
                      <w:sz w:val="16"/>
                      <w:szCs w:val="16"/>
                      <w:lang w:val="en-US"/>
                    </w:rPr>
                  </w:pPr>
                  <w:r w:rsidRPr="3654C603">
                    <w:rPr>
                      <w:rFonts w:ascii="Arial" w:hAnsi="Arial" w:cs="Arial"/>
                      <w:sz w:val="16"/>
                      <w:szCs w:val="16"/>
                      <w:lang w:val="en-US"/>
                    </w:rPr>
                    <w:t>Identifier used by the DCI in further communication</w:t>
                  </w:r>
                </w:p>
              </w:tc>
            </w:tr>
            <w:tr w:rsidR="3654C603" w14:paraId="4BECC2BD" w14:textId="77777777" w:rsidTr="00F35C0C">
              <w:trPr>
                <w:trHeight w:val="300"/>
              </w:trPr>
              <w:tc>
                <w:tcPr>
                  <w:tcW w:w="1492" w:type="dxa"/>
                </w:tcPr>
                <w:p w14:paraId="027C0D7C" w14:textId="47D2B34D" w:rsidR="33512DEB" w:rsidRDefault="33512DEB" w:rsidP="3654C603">
                  <w:pPr>
                    <w:rPr>
                      <w:rFonts w:ascii="Arial" w:hAnsi="Arial" w:cs="Arial"/>
                      <w:sz w:val="16"/>
                      <w:szCs w:val="16"/>
                      <w:lang w:val="en-US"/>
                    </w:rPr>
                  </w:pPr>
                  <w:r w:rsidRPr="3654C603">
                    <w:rPr>
                      <w:rFonts w:ascii="Arial" w:hAnsi="Arial" w:cs="Arial"/>
                      <w:sz w:val="16"/>
                      <w:szCs w:val="16"/>
                      <w:lang w:val="en-US"/>
                    </w:rPr>
                    <w:t>Certification request</w:t>
                  </w:r>
                </w:p>
              </w:tc>
              <w:tc>
                <w:tcPr>
                  <w:tcW w:w="3608" w:type="dxa"/>
                </w:tcPr>
                <w:p w14:paraId="69C75830" w14:textId="26128C96" w:rsidR="33512DEB" w:rsidRDefault="33512DEB" w:rsidP="3654C603">
                  <w:pPr>
                    <w:rPr>
                      <w:rFonts w:ascii="Arial" w:hAnsi="Arial" w:cs="Arial"/>
                      <w:sz w:val="16"/>
                      <w:szCs w:val="16"/>
                      <w:lang w:val="en-US"/>
                    </w:rPr>
                  </w:pPr>
                  <w:r w:rsidRPr="3654C603">
                    <w:rPr>
                      <w:rFonts w:ascii="Arial" w:hAnsi="Arial" w:cs="Arial"/>
                      <w:sz w:val="16"/>
                      <w:szCs w:val="16"/>
                      <w:lang w:val="en-US"/>
                    </w:rPr>
                    <w:t xml:space="preserve">If applicable, a certification request </w:t>
                  </w:r>
                  <w:proofErr w:type="gramStart"/>
                  <w:r w:rsidRPr="3654C603">
                    <w:rPr>
                      <w:rFonts w:ascii="Arial" w:hAnsi="Arial" w:cs="Arial"/>
                      <w:sz w:val="16"/>
                      <w:szCs w:val="16"/>
                      <w:lang w:val="en-US"/>
                    </w:rPr>
                    <w:t>string</w:t>
                  </w:r>
                  <w:proofErr w:type="gramEnd"/>
                  <w:r w:rsidRPr="3654C603">
                    <w:rPr>
                      <w:rFonts w:ascii="Arial" w:hAnsi="Arial" w:cs="Arial"/>
                      <w:sz w:val="16"/>
                      <w:szCs w:val="16"/>
                      <w:lang w:val="en-US"/>
                    </w:rPr>
                    <w:t xml:space="preserve"> to be signed by the CSO as a trusted authority.</w:t>
                  </w:r>
                </w:p>
              </w:tc>
            </w:tr>
            <w:tr w:rsidR="3654C603" w14:paraId="1734FCB1" w14:textId="77777777" w:rsidTr="00F35C0C">
              <w:trPr>
                <w:trHeight w:val="300"/>
              </w:trPr>
              <w:tc>
                <w:tcPr>
                  <w:tcW w:w="1492" w:type="dxa"/>
                </w:tcPr>
                <w:p w14:paraId="2388E7D9" w14:textId="4B2B8EF5" w:rsidR="3D619C9D" w:rsidRDefault="3D619C9D" w:rsidP="3654C603">
                  <w:pPr>
                    <w:rPr>
                      <w:rFonts w:ascii="Arial" w:hAnsi="Arial" w:cs="Arial"/>
                      <w:sz w:val="16"/>
                      <w:szCs w:val="16"/>
                      <w:lang w:val="en-US"/>
                    </w:rPr>
                  </w:pPr>
                  <w:r w:rsidRPr="3654C603">
                    <w:rPr>
                      <w:rFonts w:ascii="Arial" w:hAnsi="Arial" w:cs="Arial"/>
                      <w:sz w:val="16"/>
                      <w:szCs w:val="16"/>
                      <w:lang w:val="en-US"/>
                    </w:rPr>
                    <w:t>Identifier of the final customer</w:t>
                  </w:r>
                </w:p>
              </w:tc>
              <w:tc>
                <w:tcPr>
                  <w:tcW w:w="3608" w:type="dxa"/>
                </w:tcPr>
                <w:p w14:paraId="1545C88F" w14:textId="26D0C57C" w:rsidR="3D619C9D" w:rsidRDefault="3D619C9D" w:rsidP="3654C603">
                  <w:pPr>
                    <w:rPr>
                      <w:rFonts w:ascii="Arial" w:hAnsi="Arial" w:cs="Arial"/>
                      <w:sz w:val="16"/>
                      <w:szCs w:val="16"/>
                      <w:lang w:val="en-US"/>
                    </w:rPr>
                  </w:pPr>
                  <w:r w:rsidRPr="3654C603">
                    <w:rPr>
                      <w:rFonts w:ascii="Arial" w:hAnsi="Arial" w:cs="Arial"/>
                      <w:sz w:val="16"/>
                      <w:szCs w:val="16"/>
                      <w:lang w:val="en-US"/>
                    </w:rPr>
                    <w:t>Final customer identification to be understood by the connecting SO</w:t>
                  </w:r>
                </w:p>
              </w:tc>
            </w:tr>
            <w:tr w:rsidR="3654C603" w14:paraId="65CF5891" w14:textId="77777777" w:rsidTr="00F35C0C">
              <w:trPr>
                <w:trHeight w:val="300"/>
              </w:trPr>
              <w:tc>
                <w:tcPr>
                  <w:tcW w:w="1492" w:type="dxa"/>
                </w:tcPr>
                <w:p w14:paraId="6CFEF3C4" w14:textId="1F575594" w:rsidR="3D619C9D" w:rsidRDefault="3D619C9D" w:rsidP="3654C603">
                  <w:pPr>
                    <w:rPr>
                      <w:rFonts w:ascii="Arial" w:hAnsi="Arial" w:cs="Arial"/>
                      <w:sz w:val="16"/>
                      <w:szCs w:val="16"/>
                      <w:lang w:val="en-US"/>
                    </w:rPr>
                  </w:pPr>
                  <w:r w:rsidRPr="3654C603">
                    <w:rPr>
                      <w:rFonts w:ascii="Arial" w:hAnsi="Arial" w:cs="Arial"/>
                      <w:sz w:val="16"/>
                      <w:szCs w:val="16"/>
                      <w:lang w:val="en-US"/>
                    </w:rPr>
                    <w:t>Identifier of the CU operator</w:t>
                  </w:r>
                </w:p>
              </w:tc>
              <w:tc>
                <w:tcPr>
                  <w:tcW w:w="3608" w:type="dxa"/>
                </w:tcPr>
                <w:p w14:paraId="1D7483F5" w14:textId="580C6F66" w:rsidR="3D619C9D" w:rsidRDefault="3D619C9D" w:rsidP="3654C603">
                  <w:pPr>
                    <w:rPr>
                      <w:rFonts w:ascii="Arial" w:hAnsi="Arial" w:cs="Arial"/>
                      <w:sz w:val="16"/>
                      <w:szCs w:val="16"/>
                      <w:lang w:val="en-US"/>
                    </w:rPr>
                  </w:pPr>
                  <w:r w:rsidRPr="3654C603">
                    <w:rPr>
                      <w:rFonts w:ascii="Arial" w:hAnsi="Arial" w:cs="Arial"/>
                      <w:sz w:val="16"/>
                      <w:szCs w:val="16"/>
                      <w:lang w:val="en-US"/>
                    </w:rPr>
                    <w:t>If applicable and if different from the final customer, the identification of the CU operator</w:t>
                  </w:r>
                </w:p>
              </w:tc>
            </w:tr>
          </w:tbl>
          <w:p w14:paraId="76B16501" w14:textId="7EEBD876" w:rsidR="00771AFA" w:rsidRPr="004A127E" w:rsidRDefault="00771AFA" w:rsidP="3654C603">
            <w:pPr>
              <w:rPr>
                <w:rFonts w:ascii="Arial" w:hAnsi="Arial" w:cs="Arial"/>
                <w:sz w:val="16"/>
                <w:szCs w:val="16"/>
                <w:lang w:val="en-US"/>
              </w:rPr>
            </w:pPr>
          </w:p>
        </w:tc>
      </w:tr>
      <w:tr w:rsidR="3654C603" w:rsidRPr="004F3ED5" w14:paraId="7D0D5BDC" w14:textId="77777777" w:rsidTr="00F35C0C">
        <w:trPr>
          <w:trHeight w:val="300"/>
        </w:trPr>
        <w:tc>
          <w:tcPr>
            <w:tcW w:w="0" w:type="auto"/>
            <w:tcBorders>
              <w:right w:val="single" w:sz="6" w:space="0" w:color="auto"/>
            </w:tcBorders>
            <w:tcMar>
              <w:left w:w="105" w:type="dxa"/>
              <w:right w:w="105" w:type="dxa"/>
            </w:tcMar>
          </w:tcPr>
          <w:p w14:paraId="13239713" w14:textId="715F46F8" w:rsidR="3D619C9D" w:rsidRDefault="3D619C9D" w:rsidP="3654C603">
            <w:pPr>
              <w:rPr>
                <w:rFonts w:ascii="Arial" w:eastAsia="Calibri" w:hAnsi="Arial" w:cs="Arial"/>
                <w:color w:val="000000" w:themeColor="text1"/>
                <w:sz w:val="16"/>
                <w:szCs w:val="16"/>
                <w:lang w:val="en-US"/>
              </w:rPr>
            </w:pPr>
            <w:r w:rsidRPr="3654C603">
              <w:rPr>
                <w:rFonts w:ascii="Arial" w:eastAsia="Calibri" w:hAnsi="Arial" w:cs="Arial"/>
                <w:color w:val="000000" w:themeColor="text1"/>
                <w:sz w:val="16"/>
                <w:szCs w:val="16"/>
                <w:lang w:val="en-US"/>
              </w:rPr>
              <w:t>1-B</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309C86F" w14:textId="368A3C25" w:rsidR="3D619C9D" w:rsidRDefault="3D619C9D" w:rsidP="3654C603">
            <w:pPr>
              <w:rPr>
                <w:rFonts w:ascii="Arial" w:eastAsia="Calibri" w:hAnsi="Arial" w:cs="Arial"/>
                <w:color w:val="000000" w:themeColor="text1"/>
                <w:sz w:val="16"/>
                <w:szCs w:val="16"/>
                <w:lang w:val="en-US"/>
              </w:rPr>
            </w:pPr>
            <w:r w:rsidRPr="3654C603">
              <w:rPr>
                <w:rFonts w:ascii="Arial" w:eastAsia="Calibri" w:hAnsi="Arial" w:cs="Arial"/>
                <w:color w:val="000000" w:themeColor="text1"/>
                <w:sz w:val="16"/>
                <w:szCs w:val="16"/>
                <w:lang w:val="en-US"/>
              </w:rPr>
              <w:t>DCI certification information</w:t>
            </w:r>
          </w:p>
        </w:tc>
        <w:tc>
          <w:tcPr>
            <w:tcW w:w="0" w:type="auto"/>
            <w:tcBorders>
              <w:left w:val="single" w:sz="6" w:space="0" w:color="auto"/>
            </w:tcBorders>
          </w:tcPr>
          <w:p w14:paraId="4C6714CD" w14:textId="6A1677ED" w:rsidR="3654C603" w:rsidRDefault="3654C603" w:rsidP="3654C603">
            <w:pPr>
              <w:rPr>
                <w:rFonts w:ascii="Arial" w:hAnsi="Arial" w:cs="Arial"/>
                <w:sz w:val="16"/>
                <w:szCs w:val="16"/>
                <w:lang w:val="en-US"/>
              </w:rPr>
            </w:pPr>
          </w:p>
          <w:tbl>
            <w:tblPr>
              <w:tblStyle w:val="Grilledutableau"/>
              <w:tblW w:w="0" w:type="auto"/>
              <w:tblLook w:val="06A0" w:firstRow="1" w:lastRow="0" w:firstColumn="1" w:lastColumn="0" w:noHBand="1" w:noVBand="1"/>
            </w:tblPr>
            <w:tblGrid>
              <w:gridCol w:w="1960"/>
              <w:gridCol w:w="2720"/>
            </w:tblGrid>
            <w:tr w:rsidR="3654C603" w14:paraId="7590796B" w14:textId="77777777" w:rsidTr="00F35C0C">
              <w:trPr>
                <w:trHeight w:val="300"/>
              </w:trPr>
              <w:tc>
                <w:tcPr>
                  <w:tcW w:w="2122" w:type="dxa"/>
                </w:tcPr>
                <w:p w14:paraId="3A7E55FF" w14:textId="4BC60C79" w:rsidR="2F269856" w:rsidRDefault="2F269856" w:rsidP="3654C603">
                  <w:pPr>
                    <w:rPr>
                      <w:rFonts w:ascii="Arial" w:hAnsi="Arial" w:cs="Arial"/>
                      <w:sz w:val="16"/>
                      <w:szCs w:val="16"/>
                      <w:lang w:val="en-US"/>
                    </w:rPr>
                  </w:pPr>
                  <w:r w:rsidRPr="3654C603">
                    <w:rPr>
                      <w:rFonts w:ascii="Arial" w:hAnsi="Arial" w:cs="Arial"/>
                      <w:sz w:val="16"/>
                      <w:szCs w:val="16"/>
                      <w:lang w:val="en-US"/>
                    </w:rPr>
                    <w:t>DCI identification information</w:t>
                  </w:r>
                </w:p>
              </w:tc>
              <w:tc>
                <w:tcPr>
                  <w:tcW w:w="2978" w:type="dxa"/>
                </w:tcPr>
                <w:p w14:paraId="15F4AA88" w14:textId="2A58E189" w:rsidR="2F269856" w:rsidRDefault="38B1336F" w:rsidP="3654C603">
                  <w:pPr>
                    <w:rPr>
                      <w:rFonts w:ascii="Arial" w:hAnsi="Arial" w:cs="Arial"/>
                      <w:sz w:val="16"/>
                      <w:szCs w:val="16"/>
                      <w:lang w:val="en-US"/>
                    </w:rPr>
                  </w:pPr>
                  <w:r w:rsidRPr="4CDE7F9D">
                    <w:rPr>
                      <w:rFonts w:ascii="Arial" w:hAnsi="Arial" w:cs="Arial"/>
                      <w:sz w:val="16"/>
                      <w:szCs w:val="16"/>
                      <w:lang w:val="en-US"/>
                    </w:rPr>
                    <w:t>1-A</w:t>
                  </w:r>
                  <w:r w:rsidR="32D4E011" w:rsidRPr="4CDE7F9D">
                    <w:rPr>
                      <w:rFonts w:ascii="Arial" w:hAnsi="Arial" w:cs="Arial"/>
                      <w:sz w:val="16"/>
                      <w:szCs w:val="16"/>
                      <w:lang w:val="en-US"/>
                    </w:rPr>
                    <w:t xml:space="preserve"> provided for validation</w:t>
                  </w:r>
                </w:p>
              </w:tc>
            </w:tr>
            <w:tr w:rsidR="3654C603" w14:paraId="66A4E5ED" w14:textId="77777777" w:rsidTr="00F35C0C">
              <w:trPr>
                <w:trHeight w:val="698"/>
              </w:trPr>
              <w:tc>
                <w:tcPr>
                  <w:tcW w:w="2122" w:type="dxa"/>
                </w:tcPr>
                <w:p w14:paraId="7FBF57F0" w14:textId="69BF9629" w:rsidR="2F269856" w:rsidRDefault="2F269856" w:rsidP="3654C603">
                  <w:pPr>
                    <w:rPr>
                      <w:rFonts w:ascii="Arial" w:hAnsi="Arial" w:cs="Arial"/>
                      <w:sz w:val="16"/>
                      <w:szCs w:val="16"/>
                      <w:lang w:val="en-US"/>
                    </w:rPr>
                  </w:pPr>
                  <w:r w:rsidRPr="3654C603">
                    <w:rPr>
                      <w:rFonts w:ascii="Arial" w:hAnsi="Arial" w:cs="Arial"/>
                      <w:sz w:val="16"/>
                      <w:szCs w:val="16"/>
                      <w:lang w:val="en-US"/>
                    </w:rPr>
                    <w:t>Confirmation result</w:t>
                  </w:r>
                </w:p>
              </w:tc>
              <w:tc>
                <w:tcPr>
                  <w:tcW w:w="2978" w:type="dxa"/>
                </w:tcPr>
                <w:p w14:paraId="7D27483D" w14:textId="61AB9911" w:rsidR="2F269856" w:rsidRDefault="2F269856" w:rsidP="3654C603">
                  <w:pPr>
                    <w:rPr>
                      <w:rFonts w:ascii="Arial" w:hAnsi="Arial" w:cs="Arial"/>
                      <w:sz w:val="16"/>
                      <w:szCs w:val="16"/>
                    </w:rPr>
                  </w:pPr>
                  <w:r w:rsidRPr="3654C603">
                    <w:rPr>
                      <w:rFonts w:ascii="Arial" w:hAnsi="Arial" w:cs="Arial"/>
                      <w:sz w:val="16"/>
                      <w:szCs w:val="16"/>
                    </w:rPr>
                    <w:t>Result of the step, e.g. to indicate success, or invalid data.</w:t>
                  </w:r>
                </w:p>
              </w:tc>
            </w:tr>
            <w:tr w:rsidR="3654C603" w14:paraId="2671DB96" w14:textId="77777777" w:rsidTr="00F35C0C">
              <w:trPr>
                <w:trHeight w:val="300"/>
              </w:trPr>
              <w:tc>
                <w:tcPr>
                  <w:tcW w:w="2122" w:type="dxa"/>
                </w:tcPr>
                <w:p w14:paraId="7471AB2D" w14:textId="24EAF3ED" w:rsidR="2F269856" w:rsidRDefault="2F269856" w:rsidP="3654C603">
                  <w:pPr>
                    <w:rPr>
                      <w:rFonts w:ascii="Arial" w:hAnsi="Arial" w:cs="Arial"/>
                      <w:sz w:val="16"/>
                      <w:szCs w:val="16"/>
                      <w:lang w:val="en-US"/>
                    </w:rPr>
                  </w:pPr>
                  <w:r w:rsidRPr="3654C603">
                    <w:rPr>
                      <w:rFonts w:ascii="Arial" w:hAnsi="Arial" w:cs="Arial"/>
                      <w:sz w:val="16"/>
                      <w:szCs w:val="16"/>
                      <w:lang w:val="en-US"/>
                    </w:rPr>
                    <w:t>Signed certificate</w:t>
                  </w:r>
                </w:p>
              </w:tc>
              <w:tc>
                <w:tcPr>
                  <w:tcW w:w="2978" w:type="dxa"/>
                </w:tcPr>
                <w:p w14:paraId="1A8156AD" w14:textId="5F9CA84D" w:rsidR="2F269856" w:rsidRDefault="2F269856" w:rsidP="3654C603">
                  <w:pPr>
                    <w:rPr>
                      <w:rFonts w:ascii="Arial" w:hAnsi="Arial" w:cs="Arial"/>
                      <w:sz w:val="16"/>
                      <w:szCs w:val="16"/>
                      <w:lang w:val="en-US"/>
                    </w:rPr>
                  </w:pPr>
                  <w:r w:rsidRPr="3654C603">
                    <w:rPr>
                      <w:rFonts w:ascii="Arial" w:hAnsi="Arial" w:cs="Arial"/>
                      <w:sz w:val="16"/>
                      <w:szCs w:val="16"/>
                      <w:lang w:val="en-US"/>
                    </w:rPr>
                    <w:t>If applicable the signed certificate for the PKI keypair.</w:t>
                  </w:r>
                </w:p>
              </w:tc>
            </w:tr>
            <w:tr w:rsidR="3654C603" w14:paraId="36F9A67E" w14:textId="77777777" w:rsidTr="00F35C0C">
              <w:trPr>
                <w:trHeight w:val="300"/>
              </w:trPr>
              <w:tc>
                <w:tcPr>
                  <w:tcW w:w="2122" w:type="dxa"/>
                </w:tcPr>
                <w:p w14:paraId="5D3EDEF9" w14:textId="052D0994" w:rsidR="2F269856" w:rsidRDefault="2F269856" w:rsidP="3654C603">
                  <w:pPr>
                    <w:rPr>
                      <w:rFonts w:ascii="Arial" w:hAnsi="Arial" w:cs="Arial"/>
                      <w:sz w:val="16"/>
                      <w:szCs w:val="16"/>
                      <w:lang w:val="en-US"/>
                    </w:rPr>
                  </w:pPr>
                  <w:r w:rsidRPr="3654C603">
                    <w:rPr>
                      <w:rFonts w:ascii="Arial" w:hAnsi="Arial" w:cs="Arial"/>
                      <w:sz w:val="16"/>
                      <w:szCs w:val="16"/>
                      <w:lang w:val="en-US"/>
                    </w:rPr>
                    <w:t>CSO DCI identification</w:t>
                  </w:r>
                </w:p>
              </w:tc>
              <w:tc>
                <w:tcPr>
                  <w:tcW w:w="2978" w:type="dxa"/>
                </w:tcPr>
                <w:p w14:paraId="2CE0999F" w14:textId="4AAB15F4" w:rsidR="2F269856" w:rsidRDefault="2F269856" w:rsidP="3654C603">
                  <w:pPr>
                    <w:rPr>
                      <w:rFonts w:ascii="Arial" w:hAnsi="Arial" w:cs="Arial"/>
                      <w:sz w:val="16"/>
                      <w:szCs w:val="16"/>
                      <w:lang w:val="en-US"/>
                    </w:rPr>
                  </w:pPr>
                  <w:r w:rsidRPr="3654C603">
                    <w:rPr>
                      <w:rFonts w:ascii="Arial" w:hAnsi="Arial" w:cs="Arial"/>
                      <w:sz w:val="16"/>
                      <w:szCs w:val="16"/>
                      <w:lang w:val="en-US"/>
                    </w:rPr>
                    <w:t>Identification of the DCI as registered at the CSO (for further communication).</w:t>
                  </w:r>
                </w:p>
              </w:tc>
            </w:tr>
          </w:tbl>
          <w:p w14:paraId="0B1B63C3" w14:textId="5DCD102E" w:rsidR="3654C603" w:rsidRDefault="3654C603" w:rsidP="3654C603">
            <w:pPr>
              <w:rPr>
                <w:rFonts w:ascii="Arial" w:hAnsi="Arial" w:cs="Arial"/>
                <w:sz w:val="16"/>
                <w:szCs w:val="16"/>
                <w:lang w:val="en-US"/>
              </w:rPr>
            </w:pPr>
          </w:p>
        </w:tc>
      </w:tr>
    </w:tbl>
    <w:p w14:paraId="2445EB21" w14:textId="77777777" w:rsidR="00771AFA" w:rsidRDefault="00771AFA" w:rsidP="111B2054">
      <w:pPr>
        <w:spacing w:after="0"/>
        <w:rPr>
          <w:rFonts w:ascii="Arial" w:eastAsia="Arial" w:hAnsi="Arial" w:cs="Arial"/>
          <w:color w:val="000000" w:themeColor="text1"/>
          <w:lang w:val="en-US"/>
        </w:rPr>
      </w:pPr>
    </w:p>
    <w:p w14:paraId="7761851B" w14:textId="0365C42A" w:rsidR="001F3FD7" w:rsidRDefault="2B085086" w:rsidP="111B2054">
      <w:pPr>
        <w:spacing w:after="0"/>
      </w:pPr>
      <w:r>
        <w:rPr>
          <w:noProof/>
        </w:rPr>
        <w:lastRenderedPageBreak/>
        <w:drawing>
          <wp:inline distT="0" distB="0" distL="0" distR="0" wp14:anchorId="5357153D" wp14:editId="512B5CA9">
            <wp:extent cx="5724525" cy="3676650"/>
            <wp:effectExtent l="0" t="0" r="0" b="0"/>
            <wp:docPr id="1540412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12345"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3676650"/>
                    </a:xfrm>
                    <a:prstGeom prst="rect">
                      <a:avLst/>
                    </a:prstGeom>
                  </pic:spPr>
                </pic:pic>
              </a:graphicData>
            </a:graphic>
          </wp:inline>
        </w:drawing>
      </w:r>
    </w:p>
    <w:p w14:paraId="7ADC1469" w14:textId="609EC3F3" w:rsidR="00B759C3" w:rsidRPr="00ED35DA" w:rsidRDefault="00B759C3" w:rsidP="00215DB5">
      <w:pPr>
        <w:spacing w:after="0"/>
        <w:rPr>
          <w:rFonts w:eastAsia="Calibri" w:cs="Calibri"/>
          <w:lang w:val="en-GB"/>
        </w:rPr>
      </w:pPr>
      <w:r w:rsidRPr="00ED35DA">
        <w:rPr>
          <w:rFonts w:eastAsia="Calibri" w:cs="Calibri"/>
          <w:lang w:val="en-GB"/>
        </w:rPr>
        <w:t>Diagram Procedure 1 – Setting up Digital Customer Interface</w:t>
      </w:r>
    </w:p>
    <w:p w14:paraId="10734497" w14:textId="0915CCD1" w:rsidR="00215DB5" w:rsidRPr="00215DB5" w:rsidRDefault="00215DB5" w:rsidP="16E28BE9">
      <w:pPr>
        <w:spacing w:after="0"/>
        <w:rPr>
          <w:rFonts w:ascii="Arial" w:eastAsia="Arial" w:hAnsi="Arial" w:cs="Arial"/>
          <w:i/>
          <w:iCs/>
          <w:color w:val="000000" w:themeColor="text1"/>
        </w:rPr>
      </w:pPr>
    </w:p>
    <w:p w14:paraId="239EAC0D" w14:textId="4956D197" w:rsidR="00ED6399" w:rsidRPr="00682C3D" w:rsidRDefault="00ED6399" w:rsidP="00ED6399">
      <w:pPr>
        <w:pStyle w:val="Titre3"/>
        <w:rPr>
          <w:lang w:val="en-GB"/>
        </w:rPr>
      </w:pPr>
      <w:commentRangeStart w:id="4"/>
      <w:r w:rsidRPr="00682C3D">
        <w:rPr>
          <w:lang w:val="en-GB"/>
        </w:rPr>
        <w:t>Procedure</w:t>
      </w:r>
      <w:r w:rsidR="00064465">
        <w:rPr>
          <w:lang w:val="en-GB"/>
        </w:rPr>
        <w:t xml:space="preserve"> </w:t>
      </w:r>
      <w:r>
        <w:rPr>
          <w:lang w:val="en-GB"/>
        </w:rPr>
        <w:t>2</w:t>
      </w:r>
      <w:r w:rsidRPr="00682C3D">
        <w:rPr>
          <w:lang w:val="en-GB"/>
        </w:rPr>
        <w:t xml:space="preserve"> – </w:t>
      </w:r>
      <w:r w:rsidRPr="003C07E4">
        <w:rPr>
          <w:lang w:val="en-GB"/>
        </w:rPr>
        <w:tab/>
      </w:r>
      <w:r w:rsidR="00B4545D" w:rsidRPr="00B4545D">
        <w:rPr>
          <w:lang w:val="en-GB"/>
        </w:rPr>
        <w:t xml:space="preserve">Onboarding of a </w:t>
      </w:r>
      <w:r w:rsidR="00391E90">
        <w:rPr>
          <w:lang w:val="en-GB"/>
        </w:rPr>
        <w:t xml:space="preserve">flexible </w:t>
      </w:r>
      <w:r w:rsidR="00B4545D" w:rsidRPr="00B4545D">
        <w:rPr>
          <w:lang w:val="en-GB"/>
        </w:rPr>
        <w:t xml:space="preserve">customer to FCA in the Digital Customer Interface   </w:t>
      </w:r>
      <w:commentRangeEnd w:id="4"/>
      <w:r w:rsidR="00D35DC9" w:rsidRPr="00682C3D">
        <w:rPr>
          <w:rStyle w:val="Marquedecommentaire"/>
          <w:sz w:val="24"/>
          <w:szCs w:val="24"/>
          <w:lang w:val="en-GB"/>
        </w:rPr>
        <w:commentReference w:id="4"/>
      </w:r>
    </w:p>
    <w:p w14:paraId="690328AF" w14:textId="77777777" w:rsidR="002E083F" w:rsidRPr="00ED6399" w:rsidRDefault="002E083F" w:rsidP="002E083F">
      <w:pPr>
        <w:rPr>
          <w:lang w:val="en-GB"/>
        </w:rPr>
      </w:pPr>
    </w:p>
    <w:tbl>
      <w:tblPr>
        <w:tblStyle w:val="Grilledutableau"/>
        <w:tblW w:w="0" w:type="auto"/>
        <w:tblLook w:val="04A0" w:firstRow="1" w:lastRow="0" w:firstColumn="1" w:lastColumn="0" w:noHBand="0" w:noVBand="1"/>
      </w:tblPr>
      <w:tblGrid>
        <w:gridCol w:w="640"/>
        <w:gridCol w:w="1772"/>
        <w:gridCol w:w="2626"/>
        <w:gridCol w:w="1173"/>
        <w:gridCol w:w="1168"/>
        <w:gridCol w:w="1637"/>
      </w:tblGrid>
      <w:tr w:rsidR="00D54592" w14:paraId="67258C07" w14:textId="77777777" w:rsidTr="00AB4BEE">
        <w:trPr>
          <w:trHeight w:val="300"/>
          <w:tblHeader/>
        </w:trPr>
        <w:tc>
          <w:tcPr>
            <w:tcW w:w="0" w:type="auto"/>
            <w:gridSpan w:val="6"/>
            <w:shd w:val="clear" w:color="auto" w:fill="D0CECE" w:themeFill="background2" w:themeFillShade="E6"/>
          </w:tcPr>
          <w:p w14:paraId="393CA8D3" w14:textId="026CE4BC" w:rsidR="002E083F" w:rsidRDefault="002E083F" w:rsidP="00180B49">
            <w:pPr>
              <w:widowControl w:val="0"/>
              <w:jc w:val="center"/>
              <w:rPr>
                <w:rFonts w:ascii="Arial" w:eastAsia="Arial" w:hAnsi="Arial" w:cs="Arial"/>
                <w:b/>
                <w:bCs/>
                <w:i/>
                <w:iCs/>
                <w:color w:val="000000" w:themeColor="text1"/>
                <w:sz w:val="16"/>
                <w:szCs w:val="16"/>
                <w:lang w:val="en-GB"/>
              </w:rPr>
            </w:pPr>
            <w:r w:rsidRPr="041D4834">
              <w:rPr>
                <w:rFonts w:ascii="Arial" w:eastAsia="Arial" w:hAnsi="Arial" w:cs="Arial"/>
                <w:b/>
                <w:bCs/>
                <w:i/>
                <w:iCs/>
                <w:color w:val="000000" w:themeColor="text1"/>
                <w:sz w:val="16"/>
                <w:szCs w:val="16"/>
                <w:lang w:val="en-GB"/>
              </w:rPr>
              <w:t xml:space="preserve"> </w:t>
            </w:r>
            <w:r w:rsidR="00DF6D7A" w:rsidRPr="041D4834">
              <w:rPr>
                <w:rFonts w:ascii="Arial" w:eastAsia="Arial" w:hAnsi="Arial" w:cs="Arial"/>
                <w:b/>
                <w:bCs/>
                <w:i/>
                <w:iCs/>
                <w:color w:val="000000" w:themeColor="text1"/>
                <w:sz w:val="16"/>
                <w:szCs w:val="16"/>
                <w:lang w:val="en-GB"/>
              </w:rPr>
              <w:t>P</w:t>
            </w:r>
            <w:r w:rsidRPr="041D4834">
              <w:rPr>
                <w:rFonts w:ascii="Arial" w:eastAsia="Arial" w:hAnsi="Arial" w:cs="Arial"/>
                <w:b/>
                <w:bCs/>
                <w:i/>
                <w:iCs/>
                <w:color w:val="000000" w:themeColor="text1"/>
                <w:sz w:val="16"/>
                <w:szCs w:val="16"/>
                <w:lang w:val="en-GB"/>
              </w:rPr>
              <w:t>rocedure</w:t>
            </w:r>
            <w:r w:rsidR="00DF6D7A">
              <w:rPr>
                <w:rFonts w:ascii="Arial" w:eastAsia="Arial" w:hAnsi="Arial" w:cs="Arial"/>
                <w:b/>
                <w:bCs/>
                <w:i/>
                <w:iCs/>
                <w:color w:val="000000" w:themeColor="text1"/>
                <w:sz w:val="16"/>
                <w:szCs w:val="16"/>
                <w:lang w:val="en-GB"/>
              </w:rPr>
              <w:t xml:space="preserve"> 2 – </w:t>
            </w:r>
            <w:r w:rsidRPr="041D4834">
              <w:rPr>
                <w:rFonts w:ascii="Arial" w:eastAsia="Arial" w:hAnsi="Arial" w:cs="Arial"/>
                <w:b/>
                <w:bCs/>
                <w:i/>
                <w:iCs/>
                <w:color w:val="000000" w:themeColor="text1"/>
                <w:sz w:val="16"/>
                <w:szCs w:val="16"/>
                <w:lang w:val="en-GB"/>
              </w:rPr>
              <w:t xml:space="preserve">Onboarding of a </w:t>
            </w:r>
            <w:r w:rsidR="00DF6D7A">
              <w:rPr>
                <w:rFonts w:ascii="Arial" w:eastAsia="Arial" w:hAnsi="Arial" w:cs="Arial"/>
                <w:b/>
                <w:bCs/>
                <w:i/>
                <w:iCs/>
                <w:color w:val="000000" w:themeColor="text1"/>
                <w:sz w:val="16"/>
                <w:szCs w:val="16"/>
                <w:lang w:val="en-GB"/>
              </w:rPr>
              <w:t>F</w:t>
            </w:r>
            <w:r w:rsidR="00391E90">
              <w:rPr>
                <w:rFonts w:ascii="Arial" w:eastAsia="Arial" w:hAnsi="Arial" w:cs="Arial"/>
                <w:b/>
                <w:bCs/>
                <w:i/>
                <w:iCs/>
                <w:color w:val="000000" w:themeColor="text1"/>
                <w:sz w:val="16"/>
                <w:szCs w:val="16"/>
                <w:lang w:val="en-GB"/>
              </w:rPr>
              <w:t xml:space="preserve">lexible </w:t>
            </w:r>
            <w:r w:rsidR="00DF6D7A">
              <w:rPr>
                <w:rFonts w:ascii="Arial" w:eastAsia="Arial" w:hAnsi="Arial" w:cs="Arial"/>
                <w:b/>
                <w:bCs/>
                <w:i/>
                <w:iCs/>
                <w:color w:val="000000" w:themeColor="text1"/>
                <w:sz w:val="16"/>
                <w:szCs w:val="16"/>
                <w:lang w:val="en-GB"/>
              </w:rPr>
              <w:t>C</w:t>
            </w:r>
            <w:r w:rsidR="00391E90">
              <w:rPr>
                <w:rFonts w:ascii="Arial" w:eastAsia="Arial" w:hAnsi="Arial" w:cs="Arial"/>
                <w:b/>
                <w:bCs/>
                <w:i/>
                <w:iCs/>
                <w:color w:val="000000" w:themeColor="text1"/>
                <w:sz w:val="16"/>
                <w:szCs w:val="16"/>
                <w:lang w:val="en-GB"/>
              </w:rPr>
              <w:t>ustomer</w:t>
            </w:r>
            <w:r w:rsidRPr="041D4834">
              <w:rPr>
                <w:rFonts w:ascii="Arial" w:eastAsia="Arial" w:hAnsi="Arial" w:cs="Arial"/>
                <w:b/>
                <w:bCs/>
                <w:i/>
                <w:iCs/>
                <w:color w:val="000000" w:themeColor="text1"/>
                <w:sz w:val="16"/>
                <w:szCs w:val="16"/>
                <w:lang w:val="en-GB"/>
              </w:rPr>
              <w:t xml:space="preserve"> to FCA in the Digital Customer Interface  </w:t>
            </w:r>
          </w:p>
        </w:tc>
      </w:tr>
      <w:tr w:rsidR="00B10076" w14:paraId="6C5CD042" w14:textId="77777777" w:rsidTr="00AB4BEE">
        <w:trPr>
          <w:trHeight w:val="300"/>
          <w:tblHeader/>
        </w:trPr>
        <w:tc>
          <w:tcPr>
            <w:tcW w:w="0" w:type="auto"/>
            <w:shd w:val="clear" w:color="auto" w:fill="D0CECE" w:themeFill="background2" w:themeFillShade="E6"/>
          </w:tcPr>
          <w:p w14:paraId="08267665" w14:textId="77777777" w:rsidR="002E083F" w:rsidRDefault="002E083F" w:rsidP="00180B49">
            <w:pPr>
              <w:widowControl w:val="0"/>
              <w:rPr>
                <w:rFonts w:ascii="Arial" w:eastAsia="Arial" w:hAnsi="Arial" w:cs="Arial"/>
                <w:color w:val="000000" w:themeColor="text1"/>
                <w:sz w:val="16"/>
                <w:szCs w:val="16"/>
              </w:rPr>
            </w:pPr>
            <w:r w:rsidRPr="041D4834">
              <w:rPr>
                <w:rFonts w:ascii="Arial" w:eastAsia="Arial" w:hAnsi="Arial" w:cs="Arial"/>
                <w:b/>
                <w:bCs/>
                <w:i/>
                <w:iCs/>
                <w:color w:val="000000" w:themeColor="text1"/>
                <w:sz w:val="16"/>
                <w:szCs w:val="16"/>
                <w:lang w:val="en-GB"/>
              </w:rPr>
              <w:t>Step No.</w:t>
            </w:r>
          </w:p>
        </w:tc>
        <w:tc>
          <w:tcPr>
            <w:tcW w:w="0" w:type="auto"/>
            <w:shd w:val="clear" w:color="auto" w:fill="D0CECE" w:themeFill="background2" w:themeFillShade="E6"/>
          </w:tcPr>
          <w:p w14:paraId="4698B152" w14:textId="77777777" w:rsidR="002E083F" w:rsidRDefault="002E083F" w:rsidP="00180B49">
            <w:pPr>
              <w:rPr>
                <w:rFonts w:ascii="Arial" w:eastAsia="Arial" w:hAnsi="Arial" w:cs="Arial"/>
                <w:b/>
                <w:bCs/>
                <w:i/>
                <w:iCs/>
                <w:color w:val="000000" w:themeColor="text1"/>
                <w:sz w:val="16"/>
                <w:szCs w:val="16"/>
                <w:lang w:val="en-GB"/>
              </w:rPr>
            </w:pPr>
            <w:r w:rsidRPr="041D4834">
              <w:rPr>
                <w:rFonts w:ascii="Arial" w:eastAsia="Arial" w:hAnsi="Arial" w:cs="Arial"/>
                <w:b/>
                <w:bCs/>
                <w:i/>
                <w:iCs/>
                <w:color w:val="000000" w:themeColor="text1"/>
                <w:sz w:val="16"/>
                <w:szCs w:val="16"/>
                <w:lang w:val="en-GB"/>
              </w:rPr>
              <w:t>Step</w:t>
            </w:r>
          </w:p>
        </w:tc>
        <w:tc>
          <w:tcPr>
            <w:tcW w:w="0" w:type="auto"/>
            <w:shd w:val="clear" w:color="auto" w:fill="D0CECE" w:themeFill="background2" w:themeFillShade="E6"/>
          </w:tcPr>
          <w:p w14:paraId="6AD76C34" w14:textId="77777777" w:rsidR="002E083F" w:rsidRDefault="002E083F" w:rsidP="00180B49">
            <w:pPr>
              <w:rPr>
                <w:rFonts w:ascii="Arial" w:eastAsia="Arial" w:hAnsi="Arial" w:cs="Arial"/>
                <w:b/>
                <w:bCs/>
                <w:i/>
                <w:iCs/>
                <w:color w:val="000000" w:themeColor="text1"/>
                <w:sz w:val="16"/>
                <w:szCs w:val="16"/>
                <w:lang w:val="en-GB"/>
              </w:rPr>
            </w:pPr>
            <w:r w:rsidRPr="041D4834">
              <w:rPr>
                <w:rFonts w:ascii="Arial" w:eastAsia="Arial" w:hAnsi="Arial" w:cs="Arial"/>
                <w:b/>
                <w:bCs/>
                <w:i/>
                <w:iCs/>
                <w:color w:val="000000" w:themeColor="text1"/>
                <w:sz w:val="16"/>
                <w:szCs w:val="16"/>
                <w:lang w:val="en-GB"/>
              </w:rPr>
              <w:t>Step description</w:t>
            </w:r>
          </w:p>
        </w:tc>
        <w:tc>
          <w:tcPr>
            <w:tcW w:w="0" w:type="auto"/>
            <w:shd w:val="clear" w:color="auto" w:fill="D0CECE" w:themeFill="background2" w:themeFillShade="E6"/>
          </w:tcPr>
          <w:p w14:paraId="655F09CA" w14:textId="77777777" w:rsidR="002E083F" w:rsidRDefault="002E083F" w:rsidP="00180B49">
            <w:pPr>
              <w:widowControl w:val="0"/>
              <w:rPr>
                <w:rFonts w:ascii="Arial" w:eastAsia="Arial" w:hAnsi="Arial" w:cs="Arial"/>
                <w:color w:val="000000" w:themeColor="text1"/>
                <w:sz w:val="16"/>
                <w:szCs w:val="16"/>
              </w:rPr>
            </w:pPr>
            <w:r w:rsidRPr="041D4834">
              <w:rPr>
                <w:rFonts w:ascii="Arial" w:eastAsia="Arial" w:hAnsi="Arial" w:cs="Arial"/>
                <w:b/>
                <w:bCs/>
                <w:i/>
                <w:iCs/>
                <w:color w:val="000000" w:themeColor="text1"/>
                <w:sz w:val="16"/>
                <w:szCs w:val="16"/>
                <w:lang w:val="en-GB"/>
              </w:rPr>
              <w:t>Information producer (actor)</w:t>
            </w:r>
          </w:p>
        </w:tc>
        <w:tc>
          <w:tcPr>
            <w:tcW w:w="0" w:type="auto"/>
            <w:shd w:val="clear" w:color="auto" w:fill="D0CECE" w:themeFill="background2" w:themeFillShade="E6"/>
          </w:tcPr>
          <w:p w14:paraId="0A0770D0" w14:textId="77777777" w:rsidR="002E083F" w:rsidRDefault="002E083F" w:rsidP="00180B49">
            <w:pPr>
              <w:widowControl w:val="0"/>
              <w:rPr>
                <w:rFonts w:ascii="Arial" w:eastAsia="Arial" w:hAnsi="Arial" w:cs="Arial"/>
                <w:color w:val="000000" w:themeColor="text1"/>
                <w:sz w:val="16"/>
                <w:szCs w:val="16"/>
              </w:rPr>
            </w:pPr>
            <w:r w:rsidRPr="041D4834">
              <w:rPr>
                <w:rFonts w:ascii="Arial" w:eastAsia="Arial" w:hAnsi="Arial" w:cs="Arial"/>
                <w:b/>
                <w:bCs/>
                <w:i/>
                <w:iCs/>
                <w:color w:val="000000" w:themeColor="text1"/>
                <w:sz w:val="16"/>
                <w:szCs w:val="16"/>
                <w:lang w:val="en-GB"/>
              </w:rPr>
              <w:t>Information receiver (actor)</w:t>
            </w:r>
          </w:p>
        </w:tc>
        <w:tc>
          <w:tcPr>
            <w:tcW w:w="0" w:type="auto"/>
            <w:shd w:val="clear" w:color="auto" w:fill="D0CECE" w:themeFill="background2" w:themeFillShade="E6"/>
          </w:tcPr>
          <w:p w14:paraId="5A7F9AA7" w14:textId="77777777" w:rsidR="002E083F" w:rsidRDefault="002E083F" w:rsidP="00180B49">
            <w:pPr>
              <w:widowControl w:val="0"/>
              <w:rPr>
                <w:rFonts w:ascii="Arial" w:eastAsia="Arial" w:hAnsi="Arial" w:cs="Arial"/>
                <w:color w:val="000000" w:themeColor="text1"/>
                <w:sz w:val="16"/>
                <w:szCs w:val="16"/>
              </w:rPr>
            </w:pPr>
            <w:r w:rsidRPr="041D4834">
              <w:rPr>
                <w:rFonts w:ascii="Arial" w:eastAsia="Arial" w:hAnsi="Arial" w:cs="Arial"/>
                <w:b/>
                <w:bCs/>
                <w:i/>
                <w:iCs/>
                <w:color w:val="000000" w:themeColor="text1"/>
                <w:sz w:val="16"/>
                <w:szCs w:val="16"/>
                <w:lang w:val="en-GB"/>
              </w:rPr>
              <w:t>Information exchanged (IDs)</w:t>
            </w:r>
          </w:p>
        </w:tc>
      </w:tr>
      <w:tr w:rsidR="00B10076" w14:paraId="29AD4C74" w14:textId="77777777" w:rsidTr="00AB4BEE">
        <w:trPr>
          <w:trHeight w:val="300"/>
        </w:trPr>
        <w:tc>
          <w:tcPr>
            <w:tcW w:w="0" w:type="auto"/>
          </w:tcPr>
          <w:p w14:paraId="3FAE5AC7" w14:textId="65FA9D7B" w:rsidR="002E083F" w:rsidRDefault="059F2D94" w:rsidP="00180B49">
            <w:pPr>
              <w:widowControl w:val="0"/>
              <w:rPr>
                <w:rFonts w:eastAsia="Calibri" w:cs="Calibri"/>
                <w:sz w:val="16"/>
                <w:szCs w:val="16"/>
                <w:lang w:val="en-US"/>
              </w:rPr>
            </w:pPr>
            <w:r w:rsidRPr="3654C603">
              <w:rPr>
                <w:rFonts w:eastAsia="Calibri" w:cs="Calibri"/>
                <w:sz w:val="16"/>
                <w:szCs w:val="16"/>
                <w:lang w:val="en-US"/>
              </w:rPr>
              <w:t>2</w:t>
            </w:r>
            <w:r w:rsidR="0D986633" w:rsidRPr="3654C603">
              <w:rPr>
                <w:rFonts w:eastAsia="Calibri" w:cs="Calibri"/>
                <w:sz w:val="16"/>
                <w:szCs w:val="16"/>
                <w:lang w:val="en-US"/>
              </w:rPr>
              <w:t>.1</w:t>
            </w:r>
          </w:p>
        </w:tc>
        <w:tc>
          <w:tcPr>
            <w:tcW w:w="0" w:type="auto"/>
          </w:tcPr>
          <w:p w14:paraId="1EDD663A" w14:textId="486DA588" w:rsidR="002E083F" w:rsidRDefault="00642008" w:rsidP="00180B49">
            <w:pPr>
              <w:widowControl w:val="0"/>
              <w:rPr>
                <w:rFonts w:eastAsia="Calibri" w:cs="Calibri"/>
                <w:sz w:val="16"/>
                <w:szCs w:val="16"/>
                <w:lang w:val="en-US"/>
              </w:rPr>
            </w:pPr>
            <w:r>
              <w:rPr>
                <w:rFonts w:eastAsia="Calibri" w:cs="Calibri"/>
                <w:sz w:val="16"/>
                <w:szCs w:val="16"/>
                <w:lang w:val="en-US"/>
              </w:rPr>
              <w:t>Request</w:t>
            </w:r>
            <w:r w:rsidRPr="041D4834">
              <w:rPr>
                <w:rFonts w:eastAsia="Calibri" w:cs="Calibri"/>
                <w:sz w:val="16"/>
                <w:szCs w:val="16"/>
                <w:lang w:val="en-US"/>
              </w:rPr>
              <w:t xml:space="preserve"> </w:t>
            </w:r>
            <w:r w:rsidR="00F1452F">
              <w:rPr>
                <w:rFonts w:eastAsia="Calibri" w:cs="Calibri"/>
                <w:sz w:val="16"/>
                <w:szCs w:val="16"/>
                <w:lang w:val="en-US"/>
              </w:rPr>
              <w:t xml:space="preserve">network </w:t>
            </w:r>
            <w:r w:rsidR="002E083F" w:rsidRPr="041D4834">
              <w:rPr>
                <w:rFonts w:eastAsia="Calibri" w:cs="Calibri"/>
                <w:sz w:val="16"/>
                <w:szCs w:val="16"/>
                <w:lang w:val="en-US"/>
              </w:rPr>
              <w:t>connection</w:t>
            </w:r>
          </w:p>
        </w:tc>
        <w:tc>
          <w:tcPr>
            <w:tcW w:w="0" w:type="auto"/>
          </w:tcPr>
          <w:p w14:paraId="2EA7820F" w14:textId="583E004A" w:rsidR="002E083F" w:rsidRDefault="002E083F" w:rsidP="00180B49">
            <w:pPr>
              <w:widowControl w:val="0"/>
              <w:rPr>
                <w:rFonts w:ascii="Calibri" w:eastAsia="Calibri" w:hAnsi="Calibri" w:cs="Calibri"/>
                <w:sz w:val="16"/>
                <w:szCs w:val="16"/>
                <w:lang w:val="en-US"/>
              </w:rPr>
            </w:pPr>
            <w:r w:rsidRPr="041D4834">
              <w:rPr>
                <w:rFonts w:ascii="Calibri" w:eastAsia="Calibri" w:hAnsi="Calibri" w:cs="Calibri"/>
                <w:sz w:val="16"/>
                <w:szCs w:val="16"/>
                <w:lang w:val="en-US"/>
              </w:rPr>
              <w:t xml:space="preserve">The final customer applies for a connection providing </w:t>
            </w:r>
            <w:proofErr w:type="gramStart"/>
            <w:r w:rsidRPr="041D4834">
              <w:rPr>
                <w:rFonts w:ascii="Calibri" w:eastAsia="Calibri" w:hAnsi="Calibri" w:cs="Calibri"/>
                <w:sz w:val="16"/>
                <w:szCs w:val="16"/>
                <w:lang w:val="en-US"/>
              </w:rPr>
              <w:t>in particular power</w:t>
            </w:r>
            <w:proofErr w:type="gramEnd"/>
            <w:r w:rsidRPr="041D4834">
              <w:rPr>
                <w:rFonts w:ascii="Calibri" w:eastAsia="Calibri" w:hAnsi="Calibri" w:cs="Calibri"/>
                <w:sz w:val="16"/>
                <w:szCs w:val="16"/>
                <w:lang w:val="en-US"/>
              </w:rPr>
              <w:t xml:space="preserve"> requirement attributes</w:t>
            </w:r>
          </w:p>
        </w:tc>
        <w:tc>
          <w:tcPr>
            <w:tcW w:w="0" w:type="auto"/>
          </w:tcPr>
          <w:p w14:paraId="6B353BC2" w14:textId="77777777" w:rsidR="002E083F" w:rsidRDefault="002E083F" w:rsidP="00180B49">
            <w:pPr>
              <w:widowControl w:val="0"/>
              <w:rPr>
                <w:rFonts w:ascii="Calibri" w:eastAsia="Calibri" w:hAnsi="Calibri" w:cs="Calibri"/>
                <w:sz w:val="16"/>
                <w:szCs w:val="16"/>
                <w:lang w:val="en-US"/>
              </w:rPr>
            </w:pPr>
            <w:r w:rsidRPr="041D4834">
              <w:rPr>
                <w:rFonts w:ascii="Calibri" w:eastAsia="Calibri" w:hAnsi="Calibri" w:cs="Calibri"/>
                <w:sz w:val="16"/>
                <w:szCs w:val="16"/>
                <w:lang w:val="en-US"/>
              </w:rPr>
              <w:t>Final customer</w:t>
            </w:r>
          </w:p>
        </w:tc>
        <w:tc>
          <w:tcPr>
            <w:tcW w:w="0" w:type="auto"/>
          </w:tcPr>
          <w:p w14:paraId="74427829" w14:textId="77777777" w:rsidR="002E083F" w:rsidRDefault="002E083F" w:rsidP="00180B49">
            <w:pPr>
              <w:widowControl w:val="0"/>
              <w:rPr>
                <w:rFonts w:ascii="Calibri" w:eastAsia="Calibri" w:hAnsi="Calibri" w:cs="Calibri"/>
                <w:sz w:val="16"/>
                <w:szCs w:val="16"/>
              </w:rPr>
            </w:pPr>
            <w:r w:rsidRPr="041D4834">
              <w:rPr>
                <w:rFonts w:ascii="Calibri" w:eastAsia="Calibri" w:hAnsi="Calibri" w:cs="Calibri"/>
                <w:sz w:val="16"/>
                <w:szCs w:val="16"/>
              </w:rPr>
              <w:t>Connecting System Operator</w:t>
            </w:r>
          </w:p>
        </w:tc>
        <w:tc>
          <w:tcPr>
            <w:tcW w:w="0" w:type="auto"/>
          </w:tcPr>
          <w:p w14:paraId="3508B24F" w14:textId="273AD3B6" w:rsidR="002E083F" w:rsidRDefault="00064465" w:rsidP="00180B49">
            <w:pPr>
              <w:widowControl w:val="0"/>
              <w:rPr>
                <w:rFonts w:eastAsia="Calibri" w:cs="Calibri"/>
                <w:sz w:val="16"/>
                <w:szCs w:val="16"/>
                <w:lang w:val="en-US"/>
              </w:rPr>
            </w:pPr>
            <w:r>
              <w:rPr>
                <w:rFonts w:eastAsia="Calibri" w:cs="Calibri"/>
                <w:sz w:val="16"/>
                <w:szCs w:val="16"/>
                <w:lang w:val="en-US"/>
              </w:rPr>
              <w:t>2-</w:t>
            </w:r>
            <w:r w:rsidR="002E083F" w:rsidRPr="041D4834">
              <w:rPr>
                <w:rFonts w:eastAsia="Calibri" w:cs="Calibri"/>
                <w:sz w:val="16"/>
                <w:szCs w:val="16"/>
                <w:lang w:val="en-US"/>
              </w:rPr>
              <w:t>A Connection application</w:t>
            </w:r>
          </w:p>
        </w:tc>
      </w:tr>
      <w:tr w:rsidR="00B10076" w14:paraId="0A370A8E" w14:textId="77777777" w:rsidTr="00AB4BEE">
        <w:trPr>
          <w:trHeight w:val="300"/>
        </w:trPr>
        <w:tc>
          <w:tcPr>
            <w:tcW w:w="0" w:type="auto"/>
          </w:tcPr>
          <w:p w14:paraId="785ACA1D" w14:textId="33DDC19C" w:rsidR="002E083F" w:rsidRDefault="2735872D" w:rsidP="00180B49">
            <w:pPr>
              <w:widowControl w:val="0"/>
              <w:rPr>
                <w:rFonts w:eastAsia="Calibri" w:cs="Calibri"/>
                <w:sz w:val="16"/>
                <w:szCs w:val="16"/>
                <w:lang w:val="en-US"/>
              </w:rPr>
            </w:pPr>
            <w:r w:rsidRPr="3654C603">
              <w:rPr>
                <w:rFonts w:eastAsia="Calibri" w:cs="Calibri"/>
                <w:sz w:val="16"/>
                <w:szCs w:val="16"/>
                <w:lang w:val="en-US"/>
              </w:rPr>
              <w:t>2</w:t>
            </w:r>
            <w:r w:rsidR="0D986633" w:rsidRPr="3654C603">
              <w:rPr>
                <w:rFonts w:eastAsia="Calibri" w:cs="Calibri"/>
                <w:sz w:val="16"/>
                <w:szCs w:val="16"/>
                <w:lang w:val="en-US"/>
              </w:rPr>
              <w:t>.2</w:t>
            </w:r>
          </w:p>
        </w:tc>
        <w:tc>
          <w:tcPr>
            <w:tcW w:w="0" w:type="auto"/>
          </w:tcPr>
          <w:p w14:paraId="4E08C1C8" w14:textId="23E7ABF0" w:rsidR="002E083F" w:rsidRDefault="00575E8E" w:rsidP="00180B49">
            <w:pPr>
              <w:widowControl w:val="0"/>
              <w:rPr>
                <w:rFonts w:eastAsia="Calibri" w:cs="Calibri"/>
                <w:sz w:val="16"/>
                <w:szCs w:val="16"/>
                <w:lang w:val="en-US"/>
              </w:rPr>
            </w:pPr>
            <w:r>
              <w:rPr>
                <w:rFonts w:eastAsia="Calibri" w:cs="Calibri"/>
                <w:sz w:val="16"/>
                <w:szCs w:val="16"/>
                <w:lang w:val="en-US"/>
              </w:rPr>
              <w:t>Execute the</w:t>
            </w:r>
            <w:r w:rsidRPr="041D4834">
              <w:rPr>
                <w:rFonts w:eastAsia="Calibri" w:cs="Calibri"/>
                <w:sz w:val="16"/>
                <w:szCs w:val="16"/>
                <w:lang w:val="en-US"/>
              </w:rPr>
              <w:t xml:space="preserve"> </w:t>
            </w:r>
            <w:r w:rsidR="002E083F" w:rsidRPr="041D4834">
              <w:rPr>
                <w:rFonts w:eastAsia="Calibri" w:cs="Calibri"/>
                <w:sz w:val="16"/>
                <w:szCs w:val="16"/>
                <w:lang w:val="en-US"/>
              </w:rPr>
              <w:t>connection application</w:t>
            </w:r>
            <w:r w:rsidR="00611808">
              <w:rPr>
                <w:rFonts w:eastAsia="Calibri" w:cs="Calibri"/>
                <w:sz w:val="16"/>
                <w:szCs w:val="16"/>
                <w:lang w:val="en-US"/>
              </w:rPr>
              <w:t xml:space="preserve"> study</w:t>
            </w:r>
          </w:p>
        </w:tc>
        <w:tc>
          <w:tcPr>
            <w:tcW w:w="0" w:type="auto"/>
          </w:tcPr>
          <w:p w14:paraId="18839179" w14:textId="42ACF239" w:rsidR="00FB70BA" w:rsidRDefault="00466EA5" w:rsidP="00180B49">
            <w:pPr>
              <w:rPr>
                <w:rFonts w:ascii="Calibri" w:eastAsia="Calibri" w:hAnsi="Calibri" w:cs="Calibri"/>
                <w:sz w:val="16"/>
                <w:szCs w:val="16"/>
                <w:lang w:val="en-US"/>
              </w:rPr>
            </w:pPr>
            <w:r w:rsidRPr="041D4834">
              <w:rPr>
                <w:rFonts w:ascii="Calibri" w:eastAsia="Calibri" w:hAnsi="Calibri" w:cs="Calibri"/>
                <w:sz w:val="16"/>
                <w:szCs w:val="16"/>
                <w:lang w:val="en-US"/>
              </w:rPr>
              <w:t>Connecting</w:t>
            </w:r>
            <w:r w:rsidR="002E083F" w:rsidRPr="041D4834">
              <w:rPr>
                <w:rFonts w:ascii="Calibri" w:eastAsia="Calibri" w:hAnsi="Calibri" w:cs="Calibri"/>
                <w:sz w:val="16"/>
                <w:szCs w:val="16"/>
                <w:lang w:val="en-US"/>
              </w:rPr>
              <w:t xml:space="preserve"> </w:t>
            </w:r>
            <w:r w:rsidR="001F3360">
              <w:rPr>
                <w:rFonts w:ascii="Calibri" w:eastAsia="Calibri" w:hAnsi="Calibri" w:cs="Calibri"/>
                <w:sz w:val="16"/>
                <w:szCs w:val="16"/>
                <w:lang w:val="en-US"/>
              </w:rPr>
              <w:t>SO</w:t>
            </w:r>
            <w:r w:rsidR="002E083F" w:rsidRPr="041D4834">
              <w:rPr>
                <w:rFonts w:ascii="Calibri" w:eastAsia="Calibri" w:hAnsi="Calibri" w:cs="Calibri"/>
                <w:sz w:val="16"/>
                <w:szCs w:val="16"/>
                <w:lang w:val="en-US"/>
              </w:rPr>
              <w:t xml:space="preserve"> processes the connection request</w:t>
            </w:r>
            <w:r w:rsidR="00927617">
              <w:rPr>
                <w:rFonts w:ascii="Calibri" w:eastAsia="Calibri" w:hAnsi="Calibri" w:cs="Calibri"/>
                <w:sz w:val="16"/>
                <w:szCs w:val="16"/>
                <w:lang w:val="en-US"/>
              </w:rPr>
              <w:t xml:space="preserve"> and</w:t>
            </w:r>
            <w:r w:rsidR="002E083F" w:rsidRPr="041D4834">
              <w:rPr>
                <w:rFonts w:ascii="Calibri" w:eastAsia="Calibri" w:hAnsi="Calibri" w:cs="Calibri"/>
                <w:sz w:val="16"/>
                <w:szCs w:val="16"/>
                <w:lang w:val="en-US"/>
              </w:rPr>
              <w:t xml:space="preserve"> </w:t>
            </w:r>
            <w:r w:rsidR="00C63816">
              <w:rPr>
                <w:rFonts w:ascii="Calibri" w:eastAsia="Calibri" w:hAnsi="Calibri" w:cs="Calibri"/>
                <w:sz w:val="16"/>
                <w:szCs w:val="16"/>
                <w:lang w:val="en-US"/>
              </w:rPr>
              <w:t xml:space="preserve">defines the proposal </w:t>
            </w:r>
            <w:r w:rsidR="00C60221">
              <w:rPr>
                <w:rFonts w:ascii="Calibri" w:eastAsia="Calibri" w:hAnsi="Calibri" w:cs="Calibri"/>
                <w:sz w:val="16"/>
                <w:szCs w:val="16"/>
                <w:lang w:val="en-US"/>
              </w:rPr>
              <w:t>to the Final Customer</w:t>
            </w:r>
            <w:r w:rsidR="00FB70BA">
              <w:rPr>
                <w:rFonts w:ascii="Calibri" w:eastAsia="Calibri" w:hAnsi="Calibri" w:cs="Calibri"/>
                <w:sz w:val="16"/>
                <w:szCs w:val="16"/>
                <w:lang w:val="en-US"/>
              </w:rPr>
              <w:t>:</w:t>
            </w:r>
          </w:p>
          <w:p w14:paraId="1FB25868" w14:textId="03A5E042" w:rsidR="00FB70BA" w:rsidRDefault="00FB70BA" w:rsidP="000205D8">
            <w:pPr>
              <w:pStyle w:val="Paragraphedeliste"/>
              <w:numPr>
                <w:ilvl w:val="0"/>
                <w:numId w:val="17"/>
              </w:numPr>
              <w:rPr>
                <w:rFonts w:ascii="Calibri" w:eastAsia="Calibri" w:hAnsi="Calibri" w:cs="Calibri"/>
                <w:sz w:val="16"/>
                <w:szCs w:val="16"/>
                <w:lang w:val="en-US"/>
              </w:rPr>
            </w:pPr>
            <w:r>
              <w:rPr>
                <w:rFonts w:ascii="Calibri" w:eastAsia="Calibri" w:hAnsi="Calibri" w:cs="Calibri"/>
                <w:sz w:val="16"/>
                <w:szCs w:val="16"/>
                <w:lang w:val="en-US"/>
              </w:rPr>
              <w:t xml:space="preserve">a </w:t>
            </w:r>
            <w:r w:rsidR="00BE1F58">
              <w:rPr>
                <w:rFonts w:ascii="Calibri" w:eastAsia="Calibri" w:hAnsi="Calibri" w:cs="Calibri"/>
                <w:sz w:val="16"/>
                <w:szCs w:val="16"/>
                <w:lang w:val="en-US"/>
              </w:rPr>
              <w:t>connection</w:t>
            </w:r>
            <w:r>
              <w:rPr>
                <w:rFonts w:ascii="Calibri" w:eastAsia="Calibri" w:hAnsi="Calibri" w:cs="Calibri"/>
                <w:sz w:val="16"/>
                <w:szCs w:val="16"/>
                <w:lang w:val="en-US"/>
              </w:rPr>
              <w:t xml:space="preserve"> </w:t>
            </w:r>
            <w:r w:rsidR="00C63816">
              <w:rPr>
                <w:rFonts w:ascii="Calibri" w:eastAsia="Calibri" w:hAnsi="Calibri" w:cs="Calibri"/>
                <w:sz w:val="16"/>
                <w:szCs w:val="16"/>
                <w:lang w:val="en-US"/>
              </w:rPr>
              <w:t>with firm capacity matching the customer re</w:t>
            </w:r>
            <w:r w:rsidR="00394C60">
              <w:rPr>
                <w:rFonts w:ascii="Calibri" w:eastAsia="Calibri" w:hAnsi="Calibri" w:cs="Calibri"/>
                <w:sz w:val="16"/>
                <w:szCs w:val="16"/>
                <w:lang w:val="en-US"/>
              </w:rPr>
              <w:t>quest</w:t>
            </w:r>
          </w:p>
          <w:p w14:paraId="31F12AC3" w14:textId="2FD191DE" w:rsidR="00BC2098" w:rsidRPr="00F327EE" w:rsidRDefault="615D162F" w:rsidP="000205D8">
            <w:pPr>
              <w:pStyle w:val="Paragraphedeliste"/>
              <w:numPr>
                <w:ilvl w:val="0"/>
                <w:numId w:val="17"/>
              </w:numPr>
              <w:rPr>
                <w:rFonts w:ascii="Calibri" w:eastAsia="Calibri" w:hAnsi="Calibri" w:cs="Calibri"/>
                <w:sz w:val="16"/>
                <w:szCs w:val="16"/>
              </w:rPr>
            </w:pPr>
            <w:r w:rsidRPr="0D5EE511">
              <w:rPr>
                <w:rFonts w:ascii="Calibri" w:eastAsia="Calibri" w:hAnsi="Calibri" w:cs="Calibri"/>
                <w:sz w:val="16"/>
                <w:szCs w:val="16"/>
              </w:rPr>
              <w:t xml:space="preserve">or </w:t>
            </w:r>
            <w:r w:rsidR="05F3EA87" w:rsidRPr="0D5EE511">
              <w:rPr>
                <w:rFonts w:ascii="Calibri" w:eastAsia="Calibri" w:hAnsi="Calibri" w:cs="Calibri"/>
                <w:sz w:val="16"/>
                <w:szCs w:val="16"/>
              </w:rPr>
              <w:t xml:space="preserve">1 or several </w:t>
            </w:r>
            <w:r w:rsidR="00D260A2" w:rsidRPr="0D5EE511">
              <w:rPr>
                <w:rFonts w:ascii="Calibri" w:eastAsia="Calibri" w:hAnsi="Calibri" w:cs="Calibri"/>
                <w:sz w:val="16"/>
                <w:szCs w:val="16"/>
              </w:rPr>
              <w:t>proposals</w:t>
            </w:r>
            <w:r w:rsidR="05F3EA87" w:rsidRPr="0D5EE511">
              <w:rPr>
                <w:rFonts w:ascii="Calibri" w:eastAsia="Calibri" w:hAnsi="Calibri" w:cs="Calibri"/>
                <w:sz w:val="16"/>
                <w:szCs w:val="16"/>
              </w:rPr>
              <w:t xml:space="preserve"> for </w:t>
            </w:r>
            <w:r w:rsidR="4AF7B662" w:rsidRPr="0D5EE511">
              <w:rPr>
                <w:rFonts w:ascii="Calibri" w:eastAsia="Calibri" w:hAnsi="Calibri" w:cs="Calibri"/>
                <w:sz w:val="16"/>
                <w:szCs w:val="16"/>
              </w:rPr>
              <w:t>flexible connection agreement</w:t>
            </w:r>
            <w:r w:rsidR="5054C0B2" w:rsidRPr="0D5EE511">
              <w:rPr>
                <w:rFonts w:ascii="Calibri" w:eastAsia="Calibri" w:hAnsi="Calibri" w:cs="Calibri"/>
                <w:sz w:val="16"/>
                <w:szCs w:val="16"/>
              </w:rPr>
              <w:t>s</w:t>
            </w:r>
            <w:r w:rsidR="4AF7B662" w:rsidRPr="0D5EE511">
              <w:rPr>
                <w:rFonts w:ascii="Calibri" w:eastAsia="Calibri" w:hAnsi="Calibri" w:cs="Calibri"/>
                <w:sz w:val="16"/>
                <w:szCs w:val="16"/>
              </w:rPr>
              <w:t xml:space="preserve"> </w:t>
            </w:r>
            <w:r w:rsidR="6CC0FF18" w:rsidRPr="0D5EE511">
              <w:rPr>
                <w:rFonts w:ascii="Calibri" w:eastAsia="Calibri" w:hAnsi="Calibri" w:cs="Calibri"/>
                <w:sz w:val="16"/>
                <w:szCs w:val="16"/>
              </w:rPr>
              <w:t xml:space="preserve">specifying </w:t>
            </w:r>
            <w:r w:rsidR="0046B951" w:rsidRPr="0D5EE511">
              <w:rPr>
                <w:rFonts w:ascii="Calibri" w:eastAsia="Calibri" w:hAnsi="Calibri" w:cs="Calibri"/>
                <w:sz w:val="16"/>
                <w:szCs w:val="16"/>
              </w:rPr>
              <w:t>the FCA condition</w:t>
            </w:r>
            <w:r w:rsidR="3176BDBE" w:rsidRPr="0D5EE511">
              <w:rPr>
                <w:rFonts w:ascii="Calibri" w:eastAsia="Calibri" w:hAnsi="Calibri" w:cs="Calibri"/>
                <w:sz w:val="16"/>
                <w:szCs w:val="16"/>
              </w:rPr>
              <w:t>s (if applicable</w:t>
            </w:r>
            <w:proofErr w:type="gramStart"/>
            <w:r w:rsidR="3176BDBE" w:rsidRPr="0D5EE511">
              <w:rPr>
                <w:rFonts w:ascii="Calibri" w:eastAsia="Calibri" w:hAnsi="Calibri" w:cs="Calibri"/>
                <w:sz w:val="16"/>
                <w:szCs w:val="16"/>
              </w:rPr>
              <w:t>)</w:t>
            </w:r>
            <w:r w:rsidR="0046B951" w:rsidRPr="0D5EE511">
              <w:rPr>
                <w:rFonts w:ascii="Calibri" w:eastAsia="Calibri" w:hAnsi="Calibri" w:cs="Calibri"/>
                <w:sz w:val="16"/>
                <w:szCs w:val="16"/>
              </w:rPr>
              <w:t>;</w:t>
            </w:r>
            <w:proofErr w:type="gramEnd"/>
            <w:r w:rsidR="0046B951" w:rsidRPr="0D5EE511">
              <w:rPr>
                <w:rFonts w:ascii="Calibri" w:eastAsia="Calibri" w:hAnsi="Calibri" w:cs="Calibri"/>
                <w:sz w:val="16"/>
                <w:szCs w:val="16"/>
              </w:rPr>
              <w:t xml:space="preserve"> </w:t>
            </w:r>
          </w:p>
          <w:p w14:paraId="40FEEA40" w14:textId="17618B53" w:rsidR="00394C60" w:rsidRDefault="001D33D3" w:rsidP="000205D8">
            <w:pPr>
              <w:pStyle w:val="Paragraphedeliste"/>
              <w:numPr>
                <w:ilvl w:val="0"/>
                <w:numId w:val="17"/>
              </w:numPr>
              <w:rPr>
                <w:rFonts w:ascii="Calibri" w:eastAsia="Calibri" w:hAnsi="Calibri" w:cs="Calibri"/>
                <w:sz w:val="16"/>
                <w:szCs w:val="16"/>
                <w:lang w:val="en-US"/>
              </w:rPr>
            </w:pPr>
            <w:r>
              <w:rPr>
                <w:rFonts w:ascii="Calibri" w:eastAsia="Calibri" w:hAnsi="Calibri" w:cs="Calibri"/>
                <w:sz w:val="16"/>
                <w:szCs w:val="16"/>
                <w:lang w:val="en-US"/>
              </w:rPr>
              <w:t xml:space="preserve">or </w:t>
            </w:r>
            <w:r w:rsidR="00394C60">
              <w:rPr>
                <w:rFonts w:ascii="Calibri" w:eastAsia="Calibri" w:hAnsi="Calibri" w:cs="Calibri"/>
                <w:sz w:val="16"/>
                <w:szCs w:val="16"/>
                <w:lang w:val="en-US"/>
              </w:rPr>
              <w:t>refusal of connection (if applicable)</w:t>
            </w:r>
          </w:p>
        </w:tc>
        <w:tc>
          <w:tcPr>
            <w:tcW w:w="0" w:type="auto"/>
          </w:tcPr>
          <w:p w14:paraId="0E6D75DD" w14:textId="5021A5E9" w:rsidR="002E083F" w:rsidRDefault="00394C60" w:rsidP="00180B49">
            <w:pPr>
              <w:widowControl w:val="0"/>
              <w:rPr>
                <w:rFonts w:ascii="Calibri" w:eastAsia="Calibri" w:hAnsi="Calibri" w:cs="Calibri"/>
                <w:sz w:val="16"/>
                <w:szCs w:val="16"/>
                <w:lang w:val="en-US"/>
              </w:rPr>
            </w:pPr>
            <w:r w:rsidRPr="041D4834">
              <w:rPr>
                <w:rFonts w:ascii="Calibri" w:eastAsia="Calibri" w:hAnsi="Calibri" w:cs="Calibri"/>
                <w:sz w:val="16"/>
                <w:szCs w:val="16"/>
              </w:rPr>
              <w:t>Connecting System Operator</w:t>
            </w:r>
          </w:p>
        </w:tc>
        <w:tc>
          <w:tcPr>
            <w:tcW w:w="0" w:type="auto"/>
          </w:tcPr>
          <w:p w14:paraId="184F663F" w14:textId="60453C60" w:rsidR="002E083F" w:rsidRDefault="002E083F" w:rsidP="00180B49">
            <w:pPr>
              <w:widowControl w:val="0"/>
              <w:rPr>
                <w:rFonts w:ascii="Calibri" w:eastAsia="Calibri" w:hAnsi="Calibri" w:cs="Calibri"/>
                <w:sz w:val="16"/>
                <w:szCs w:val="16"/>
              </w:rPr>
            </w:pPr>
          </w:p>
        </w:tc>
        <w:tc>
          <w:tcPr>
            <w:tcW w:w="0" w:type="auto"/>
          </w:tcPr>
          <w:p w14:paraId="391232E3" w14:textId="033714E9" w:rsidR="002E083F" w:rsidRDefault="002E083F" w:rsidP="00180B49">
            <w:pPr>
              <w:widowControl w:val="0"/>
              <w:rPr>
                <w:rFonts w:eastAsia="Calibri" w:cs="Calibri"/>
                <w:sz w:val="16"/>
                <w:szCs w:val="16"/>
                <w:lang w:val="en-US"/>
              </w:rPr>
            </w:pPr>
          </w:p>
        </w:tc>
      </w:tr>
      <w:tr w:rsidR="00B10076" w14:paraId="312C501B" w14:textId="77777777" w:rsidTr="00AB4BEE">
        <w:trPr>
          <w:trHeight w:val="300"/>
        </w:trPr>
        <w:tc>
          <w:tcPr>
            <w:tcW w:w="0" w:type="auto"/>
          </w:tcPr>
          <w:p w14:paraId="5A91CB66" w14:textId="3E463AAA" w:rsidR="00BE1F58" w:rsidRPr="3654C603" w:rsidRDefault="00235E52" w:rsidP="00180B49">
            <w:pPr>
              <w:widowControl w:val="0"/>
              <w:rPr>
                <w:rFonts w:eastAsia="Calibri" w:cs="Calibri"/>
                <w:sz w:val="16"/>
                <w:szCs w:val="16"/>
                <w:lang w:val="en-US"/>
              </w:rPr>
            </w:pPr>
            <w:r>
              <w:rPr>
                <w:rFonts w:eastAsia="Calibri" w:cs="Calibri"/>
                <w:sz w:val="16"/>
                <w:szCs w:val="16"/>
                <w:lang w:val="en-US"/>
              </w:rPr>
              <w:t>2.3</w:t>
            </w:r>
          </w:p>
        </w:tc>
        <w:tc>
          <w:tcPr>
            <w:tcW w:w="0" w:type="auto"/>
          </w:tcPr>
          <w:p w14:paraId="2634F9F3" w14:textId="583C0D3E" w:rsidR="00BE1F58" w:rsidRPr="041D4834" w:rsidDel="00575E8E" w:rsidRDefault="2AA3973C" w:rsidP="00180B49">
            <w:pPr>
              <w:widowControl w:val="0"/>
              <w:rPr>
                <w:rFonts w:eastAsia="Calibri" w:cs="Calibri"/>
                <w:sz w:val="16"/>
                <w:szCs w:val="16"/>
                <w:lang w:val="en-US"/>
              </w:rPr>
            </w:pPr>
            <w:r w:rsidRPr="16E28BE9">
              <w:rPr>
                <w:rFonts w:eastAsia="Calibri" w:cs="Calibri"/>
                <w:sz w:val="16"/>
                <w:szCs w:val="16"/>
                <w:lang w:val="en-US"/>
              </w:rPr>
              <w:t xml:space="preserve"> Request</w:t>
            </w:r>
            <w:r w:rsidR="4C8F858F" w:rsidRPr="16E28BE9">
              <w:rPr>
                <w:rFonts w:eastAsia="Calibri" w:cs="Calibri"/>
                <w:sz w:val="16"/>
                <w:szCs w:val="16"/>
                <w:lang w:val="en-US"/>
              </w:rPr>
              <w:t xml:space="preserve"> to sign</w:t>
            </w:r>
            <w:r w:rsidRPr="16E28BE9">
              <w:rPr>
                <w:rFonts w:eastAsia="Calibri" w:cs="Calibri"/>
                <w:sz w:val="16"/>
                <w:szCs w:val="16"/>
                <w:lang w:val="en-US"/>
              </w:rPr>
              <w:t xml:space="preserve"> connection proposal </w:t>
            </w:r>
          </w:p>
        </w:tc>
        <w:tc>
          <w:tcPr>
            <w:tcW w:w="0" w:type="auto"/>
          </w:tcPr>
          <w:p w14:paraId="2B889B91" w14:textId="651A3939" w:rsidR="00BE1F58" w:rsidRDefault="00394C60" w:rsidP="00180B49">
            <w:pPr>
              <w:rPr>
                <w:rFonts w:ascii="Calibri" w:eastAsia="Calibri" w:hAnsi="Calibri" w:cs="Calibri"/>
                <w:sz w:val="16"/>
                <w:szCs w:val="16"/>
                <w:lang w:val="en-US"/>
              </w:rPr>
            </w:pPr>
            <w:r w:rsidRPr="041D4834">
              <w:rPr>
                <w:rFonts w:ascii="Calibri" w:eastAsia="Calibri" w:hAnsi="Calibri" w:cs="Calibri"/>
                <w:sz w:val="16"/>
                <w:szCs w:val="16"/>
                <w:lang w:val="en-US"/>
              </w:rPr>
              <w:t xml:space="preserve">Connecting </w:t>
            </w:r>
            <w:r w:rsidR="001F3360">
              <w:rPr>
                <w:rFonts w:ascii="Calibri" w:eastAsia="Calibri" w:hAnsi="Calibri" w:cs="Calibri"/>
                <w:sz w:val="16"/>
                <w:szCs w:val="16"/>
                <w:lang w:val="en-US"/>
              </w:rPr>
              <w:t>SO</w:t>
            </w:r>
            <w:r>
              <w:rPr>
                <w:rFonts w:ascii="Calibri" w:eastAsia="Calibri" w:hAnsi="Calibri" w:cs="Calibri"/>
                <w:sz w:val="16"/>
                <w:szCs w:val="16"/>
                <w:lang w:val="en-US"/>
              </w:rPr>
              <w:t xml:space="preserve"> sends the </w:t>
            </w:r>
            <w:r w:rsidR="00C60221">
              <w:rPr>
                <w:rFonts w:ascii="Calibri" w:eastAsia="Calibri" w:hAnsi="Calibri" w:cs="Calibri"/>
                <w:sz w:val="16"/>
                <w:szCs w:val="16"/>
                <w:lang w:val="en-US"/>
              </w:rPr>
              <w:t xml:space="preserve">connection </w:t>
            </w:r>
            <w:r>
              <w:rPr>
                <w:rFonts w:ascii="Calibri" w:eastAsia="Calibri" w:hAnsi="Calibri" w:cs="Calibri"/>
                <w:sz w:val="16"/>
                <w:szCs w:val="16"/>
                <w:lang w:val="en-US"/>
              </w:rPr>
              <w:t xml:space="preserve">proposal to </w:t>
            </w:r>
            <w:r w:rsidR="00C60221">
              <w:rPr>
                <w:rFonts w:ascii="Calibri" w:eastAsia="Calibri" w:hAnsi="Calibri" w:cs="Calibri"/>
                <w:sz w:val="16"/>
                <w:szCs w:val="16"/>
                <w:lang w:val="en-US"/>
              </w:rPr>
              <w:t>t</w:t>
            </w:r>
            <w:r>
              <w:rPr>
                <w:rFonts w:ascii="Calibri" w:eastAsia="Calibri" w:hAnsi="Calibri" w:cs="Calibri"/>
                <w:sz w:val="16"/>
                <w:szCs w:val="16"/>
                <w:lang w:val="en-US"/>
              </w:rPr>
              <w:t>he Final customer</w:t>
            </w:r>
          </w:p>
          <w:p w14:paraId="59659659" w14:textId="567AB5C6" w:rsidR="003454E3" w:rsidRPr="041D4834" w:rsidRDefault="00D260A2" w:rsidP="00180B49">
            <w:pPr>
              <w:rPr>
                <w:rFonts w:ascii="Calibri" w:eastAsia="Calibri" w:hAnsi="Calibri" w:cs="Calibri"/>
                <w:sz w:val="16"/>
                <w:szCs w:val="16"/>
                <w:lang w:val="en-US"/>
              </w:rPr>
            </w:pPr>
            <w:proofErr w:type="spellStart"/>
            <w:r>
              <w:rPr>
                <w:rFonts w:ascii="Calibri" w:eastAsia="Calibri" w:hAnsi="Calibri" w:cs="Calibri"/>
                <w:sz w:val="16"/>
                <w:szCs w:val="16"/>
                <w:lang w:val="en-US"/>
              </w:rPr>
              <w:t>Nota</w:t>
            </w:r>
            <w:proofErr w:type="spellEnd"/>
            <w:r>
              <w:rPr>
                <w:rFonts w:ascii="Calibri" w:eastAsia="Calibri" w:hAnsi="Calibri" w:cs="Calibri"/>
                <w:sz w:val="16"/>
                <w:szCs w:val="16"/>
                <w:lang w:val="en-US"/>
              </w:rPr>
              <w:t>:</w:t>
            </w:r>
            <w:r w:rsidR="003454E3">
              <w:rPr>
                <w:rFonts w:ascii="Calibri" w:eastAsia="Calibri" w:hAnsi="Calibri" w:cs="Calibri"/>
                <w:sz w:val="16"/>
                <w:szCs w:val="16"/>
                <w:lang w:val="en-US"/>
              </w:rPr>
              <w:t xml:space="preserve"> </w:t>
            </w:r>
            <w:r w:rsidR="003454E3" w:rsidRPr="003454E3">
              <w:rPr>
                <w:rFonts w:ascii="Calibri" w:eastAsia="Calibri" w:hAnsi="Calibri" w:cs="Calibri"/>
                <w:sz w:val="16"/>
                <w:szCs w:val="16"/>
                <w:lang w:val="en-US"/>
              </w:rPr>
              <w:t>A «</w:t>
            </w:r>
            <w:r w:rsidR="003454E3">
              <w:rPr>
                <w:rFonts w:ascii="Calibri" w:eastAsia="Calibri" w:hAnsi="Calibri" w:cs="Calibri"/>
                <w:sz w:val="16"/>
                <w:szCs w:val="16"/>
                <w:lang w:val="en-US"/>
              </w:rPr>
              <w:t xml:space="preserve"> </w:t>
            </w:r>
            <w:r w:rsidR="003454E3" w:rsidRPr="003454E3">
              <w:rPr>
                <w:rFonts w:ascii="Calibri" w:eastAsia="Calibri" w:hAnsi="Calibri" w:cs="Calibri"/>
                <w:sz w:val="16"/>
                <w:szCs w:val="16"/>
                <w:lang w:val="en-US"/>
              </w:rPr>
              <w:t>regular</w:t>
            </w:r>
            <w:r w:rsidR="003454E3">
              <w:rPr>
                <w:rFonts w:ascii="Calibri" w:eastAsia="Calibri" w:hAnsi="Calibri" w:cs="Calibri"/>
                <w:sz w:val="16"/>
                <w:szCs w:val="16"/>
                <w:lang w:val="en-US"/>
              </w:rPr>
              <w:t xml:space="preserve"> </w:t>
            </w:r>
            <w:r w:rsidR="003454E3" w:rsidRPr="003454E3">
              <w:rPr>
                <w:rFonts w:ascii="Calibri" w:eastAsia="Calibri" w:hAnsi="Calibri" w:cs="Calibri"/>
                <w:sz w:val="16"/>
                <w:szCs w:val="16"/>
                <w:lang w:val="en-US"/>
              </w:rPr>
              <w:t xml:space="preserve">» connection proposal is consistent with 2-B FCA condition where flexible capacity is 0, time block is «always», and </w:t>
            </w:r>
            <w:r w:rsidR="003454E3" w:rsidRPr="003454E3">
              <w:rPr>
                <w:rFonts w:ascii="Calibri" w:eastAsia="Calibri" w:hAnsi="Calibri" w:cs="Calibri"/>
                <w:sz w:val="16"/>
                <w:szCs w:val="16"/>
                <w:lang w:val="en-US"/>
              </w:rPr>
              <w:lastRenderedPageBreak/>
              <w:t>agreed duration of transitory phase is 0</w:t>
            </w:r>
          </w:p>
        </w:tc>
        <w:tc>
          <w:tcPr>
            <w:tcW w:w="0" w:type="auto"/>
          </w:tcPr>
          <w:p w14:paraId="2945C194" w14:textId="005FF6CD" w:rsidR="00BE1F58" w:rsidRPr="041D4834" w:rsidRDefault="003D2209" w:rsidP="00180B49">
            <w:pPr>
              <w:widowControl w:val="0"/>
              <w:rPr>
                <w:rFonts w:ascii="Calibri" w:eastAsia="Calibri" w:hAnsi="Calibri" w:cs="Calibri"/>
                <w:sz w:val="16"/>
                <w:szCs w:val="16"/>
                <w:lang w:val="en-US"/>
              </w:rPr>
            </w:pPr>
            <w:r w:rsidRPr="041D4834">
              <w:rPr>
                <w:rFonts w:ascii="Calibri" w:eastAsia="Calibri" w:hAnsi="Calibri" w:cs="Calibri"/>
                <w:sz w:val="16"/>
                <w:szCs w:val="16"/>
              </w:rPr>
              <w:lastRenderedPageBreak/>
              <w:t>Connecting System Operator</w:t>
            </w:r>
          </w:p>
        </w:tc>
        <w:tc>
          <w:tcPr>
            <w:tcW w:w="0" w:type="auto"/>
          </w:tcPr>
          <w:p w14:paraId="74201E28" w14:textId="3379A67A" w:rsidR="00BE1F58" w:rsidRPr="041D4834" w:rsidRDefault="00BE1F58" w:rsidP="00180B49">
            <w:pPr>
              <w:widowControl w:val="0"/>
              <w:rPr>
                <w:rFonts w:ascii="Calibri" w:eastAsia="Calibri" w:hAnsi="Calibri" w:cs="Calibri"/>
                <w:sz w:val="16"/>
                <w:szCs w:val="16"/>
              </w:rPr>
            </w:pPr>
            <w:r w:rsidRPr="041D4834">
              <w:rPr>
                <w:rFonts w:ascii="Calibri" w:eastAsia="Calibri" w:hAnsi="Calibri" w:cs="Calibri"/>
                <w:sz w:val="16"/>
                <w:szCs w:val="16"/>
              </w:rPr>
              <w:t>Final Customer</w:t>
            </w:r>
          </w:p>
        </w:tc>
        <w:tc>
          <w:tcPr>
            <w:tcW w:w="0" w:type="auto"/>
          </w:tcPr>
          <w:p w14:paraId="0F31EB1B" w14:textId="1A6040DC" w:rsidR="00BE1F58" w:rsidRDefault="00C60221" w:rsidP="00180B49">
            <w:pPr>
              <w:widowControl w:val="0"/>
              <w:rPr>
                <w:rFonts w:eastAsia="Calibri" w:cs="Calibri"/>
                <w:sz w:val="16"/>
                <w:szCs w:val="16"/>
                <w:lang w:val="en-US"/>
              </w:rPr>
            </w:pPr>
            <w:r>
              <w:rPr>
                <w:rFonts w:eastAsia="Calibri" w:cs="Calibri"/>
                <w:sz w:val="16"/>
                <w:szCs w:val="16"/>
                <w:lang w:val="en-US"/>
              </w:rPr>
              <w:t>2-</w:t>
            </w:r>
            <w:r w:rsidRPr="041D4834">
              <w:rPr>
                <w:rFonts w:eastAsia="Calibri" w:cs="Calibri"/>
                <w:sz w:val="16"/>
                <w:szCs w:val="16"/>
                <w:lang w:val="en-US"/>
              </w:rPr>
              <w:t xml:space="preserve">B </w:t>
            </w:r>
            <w:r w:rsidR="005C079B">
              <w:rPr>
                <w:rFonts w:eastAsia="Calibri" w:cs="Calibri"/>
                <w:sz w:val="16"/>
                <w:szCs w:val="16"/>
                <w:lang w:val="en-US"/>
              </w:rPr>
              <w:t>FCA conditions</w:t>
            </w:r>
          </w:p>
        </w:tc>
      </w:tr>
      <w:tr w:rsidR="00B10076" w14:paraId="5BEFE8BA" w14:textId="77777777" w:rsidTr="00AB4BEE">
        <w:trPr>
          <w:trHeight w:val="300"/>
        </w:trPr>
        <w:tc>
          <w:tcPr>
            <w:tcW w:w="0" w:type="auto"/>
          </w:tcPr>
          <w:p w14:paraId="6D4420B5" w14:textId="5F5B0150" w:rsidR="0092585F" w:rsidRPr="3654C603" w:rsidRDefault="00235E52" w:rsidP="0092585F">
            <w:pPr>
              <w:widowControl w:val="0"/>
              <w:rPr>
                <w:rFonts w:eastAsia="Calibri" w:cs="Calibri"/>
                <w:sz w:val="16"/>
                <w:szCs w:val="16"/>
                <w:lang w:val="en-US"/>
              </w:rPr>
            </w:pPr>
            <w:r>
              <w:rPr>
                <w:rFonts w:eastAsia="Calibri" w:cs="Calibri"/>
                <w:sz w:val="16"/>
                <w:szCs w:val="16"/>
                <w:lang w:val="en-US"/>
              </w:rPr>
              <w:t>2.</w:t>
            </w:r>
            <w:r w:rsidR="0065550F">
              <w:rPr>
                <w:rFonts w:eastAsia="Calibri" w:cs="Calibri"/>
                <w:sz w:val="16"/>
                <w:szCs w:val="16"/>
                <w:lang w:val="en-US"/>
              </w:rPr>
              <w:t>4</w:t>
            </w:r>
          </w:p>
        </w:tc>
        <w:tc>
          <w:tcPr>
            <w:tcW w:w="0" w:type="auto"/>
          </w:tcPr>
          <w:p w14:paraId="69A7C280" w14:textId="7836A2D1" w:rsidR="0092585F" w:rsidRDefault="45D50788" w:rsidP="0092585F">
            <w:pPr>
              <w:widowControl w:val="0"/>
              <w:rPr>
                <w:rFonts w:eastAsia="Calibri" w:cs="Calibri"/>
                <w:sz w:val="16"/>
                <w:szCs w:val="16"/>
                <w:lang w:val="en-US"/>
              </w:rPr>
            </w:pPr>
            <w:r w:rsidRPr="4CDE7F9D">
              <w:rPr>
                <w:rFonts w:eastAsia="Calibri" w:cs="Calibri"/>
                <w:sz w:val="16"/>
                <w:szCs w:val="16"/>
                <w:lang w:val="en-US"/>
              </w:rPr>
              <w:t>Sign</w:t>
            </w:r>
            <w:r w:rsidR="0092585F">
              <w:rPr>
                <w:rFonts w:eastAsia="Calibri" w:cs="Calibri"/>
                <w:sz w:val="16"/>
                <w:szCs w:val="16"/>
                <w:lang w:val="en-US"/>
              </w:rPr>
              <w:t xml:space="preserve"> the connection proposal</w:t>
            </w:r>
          </w:p>
        </w:tc>
        <w:tc>
          <w:tcPr>
            <w:tcW w:w="0" w:type="auto"/>
          </w:tcPr>
          <w:p w14:paraId="51D5007A" w14:textId="77777777" w:rsidR="0092585F" w:rsidRDefault="0092585F" w:rsidP="0092585F">
            <w:pPr>
              <w:rPr>
                <w:rFonts w:ascii="Calibri" w:eastAsia="Calibri" w:hAnsi="Calibri" w:cs="Calibri"/>
                <w:sz w:val="16"/>
                <w:szCs w:val="16"/>
                <w:lang w:val="en-US"/>
              </w:rPr>
            </w:pPr>
            <w:r>
              <w:rPr>
                <w:rFonts w:ascii="Calibri" w:eastAsia="Calibri" w:hAnsi="Calibri" w:cs="Calibri"/>
                <w:sz w:val="16"/>
                <w:szCs w:val="16"/>
                <w:lang w:val="en-US"/>
              </w:rPr>
              <w:t xml:space="preserve">The Final Customer </w:t>
            </w:r>
          </w:p>
          <w:p w14:paraId="5DD405E2" w14:textId="77777777" w:rsidR="0092585F" w:rsidRDefault="0092585F" w:rsidP="000205D8">
            <w:pPr>
              <w:pStyle w:val="Paragraphedeliste"/>
              <w:numPr>
                <w:ilvl w:val="0"/>
                <w:numId w:val="17"/>
              </w:numPr>
              <w:rPr>
                <w:rFonts w:ascii="Calibri" w:eastAsia="Calibri" w:hAnsi="Calibri" w:cs="Calibri"/>
                <w:sz w:val="16"/>
                <w:szCs w:val="16"/>
                <w:lang w:val="en-US"/>
              </w:rPr>
            </w:pPr>
            <w:r w:rsidRPr="00F327EE">
              <w:rPr>
                <w:rFonts w:ascii="Calibri" w:eastAsia="Calibri" w:hAnsi="Calibri" w:cs="Calibri"/>
                <w:sz w:val="16"/>
                <w:szCs w:val="16"/>
                <w:lang w:val="en-US"/>
              </w:rPr>
              <w:t xml:space="preserve">accepts the connection proposal, </w:t>
            </w:r>
          </w:p>
          <w:p w14:paraId="2F12D48F" w14:textId="70BD8AE1" w:rsidR="0092585F" w:rsidRPr="00F327EE" w:rsidRDefault="0092585F" w:rsidP="000205D8">
            <w:pPr>
              <w:pStyle w:val="Paragraphedeliste"/>
              <w:numPr>
                <w:ilvl w:val="0"/>
                <w:numId w:val="17"/>
              </w:numPr>
              <w:rPr>
                <w:rFonts w:ascii="Calibri" w:eastAsia="Calibri" w:hAnsi="Calibri" w:cs="Calibri"/>
                <w:lang w:val="en-US"/>
              </w:rPr>
            </w:pPr>
            <w:r w:rsidRPr="00F327EE">
              <w:rPr>
                <w:rFonts w:ascii="Calibri" w:eastAsia="Calibri" w:hAnsi="Calibri" w:cs="Calibri"/>
                <w:sz w:val="16"/>
                <w:szCs w:val="16"/>
                <w:lang w:val="en-US"/>
              </w:rPr>
              <w:t xml:space="preserve">or </w:t>
            </w:r>
            <w:r w:rsidR="15CAA760" w:rsidRPr="4CDE7F9D">
              <w:rPr>
                <w:rFonts w:ascii="Calibri" w:eastAsia="Calibri" w:hAnsi="Calibri" w:cs="Calibri"/>
                <w:sz w:val="16"/>
                <w:szCs w:val="16"/>
                <w:lang w:val="en-US"/>
              </w:rPr>
              <w:t>rejects</w:t>
            </w:r>
            <w:r w:rsidRPr="4CDE7F9D">
              <w:rPr>
                <w:rFonts w:ascii="Calibri" w:eastAsia="Calibri" w:hAnsi="Calibri" w:cs="Calibri"/>
                <w:sz w:val="16"/>
                <w:szCs w:val="16"/>
                <w:lang w:val="en-US"/>
              </w:rPr>
              <w:t xml:space="preserve"> </w:t>
            </w:r>
            <w:r w:rsidRPr="00F327EE">
              <w:rPr>
                <w:rFonts w:ascii="Calibri" w:eastAsia="Calibri" w:hAnsi="Calibri" w:cs="Calibri"/>
                <w:sz w:val="16"/>
                <w:szCs w:val="16"/>
                <w:lang w:val="en-US"/>
              </w:rPr>
              <w:t>its connection request</w:t>
            </w:r>
            <w:r w:rsidR="00B02C14">
              <w:rPr>
                <w:rFonts w:ascii="Calibri" w:eastAsia="Calibri" w:hAnsi="Calibri" w:cs="Calibri"/>
                <w:sz w:val="16"/>
                <w:szCs w:val="16"/>
                <w:lang w:val="en-US"/>
              </w:rPr>
              <w:t xml:space="preserve"> (it can then restart process and </w:t>
            </w:r>
            <w:r w:rsidRPr="00F327EE">
              <w:rPr>
                <w:rFonts w:ascii="Calibri" w:eastAsia="Calibri" w:hAnsi="Calibri" w:cs="Calibri"/>
                <w:sz w:val="16"/>
                <w:szCs w:val="16"/>
                <w:lang w:val="en-US"/>
              </w:rPr>
              <w:t>appl</w:t>
            </w:r>
            <w:r w:rsidR="00B02C14">
              <w:rPr>
                <w:rFonts w:ascii="Calibri" w:eastAsia="Calibri" w:hAnsi="Calibri" w:cs="Calibri"/>
                <w:sz w:val="16"/>
                <w:szCs w:val="16"/>
                <w:lang w:val="en-US"/>
              </w:rPr>
              <w:t>y</w:t>
            </w:r>
            <w:r w:rsidRPr="00F327EE">
              <w:rPr>
                <w:rFonts w:ascii="Calibri" w:eastAsia="Calibri" w:hAnsi="Calibri" w:cs="Calibri"/>
                <w:sz w:val="16"/>
                <w:szCs w:val="16"/>
                <w:lang w:val="en-US"/>
              </w:rPr>
              <w:t xml:space="preserve"> for a different connection</w:t>
            </w:r>
            <w:r w:rsidR="00B02C14">
              <w:rPr>
                <w:rFonts w:ascii="Calibri" w:eastAsia="Calibri" w:hAnsi="Calibri" w:cs="Calibri"/>
                <w:sz w:val="16"/>
                <w:szCs w:val="16"/>
                <w:lang w:val="en-US"/>
              </w:rPr>
              <w:t>)</w:t>
            </w:r>
          </w:p>
          <w:p w14:paraId="1E6D1029" w14:textId="02D67FAE" w:rsidR="0092585F" w:rsidRDefault="0092585F" w:rsidP="0092585F">
            <w:pPr>
              <w:rPr>
                <w:rFonts w:ascii="Calibri" w:eastAsia="Calibri" w:hAnsi="Calibri" w:cs="Calibri"/>
                <w:sz w:val="16"/>
                <w:szCs w:val="16"/>
                <w:lang w:val="en-US"/>
              </w:rPr>
            </w:pPr>
            <w:r>
              <w:rPr>
                <w:rFonts w:ascii="Calibri" w:eastAsia="Calibri" w:hAnsi="Calibri" w:cs="Calibri"/>
                <w:sz w:val="16"/>
                <w:szCs w:val="16"/>
                <w:lang w:val="en-US"/>
              </w:rPr>
              <w:t xml:space="preserve">If </w:t>
            </w:r>
            <w:r w:rsidR="00F327EE">
              <w:rPr>
                <w:rFonts w:ascii="Calibri" w:eastAsia="Calibri" w:hAnsi="Calibri" w:cs="Calibri"/>
                <w:sz w:val="16"/>
                <w:szCs w:val="16"/>
                <w:lang w:val="en-US"/>
              </w:rPr>
              <w:t xml:space="preserve">the proposal consists in </w:t>
            </w:r>
            <w:r>
              <w:rPr>
                <w:rFonts w:ascii="Calibri" w:eastAsia="Calibri" w:hAnsi="Calibri" w:cs="Calibri"/>
                <w:sz w:val="16"/>
                <w:szCs w:val="16"/>
                <w:lang w:val="en-US"/>
              </w:rPr>
              <w:t xml:space="preserve">firm connection agreement </w:t>
            </w:r>
            <w:r w:rsidR="00F327EE" w:rsidRPr="00F327EE">
              <w:rPr>
                <w:rFonts w:ascii="Wingdings" w:eastAsia="Wingdings" w:hAnsi="Wingdings" w:cs="Wingdings"/>
                <w:sz w:val="16"/>
                <w:szCs w:val="16"/>
                <w:lang w:val="en-US"/>
              </w:rPr>
              <w:t>à</w:t>
            </w:r>
            <w:r>
              <w:rPr>
                <w:rFonts w:ascii="Calibri" w:eastAsia="Calibri" w:hAnsi="Calibri" w:cs="Calibri"/>
                <w:sz w:val="16"/>
                <w:szCs w:val="16"/>
                <w:lang w:val="en-US"/>
              </w:rPr>
              <w:t xml:space="preserve"> end of Harmonized Role Model description in this proc</w:t>
            </w:r>
            <w:r w:rsidR="009E5222">
              <w:rPr>
                <w:rFonts w:ascii="Calibri" w:eastAsia="Calibri" w:hAnsi="Calibri" w:cs="Calibri"/>
                <w:sz w:val="16"/>
                <w:szCs w:val="16"/>
                <w:lang w:val="en-US"/>
              </w:rPr>
              <w:t>ed</w:t>
            </w:r>
            <w:r>
              <w:rPr>
                <w:rFonts w:ascii="Calibri" w:eastAsia="Calibri" w:hAnsi="Calibri" w:cs="Calibri"/>
                <w:sz w:val="16"/>
                <w:szCs w:val="16"/>
                <w:lang w:val="en-US"/>
              </w:rPr>
              <w:t>ure,</w:t>
            </w:r>
            <w:r w:rsidR="009E5222">
              <w:rPr>
                <w:rFonts w:ascii="Calibri" w:eastAsia="Calibri" w:hAnsi="Calibri" w:cs="Calibri"/>
                <w:sz w:val="16"/>
                <w:szCs w:val="16"/>
                <w:lang w:val="en-US"/>
              </w:rPr>
              <w:t xml:space="preserve"> if</w:t>
            </w:r>
            <w:r>
              <w:rPr>
                <w:rFonts w:ascii="Calibri" w:eastAsia="Calibri" w:hAnsi="Calibri" w:cs="Calibri"/>
                <w:sz w:val="16"/>
                <w:szCs w:val="16"/>
                <w:lang w:val="en-US"/>
              </w:rPr>
              <w:t xml:space="preserve"> </w:t>
            </w:r>
            <w:proofErr w:type="gramStart"/>
            <w:r>
              <w:rPr>
                <w:rFonts w:ascii="Calibri" w:eastAsia="Calibri" w:hAnsi="Calibri" w:cs="Calibri"/>
                <w:sz w:val="16"/>
                <w:szCs w:val="16"/>
                <w:lang w:val="en-US"/>
              </w:rPr>
              <w:t>no</w:t>
            </w:r>
            <w:proofErr w:type="gramEnd"/>
            <w:r>
              <w:rPr>
                <w:rFonts w:ascii="Calibri" w:eastAsia="Calibri" w:hAnsi="Calibri" w:cs="Calibri"/>
                <w:sz w:val="16"/>
                <w:szCs w:val="16"/>
                <w:lang w:val="en-US"/>
              </w:rPr>
              <w:t xml:space="preserve"> need for </w:t>
            </w:r>
            <w:r w:rsidR="00A41FA1">
              <w:rPr>
                <w:rFonts w:ascii="Calibri" w:eastAsia="Calibri" w:hAnsi="Calibri" w:cs="Calibri"/>
                <w:sz w:val="16"/>
                <w:szCs w:val="16"/>
                <w:lang w:val="en-US"/>
              </w:rPr>
              <w:t xml:space="preserve">CU </w:t>
            </w:r>
            <w:r>
              <w:rPr>
                <w:rFonts w:ascii="Calibri" w:eastAsia="Calibri" w:hAnsi="Calibri" w:cs="Calibri"/>
                <w:sz w:val="16"/>
                <w:szCs w:val="16"/>
                <w:lang w:val="en-US"/>
              </w:rPr>
              <w:t xml:space="preserve">control </w:t>
            </w:r>
            <w:r w:rsidR="009E5222">
              <w:rPr>
                <w:rFonts w:ascii="Calibri" w:eastAsia="Calibri" w:hAnsi="Calibri" w:cs="Calibri"/>
                <w:sz w:val="16"/>
                <w:szCs w:val="16"/>
                <w:lang w:val="en-US"/>
              </w:rPr>
              <w:t xml:space="preserve">or real-time access </w:t>
            </w:r>
            <w:r>
              <w:rPr>
                <w:rFonts w:ascii="Calibri" w:eastAsia="Calibri" w:hAnsi="Calibri" w:cs="Calibri"/>
                <w:sz w:val="16"/>
                <w:szCs w:val="16"/>
                <w:lang w:val="en-US"/>
              </w:rPr>
              <w:t xml:space="preserve">by Connecting </w:t>
            </w:r>
            <w:r w:rsidR="00A41FA1">
              <w:rPr>
                <w:rFonts w:ascii="Calibri" w:eastAsia="Calibri" w:hAnsi="Calibri" w:cs="Calibri"/>
                <w:sz w:val="16"/>
                <w:szCs w:val="16"/>
                <w:lang w:val="en-US"/>
              </w:rPr>
              <w:t>SO</w:t>
            </w:r>
          </w:p>
          <w:p w14:paraId="63DDA75A" w14:textId="7A106E08" w:rsidR="0092585F" w:rsidRPr="041D4834" w:rsidRDefault="0092585F" w:rsidP="0092585F">
            <w:pPr>
              <w:rPr>
                <w:rFonts w:ascii="Calibri" w:eastAsia="Calibri" w:hAnsi="Calibri" w:cs="Calibri"/>
                <w:sz w:val="16"/>
                <w:szCs w:val="16"/>
                <w:lang w:val="en-US"/>
              </w:rPr>
            </w:pPr>
            <w:r>
              <w:rPr>
                <w:rFonts w:ascii="Calibri" w:eastAsia="Calibri" w:hAnsi="Calibri" w:cs="Calibri"/>
                <w:sz w:val="16"/>
                <w:szCs w:val="16"/>
                <w:lang w:val="en-US"/>
              </w:rPr>
              <w:t xml:space="preserve">If </w:t>
            </w:r>
            <w:r w:rsidR="22C4959B" w:rsidRPr="4CDE7F9D">
              <w:rPr>
                <w:rFonts w:ascii="Calibri" w:eastAsia="Calibri" w:hAnsi="Calibri" w:cs="Calibri"/>
                <w:sz w:val="16"/>
                <w:szCs w:val="16"/>
                <w:lang w:val="en-US"/>
              </w:rPr>
              <w:t>F</w:t>
            </w:r>
            <w:r w:rsidR="5AF893B6" w:rsidRPr="4CDE7F9D">
              <w:rPr>
                <w:rFonts w:ascii="Calibri" w:eastAsia="Calibri" w:hAnsi="Calibri" w:cs="Calibri"/>
                <w:sz w:val="16"/>
                <w:szCs w:val="16"/>
                <w:lang w:val="en-US"/>
              </w:rPr>
              <w:t xml:space="preserve">lexible </w:t>
            </w:r>
            <w:r w:rsidR="22C4959B" w:rsidRPr="4CDE7F9D">
              <w:rPr>
                <w:rFonts w:ascii="Calibri" w:eastAsia="Calibri" w:hAnsi="Calibri" w:cs="Calibri"/>
                <w:sz w:val="16"/>
                <w:szCs w:val="16"/>
                <w:lang w:val="en-US"/>
              </w:rPr>
              <w:t>C</w:t>
            </w:r>
            <w:r w:rsidR="6C7420CE" w:rsidRPr="4CDE7F9D">
              <w:rPr>
                <w:rFonts w:ascii="Calibri" w:eastAsia="Calibri" w:hAnsi="Calibri" w:cs="Calibri"/>
                <w:sz w:val="16"/>
                <w:szCs w:val="16"/>
                <w:lang w:val="en-US"/>
              </w:rPr>
              <w:t xml:space="preserve">onnection </w:t>
            </w:r>
            <w:r w:rsidR="5429C564" w:rsidRPr="4CDE7F9D">
              <w:rPr>
                <w:rFonts w:ascii="Calibri" w:eastAsia="Calibri" w:hAnsi="Calibri" w:cs="Calibri"/>
                <w:sz w:val="16"/>
                <w:szCs w:val="16"/>
                <w:lang w:val="en-US"/>
              </w:rPr>
              <w:t>A</w:t>
            </w:r>
            <w:r w:rsidR="2D203698" w:rsidRPr="4CDE7F9D">
              <w:rPr>
                <w:rFonts w:ascii="Calibri" w:eastAsia="Calibri" w:hAnsi="Calibri" w:cs="Calibri"/>
                <w:sz w:val="16"/>
                <w:szCs w:val="16"/>
                <w:lang w:val="en-US"/>
              </w:rPr>
              <w:t>greement</w:t>
            </w:r>
            <w:r w:rsidR="00A41FA1">
              <w:rPr>
                <w:rFonts w:ascii="Calibri" w:eastAsia="Calibri" w:hAnsi="Calibri" w:cs="Calibri"/>
                <w:sz w:val="16"/>
                <w:szCs w:val="16"/>
                <w:lang w:val="en-US"/>
              </w:rPr>
              <w:t xml:space="preserve"> or need for CU control or real-time access</w:t>
            </w:r>
            <w:r>
              <w:rPr>
                <w:rFonts w:ascii="Calibri" w:eastAsia="Calibri" w:hAnsi="Calibri" w:cs="Calibri"/>
                <w:sz w:val="16"/>
                <w:szCs w:val="16"/>
                <w:lang w:val="en-US"/>
              </w:rPr>
              <w:t>, process follows next steps</w:t>
            </w:r>
          </w:p>
        </w:tc>
        <w:tc>
          <w:tcPr>
            <w:tcW w:w="0" w:type="auto"/>
          </w:tcPr>
          <w:p w14:paraId="496A1564" w14:textId="280E38ED" w:rsidR="0092585F" w:rsidRDefault="0092585F" w:rsidP="0092585F">
            <w:pPr>
              <w:widowControl w:val="0"/>
              <w:rPr>
                <w:rFonts w:ascii="Calibri" w:eastAsia="Calibri" w:hAnsi="Calibri" w:cs="Calibri"/>
                <w:sz w:val="16"/>
                <w:szCs w:val="16"/>
                <w:lang w:val="en-US"/>
              </w:rPr>
            </w:pPr>
            <w:r w:rsidRPr="041D4834">
              <w:rPr>
                <w:rFonts w:ascii="Calibri" w:eastAsia="Calibri" w:hAnsi="Calibri" w:cs="Calibri"/>
                <w:sz w:val="16"/>
                <w:szCs w:val="16"/>
              </w:rPr>
              <w:t>Final Customer</w:t>
            </w:r>
          </w:p>
        </w:tc>
        <w:tc>
          <w:tcPr>
            <w:tcW w:w="0" w:type="auto"/>
          </w:tcPr>
          <w:p w14:paraId="05C3742D" w14:textId="12592363" w:rsidR="0092585F" w:rsidRPr="041D4834" w:rsidRDefault="0092585F" w:rsidP="0092585F">
            <w:pPr>
              <w:widowControl w:val="0"/>
              <w:rPr>
                <w:rFonts w:ascii="Calibri" w:eastAsia="Calibri" w:hAnsi="Calibri" w:cs="Calibri"/>
                <w:sz w:val="16"/>
                <w:szCs w:val="16"/>
              </w:rPr>
            </w:pPr>
            <w:r w:rsidRPr="041D4834">
              <w:rPr>
                <w:rFonts w:ascii="Calibri" w:eastAsia="Calibri" w:hAnsi="Calibri" w:cs="Calibri"/>
                <w:sz w:val="16"/>
                <w:szCs w:val="16"/>
              </w:rPr>
              <w:t>Connecting System Operator</w:t>
            </w:r>
          </w:p>
        </w:tc>
        <w:tc>
          <w:tcPr>
            <w:tcW w:w="0" w:type="auto"/>
          </w:tcPr>
          <w:p w14:paraId="364C8378" w14:textId="4E4E61B6" w:rsidR="0092585F" w:rsidRDefault="00F327EE" w:rsidP="0092585F">
            <w:pPr>
              <w:widowControl w:val="0"/>
              <w:rPr>
                <w:rFonts w:eastAsia="Calibri" w:cs="Calibri"/>
                <w:sz w:val="16"/>
                <w:szCs w:val="16"/>
                <w:lang w:val="en-US"/>
              </w:rPr>
            </w:pPr>
            <w:r>
              <w:rPr>
                <w:rFonts w:eastAsia="Calibri" w:cs="Calibri"/>
                <w:sz w:val="16"/>
                <w:szCs w:val="16"/>
                <w:lang w:val="en-US"/>
              </w:rPr>
              <w:t>2-C-Acceptance of connection proposal</w:t>
            </w:r>
          </w:p>
        </w:tc>
      </w:tr>
      <w:tr w:rsidR="00B10076" w14:paraId="0007DCA7" w14:textId="77777777" w:rsidTr="00AB4BEE">
        <w:trPr>
          <w:trHeight w:val="300"/>
        </w:trPr>
        <w:tc>
          <w:tcPr>
            <w:tcW w:w="0" w:type="auto"/>
          </w:tcPr>
          <w:p w14:paraId="7C9CA620" w14:textId="113C2555" w:rsidR="0092585F" w:rsidRDefault="0092585F" w:rsidP="0092585F">
            <w:pPr>
              <w:rPr>
                <w:rFonts w:eastAsia="Calibri" w:cs="Calibri"/>
                <w:sz w:val="16"/>
                <w:szCs w:val="16"/>
                <w:lang w:val="en-US"/>
              </w:rPr>
            </w:pPr>
            <w:r w:rsidRPr="3654C603">
              <w:rPr>
                <w:rFonts w:eastAsia="Calibri" w:cs="Calibri"/>
                <w:sz w:val="16"/>
                <w:szCs w:val="16"/>
                <w:lang w:val="en-US"/>
              </w:rPr>
              <w:t>2.</w:t>
            </w:r>
            <w:proofErr w:type="gramStart"/>
            <w:r w:rsidR="00F51B90">
              <w:rPr>
                <w:rFonts w:eastAsia="Calibri" w:cs="Calibri"/>
                <w:sz w:val="16"/>
                <w:szCs w:val="16"/>
                <w:lang w:val="en-US"/>
              </w:rPr>
              <w:t>5</w:t>
            </w:r>
            <w:r w:rsidR="00235E52">
              <w:rPr>
                <w:rFonts w:eastAsia="Calibri" w:cs="Calibri"/>
                <w:sz w:val="16"/>
                <w:szCs w:val="16"/>
                <w:lang w:val="en-US"/>
              </w:rPr>
              <w:t>.</w:t>
            </w:r>
            <w:r w:rsidR="3CFFBDEF" w:rsidRPr="4CDE7F9D">
              <w:rPr>
                <w:rFonts w:eastAsia="Calibri" w:cs="Calibri"/>
                <w:sz w:val="16"/>
                <w:szCs w:val="16"/>
                <w:lang w:val="en-US"/>
              </w:rPr>
              <w:t>a</w:t>
            </w:r>
            <w:proofErr w:type="gramEnd"/>
          </w:p>
        </w:tc>
        <w:tc>
          <w:tcPr>
            <w:tcW w:w="0" w:type="auto"/>
          </w:tcPr>
          <w:p w14:paraId="209E10D7" w14:textId="5C7AE73C" w:rsidR="0092585F" w:rsidRDefault="0092585F" w:rsidP="0092585F">
            <w:pPr>
              <w:rPr>
                <w:rFonts w:eastAsia="Calibri" w:cs="Calibri"/>
                <w:sz w:val="16"/>
                <w:szCs w:val="16"/>
                <w:lang w:val="en-US"/>
              </w:rPr>
            </w:pPr>
            <w:r w:rsidRPr="041D4834">
              <w:rPr>
                <w:rFonts w:eastAsia="Calibri" w:cs="Calibri"/>
                <w:sz w:val="16"/>
                <w:szCs w:val="16"/>
                <w:lang w:val="en-US"/>
              </w:rPr>
              <w:t>(optional) Request near real time access</w:t>
            </w:r>
          </w:p>
        </w:tc>
        <w:tc>
          <w:tcPr>
            <w:tcW w:w="0" w:type="auto"/>
          </w:tcPr>
          <w:p w14:paraId="6AF8BB47" w14:textId="152511D4" w:rsidR="0092585F" w:rsidRDefault="0092585F" w:rsidP="0092585F">
            <w:pPr>
              <w:rPr>
                <w:rFonts w:ascii="Calibri" w:eastAsia="Calibri" w:hAnsi="Calibri" w:cs="Calibri"/>
                <w:sz w:val="16"/>
                <w:szCs w:val="16"/>
                <w:lang w:val="en-US"/>
              </w:rPr>
            </w:pPr>
            <w:r w:rsidRPr="041D4834">
              <w:rPr>
                <w:rFonts w:ascii="Calibri" w:eastAsia="Calibri" w:hAnsi="Calibri" w:cs="Calibri"/>
                <w:sz w:val="16"/>
                <w:szCs w:val="16"/>
                <w:lang w:val="en-US"/>
              </w:rPr>
              <w:t xml:space="preserve">To </w:t>
            </w:r>
            <w:r w:rsidR="00A41FA1">
              <w:rPr>
                <w:rFonts w:ascii="Calibri" w:eastAsia="Calibri" w:hAnsi="Calibri" w:cs="Calibri"/>
                <w:sz w:val="16"/>
                <w:szCs w:val="16"/>
                <w:lang w:val="en-US"/>
              </w:rPr>
              <w:t>enable</w:t>
            </w:r>
            <w:r w:rsidR="00A41FA1" w:rsidRPr="041D4834">
              <w:rPr>
                <w:rFonts w:ascii="Calibri" w:eastAsia="Calibri" w:hAnsi="Calibri" w:cs="Calibri"/>
                <w:sz w:val="16"/>
                <w:szCs w:val="16"/>
                <w:lang w:val="en-US"/>
              </w:rPr>
              <w:t xml:space="preserve"> </w:t>
            </w:r>
            <w:r w:rsidRPr="041D4834">
              <w:rPr>
                <w:rFonts w:ascii="Calibri" w:eastAsia="Calibri" w:hAnsi="Calibri" w:cs="Calibri"/>
                <w:sz w:val="16"/>
                <w:szCs w:val="16"/>
                <w:lang w:val="en-US"/>
              </w:rPr>
              <w:t xml:space="preserve">operation of the </w:t>
            </w:r>
            <w:r w:rsidR="00A41FA1">
              <w:rPr>
                <w:rFonts w:ascii="Calibri" w:eastAsia="Calibri" w:hAnsi="Calibri" w:cs="Calibri"/>
                <w:sz w:val="16"/>
                <w:szCs w:val="16"/>
                <w:lang w:val="en-US"/>
              </w:rPr>
              <w:t xml:space="preserve">network with </w:t>
            </w:r>
            <w:r w:rsidRPr="041D4834">
              <w:rPr>
                <w:rFonts w:ascii="Calibri" w:eastAsia="Calibri" w:hAnsi="Calibri" w:cs="Calibri"/>
                <w:sz w:val="16"/>
                <w:szCs w:val="16"/>
                <w:lang w:val="en-US"/>
              </w:rPr>
              <w:t>FCA, C</w:t>
            </w:r>
            <w:r w:rsidR="001F3360">
              <w:rPr>
                <w:rFonts w:ascii="Calibri" w:eastAsia="Calibri" w:hAnsi="Calibri" w:cs="Calibri"/>
                <w:sz w:val="16"/>
                <w:szCs w:val="16"/>
                <w:lang w:val="en-US"/>
              </w:rPr>
              <w:t xml:space="preserve">onnecting </w:t>
            </w:r>
            <w:r w:rsidRPr="041D4834">
              <w:rPr>
                <w:rFonts w:ascii="Calibri" w:eastAsia="Calibri" w:hAnsi="Calibri" w:cs="Calibri"/>
                <w:sz w:val="16"/>
                <w:szCs w:val="16"/>
                <w:lang w:val="en-US"/>
              </w:rPr>
              <w:t>SO may require access to near real time energy data access to the final customer</w:t>
            </w:r>
          </w:p>
        </w:tc>
        <w:tc>
          <w:tcPr>
            <w:tcW w:w="0" w:type="auto"/>
          </w:tcPr>
          <w:p w14:paraId="63359551" w14:textId="10691B56" w:rsidR="0092585F" w:rsidRDefault="0092585F" w:rsidP="0092585F">
            <w:pPr>
              <w:widowControl w:val="0"/>
              <w:rPr>
                <w:rFonts w:ascii="Calibri" w:eastAsia="Calibri" w:hAnsi="Calibri" w:cs="Calibri"/>
                <w:sz w:val="16"/>
                <w:szCs w:val="16"/>
                <w:lang w:val="en-US"/>
              </w:rPr>
            </w:pPr>
            <w:r w:rsidRPr="041D4834">
              <w:rPr>
                <w:rFonts w:ascii="Calibri" w:eastAsia="Calibri" w:hAnsi="Calibri" w:cs="Calibri"/>
                <w:sz w:val="16"/>
                <w:szCs w:val="16"/>
              </w:rPr>
              <w:t>Connecting System Operator</w:t>
            </w:r>
          </w:p>
        </w:tc>
        <w:tc>
          <w:tcPr>
            <w:tcW w:w="0" w:type="auto"/>
          </w:tcPr>
          <w:p w14:paraId="19AE2E74" w14:textId="77777777" w:rsidR="0092585F" w:rsidRDefault="0092585F" w:rsidP="0092585F">
            <w:pPr>
              <w:widowControl w:val="0"/>
              <w:rPr>
                <w:rFonts w:ascii="Calibri" w:eastAsia="Calibri" w:hAnsi="Calibri" w:cs="Calibri"/>
                <w:sz w:val="16"/>
                <w:szCs w:val="16"/>
              </w:rPr>
            </w:pPr>
            <w:r w:rsidRPr="041D4834">
              <w:rPr>
                <w:rFonts w:ascii="Calibri" w:eastAsia="Calibri" w:hAnsi="Calibri" w:cs="Calibri"/>
                <w:sz w:val="16"/>
                <w:szCs w:val="16"/>
              </w:rPr>
              <w:t xml:space="preserve">Final Customer </w:t>
            </w:r>
          </w:p>
        </w:tc>
        <w:tc>
          <w:tcPr>
            <w:tcW w:w="0" w:type="auto"/>
          </w:tcPr>
          <w:p w14:paraId="4A38CC71" w14:textId="5C56FC40" w:rsidR="0092585F" w:rsidRDefault="0092585F" w:rsidP="0092585F">
            <w:pPr>
              <w:rPr>
                <w:rFonts w:eastAsia="Calibri" w:cs="Calibri"/>
                <w:sz w:val="16"/>
                <w:szCs w:val="16"/>
                <w:lang w:val="en-US"/>
              </w:rPr>
            </w:pPr>
            <w:r>
              <w:rPr>
                <w:rFonts w:eastAsia="Calibri" w:cs="Calibri"/>
                <w:sz w:val="16"/>
                <w:szCs w:val="16"/>
                <w:lang w:val="en-US"/>
              </w:rPr>
              <w:t>2-</w:t>
            </w:r>
            <w:r w:rsidR="00F327EE">
              <w:rPr>
                <w:rFonts w:eastAsia="Calibri" w:cs="Calibri"/>
                <w:sz w:val="16"/>
                <w:szCs w:val="16"/>
                <w:lang w:val="en-US"/>
              </w:rPr>
              <w:t>D</w:t>
            </w:r>
            <w:r w:rsidRPr="041D4834">
              <w:rPr>
                <w:rFonts w:eastAsia="Calibri" w:cs="Calibri"/>
                <w:sz w:val="16"/>
                <w:szCs w:val="16"/>
                <w:lang w:val="en-US"/>
              </w:rPr>
              <w:t xml:space="preserve"> </w:t>
            </w:r>
            <w:r w:rsidR="00F327EE">
              <w:rPr>
                <w:rFonts w:eastAsia="Calibri" w:cs="Calibri"/>
                <w:sz w:val="16"/>
                <w:szCs w:val="16"/>
                <w:lang w:val="en-US"/>
              </w:rPr>
              <w:t>N</w:t>
            </w:r>
            <w:r w:rsidRPr="041D4834">
              <w:rPr>
                <w:rFonts w:eastAsia="Calibri" w:cs="Calibri"/>
                <w:sz w:val="16"/>
                <w:szCs w:val="16"/>
                <w:lang w:val="en-US"/>
              </w:rPr>
              <w:t xml:space="preserve">ear real time data </w:t>
            </w:r>
            <w:r w:rsidR="00F327EE">
              <w:rPr>
                <w:rFonts w:eastAsia="Calibri" w:cs="Calibri"/>
                <w:sz w:val="16"/>
                <w:szCs w:val="16"/>
                <w:lang w:val="en-US"/>
              </w:rPr>
              <w:t>needed by Connecting SO</w:t>
            </w:r>
          </w:p>
        </w:tc>
      </w:tr>
      <w:tr w:rsidR="00B10076" w14:paraId="241E6990" w14:textId="77777777" w:rsidTr="00AB4BEE">
        <w:trPr>
          <w:trHeight w:val="300"/>
        </w:trPr>
        <w:tc>
          <w:tcPr>
            <w:tcW w:w="0" w:type="auto"/>
          </w:tcPr>
          <w:p w14:paraId="48A89EBA" w14:textId="368BE3BB" w:rsidR="0092585F" w:rsidRDefault="0092585F" w:rsidP="0092585F">
            <w:pPr>
              <w:rPr>
                <w:rFonts w:eastAsia="Calibri" w:cs="Calibri"/>
                <w:sz w:val="16"/>
                <w:szCs w:val="16"/>
                <w:lang w:val="en-US"/>
              </w:rPr>
            </w:pPr>
            <w:r w:rsidRPr="3654C603">
              <w:rPr>
                <w:rFonts w:eastAsia="Calibri" w:cs="Calibri"/>
                <w:sz w:val="16"/>
                <w:szCs w:val="16"/>
                <w:lang w:val="en-US"/>
              </w:rPr>
              <w:t>2.</w:t>
            </w:r>
            <w:proofErr w:type="gramStart"/>
            <w:r w:rsidR="00F51B90">
              <w:rPr>
                <w:rFonts w:eastAsia="Calibri" w:cs="Calibri"/>
                <w:sz w:val="16"/>
                <w:szCs w:val="16"/>
                <w:lang w:val="en-US"/>
              </w:rPr>
              <w:t>5</w:t>
            </w:r>
            <w:r w:rsidR="00235E52">
              <w:rPr>
                <w:rFonts w:eastAsia="Calibri" w:cs="Calibri"/>
                <w:sz w:val="16"/>
                <w:szCs w:val="16"/>
                <w:lang w:val="en-US"/>
              </w:rPr>
              <w:t>.</w:t>
            </w:r>
            <w:r w:rsidR="3F898875" w:rsidRPr="4CDE7F9D">
              <w:rPr>
                <w:rFonts w:eastAsia="Calibri" w:cs="Calibri"/>
                <w:sz w:val="16"/>
                <w:szCs w:val="16"/>
                <w:lang w:val="en-US"/>
              </w:rPr>
              <w:t>b</w:t>
            </w:r>
            <w:proofErr w:type="gramEnd"/>
          </w:p>
        </w:tc>
        <w:tc>
          <w:tcPr>
            <w:tcW w:w="0" w:type="auto"/>
          </w:tcPr>
          <w:p w14:paraId="07DE17EC" w14:textId="59018587" w:rsidR="0092585F" w:rsidRDefault="7007F1D4" w:rsidP="0092585F">
            <w:pPr>
              <w:rPr>
                <w:rFonts w:eastAsia="Calibri" w:cs="Calibri"/>
                <w:sz w:val="16"/>
                <w:szCs w:val="16"/>
                <w:lang w:val="en-US"/>
              </w:rPr>
            </w:pPr>
            <w:r w:rsidRPr="16E28BE9">
              <w:rPr>
                <w:rFonts w:eastAsia="Calibri" w:cs="Calibri"/>
                <w:sz w:val="16"/>
                <w:szCs w:val="16"/>
                <w:lang w:val="en-US"/>
              </w:rPr>
              <w:t>[</w:t>
            </w:r>
            <w:r w:rsidR="44C52ECB" w:rsidRPr="16E28BE9">
              <w:rPr>
                <w:rFonts w:eastAsia="Calibri" w:cs="Calibri"/>
                <w:sz w:val="16"/>
                <w:szCs w:val="16"/>
                <w:lang w:val="en-US"/>
              </w:rPr>
              <w:t>if step</w:t>
            </w:r>
            <w:r w:rsidR="694CB4D4" w:rsidRPr="16E28BE9">
              <w:rPr>
                <w:rFonts w:eastAsia="Calibri" w:cs="Calibri"/>
                <w:sz w:val="16"/>
                <w:szCs w:val="16"/>
                <w:lang w:val="en-US"/>
              </w:rPr>
              <w:t xml:space="preserve"> above is </w:t>
            </w:r>
            <w:r w:rsidRPr="16E28BE9">
              <w:rPr>
                <w:rFonts w:eastAsia="Calibri" w:cs="Calibri"/>
                <w:sz w:val="16"/>
                <w:szCs w:val="16"/>
                <w:lang w:val="en-US"/>
              </w:rPr>
              <w:t>implemented]</w:t>
            </w:r>
            <w:r w:rsidR="44C52ECB" w:rsidRPr="16E28BE9">
              <w:rPr>
                <w:rFonts w:eastAsia="Calibri" w:cs="Calibri"/>
                <w:sz w:val="16"/>
                <w:szCs w:val="16"/>
                <w:lang w:val="en-US"/>
              </w:rPr>
              <w:t xml:space="preserve"> </w:t>
            </w:r>
            <w:r w:rsidR="5F880132" w:rsidRPr="16E28BE9">
              <w:rPr>
                <w:rFonts w:eastAsia="Calibri" w:cs="Calibri"/>
                <w:sz w:val="16"/>
                <w:szCs w:val="16"/>
                <w:lang w:val="en-US"/>
              </w:rPr>
              <w:t>Send</w:t>
            </w:r>
            <w:r w:rsidRPr="16E28BE9">
              <w:rPr>
                <w:rFonts w:eastAsia="Calibri" w:cs="Calibri"/>
                <w:sz w:val="16"/>
                <w:szCs w:val="16"/>
                <w:lang w:val="en-US"/>
              </w:rPr>
              <w:t xml:space="preserve"> </w:t>
            </w:r>
            <w:r w:rsidR="5F880132" w:rsidRPr="16E28BE9">
              <w:rPr>
                <w:rFonts w:eastAsia="Calibri" w:cs="Calibri"/>
                <w:sz w:val="16"/>
                <w:szCs w:val="16"/>
                <w:lang w:val="en-US"/>
              </w:rPr>
              <w:t xml:space="preserve">consent for </w:t>
            </w:r>
            <w:r w:rsidRPr="16E28BE9">
              <w:rPr>
                <w:rFonts w:eastAsia="Calibri" w:cs="Calibri"/>
                <w:sz w:val="16"/>
                <w:szCs w:val="16"/>
                <w:lang w:val="en-US"/>
              </w:rPr>
              <w:t>near real time data request</w:t>
            </w:r>
          </w:p>
        </w:tc>
        <w:tc>
          <w:tcPr>
            <w:tcW w:w="0" w:type="auto"/>
          </w:tcPr>
          <w:p w14:paraId="14E0EBAA" w14:textId="1DF9276A" w:rsidR="0092585F" w:rsidRDefault="0092585F" w:rsidP="0092585F">
            <w:pPr>
              <w:rPr>
                <w:rFonts w:ascii="Calibri" w:eastAsia="Calibri" w:hAnsi="Calibri" w:cs="Calibri"/>
                <w:sz w:val="16"/>
                <w:szCs w:val="16"/>
                <w:lang w:val="en-US"/>
              </w:rPr>
            </w:pPr>
            <w:r w:rsidRPr="041D4834">
              <w:rPr>
                <w:rFonts w:ascii="Calibri" w:eastAsia="Calibri" w:hAnsi="Calibri" w:cs="Calibri"/>
                <w:sz w:val="16"/>
                <w:szCs w:val="16"/>
                <w:lang w:val="en-US"/>
              </w:rPr>
              <w:t>The final customer accepts o</w:t>
            </w:r>
            <w:r w:rsidR="00355D1A">
              <w:rPr>
                <w:rFonts w:ascii="Calibri" w:eastAsia="Calibri" w:hAnsi="Calibri" w:cs="Calibri"/>
                <w:sz w:val="16"/>
                <w:szCs w:val="16"/>
                <w:lang w:val="en-US"/>
              </w:rPr>
              <w:t>r</w:t>
            </w:r>
            <w:r w:rsidRPr="041D4834">
              <w:rPr>
                <w:rFonts w:ascii="Calibri" w:eastAsia="Calibri" w:hAnsi="Calibri" w:cs="Calibri"/>
                <w:sz w:val="16"/>
                <w:szCs w:val="16"/>
                <w:lang w:val="en-US"/>
              </w:rPr>
              <w:t xml:space="preserve"> rejects access to the near real time energy data</w:t>
            </w:r>
            <w:r>
              <w:rPr>
                <w:rFonts w:ascii="Calibri" w:eastAsia="Calibri" w:hAnsi="Calibri" w:cs="Calibri"/>
                <w:sz w:val="16"/>
                <w:szCs w:val="16"/>
                <w:lang w:val="en-US"/>
              </w:rPr>
              <w:t>.</w:t>
            </w:r>
          </w:p>
          <w:p w14:paraId="6E486B62" w14:textId="4D631FF5" w:rsidR="0092585F" w:rsidRDefault="0092585F" w:rsidP="0092585F">
            <w:pPr>
              <w:rPr>
                <w:rFonts w:ascii="Calibri" w:eastAsia="Calibri" w:hAnsi="Calibri" w:cs="Calibri"/>
                <w:sz w:val="16"/>
                <w:szCs w:val="16"/>
                <w:lang w:val="en-US"/>
              </w:rPr>
            </w:pPr>
            <w:r>
              <w:rPr>
                <w:rFonts w:ascii="Calibri" w:eastAsia="Calibri" w:hAnsi="Calibri" w:cs="Calibri"/>
                <w:sz w:val="16"/>
                <w:szCs w:val="16"/>
                <w:lang w:val="en-US"/>
              </w:rPr>
              <w:t xml:space="preserve">If rejects: </w:t>
            </w:r>
            <w:r w:rsidR="00511B18">
              <w:rPr>
                <w:rFonts w:ascii="Calibri" w:eastAsia="Calibri" w:hAnsi="Calibri" w:cs="Calibri"/>
                <w:sz w:val="16"/>
                <w:szCs w:val="16"/>
                <w:lang w:val="en-US"/>
              </w:rPr>
              <w:t>termination</w:t>
            </w:r>
            <w:r>
              <w:rPr>
                <w:rFonts w:ascii="Calibri" w:eastAsia="Calibri" w:hAnsi="Calibri" w:cs="Calibri"/>
                <w:sz w:val="16"/>
                <w:szCs w:val="16"/>
                <w:lang w:val="en-US"/>
              </w:rPr>
              <w:t xml:space="preserve"> of the connection </w:t>
            </w:r>
            <w:r w:rsidR="00511B18">
              <w:rPr>
                <w:rFonts w:ascii="Calibri" w:eastAsia="Calibri" w:hAnsi="Calibri" w:cs="Calibri"/>
                <w:sz w:val="16"/>
                <w:szCs w:val="16"/>
                <w:lang w:val="en-US"/>
              </w:rPr>
              <w:t>proposal</w:t>
            </w:r>
            <w:r>
              <w:rPr>
                <w:rFonts w:ascii="Calibri" w:eastAsia="Calibri" w:hAnsi="Calibri" w:cs="Calibri"/>
                <w:sz w:val="16"/>
                <w:szCs w:val="16"/>
                <w:lang w:val="en-US"/>
              </w:rPr>
              <w:t xml:space="preserve"> or limitation to only firm capacity (no flexible capacity)</w:t>
            </w:r>
            <w:r w:rsidR="00D260A2">
              <w:rPr>
                <w:rFonts w:ascii="Calibri" w:eastAsia="Calibri" w:hAnsi="Calibri" w:cs="Calibri"/>
                <w:sz w:val="16"/>
                <w:szCs w:val="16"/>
                <w:lang w:val="en-US"/>
              </w:rPr>
              <w:t xml:space="preserve">, depending </w:t>
            </w:r>
            <w:proofErr w:type="gramStart"/>
            <w:r w:rsidR="00D260A2">
              <w:rPr>
                <w:rFonts w:ascii="Calibri" w:eastAsia="Calibri" w:hAnsi="Calibri" w:cs="Calibri"/>
                <w:sz w:val="16"/>
                <w:szCs w:val="16"/>
                <w:lang w:val="en-US"/>
              </w:rPr>
              <w:t>of</w:t>
            </w:r>
            <w:proofErr w:type="gramEnd"/>
            <w:r w:rsidR="00D260A2">
              <w:rPr>
                <w:rFonts w:ascii="Calibri" w:eastAsia="Calibri" w:hAnsi="Calibri" w:cs="Calibri"/>
                <w:sz w:val="16"/>
                <w:szCs w:val="16"/>
                <w:lang w:val="en-US"/>
              </w:rPr>
              <w:t xml:space="preserve"> the applicable connection framework</w:t>
            </w:r>
          </w:p>
        </w:tc>
        <w:tc>
          <w:tcPr>
            <w:tcW w:w="0" w:type="auto"/>
          </w:tcPr>
          <w:p w14:paraId="6B4C86B6" w14:textId="77777777" w:rsidR="0092585F" w:rsidRDefault="0092585F" w:rsidP="0092585F">
            <w:pPr>
              <w:widowControl w:val="0"/>
              <w:rPr>
                <w:rFonts w:ascii="Calibri" w:eastAsia="Calibri" w:hAnsi="Calibri" w:cs="Calibri"/>
                <w:sz w:val="16"/>
                <w:szCs w:val="16"/>
                <w:lang w:val="en-US"/>
              </w:rPr>
            </w:pPr>
            <w:r w:rsidRPr="041D4834">
              <w:rPr>
                <w:rFonts w:ascii="Calibri" w:eastAsia="Calibri" w:hAnsi="Calibri" w:cs="Calibri"/>
                <w:sz w:val="16"/>
                <w:szCs w:val="16"/>
                <w:lang w:val="en-US"/>
              </w:rPr>
              <w:t>Final customer</w:t>
            </w:r>
          </w:p>
        </w:tc>
        <w:tc>
          <w:tcPr>
            <w:tcW w:w="0" w:type="auto"/>
          </w:tcPr>
          <w:p w14:paraId="71D8D48C" w14:textId="77777777" w:rsidR="0092585F" w:rsidRDefault="0092585F" w:rsidP="0092585F">
            <w:pPr>
              <w:widowControl w:val="0"/>
              <w:rPr>
                <w:rFonts w:ascii="Calibri" w:eastAsia="Calibri" w:hAnsi="Calibri" w:cs="Calibri"/>
                <w:sz w:val="16"/>
                <w:szCs w:val="16"/>
              </w:rPr>
            </w:pPr>
            <w:r w:rsidRPr="041D4834">
              <w:rPr>
                <w:rFonts w:ascii="Calibri" w:eastAsia="Calibri" w:hAnsi="Calibri" w:cs="Calibri"/>
                <w:sz w:val="16"/>
                <w:szCs w:val="16"/>
              </w:rPr>
              <w:t>Connecting System Operator</w:t>
            </w:r>
          </w:p>
        </w:tc>
        <w:tc>
          <w:tcPr>
            <w:tcW w:w="0" w:type="auto"/>
          </w:tcPr>
          <w:p w14:paraId="265EF65F" w14:textId="43DEFFE5" w:rsidR="0092585F" w:rsidRDefault="00F327EE" w:rsidP="0092585F">
            <w:pPr>
              <w:rPr>
                <w:rFonts w:eastAsia="Calibri" w:cs="Calibri"/>
                <w:sz w:val="16"/>
                <w:szCs w:val="16"/>
                <w:lang w:val="en-US"/>
              </w:rPr>
            </w:pPr>
            <w:r>
              <w:rPr>
                <w:rFonts w:eastAsia="Calibri" w:cs="Calibri"/>
                <w:sz w:val="16"/>
                <w:szCs w:val="16"/>
                <w:lang w:val="en-US"/>
              </w:rPr>
              <w:t>2-E Customer consent for near real time data</w:t>
            </w:r>
            <w:r w:rsidR="001F3360">
              <w:rPr>
                <w:rFonts w:eastAsia="Calibri" w:cs="Calibri"/>
                <w:sz w:val="16"/>
                <w:szCs w:val="16"/>
                <w:lang w:val="en-US"/>
              </w:rPr>
              <w:t xml:space="preserve"> needed by Connecting SO</w:t>
            </w:r>
          </w:p>
        </w:tc>
      </w:tr>
      <w:tr w:rsidR="00B10076" w14:paraId="148639DD" w14:textId="77777777" w:rsidTr="00AB4BEE">
        <w:trPr>
          <w:trHeight w:val="300"/>
        </w:trPr>
        <w:tc>
          <w:tcPr>
            <w:tcW w:w="0" w:type="auto"/>
          </w:tcPr>
          <w:p w14:paraId="3DC484FE" w14:textId="1601D7B1" w:rsidR="0092585F" w:rsidRDefault="0092585F" w:rsidP="0092585F">
            <w:pPr>
              <w:rPr>
                <w:rFonts w:eastAsia="Calibri" w:cs="Calibri"/>
                <w:sz w:val="16"/>
                <w:szCs w:val="16"/>
                <w:lang w:val="en-US"/>
              </w:rPr>
            </w:pPr>
            <w:r w:rsidRPr="3654C603">
              <w:rPr>
                <w:rFonts w:eastAsia="Calibri" w:cs="Calibri"/>
                <w:sz w:val="16"/>
                <w:szCs w:val="16"/>
                <w:lang w:val="en-US"/>
              </w:rPr>
              <w:t>2.</w:t>
            </w:r>
            <w:r w:rsidR="00F51B90">
              <w:rPr>
                <w:rFonts w:eastAsia="Calibri" w:cs="Calibri"/>
                <w:sz w:val="16"/>
                <w:szCs w:val="16"/>
                <w:lang w:val="en-US"/>
              </w:rPr>
              <w:t>6</w:t>
            </w:r>
          </w:p>
        </w:tc>
        <w:tc>
          <w:tcPr>
            <w:tcW w:w="0" w:type="auto"/>
          </w:tcPr>
          <w:p w14:paraId="372EC949" w14:textId="36B87146" w:rsidR="0092585F" w:rsidRDefault="557E8F55" w:rsidP="0092585F">
            <w:pPr>
              <w:rPr>
                <w:rFonts w:eastAsia="Calibri" w:cs="Calibri"/>
                <w:sz w:val="16"/>
                <w:szCs w:val="16"/>
                <w:lang w:val="en-US"/>
              </w:rPr>
            </w:pPr>
            <w:r w:rsidRPr="4CDE7F9D">
              <w:rPr>
                <w:rFonts w:eastAsia="Calibri" w:cs="Calibri"/>
                <w:sz w:val="16"/>
                <w:szCs w:val="16"/>
                <w:lang w:val="en-US"/>
              </w:rPr>
              <w:t>Execute selection of</w:t>
            </w:r>
            <w:r w:rsidR="0092585F" w:rsidRPr="041D4834">
              <w:rPr>
                <w:rFonts w:eastAsia="Calibri" w:cs="Calibri"/>
                <w:sz w:val="16"/>
                <w:szCs w:val="16"/>
                <w:lang w:val="en-US"/>
              </w:rPr>
              <w:t xml:space="preserve"> CU Operator </w:t>
            </w:r>
          </w:p>
        </w:tc>
        <w:tc>
          <w:tcPr>
            <w:tcW w:w="0" w:type="auto"/>
          </w:tcPr>
          <w:p w14:paraId="420762ED" w14:textId="33C949FD" w:rsidR="0092585F" w:rsidRDefault="0092585F" w:rsidP="0092585F">
            <w:pPr>
              <w:rPr>
                <w:rFonts w:ascii="Calibri" w:eastAsia="Calibri" w:hAnsi="Calibri" w:cs="Calibri"/>
                <w:sz w:val="16"/>
                <w:szCs w:val="16"/>
                <w:lang w:val="en-US"/>
              </w:rPr>
            </w:pPr>
            <w:r w:rsidRPr="041D4834">
              <w:rPr>
                <w:rFonts w:ascii="Calibri" w:eastAsia="Calibri" w:hAnsi="Calibri" w:cs="Calibri"/>
                <w:sz w:val="16"/>
                <w:szCs w:val="16"/>
                <w:lang w:val="en-US"/>
              </w:rPr>
              <w:t xml:space="preserve">The final customer </w:t>
            </w:r>
            <w:r w:rsidR="00A53778">
              <w:rPr>
                <w:rFonts w:ascii="Calibri" w:eastAsia="Calibri" w:hAnsi="Calibri" w:cs="Calibri"/>
                <w:sz w:val="16"/>
                <w:szCs w:val="16"/>
                <w:lang w:val="en-US"/>
              </w:rPr>
              <w:t xml:space="preserve">will </w:t>
            </w:r>
            <w:r w:rsidRPr="041D4834">
              <w:rPr>
                <w:rFonts w:ascii="Calibri" w:eastAsia="Calibri" w:hAnsi="Calibri" w:cs="Calibri"/>
                <w:sz w:val="16"/>
                <w:szCs w:val="16"/>
                <w:lang w:val="en-US"/>
              </w:rPr>
              <w:t xml:space="preserve">delegate FCA operation of his Controllable Unit to a </w:t>
            </w:r>
            <w:r w:rsidR="00A41FA1">
              <w:rPr>
                <w:rFonts w:ascii="Calibri" w:eastAsia="Calibri" w:hAnsi="Calibri" w:cs="Calibri"/>
                <w:sz w:val="16"/>
                <w:szCs w:val="16"/>
                <w:lang w:val="en-US"/>
              </w:rPr>
              <w:t>CU</w:t>
            </w:r>
            <w:r w:rsidRPr="041D4834">
              <w:rPr>
                <w:rFonts w:ascii="Calibri" w:eastAsia="Calibri" w:hAnsi="Calibri" w:cs="Calibri"/>
                <w:sz w:val="16"/>
                <w:szCs w:val="16"/>
                <w:lang w:val="en-US"/>
              </w:rPr>
              <w:t xml:space="preserve"> Operator. He </w:t>
            </w:r>
            <w:r w:rsidR="00A41FA1">
              <w:rPr>
                <w:rFonts w:ascii="Calibri" w:eastAsia="Calibri" w:hAnsi="Calibri" w:cs="Calibri"/>
                <w:sz w:val="16"/>
                <w:szCs w:val="16"/>
                <w:lang w:val="en-US"/>
              </w:rPr>
              <w:t xml:space="preserve">thus </w:t>
            </w:r>
            <w:r w:rsidRPr="041D4834">
              <w:rPr>
                <w:rFonts w:ascii="Calibri" w:eastAsia="Calibri" w:hAnsi="Calibri" w:cs="Calibri"/>
                <w:sz w:val="16"/>
                <w:szCs w:val="16"/>
                <w:lang w:val="en-US"/>
              </w:rPr>
              <w:t xml:space="preserve">selects a </w:t>
            </w:r>
            <w:r w:rsidR="00A41FA1">
              <w:rPr>
                <w:rFonts w:ascii="Calibri" w:eastAsia="Calibri" w:hAnsi="Calibri" w:cs="Calibri"/>
                <w:sz w:val="16"/>
                <w:szCs w:val="16"/>
                <w:lang w:val="en-US"/>
              </w:rPr>
              <w:t>CU</w:t>
            </w:r>
            <w:r w:rsidRPr="041D4834">
              <w:rPr>
                <w:rFonts w:ascii="Calibri" w:eastAsia="Calibri" w:hAnsi="Calibri" w:cs="Calibri"/>
                <w:sz w:val="16"/>
                <w:szCs w:val="16"/>
                <w:lang w:val="en-US"/>
              </w:rPr>
              <w:t xml:space="preserve"> Operator </w:t>
            </w:r>
            <w:proofErr w:type="gramStart"/>
            <w:r w:rsidRPr="041D4834">
              <w:rPr>
                <w:rFonts w:ascii="Calibri" w:eastAsia="Calibri" w:hAnsi="Calibri" w:cs="Calibri"/>
                <w:sz w:val="16"/>
                <w:szCs w:val="16"/>
                <w:lang w:val="en-US"/>
              </w:rPr>
              <w:t>in</w:t>
            </w:r>
            <w:proofErr w:type="gramEnd"/>
            <w:r w:rsidRPr="041D4834">
              <w:rPr>
                <w:rFonts w:ascii="Calibri" w:eastAsia="Calibri" w:hAnsi="Calibri" w:cs="Calibri"/>
                <w:sz w:val="16"/>
                <w:szCs w:val="16"/>
                <w:lang w:val="en-US"/>
              </w:rPr>
              <w:t xml:space="preserve"> </w:t>
            </w:r>
            <w:r w:rsidR="00D260A2" w:rsidRPr="041D4834">
              <w:rPr>
                <w:rFonts w:ascii="Calibri" w:eastAsia="Calibri" w:hAnsi="Calibri" w:cs="Calibri"/>
                <w:sz w:val="16"/>
                <w:szCs w:val="16"/>
                <w:lang w:val="en-US"/>
              </w:rPr>
              <w:t>the list</w:t>
            </w:r>
            <w:r w:rsidRPr="041D4834">
              <w:rPr>
                <w:rFonts w:ascii="Calibri" w:eastAsia="Calibri" w:hAnsi="Calibri" w:cs="Calibri"/>
                <w:sz w:val="16"/>
                <w:szCs w:val="16"/>
                <w:lang w:val="en-US"/>
              </w:rPr>
              <w:t xml:space="preserve"> of prequalified CU Operators</w:t>
            </w:r>
            <w:r>
              <w:rPr>
                <w:rFonts w:ascii="Calibri" w:eastAsia="Calibri" w:hAnsi="Calibri" w:cs="Calibri"/>
                <w:sz w:val="16"/>
                <w:szCs w:val="16"/>
                <w:lang w:val="en-US"/>
              </w:rPr>
              <w:t xml:space="preserve"> </w:t>
            </w:r>
            <w:r w:rsidR="00A41FA1">
              <w:rPr>
                <w:rFonts w:ascii="Calibri" w:eastAsia="Calibri" w:hAnsi="Calibri" w:cs="Calibri"/>
                <w:sz w:val="16"/>
                <w:szCs w:val="16"/>
                <w:lang w:val="en-US"/>
              </w:rPr>
              <w:t xml:space="preserve">provided </w:t>
            </w:r>
            <w:r>
              <w:rPr>
                <w:rFonts w:ascii="Calibri" w:eastAsia="Calibri" w:hAnsi="Calibri" w:cs="Calibri"/>
                <w:sz w:val="16"/>
                <w:szCs w:val="16"/>
                <w:lang w:val="en-US"/>
              </w:rPr>
              <w:t xml:space="preserve">by </w:t>
            </w:r>
            <w:r w:rsidR="00A41FA1">
              <w:rPr>
                <w:rFonts w:ascii="Calibri" w:eastAsia="Calibri" w:hAnsi="Calibri" w:cs="Calibri"/>
                <w:sz w:val="16"/>
                <w:szCs w:val="16"/>
                <w:lang w:val="en-US"/>
              </w:rPr>
              <w:t>Connecting SO</w:t>
            </w:r>
            <w:r w:rsidRPr="041D4834">
              <w:rPr>
                <w:rFonts w:ascii="Calibri" w:eastAsia="Calibri" w:hAnsi="Calibri" w:cs="Calibri"/>
                <w:sz w:val="16"/>
                <w:szCs w:val="16"/>
                <w:lang w:val="en-US"/>
              </w:rPr>
              <w:t>.</w:t>
            </w:r>
          </w:p>
          <w:p w14:paraId="18ECB42A" w14:textId="702D3D49" w:rsidR="0092585F" w:rsidRDefault="0092585F" w:rsidP="0092585F">
            <w:pPr>
              <w:rPr>
                <w:rFonts w:ascii="Calibri" w:eastAsia="Calibri" w:hAnsi="Calibri" w:cs="Calibri"/>
                <w:sz w:val="16"/>
                <w:szCs w:val="16"/>
                <w:lang w:val="en-US"/>
              </w:rPr>
            </w:pPr>
            <w:r>
              <w:rPr>
                <w:rFonts w:ascii="Calibri" w:eastAsia="Calibri" w:hAnsi="Calibri" w:cs="Calibri"/>
                <w:sz w:val="16"/>
                <w:szCs w:val="16"/>
                <w:lang w:val="en-US"/>
              </w:rPr>
              <w:t xml:space="preserve">Precondition: Connecting </w:t>
            </w:r>
            <w:r w:rsidR="00F327EE">
              <w:rPr>
                <w:rFonts w:ascii="Calibri" w:eastAsia="Calibri" w:hAnsi="Calibri" w:cs="Calibri"/>
                <w:sz w:val="16"/>
                <w:szCs w:val="16"/>
                <w:lang w:val="en-US"/>
              </w:rPr>
              <w:t>SO</w:t>
            </w:r>
            <w:r>
              <w:rPr>
                <w:rFonts w:ascii="Calibri" w:eastAsia="Calibri" w:hAnsi="Calibri" w:cs="Calibri"/>
                <w:sz w:val="16"/>
                <w:szCs w:val="16"/>
                <w:lang w:val="en-US"/>
              </w:rPr>
              <w:t xml:space="preserve"> defines </w:t>
            </w:r>
            <w:r w:rsidR="00A41FA1">
              <w:rPr>
                <w:rFonts w:ascii="Calibri" w:eastAsia="Calibri" w:hAnsi="Calibri" w:cs="Calibri"/>
                <w:sz w:val="16"/>
                <w:szCs w:val="16"/>
                <w:lang w:val="en-US"/>
              </w:rPr>
              <w:t xml:space="preserve">and maintains </w:t>
            </w:r>
            <w:r>
              <w:rPr>
                <w:rFonts w:ascii="Calibri" w:eastAsia="Calibri" w:hAnsi="Calibri" w:cs="Calibri"/>
                <w:sz w:val="16"/>
                <w:szCs w:val="16"/>
                <w:lang w:val="en-US"/>
              </w:rPr>
              <w:t xml:space="preserve">a list of Prequalified CU </w:t>
            </w:r>
            <w:r w:rsidR="00A41FA1">
              <w:rPr>
                <w:rFonts w:ascii="Calibri" w:eastAsia="Calibri" w:hAnsi="Calibri" w:cs="Calibri"/>
                <w:sz w:val="16"/>
                <w:szCs w:val="16"/>
                <w:lang w:val="en-US"/>
              </w:rPr>
              <w:t>O</w:t>
            </w:r>
            <w:r>
              <w:rPr>
                <w:rFonts w:ascii="Calibri" w:eastAsia="Calibri" w:hAnsi="Calibri" w:cs="Calibri"/>
                <w:sz w:val="16"/>
                <w:szCs w:val="16"/>
                <w:lang w:val="en-US"/>
              </w:rPr>
              <w:t xml:space="preserve">perators, </w:t>
            </w:r>
            <w:r w:rsidR="00B9225B">
              <w:rPr>
                <w:rFonts w:ascii="Calibri" w:eastAsia="Calibri" w:hAnsi="Calibri" w:cs="Calibri"/>
                <w:sz w:val="16"/>
                <w:szCs w:val="16"/>
                <w:lang w:val="en-US"/>
              </w:rPr>
              <w:t xml:space="preserve">and </w:t>
            </w:r>
            <w:r>
              <w:rPr>
                <w:rFonts w:ascii="Calibri" w:eastAsia="Calibri" w:hAnsi="Calibri" w:cs="Calibri"/>
                <w:sz w:val="16"/>
                <w:szCs w:val="16"/>
                <w:lang w:val="en-US"/>
              </w:rPr>
              <w:t>makes it available to Final Customers</w:t>
            </w:r>
          </w:p>
        </w:tc>
        <w:tc>
          <w:tcPr>
            <w:tcW w:w="0" w:type="auto"/>
          </w:tcPr>
          <w:p w14:paraId="4BC85D0A" w14:textId="77777777" w:rsidR="0092585F" w:rsidRDefault="0092585F" w:rsidP="0092585F">
            <w:pPr>
              <w:widowControl w:val="0"/>
              <w:rPr>
                <w:rFonts w:ascii="Calibri" w:eastAsia="Calibri" w:hAnsi="Calibri" w:cs="Calibri"/>
                <w:sz w:val="16"/>
                <w:szCs w:val="16"/>
              </w:rPr>
            </w:pPr>
            <w:r w:rsidRPr="041D4834">
              <w:rPr>
                <w:rFonts w:ascii="Calibri" w:eastAsia="Calibri" w:hAnsi="Calibri" w:cs="Calibri"/>
                <w:sz w:val="16"/>
                <w:szCs w:val="16"/>
                <w:lang w:val="en-US"/>
              </w:rPr>
              <w:t>Final customer</w:t>
            </w:r>
          </w:p>
        </w:tc>
        <w:tc>
          <w:tcPr>
            <w:tcW w:w="0" w:type="auto"/>
          </w:tcPr>
          <w:p w14:paraId="60A621CC" w14:textId="6D0CC5B3" w:rsidR="0092585F" w:rsidRDefault="0092585F" w:rsidP="0092585F">
            <w:pPr>
              <w:widowControl w:val="0"/>
              <w:rPr>
                <w:rFonts w:ascii="Calibri" w:eastAsia="Calibri" w:hAnsi="Calibri" w:cs="Calibri"/>
                <w:sz w:val="16"/>
                <w:szCs w:val="16"/>
                <w:lang w:val="en-US"/>
              </w:rPr>
            </w:pPr>
          </w:p>
        </w:tc>
        <w:tc>
          <w:tcPr>
            <w:tcW w:w="0" w:type="auto"/>
          </w:tcPr>
          <w:p w14:paraId="606B6ECB" w14:textId="32C31445" w:rsidR="0092585F" w:rsidRDefault="0092585F" w:rsidP="0092585F">
            <w:pPr>
              <w:rPr>
                <w:rFonts w:eastAsia="Calibri" w:cs="Calibri"/>
                <w:sz w:val="16"/>
                <w:szCs w:val="16"/>
                <w:lang w:val="en-US"/>
              </w:rPr>
            </w:pPr>
          </w:p>
        </w:tc>
      </w:tr>
      <w:tr w:rsidR="00B10076" w14:paraId="17BBE242" w14:textId="77777777" w:rsidTr="00AB4BEE">
        <w:trPr>
          <w:trHeight w:val="300"/>
        </w:trPr>
        <w:tc>
          <w:tcPr>
            <w:tcW w:w="0" w:type="auto"/>
          </w:tcPr>
          <w:p w14:paraId="5038E8FE" w14:textId="25826A74" w:rsidR="0092585F" w:rsidRPr="3654C603" w:rsidRDefault="00235E52" w:rsidP="0092585F">
            <w:pPr>
              <w:rPr>
                <w:rFonts w:eastAsia="Calibri" w:cs="Calibri"/>
                <w:sz w:val="16"/>
                <w:szCs w:val="16"/>
                <w:lang w:val="en-US"/>
              </w:rPr>
            </w:pPr>
            <w:r>
              <w:rPr>
                <w:rFonts w:eastAsia="Calibri" w:cs="Calibri"/>
                <w:sz w:val="16"/>
                <w:szCs w:val="16"/>
                <w:lang w:val="en-US"/>
              </w:rPr>
              <w:t>2.</w:t>
            </w:r>
            <w:r w:rsidR="00F51B90">
              <w:rPr>
                <w:rFonts w:eastAsia="Calibri" w:cs="Calibri"/>
                <w:sz w:val="16"/>
                <w:szCs w:val="16"/>
                <w:lang w:val="en-US"/>
              </w:rPr>
              <w:t>7</w:t>
            </w:r>
          </w:p>
        </w:tc>
        <w:tc>
          <w:tcPr>
            <w:tcW w:w="0" w:type="auto"/>
          </w:tcPr>
          <w:p w14:paraId="324F48F7" w14:textId="3A72B1DD" w:rsidR="0092585F" w:rsidRPr="041D4834" w:rsidRDefault="0092585F" w:rsidP="0092585F">
            <w:pPr>
              <w:rPr>
                <w:rFonts w:eastAsia="Calibri" w:cs="Calibri"/>
                <w:sz w:val="16"/>
                <w:szCs w:val="16"/>
                <w:lang w:val="en-US"/>
              </w:rPr>
            </w:pPr>
            <w:r>
              <w:rPr>
                <w:rFonts w:eastAsia="Calibri" w:cs="Calibri"/>
                <w:sz w:val="16"/>
                <w:szCs w:val="16"/>
                <w:lang w:val="en-US"/>
              </w:rPr>
              <w:t>Request CU operator to command and control its flexible assets</w:t>
            </w:r>
          </w:p>
        </w:tc>
        <w:tc>
          <w:tcPr>
            <w:tcW w:w="0" w:type="auto"/>
          </w:tcPr>
          <w:p w14:paraId="17100507" w14:textId="77777777" w:rsidR="0092585F" w:rsidRDefault="0092585F" w:rsidP="00E44874">
            <w:pPr>
              <w:rPr>
                <w:rFonts w:ascii="Calibri" w:eastAsia="Calibri" w:hAnsi="Calibri" w:cs="Calibri"/>
                <w:sz w:val="16"/>
                <w:szCs w:val="16"/>
                <w:lang w:val="en-US"/>
              </w:rPr>
            </w:pPr>
            <w:r>
              <w:rPr>
                <w:rFonts w:ascii="Calibri" w:eastAsia="Calibri" w:hAnsi="Calibri" w:cs="Calibri"/>
                <w:sz w:val="16"/>
                <w:szCs w:val="16"/>
                <w:lang w:val="en-US"/>
              </w:rPr>
              <w:t>The final customer contacts the CU operator of its choice</w:t>
            </w:r>
            <w:r w:rsidR="00E44874">
              <w:rPr>
                <w:rFonts w:ascii="Calibri" w:eastAsia="Calibri" w:hAnsi="Calibri" w:cs="Calibri"/>
                <w:sz w:val="16"/>
                <w:szCs w:val="16"/>
                <w:lang w:val="en-US"/>
              </w:rPr>
              <w:t xml:space="preserve"> </w:t>
            </w:r>
            <w:r w:rsidR="00472E4A" w:rsidRPr="00F327EE">
              <w:rPr>
                <w:rFonts w:ascii="Calibri" w:eastAsia="Calibri" w:hAnsi="Calibri" w:cs="Calibri"/>
                <w:sz w:val="16"/>
                <w:szCs w:val="16"/>
                <w:lang w:val="en-US"/>
              </w:rPr>
              <w:t>and</w:t>
            </w:r>
            <w:r w:rsidR="00A91E2B" w:rsidRPr="00F327EE">
              <w:rPr>
                <w:rFonts w:ascii="Calibri" w:eastAsia="Calibri" w:hAnsi="Calibri" w:cs="Calibri"/>
                <w:sz w:val="16"/>
                <w:szCs w:val="16"/>
                <w:lang w:val="en-US"/>
              </w:rPr>
              <w:t xml:space="preserve"> </w:t>
            </w:r>
            <w:r w:rsidR="00316826" w:rsidRPr="00F327EE">
              <w:rPr>
                <w:rFonts w:ascii="Calibri" w:eastAsia="Calibri" w:hAnsi="Calibri" w:cs="Calibri"/>
                <w:sz w:val="16"/>
                <w:szCs w:val="16"/>
                <w:lang w:val="en-US"/>
              </w:rPr>
              <w:t>forward</w:t>
            </w:r>
            <w:r w:rsidR="00A47B1C" w:rsidRPr="00F327EE">
              <w:rPr>
                <w:rFonts w:ascii="Calibri" w:eastAsia="Calibri" w:hAnsi="Calibri" w:cs="Calibri"/>
                <w:sz w:val="16"/>
                <w:szCs w:val="16"/>
                <w:lang w:val="en-US"/>
              </w:rPr>
              <w:t xml:space="preserve"> data on its FCA conditions</w:t>
            </w:r>
          </w:p>
          <w:p w14:paraId="26AF0CC4" w14:textId="2F8335F3" w:rsidR="002B4E19" w:rsidRPr="00F327EE" w:rsidRDefault="00D260A2" w:rsidP="00E44874">
            <w:pPr>
              <w:rPr>
                <w:rFonts w:ascii="Calibri" w:eastAsia="Calibri" w:hAnsi="Calibri" w:cs="Calibri"/>
                <w:sz w:val="16"/>
                <w:szCs w:val="16"/>
                <w:lang w:val="en-US"/>
              </w:rPr>
            </w:pPr>
            <w:proofErr w:type="spellStart"/>
            <w:r>
              <w:rPr>
                <w:rFonts w:ascii="Calibri" w:eastAsia="Calibri" w:hAnsi="Calibri" w:cs="Calibri"/>
                <w:sz w:val="16"/>
                <w:szCs w:val="16"/>
                <w:lang w:val="en-US"/>
              </w:rPr>
              <w:t>Nota</w:t>
            </w:r>
            <w:proofErr w:type="spellEnd"/>
            <w:r>
              <w:rPr>
                <w:rFonts w:ascii="Calibri" w:eastAsia="Calibri" w:hAnsi="Calibri" w:cs="Calibri"/>
                <w:sz w:val="16"/>
                <w:szCs w:val="16"/>
                <w:lang w:val="en-US"/>
              </w:rPr>
              <w:t>:</w:t>
            </w:r>
            <w:r w:rsidR="002B4E19">
              <w:rPr>
                <w:rFonts w:ascii="Calibri" w:eastAsia="Calibri" w:hAnsi="Calibri" w:cs="Calibri"/>
                <w:sz w:val="16"/>
                <w:szCs w:val="16"/>
                <w:lang w:val="en-US"/>
              </w:rPr>
              <w:t xml:space="preserve"> </w:t>
            </w:r>
            <w:r w:rsidR="002B4E19" w:rsidRPr="002B4E19">
              <w:rPr>
                <w:rFonts w:ascii="Calibri" w:eastAsia="Calibri" w:hAnsi="Calibri" w:cs="Calibri"/>
                <w:sz w:val="16"/>
                <w:szCs w:val="16"/>
                <w:lang w:val="en-US"/>
              </w:rPr>
              <w:t>A «regular» connection proposal is consistent with 2-B FCA condition where flexible capacity is 0, time block is «</w:t>
            </w:r>
            <w:r w:rsidR="002B4E19">
              <w:rPr>
                <w:rFonts w:ascii="Calibri" w:eastAsia="Calibri" w:hAnsi="Calibri" w:cs="Calibri"/>
                <w:sz w:val="16"/>
                <w:szCs w:val="16"/>
                <w:lang w:val="en-US"/>
              </w:rPr>
              <w:t xml:space="preserve"> </w:t>
            </w:r>
            <w:r w:rsidR="002B4E19" w:rsidRPr="002B4E19">
              <w:rPr>
                <w:rFonts w:ascii="Calibri" w:eastAsia="Calibri" w:hAnsi="Calibri" w:cs="Calibri"/>
                <w:sz w:val="16"/>
                <w:szCs w:val="16"/>
                <w:lang w:val="en-US"/>
              </w:rPr>
              <w:t>always</w:t>
            </w:r>
            <w:r w:rsidR="002B4E19">
              <w:rPr>
                <w:rFonts w:ascii="Calibri" w:eastAsia="Calibri" w:hAnsi="Calibri" w:cs="Calibri"/>
                <w:sz w:val="16"/>
                <w:szCs w:val="16"/>
                <w:lang w:val="en-US"/>
              </w:rPr>
              <w:t xml:space="preserve"> </w:t>
            </w:r>
            <w:r w:rsidR="002B4E19" w:rsidRPr="002B4E19">
              <w:rPr>
                <w:rFonts w:ascii="Calibri" w:eastAsia="Calibri" w:hAnsi="Calibri" w:cs="Calibri"/>
                <w:sz w:val="16"/>
                <w:szCs w:val="16"/>
                <w:lang w:val="en-US"/>
              </w:rPr>
              <w:t>», and agreed duration is 0</w:t>
            </w:r>
          </w:p>
        </w:tc>
        <w:tc>
          <w:tcPr>
            <w:tcW w:w="0" w:type="auto"/>
          </w:tcPr>
          <w:p w14:paraId="2489774C" w14:textId="3899160A" w:rsidR="0092585F" w:rsidRPr="041D4834" w:rsidRDefault="0092585F" w:rsidP="0092585F">
            <w:pPr>
              <w:widowControl w:val="0"/>
              <w:rPr>
                <w:rFonts w:ascii="Calibri" w:eastAsia="Calibri" w:hAnsi="Calibri" w:cs="Calibri"/>
                <w:sz w:val="16"/>
                <w:szCs w:val="16"/>
                <w:lang w:val="en-US"/>
              </w:rPr>
            </w:pPr>
            <w:r w:rsidRPr="041D4834">
              <w:rPr>
                <w:rFonts w:ascii="Calibri" w:eastAsia="Calibri" w:hAnsi="Calibri" w:cs="Calibri"/>
                <w:sz w:val="16"/>
                <w:szCs w:val="16"/>
                <w:lang w:val="en-US"/>
              </w:rPr>
              <w:t>Final customer</w:t>
            </w:r>
          </w:p>
        </w:tc>
        <w:tc>
          <w:tcPr>
            <w:tcW w:w="0" w:type="auto"/>
          </w:tcPr>
          <w:p w14:paraId="48B26C03" w14:textId="156AB2E5" w:rsidR="0092585F" w:rsidRPr="041D4834" w:rsidRDefault="0092585F" w:rsidP="0092585F">
            <w:pPr>
              <w:widowControl w:val="0"/>
              <w:rPr>
                <w:rFonts w:ascii="Calibri" w:eastAsia="Calibri" w:hAnsi="Calibri" w:cs="Calibri"/>
                <w:sz w:val="16"/>
                <w:szCs w:val="16"/>
              </w:rPr>
            </w:pPr>
            <w:r w:rsidRPr="041D4834">
              <w:rPr>
                <w:rFonts w:ascii="Calibri" w:eastAsia="Calibri" w:hAnsi="Calibri" w:cs="Calibri"/>
                <w:sz w:val="16"/>
                <w:szCs w:val="16"/>
              </w:rPr>
              <w:t>CU Operator</w:t>
            </w:r>
          </w:p>
        </w:tc>
        <w:tc>
          <w:tcPr>
            <w:tcW w:w="0" w:type="auto"/>
          </w:tcPr>
          <w:p w14:paraId="622428E5" w14:textId="77777777" w:rsidR="0092585F" w:rsidRDefault="00A47B1C" w:rsidP="0092585F">
            <w:pPr>
              <w:rPr>
                <w:rFonts w:eastAsia="Calibri" w:cs="Calibri"/>
                <w:sz w:val="16"/>
                <w:szCs w:val="16"/>
                <w:lang w:val="en-US"/>
              </w:rPr>
            </w:pPr>
            <w:r>
              <w:rPr>
                <w:rFonts w:eastAsia="Calibri" w:cs="Calibri"/>
                <w:sz w:val="16"/>
                <w:szCs w:val="16"/>
                <w:lang w:val="en-US"/>
              </w:rPr>
              <w:t>2-</w:t>
            </w:r>
            <w:r w:rsidRPr="041D4834">
              <w:rPr>
                <w:rFonts w:eastAsia="Calibri" w:cs="Calibri"/>
                <w:sz w:val="16"/>
                <w:szCs w:val="16"/>
                <w:lang w:val="en-US"/>
              </w:rPr>
              <w:t xml:space="preserve">B </w:t>
            </w:r>
            <w:r>
              <w:rPr>
                <w:rFonts w:eastAsia="Calibri" w:cs="Calibri"/>
                <w:sz w:val="16"/>
                <w:szCs w:val="16"/>
                <w:lang w:val="en-US"/>
              </w:rPr>
              <w:t>FCA conditions</w:t>
            </w:r>
          </w:p>
          <w:p w14:paraId="7FE67AEA" w14:textId="05B50BCC" w:rsidR="006847C6" w:rsidRDefault="006847C6" w:rsidP="0092585F">
            <w:pPr>
              <w:rPr>
                <w:rFonts w:eastAsia="Calibri" w:cs="Calibri"/>
                <w:sz w:val="16"/>
                <w:szCs w:val="16"/>
                <w:lang w:val="en-US"/>
              </w:rPr>
            </w:pPr>
          </w:p>
        </w:tc>
      </w:tr>
      <w:tr w:rsidR="00B10076" w14:paraId="72E69539" w14:textId="77777777" w:rsidTr="00AB4BEE">
        <w:trPr>
          <w:trHeight w:val="300"/>
        </w:trPr>
        <w:tc>
          <w:tcPr>
            <w:tcW w:w="0" w:type="auto"/>
          </w:tcPr>
          <w:p w14:paraId="611A75A9" w14:textId="702AF8DF" w:rsidR="00B5272B" w:rsidRDefault="00F327EE" w:rsidP="00FD41E9">
            <w:pPr>
              <w:rPr>
                <w:rFonts w:eastAsia="Calibri" w:cs="Calibri"/>
                <w:sz w:val="16"/>
                <w:szCs w:val="16"/>
                <w:lang w:val="en-US"/>
              </w:rPr>
            </w:pPr>
            <w:r>
              <w:rPr>
                <w:rFonts w:eastAsia="Calibri" w:cs="Calibri"/>
                <w:sz w:val="16"/>
                <w:szCs w:val="16"/>
                <w:lang w:val="en-US"/>
              </w:rPr>
              <w:lastRenderedPageBreak/>
              <w:t>2.8</w:t>
            </w:r>
          </w:p>
        </w:tc>
        <w:tc>
          <w:tcPr>
            <w:tcW w:w="0" w:type="auto"/>
          </w:tcPr>
          <w:p w14:paraId="4F20B4E7" w14:textId="4D917950" w:rsidR="00B5272B" w:rsidRDefault="00D84F23" w:rsidP="00FD41E9">
            <w:pPr>
              <w:rPr>
                <w:rFonts w:eastAsia="Calibri" w:cs="Calibri"/>
                <w:sz w:val="16"/>
                <w:szCs w:val="16"/>
                <w:lang w:val="en-US"/>
              </w:rPr>
            </w:pPr>
            <w:r>
              <w:rPr>
                <w:rFonts w:eastAsia="Calibri" w:cs="Calibri"/>
                <w:sz w:val="16"/>
                <w:szCs w:val="16"/>
                <w:lang w:val="en-US"/>
              </w:rPr>
              <w:t>Send the service agreement</w:t>
            </w:r>
            <w:r w:rsidR="0010214C">
              <w:rPr>
                <w:rFonts w:eastAsia="Calibri" w:cs="Calibri"/>
                <w:sz w:val="16"/>
                <w:szCs w:val="16"/>
                <w:lang w:val="en-US"/>
              </w:rPr>
              <w:t xml:space="preserve"> for CU operation</w:t>
            </w:r>
          </w:p>
        </w:tc>
        <w:tc>
          <w:tcPr>
            <w:tcW w:w="0" w:type="auto"/>
          </w:tcPr>
          <w:p w14:paraId="7ED65CCA" w14:textId="77777777" w:rsidR="00B5272B" w:rsidRDefault="005A7C27" w:rsidP="00FD41E9">
            <w:pPr>
              <w:rPr>
                <w:rFonts w:ascii="Calibri" w:eastAsia="Calibri" w:hAnsi="Calibri" w:cs="Calibri"/>
                <w:sz w:val="16"/>
                <w:szCs w:val="16"/>
                <w:lang w:val="en-US"/>
              </w:rPr>
            </w:pPr>
            <w:r>
              <w:rPr>
                <w:rFonts w:ascii="Calibri" w:eastAsia="Calibri" w:hAnsi="Calibri" w:cs="Calibri"/>
                <w:sz w:val="16"/>
                <w:szCs w:val="16"/>
                <w:lang w:val="en-US"/>
              </w:rPr>
              <w:t xml:space="preserve">The CU operator sends to the Final Customer a proposal for service </w:t>
            </w:r>
            <w:r w:rsidR="00D84F23">
              <w:rPr>
                <w:rFonts w:ascii="Calibri" w:eastAsia="Calibri" w:hAnsi="Calibri" w:cs="Calibri"/>
                <w:sz w:val="16"/>
                <w:szCs w:val="16"/>
                <w:lang w:val="en-US"/>
              </w:rPr>
              <w:t>provision</w:t>
            </w:r>
          </w:p>
          <w:p w14:paraId="61F99DB7" w14:textId="7AE09036" w:rsidR="000462E2" w:rsidRDefault="000462E2" w:rsidP="00FD41E9">
            <w:pPr>
              <w:rPr>
                <w:rFonts w:ascii="Calibri" w:eastAsia="Calibri" w:hAnsi="Calibri" w:cs="Calibri"/>
                <w:sz w:val="16"/>
                <w:szCs w:val="16"/>
                <w:lang w:val="en-US"/>
              </w:rPr>
            </w:pPr>
            <w:r>
              <w:rPr>
                <w:rFonts w:ascii="Calibri" w:eastAsia="Calibri" w:hAnsi="Calibri" w:cs="Calibri"/>
                <w:sz w:val="16"/>
                <w:szCs w:val="16"/>
                <w:lang w:val="en-US"/>
              </w:rPr>
              <w:t>The service agr</w:t>
            </w:r>
            <w:r w:rsidR="00CD1A8B">
              <w:rPr>
                <w:rFonts w:ascii="Calibri" w:eastAsia="Calibri" w:hAnsi="Calibri" w:cs="Calibri"/>
                <w:sz w:val="16"/>
                <w:szCs w:val="16"/>
                <w:lang w:val="en-US"/>
              </w:rPr>
              <w:t>e</w:t>
            </w:r>
            <w:r>
              <w:rPr>
                <w:rFonts w:ascii="Calibri" w:eastAsia="Calibri" w:hAnsi="Calibri" w:cs="Calibri"/>
                <w:sz w:val="16"/>
                <w:szCs w:val="16"/>
                <w:lang w:val="en-US"/>
              </w:rPr>
              <w:t>ement for CU operation includes</w:t>
            </w:r>
            <w:r w:rsidR="00914AC9">
              <w:rPr>
                <w:rFonts w:ascii="Calibri" w:eastAsia="Calibri" w:hAnsi="Calibri" w:cs="Calibri"/>
                <w:sz w:val="16"/>
                <w:szCs w:val="16"/>
                <w:lang w:val="en-US"/>
              </w:rPr>
              <w:t xml:space="preserve"> </w:t>
            </w:r>
            <w:r w:rsidR="00045D14">
              <w:rPr>
                <w:rFonts w:ascii="Calibri" w:eastAsia="Calibri" w:hAnsi="Calibri" w:cs="Calibri"/>
                <w:sz w:val="16"/>
                <w:szCs w:val="16"/>
                <w:lang w:val="en-US"/>
              </w:rPr>
              <w:t>at least</w:t>
            </w:r>
            <w:r>
              <w:rPr>
                <w:rFonts w:ascii="Calibri" w:eastAsia="Calibri" w:hAnsi="Calibri" w:cs="Calibri"/>
                <w:sz w:val="16"/>
                <w:szCs w:val="16"/>
                <w:lang w:val="en-US"/>
              </w:rPr>
              <w:t>:</w:t>
            </w:r>
          </w:p>
          <w:p w14:paraId="4F4A6CF1" w14:textId="6853A2AB" w:rsidR="000462E2" w:rsidRDefault="000462E2" w:rsidP="000205D8">
            <w:pPr>
              <w:pStyle w:val="Paragraphedeliste"/>
              <w:numPr>
                <w:ilvl w:val="0"/>
                <w:numId w:val="18"/>
              </w:numPr>
              <w:rPr>
                <w:rFonts w:ascii="Calibri" w:eastAsia="Calibri" w:hAnsi="Calibri" w:cs="Calibri"/>
                <w:sz w:val="16"/>
                <w:szCs w:val="16"/>
                <w:lang w:val="en-US"/>
              </w:rPr>
            </w:pPr>
            <w:r w:rsidRPr="00210E3E">
              <w:rPr>
                <w:rFonts w:ascii="Calibri" w:eastAsia="Calibri" w:hAnsi="Calibri" w:cs="Calibri"/>
                <w:sz w:val="16"/>
                <w:szCs w:val="16"/>
                <w:lang w:val="en-US"/>
              </w:rPr>
              <w:t xml:space="preserve">consent for data sharing </w:t>
            </w:r>
            <w:r w:rsidR="00371A21">
              <w:rPr>
                <w:rFonts w:ascii="Calibri" w:eastAsia="Calibri" w:hAnsi="Calibri" w:cs="Calibri"/>
                <w:sz w:val="16"/>
                <w:szCs w:val="16"/>
                <w:lang w:val="en-US"/>
              </w:rPr>
              <w:t>(</w:t>
            </w:r>
            <w:r w:rsidR="007529A1">
              <w:rPr>
                <w:rFonts w:ascii="Calibri" w:eastAsia="Calibri" w:hAnsi="Calibri" w:cs="Calibri"/>
                <w:sz w:val="16"/>
                <w:szCs w:val="16"/>
                <w:lang w:val="en-US"/>
              </w:rPr>
              <w:t xml:space="preserve">data </w:t>
            </w:r>
            <w:r w:rsidR="00371A21">
              <w:rPr>
                <w:rFonts w:ascii="Calibri" w:eastAsia="Calibri" w:hAnsi="Calibri" w:cs="Calibri"/>
                <w:sz w:val="16"/>
                <w:szCs w:val="16"/>
                <w:lang w:val="en-US"/>
              </w:rPr>
              <w:t>with CU</w:t>
            </w:r>
            <w:r w:rsidR="00F327EE">
              <w:rPr>
                <w:rFonts w:ascii="Calibri" w:eastAsia="Calibri" w:hAnsi="Calibri" w:cs="Calibri"/>
                <w:sz w:val="16"/>
                <w:szCs w:val="16"/>
                <w:lang w:val="en-US"/>
              </w:rPr>
              <w:t xml:space="preserve"> </w:t>
            </w:r>
            <w:r w:rsidR="00371A21">
              <w:rPr>
                <w:rFonts w:ascii="Calibri" w:eastAsia="Calibri" w:hAnsi="Calibri" w:cs="Calibri"/>
                <w:sz w:val="16"/>
                <w:szCs w:val="16"/>
                <w:lang w:val="en-US"/>
              </w:rPr>
              <w:t>O</w:t>
            </w:r>
            <w:r w:rsidR="00F327EE">
              <w:rPr>
                <w:rFonts w:ascii="Calibri" w:eastAsia="Calibri" w:hAnsi="Calibri" w:cs="Calibri"/>
                <w:sz w:val="16"/>
                <w:szCs w:val="16"/>
                <w:lang w:val="en-US"/>
              </w:rPr>
              <w:t>perator</w:t>
            </w:r>
            <w:r w:rsidR="00371A21">
              <w:rPr>
                <w:rFonts w:ascii="Calibri" w:eastAsia="Calibri" w:hAnsi="Calibri" w:cs="Calibri"/>
                <w:sz w:val="16"/>
                <w:szCs w:val="16"/>
                <w:lang w:val="en-US"/>
              </w:rPr>
              <w:t xml:space="preserve"> and</w:t>
            </w:r>
            <w:r w:rsidR="007529A1">
              <w:rPr>
                <w:rFonts w:ascii="Calibri" w:eastAsia="Calibri" w:hAnsi="Calibri" w:cs="Calibri"/>
                <w:sz w:val="16"/>
                <w:szCs w:val="16"/>
                <w:lang w:val="en-US"/>
              </w:rPr>
              <w:t xml:space="preserve"> </w:t>
            </w:r>
            <w:r w:rsidR="0008352A">
              <w:rPr>
                <w:rFonts w:ascii="Calibri" w:eastAsia="Calibri" w:hAnsi="Calibri" w:cs="Calibri"/>
                <w:sz w:val="16"/>
                <w:szCs w:val="16"/>
                <w:lang w:val="en-US"/>
              </w:rPr>
              <w:t xml:space="preserve">data to be forwarded </w:t>
            </w:r>
            <w:r w:rsidR="00B537E1">
              <w:rPr>
                <w:rFonts w:ascii="Calibri" w:eastAsia="Calibri" w:hAnsi="Calibri" w:cs="Calibri"/>
                <w:sz w:val="16"/>
                <w:szCs w:val="16"/>
                <w:lang w:val="en-US"/>
              </w:rPr>
              <w:t>t</w:t>
            </w:r>
            <w:r w:rsidR="0008352A">
              <w:rPr>
                <w:rFonts w:ascii="Calibri" w:eastAsia="Calibri" w:hAnsi="Calibri" w:cs="Calibri"/>
                <w:sz w:val="16"/>
                <w:szCs w:val="16"/>
                <w:lang w:val="en-US"/>
              </w:rPr>
              <w:t xml:space="preserve">o </w:t>
            </w:r>
            <w:r w:rsidR="00EB07FC">
              <w:rPr>
                <w:rFonts w:ascii="Calibri" w:eastAsia="Calibri" w:hAnsi="Calibri" w:cs="Calibri"/>
                <w:sz w:val="16"/>
                <w:szCs w:val="16"/>
                <w:lang w:val="en-US"/>
              </w:rPr>
              <w:t xml:space="preserve">the </w:t>
            </w:r>
            <w:r w:rsidR="00C0301B">
              <w:rPr>
                <w:rFonts w:ascii="Calibri" w:eastAsia="Calibri" w:hAnsi="Calibri" w:cs="Calibri"/>
                <w:sz w:val="16"/>
                <w:szCs w:val="16"/>
                <w:lang w:val="en-US"/>
              </w:rPr>
              <w:t>eligible</w:t>
            </w:r>
            <w:r w:rsidR="00725D6A">
              <w:rPr>
                <w:rFonts w:ascii="Calibri" w:eastAsia="Calibri" w:hAnsi="Calibri" w:cs="Calibri"/>
                <w:sz w:val="16"/>
                <w:szCs w:val="16"/>
                <w:lang w:val="en-US"/>
              </w:rPr>
              <w:t xml:space="preserve"> </w:t>
            </w:r>
            <w:r w:rsidR="00EB07FC">
              <w:rPr>
                <w:rFonts w:ascii="Calibri" w:eastAsia="Calibri" w:hAnsi="Calibri" w:cs="Calibri"/>
                <w:sz w:val="16"/>
                <w:szCs w:val="16"/>
                <w:lang w:val="en-US"/>
              </w:rPr>
              <w:t>part</w:t>
            </w:r>
            <w:r w:rsidR="00F327EE">
              <w:rPr>
                <w:rFonts w:ascii="Calibri" w:eastAsia="Calibri" w:hAnsi="Calibri" w:cs="Calibri"/>
                <w:sz w:val="16"/>
                <w:szCs w:val="16"/>
                <w:lang w:val="en-US"/>
              </w:rPr>
              <w:t>ies)</w:t>
            </w:r>
            <w:r w:rsidR="00371A21">
              <w:rPr>
                <w:rFonts w:ascii="Calibri" w:eastAsia="Calibri" w:hAnsi="Calibri" w:cs="Calibri"/>
                <w:sz w:val="16"/>
                <w:szCs w:val="16"/>
                <w:lang w:val="en-US"/>
              </w:rPr>
              <w:t xml:space="preserve"> </w:t>
            </w:r>
            <w:r w:rsidRPr="00210E3E">
              <w:rPr>
                <w:rFonts w:ascii="Calibri" w:eastAsia="Calibri" w:hAnsi="Calibri" w:cs="Calibri"/>
                <w:sz w:val="16"/>
                <w:szCs w:val="16"/>
                <w:lang w:val="en-US"/>
              </w:rPr>
              <w:t>and command and control by CU operator</w:t>
            </w:r>
          </w:p>
          <w:p w14:paraId="1FA555DC" w14:textId="4A91DF7A" w:rsidR="000462E2" w:rsidRDefault="000462E2" w:rsidP="000205D8">
            <w:pPr>
              <w:pStyle w:val="Paragraphedeliste"/>
              <w:numPr>
                <w:ilvl w:val="0"/>
                <w:numId w:val="18"/>
              </w:numPr>
              <w:rPr>
                <w:rFonts w:ascii="Calibri" w:eastAsia="Calibri" w:hAnsi="Calibri" w:cs="Calibri"/>
                <w:sz w:val="16"/>
                <w:szCs w:val="16"/>
                <w:lang w:val="en-US"/>
              </w:rPr>
            </w:pPr>
            <w:r>
              <w:rPr>
                <w:rFonts w:ascii="Calibri" w:eastAsia="Calibri" w:hAnsi="Calibri" w:cs="Calibri"/>
                <w:sz w:val="16"/>
                <w:szCs w:val="16"/>
                <w:lang w:val="en-US"/>
              </w:rPr>
              <w:t xml:space="preserve">mandate (representation contract) for CU operator to interact with Connecting </w:t>
            </w:r>
            <w:r w:rsidR="00A41FA1">
              <w:rPr>
                <w:rFonts w:ascii="Calibri" w:eastAsia="Calibri" w:hAnsi="Calibri" w:cs="Calibri"/>
                <w:sz w:val="16"/>
                <w:szCs w:val="16"/>
                <w:lang w:val="en-US"/>
              </w:rPr>
              <w:t>SO</w:t>
            </w:r>
            <w:r>
              <w:rPr>
                <w:rFonts w:ascii="Calibri" w:eastAsia="Calibri" w:hAnsi="Calibri" w:cs="Calibri"/>
                <w:sz w:val="16"/>
                <w:szCs w:val="16"/>
                <w:lang w:val="en-US"/>
              </w:rPr>
              <w:t xml:space="preserve"> on its behalf.</w:t>
            </w:r>
          </w:p>
          <w:p w14:paraId="0DC4FDB8" w14:textId="77777777" w:rsidR="000462E2" w:rsidRDefault="00CD1A8B" w:rsidP="000205D8">
            <w:pPr>
              <w:pStyle w:val="Paragraphedeliste"/>
              <w:numPr>
                <w:ilvl w:val="0"/>
                <w:numId w:val="18"/>
              </w:numPr>
              <w:rPr>
                <w:rFonts w:ascii="Calibri" w:eastAsia="Calibri" w:hAnsi="Calibri" w:cs="Calibri"/>
                <w:sz w:val="16"/>
                <w:szCs w:val="16"/>
                <w:lang w:val="en-US"/>
              </w:rPr>
            </w:pPr>
            <w:r>
              <w:rPr>
                <w:rFonts w:ascii="Calibri" w:eastAsia="Calibri" w:hAnsi="Calibri" w:cs="Calibri"/>
                <w:sz w:val="16"/>
                <w:szCs w:val="16"/>
                <w:lang w:val="en-US"/>
              </w:rPr>
              <w:t>Service level agreement</w:t>
            </w:r>
          </w:p>
          <w:p w14:paraId="34C8D9F6" w14:textId="59371D84" w:rsidR="00CD1A8B" w:rsidRPr="00F327EE" w:rsidRDefault="00A41FA1" w:rsidP="000205D8">
            <w:pPr>
              <w:pStyle w:val="Paragraphedeliste"/>
              <w:numPr>
                <w:ilvl w:val="0"/>
                <w:numId w:val="18"/>
              </w:numPr>
              <w:rPr>
                <w:rFonts w:ascii="Calibri" w:eastAsia="Calibri" w:hAnsi="Calibri" w:cs="Calibri"/>
                <w:sz w:val="16"/>
                <w:szCs w:val="16"/>
                <w:lang w:val="en-US"/>
              </w:rPr>
            </w:pPr>
            <w:r>
              <w:rPr>
                <w:rFonts w:ascii="Calibri" w:eastAsia="Calibri" w:hAnsi="Calibri" w:cs="Calibri"/>
                <w:sz w:val="16"/>
                <w:szCs w:val="16"/>
                <w:lang w:val="en-US"/>
              </w:rPr>
              <w:t>Other Terms and Conditions</w:t>
            </w:r>
          </w:p>
        </w:tc>
        <w:tc>
          <w:tcPr>
            <w:tcW w:w="0" w:type="auto"/>
          </w:tcPr>
          <w:p w14:paraId="185E7641" w14:textId="63C33987" w:rsidR="00B5272B" w:rsidRPr="041D4834" w:rsidRDefault="005A7C27" w:rsidP="00FD41E9">
            <w:pPr>
              <w:widowControl w:val="0"/>
              <w:rPr>
                <w:rFonts w:ascii="Calibri" w:eastAsia="Calibri" w:hAnsi="Calibri" w:cs="Calibri"/>
                <w:sz w:val="16"/>
                <w:szCs w:val="16"/>
              </w:rPr>
            </w:pPr>
            <w:r w:rsidRPr="041D4834">
              <w:rPr>
                <w:rFonts w:ascii="Calibri" w:eastAsia="Calibri" w:hAnsi="Calibri" w:cs="Calibri"/>
                <w:sz w:val="16"/>
                <w:szCs w:val="16"/>
              </w:rPr>
              <w:t>CU Operator</w:t>
            </w:r>
          </w:p>
        </w:tc>
        <w:tc>
          <w:tcPr>
            <w:tcW w:w="0" w:type="auto"/>
          </w:tcPr>
          <w:p w14:paraId="7AEB64D1" w14:textId="454ACE01" w:rsidR="00B5272B" w:rsidRPr="041D4834" w:rsidRDefault="005A7C27" w:rsidP="00FD41E9">
            <w:pPr>
              <w:widowControl w:val="0"/>
              <w:rPr>
                <w:rFonts w:ascii="Calibri" w:eastAsia="Calibri" w:hAnsi="Calibri" w:cs="Calibri"/>
                <w:sz w:val="16"/>
                <w:szCs w:val="16"/>
              </w:rPr>
            </w:pPr>
            <w:r w:rsidRPr="041D4834">
              <w:rPr>
                <w:rFonts w:ascii="Calibri" w:eastAsia="Calibri" w:hAnsi="Calibri" w:cs="Calibri"/>
                <w:sz w:val="16"/>
                <w:szCs w:val="16"/>
                <w:lang w:val="en-US"/>
              </w:rPr>
              <w:t>Final customer</w:t>
            </w:r>
          </w:p>
        </w:tc>
        <w:tc>
          <w:tcPr>
            <w:tcW w:w="0" w:type="auto"/>
          </w:tcPr>
          <w:p w14:paraId="33879186" w14:textId="1EFB3174" w:rsidR="00B5272B" w:rsidRDefault="00ED601C" w:rsidP="00FD41E9">
            <w:pPr>
              <w:rPr>
                <w:rFonts w:eastAsia="Calibri" w:cs="Calibri"/>
                <w:sz w:val="16"/>
                <w:szCs w:val="16"/>
                <w:lang w:val="en-US"/>
              </w:rPr>
            </w:pPr>
            <w:r w:rsidRPr="00F327EE">
              <w:rPr>
                <w:rFonts w:eastAsia="Calibri" w:cs="Calibri"/>
                <w:sz w:val="16"/>
                <w:szCs w:val="16"/>
                <w:lang w:val="en-US"/>
              </w:rPr>
              <w:t>2-</w:t>
            </w:r>
            <w:r w:rsidR="001F3360">
              <w:rPr>
                <w:rFonts w:eastAsia="Calibri" w:cs="Calibri"/>
                <w:sz w:val="16"/>
                <w:szCs w:val="16"/>
                <w:lang w:val="en-US"/>
              </w:rPr>
              <w:t>F</w:t>
            </w:r>
            <w:r w:rsidRPr="00F327EE">
              <w:rPr>
                <w:rFonts w:eastAsia="Calibri" w:cs="Calibri"/>
                <w:sz w:val="16"/>
                <w:szCs w:val="16"/>
                <w:lang w:val="en-US"/>
              </w:rPr>
              <w:t>- service agreement for CU</w:t>
            </w:r>
            <w:r>
              <w:rPr>
                <w:rFonts w:eastAsia="Calibri" w:cs="Calibri"/>
                <w:sz w:val="16"/>
                <w:szCs w:val="16"/>
                <w:lang w:val="en-US"/>
              </w:rPr>
              <w:t xml:space="preserve"> operation</w:t>
            </w:r>
          </w:p>
        </w:tc>
      </w:tr>
      <w:tr w:rsidR="00B10076" w:rsidRPr="006006B5" w14:paraId="6F9657C1" w14:textId="77777777" w:rsidTr="00AB4BEE">
        <w:trPr>
          <w:trHeight w:val="300"/>
        </w:trPr>
        <w:tc>
          <w:tcPr>
            <w:tcW w:w="0" w:type="auto"/>
          </w:tcPr>
          <w:p w14:paraId="32CB3980" w14:textId="645CD017" w:rsidR="00D84F23" w:rsidRDefault="00F327EE" w:rsidP="00FD41E9">
            <w:pPr>
              <w:rPr>
                <w:rFonts w:eastAsia="Calibri" w:cs="Calibri"/>
                <w:sz w:val="16"/>
                <w:szCs w:val="16"/>
                <w:lang w:val="en-US"/>
              </w:rPr>
            </w:pPr>
            <w:r>
              <w:rPr>
                <w:rFonts w:eastAsia="Calibri" w:cs="Calibri"/>
                <w:sz w:val="16"/>
                <w:szCs w:val="16"/>
                <w:lang w:val="en-US"/>
              </w:rPr>
              <w:t>2.9</w:t>
            </w:r>
          </w:p>
        </w:tc>
        <w:tc>
          <w:tcPr>
            <w:tcW w:w="0" w:type="auto"/>
          </w:tcPr>
          <w:p w14:paraId="3969A79C" w14:textId="77A0528B" w:rsidR="00D84F23" w:rsidRDefault="00D84F23" w:rsidP="00FD41E9">
            <w:pPr>
              <w:rPr>
                <w:rFonts w:eastAsia="Calibri" w:cs="Calibri"/>
                <w:sz w:val="16"/>
                <w:szCs w:val="16"/>
                <w:lang w:val="en-US"/>
              </w:rPr>
            </w:pPr>
            <w:r>
              <w:rPr>
                <w:rFonts w:eastAsia="Calibri" w:cs="Calibri"/>
                <w:sz w:val="16"/>
                <w:szCs w:val="16"/>
                <w:lang w:val="en-US"/>
              </w:rPr>
              <w:t>Sign the service agreement</w:t>
            </w:r>
            <w:r w:rsidR="00914AC9">
              <w:rPr>
                <w:rFonts w:eastAsia="Calibri" w:cs="Calibri"/>
                <w:sz w:val="16"/>
                <w:szCs w:val="16"/>
                <w:lang w:val="en-US"/>
              </w:rPr>
              <w:t xml:space="preserve"> for C</w:t>
            </w:r>
            <w:r w:rsidR="00F327EE">
              <w:rPr>
                <w:rFonts w:eastAsia="Calibri" w:cs="Calibri"/>
                <w:sz w:val="16"/>
                <w:szCs w:val="16"/>
                <w:lang w:val="en-US"/>
              </w:rPr>
              <w:t>U</w:t>
            </w:r>
            <w:r w:rsidR="00914AC9">
              <w:rPr>
                <w:rFonts w:eastAsia="Calibri" w:cs="Calibri"/>
                <w:sz w:val="16"/>
                <w:szCs w:val="16"/>
                <w:lang w:val="en-US"/>
              </w:rPr>
              <w:t xml:space="preserve"> operation</w:t>
            </w:r>
          </w:p>
        </w:tc>
        <w:tc>
          <w:tcPr>
            <w:tcW w:w="0" w:type="auto"/>
          </w:tcPr>
          <w:p w14:paraId="2125112C" w14:textId="77777777" w:rsidR="00D84F23" w:rsidRDefault="00D84F23" w:rsidP="00FD41E9">
            <w:pPr>
              <w:rPr>
                <w:rFonts w:eastAsia="Calibri" w:cs="Calibri"/>
                <w:sz w:val="16"/>
                <w:szCs w:val="16"/>
                <w:lang w:val="en-US"/>
              </w:rPr>
            </w:pPr>
            <w:r>
              <w:rPr>
                <w:rFonts w:ascii="Calibri" w:eastAsia="Calibri" w:hAnsi="Calibri" w:cs="Calibri"/>
                <w:sz w:val="16"/>
                <w:szCs w:val="16"/>
                <w:lang w:val="en-US"/>
              </w:rPr>
              <w:t xml:space="preserve">The Final Customer accepts </w:t>
            </w:r>
            <w:r w:rsidR="00272136">
              <w:rPr>
                <w:rFonts w:ascii="Calibri" w:eastAsia="Calibri" w:hAnsi="Calibri" w:cs="Calibri"/>
                <w:sz w:val="16"/>
                <w:szCs w:val="16"/>
                <w:lang w:val="en-US"/>
              </w:rPr>
              <w:t xml:space="preserve">(or rejects) </w:t>
            </w:r>
            <w:r>
              <w:rPr>
                <w:rFonts w:ascii="Calibri" w:eastAsia="Calibri" w:hAnsi="Calibri" w:cs="Calibri"/>
                <w:sz w:val="16"/>
                <w:szCs w:val="16"/>
                <w:lang w:val="en-US"/>
              </w:rPr>
              <w:t>the service agreement</w:t>
            </w:r>
            <w:r w:rsidR="008F3904">
              <w:rPr>
                <w:rFonts w:ascii="Calibri" w:eastAsia="Calibri" w:hAnsi="Calibri" w:cs="Calibri"/>
                <w:sz w:val="16"/>
                <w:szCs w:val="16"/>
                <w:lang w:val="en-US"/>
              </w:rPr>
              <w:t xml:space="preserve"> </w:t>
            </w:r>
            <w:r w:rsidR="008F3904">
              <w:rPr>
                <w:rFonts w:eastAsia="Calibri" w:cs="Calibri"/>
                <w:sz w:val="16"/>
                <w:szCs w:val="16"/>
                <w:lang w:val="en-US"/>
              </w:rPr>
              <w:t>for CU operation</w:t>
            </w:r>
          </w:p>
          <w:p w14:paraId="254FE9C9" w14:textId="78821E71" w:rsidR="00DF2A93" w:rsidRDefault="00DF2A93" w:rsidP="00FD41E9">
            <w:pPr>
              <w:rPr>
                <w:rFonts w:ascii="Calibri" w:eastAsia="Calibri" w:hAnsi="Calibri" w:cs="Calibri"/>
                <w:sz w:val="16"/>
                <w:szCs w:val="16"/>
                <w:lang w:val="en-US"/>
              </w:rPr>
            </w:pPr>
            <w:r>
              <w:rPr>
                <w:rFonts w:eastAsia="Calibri" w:cs="Calibri"/>
                <w:sz w:val="16"/>
                <w:szCs w:val="16"/>
                <w:lang w:val="en-US"/>
              </w:rPr>
              <w:t>If rejects: Customer needs to choose another CU operator</w:t>
            </w:r>
          </w:p>
        </w:tc>
        <w:tc>
          <w:tcPr>
            <w:tcW w:w="0" w:type="auto"/>
          </w:tcPr>
          <w:p w14:paraId="05C87CE5" w14:textId="104AC505" w:rsidR="00D84F23" w:rsidRPr="00F327EE" w:rsidRDefault="00272136" w:rsidP="00FD41E9">
            <w:pPr>
              <w:widowControl w:val="0"/>
              <w:rPr>
                <w:rFonts w:ascii="Calibri" w:eastAsia="Calibri" w:hAnsi="Calibri" w:cs="Calibri"/>
                <w:sz w:val="16"/>
                <w:szCs w:val="16"/>
                <w:lang w:val="en-US"/>
              </w:rPr>
            </w:pPr>
            <w:r w:rsidRPr="041D4834">
              <w:rPr>
                <w:rFonts w:ascii="Calibri" w:eastAsia="Calibri" w:hAnsi="Calibri" w:cs="Calibri"/>
                <w:sz w:val="16"/>
                <w:szCs w:val="16"/>
                <w:lang w:val="en-US"/>
              </w:rPr>
              <w:t>Final customer</w:t>
            </w:r>
          </w:p>
        </w:tc>
        <w:tc>
          <w:tcPr>
            <w:tcW w:w="0" w:type="auto"/>
          </w:tcPr>
          <w:p w14:paraId="776C0B7E" w14:textId="799C9C8A" w:rsidR="00D84F23" w:rsidRPr="041D4834" w:rsidRDefault="00272136" w:rsidP="00FD41E9">
            <w:pPr>
              <w:widowControl w:val="0"/>
              <w:rPr>
                <w:rFonts w:ascii="Calibri" w:eastAsia="Calibri" w:hAnsi="Calibri" w:cs="Calibri"/>
                <w:sz w:val="16"/>
                <w:szCs w:val="16"/>
                <w:lang w:val="en-US"/>
              </w:rPr>
            </w:pPr>
            <w:r w:rsidRPr="041D4834">
              <w:rPr>
                <w:rFonts w:ascii="Calibri" w:eastAsia="Calibri" w:hAnsi="Calibri" w:cs="Calibri"/>
                <w:sz w:val="16"/>
                <w:szCs w:val="16"/>
              </w:rPr>
              <w:t>CU Operator</w:t>
            </w:r>
          </w:p>
        </w:tc>
        <w:tc>
          <w:tcPr>
            <w:tcW w:w="0" w:type="auto"/>
          </w:tcPr>
          <w:p w14:paraId="0701EAB8" w14:textId="327434C2" w:rsidR="00D84F23" w:rsidRPr="001F3360" w:rsidRDefault="001F3360" w:rsidP="00FD41E9">
            <w:pPr>
              <w:rPr>
                <w:rFonts w:eastAsia="Calibri" w:cs="Calibri"/>
                <w:sz w:val="16"/>
                <w:szCs w:val="16"/>
                <w:lang w:val="en-US"/>
              </w:rPr>
            </w:pPr>
            <w:r w:rsidRPr="001F3360">
              <w:rPr>
                <w:rFonts w:eastAsia="Calibri" w:cs="Calibri"/>
                <w:sz w:val="16"/>
                <w:szCs w:val="16"/>
                <w:lang w:val="en-US"/>
              </w:rPr>
              <w:t>2-G</w:t>
            </w:r>
            <w:r w:rsidR="006006B5" w:rsidRPr="001F3360">
              <w:rPr>
                <w:rFonts w:eastAsia="Calibri" w:cs="Calibri"/>
                <w:sz w:val="16"/>
                <w:szCs w:val="16"/>
                <w:lang w:val="en-US"/>
              </w:rPr>
              <w:t xml:space="preserve">- </w:t>
            </w:r>
            <w:r w:rsidR="00A41FA1" w:rsidRPr="001F3360">
              <w:rPr>
                <w:rFonts w:eastAsia="Calibri" w:cs="Calibri"/>
                <w:sz w:val="16"/>
                <w:szCs w:val="16"/>
                <w:lang w:val="en-US"/>
              </w:rPr>
              <w:t>con</w:t>
            </w:r>
            <w:r w:rsidR="00A41FA1">
              <w:rPr>
                <w:rFonts w:eastAsia="Calibri" w:cs="Calibri"/>
                <w:sz w:val="16"/>
                <w:szCs w:val="16"/>
                <w:lang w:val="en-US"/>
              </w:rPr>
              <w:t>s</w:t>
            </w:r>
            <w:r w:rsidR="00A41FA1" w:rsidRPr="001F3360">
              <w:rPr>
                <w:rFonts w:eastAsia="Calibri" w:cs="Calibri"/>
                <w:sz w:val="16"/>
                <w:szCs w:val="16"/>
                <w:lang w:val="en-US"/>
              </w:rPr>
              <w:t xml:space="preserve">ent </w:t>
            </w:r>
            <w:r w:rsidRPr="001F3360">
              <w:rPr>
                <w:rFonts w:eastAsia="Calibri" w:cs="Calibri"/>
                <w:sz w:val="16"/>
                <w:szCs w:val="16"/>
                <w:lang w:val="en-US"/>
              </w:rPr>
              <w:t>for service a</w:t>
            </w:r>
            <w:r>
              <w:rPr>
                <w:rFonts w:eastAsia="Calibri" w:cs="Calibri"/>
                <w:sz w:val="16"/>
                <w:szCs w:val="16"/>
                <w:lang w:val="en-US"/>
              </w:rPr>
              <w:t>greement for CU operation</w:t>
            </w:r>
          </w:p>
        </w:tc>
      </w:tr>
      <w:tr w:rsidR="00B10076" w14:paraId="14C5C1EA" w14:textId="77777777" w:rsidTr="00AB4BEE">
        <w:trPr>
          <w:trHeight w:val="300"/>
        </w:trPr>
        <w:tc>
          <w:tcPr>
            <w:tcW w:w="0" w:type="auto"/>
          </w:tcPr>
          <w:p w14:paraId="1F635BEB" w14:textId="66BAB4E1" w:rsidR="00FD41E9" w:rsidRPr="3654C603" w:rsidRDefault="00FD41E9" w:rsidP="00FD41E9">
            <w:pPr>
              <w:rPr>
                <w:rFonts w:eastAsia="Calibri" w:cs="Calibri"/>
                <w:sz w:val="16"/>
                <w:szCs w:val="16"/>
                <w:lang w:val="en-US"/>
              </w:rPr>
            </w:pPr>
            <w:r>
              <w:rPr>
                <w:rFonts w:eastAsia="Calibri" w:cs="Calibri"/>
                <w:sz w:val="16"/>
                <w:szCs w:val="16"/>
                <w:lang w:val="en-US"/>
              </w:rPr>
              <w:t>2.</w:t>
            </w:r>
            <w:r w:rsidR="00F327EE">
              <w:rPr>
                <w:rFonts w:eastAsia="Calibri" w:cs="Calibri"/>
                <w:sz w:val="16"/>
                <w:szCs w:val="16"/>
                <w:lang w:val="en-US"/>
              </w:rPr>
              <w:t>10</w:t>
            </w:r>
          </w:p>
        </w:tc>
        <w:tc>
          <w:tcPr>
            <w:tcW w:w="0" w:type="auto"/>
          </w:tcPr>
          <w:p w14:paraId="41CA0683" w14:textId="077A5FBB" w:rsidR="00FD41E9" w:rsidRDefault="00FD41E9" w:rsidP="00FD41E9">
            <w:pPr>
              <w:rPr>
                <w:rFonts w:eastAsia="Calibri" w:cs="Calibri"/>
                <w:sz w:val="16"/>
                <w:szCs w:val="16"/>
                <w:lang w:val="en-US"/>
              </w:rPr>
            </w:pPr>
            <w:r>
              <w:rPr>
                <w:rFonts w:eastAsia="Calibri" w:cs="Calibri"/>
                <w:sz w:val="16"/>
                <w:szCs w:val="16"/>
                <w:lang w:val="en-US"/>
              </w:rPr>
              <w:t>Send CU operator choice</w:t>
            </w:r>
          </w:p>
        </w:tc>
        <w:tc>
          <w:tcPr>
            <w:tcW w:w="0" w:type="auto"/>
          </w:tcPr>
          <w:p w14:paraId="7E68A408" w14:textId="2D337CC9" w:rsidR="00FD41E9" w:rsidRDefault="00FD41E9" w:rsidP="00FD41E9">
            <w:pPr>
              <w:rPr>
                <w:rFonts w:ascii="Calibri" w:eastAsia="Calibri" w:hAnsi="Calibri" w:cs="Calibri"/>
                <w:sz w:val="16"/>
                <w:szCs w:val="16"/>
                <w:lang w:val="en-US"/>
              </w:rPr>
            </w:pPr>
            <w:r>
              <w:rPr>
                <w:rFonts w:ascii="Calibri" w:eastAsia="Calibri" w:hAnsi="Calibri" w:cs="Calibri"/>
                <w:sz w:val="16"/>
                <w:szCs w:val="16"/>
                <w:lang w:val="en-US"/>
              </w:rPr>
              <w:t xml:space="preserve">The CU operator informs the Connecting SO on behalf on the </w:t>
            </w:r>
            <w:r w:rsidR="00F327EE">
              <w:rPr>
                <w:rFonts w:ascii="Calibri" w:eastAsia="Calibri" w:hAnsi="Calibri" w:cs="Calibri"/>
                <w:sz w:val="16"/>
                <w:szCs w:val="16"/>
                <w:lang w:val="en-US"/>
              </w:rPr>
              <w:t>Final C</w:t>
            </w:r>
            <w:r>
              <w:rPr>
                <w:rFonts w:ascii="Calibri" w:eastAsia="Calibri" w:hAnsi="Calibri" w:cs="Calibri"/>
                <w:sz w:val="16"/>
                <w:szCs w:val="16"/>
                <w:lang w:val="en-US"/>
              </w:rPr>
              <w:t xml:space="preserve">ustomer that it has been chosen as CU operator </w:t>
            </w:r>
          </w:p>
        </w:tc>
        <w:tc>
          <w:tcPr>
            <w:tcW w:w="0" w:type="auto"/>
          </w:tcPr>
          <w:p w14:paraId="0F69BBF3" w14:textId="014692CB" w:rsidR="00FD41E9" w:rsidRPr="041D4834" w:rsidRDefault="00FD41E9" w:rsidP="00FD41E9">
            <w:pPr>
              <w:widowControl w:val="0"/>
              <w:rPr>
                <w:rFonts w:ascii="Calibri" w:eastAsia="Calibri" w:hAnsi="Calibri" w:cs="Calibri"/>
                <w:sz w:val="16"/>
                <w:szCs w:val="16"/>
                <w:lang w:val="en-US"/>
              </w:rPr>
            </w:pPr>
            <w:r w:rsidRPr="041D4834">
              <w:rPr>
                <w:rFonts w:ascii="Calibri" w:eastAsia="Calibri" w:hAnsi="Calibri" w:cs="Calibri"/>
                <w:sz w:val="16"/>
                <w:szCs w:val="16"/>
              </w:rPr>
              <w:t>CU Operator</w:t>
            </w:r>
          </w:p>
        </w:tc>
        <w:tc>
          <w:tcPr>
            <w:tcW w:w="0" w:type="auto"/>
          </w:tcPr>
          <w:p w14:paraId="665C0243" w14:textId="583DC56D" w:rsidR="00FD41E9" w:rsidRPr="041D4834" w:rsidRDefault="00FD41E9" w:rsidP="00FD41E9">
            <w:pPr>
              <w:widowControl w:val="0"/>
              <w:rPr>
                <w:rFonts w:ascii="Calibri" w:eastAsia="Calibri" w:hAnsi="Calibri" w:cs="Calibri"/>
                <w:sz w:val="16"/>
                <w:szCs w:val="16"/>
              </w:rPr>
            </w:pPr>
            <w:r w:rsidRPr="041D4834">
              <w:rPr>
                <w:rFonts w:ascii="Calibri" w:eastAsia="Calibri" w:hAnsi="Calibri" w:cs="Calibri"/>
                <w:sz w:val="16"/>
                <w:szCs w:val="16"/>
              </w:rPr>
              <w:t>Connecting System Operator</w:t>
            </w:r>
          </w:p>
        </w:tc>
        <w:tc>
          <w:tcPr>
            <w:tcW w:w="0" w:type="auto"/>
          </w:tcPr>
          <w:p w14:paraId="72CFABE3" w14:textId="5AD26568" w:rsidR="00FD41E9" w:rsidRDefault="00FD41E9" w:rsidP="00FD41E9">
            <w:pPr>
              <w:rPr>
                <w:rFonts w:eastAsia="Calibri" w:cs="Calibri"/>
                <w:sz w:val="16"/>
                <w:szCs w:val="16"/>
                <w:lang w:val="en-US"/>
              </w:rPr>
            </w:pPr>
            <w:r>
              <w:rPr>
                <w:rFonts w:eastAsia="Calibri" w:cs="Calibri"/>
                <w:sz w:val="16"/>
                <w:szCs w:val="16"/>
                <w:lang w:val="en-US"/>
              </w:rPr>
              <w:t>2-</w:t>
            </w:r>
            <w:r w:rsidR="001F3360">
              <w:rPr>
                <w:rFonts w:eastAsia="Calibri" w:cs="Calibri"/>
                <w:sz w:val="16"/>
                <w:szCs w:val="16"/>
                <w:lang w:val="en-US"/>
              </w:rPr>
              <w:t>H</w:t>
            </w:r>
            <w:r w:rsidRPr="041D4834">
              <w:rPr>
                <w:rFonts w:eastAsia="Calibri" w:cs="Calibri"/>
                <w:sz w:val="16"/>
                <w:szCs w:val="16"/>
                <w:lang w:val="en-US"/>
              </w:rPr>
              <w:t xml:space="preserve"> </w:t>
            </w:r>
            <w:r w:rsidR="001F3360">
              <w:rPr>
                <w:rFonts w:eastAsia="Calibri" w:cs="Calibri"/>
                <w:sz w:val="16"/>
                <w:szCs w:val="16"/>
                <w:lang w:val="en-US"/>
              </w:rPr>
              <w:t xml:space="preserve">Chosen </w:t>
            </w:r>
            <w:r w:rsidRPr="041D4834">
              <w:rPr>
                <w:rFonts w:eastAsia="Calibri" w:cs="Calibri"/>
                <w:sz w:val="16"/>
                <w:szCs w:val="16"/>
                <w:lang w:val="en-US"/>
              </w:rPr>
              <w:t xml:space="preserve">CU operator </w:t>
            </w:r>
          </w:p>
        </w:tc>
      </w:tr>
      <w:tr w:rsidR="00B10076" w14:paraId="32E4A4FD" w14:textId="77777777" w:rsidTr="00AB4BEE">
        <w:trPr>
          <w:trHeight w:val="300"/>
        </w:trPr>
        <w:tc>
          <w:tcPr>
            <w:tcW w:w="0" w:type="auto"/>
          </w:tcPr>
          <w:p w14:paraId="253E93F1" w14:textId="56F62446" w:rsidR="00607090" w:rsidRDefault="00F327EE" w:rsidP="00FD41E9">
            <w:pPr>
              <w:rPr>
                <w:rFonts w:eastAsia="Calibri" w:cs="Calibri"/>
                <w:sz w:val="16"/>
                <w:szCs w:val="16"/>
                <w:lang w:val="en-US"/>
              </w:rPr>
            </w:pPr>
            <w:r>
              <w:rPr>
                <w:rFonts w:eastAsia="Calibri" w:cs="Calibri"/>
                <w:sz w:val="16"/>
                <w:szCs w:val="16"/>
                <w:lang w:val="en-US"/>
              </w:rPr>
              <w:t>2.11</w:t>
            </w:r>
          </w:p>
        </w:tc>
        <w:tc>
          <w:tcPr>
            <w:tcW w:w="0" w:type="auto"/>
          </w:tcPr>
          <w:p w14:paraId="6CBE3F38" w14:textId="67CA7BB8" w:rsidR="00607090" w:rsidRDefault="00607090" w:rsidP="00FD41E9">
            <w:pPr>
              <w:rPr>
                <w:rFonts w:eastAsia="Calibri" w:cs="Calibri"/>
                <w:sz w:val="16"/>
                <w:szCs w:val="16"/>
                <w:lang w:val="en-US"/>
              </w:rPr>
            </w:pPr>
            <w:r>
              <w:rPr>
                <w:rFonts w:eastAsia="Calibri" w:cs="Calibri"/>
                <w:sz w:val="16"/>
                <w:szCs w:val="16"/>
                <w:lang w:val="en-US"/>
              </w:rPr>
              <w:t>Send the Customer consent</w:t>
            </w:r>
          </w:p>
        </w:tc>
        <w:tc>
          <w:tcPr>
            <w:tcW w:w="0" w:type="auto"/>
          </w:tcPr>
          <w:p w14:paraId="598C40CD" w14:textId="7F135F8F" w:rsidR="00607090" w:rsidRDefault="00607090" w:rsidP="00FD41E9">
            <w:pPr>
              <w:rPr>
                <w:rFonts w:ascii="Calibri" w:eastAsia="Calibri" w:hAnsi="Calibri" w:cs="Calibri"/>
                <w:sz w:val="16"/>
                <w:szCs w:val="16"/>
                <w:lang w:val="en-US"/>
              </w:rPr>
            </w:pPr>
            <w:r>
              <w:rPr>
                <w:rFonts w:ascii="Calibri" w:eastAsia="Calibri" w:hAnsi="Calibri" w:cs="Calibri"/>
                <w:sz w:val="16"/>
                <w:szCs w:val="16"/>
                <w:lang w:val="en-US"/>
              </w:rPr>
              <w:t xml:space="preserve">The CU operator forwards the </w:t>
            </w:r>
            <w:r w:rsidR="001F3360">
              <w:rPr>
                <w:rFonts w:ascii="Calibri" w:eastAsia="Calibri" w:hAnsi="Calibri" w:cs="Calibri"/>
                <w:sz w:val="16"/>
                <w:szCs w:val="16"/>
                <w:lang w:val="en-US"/>
              </w:rPr>
              <w:t xml:space="preserve">final </w:t>
            </w:r>
            <w:r>
              <w:rPr>
                <w:rFonts w:ascii="Calibri" w:eastAsia="Calibri" w:hAnsi="Calibri" w:cs="Calibri"/>
                <w:sz w:val="16"/>
                <w:szCs w:val="16"/>
                <w:lang w:val="en-US"/>
              </w:rPr>
              <w:t>customer consent to all eligible parties</w:t>
            </w:r>
          </w:p>
        </w:tc>
        <w:tc>
          <w:tcPr>
            <w:tcW w:w="0" w:type="auto"/>
          </w:tcPr>
          <w:p w14:paraId="749EE33E" w14:textId="0C48C541" w:rsidR="00607090" w:rsidRPr="041D4834" w:rsidRDefault="00607090" w:rsidP="00FD41E9">
            <w:pPr>
              <w:widowControl w:val="0"/>
              <w:rPr>
                <w:rFonts w:ascii="Calibri" w:eastAsia="Calibri" w:hAnsi="Calibri" w:cs="Calibri"/>
                <w:sz w:val="16"/>
                <w:szCs w:val="16"/>
              </w:rPr>
            </w:pPr>
            <w:r w:rsidRPr="041D4834">
              <w:rPr>
                <w:rFonts w:ascii="Calibri" w:eastAsia="Calibri" w:hAnsi="Calibri" w:cs="Calibri"/>
                <w:sz w:val="16"/>
                <w:szCs w:val="16"/>
              </w:rPr>
              <w:t>CU Operator</w:t>
            </w:r>
          </w:p>
        </w:tc>
        <w:tc>
          <w:tcPr>
            <w:tcW w:w="0" w:type="auto"/>
          </w:tcPr>
          <w:p w14:paraId="0E80BB83" w14:textId="74AFD17B" w:rsidR="00607090" w:rsidRPr="041D4834" w:rsidRDefault="00607090" w:rsidP="00FD41E9">
            <w:pPr>
              <w:widowControl w:val="0"/>
              <w:rPr>
                <w:rFonts w:ascii="Calibri" w:eastAsia="Calibri" w:hAnsi="Calibri" w:cs="Calibri"/>
                <w:sz w:val="16"/>
                <w:szCs w:val="16"/>
              </w:rPr>
            </w:pPr>
            <w:r>
              <w:rPr>
                <w:rFonts w:ascii="Calibri" w:eastAsia="Calibri" w:hAnsi="Calibri" w:cs="Calibri"/>
                <w:sz w:val="16"/>
                <w:szCs w:val="16"/>
              </w:rPr>
              <w:t>Eligible parties</w:t>
            </w:r>
          </w:p>
        </w:tc>
        <w:tc>
          <w:tcPr>
            <w:tcW w:w="0" w:type="auto"/>
          </w:tcPr>
          <w:p w14:paraId="7BA638F9" w14:textId="10946204" w:rsidR="00607090" w:rsidRDefault="001F3360" w:rsidP="00FD41E9">
            <w:pPr>
              <w:rPr>
                <w:rFonts w:eastAsia="Calibri" w:cs="Calibri"/>
                <w:sz w:val="16"/>
                <w:szCs w:val="16"/>
                <w:lang w:val="en-US"/>
              </w:rPr>
            </w:pPr>
            <w:r>
              <w:rPr>
                <w:rFonts w:eastAsia="Calibri" w:cs="Calibri"/>
                <w:sz w:val="16"/>
                <w:szCs w:val="16"/>
                <w:lang w:val="en-US"/>
              </w:rPr>
              <w:t>2-I Customer consent to share and access data</w:t>
            </w:r>
          </w:p>
        </w:tc>
      </w:tr>
      <w:tr w:rsidR="00B10076" w14:paraId="60EF4EA0" w14:textId="77777777" w:rsidTr="00AB4BEE">
        <w:trPr>
          <w:trHeight w:val="300"/>
        </w:trPr>
        <w:tc>
          <w:tcPr>
            <w:tcW w:w="0" w:type="auto"/>
          </w:tcPr>
          <w:p w14:paraId="7C669E23" w14:textId="15846F9C" w:rsidR="00FD41E9" w:rsidRDefault="00FD41E9" w:rsidP="00FD41E9">
            <w:pPr>
              <w:rPr>
                <w:rFonts w:eastAsia="Calibri" w:cs="Calibri"/>
                <w:sz w:val="16"/>
                <w:szCs w:val="16"/>
                <w:lang w:val="en-US"/>
              </w:rPr>
            </w:pPr>
            <w:r w:rsidRPr="3654C603">
              <w:rPr>
                <w:rFonts w:eastAsia="Calibri" w:cs="Calibri"/>
                <w:sz w:val="16"/>
                <w:szCs w:val="16"/>
                <w:lang w:val="en-US"/>
              </w:rPr>
              <w:t>2.</w:t>
            </w:r>
            <w:r w:rsidR="00F327EE">
              <w:rPr>
                <w:rFonts w:eastAsia="Calibri" w:cs="Calibri"/>
                <w:sz w:val="16"/>
                <w:szCs w:val="16"/>
                <w:lang w:val="en-US"/>
              </w:rPr>
              <w:t>12</w:t>
            </w:r>
          </w:p>
        </w:tc>
        <w:tc>
          <w:tcPr>
            <w:tcW w:w="0" w:type="auto"/>
          </w:tcPr>
          <w:p w14:paraId="07CD902A" w14:textId="58996752" w:rsidR="00FD41E9" w:rsidRDefault="00FD41E9" w:rsidP="00FD41E9">
            <w:pPr>
              <w:rPr>
                <w:rFonts w:eastAsia="Calibri" w:cs="Calibri"/>
                <w:sz w:val="16"/>
                <w:szCs w:val="16"/>
                <w:lang w:val="en-US"/>
              </w:rPr>
            </w:pPr>
            <w:r>
              <w:rPr>
                <w:rFonts w:eastAsia="Calibri" w:cs="Calibri"/>
                <w:sz w:val="16"/>
                <w:szCs w:val="16"/>
                <w:lang w:val="en-US"/>
              </w:rPr>
              <w:t>Send</w:t>
            </w:r>
            <w:r w:rsidRPr="041D4834">
              <w:rPr>
                <w:rFonts w:eastAsia="Calibri" w:cs="Calibri"/>
                <w:sz w:val="16"/>
                <w:szCs w:val="16"/>
                <w:lang w:val="en-US"/>
              </w:rPr>
              <w:t xml:space="preserve"> FCA </w:t>
            </w:r>
            <w:r w:rsidR="001F3360">
              <w:rPr>
                <w:rFonts w:eastAsia="Calibri" w:cs="Calibri"/>
                <w:sz w:val="16"/>
                <w:szCs w:val="16"/>
                <w:lang w:val="en-US"/>
              </w:rPr>
              <w:t xml:space="preserve">technical </w:t>
            </w:r>
            <w:r w:rsidRPr="041D4834">
              <w:rPr>
                <w:rFonts w:eastAsia="Calibri" w:cs="Calibri"/>
                <w:sz w:val="16"/>
                <w:szCs w:val="16"/>
                <w:lang w:val="en-US"/>
              </w:rPr>
              <w:t xml:space="preserve">properties </w:t>
            </w:r>
            <w:r>
              <w:rPr>
                <w:rFonts w:eastAsia="Calibri" w:cs="Calibri"/>
                <w:sz w:val="16"/>
                <w:szCs w:val="16"/>
                <w:lang w:val="en-US"/>
              </w:rPr>
              <w:t>+</w:t>
            </w:r>
            <w:r w:rsidRPr="041D4834">
              <w:rPr>
                <w:rFonts w:eastAsia="Calibri" w:cs="Calibri"/>
                <w:sz w:val="16"/>
                <w:szCs w:val="16"/>
                <w:lang w:val="en-US"/>
              </w:rPr>
              <w:t xml:space="preserve"> </w:t>
            </w:r>
            <w:r w:rsidR="00A41FA1">
              <w:rPr>
                <w:rFonts w:eastAsia="Calibri" w:cs="Calibri"/>
                <w:sz w:val="16"/>
                <w:szCs w:val="16"/>
                <w:lang w:val="en-US"/>
              </w:rPr>
              <w:t xml:space="preserve">specifications for </w:t>
            </w:r>
            <w:r>
              <w:rPr>
                <w:rFonts w:eastAsia="Calibri" w:cs="Calibri"/>
                <w:sz w:val="16"/>
                <w:szCs w:val="16"/>
                <w:lang w:val="en-US"/>
              </w:rPr>
              <w:t xml:space="preserve">data </w:t>
            </w:r>
            <w:r w:rsidR="00A41FA1">
              <w:rPr>
                <w:rFonts w:eastAsia="Calibri" w:cs="Calibri"/>
                <w:sz w:val="16"/>
                <w:szCs w:val="16"/>
                <w:lang w:val="en-US"/>
              </w:rPr>
              <w:t xml:space="preserve">exchange </w:t>
            </w:r>
            <w:r>
              <w:rPr>
                <w:rFonts w:eastAsia="Calibri" w:cs="Calibri"/>
                <w:sz w:val="16"/>
                <w:szCs w:val="16"/>
                <w:lang w:val="en-US"/>
              </w:rPr>
              <w:t>(if step 2.</w:t>
            </w:r>
            <w:r w:rsidR="00F327EE">
              <w:rPr>
                <w:rFonts w:eastAsia="Calibri" w:cs="Calibri"/>
                <w:sz w:val="16"/>
                <w:szCs w:val="16"/>
                <w:lang w:val="en-US"/>
              </w:rPr>
              <w:t>5.a</w:t>
            </w:r>
            <w:r>
              <w:rPr>
                <w:rFonts w:eastAsia="Calibri" w:cs="Calibri"/>
                <w:sz w:val="16"/>
                <w:szCs w:val="16"/>
                <w:lang w:val="en-US"/>
              </w:rPr>
              <w:t xml:space="preserve"> is implemented) </w:t>
            </w:r>
          </w:p>
        </w:tc>
        <w:tc>
          <w:tcPr>
            <w:tcW w:w="0" w:type="auto"/>
          </w:tcPr>
          <w:p w14:paraId="74206103" w14:textId="4AD91BF0" w:rsidR="00FD41E9" w:rsidRDefault="00FD41E9" w:rsidP="00FD41E9">
            <w:pPr>
              <w:rPr>
                <w:rFonts w:ascii="Calibri" w:eastAsia="Calibri" w:hAnsi="Calibri" w:cs="Calibri"/>
                <w:sz w:val="16"/>
                <w:szCs w:val="16"/>
                <w:lang w:val="en-US"/>
              </w:rPr>
            </w:pPr>
            <w:r w:rsidRPr="041D4834">
              <w:rPr>
                <w:rFonts w:ascii="Calibri" w:eastAsia="Calibri" w:hAnsi="Calibri" w:cs="Calibri"/>
                <w:sz w:val="16"/>
                <w:szCs w:val="16"/>
                <w:lang w:val="en-US"/>
              </w:rPr>
              <w:t>C</w:t>
            </w:r>
            <w:r w:rsidR="00F327EE">
              <w:rPr>
                <w:rFonts w:ascii="Calibri" w:eastAsia="Calibri" w:hAnsi="Calibri" w:cs="Calibri"/>
                <w:sz w:val="16"/>
                <w:szCs w:val="16"/>
                <w:lang w:val="en-US"/>
              </w:rPr>
              <w:t xml:space="preserve">onnecting </w:t>
            </w:r>
            <w:r w:rsidRPr="041D4834">
              <w:rPr>
                <w:rFonts w:ascii="Calibri" w:eastAsia="Calibri" w:hAnsi="Calibri" w:cs="Calibri"/>
                <w:sz w:val="16"/>
                <w:szCs w:val="16"/>
                <w:lang w:val="en-US"/>
              </w:rPr>
              <w:t>SO</w:t>
            </w:r>
            <w:r>
              <w:rPr>
                <w:rFonts w:ascii="Calibri" w:eastAsia="Calibri" w:hAnsi="Calibri" w:cs="Calibri"/>
                <w:sz w:val="16"/>
                <w:szCs w:val="16"/>
                <w:lang w:val="en-US"/>
              </w:rPr>
              <w:t xml:space="preserve"> makes available to </w:t>
            </w:r>
            <w:r w:rsidRPr="041D4834">
              <w:rPr>
                <w:rFonts w:ascii="Calibri" w:eastAsia="Calibri" w:hAnsi="Calibri" w:cs="Calibri"/>
                <w:sz w:val="16"/>
                <w:szCs w:val="16"/>
                <w:lang w:val="en-US"/>
              </w:rPr>
              <w:t>the CU Operator all relevant characteristics of the FCA allowing him to technically enable its operation</w:t>
            </w:r>
          </w:p>
        </w:tc>
        <w:tc>
          <w:tcPr>
            <w:tcW w:w="0" w:type="auto"/>
          </w:tcPr>
          <w:p w14:paraId="62B417F4" w14:textId="1C01F311" w:rsidR="00FD41E9" w:rsidRDefault="00FD41E9" w:rsidP="00FD41E9">
            <w:pPr>
              <w:rPr>
                <w:rFonts w:ascii="Calibri" w:eastAsia="Calibri" w:hAnsi="Calibri" w:cs="Calibri"/>
                <w:sz w:val="16"/>
                <w:szCs w:val="16"/>
                <w:lang w:val="en-US"/>
              </w:rPr>
            </w:pPr>
            <w:r w:rsidRPr="041D4834">
              <w:rPr>
                <w:rFonts w:ascii="Calibri" w:eastAsia="Calibri" w:hAnsi="Calibri" w:cs="Calibri"/>
                <w:sz w:val="16"/>
                <w:szCs w:val="16"/>
              </w:rPr>
              <w:t>Connecting System Operator</w:t>
            </w:r>
            <w:r w:rsidRPr="041D4834" w:rsidDel="006D3856">
              <w:rPr>
                <w:rFonts w:ascii="Calibri" w:eastAsia="Calibri" w:hAnsi="Calibri" w:cs="Calibri"/>
                <w:sz w:val="16"/>
                <w:szCs w:val="16"/>
                <w:lang w:val="en-US"/>
              </w:rPr>
              <w:t xml:space="preserve"> </w:t>
            </w:r>
          </w:p>
        </w:tc>
        <w:tc>
          <w:tcPr>
            <w:tcW w:w="0" w:type="auto"/>
          </w:tcPr>
          <w:p w14:paraId="3207D67D" w14:textId="77777777" w:rsidR="00FD41E9" w:rsidRDefault="00FD41E9" w:rsidP="00FD41E9">
            <w:pPr>
              <w:rPr>
                <w:rFonts w:ascii="Calibri" w:eastAsia="Calibri" w:hAnsi="Calibri" w:cs="Calibri"/>
                <w:sz w:val="16"/>
                <w:szCs w:val="16"/>
              </w:rPr>
            </w:pPr>
            <w:r w:rsidRPr="041D4834">
              <w:rPr>
                <w:rFonts w:ascii="Calibri" w:eastAsia="Calibri" w:hAnsi="Calibri" w:cs="Calibri"/>
                <w:sz w:val="16"/>
                <w:szCs w:val="16"/>
              </w:rPr>
              <w:t>CU Operator</w:t>
            </w:r>
          </w:p>
        </w:tc>
        <w:tc>
          <w:tcPr>
            <w:tcW w:w="0" w:type="auto"/>
          </w:tcPr>
          <w:p w14:paraId="71BC53FF" w14:textId="47BC2E8C" w:rsidR="00FD41E9" w:rsidRDefault="00FD41E9" w:rsidP="00FD41E9">
            <w:pPr>
              <w:rPr>
                <w:rFonts w:eastAsia="Calibri" w:cs="Calibri"/>
                <w:sz w:val="16"/>
                <w:szCs w:val="16"/>
                <w:lang w:val="en-US"/>
              </w:rPr>
            </w:pPr>
            <w:r>
              <w:rPr>
                <w:rFonts w:eastAsia="Calibri" w:cs="Calibri"/>
                <w:sz w:val="16"/>
                <w:szCs w:val="16"/>
                <w:lang w:val="en-US"/>
              </w:rPr>
              <w:t>2-</w:t>
            </w:r>
            <w:r w:rsidR="001F3360">
              <w:rPr>
                <w:rFonts w:eastAsia="Calibri" w:cs="Calibri"/>
                <w:sz w:val="16"/>
                <w:szCs w:val="16"/>
                <w:lang w:val="en-US"/>
              </w:rPr>
              <w:t>J</w:t>
            </w:r>
            <w:r w:rsidRPr="041D4834">
              <w:rPr>
                <w:rFonts w:eastAsia="Calibri" w:cs="Calibri"/>
                <w:sz w:val="16"/>
                <w:szCs w:val="16"/>
                <w:lang w:val="en-US"/>
              </w:rPr>
              <w:t xml:space="preserve"> FCA </w:t>
            </w:r>
            <w:r w:rsidR="001F3360">
              <w:rPr>
                <w:rFonts w:eastAsia="Calibri" w:cs="Calibri"/>
                <w:sz w:val="16"/>
                <w:szCs w:val="16"/>
                <w:lang w:val="en-US"/>
              </w:rPr>
              <w:t>technical specifications</w:t>
            </w:r>
          </w:p>
        </w:tc>
      </w:tr>
      <w:tr w:rsidR="00B10076" w14:paraId="03E669DC" w14:textId="77777777" w:rsidTr="00AB4BEE">
        <w:trPr>
          <w:trHeight w:val="300"/>
        </w:trPr>
        <w:tc>
          <w:tcPr>
            <w:tcW w:w="0" w:type="auto"/>
          </w:tcPr>
          <w:p w14:paraId="57A84D08" w14:textId="3B04D9AA" w:rsidR="00FD41E9" w:rsidRDefault="00FD41E9" w:rsidP="00FD41E9">
            <w:pPr>
              <w:rPr>
                <w:rFonts w:eastAsia="Calibri" w:cs="Calibri"/>
                <w:sz w:val="16"/>
                <w:szCs w:val="16"/>
                <w:lang w:val="en-US"/>
              </w:rPr>
            </w:pPr>
            <w:r w:rsidRPr="3654C603">
              <w:rPr>
                <w:rFonts w:eastAsia="Calibri" w:cs="Calibri"/>
                <w:sz w:val="16"/>
                <w:szCs w:val="16"/>
                <w:lang w:val="en-US"/>
              </w:rPr>
              <w:t>2.</w:t>
            </w:r>
            <w:r w:rsidR="009368D6">
              <w:rPr>
                <w:rFonts w:eastAsia="Calibri" w:cs="Calibri"/>
                <w:sz w:val="16"/>
                <w:szCs w:val="16"/>
                <w:lang w:val="en-US"/>
              </w:rPr>
              <w:t>1</w:t>
            </w:r>
            <w:r w:rsidR="00F327EE">
              <w:rPr>
                <w:rFonts w:eastAsia="Calibri" w:cs="Calibri"/>
                <w:sz w:val="16"/>
                <w:szCs w:val="16"/>
                <w:lang w:val="en-US"/>
              </w:rPr>
              <w:t>3</w:t>
            </w:r>
          </w:p>
        </w:tc>
        <w:tc>
          <w:tcPr>
            <w:tcW w:w="0" w:type="auto"/>
          </w:tcPr>
          <w:p w14:paraId="6E9FFDE0" w14:textId="3F3011A2" w:rsidR="00FD41E9" w:rsidRDefault="00FD41E9" w:rsidP="00FD41E9">
            <w:pPr>
              <w:rPr>
                <w:rFonts w:eastAsia="Calibri" w:cs="Calibri"/>
                <w:sz w:val="16"/>
                <w:szCs w:val="16"/>
                <w:lang w:val="en-US"/>
              </w:rPr>
            </w:pPr>
            <w:r>
              <w:rPr>
                <w:rFonts w:eastAsia="Calibri" w:cs="Calibri"/>
                <w:sz w:val="16"/>
                <w:szCs w:val="16"/>
                <w:lang w:val="en-US"/>
              </w:rPr>
              <w:t>Execute</w:t>
            </w:r>
            <w:r w:rsidRPr="041D4834">
              <w:rPr>
                <w:rFonts w:eastAsia="Calibri" w:cs="Calibri"/>
                <w:sz w:val="16"/>
                <w:szCs w:val="16"/>
                <w:lang w:val="en-US"/>
              </w:rPr>
              <w:t xml:space="preserve"> CU Operation system</w:t>
            </w:r>
            <w:r>
              <w:rPr>
                <w:rFonts w:eastAsia="Calibri" w:cs="Calibri"/>
                <w:sz w:val="16"/>
                <w:szCs w:val="16"/>
                <w:lang w:val="en-US"/>
              </w:rPr>
              <w:t xml:space="preserve"> configuration</w:t>
            </w:r>
          </w:p>
        </w:tc>
        <w:tc>
          <w:tcPr>
            <w:tcW w:w="0" w:type="auto"/>
          </w:tcPr>
          <w:p w14:paraId="12D143F3" w14:textId="4A48E0B3" w:rsidR="00FD41E9" w:rsidRDefault="00FD41E9" w:rsidP="00FD41E9">
            <w:pPr>
              <w:rPr>
                <w:rFonts w:ascii="Calibri" w:eastAsia="Calibri" w:hAnsi="Calibri" w:cs="Calibri"/>
                <w:sz w:val="16"/>
                <w:szCs w:val="16"/>
                <w:lang w:val="en-US"/>
              </w:rPr>
            </w:pPr>
            <w:r w:rsidRPr="041D4834">
              <w:rPr>
                <w:rFonts w:ascii="Calibri" w:eastAsia="Calibri" w:hAnsi="Calibri" w:cs="Calibri"/>
                <w:sz w:val="16"/>
                <w:szCs w:val="16"/>
                <w:lang w:val="en-US"/>
              </w:rPr>
              <w:t>The CU Operator instruments and configures the cont</w:t>
            </w:r>
            <w:r>
              <w:rPr>
                <w:rFonts w:ascii="Calibri" w:eastAsia="Calibri" w:hAnsi="Calibri" w:cs="Calibri"/>
                <w:sz w:val="16"/>
                <w:szCs w:val="16"/>
                <w:lang w:val="en-US"/>
              </w:rPr>
              <w:t>r</w:t>
            </w:r>
            <w:r w:rsidRPr="041D4834">
              <w:rPr>
                <w:rFonts w:ascii="Calibri" w:eastAsia="Calibri" w:hAnsi="Calibri" w:cs="Calibri"/>
                <w:sz w:val="16"/>
                <w:szCs w:val="16"/>
                <w:lang w:val="en-US"/>
              </w:rPr>
              <w:t>ollable unit and performs all technical prerequisite</w:t>
            </w:r>
            <w:r>
              <w:rPr>
                <w:rFonts w:ascii="Calibri" w:eastAsia="Calibri" w:hAnsi="Calibri" w:cs="Calibri"/>
                <w:sz w:val="16"/>
                <w:szCs w:val="16"/>
                <w:lang w:val="en-US"/>
              </w:rPr>
              <w:t>s</w:t>
            </w:r>
            <w:r w:rsidRPr="041D4834">
              <w:rPr>
                <w:rFonts w:ascii="Calibri" w:eastAsia="Calibri" w:hAnsi="Calibri" w:cs="Calibri"/>
                <w:sz w:val="16"/>
                <w:szCs w:val="16"/>
                <w:lang w:val="en-US"/>
              </w:rPr>
              <w:t xml:space="preserve"> on the CU side and on behalf of the final custome</w:t>
            </w:r>
            <w:r>
              <w:rPr>
                <w:rFonts w:ascii="Calibri" w:eastAsia="Calibri" w:hAnsi="Calibri" w:cs="Calibri"/>
                <w:sz w:val="16"/>
                <w:szCs w:val="16"/>
                <w:lang w:val="en-US"/>
              </w:rPr>
              <w:t>r</w:t>
            </w:r>
            <w:r w:rsidRPr="041D4834">
              <w:rPr>
                <w:rFonts w:ascii="Calibri" w:eastAsia="Calibri" w:hAnsi="Calibri" w:cs="Calibri"/>
                <w:sz w:val="16"/>
                <w:szCs w:val="16"/>
                <w:lang w:val="en-US"/>
              </w:rPr>
              <w:t xml:space="preserve"> </w:t>
            </w:r>
            <w:r w:rsidR="00B10076">
              <w:rPr>
                <w:rFonts w:ascii="Calibri" w:eastAsia="Calibri" w:hAnsi="Calibri" w:cs="Calibri"/>
                <w:sz w:val="16"/>
                <w:szCs w:val="16"/>
                <w:lang w:val="en-US"/>
              </w:rPr>
              <w:t>to enable</w:t>
            </w:r>
            <w:r w:rsidRPr="041D4834">
              <w:rPr>
                <w:rFonts w:ascii="Calibri" w:eastAsia="Calibri" w:hAnsi="Calibri" w:cs="Calibri"/>
                <w:sz w:val="16"/>
                <w:szCs w:val="16"/>
                <w:lang w:val="en-US"/>
              </w:rPr>
              <w:t xml:space="preserve"> the </w:t>
            </w:r>
            <w:r w:rsidR="00B10076">
              <w:rPr>
                <w:rFonts w:ascii="Calibri" w:eastAsia="Calibri" w:hAnsi="Calibri" w:cs="Calibri"/>
                <w:sz w:val="16"/>
                <w:szCs w:val="16"/>
                <w:lang w:val="en-US"/>
              </w:rPr>
              <w:t>commissioning of the FCA</w:t>
            </w:r>
            <w:r w:rsidRPr="041D4834">
              <w:rPr>
                <w:rFonts w:ascii="Calibri" w:eastAsia="Calibri" w:hAnsi="Calibri" w:cs="Calibri"/>
                <w:sz w:val="16"/>
                <w:szCs w:val="16"/>
                <w:lang w:val="en-US"/>
              </w:rPr>
              <w:t>.</w:t>
            </w:r>
          </w:p>
          <w:p w14:paraId="0ADB6FA4" w14:textId="051FCA8E" w:rsidR="00F5167E" w:rsidRDefault="00F5167E" w:rsidP="00FD41E9">
            <w:pPr>
              <w:rPr>
                <w:rFonts w:ascii="Calibri" w:eastAsia="Calibri" w:hAnsi="Calibri" w:cs="Calibri"/>
                <w:sz w:val="16"/>
                <w:szCs w:val="16"/>
                <w:lang w:val="en-US"/>
              </w:rPr>
            </w:pPr>
            <w:r>
              <w:rPr>
                <w:rFonts w:ascii="Calibri" w:eastAsia="Calibri" w:hAnsi="Calibri" w:cs="Calibri"/>
                <w:sz w:val="16"/>
                <w:szCs w:val="16"/>
                <w:lang w:val="en-US"/>
              </w:rPr>
              <w:t xml:space="preserve">Comment: </w:t>
            </w:r>
            <w:r w:rsidR="00EB21AB">
              <w:rPr>
                <w:rFonts w:ascii="Calibri" w:eastAsia="Calibri" w:hAnsi="Calibri" w:cs="Calibri"/>
                <w:sz w:val="16"/>
                <w:szCs w:val="16"/>
                <w:lang w:val="en-US"/>
              </w:rPr>
              <w:t xml:space="preserve">This step may be already </w:t>
            </w:r>
            <w:r w:rsidR="00B10076">
              <w:rPr>
                <w:rFonts w:ascii="Calibri" w:eastAsia="Calibri" w:hAnsi="Calibri" w:cs="Calibri"/>
                <w:sz w:val="16"/>
                <w:szCs w:val="16"/>
                <w:lang w:val="en-US"/>
              </w:rPr>
              <w:t xml:space="preserve">or automatically </w:t>
            </w:r>
            <w:r w:rsidR="00EB21AB">
              <w:rPr>
                <w:rFonts w:ascii="Calibri" w:eastAsia="Calibri" w:hAnsi="Calibri" w:cs="Calibri"/>
                <w:sz w:val="16"/>
                <w:szCs w:val="16"/>
                <w:lang w:val="en-US"/>
              </w:rPr>
              <w:t>done</w:t>
            </w:r>
            <w:r w:rsidR="002C7F21">
              <w:rPr>
                <w:rFonts w:ascii="Calibri" w:eastAsia="Calibri" w:hAnsi="Calibri" w:cs="Calibri"/>
                <w:sz w:val="16"/>
                <w:szCs w:val="16"/>
                <w:lang w:val="en-US"/>
              </w:rPr>
              <w:t>, for example</w:t>
            </w:r>
            <w:r w:rsidR="00EB21AB">
              <w:rPr>
                <w:rFonts w:ascii="Calibri" w:eastAsia="Calibri" w:hAnsi="Calibri" w:cs="Calibri"/>
                <w:sz w:val="16"/>
                <w:szCs w:val="16"/>
                <w:lang w:val="en-US"/>
              </w:rPr>
              <w:t xml:space="preserve"> </w:t>
            </w:r>
            <w:r w:rsidR="002C7F21">
              <w:rPr>
                <w:rFonts w:ascii="Calibri" w:eastAsia="Calibri" w:hAnsi="Calibri" w:cs="Calibri"/>
                <w:sz w:val="16"/>
                <w:szCs w:val="16"/>
                <w:lang w:val="en-US"/>
              </w:rPr>
              <w:t>when</w:t>
            </w:r>
            <w:r w:rsidR="00EB21AB">
              <w:rPr>
                <w:rFonts w:ascii="Calibri" w:eastAsia="Calibri" w:hAnsi="Calibri" w:cs="Calibri"/>
                <w:sz w:val="16"/>
                <w:szCs w:val="16"/>
                <w:lang w:val="en-US"/>
              </w:rPr>
              <w:t xml:space="preserve"> installing equipment (such as “plug and play”</w:t>
            </w:r>
            <w:r w:rsidR="003E7D88">
              <w:rPr>
                <w:rFonts w:ascii="Calibri" w:eastAsia="Calibri" w:hAnsi="Calibri" w:cs="Calibri"/>
                <w:sz w:val="16"/>
                <w:szCs w:val="16"/>
                <w:lang w:val="en-US"/>
              </w:rPr>
              <w:t xml:space="preserve"> interfaces</w:t>
            </w:r>
            <w:r w:rsidR="00EB21AB">
              <w:rPr>
                <w:rFonts w:ascii="Calibri" w:eastAsia="Calibri" w:hAnsi="Calibri" w:cs="Calibri"/>
                <w:sz w:val="16"/>
                <w:szCs w:val="16"/>
                <w:lang w:val="en-US"/>
              </w:rPr>
              <w:t>)</w:t>
            </w:r>
          </w:p>
        </w:tc>
        <w:tc>
          <w:tcPr>
            <w:tcW w:w="0" w:type="auto"/>
          </w:tcPr>
          <w:p w14:paraId="1F56A465" w14:textId="77777777" w:rsidR="00FD41E9" w:rsidRDefault="00FD41E9" w:rsidP="00FD41E9">
            <w:pPr>
              <w:rPr>
                <w:rFonts w:ascii="Calibri" w:eastAsia="Calibri" w:hAnsi="Calibri" w:cs="Calibri"/>
                <w:sz w:val="16"/>
                <w:szCs w:val="16"/>
                <w:lang w:val="en-US"/>
              </w:rPr>
            </w:pPr>
            <w:r w:rsidRPr="041D4834">
              <w:rPr>
                <w:rFonts w:ascii="Calibri" w:eastAsia="Calibri" w:hAnsi="Calibri" w:cs="Calibri"/>
                <w:sz w:val="16"/>
                <w:szCs w:val="16"/>
                <w:lang w:val="en-US"/>
              </w:rPr>
              <w:t>CU Operator</w:t>
            </w:r>
          </w:p>
        </w:tc>
        <w:tc>
          <w:tcPr>
            <w:tcW w:w="0" w:type="auto"/>
          </w:tcPr>
          <w:p w14:paraId="59ED8AE9" w14:textId="045F0019" w:rsidR="00FD41E9" w:rsidRDefault="00FD41E9" w:rsidP="00FD41E9">
            <w:pPr>
              <w:rPr>
                <w:rFonts w:ascii="Calibri" w:eastAsia="Calibri" w:hAnsi="Calibri" w:cs="Calibri"/>
                <w:sz w:val="16"/>
                <w:szCs w:val="16"/>
              </w:rPr>
            </w:pPr>
          </w:p>
        </w:tc>
        <w:tc>
          <w:tcPr>
            <w:tcW w:w="0" w:type="auto"/>
          </w:tcPr>
          <w:p w14:paraId="08F6ECC8" w14:textId="632EB079" w:rsidR="00FD41E9" w:rsidRDefault="00FD41E9" w:rsidP="00FD41E9">
            <w:pPr>
              <w:rPr>
                <w:rFonts w:eastAsia="Calibri" w:cs="Calibri"/>
                <w:sz w:val="16"/>
                <w:szCs w:val="16"/>
                <w:lang w:val="en-US"/>
              </w:rPr>
            </w:pPr>
          </w:p>
        </w:tc>
      </w:tr>
      <w:tr w:rsidR="00B10076" w14:paraId="4AC13FE6" w14:textId="77777777" w:rsidTr="00AB4BEE">
        <w:trPr>
          <w:trHeight w:val="300"/>
        </w:trPr>
        <w:tc>
          <w:tcPr>
            <w:tcW w:w="0" w:type="auto"/>
          </w:tcPr>
          <w:p w14:paraId="4FF20115" w14:textId="2328ECD8" w:rsidR="00FD41E9" w:rsidRPr="3654C603" w:rsidRDefault="00FD41E9" w:rsidP="00FD41E9">
            <w:pPr>
              <w:rPr>
                <w:rFonts w:eastAsia="Calibri" w:cs="Calibri"/>
                <w:sz w:val="16"/>
                <w:szCs w:val="16"/>
                <w:lang w:val="en-US"/>
              </w:rPr>
            </w:pPr>
            <w:r>
              <w:rPr>
                <w:rFonts w:eastAsia="Calibri" w:cs="Calibri"/>
                <w:sz w:val="16"/>
                <w:szCs w:val="16"/>
                <w:lang w:val="en-US"/>
              </w:rPr>
              <w:t>2.1</w:t>
            </w:r>
            <w:r w:rsidR="00F327EE">
              <w:rPr>
                <w:rFonts w:eastAsia="Calibri" w:cs="Calibri"/>
                <w:sz w:val="16"/>
                <w:szCs w:val="16"/>
                <w:lang w:val="en-US"/>
              </w:rPr>
              <w:t>4</w:t>
            </w:r>
          </w:p>
        </w:tc>
        <w:tc>
          <w:tcPr>
            <w:tcW w:w="0" w:type="auto"/>
          </w:tcPr>
          <w:p w14:paraId="1220556E" w14:textId="371D721D" w:rsidR="00FD41E9" w:rsidRPr="041D4834" w:rsidDel="0090671E" w:rsidRDefault="00FD41E9" w:rsidP="00FD41E9">
            <w:pPr>
              <w:rPr>
                <w:rFonts w:eastAsia="Calibri" w:cs="Calibri"/>
                <w:sz w:val="16"/>
                <w:szCs w:val="16"/>
                <w:lang w:val="en-US"/>
              </w:rPr>
            </w:pPr>
            <w:r w:rsidRPr="00797B4B">
              <w:rPr>
                <w:rFonts w:eastAsia="Calibri" w:cs="Calibri"/>
                <w:sz w:val="16"/>
                <w:szCs w:val="16"/>
              </w:rPr>
              <w:t xml:space="preserve">Send </w:t>
            </w:r>
            <w:r>
              <w:rPr>
                <w:rFonts w:eastAsia="Calibri" w:cs="Calibri"/>
                <w:sz w:val="16"/>
                <w:szCs w:val="16"/>
              </w:rPr>
              <w:t xml:space="preserve">confirmation of the end of </w:t>
            </w:r>
            <w:r w:rsidRPr="00797B4B">
              <w:rPr>
                <w:rFonts w:eastAsia="Calibri" w:cs="Calibri"/>
                <w:sz w:val="16"/>
                <w:szCs w:val="16"/>
              </w:rPr>
              <w:t>CU configuration</w:t>
            </w:r>
            <w:r>
              <w:rPr>
                <w:rFonts w:eastAsia="Calibri" w:cs="Calibri"/>
                <w:sz w:val="16"/>
                <w:szCs w:val="16"/>
              </w:rPr>
              <w:t xml:space="preserve"> – operational readiness </w:t>
            </w:r>
          </w:p>
        </w:tc>
        <w:tc>
          <w:tcPr>
            <w:tcW w:w="0" w:type="auto"/>
          </w:tcPr>
          <w:p w14:paraId="7D7A056B" w14:textId="63C7461C" w:rsidR="00FD41E9" w:rsidRPr="041D4834" w:rsidRDefault="00FD41E9" w:rsidP="00FD41E9">
            <w:pPr>
              <w:rPr>
                <w:rFonts w:ascii="Calibri" w:eastAsia="Calibri" w:hAnsi="Calibri" w:cs="Calibri"/>
                <w:sz w:val="16"/>
                <w:szCs w:val="16"/>
                <w:lang w:val="en-US"/>
              </w:rPr>
            </w:pPr>
            <w:r>
              <w:rPr>
                <w:rFonts w:ascii="Calibri" w:eastAsia="Calibri" w:hAnsi="Calibri" w:cs="Calibri"/>
                <w:sz w:val="16"/>
                <w:szCs w:val="16"/>
                <w:lang w:val="en-US"/>
              </w:rPr>
              <w:t xml:space="preserve">The CU operator informs the </w:t>
            </w:r>
            <w:r w:rsidRPr="041D4834">
              <w:rPr>
                <w:rFonts w:ascii="Calibri" w:eastAsia="Calibri" w:hAnsi="Calibri" w:cs="Calibri"/>
                <w:sz w:val="16"/>
                <w:szCs w:val="16"/>
              </w:rPr>
              <w:t xml:space="preserve">Connecting </w:t>
            </w:r>
            <w:r w:rsidR="00F327EE">
              <w:rPr>
                <w:rFonts w:ascii="Calibri" w:eastAsia="Calibri" w:hAnsi="Calibri" w:cs="Calibri"/>
                <w:sz w:val="16"/>
                <w:szCs w:val="16"/>
              </w:rPr>
              <w:t>SO</w:t>
            </w:r>
            <w:r w:rsidRPr="041D4834" w:rsidDel="006D3856">
              <w:rPr>
                <w:rFonts w:ascii="Calibri" w:eastAsia="Calibri" w:hAnsi="Calibri" w:cs="Calibri"/>
                <w:sz w:val="16"/>
                <w:szCs w:val="16"/>
                <w:lang w:val="en-US"/>
              </w:rPr>
              <w:t xml:space="preserve"> </w:t>
            </w:r>
            <w:r>
              <w:rPr>
                <w:rFonts w:ascii="Calibri" w:eastAsia="Calibri" w:hAnsi="Calibri" w:cs="Calibri"/>
                <w:sz w:val="16"/>
                <w:szCs w:val="16"/>
                <w:lang w:val="en-US"/>
              </w:rPr>
              <w:t>it is ready to execute command and control of the CU of the Final Customer</w:t>
            </w:r>
          </w:p>
        </w:tc>
        <w:tc>
          <w:tcPr>
            <w:tcW w:w="0" w:type="auto"/>
          </w:tcPr>
          <w:p w14:paraId="4D2EDD5F" w14:textId="1E2BE2AC" w:rsidR="00FD41E9" w:rsidRPr="041D4834" w:rsidRDefault="00FD41E9" w:rsidP="00FD41E9">
            <w:pPr>
              <w:rPr>
                <w:rFonts w:ascii="Calibri" w:eastAsia="Calibri" w:hAnsi="Calibri" w:cs="Calibri"/>
                <w:sz w:val="16"/>
                <w:szCs w:val="16"/>
                <w:lang w:val="en-US"/>
              </w:rPr>
            </w:pPr>
            <w:r w:rsidRPr="041D4834">
              <w:rPr>
                <w:rFonts w:ascii="Calibri" w:eastAsia="Calibri" w:hAnsi="Calibri" w:cs="Calibri"/>
                <w:sz w:val="16"/>
                <w:szCs w:val="16"/>
                <w:lang w:val="en-US"/>
              </w:rPr>
              <w:t>CU Operator</w:t>
            </w:r>
          </w:p>
        </w:tc>
        <w:tc>
          <w:tcPr>
            <w:tcW w:w="0" w:type="auto"/>
          </w:tcPr>
          <w:p w14:paraId="19EF56F6" w14:textId="7391562C" w:rsidR="00FD41E9" w:rsidRPr="041D4834" w:rsidDel="0090671E" w:rsidRDefault="00FD41E9" w:rsidP="00FD41E9">
            <w:pPr>
              <w:rPr>
                <w:rFonts w:ascii="Calibri" w:eastAsia="Calibri" w:hAnsi="Calibri" w:cs="Calibri"/>
                <w:sz w:val="16"/>
                <w:szCs w:val="16"/>
              </w:rPr>
            </w:pPr>
            <w:r w:rsidRPr="041D4834">
              <w:rPr>
                <w:rFonts w:ascii="Calibri" w:eastAsia="Calibri" w:hAnsi="Calibri" w:cs="Calibri"/>
                <w:sz w:val="16"/>
                <w:szCs w:val="16"/>
              </w:rPr>
              <w:t>Connecting System Operator</w:t>
            </w:r>
          </w:p>
        </w:tc>
        <w:tc>
          <w:tcPr>
            <w:tcW w:w="0" w:type="auto"/>
          </w:tcPr>
          <w:p w14:paraId="0DE7DFDB" w14:textId="2F18CE38" w:rsidR="00FD41E9" w:rsidRDefault="00FD41E9" w:rsidP="00FD41E9">
            <w:pPr>
              <w:rPr>
                <w:rFonts w:eastAsia="Calibri" w:cs="Calibri"/>
                <w:sz w:val="16"/>
                <w:szCs w:val="16"/>
                <w:lang w:val="en-US"/>
              </w:rPr>
            </w:pPr>
            <w:r>
              <w:rPr>
                <w:rFonts w:eastAsia="Calibri" w:cs="Calibri"/>
                <w:sz w:val="16"/>
                <w:szCs w:val="16"/>
                <w:lang w:val="en-US"/>
              </w:rPr>
              <w:t>2-</w:t>
            </w:r>
            <w:r w:rsidR="001F3360">
              <w:rPr>
                <w:rFonts w:eastAsia="Calibri" w:cs="Calibri"/>
                <w:sz w:val="16"/>
                <w:szCs w:val="16"/>
                <w:lang w:val="en-US"/>
              </w:rPr>
              <w:t>K</w:t>
            </w:r>
            <w:r w:rsidR="00A41FA1">
              <w:rPr>
                <w:rFonts w:eastAsia="Calibri" w:cs="Calibri"/>
                <w:sz w:val="16"/>
                <w:szCs w:val="16"/>
                <w:lang w:val="en-US"/>
              </w:rPr>
              <w:t xml:space="preserve"> O</w:t>
            </w:r>
            <w:r w:rsidRPr="041D4834">
              <w:rPr>
                <w:rFonts w:eastAsia="Calibri" w:cs="Calibri"/>
                <w:sz w:val="16"/>
                <w:szCs w:val="16"/>
                <w:lang w:val="en-US"/>
              </w:rPr>
              <w:t>perational readiness notification</w:t>
            </w:r>
          </w:p>
        </w:tc>
      </w:tr>
      <w:tr w:rsidR="00B10076" w14:paraId="401835CC" w14:textId="77777777" w:rsidTr="00AB4BEE">
        <w:trPr>
          <w:trHeight w:val="300"/>
        </w:trPr>
        <w:tc>
          <w:tcPr>
            <w:tcW w:w="0" w:type="auto"/>
          </w:tcPr>
          <w:p w14:paraId="1174F4CF" w14:textId="284BF11B" w:rsidR="005F0A05" w:rsidRDefault="005F0A05" w:rsidP="005F0A05">
            <w:pPr>
              <w:rPr>
                <w:rFonts w:eastAsia="Calibri" w:cs="Calibri"/>
                <w:sz w:val="16"/>
                <w:szCs w:val="16"/>
                <w:lang w:val="en-US"/>
              </w:rPr>
            </w:pPr>
            <w:r>
              <w:rPr>
                <w:rFonts w:eastAsia="Calibri" w:cs="Calibri"/>
                <w:sz w:val="16"/>
                <w:szCs w:val="16"/>
                <w:lang w:val="en-US"/>
              </w:rPr>
              <w:lastRenderedPageBreak/>
              <w:t>2.</w:t>
            </w:r>
            <w:r w:rsidR="6B178509" w:rsidRPr="4CDE7F9D">
              <w:rPr>
                <w:rFonts w:eastAsia="Calibri" w:cs="Calibri"/>
                <w:sz w:val="16"/>
                <w:szCs w:val="16"/>
                <w:lang w:val="en-US"/>
              </w:rPr>
              <w:t>1</w:t>
            </w:r>
            <w:r w:rsidR="00F327EE">
              <w:rPr>
                <w:rFonts w:eastAsia="Calibri" w:cs="Calibri"/>
                <w:sz w:val="16"/>
                <w:szCs w:val="16"/>
                <w:lang w:val="en-US"/>
              </w:rPr>
              <w:t>5</w:t>
            </w:r>
          </w:p>
        </w:tc>
        <w:tc>
          <w:tcPr>
            <w:tcW w:w="0" w:type="auto"/>
          </w:tcPr>
          <w:p w14:paraId="4EE05F5F" w14:textId="3B8A5CF6" w:rsidR="005F0A05" w:rsidRPr="00797B4B" w:rsidRDefault="362FD656" w:rsidP="005F0A05">
            <w:pPr>
              <w:rPr>
                <w:rFonts w:eastAsia="Calibri" w:cs="Calibri"/>
                <w:sz w:val="16"/>
                <w:szCs w:val="16"/>
              </w:rPr>
            </w:pPr>
            <w:r w:rsidRPr="4CDE7F9D">
              <w:rPr>
                <w:rFonts w:eastAsia="Calibri" w:cs="Calibri"/>
                <w:sz w:val="16"/>
                <w:szCs w:val="16"/>
              </w:rPr>
              <w:t xml:space="preserve">[optional] </w:t>
            </w:r>
            <w:r w:rsidR="005F0A05">
              <w:rPr>
                <w:rFonts w:eastAsia="Calibri" w:cs="Calibri"/>
                <w:sz w:val="16"/>
                <w:szCs w:val="16"/>
              </w:rPr>
              <w:t>Notify Final Customer of successful Command and Control</w:t>
            </w:r>
          </w:p>
        </w:tc>
        <w:tc>
          <w:tcPr>
            <w:tcW w:w="0" w:type="auto"/>
          </w:tcPr>
          <w:p w14:paraId="10B7A5DE" w14:textId="5B7530A3" w:rsidR="005F0A05" w:rsidRPr="00F327EE" w:rsidRDefault="009F092C" w:rsidP="005F0A05">
            <w:pPr>
              <w:rPr>
                <w:rFonts w:ascii="Calibri" w:eastAsia="Calibri" w:hAnsi="Calibri" w:cs="Calibri"/>
                <w:sz w:val="16"/>
                <w:szCs w:val="16"/>
              </w:rPr>
            </w:pPr>
            <w:r>
              <w:rPr>
                <w:rFonts w:ascii="Calibri" w:eastAsia="Calibri" w:hAnsi="Calibri" w:cs="Calibri"/>
                <w:sz w:val="16"/>
                <w:szCs w:val="16"/>
              </w:rPr>
              <w:t>Forward information to Final Customer</w:t>
            </w:r>
          </w:p>
        </w:tc>
        <w:tc>
          <w:tcPr>
            <w:tcW w:w="0" w:type="auto"/>
          </w:tcPr>
          <w:p w14:paraId="7062EDC4" w14:textId="1C6229FE" w:rsidR="005F0A05" w:rsidRPr="041D4834" w:rsidRDefault="005F0A05" w:rsidP="005F0A05">
            <w:pPr>
              <w:rPr>
                <w:rFonts w:ascii="Calibri" w:eastAsia="Calibri" w:hAnsi="Calibri" w:cs="Calibri"/>
                <w:sz w:val="16"/>
                <w:szCs w:val="16"/>
                <w:lang w:val="en-US"/>
              </w:rPr>
            </w:pPr>
            <w:r w:rsidRPr="041D4834">
              <w:rPr>
                <w:rFonts w:ascii="Calibri" w:eastAsia="Calibri" w:hAnsi="Calibri" w:cs="Calibri"/>
                <w:sz w:val="16"/>
                <w:szCs w:val="16"/>
                <w:lang w:val="en-US"/>
              </w:rPr>
              <w:t>CU Operator</w:t>
            </w:r>
          </w:p>
        </w:tc>
        <w:tc>
          <w:tcPr>
            <w:tcW w:w="0" w:type="auto"/>
          </w:tcPr>
          <w:p w14:paraId="1E487A48" w14:textId="5FE71483" w:rsidR="005F0A05" w:rsidRPr="041D4834" w:rsidRDefault="005F0A05" w:rsidP="005F0A05">
            <w:pPr>
              <w:rPr>
                <w:rFonts w:ascii="Calibri" w:eastAsia="Calibri" w:hAnsi="Calibri" w:cs="Calibri"/>
                <w:sz w:val="16"/>
                <w:szCs w:val="16"/>
              </w:rPr>
            </w:pPr>
            <w:r w:rsidRPr="041D4834">
              <w:rPr>
                <w:rFonts w:ascii="Calibri" w:eastAsia="Calibri" w:hAnsi="Calibri" w:cs="Calibri"/>
                <w:sz w:val="16"/>
                <w:szCs w:val="16"/>
                <w:lang w:val="en-US"/>
              </w:rPr>
              <w:t>Final customer</w:t>
            </w:r>
          </w:p>
        </w:tc>
        <w:tc>
          <w:tcPr>
            <w:tcW w:w="0" w:type="auto"/>
          </w:tcPr>
          <w:p w14:paraId="5D87DC38" w14:textId="36A91E4E" w:rsidR="005F0A05" w:rsidRDefault="005F0A05" w:rsidP="005F0A05">
            <w:pPr>
              <w:rPr>
                <w:rFonts w:eastAsia="Calibri" w:cs="Calibri"/>
                <w:sz w:val="16"/>
                <w:szCs w:val="16"/>
                <w:lang w:val="en-US"/>
              </w:rPr>
            </w:pPr>
            <w:r>
              <w:rPr>
                <w:rFonts w:eastAsia="Calibri" w:cs="Calibri"/>
                <w:sz w:val="16"/>
                <w:szCs w:val="16"/>
                <w:lang w:val="en-US"/>
              </w:rPr>
              <w:t>2-</w:t>
            </w:r>
            <w:r w:rsidR="001F3360">
              <w:rPr>
                <w:rFonts w:eastAsia="Calibri" w:cs="Calibri"/>
                <w:sz w:val="16"/>
                <w:szCs w:val="16"/>
                <w:lang w:val="en-US"/>
              </w:rPr>
              <w:t>K</w:t>
            </w:r>
            <w:r w:rsidRPr="041D4834">
              <w:rPr>
                <w:rFonts w:eastAsia="Calibri" w:cs="Calibri"/>
                <w:sz w:val="16"/>
                <w:szCs w:val="16"/>
                <w:lang w:val="en-US"/>
              </w:rPr>
              <w:t xml:space="preserve"> operational readiness notification</w:t>
            </w:r>
          </w:p>
        </w:tc>
      </w:tr>
      <w:tr w:rsidR="00B10076" w14:paraId="3E9A487C" w14:textId="77777777" w:rsidTr="00AB4BEE">
        <w:trPr>
          <w:trHeight w:val="300"/>
        </w:trPr>
        <w:tc>
          <w:tcPr>
            <w:tcW w:w="0" w:type="auto"/>
          </w:tcPr>
          <w:p w14:paraId="2D3779CA" w14:textId="0B1273CD" w:rsidR="1F954F55" w:rsidRDefault="1F954F55" w:rsidP="1FD21501">
            <w:pPr>
              <w:rPr>
                <w:rFonts w:eastAsia="Calibri" w:cs="Calibri"/>
                <w:sz w:val="16"/>
                <w:szCs w:val="16"/>
                <w:lang w:val="en-US"/>
              </w:rPr>
            </w:pPr>
            <w:r w:rsidRPr="1FD21501">
              <w:rPr>
                <w:rFonts w:eastAsia="Calibri" w:cs="Calibri"/>
                <w:sz w:val="16"/>
                <w:szCs w:val="16"/>
                <w:lang w:val="en-US"/>
              </w:rPr>
              <w:t>2.</w:t>
            </w:r>
            <w:proofErr w:type="gramStart"/>
            <w:r w:rsidRPr="1FD21501">
              <w:rPr>
                <w:rFonts w:eastAsia="Calibri" w:cs="Calibri"/>
                <w:sz w:val="16"/>
                <w:szCs w:val="16"/>
                <w:lang w:val="en-US"/>
              </w:rPr>
              <w:t>16.a</w:t>
            </w:r>
            <w:proofErr w:type="gramEnd"/>
          </w:p>
        </w:tc>
        <w:tc>
          <w:tcPr>
            <w:tcW w:w="0" w:type="auto"/>
          </w:tcPr>
          <w:p w14:paraId="2EF67726" w14:textId="29200BFC" w:rsidR="1F954F55" w:rsidRDefault="3D6E8B29" w:rsidP="1FD21501">
            <w:pPr>
              <w:rPr>
                <w:rFonts w:eastAsia="Calibri" w:cs="Calibri"/>
                <w:sz w:val="16"/>
                <w:szCs w:val="16"/>
                <w:lang w:val="en-US"/>
              </w:rPr>
            </w:pPr>
            <w:r w:rsidRPr="16E28BE9">
              <w:rPr>
                <w:rFonts w:eastAsia="Calibri" w:cs="Calibri"/>
                <w:sz w:val="16"/>
                <w:szCs w:val="16"/>
                <w:lang w:val="en-US"/>
              </w:rPr>
              <w:t>(optional)</w:t>
            </w:r>
            <w:r w:rsidR="211BE210" w:rsidRPr="16E28BE9">
              <w:rPr>
                <w:rFonts w:eastAsia="Calibri" w:cs="Calibri"/>
                <w:sz w:val="16"/>
                <w:szCs w:val="16"/>
                <w:lang w:val="en-US"/>
              </w:rPr>
              <w:t xml:space="preserve"> </w:t>
            </w:r>
            <w:r w:rsidR="008D557A">
              <w:rPr>
                <w:rFonts w:eastAsia="Calibri" w:cs="Calibri"/>
                <w:sz w:val="16"/>
                <w:szCs w:val="16"/>
                <w:lang w:val="en-US"/>
              </w:rPr>
              <w:t>Send information to prepare for the</w:t>
            </w:r>
            <w:r w:rsidR="211BE210" w:rsidRPr="16E28BE9">
              <w:rPr>
                <w:rFonts w:eastAsia="Calibri" w:cs="Calibri"/>
                <w:sz w:val="16"/>
                <w:szCs w:val="16"/>
                <w:lang w:val="en-US"/>
              </w:rPr>
              <w:t xml:space="preserve"> activation test</w:t>
            </w:r>
          </w:p>
        </w:tc>
        <w:tc>
          <w:tcPr>
            <w:tcW w:w="0" w:type="auto"/>
          </w:tcPr>
          <w:p w14:paraId="6781312C" w14:textId="5A499B24" w:rsidR="1F954F55" w:rsidRDefault="00017D77" w:rsidP="16E28BE9">
            <w:pPr>
              <w:rPr>
                <w:rFonts w:ascii="Calibri" w:eastAsia="Calibri" w:hAnsi="Calibri" w:cs="Calibri"/>
                <w:sz w:val="16"/>
                <w:szCs w:val="16"/>
                <w:lang w:val="en-US"/>
              </w:rPr>
            </w:pPr>
            <w:r>
              <w:rPr>
                <w:rFonts w:ascii="Calibri" w:eastAsia="Calibri" w:hAnsi="Calibri" w:cs="Calibri"/>
                <w:sz w:val="16"/>
                <w:szCs w:val="16"/>
                <w:lang w:val="en-US"/>
              </w:rPr>
              <w:t>C</w:t>
            </w:r>
            <w:r w:rsidR="3D6E8B29" w:rsidRPr="16E28BE9">
              <w:rPr>
                <w:rFonts w:ascii="Calibri" w:eastAsia="Calibri" w:hAnsi="Calibri" w:cs="Calibri"/>
                <w:sz w:val="16"/>
                <w:szCs w:val="16"/>
                <w:lang w:val="en-US"/>
              </w:rPr>
              <w:t>onnecting SO triggers an activation test of the FCA</w:t>
            </w:r>
            <w:r w:rsidR="60AB00FD" w:rsidRPr="16E28BE9">
              <w:rPr>
                <w:rFonts w:ascii="Calibri" w:eastAsia="Calibri" w:hAnsi="Calibri" w:cs="Calibri"/>
                <w:sz w:val="16"/>
                <w:szCs w:val="16"/>
                <w:lang w:val="en-US"/>
              </w:rPr>
              <w:t xml:space="preserve"> </w:t>
            </w:r>
            <w:r w:rsidR="00DB115A">
              <w:rPr>
                <w:rFonts w:ascii="Calibri" w:eastAsia="Calibri" w:hAnsi="Calibri" w:cs="Calibri"/>
                <w:sz w:val="16"/>
                <w:szCs w:val="16"/>
                <w:lang w:val="en-US"/>
              </w:rPr>
              <w:t xml:space="preserve">(procedure 5) </w:t>
            </w:r>
            <w:r w:rsidR="60AB00FD" w:rsidRPr="16E28BE9">
              <w:rPr>
                <w:rFonts w:ascii="Calibri" w:eastAsia="Calibri" w:hAnsi="Calibri" w:cs="Calibri"/>
                <w:sz w:val="16"/>
                <w:szCs w:val="16"/>
                <w:lang w:val="en-US"/>
              </w:rPr>
              <w:t>and associated CU (operated by CU operator) to validate readiness for Business-as-usual FCA operation</w:t>
            </w:r>
          </w:p>
          <w:p w14:paraId="134AFA32" w14:textId="3F103AD0" w:rsidR="1F954F55" w:rsidRDefault="5F3F9347" w:rsidP="1FD21501">
            <w:pPr>
              <w:rPr>
                <w:rFonts w:ascii="Calibri" w:eastAsia="Calibri" w:hAnsi="Calibri" w:cs="Calibri"/>
                <w:sz w:val="16"/>
                <w:szCs w:val="16"/>
                <w:lang w:val="en-US"/>
              </w:rPr>
            </w:pPr>
            <w:r w:rsidRPr="16E28BE9">
              <w:rPr>
                <w:rFonts w:ascii="Calibri" w:eastAsia="Calibri" w:hAnsi="Calibri" w:cs="Calibri"/>
                <w:sz w:val="16"/>
                <w:szCs w:val="16"/>
                <w:lang w:val="en-US"/>
              </w:rPr>
              <w:t xml:space="preserve">Connecting SO would send in step 5.4 of procedure 5 </w:t>
            </w:r>
            <w:r w:rsidR="00C67FE2" w:rsidRPr="16E28BE9">
              <w:rPr>
                <w:rFonts w:ascii="Calibri" w:eastAsia="Calibri" w:hAnsi="Calibri" w:cs="Calibri"/>
                <w:sz w:val="16"/>
                <w:szCs w:val="16"/>
                <w:lang w:val="en-US"/>
              </w:rPr>
              <w:t>information</w:t>
            </w:r>
            <w:r w:rsidRPr="16E28BE9">
              <w:rPr>
                <w:rFonts w:ascii="Calibri" w:eastAsia="Calibri" w:hAnsi="Calibri" w:cs="Calibri"/>
                <w:sz w:val="16"/>
                <w:szCs w:val="16"/>
                <w:lang w:val="en-US"/>
              </w:rPr>
              <w:t xml:space="preserve"> 5-C Limit notification or activation per Flexible Customer, or over an ensemble of Flexible Customers</w:t>
            </w:r>
          </w:p>
        </w:tc>
        <w:tc>
          <w:tcPr>
            <w:tcW w:w="0" w:type="auto"/>
          </w:tcPr>
          <w:p w14:paraId="1E86984C" w14:textId="54D7B8F4" w:rsidR="1F954F55" w:rsidRDefault="1F954F55" w:rsidP="1FD21501">
            <w:pPr>
              <w:rPr>
                <w:rFonts w:ascii="Calibri" w:eastAsia="Calibri" w:hAnsi="Calibri" w:cs="Calibri"/>
                <w:sz w:val="16"/>
                <w:szCs w:val="16"/>
              </w:rPr>
            </w:pPr>
            <w:r w:rsidRPr="1FD21501">
              <w:rPr>
                <w:rFonts w:ascii="Calibri" w:eastAsia="Calibri" w:hAnsi="Calibri" w:cs="Calibri"/>
                <w:sz w:val="16"/>
                <w:szCs w:val="16"/>
              </w:rPr>
              <w:t>Connecting Sy</w:t>
            </w:r>
            <w:r w:rsidR="00D75F0B" w:rsidRPr="1FD21501">
              <w:rPr>
                <w:rFonts w:ascii="Calibri" w:eastAsia="Calibri" w:hAnsi="Calibri" w:cs="Calibri"/>
                <w:sz w:val="16"/>
                <w:szCs w:val="16"/>
              </w:rPr>
              <w:t>s</w:t>
            </w:r>
            <w:r w:rsidRPr="1FD21501">
              <w:rPr>
                <w:rFonts w:ascii="Calibri" w:eastAsia="Calibri" w:hAnsi="Calibri" w:cs="Calibri"/>
                <w:sz w:val="16"/>
                <w:szCs w:val="16"/>
              </w:rPr>
              <w:t>tem Operator</w:t>
            </w:r>
          </w:p>
        </w:tc>
        <w:tc>
          <w:tcPr>
            <w:tcW w:w="0" w:type="auto"/>
          </w:tcPr>
          <w:p w14:paraId="590AEF4D" w14:textId="1CABBE4B" w:rsidR="3B9E7704" w:rsidRDefault="00DB115A" w:rsidP="1FD21501">
            <w:pPr>
              <w:rPr>
                <w:rFonts w:ascii="Calibri" w:eastAsia="Calibri" w:hAnsi="Calibri" w:cs="Calibri"/>
                <w:sz w:val="16"/>
                <w:szCs w:val="16"/>
              </w:rPr>
            </w:pPr>
            <w:r>
              <w:rPr>
                <w:rFonts w:ascii="Calibri" w:eastAsia="Calibri" w:hAnsi="Calibri" w:cs="Calibri"/>
                <w:sz w:val="16"/>
                <w:szCs w:val="16"/>
              </w:rPr>
              <w:t>CU operator</w:t>
            </w:r>
          </w:p>
        </w:tc>
        <w:tc>
          <w:tcPr>
            <w:tcW w:w="0" w:type="auto"/>
          </w:tcPr>
          <w:p w14:paraId="12C30F84" w14:textId="77777777" w:rsidR="3B9E7704" w:rsidRDefault="00DB115A" w:rsidP="1FD21501">
            <w:pPr>
              <w:rPr>
                <w:rFonts w:eastAsia="Calibri" w:cs="Calibri"/>
                <w:sz w:val="16"/>
                <w:szCs w:val="16"/>
                <w:lang w:val="en-US"/>
              </w:rPr>
            </w:pPr>
            <w:r>
              <w:rPr>
                <w:rFonts w:eastAsia="Calibri" w:cs="Calibri"/>
                <w:sz w:val="16"/>
                <w:szCs w:val="16"/>
                <w:lang w:val="en-US"/>
              </w:rPr>
              <w:t>2-L</w:t>
            </w:r>
            <w:r w:rsidRPr="041D4834">
              <w:rPr>
                <w:rFonts w:eastAsia="Calibri" w:cs="Calibri"/>
                <w:sz w:val="16"/>
                <w:szCs w:val="16"/>
                <w:lang w:val="en-US"/>
              </w:rPr>
              <w:t xml:space="preserve"> </w:t>
            </w:r>
            <w:r>
              <w:rPr>
                <w:rFonts w:eastAsia="Calibri" w:cs="Calibri"/>
                <w:sz w:val="16"/>
                <w:szCs w:val="16"/>
                <w:lang w:val="en-US"/>
              </w:rPr>
              <w:t>information to prepare for the activation test</w:t>
            </w:r>
          </w:p>
          <w:p w14:paraId="2829960D" w14:textId="38CCE7F5" w:rsidR="007B4AD3" w:rsidRDefault="007B4AD3" w:rsidP="1FD21501">
            <w:pPr>
              <w:rPr>
                <w:rFonts w:eastAsia="Calibri" w:cs="Calibri"/>
                <w:sz w:val="16"/>
                <w:szCs w:val="16"/>
                <w:lang w:val="en-US"/>
              </w:rPr>
            </w:pPr>
            <w:r w:rsidRPr="16E28BE9">
              <w:rPr>
                <w:rFonts w:ascii="Calibri" w:eastAsia="Calibri" w:hAnsi="Calibri" w:cs="Calibri"/>
                <w:sz w:val="16"/>
                <w:szCs w:val="16"/>
                <w:lang w:val="en-US"/>
              </w:rPr>
              <w:t>5-C Limit notification or activation per Flexible Customer, or over an ensemble of Flexible Customers</w:t>
            </w:r>
          </w:p>
        </w:tc>
      </w:tr>
      <w:tr w:rsidR="00B10076" w14:paraId="61D3D821" w14:textId="77777777" w:rsidTr="00AB4BEE">
        <w:trPr>
          <w:trHeight w:val="300"/>
        </w:trPr>
        <w:tc>
          <w:tcPr>
            <w:tcW w:w="0" w:type="auto"/>
          </w:tcPr>
          <w:p w14:paraId="78F95C67" w14:textId="33154D63" w:rsidR="27B9E231" w:rsidRDefault="27B9E231" w:rsidP="16E28BE9">
            <w:pPr>
              <w:rPr>
                <w:rFonts w:eastAsia="Calibri" w:cs="Calibri"/>
                <w:sz w:val="16"/>
                <w:szCs w:val="16"/>
                <w:lang w:val="en-US"/>
              </w:rPr>
            </w:pPr>
            <w:r w:rsidRPr="16E28BE9">
              <w:rPr>
                <w:rFonts w:eastAsia="Calibri" w:cs="Calibri"/>
                <w:sz w:val="16"/>
                <w:szCs w:val="16"/>
                <w:lang w:val="en-US"/>
              </w:rPr>
              <w:t>2.</w:t>
            </w:r>
            <w:proofErr w:type="gramStart"/>
            <w:r w:rsidRPr="16E28BE9">
              <w:rPr>
                <w:rFonts w:eastAsia="Calibri" w:cs="Calibri"/>
                <w:sz w:val="16"/>
                <w:szCs w:val="16"/>
                <w:lang w:val="en-US"/>
              </w:rPr>
              <w:t>16.b</w:t>
            </w:r>
            <w:proofErr w:type="gramEnd"/>
          </w:p>
        </w:tc>
        <w:tc>
          <w:tcPr>
            <w:tcW w:w="0" w:type="auto"/>
          </w:tcPr>
          <w:p w14:paraId="0941F7D3" w14:textId="01EC8C97" w:rsidR="27B9E231" w:rsidRDefault="007E7CB9" w:rsidP="16E28BE9">
            <w:pPr>
              <w:rPr>
                <w:rFonts w:eastAsia="Calibri" w:cs="Calibri"/>
                <w:sz w:val="16"/>
                <w:szCs w:val="16"/>
                <w:lang w:val="en-US"/>
              </w:rPr>
            </w:pPr>
            <w:r w:rsidRPr="16E28BE9">
              <w:rPr>
                <w:rFonts w:eastAsia="Calibri" w:cs="Calibri"/>
                <w:sz w:val="16"/>
                <w:szCs w:val="16"/>
                <w:lang w:val="en-US"/>
              </w:rPr>
              <w:t xml:space="preserve">[if previous step is implemented] </w:t>
            </w:r>
            <w:r w:rsidR="27B9E231" w:rsidRPr="16E28BE9">
              <w:rPr>
                <w:rFonts w:eastAsia="Calibri" w:cs="Calibri"/>
                <w:sz w:val="16"/>
                <w:szCs w:val="16"/>
                <w:lang w:val="en-US"/>
              </w:rPr>
              <w:t>(optional) Send data required by activation test</w:t>
            </w:r>
          </w:p>
        </w:tc>
        <w:tc>
          <w:tcPr>
            <w:tcW w:w="0" w:type="auto"/>
          </w:tcPr>
          <w:p w14:paraId="760C1404" w14:textId="56EA773D" w:rsidR="27B9E231" w:rsidRDefault="27B9E231" w:rsidP="16E28BE9">
            <w:pPr>
              <w:rPr>
                <w:rFonts w:ascii="Calibri" w:eastAsia="Calibri" w:hAnsi="Calibri" w:cs="Calibri"/>
                <w:sz w:val="16"/>
                <w:szCs w:val="16"/>
                <w:lang w:val="en-US"/>
              </w:rPr>
            </w:pPr>
            <w:r w:rsidRPr="16E28BE9">
              <w:rPr>
                <w:rFonts w:ascii="Calibri" w:eastAsia="Calibri" w:hAnsi="Calibri" w:cs="Calibri"/>
                <w:sz w:val="16"/>
                <w:szCs w:val="16"/>
                <w:lang w:val="en-US"/>
              </w:rPr>
              <w:t xml:space="preserve">The CU operator sends the data </w:t>
            </w:r>
            <w:proofErr w:type="gramStart"/>
            <w:r w:rsidRPr="16E28BE9">
              <w:rPr>
                <w:rFonts w:ascii="Calibri" w:eastAsia="Calibri" w:hAnsi="Calibri" w:cs="Calibri"/>
                <w:sz w:val="16"/>
                <w:szCs w:val="16"/>
                <w:lang w:val="en-US"/>
              </w:rPr>
              <w:t>in</w:t>
            </w:r>
            <w:proofErr w:type="gramEnd"/>
            <w:r w:rsidRPr="16E28BE9">
              <w:rPr>
                <w:rFonts w:ascii="Calibri" w:eastAsia="Calibri" w:hAnsi="Calibri" w:cs="Calibri"/>
                <w:sz w:val="16"/>
                <w:szCs w:val="16"/>
                <w:lang w:val="en-US"/>
              </w:rPr>
              <w:t xml:space="preserve"> </w:t>
            </w:r>
            <w:r w:rsidR="00017D77">
              <w:rPr>
                <w:rFonts w:ascii="Calibri" w:eastAsia="Calibri" w:hAnsi="Calibri" w:cs="Calibri"/>
                <w:sz w:val="16"/>
                <w:szCs w:val="16"/>
                <w:lang w:val="en-US"/>
              </w:rPr>
              <w:t xml:space="preserve">the required </w:t>
            </w:r>
            <w:r w:rsidRPr="16E28BE9">
              <w:rPr>
                <w:rFonts w:ascii="Calibri" w:eastAsia="Calibri" w:hAnsi="Calibri" w:cs="Calibri"/>
                <w:sz w:val="16"/>
                <w:szCs w:val="16"/>
                <w:lang w:val="en-US"/>
              </w:rPr>
              <w:t>optional steps of Procedure 5</w:t>
            </w:r>
          </w:p>
          <w:p w14:paraId="62192967" w14:textId="1960DDEE" w:rsidR="27B9E231" w:rsidRDefault="27B9E231" w:rsidP="16E28BE9">
            <w:pPr>
              <w:pStyle w:val="Paragraphedeliste"/>
              <w:numPr>
                <w:ilvl w:val="0"/>
                <w:numId w:val="21"/>
              </w:numPr>
              <w:rPr>
                <w:rFonts w:ascii="Calibri" w:eastAsia="Calibri" w:hAnsi="Calibri" w:cs="Calibri"/>
                <w:sz w:val="16"/>
                <w:szCs w:val="16"/>
                <w:lang w:val="en-US"/>
              </w:rPr>
            </w:pPr>
            <w:r w:rsidRPr="16E28BE9">
              <w:rPr>
                <w:rFonts w:ascii="Calibri" w:eastAsia="Calibri" w:hAnsi="Calibri" w:cs="Calibri"/>
                <w:sz w:val="16"/>
                <w:szCs w:val="16"/>
                <w:lang w:val="en-US"/>
              </w:rPr>
              <w:t xml:space="preserve">5.1b </w:t>
            </w:r>
            <w:r w:rsidR="001B4465" w:rsidRPr="001B4465">
              <w:rPr>
                <w:rFonts w:ascii="Calibri" w:eastAsia="Calibri" w:hAnsi="Calibri" w:cs="Calibri"/>
                <w:sz w:val="16"/>
                <w:szCs w:val="16"/>
                <w:lang w:val="en-US"/>
              </w:rPr>
              <w:sym w:font="Wingdings" w:char="F0E0"/>
            </w:r>
            <w:r w:rsidR="001B4465">
              <w:rPr>
                <w:rFonts w:ascii="Calibri" w:eastAsia="Calibri" w:hAnsi="Calibri" w:cs="Calibri"/>
                <w:sz w:val="16"/>
                <w:szCs w:val="16"/>
                <w:lang w:val="en-US"/>
              </w:rPr>
              <w:t xml:space="preserve"> </w:t>
            </w:r>
            <w:r w:rsidRPr="16E28BE9">
              <w:rPr>
                <w:rFonts w:ascii="Calibri" w:eastAsia="Calibri" w:hAnsi="Calibri" w:cs="Calibri"/>
                <w:sz w:val="16"/>
                <w:szCs w:val="16"/>
                <w:lang w:val="en-US"/>
              </w:rPr>
              <w:t>5-A Forecasted baseline intake / outtake</w:t>
            </w:r>
          </w:p>
          <w:p w14:paraId="4B407D10" w14:textId="40339498" w:rsidR="27B9E231" w:rsidRDefault="27B9E231" w:rsidP="16E28BE9">
            <w:pPr>
              <w:pStyle w:val="Paragraphedeliste"/>
              <w:numPr>
                <w:ilvl w:val="0"/>
                <w:numId w:val="21"/>
              </w:numPr>
              <w:rPr>
                <w:rFonts w:ascii="Calibri" w:eastAsia="Calibri" w:hAnsi="Calibri" w:cs="Calibri"/>
                <w:sz w:val="16"/>
                <w:szCs w:val="16"/>
                <w:lang w:val="en-US"/>
              </w:rPr>
            </w:pPr>
            <w:r w:rsidRPr="16E28BE9">
              <w:rPr>
                <w:rFonts w:ascii="Calibri" w:eastAsia="Calibri" w:hAnsi="Calibri" w:cs="Calibri"/>
                <w:sz w:val="16"/>
                <w:szCs w:val="16"/>
                <w:lang w:val="en-US"/>
              </w:rPr>
              <w:t xml:space="preserve">5.2b and 5.13.b </w:t>
            </w:r>
            <w:r w:rsidR="001B4465" w:rsidRPr="001B4465">
              <w:rPr>
                <w:rFonts w:ascii="Calibri" w:eastAsia="Calibri" w:hAnsi="Calibri" w:cs="Calibri"/>
                <w:sz w:val="16"/>
                <w:szCs w:val="16"/>
                <w:lang w:val="en-US"/>
              </w:rPr>
              <w:sym w:font="Wingdings" w:char="F0E0"/>
            </w:r>
            <w:r w:rsidR="001B4465">
              <w:rPr>
                <w:rFonts w:ascii="Calibri" w:eastAsia="Calibri" w:hAnsi="Calibri" w:cs="Calibri"/>
                <w:sz w:val="16"/>
                <w:szCs w:val="16"/>
                <w:lang w:val="en-US"/>
              </w:rPr>
              <w:t xml:space="preserve"> </w:t>
            </w:r>
            <w:r w:rsidRPr="16E28BE9">
              <w:rPr>
                <w:rFonts w:ascii="Calibri" w:eastAsia="Calibri" w:hAnsi="Calibri" w:cs="Calibri"/>
                <w:sz w:val="16"/>
                <w:szCs w:val="16"/>
                <w:lang w:val="en-US"/>
              </w:rPr>
              <w:t>5-B near-real time intake / outtake</w:t>
            </w:r>
          </w:p>
          <w:p w14:paraId="1690FCB2" w14:textId="7E006B2B" w:rsidR="27B9E231" w:rsidRDefault="27B9E231" w:rsidP="16E28BE9">
            <w:pPr>
              <w:pStyle w:val="Paragraphedeliste"/>
              <w:numPr>
                <w:ilvl w:val="0"/>
                <w:numId w:val="21"/>
              </w:numPr>
              <w:rPr>
                <w:rFonts w:ascii="Calibri" w:eastAsia="Calibri" w:hAnsi="Calibri" w:cs="Calibri"/>
                <w:sz w:val="16"/>
                <w:szCs w:val="16"/>
                <w:lang w:val="en-US"/>
              </w:rPr>
            </w:pPr>
            <w:r w:rsidRPr="16E28BE9">
              <w:rPr>
                <w:rFonts w:ascii="Calibri" w:eastAsia="Calibri" w:hAnsi="Calibri" w:cs="Calibri"/>
                <w:sz w:val="16"/>
                <w:szCs w:val="16"/>
                <w:lang w:val="en-US"/>
              </w:rPr>
              <w:t xml:space="preserve">5.5 </w:t>
            </w:r>
            <w:r w:rsidR="001B4465" w:rsidRPr="001B4465">
              <w:rPr>
                <w:rFonts w:ascii="Calibri" w:eastAsia="Calibri" w:hAnsi="Calibri" w:cs="Calibri"/>
                <w:sz w:val="16"/>
                <w:szCs w:val="16"/>
                <w:lang w:val="en-US"/>
              </w:rPr>
              <w:sym w:font="Wingdings" w:char="F0E0"/>
            </w:r>
            <w:r w:rsidR="001B4465">
              <w:rPr>
                <w:rFonts w:ascii="Calibri" w:eastAsia="Calibri" w:hAnsi="Calibri" w:cs="Calibri"/>
                <w:sz w:val="16"/>
                <w:szCs w:val="16"/>
                <w:lang w:val="en-US"/>
              </w:rPr>
              <w:t xml:space="preserve"> </w:t>
            </w:r>
            <w:r w:rsidRPr="16E28BE9">
              <w:rPr>
                <w:rFonts w:ascii="Calibri" w:eastAsia="Calibri" w:hAnsi="Calibri" w:cs="Calibri"/>
                <w:sz w:val="16"/>
                <w:szCs w:val="16"/>
                <w:lang w:val="en-US"/>
              </w:rPr>
              <w:t xml:space="preserve">5-D Limitation / activation receipt notification of flexibility event  </w:t>
            </w:r>
          </w:p>
          <w:p w14:paraId="07F3D866" w14:textId="47EFB701" w:rsidR="27B9E231" w:rsidRDefault="27B9E231" w:rsidP="16E28BE9">
            <w:pPr>
              <w:pStyle w:val="Paragraphedeliste"/>
              <w:numPr>
                <w:ilvl w:val="0"/>
                <w:numId w:val="21"/>
              </w:numPr>
              <w:rPr>
                <w:rFonts w:ascii="Calibri" w:eastAsia="Calibri" w:hAnsi="Calibri" w:cs="Calibri"/>
                <w:sz w:val="16"/>
                <w:szCs w:val="16"/>
                <w:lang w:val="en-US"/>
              </w:rPr>
            </w:pPr>
            <w:r w:rsidRPr="16E28BE9">
              <w:rPr>
                <w:rFonts w:ascii="Calibri" w:eastAsia="Calibri" w:hAnsi="Calibri" w:cs="Calibri"/>
                <w:sz w:val="16"/>
                <w:szCs w:val="16"/>
                <w:lang w:val="en-US"/>
              </w:rPr>
              <w:t>5.8</w:t>
            </w:r>
            <w:r w:rsidR="001B4465">
              <w:rPr>
                <w:rFonts w:ascii="Calibri" w:eastAsia="Calibri" w:hAnsi="Calibri" w:cs="Calibri"/>
                <w:sz w:val="16"/>
                <w:szCs w:val="16"/>
                <w:lang w:val="en-US"/>
              </w:rPr>
              <w:t xml:space="preserve"> </w:t>
            </w:r>
            <w:r w:rsidR="001B4465" w:rsidRPr="001B4465">
              <w:rPr>
                <w:rFonts w:ascii="Calibri" w:eastAsia="Calibri" w:hAnsi="Calibri" w:cs="Calibri"/>
                <w:sz w:val="16"/>
                <w:szCs w:val="16"/>
                <w:lang w:val="en-US"/>
              </w:rPr>
              <w:sym w:font="Wingdings" w:char="F0E0"/>
            </w:r>
            <w:r w:rsidR="001B4465">
              <w:rPr>
                <w:rFonts w:ascii="Calibri" w:eastAsia="Calibri" w:hAnsi="Calibri" w:cs="Calibri"/>
                <w:sz w:val="16"/>
                <w:szCs w:val="16"/>
                <w:lang w:val="en-US"/>
              </w:rPr>
              <w:t xml:space="preserve"> </w:t>
            </w:r>
            <w:r w:rsidRPr="16E28BE9">
              <w:rPr>
                <w:rFonts w:ascii="Calibri" w:eastAsia="Calibri" w:hAnsi="Calibri" w:cs="Calibri"/>
                <w:sz w:val="16"/>
                <w:szCs w:val="16"/>
                <w:lang w:val="en-US"/>
              </w:rPr>
              <w:t>5-B forecasted / impact (power intake / outtake) due to the activation / limitation</w:t>
            </w:r>
          </w:p>
        </w:tc>
        <w:tc>
          <w:tcPr>
            <w:tcW w:w="0" w:type="auto"/>
          </w:tcPr>
          <w:p w14:paraId="44D525A7" w14:textId="6FC1AE5F" w:rsidR="27B9E231" w:rsidRDefault="27B9E231" w:rsidP="16E28BE9">
            <w:pPr>
              <w:rPr>
                <w:rFonts w:ascii="Calibri" w:eastAsia="Calibri" w:hAnsi="Calibri" w:cs="Calibri"/>
                <w:sz w:val="16"/>
                <w:szCs w:val="16"/>
              </w:rPr>
            </w:pPr>
            <w:r w:rsidRPr="16E28BE9">
              <w:rPr>
                <w:rFonts w:ascii="Calibri" w:eastAsia="Calibri" w:hAnsi="Calibri" w:cs="Calibri"/>
                <w:sz w:val="16"/>
                <w:szCs w:val="16"/>
              </w:rPr>
              <w:t>CU operator</w:t>
            </w:r>
          </w:p>
        </w:tc>
        <w:tc>
          <w:tcPr>
            <w:tcW w:w="0" w:type="auto"/>
          </w:tcPr>
          <w:p w14:paraId="29D87EE0" w14:textId="092FE0EC" w:rsidR="27B9E231" w:rsidRDefault="27B9E231" w:rsidP="16E28BE9">
            <w:pPr>
              <w:rPr>
                <w:rFonts w:ascii="Calibri" w:eastAsia="Calibri" w:hAnsi="Calibri" w:cs="Calibri"/>
                <w:sz w:val="16"/>
                <w:szCs w:val="16"/>
              </w:rPr>
            </w:pPr>
            <w:r w:rsidRPr="16E28BE9">
              <w:rPr>
                <w:rFonts w:ascii="Calibri" w:eastAsia="Calibri" w:hAnsi="Calibri" w:cs="Calibri"/>
                <w:sz w:val="16"/>
                <w:szCs w:val="16"/>
              </w:rPr>
              <w:t>Connecting SO</w:t>
            </w:r>
          </w:p>
        </w:tc>
        <w:tc>
          <w:tcPr>
            <w:tcW w:w="0" w:type="auto"/>
          </w:tcPr>
          <w:p w14:paraId="19D9D7E7" w14:textId="6526DB2F" w:rsidR="002053BE" w:rsidRDefault="002053BE" w:rsidP="00836551">
            <w:pPr>
              <w:rPr>
                <w:rFonts w:ascii="Calibri" w:eastAsia="Calibri" w:hAnsi="Calibri" w:cs="Calibri"/>
                <w:sz w:val="16"/>
                <w:szCs w:val="16"/>
                <w:lang w:val="en-US"/>
              </w:rPr>
            </w:pPr>
            <w:r>
              <w:rPr>
                <w:rFonts w:ascii="Calibri" w:eastAsia="Calibri" w:hAnsi="Calibri" w:cs="Calibri"/>
                <w:sz w:val="16"/>
                <w:szCs w:val="16"/>
                <w:lang w:val="en-US"/>
              </w:rPr>
              <w:t>If required in Procedure 5</w:t>
            </w:r>
          </w:p>
          <w:p w14:paraId="7284AE55" w14:textId="0B894016" w:rsidR="00836551" w:rsidRPr="00836551" w:rsidRDefault="00836551" w:rsidP="00836551">
            <w:pPr>
              <w:rPr>
                <w:rFonts w:ascii="Calibri" w:eastAsia="Calibri" w:hAnsi="Calibri" w:cs="Calibri"/>
                <w:sz w:val="16"/>
                <w:szCs w:val="16"/>
                <w:lang w:val="en-US"/>
              </w:rPr>
            </w:pPr>
            <w:r w:rsidRPr="00836551">
              <w:rPr>
                <w:rFonts w:ascii="Calibri" w:eastAsia="Calibri" w:hAnsi="Calibri" w:cs="Calibri"/>
                <w:sz w:val="16"/>
                <w:szCs w:val="16"/>
                <w:lang w:val="en-US"/>
              </w:rPr>
              <w:t>5-A Forecasted baseline intake / outtake</w:t>
            </w:r>
          </w:p>
          <w:p w14:paraId="6720F3FA" w14:textId="2F8B0CB3" w:rsidR="00836551" w:rsidRPr="00836551" w:rsidRDefault="00836551" w:rsidP="00836551">
            <w:pPr>
              <w:rPr>
                <w:rFonts w:ascii="Calibri" w:eastAsia="Calibri" w:hAnsi="Calibri" w:cs="Calibri"/>
                <w:sz w:val="16"/>
                <w:szCs w:val="16"/>
                <w:lang w:val="en-US"/>
              </w:rPr>
            </w:pPr>
            <w:r w:rsidRPr="00836551">
              <w:rPr>
                <w:rFonts w:ascii="Calibri" w:eastAsia="Calibri" w:hAnsi="Calibri" w:cs="Calibri"/>
                <w:sz w:val="16"/>
                <w:szCs w:val="16"/>
                <w:lang w:val="en-US"/>
              </w:rPr>
              <w:t>5-B near-real time intake / outtake</w:t>
            </w:r>
          </w:p>
          <w:p w14:paraId="16C5629E" w14:textId="77777777" w:rsidR="00E670CC" w:rsidRDefault="00836551" w:rsidP="00836551">
            <w:pPr>
              <w:rPr>
                <w:rFonts w:ascii="Calibri" w:eastAsia="Calibri" w:hAnsi="Calibri" w:cs="Calibri"/>
                <w:sz w:val="16"/>
                <w:szCs w:val="16"/>
                <w:lang w:val="en-US"/>
              </w:rPr>
            </w:pPr>
            <w:r w:rsidRPr="00836551">
              <w:rPr>
                <w:rFonts w:ascii="Calibri" w:eastAsia="Calibri" w:hAnsi="Calibri" w:cs="Calibri"/>
                <w:sz w:val="16"/>
                <w:szCs w:val="16"/>
                <w:lang w:val="en-US"/>
              </w:rPr>
              <w:t xml:space="preserve">5-D Limitation / activation receipt notification of flexibility event  </w:t>
            </w:r>
          </w:p>
          <w:p w14:paraId="053A218E" w14:textId="1364A2C7" w:rsidR="16E28BE9" w:rsidRPr="00E670CC" w:rsidRDefault="00836551" w:rsidP="00836551">
            <w:pPr>
              <w:rPr>
                <w:rFonts w:ascii="Calibri" w:eastAsia="Calibri" w:hAnsi="Calibri" w:cs="Calibri"/>
                <w:sz w:val="16"/>
                <w:szCs w:val="16"/>
                <w:lang w:val="en-US"/>
              </w:rPr>
            </w:pPr>
            <w:r w:rsidRPr="16E28BE9">
              <w:rPr>
                <w:rFonts w:ascii="Calibri" w:eastAsia="Calibri" w:hAnsi="Calibri" w:cs="Calibri"/>
                <w:sz w:val="16"/>
                <w:szCs w:val="16"/>
                <w:lang w:val="en-US"/>
              </w:rPr>
              <w:t>5-B forecasted / impact (power intake / outtake) due to the activation / limitation</w:t>
            </w:r>
          </w:p>
        </w:tc>
      </w:tr>
      <w:tr w:rsidR="00B10076" w14:paraId="639656A4" w14:textId="77777777" w:rsidTr="00AB4BEE">
        <w:trPr>
          <w:trHeight w:val="300"/>
        </w:trPr>
        <w:tc>
          <w:tcPr>
            <w:tcW w:w="0" w:type="auto"/>
          </w:tcPr>
          <w:p w14:paraId="3B1AA1D2" w14:textId="3C058BF0" w:rsidR="005F0A05" w:rsidRPr="3654C603" w:rsidDel="0D986633" w:rsidRDefault="005F0A05" w:rsidP="005F0A05">
            <w:pPr>
              <w:rPr>
                <w:rFonts w:eastAsia="Calibri" w:cs="Calibri"/>
                <w:sz w:val="16"/>
                <w:szCs w:val="16"/>
                <w:lang w:val="en-US"/>
              </w:rPr>
            </w:pPr>
            <w:r>
              <w:rPr>
                <w:rFonts w:eastAsia="Calibri" w:cs="Calibri"/>
                <w:sz w:val="16"/>
                <w:szCs w:val="16"/>
                <w:lang w:val="en-US"/>
              </w:rPr>
              <w:t>2.1</w:t>
            </w:r>
            <w:r w:rsidR="00F327EE">
              <w:rPr>
                <w:rFonts w:eastAsia="Calibri" w:cs="Calibri"/>
                <w:sz w:val="16"/>
                <w:szCs w:val="16"/>
                <w:lang w:val="en-US"/>
              </w:rPr>
              <w:t>6</w:t>
            </w:r>
            <w:r w:rsidR="4EE16832" w:rsidRPr="4CDE7F9D">
              <w:rPr>
                <w:rFonts w:eastAsia="Calibri" w:cs="Calibri"/>
                <w:sz w:val="16"/>
                <w:szCs w:val="16"/>
                <w:lang w:val="en-US"/>
              </w:rPr>
              <w:t>.</w:t>
            </w:r>
            <w:r w:rsidR="612C012F" w:rsidRPr="1FD21501">
              <w:rPr>
                <w:rFonts w:eastAsia="Calibri" w:cs="Calibri"/>
                <w:sz w:val="16"/>
                <w:szCs w:val="16"/>
                <w:lang w:val="en-US"/>
              </w:rPr>
              <w:t>c</w:t>
            </w:r>
          </w:p>
        </w:tc>
        <w:tc>
          <w:tcPr>
            <w:tcW w:w="0" w:type="auto"/>
          </w:tcPr>
          <w:p w14:paraId="07BECF6E" w14:textId="278F70CE" w:rsidR="005F0A05" w:rsidRPr="041D4834" w:rsidRDefault="2CDCC5D1" w:rsidP="005F0A05">
            <w:pPr>
              <w:rPr>
                <w:rFonts w:eastAsia="Calibri" w:cs="Calibri"/>
                <w:sz w:val="16"/>
                <w:szCs w:val="16"/>
                <w:lang w:val="en-US"/>
              </w:rPr>
            </w:pPr>
            <w:r w:rsidRPr="16E28BE9">
              <w:rPr>
                <w:rFonts w:eastAsia="Calibri" w:cs="Calibri"/>
                <w:sz w:val="16"/>
                <w:szCs w:val="16"/>
                <w:lang w:val="en-US"/>
              </w:rPr>
              <w:t xml:space="preserve">[if previous step is implemented] Validate the performance of </w:t>
            </w:r>
            <w:r w:rsidR="4AD7E24B" w:rsidRPr="16E28BE9">
              <w:rPr>
                <w:rFonts w:eastAsia="Calibri" w:cs="Calibri"/>
                <w:sz w:val="16"/>
                <w:szCs w:val="16"/>
                <w:lang w:val="en-US"/>
              </w:rPr>
              <w:t xml:space="preserve">the activation test and </w:t>
            </w:r>
            <w:r w:rsidR="00C67FE2">
              <w:rPr>
                <w:rFonts w:eastAsia="Calibri" w:cs="Calibri"/>
                <w:sz w:val="16"/>
                <w:szCs w:val="16"/>
                <w:lang w:val="en-US"/>
              </w:rPr>
              <w:t xml:space="preserve">of the </w:t>
            </w:r>
            <w:r w:rsidR="4AD7E24B" w:rsidRPr="16E28BE9">
              <w:rPr>
                <w:rFonts w:eastAsia="Calibri" w:cs="Calibri"/>
                <w:sz w:val="16"/>
                <w:szCs w:val="16"/>
                <w:lang w:val="en-US"/>
              </w:rPr>
              <w:t>exchange of data</w:t>
            </w:r>
          </w:p>
        </w:tc>
        <w:tc>
          <w:tcPr>
            <w:tcW w:w="0" w:type="auto"/>
          </w:tcPr>
          <w:p w14:paraId="3E287625" w14:textId="7D82BDAD" w:rsidR="005F0A05" w:rsidRPr="041D4834" w:rsidRDefault="005F0A05" w:rsidP="005F0A05">
            <w:pPr>
              <w:rPr>
                <w:rFonts w:ascii="Calibri" w:eastAsia="Calibri" w:hAnsi="Calibri" w:cs="Calibri"/>
                <w:sz w:val="16"/>
                <w:szCs w:val="16"/>
                <w:lang w:val="en-US"/>
              </w:rPr>
            </w:pPr>
            <w:r w:rsidRPr="041D4834">
              <w:rPr>
                <w:rFonts w:ascii="Calibri" w:eastAsia="Calibri" w:hAnsi="Calibri" w:cs="Calibri"/>
                <w:sz w:val="16"/>
                <w:szCs w:val="16"/>
              </w:rPr>
              <w:t xml:space="preserve">Connecting </w:t>
            </w:r>
            <w:r w:rsidR="001F3360">
              <w:rPr>
                <w:rFonts w:ascii="Calibri" w:eastAsia="Calibri" w:hAnsi="Calibri" w:cs="Calibri"/>
                <w:sz w:val="16"/>
                <w:szCs w:val="16"/>
              </w:rPr>
              <w:t>SO</w:t>
            </w:r>
            <w:r>
              <w:rPr>
                <w:rFonts w:ascii="Calibri" w:eastAsia="Calibri" w:hAnsi="Calibri" w:cs="Calibri"/>
                <w:sz w:val="16"/>
                <w:szCs w:val="16"/>
              </w:rPr>
              <w:t xml:space="preserve"> assesses whether the activation test is successful</w:t>
            </w:r>
          </w:p>
        </w:tc>
        <w:tc>
          <w:tcPr>
            <w:tcW w:w="0" w:type="auto"/>
          </w:tcPr>
          <w:p w14:paraId="31493259" w14:textId="52874325" w:rsidR="005F0A05" w:rsidRPr="041D4834" w:rsidRDefault="005F0A05" w:rsidP="005F0A05">
            <w:pPr>
              <w:rPr>
                <w:rFonts w:ascii="Calibri" w:eastAsia="Calibri" w:hAnsi="Calibri" w:cs="Calibri"/>
                <w:sz w:val="16"/>
                <w:szCs w:val="16"/>
                <w:lang w:val="en-US"/>
              </w:rPr>
            </w:pPr>
            <w:r w:rsidRPr="041D4834">
              <w:rPr>
                <w:rFonts w:ascii="Calibri" w:eastAsia="Calibri" w:hAnsi="Calibri" w:cs="Calibri"/>
                <w:sz w:val="16"/>
                <w:szCs w:val="16"/>
              </w:rPr>
              <w:t>Connecting System Operator</w:t>
            </w:r>
          </w:p>
        </w:tc>
        <w:tc>
          <w:tcPr>
            <w:tcW w:w="0" w:type="auto"/>
          </w:tcPr>
          <w:p w14:paraId="601D500E" w14:textId="44E7478F" w:rsidR="005F0A05" w:rsidRPr="041D4834" w:rsidRDefault="005F0A05" w:rsidP="005F0A05">
            <w:pPr>
              <w:rPr>
                <w:rFonts w:ascii="Calibri" w:eastAsia="Calibri" w:hAnsi="Calibri" w:cs="Calibri"/>
                <w:sz w:val="16"/>
                <w:szCs w:val="16"/>
              </w:rPr>
            </w:pPr>
          </w:p>
        </w:tc>
        <w:tc>
          <w:tcPr>
            <w:tcW w:w="0" w:type="auto"/>
          </w:tcPr>
          <w:p w14:paraId="5F950D1D" w14:textId="77777777" w:rsidR="005F0A05" w:rsidRDefault="005F0A05" w:rsidP="005F0A05">
            <w:pPr>
              <w:rPr>
                <w:rStyle w:val="Marquedecommentaire"/>
                <w:rFonts w:eastAsia="Calibri" w:cs="Calibri"/>
                <w:lang w:val="en-US"/>
              </w:rPr>
            </w:pPr>
          </w:p>
        </w:tc>
      </w:tr>
      <w:tr w:rsidR="00B10076" w14:paraId="385F777F" w14:textId="77777777" w:rsidTr="00AB4BEE">
        <w:trPr>
          <w:trHeight w:val="300"/>
        </w:trPr>
        <w:tc>
          <w:tcPr>
            <w:tcW w:w="0" w:type="auto"/>
          </w:tcPr>
          <w:p w14:paraId="4454D4F3" w14:textId="77B0FFAE" w:rsidR="005F0A05" w:rsidRPr="3654C603" w:rsidDel="0D986633" w:rsidRDefault="005F0A05" w:rsidP="005F0A05">
            <w:pPr>
              <w:rPr>
                <w:rFonts w:eastAsia="Calibri" w:cs="Calibri"/>
                <w:sz w:val="16"/>
                <w:szCs w:val="16"/>
                <w:lang w:val="en-US"/>
              </w:rPr>
            </w:pPr>
            <w:r>
              <w:rPr>
                <w:rFonts w:eastAsia="Calibri" w:cs="Calibri"/>
                <w:sz w:val="16"/>
                <w:szCs w:val="16"/>
                <w:lang w:val="en-US"/>
              </w:rPr>
              <w:t>2.</w:t>
            </w:r>
            <w:proofErr w:type="gramStart"/>
            <w:r w:rsidR="1BECBD9A" w:rsidRPr="4CDE7F9D">
              <w:rPr>
                <w:rFonts w:eastAsia="Calibri" w:cs="Calibri"/>
                <w:sz w:val="16"/>
                <w:szCs w:val="16"/>
                <w:lang w:val="en-US"/>
              </w:rPr>
              <w:t>1</w:t>
            </w:r>
            <w:r w:rsidR="00F327EE">
              <w:rPr>
                <w:rFonts w:eastAsia="Calibri" w:cs="Calibri"/>
                <w:sz w:val="16"/>
                <w:szCs w:val="16"/>
                <w:lang w:val="en-US"/>
              </w:rPr>
              <w:t>6</w:t>
            </w:r>
            <w:r w:rsidR="3A9F8E86" w:rsidRPr="4CDE7F9D">
              <w:rPr>
                <w:rFonts w:eastAsia="Calibri" w:cs="Calibri"/>
                <w:sz w:val="16"/>
                <w:szCs w:val="16"/>
                <w:lang w:val="en-US"/>
              </w:rPr>
              <w:t>.</w:t>
            </w:r>
            <w:r w:rsidR="0AE3368B" w:rsidRPr="1FD21501">
              <w:rPr>
                <w:rFonts w:eastAsia="Calibri" w:cs="Calibri"/>
                <w:sz w:val="16"/>
                <w:szCs w:val="16"/>
                <w:lang w:val="en-US"/>
              </w:rPr>
              <w:t>d</w:t>
            </w:r>
            <w:proofErr w:type="gramEnd"/>
          </w:p>
        </w:tc>
        <w:tc>
          <w:tcPr>
            <w:tcW w:w="0" w:type="auto"/>
          </w:tcPr>
          <w:p w14:paraId="057A4A4B" w14:textId="65AC08B7" w:rsidR="005F0A05" w:rsidRDefault="3A9F8E86" w:rsidP="005F0A05">
            <w:pPr>
              <w:rPr>
                <w:rFonts w:eastAsia="Calibri" w:cs="Calibri"/>
                <w:sz w:val="16"/>
                <w:szCs w:val="16"/>
                <w:lang w:val="en-US"/>
              </w:rPr>
            </w:pPr>
            <w:r w:rsidRPr="4CDE7F9D">
              <w:rPr>
                <w:rFonts w:eastAsia="Calibri" w:cs="Calibri"/>
                <w:sz w:val="16"/>
                <w:szCs w:val="16"/>
                <w:lang w:val="en-US"/>
              </w:rPr>
              <w:t>Send a</w:t>
            </w:r>
            <w:r w:rsidR="1BECBD9A" w:rsidRPr="4CDE7F9D">
              <w:rPr>
                <w:rFonts w:eastAsia="Calibri" w:cs="Calibri"/>
                <w:sz w:val="16"/>
                <w:szCs w:val="16"/>
                <w:lang w:val="en-US"/>
              </w:rPr>
              <w:t>cknowledge</w:t>
            </w:r>
            <w:r w:rsidR="3DB7DB99" w:rsidRPr="4CDE7F9D">
              <w:rPr>
                <w:rFonts w:eastAsia="Calibri" w:cs="Calibri"/>
                <w:sz w:val="16"/>
                <w:szCs w:val="16"/>
                <w:lang w:val="en-US"/>
              </w:rPr>
              <w:t xml:space="preserve">ment of </w:t>
            </w:r>
            <w:r w:rsidR="1BECBD9A" w:rsidRPr="4CDE7F9D">
              <w:rPr>
                <w:rFonts w:eastAsia="Calibri" w:cs="Calibri"/>
                <w:sz w:val="16"/>
                <w:szCs w:val="16"/>
                <w:lang w:val="en-US"/>
              </w:rPr>
              <w:t xml:space="preserve">the </w:t>
            </w:r>
            <w:r w:rsidR="556B48E2" w:rsidRPr="4CDE7F9D">
              <w:rPr>
                <w:rFonts w:eastAsia="Calibri" w:cs="Calibri"/>
                <w:sz w:val="16"/>
                <w:szCs w:val="16"/>
                <w:lang w:val="en-US"/>
              </w:rPr>
              <w:t>prop</w:t>
            </w:r>
            <w:r w:rsidR="00A41FA1">
              <w:rPr>
                <w:rFonts w:eastAsia="Calibri" w:cs="Calibri"/>
                <w:sz w:val="16"/>
                <w:szCs w:val="16"/>
                <w:lang w:val="en-US"/>
              </w:rPr>
              <w:t>er</w:t>
            </w:r>
            <w:r w:rsidR="005F0A05">
              <w:rPr>
                <w:rFonts w:eastAsia="Calibri" w:cs="Calibri"/>
                <w:sz w:val="16"/>
                <w:szCs w:val="16"/>
                <w:lang w:val="en-US"/>
              </w:rPr>
              <w:t xml:space="preserve"> functioning of the FCA  </w:t>
            </w:r>
          </w:p>
        </w:tc>
        <w:tc>
          <w:tcPr>
            <w:tcW w:w="0" w:type="auto"/>
          </w:tcPr>
          <w:p w14:paraId="30C4D8CF" w14:textId="1182DC30" w:rsidR="005F0A05" w:rsidRDefault="005F0A05" w:rsidP="005F0A05">
            <w:pPr>
              <w:rPr>
                <w:rFonts w:ascii="Calibri" w:eastAsia="Calibri" w:hAnsi="Calibri" w:cs="Calibri"/>
                <w:sz w:val="16"/>
                <w:szCs w:val="16"/>
              </w:rPr>
            </w:pPr>
            <w:r w:rsidRPr="041D4834">
              <w:rPr>
                <w:rFonts w:ascii="Calibri" w:eastAsia="Calibri" w:hAnsi="Calibri" w:cs="Calibri"/>
                <w:sz w:val="16"/>
                <w:szCs w:val="16"/>
              </w:rPr>
              <w:t xml:space="preserve">Connecting </w:t>
            </w:r>
            <w:r w:rsidR="001F3360">
              <w:rPr>
                <w:rFonts w:ascii="Calibri" w:eastAsia="Calibri" w:hAnsi="Calibri" w:cs="Calibri"/>
                <w:sz w:val="16"/>
                <w:szCs w:val="16"/>
              </w:rPr>
              <w:t>SO</w:t>
            </w:r>
            <w:r>
              <w:rPr>
                <w:rFonts w:ascii="Calibri" w:eastAsia="Calibri" w:hAnsi="Calibri" w:cs="Calibri"/>
                <w:sz w:val="16"/>
                <w:szCs w:val="16"/>
              </w:rPr>
              <w:t xml:space="preserve"> informs the CU operator that the FCA performs as expected and authorizes commissioning of FCA.  </w:t>
            </w:r>
          </w:p>
          <w:p w14:paraId="3F80D4D2" w14:textId="13D75489" w:rsidR="005F0A05" w:rsidRDefault="005F0A05" w:rsidP="005F0A05">
            <w:pPr>
              <w:rPr>
                <w:rFonts w:ascii="Calibri" w:eastAsia="Calibri" w:hAnsi="Calibri" w:cs="Calibri"/>
                <w:sz w:val="16"/>
                <w:szCs w:val="16"/>
                <w:lang w:val="en-US"/>
              </w:rPr>
            </w:pPr>
            <w:r>
              <w:rPr>
                <w:rFonts w:ascii="Calibri" w:eastAsia="Calibri" w:hAnsi="Calibri" w:cs="Calibri"/>
                <w:sz w:val="16"/>
                <w:szCs w:val="16"/>
              </w:rPr>
              <w:t xml:space="preserve">If it does not function as expected, a new activation test may be performed </w:t>
            </w:r>
            <w:r w:rsidR="06DEF22D" w:rsidRPr="4CDE7F9D">
              <w:rPr>
                <w:rFonts w:ascii="Calibri" w:eastAsia="Calibri" w:hAnsi="Calibri" w:cs="Calibri"/>
                <w:sz w:val="16"/>
                <w:szCs w:val="16"/>
              </w:rPr>
              <w:t>(go to step 2.1</w:t>
            </w:r>
            <w:r w:rsidR="00A41FA1">
              <w:rPr>
                <w:rFonts w:ascii="Calibri" w:eastAsia="Calibri" w:hAnsi="Calibri" w:cs="Calibri"/>
                <w:sz w:val="16"/>
                <w:szCs w:val="16"/>
              </w:rPr>
              <w:t>3</w:t>
            </w:r>
            <w:r w:rsidR="06DEF22D" w:rsidRPr="4CDE7F9D">
              <w:rPr>
                <w:rFonts w:ascii="Calibri" w:eastAsia="Calibri" w:hAnsi="Calibri" w:cs="Calibri"/>
                <w:sz w:val="16"/>
                <w:szCs w:val="16"/>
              </w:rPr>
              <w:t xml:space="preserve">) </w:t>
            </w:r>
            <w:r>
              <w:rPr>
                <w:rFonts w:ascii="Calibri" w:eastAsia="Calibri" w:hAnsi="Calibri" w:cs="Calibri"/>
                <w:sz w:val="16"/>
                <w:szCs w:val="16"/>
              </w:rPr>
              <w:t>or the FCA is invalidated.</w:t>
            </w:r>
          </w:p>
        </w:tc>
        <w:tc>
          <w:tcPr>
            <w:tcW w:w="0" w:type="auto"/>
          </w:tcPr>
          <w:p w14:paraId="4C715142" w14:textId="321CE47B" w:rsidR="005F0A05" w:rsidRPr="041D4834" w:rsidRDefault="005F0A05" w:rsidP="005F0A05">
            <w:pPr>
              <w:rPr>
                <w:rFonts w:ascii="Calibri" w:eastAsia="Calibri" w:hAnsi="Calibri" w:cs="Calibri"/>
                <w:sz w:val="16"/>
                <w:szCs w:val="16"/>
              </w:rPr>
            </w:pPr>
            <w:r w:rsidRPr="041D4834">
              <w:rPr>
                <w:rFonts w:ascii="Calibri" w:eastAsia="Calibri" w:hAnsi="Calibri" w:cs="Calibri"/>
                <w:sz w:val="16"/>
                <w:szCs w:val="16"/>
              </w:rPr>
              <w:t>Connecting System Operator</w:t>
            </w:r>
          </w:p>
        </w:tc>
        <w:tc>
          <w:tcPr>
            <w:tcW w:w="0" w:type="auto"/>
          </w:tcPr>
          <w:p w14:paraId="32472A11" w14:textId="279DEEBE" w:rsidR="005F0A05" w:rsidRPr="041D4834" w:rsidRDefault="005F0A05" w:rsidP="005F0A05">
            <w:pPr>
              <w:rPr>
                <w:rFonts w:ascii="Calibri" w:eastAsia="Calibri" w:hAnsi="Calibri" w:cs="Calibri"/>
                <w:sz w:val="16"/>
                <w:szCs w:val="16"/>
              </w:rPr>
            </w:pPr>
            <w:r w:rsidRPr="041D4834">
              <w:rPr>
                <w:rFonts w:ascii="Calibri" w:eastAsia="Calibri" w:hAnsi="Calibri" w:cs="Calibri"/>
                <w:sz w:val="16"/>
                <w:szCs w:val="16"/>
                <w:lang w:val="en-US"/>
              </w:rPr>
              <w:t>CU Operator</w:t>
            </w:r>
          </w:p>
        </w:tc>
        <w:tc>
          <w:tcPr>
            <w:tcW w:w="0" w:type="auto"/>
          </w:tcPr>
          <w:p w14:paraId="6F25A6E3" w14:textId="1540BB44" w:rsidR="005F0A05" w:rsidRDefault="2CDCC5D1" w:rsidP="005F0A05">
            <w:pPr>
              <w:rPr>
                <w:rStyle w:val="Marquedecommentaire"/>
                <w:rFonts w:eastAsia="Calibri" w:cs="Calibri"/>
                <w:lang w:val="en-US"/>
              </w:rPr>
            </w:pPr>
            <w:r w:rsidRPr="16E28BE9">
              <w:rPr>
                <w:rFonts w:ascii="Arial" w:eastAsia="Calibri" w:hAnsi="Arial" w:cs="Arial"/>
                <w:color w:val="000000" w:themeColor="text1"/>
                <w:sz w:val="16"/>
                <w:szCs w:val="16"/>
                <w:lang w:val="en-US"/>
              </w:rPr>
              <w:t>2-</w:t>
            </w:r>
            <w:r w:rsidR="00037DAE" w:rsidRPr="16E28BE9">
              <w:rPr>
                <w:rFonts w:ascii="Arial" w:eastAsia="Calibri" w:hAnsi="Arial" w:cs="Arial"/>
                <w:color w:val="000000" w:themeColor="text1"/>
                <w:sz w:val="16"/>
                <w:szCs w:val="16"/>
                <w:lang w:val="en-US"/>
              </w:rPr>
              <w:t>L</w:t>
            </w:r>
            <w:r w:rsidR="3B4BBFF8" w:rsidRPr="16E28BE9">
              <w:rPr>
                <w:rFonts w:ascii="Arial" w:eastAsia="Calibri" w:hAnsi="Arial" w:cs="Arial"/>
                <w:color w:val="000000" w:themeColor="text1"/>
                <w:sz w:val="16"/>
                <w:szCs w:val="16"/>
                <w:lang w:val="en-US"/>
              </w:rPr>
              <w:t xml:space="preserve"> </w:t>
            </w:r>
            <w:r w:rsidRPr="16E28BE9">
              <w:rPr>
                <w:rFonts w:ascii="Arial" w:eastAsia="Calibri" w:hAnsi="Arial" w:cs="Arial"/>
                <w:color w:val="000000" w:themeColor="text1"/>
                <w:sz w:val="16"/>
                <w:szCs w:val="16"/>
                <w:lang w:val="en-US"/>
              </w:rPr>
              <w:t xml:space="preserve">Activation test result confirmation </w:t>
            </w:r>
          </w:p>
        </w:tc>
      </w:tr>
      <w:tr w:rsidR="00B10076" w14:paraId="0358B380" w14:textId="77777777" w:rsidTr="00AB4BEE">
        <w:trPr>
          <w:trHeight w:val="300"/>
        </w:trPr>
        <w:tc>
          <w:tcPr>
            <w:tcW w:w="0" w:type="auto"/>
          </w:tcPr>
          <w:p w14:paraId="702A780F" w14:textId="18987BB8" w:rsidR="0086548D" w:rsidRDefault="0086548D" w:rsidP="0086548D">
            <w:pPr>
              <w:rPr>
                <w:rFonts w:eastAsia="Calibri" w:cs="Calibri"/>
                <w:sz w:val="16"/>
                <w:szCs w:val="16"/>
                <w:lang w:val="en-US"/>
              </w:rPr>
            </w:pPr>
            <w:r>
              <w:rPr>
                <w:rFonts w:eastAsia="Calibri" w:cs="Calibri"/>
                <w:sz w:val="16"/>
                <w:szCs w:val="16"/>
                <w:lang w:val="en-US"/>
              </w:rPr>
              <w:t>2.</w:t>
            </w:r>
            <w:proofErr w:type="gramStart"/>
            <w:r w:rsidRPr="4CDE7F9D">
              <w:rPr>
                <w:rFonts w:eastAsia="Calibri" w:cs="Calibri"/>
                <w:sz w:val="16"/>
                <w:szCs w:val="16"/>
                <w:lang w:val="en-US"/>
              </w:rPr>
              <w:t>1</w:t>
            </w:r>
            <w:r>
              <w:rPr>
                <w:rFonts w:eastAsia="Calibri" w:cs="Calibri"/>
                <w:sz w:val="16"/>
                <w:szCs w:val="16"/>
                <w:lang w:val="en-US"/>
              </w:rPr>
              <w:t>6</w:t>
            </w:r>
            <w:r w:rsidRPr="4CDE7F9D">
              <w:rPr>
                <w:rFonts w:eastAsia="Calibri" w:cs="Calibri"/>
                <w:sz w:val="16"/>
                <w:szCs w:val="16"/>
                <w:lang w:val="en-US"/>
              </w:rPr>
              <w:t>.</w:t>
            </w:r>
            <w:r w:rsidRPr="1FD21501">
              <w:rPr>
                <w:rFonts w:eastAsia="Calibri" w:cs="Calibri"/>
                <w:sz w:val="16"/>
                <w:szCs w:val="16"/>
                <w:lang w:val="en-US"/>
              </w:rPr>
              <w:t>e</w:t>
            </w:r>
            <w:proofErr w:type="gramEnd"/>
          </w:p>
        </w:tc>
        <w:tc>
          <w:tcPr>
            <w:tcW w:w="0" w:type="auto"/>
          </w:tcPr>
          <w:p w14:paraId="284CC406" w14:textId="2CCF0415" w:rsidR="0086548D" w:rsidRPr="4CDE7F9D" w:rsidRDefault="0086548D" w:rsidP="0086548D">
            <w:pPr>
              <w:rPr>
                <w:rFonts w:eastAsia="Calibri" w:cs="Calibri"/>
                <w:sz w:val="16"/>
                <w:szCs w:val="16"/>
                <w:lang w:val="en-US"/>
              </w:rPr>
            </w:pPr>
            <w:r>
              <w:rPr>
                <w:rFonts w:eastAsia="Calibri" w:cs="Calibri"/>
                <w:sz w:val="16"/>
                <w:szCs w:val="16"/>
              </w:rPr>
              <w:t>Notify Final Customer of successful Command and Control</w:t>
            </w:r>
          </w:p>
        </w:tc>
        <w:tc>
          <w:tcPr>
            <w:tcW w:w="0" w:type="auto"/>
          </w:tcPr>
          <w:p w14:paraId="2408D54D" w14:textId="1CDC62FC" w:rsidR="0086548D" w:rsidRDefault="0086548D" w:rsidP="0086548D">
            <w:pPr>
              <w:rPr>
                <w:rFonts w:ascii="Calibri" w:eastAsia="Calibri" w:hAnsi="Calibri" w:cs="Calibri"/>
                <w:sz w:val="16"/>
                <w:szCs w:val="16"/>
                <w:lang w:val="en-US"/>
              </w:rPr>
            </w:pPr>
            <w:r>
              <w:rPr>
                <w:rFonts w:ascii="Calibri" w:eastAsia="Calibri" w:hAnsi="Calibri" w:cs="Calibri"/>
                <w:sz w:val="16"/>
                <w:szCs w:val="16"/>
              </w:rPr>
              <w:t>Forward information to Final Customer</w:t>
            </w:r>
          </w:p>
        </w:tc>
        <w:tc>
          <w:tcPr>
            <w:tcW w:w="0" w:type="auto"/>
          </w:tcPr>
          <w:p w14:paraId="01EBAA84" w14:textId="4DCE30B7" w:rsidR="0086548D" w:rsidRPr="041D4834" w:rsidRDefault="0086548D" w:rsidP="0086548D">
            <w:pPr>
              <w:rPr>
                <w:rFonts w:ascii="Calibri" w:eastAsia="Calibri" w:hAnsi="Calibri" w:cs="Calibri"/>
                <w:sz w:val="16"/>
                <w:szCs w:val="16"/>
              </w:rPr>
            </w:pPr>
            <w:r w:rsidRPr="041D4834">
              <w:rPr>
                <w:rFonts w:ascii="Calibri" w:eastAsia="Calibri" w:hAnsi="Calibri" w:cs="Calibri"/>
                <w:sz w:val="16"/>
                <w:szCs w:val="16"/>
                <w:lang w:val="en-US"/>
              </w:rPr>
              <w:t>CU Operator</w:t>
            </w:r>
          </w:p>
        </w:tc>
        <w:tc>
          <w:tcPr>
            <w:tcW w:w="0" w:type="auto"/>
          </w:tcPr>
          <w:p w14:paraId="48F93EA1" w14:textId="7A2FCE25" w:rsidR="0086548D" w:rsidRPr="041D4834" w:rsidRDefault="0086548D" w:rsidP="0086548D">
            <w:pPr>
              <w:rPr>
                <w:rFonts w:ascii="Calibri" w:eastAsia="Calibri" w:hAnsi="Calibri" w:cs="Calibri"/>
                <w:sz w:val="16"/>
                <w:szCs w:val="16"/>
                <w:lang w:val="en-US"/>
              </w:rPr>
            </w:pPr>
            <w:r w:rsidRPr="041D4834">
              <w:rPr>
                <w:rFonts w:ascii="Calibri" w:eastAsia="Calibri" w:hAnsi="Calibri" w:cs="Calibri"/>
                <w:sz w:val="16"/>
                <w:szCs w:val="16"/>
                <w:lang w:val="en-US"/>
              </w:rPr>
              <w:t>Final custome</w:t>
            </w:r>
            <w:r>
              <w:rPr>
                <w:rFonts w:ascii="Calibri" w:eastAsia="Calibri" w:hAnsi="Calibri" w:cs="Calibri"/>
                <w:sz w:val="16"/>
                <w:szCs w:val="16"/>
                <w:lang w:val="en-US"/>
              </w:rPr>
              <w:t>r</w:t>
            </w:r>
          </w:p>
        </w:tc>
        <w:tc>
          <w:tcPr>
            <w:tcW w:w="0" w:type="auto"/>
          </w:tcPr>
          <w:p w14:paraId="1CE47492" w14:textId="67EF2AB4" w:rsidR="0086548D" w:rsidRPr="16E28BE9" w:rsidRDefault="0086548D" w:rsidP="0086548D">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1B4465">
              <w:rPr>
                <w:rFonts w:ascii="Arial" w:eastAsia="Calibri" w:hAnsi="Arial" w:cs="Arial"/>
                <w:color w:val="000000" w:themeColor="text1"/>
                <w:sz w:val="16"/>
                <w:szCs w:val="16"/>
                <w:lang w:val="en-US"/>
              </w:rPr>
              <w:t>M</w:t>
            </w:r>
            <w:r>
              <w:rPr>
                <w:rFonts w:ascii="Arial" w:eastAsia="Calibri" w:hAnsi="Arial" w:cs="Arial"/>
                <w:color w:val="000000" w:themeColor="text1"/>
                <w:sz w:val="16"/>
                <w:szCs w:val="16"/>
                <w:lang w:val="en-US"/>
              </w:rPr>
              <w:t xml:space="preserve"> </w:t>
            </w:r>
            <w:r w:rsidRPr="3654C603">
              <w:rPr>
                <w:rFonts w:ascii="Arial" w:eastAsia="Calibri" w:hAnsi="Arial" w:cs="Arial"/>
                <w:color w:val="000000" w:themeColor="text1"/>
                <w:sz w:val="16"/>
                <w:szCs w:val="16"/>
                <w:lang w:val="en-US"/>
              </w:rPr>
              <w:t>Activation test result confirmation</w:t>
            </w:r>
          </w:p>
        </w:tc>
      </w:tr>
      <w:tr w:rsidR="00B10076" w14:paraId="0499A2C3" w14:textId="77777777" w:rsidTr="00AB4BEE">
        <w:trPr>
          <w:trHeight w:val="300"/>
        </w:trPr>
        <w:tc>
          <w:tcPr>
            <w:tcW w:w="0" w:type="auto"/>
          </w:tcPr>
          <w:p w14:paraId="0B08E527" w14:textId="76F6537A" w:rsidR="0086548D" w:rsidRDefault="0086548D" w:rsidP="0086548D">
            <w:pPr>
              <w:rPr>
                <w:rFonts w:eastAsia="Calibri" w:cs="Calibri"/>
                <w:sz w:val="16"/>
                <w:szCs w:val="16"/>
                <w:lang w:val="en-US"/>
              </w:rPr>
            </w:pPr>
            <w:r>
              <w:rPr>
                <w:rFonts w:eastAsia="Calibri" w:cs="Calibri"/>
                <w:sz w:val="16"/>
                <w:szCs w:val="16"/>
                <w:lang w:val="en-US"/>
              </w:rPr>
              <w:t>2.17</w:t>
            </w:r>
          </w:p>
        </w:tc>
        <w:tc>
          <w:tcPr>
            <w:tcW w:w="0" w:type="auto"/>
          </w:tcPr>
          <w:p w14:paraId="6F4BBA18" w14:textId="62ED5871" w:rsidR="0086548D" w:rsidRPr="4CDE7F9D" w:rsidRDefault="0086548D" w:rsidP="0086548D">
            <w:pPr>
              <w:rPr>
                <w:rFonts w:eastAsia="Calibri" w:cs="Calibri"/>
                <w:sz w:val="16"/>
                <w:szCs w:val="16"/>
                <w:lang w:val="en-US"/>
              </w:rPr>
            </w:pPr>
            <w:r>
              <w:rPr>
                <w:rFonts w:eastAsia="Calibri" w:cs="Calibri"/>
                <w:sz w:val="16"/>
                <w:szCs w:val="16"/>
              </w:rPr>
              <w:t>Send Final Customer confirmation of Commissioning Authorization</w:t>
            </w:r>
          </w:p>
        </w:tc>
        <w:tc>
          <w:tcPr>
            <w:tcW w:w="0" w:type="auto"/>
          </w:tcPr>
          <w:p w14:paraId="472F1C03" w14:textId="509CABE5" w:rsidR="0086548D" w:rsidRDefault="0086548D" w:rsidP="0086548D">
            <w:pPr>
              <w:rPr>
                <w:rFonts w:ascii="Calibri" w:eastAsia="Calibri" w:hAnsi="Calibri" w:cs="Calibri"/>
                <w:sz w:val="16"/>
                <w:szCs w:val="16"/>
                <w:lang w:val="en-US"/>
              </w:rPr>
            </w:pPr>
            <w:r>
              <w:rPr>
                <w:rFonts w:ascii="Calibri" w:eastAsia="Calibri" w:hAnsi="Calibri" w:cs="Calibri"/>
                <w:sz w:val="16"/>
                <w:szCs w:val="16"/>
              </w:rPr>
              <w:t xml:space="preserve">Connecting SO confirms </w:t>
            </w:r>
            <w:r w:rsidR="008616E9">
              <w:rPr>
                <w:rFonts w:ascii="Calibri" w:eastAsia="Calibri" w:hAnsi="Calibri" w:cs="Calibri"/>
                <w:sz w:val="16"/>
                <w:szCs w:val="16"/>
              </w:rPr>
              <w:t xml:space="preserve">to </w:t>
            </w:r>
            <w:r>
              <w:rPr>
                <w:rFonts w:ascii="Calibri" w:eastAsia="Calibri" w:hAnsi="Calibri" w:cs="Calibri"/>
                <w:sz w:val="16"/>
                <w:szCs w:val="16"/>
              </w:rPr>
              <w:t>the Final Customer</w:t>
            </w:r>
            <w:r w:rsidR="008616E9">
              <w:rPr>
                <w:rFonts w:ascii="Calibri" w:eastAsia="Calibri" w:hAnsi="Calibri" w:cs="Calibri"/>
                <w:sz w:val="16"/>
                <w:szCs w:val="16"/>
              </w:rPr>
              <w:t xml:space="preserve"> that its</w:t>
            </w:r>
            <w:r>
              <w:rPr>
                <w:rFonts w:ascii="Calibri" w:eastAsia="Calibri" w:hAnsi="Calibri" w:cs="Calibri"/>
                <w:sz w:val="16"/>
                <w:szCs w:val="16"/>
              </w:rPr>
              <w:t xml:space="preserve"> FCA can be commissioned</w:t>
            </w:r>
          </w:p>
        </w:tc>
        <w:tc>
          <w:tcPr>
            <w:tcW w:w="0" w:type="auto"/>
          </w:tcPr>
          <w:p w14:paraId="75526B24" w14:textId="73DC84A1" w:rsidR="0086548D" w:rsidRPr="041D4834" w:rsidRDefault="0086548D" w:rsidP="0086548D">
            <w:pPr>
              <w:rPr>
                <w:rFonts w:ascii="Calibri" w:eastAsia="Calibri" w:hAnsi="Calibri" w:cs="Calibri"/>
                <w:sz w:val="16"/>
                <w:szCs w:val="16"/>
              </w:rPr>
            </w:pPr>
            <w:r>
              <w:rPr>
                <w:rFonts w:ascii="Calibri" w:eastAsia="Calibri" w:hAnsi="Calibri" w:cs="Calibri"/>
                <w:sz w:val="16"/>
                <w:szCs w:val="16"/>
                <w:lang w:val="en-US"/>
              </w:rPr>
              <w:t>Connecting System Operator</w:t>
            </w:r>
          </w:p>
        </w:tc>
        <w:tc>
          <w:tcPr>
            <w:tcW w:w="0" w:type="auto"/>
          </w:tcPr>
          <w:p w14:paraId="75E52BED" w14:textId="6DD904A7" w:rsidR="0086548D" w:rsidRPr="041D4834" w:rsidRDefault="0086548D" w:rsidP="0086548D">
            <w:pPr>
              <w:rPr>
                <w:rFonts w:ascii="Calibri" w:eastAsia="Calibri" w:hAnsi="Calibri" w:cs="Calibri"/>
                <w:sz w:val="16"/>
                <w:szCs w:val="16"/>
                <w:lang w:val="en-US"/>
              </w:rPr>
            </w:pPr>
            <w:r>
              <w:rPr>
                <w:rFonts w:ascii="Calibri" w:eastAsia="Calibri" w:hAnsi="Calibri" w:cs="Calibri"/>
                <w:sz w:val="16"/>
                <w:szCs w:val="16"/>
                <w:lang w:val="en-US"/>
              </w:rPr>
              <w:t>CU operator</w:t>
            </w:r>
          </w:p>
        </w:tc>
        <w:tc>
          <w:tcPr>
            <w:tcW w:w="0" w:type="auto"/>
          </w:tcPr>
          <w:p w14:paraId="73D31A02" w14:textId="24BE74DF" w:rsidR="0086548D" w:rsidRPr="16E28BE9" w:rsidRDefault="0086548D" w:rsidP="0086548D">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1B4465">
              <w:rPr>
                <w:rFonts w:ascii="Arial" w:eastAsia="Calibri" w:hAnsi="Arial" w:cs="Arial"/>
                <w:color w:val="000000" w:themeColor="text1"/>
                <w:sz w:val="16"/>
                <w:szCs w:val="16"/>
                <w:lang w:val="en-US"/>
              </w:rPr>
              <w:t>N</w:t>
            </w:r>
            <w:r>
              <w:rPr>
                <w:rFonts w:ascii="Arial" w:eastAsia="Calibri" w:hAnsi="Arial" w:cs="Arial"/>
                <w:color w:val="000000" w:themeColor="text1"/>
                <w:sz w:val="16"/>
                <w:szCs w:val="16"/>
                <w:lang w:val="en-US"/>
              </w:rPr>
              <w:t xml:space="preserve"> FCA Commissioning authorization</w:t>
            </w:r>
          </w:p>
        </w:tc>
      </w:tr>
    </w:tbl>
    <w:p w14:paraId="1DE85240" w14:textId="77777777" w:rsidR="00771AFA" w:rsidRDefault="00771AFA" w:rsidP="00073B2D">
      <w:pPr>
        <w:rPr>
          <w:lang w:val="en-US"/>
        </w:rPr>
      </w:pPr>
      <w:bookmarkStart w:id="5" w:name="_Toc199769660"/>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91"/>
        <w:gridCol w:w="2475"/>
        <w:gridCol w:w="5044"/>
      </w:tblGrid>
      <w:tr w:rsidR="00771AFA" w14:paraId="011AD872" w14:textId="77777777" w:rsidTr="008616E9">
        <w:trPr>
          <w:trHeight w:val="300"/>
          <w:tblHeader/>
        </w:trPr>
        <w:tc>
          <w:tcPr>
            <w:tcW w:w="0" w:type="auto"/>
            <w:gridSpan w:val="3"/>
            <w:shd w:val="clear" w:color="auto" w:fill="D0CECE" w:themeFill="background2" w:themeFillShade="E6"/>
            <w:tcMar>
              <w:left w:w="105" w:type="dxa"/>
              <w:right w:w="105" w:type="dxa"/>
            </w:tcMar>
          </w:tcPr>
          <w:p w14:paraId="059D5D8F" w14:textId="3EC55195" w:rsidR="00771AFA" w:rsidRPr="00AE3ABD" w:rsidRDefault="00771AFA" w:rsidP="00180B49">
            <w:pPr>
              <w:widowControl w:val="0"/>
              <w:spacing w:after="0"/>
              <w:jc w:val="center"/>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lastRenderedPageBreak/>
              <w:t>Table IV</w:t>
            </w:r>
            <w:r w:rsidR="00AB4BEE">
              <w:rPr>
                <w:rFonts w:ascii="Arial" w:eastAsia="Arial" w:hAnsi="Arial" w:cs="Arial"/>
                <w:b/>
                <w:bCs/>
                <w:i/>
                <w:iCs/>
                <w:color w:val="000000" w:themeColor="text1"/>
                <w:sz w:val="16"/>
                <w:szCs w:val="16"/>
                <w:lang w:val="en-GB"/>
              </w:rPr>
              <w:t>.2</w:t>
            </w:r>
            <w:r w:rsidRPr="00AE3ABD">
              <w:rPr>
                <w:rFonts w:ascii="Arial" w:eastAsia="Arial" w:hAnsi="Arial" w:cs="Arial"/>
                <w:b/>
                <w:bCs/>
                <w:i/>
                <w:iCs/>
                <w:color w:val="000000" w:themeColor="text1"/>
                <w:sz w:val="16"/>
                <w:szCs w:val="16"/>
                <w:lang w:val="en-GB"/>
              </w:rPr>
              <w:t xml:space="preserve"> - Information exchanged</w:t>
            </w:r>
            <w:r w:rsidR="006B31FC" w:rsidRPr="041D4834">
              <w:rPr>
                <w:rFonts w:ascii="Arial" w:eastAsia="Arial" w:hAnsi="Arial" w:cs="Arial"/>
                <w:b/>
                <w:bCs/>
                <w:i/>
                <w:iCs/>
                <w:color w:val="000000" w:themeColor="text1"/>
                <w:sz w:val="16"/>
                <w:szCs w:val="16"/>
                <w:lang w:val="en-GB"/>
              </w:rPr>
              <w:t xml:space="preserve"> </w:t>
            </w:r>
            <w:r w:rsidR="006B31FC">
              <w:rPr>
                <w:rFonts w:ascii="Arial" w:eastAsia="Arial" w:hAnsi="Arial" w:cs="Arial"/>
                <w:b/>
                <w:bCs/>
                <w:i/>
                <w:iCs/>
                <w:color w:val="000000" w:themeColor="text1"/>
                <w:sz w:val="16"/>
                <w:szCs w:val="16"/>
                <w:lang w:val="en-GB"/>
              </w:rPr>
              <w:t xml:space="preserve">– </w:t>
            </w:r>
            <w:r w:rsidR="006B31FC" w:rsidRPr="041D4834">
              <w:rPr>
                <w:rFonts w:ascii="Arial" w:eastAsia="Arial" w:hAnsi="Arial" w:cs="Arial"/>
                <w:b/>
                <w:bCs/>
                <w:i/>
                <w:iCs/>
                <w:color w:val="000000" w:themeColor="text1"/>
                <w:sz w:val="16"/>
                <w:szCs w:val="16"/>
                <w:lang w:val="en-GB"/>
              </w:rPr>
              <w:t>Procedure</w:t>
            </w:r>
            <w:r w:rsidR="006B31FC">
              <w:rPr>
                <w:rFonts w:ascii="Arial" w:eastAsia="Arial" w:hAnsi="Arial" w:cs="Arial"/>
                <w:b/>
                <w:bCs/>
                <w:i/>
                <w:iCs/>
                <w:color w:val="000000" w:themeColor="text1"/>
                <w:sz w:val="16"/>
                <w:szCs w:val="16"/>
                <w:lang w:val="en-GB"/>
              </w:rPr>
              <w:t xml:space="preserve"> 2 – </w:t>
            </w:r>
            <w:r w:rsidR="006B31FC" w:rsidRPr="041D4834">
              <w:rPr>
                <w:rFonts w:ascii="Arial" w:eastAsia="Arial" w:hAnsi="Arial" w:cs="Arial"/>
                <w:b/>
                <w:bCs/>
                <w:i/>
                <w:iCs/>
                <w:color w:val="000000" w:themeColor="text1"/>
                <w:sz w:val="16"/>
                <w:szCs w:val="16"/>
                <w:lang w:val="en-GB"/>
              </w:rPr>
              <w:t xml:space="preserve">Onboarding of a </w:t>
            </w:r>
            <w:r w:rsidR="006B31FC">
              <w:rPr>
                <w:rFonts w:ascii="Arial" w:eastAsia="Arial" w:hAnsi="Arial" w:cs="Arial"/>
                <w:b/>
                <w:bCs/>
                <w:i/>
                <w:iCs/>
                <w:color w:val="000000" w:themeColor="text1"/>
                <w:sz w:val="16"/>
                <w:szCs w:val="16"/>
                <w:lang w:val="en-GB"/>
              </w:rPr>
              <w:t>F</w:t>
            </w:r>
            <w:r w:rsidR="00AB4BEE">
              <w:rPr>
                <w:rFonts w:ascii="Arial" w:eastAsia="Arial" w:hAnsi="Arial" w:cs="Arial"/>
                <w:b/>
                <w:bCs/>
                <w:i/>
                <w:iCs/>
                <w:color w:val="000000" w:themeColor="text1"/>
                <w:sz w:val="16"/>
                <w:szCs w:val="16"/>
                <w:lang w:val="en-GB"/>
              </w:rPr>
              <w:t xml:space="preserve">lexible </w:t>
            </w:r>
            <w:r w:rsidR="006B31FC">
              <w:rPr>
                <w:rFonts w:ascii="Arial" w:eastAsia="Arial" w:hAnsi="Arial" w:cs="Arial"/>
                <w:b/>
                <w:bCs/>
                <w:i/>
                <w:iCs/>
                <w:color w:val="000000" w:themeColor="text1"/>
                <w:sz w:val="16"/>
                <w:szCs w:val="16"/>
                <w:lang w:val="en-GB"/>
              </w:rPr>
              <w:t>C</w:t>
            </w:r>
            <w:r w:rsidR="00AB4BEE">
              <w:rPr>
                <w:rFonts w:ascii="Arial" w:eastAsia="Arial" w:hAnsi="Arial" w:cs="Arial"/>
                <w:b/>
                <w:bCs/>
                <w:i/>
                <w:iCs/>
                <w:color w:val="000000" w:themeColor="text1"/>
                <w:sz w:val="16"/>
                <w:szCs w:val="16"/>
                <w:lang w:val="en-GB"/>
              </w:rPr>
              <w:t>ustomer</w:t>
            </w:r>
            <w:r w:rsidR="006B31FC" w:rsidRPr="041D4834">
              <w:rPr>
                <w:rFonts w:ascii="Arial" w:eastAsia="Arial" w:hAnsi="Arial" w:cs="Arial"/>
                <w:b/>
                <w:bCs/>
                <w:i/>
                <w:iCs/>
                <w:color w:val="000000" w:themeColor="text1"/>
                <w:sz w:val="16"/>
                <w:szCs w:val="16"/>
                <w:lang w:val="en-GB"/>
              </w:rPr>
              <w:t xml:space="preserve"> to FCA in the Digital Customer Interface  </w:t>
            </w:r>
          </w:p>
        </w:tc>
      </w:tr>
      <w:tr w:rsidR="00771AFA" w14:paraId="62B33014" w14:textId="77777777" w:rsidTr="008616E9">
        <w:trPr>
          <w:trHeight w:val="300"/>
          <w:tblHeader/>
        </w:trPr>
        <w:tc>
          <w:tcPr>
            <w:tcW w:w="0" w:type="auto"/>
            <w:shd w:val="clear" w:color="auto" w:fill="D0CECE" w:themeFill="background2" w:themeFillShade="E6"/>
            <w:tcMar>
              <w:left w:w="105" w:type="dxa"/>
              <w:right w:w="105" w:type="dxa"/>
            </w:tcMar>
          </w:tcPr>
          <w:p w14:paraId="7DEE484E"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Information exchanged, ID</w:t>
            </w:r>
          </w:p>
        </w:tc>
        <w:tc>
          <w:tcPr>
            <w:tcW w:w="0" w:type="auto"/>
            <w:tcBorders>
              <w:bottom w:val="single" w:sz="6" w:space="0" w:color="auto"/>
            </w:tcBorders>
            <w:shd w:val="clear" w:color="auto" w:fill="D0CECE" w:themeFill="background2" w:themeFillShade="E6"/>
            <w:tcMar>
              <w:left w:w="105" w:type="dxa"/>
              <w:right w:w="105" w:type="dxa"/>
            </w:tcMar>
          </w:tcPr>
          <w:p w14:paraId="3958CFB3"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Name of information</w:t>
            </w:r>
          </w:p>
        </w:tc>
        <w:tc>
          <w:tcPr>
            <w:tcW w:w="0" w:type="auto"/>
            <w:shd w:val="clear" w:color="auto" w:fill="D0CECE" w:themeFill="background2" w:themeFillShade="E6"/>
            <w:tcMar>
              <w:left w:w="105" w:type="dxa"/>
              <w:right w:w="105" w:type="dxa"/>
            </w:tcMar>
          </w:tcPr>
          <w:p w14:paraId="1F24D2AE"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Description of information exchanged</w:t>
            </w:r>
          </w:p>
        </w:tc>
      </w:tr>
      <w:tr w:rsidR="00771AFA" w14:paraId="2B452A27" w14:textId="77777777" w:rsidTr="008616E9">
        <w:trPr>
          <w:trHeight w:val="300"/>
        </w:trPr>
        <w:tc>
          <w:tcPr>
            <w:tcW w:w="0" w:type="auto"/>
            <w:tcBorders>
              <w:right w:val="single" w:sz="6" w:space="0" w:color="auto"/>
            </w:tcBorders>
            <w:tcMar>
              <w:left w:w="105" w:type="dxa"/>
              <w:right w:w="105" w:type="dxa"/>
            </w:tcMar>
          </w:tcPr>
          <w:p w14:paraId="0F486B6D" w14:textId="60621194" w:rsidR="00771AFA" w:rsidRPr="004A127E" w:rsidRDefault="00486C49" w:rsidP="00180B49">
            <w:pPr>
              <w:widowControl w:val="0"/>
              <w:spacing w:after="0"/>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771AFA" w:rsidRPr="004A127E">
              <w:rPr>
                <w:rFonts w:ascii="Arial" w:eastAsia="Calibri" w:hAnsi="Arial" w:cs="Arial"/>
                <w:color w:val="000000" w:themeColor="text1"/>
                <w:sz w:val="16"/>
                <w:szCs w:val="16"/>
                <w:lang w:val="en-US"/>
              </w:rPr>
              <w:t>A</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684DE73F" w14:textId="77777777" w:rsidR="00771AFA" w:rsidRPr="004A127E" w:rsidRDefault="00771AFA" w:rsidP="00180B49">
            <w:pPr>
              <w:widowControl w:val="0"/>
              <w:spacing w:after="0"/>
              <w:rPr>
                <w:rFonts w:ascii="Arial" w:eastAsia="Calibri" w:hAnsi="Arial" w:cs="Arial"/>
                <w:color w:val="000000" w:themeColor="text1"/>
                <w:sz w:val="16"/>
                <w:szCs w:val="16"/>
                <w:lang w:val="en-US"/>
              </w:rPr>
            </w:pPr>
            <w:r w:rsidRPr="004A127E">
              <w:rPr>
                <w:rFonts w:ascii="Arial" w:eastAsia="Calibri" w:hAnsi="Arial" w:cs="Arial"/>
                <w:color w:val="000000" w:themeColor="text1"/>
                <w:sz w:val="16"/>
                <w:szCs w:val="16"/>
                <w:lang w:val="en-US"/>
              </w:rPr>
              <w:t>Connection application</w:t>
            </w:r>
          </w:p>
        </w:tc>
        <w:tc>
          <w:tcPr>
            <w:tcW w:w="0" w:type="auto"/>
            <w:tcBorders>
              <w:left w:val="single" w:sz="6" w:space="0" w:color="auto"/>
            </w:tcBorders>
          </w:tcPr>
          <w:p w14:paraId="0FAD5400" w14:textId="77777777" w:rsidR="00771AFA" w:rsidRPr="004A127E" w:rsidRDefault="00771AFA" w:rsidP="000205D8">
            <w:pPr>
              <w:pStyle w:val="Paragraphedeliste"/>
              <w:numPr>
                <w:ilvl w:val="0"/>
                <w:numId w:val="4"/>
              </w:numPr>
              <w:rPr>
                <w:rFonts w:ascii="Arial" w:hAnsi="Arial" w:cs="Arial"/>
                <w:sz w:val="16"/>
                <w:szCs w:val="16"/>
                <w:lang w:val="en-US"/>
              </w:rPr>
            </w:pPr>
            <w:r w:rsidRPr="004A127E">
              <w:rPr>
                <w:rFonts w:ascii="Arial" w:hAnsi="Arial" w:cs="Arial"/>
                <w:sz w:val="16"/>
                <w:szCs w:val="16"/>
                <w:lang w:val="en-US"/>
              </w:rPr>
              <w:t xml:space="preserve">Power </w:t>
            </w:r>
          </w:p>
          <w:p w14:paraId="077C3E00" w14:textId="77777777" w:rsidR="00771AFA" w:rsidRPr="004A127E" w:rsidRDefault="00771AFA" w:rsidP="000205D8">
            <w:pPr>
              <w:pStyle w:val="Paragraphedeliste"/>
              <w:numPr>
                <w:ilvl w:val="0"/>
                <w:numId w:val="4"/>
              </w:numPr>
              <w:rPr>
                <w:rFonts w:ascii="Arial" w:hAnsi="Arial" w:cs="Arial"/>
                <w:sz w:val="16"/>
                <w:szCs w:val="16"/>
                <w:lang w:val="en-US"/>
              </w:rPr>
            </w:pPr>
            <w:r>
              <w:rPr>
                <w:rFonts w:ascii="Arial" w:hAnsi="Arial" w:cs="Arial"/>
                <w:sz w:val="16"/>
                <w:szCs w:val="16"/>
                <w:lang w:val="en-US"/>
              </w:rPr>
              <w:t xml:space="preserve">(Optional) </w:t>
            </w:r>
            <w:r w:rsidRPr="004A127E">
              <w:rPr>
                <w:rFonts w:ascii="Arial" w:hAnsi="Arial" w:cs="Arial"/>
                <w:sz w:val="16"/>
                <w:szCs w:val="16"/>
                <w:lang w:val="en-US"/>
              </w:rPr>
              <w:t>Type of CU</w:t>
            </w:r>
          </w:p>
          <w:p w14:paraId="02447D57" w14:textId="063A9DBD" w:rsidR="00771AFA" w:rsidRDefault="00771AFA" w:rsidP="000205D8">
            <w:pPr>
              <w:pStyle w:val="Paragraphedeliste"/>
              <w:numPr>
                <w:ilvl w:val="0"/>
                <w:numId w:val="4"/>
              </w:numPr>
              <w:rPr>
                <w:rFonts w:ascii="Arial" w:hAnsi="Arial" w:cs="Arial"/>
                <w:sz w:val="16"/>
                <w:szCs w:val="16"/>
                <w:lang w:val="en-US"/>
              </w:rPr>
            </w:pPr>
            <w:r>
              <w:rPr>
                <w:rFonts w:ascii="Arial" w:hAnsi="Arial" w:cs="Arial"/>
                <w:sz w:val="16"/>
                <w:szCs w:val="16"/>
                <w:lang w:val="en-US"/>
              </w:rPr>
              <w:t xml:space="preserve">(Optional) </w:t>
            </w:r>
            <w:r w:rsidR="001D33D3">
              <w:rPr>
                <w:rFonts w:ascii="Arial" w:hAnsi="Arial" w:cs="Arial"/>
                <w:sz w:val="16"/>
                <w:szCs w:val="16"/>
                <w:lang w:val="en-US"/>
              </w:rPr>
              <w:t>Connection</w:t>
            </w:r>
            <w:r w:rsidR="001D33D3" w:rsidRPr="004A127E">
              <w:rPr>
                <w:rFonts w:ascii="Arial" w:hAnsi="Arial" w:cs="Arial"/>
                <w:sz w:val="16"/>
                <w:szCs w:val="16"/>
                <w:lang w:val="en-US"/>
              </w:rPr>
              <w:t xml:space="preserve"> </w:t>
            </w:r>
            <w:r w:rsidRPr="004A127E">
              <w:rPr>
                <w:rFonts w:ascii="Arial" w:hAnsi="Arial" w:cs="Arial"/>
                <w:sz w:val="16"/>
                <w:szCs w:val="16"/>
                <w:lang w:val="en-US"/>
              </w:rPr>
              <w:t xml:space="preserve">Point identifier </w:t>
            </w:r>
          </w:p>
          <w:p w14:paraId="446329BE" w14:textId="0AA02FA2" w:rsidR="00F11109" w:rsidRPr="004A127E" w:rsidRDefault="00F11109" w:rsidP="000205D8">
            <w:pPr>
              <w:pStyle w:val="Paragraphedeliste"/>
              <w:numPr>
                <w:ilvl w:val="0"/>
                <w:numId w:val="4"/>
              </w:numPr>
              <w:rPr>
                <w:rFonts w:ascii="Arial" w:hAnsi="Arial" w:cs="Arial"/>
                <w:sz w:val="16"/>
                <w:szCs w:val="16"/>
                <w:lang w:val="en-US"/>
              </w:rPr>
            </w:pPr>
            <w:r>
              <w:rPr>
                <w:rFonts w:ascii="Arial" w:hAnsi="Arial" w:cs="Arial"/>
                <w:sz w:val="16"/>
                <w:szCs w:val="16"/>
                <w:lang w:val="en-US"/>
              </w:rPr>
              <w:t xml:space="preserve">(Optional) </w:t>
            </w:r>
            <w:r w:rsidR="00676757">
              <w:rPr>
                <w:rFonts w:ascii="Arial" w:hAnsi="Arial" w:cs="Arial"/>
                <w:sz w:val="16"/>
                <w:szCs w:val="16"/>
                <w:lang w:val="en-US"/>
              </w:rPr>
              <w:t>Requested power per time block</w:t>
            </w:r>
          </w:p>
        </w:tc>
      </w:tr>
      <w:tr w:rsidR="00771AFA" w14:paraId="6E26589B" w14:textId="77777777" w:rsidTr="008616E9">
        <w:trPr>
          <w:trHeight w:val="300"/>
        </w:trPr>
        <w:tc>
          <w:tcPr>
            <w:tcW w:w="0" w:type="auto"/>
            <w:tcBorders>
              <w:right w:val="single" w:sz="6" w:space="0" w:color="auto"/>
            </w:tcBorders>
            <w:tcMar>
              <w:left w:w="105" w:type="dxa"/>
              <w:right w:w="105" w:type="dxa"/>
            </w:tcMar>
          </w:tcPr>
          <w:p w14:paraId="176EE2A0" w14:textId="6F67EDF7" w:rsidR="00771AFA" w:rsidRPr="004A127E" w:rsidRDefault="00486C49" w:rsidP="00180B49">
            <w:pPr>
              <w:widowControl w:val="0"/>
              <w:spacing w:after="0"/>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771AFA" w:rsidRPr="004A127E">
              <w:rPr>
                <w:rFonts w:ascii="Arial" w:eastAsia="Calibri" w:hAnsi="Arial" w:cs="Arial"/>
                <w:color w:val="000000" w:themeColor="text1"/>
                <w:sz w:val="16"/>
                <w:szCs w:val="16"/>
                <w:lang w:val="en-US"/>
              </w:rPr>
              <w:t>B</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13F8E068" w14:textId="48681B43" w:rsidR="00771AFA" w:rsidRPr="004A127E" w:rsidRDefault="00771AFA" w:rsidP="00180B49">
            <w:pPr>
              <w:widowControl w:val="0"/>
              <w:spacing w:after="0"/>
              <w:rPr>
                <w:rFonts w:ascii="Arial" w:eastAsia="Calibri" w:hAnsi="Arial" w:cs="Arial"/>
                <w:color w:val="000000" w:themeColor="text1"/>
                <w:sz w:val="16"/>
                <w:szCs w:val="16"/>
                <w:lang w:val="en-US"/>
              </w:rPr>
            </w:pPr>
            <w:r w:rsidRPr="004A127E">
              <w:rPr>
                <w:rFonts w:ascii="Arial" w:eastAsia="Calibri" w:hAnsi="Arial" w:cs="Arial"/>
                <w:color w:val="000000" w:themeColor="text1"/>
                <w:sz w:val="16"/>
                <w:szCs w:val="16"/>
                <w:lang w:val="en-US"/>
              </w:rPr>
              <w:t>FCA</w:t>
            </w:r>
            <w:r w:rsidR="005C079B">
              <w:rPr>
                <w:rFonts w:ascii="Arial" w:eastAsia="Calibri" w:hAnsi="Arial" w:cs="Arial"/>
                <w:color w:val="000000" w:themeColor="text1"/>
                <w:sz w:val="16"/>
                <w:szCs w:val="16"/>
                <w:lang w:val="en-US"/>
              </w:rPr>
              <w:t xml:space="preserve"> conditions</w:t>
            </w:r>
          </w:p>
        </w:tc>
        <w:tc>
          <w:tcPr>
            <w:tcW w:w="0" w:type="auto"/>
            <w:tcBorders>
              <w:left w:val="single" w:sz="6" w:space="0" w:color="auto"/>
            </w:tcBorders>
          </w:tcPr>
          <w:p w14:paraId="4DC5A5CF" w14:textId="294DF56F" w:rsidR="00771AFA" w:rsidRPr="004A127E" w:rsidRDefault="2E881CD6" w:rsidP="000205D8">
            <w:pPr>
              <w:pStyle w:val="Paragraphedeliste"/>
              <w:numPr>
                <w:ilvl w:val="0"/>
                <w:numId w:val="3"/>
              </w:numPr>
              <w:rPr>
                <w:rFonts w:ascii="Arial" w:hAnsi="Arial" w:cs="Arial"/>
                <w:sz w:val="16"/>
                <w:szCs w:val="16"/>
                <w:lang w:val="en-US"/>
              </w:rPr>
            </w:pPr>
            <w:r w:rsidRPr="07A1A35B">
              <w:rPr>
                <w:rFonts w:ascii="Arial" w:hAnsi="Arial" w:cs="Arial"/>
                <w:sz w:val="16"/>
                <w:szCs w:val="16"/>
                <w:lang w:val="en-US"/>
              </w:rPr>
              <w:t xml:space="preserve">Maximum </w:t>
            </w:r>
            <w:r w:rsidR="481538AE" w:rsidRPr="07A1A35B">
              <w:rPr>
                <w:rFonts w:ascii="Arial" w:hAnsi="Arial" w:cs="Arial"/>
                <w:sz w:val="16"/>
                <w:szCs w:val="16"/>
                <w:lang w:val="en-US"/>
              </w:rPr>
              <w:t>c</w:t>
            </w:r>
            <w:r w:rsidR="00771AFA" w:rsidRPr="07A1A35B">
              <w:rPr>
                <w:rFonts w:ascii="Arial" w:hAnsi="Arial" w:cs="Arial"/>
                <w:sz w:val="16"/>
                <w:szCs w:val="16"/>
                <w:lang w:val="en-US"/>
              </w:rPr>
              <w:t>apacity (in both directions (guaranteed and flexible) by time block</w:t>
            </w:r>
          </w:p>
          <w:p w14:paraId="3562612F" w14:textId="0D6CDCE7" w:rsidR="009E5222" w:rsidRPr="00A41FA1" w:rsidRDefault="00771AFA" w:rsidP="00A41FA1">
            <w:pPr>
              <w:pStyle w:val="Paragraphedeliste"/>
              <w:numPr>
                <w:ilvl w:val="0"/>
                <w:numId w:val="3"/>
              </w:numPr>
              <w:rPr>
                <w:rFonts w:ascii="Arial" w:hAnsi="Arial" w:cs="Arial"/>
                <w:sz w:val="16"/>
                <w:szCs w:val="16"/>
                <w:lang w:val="en-US"/>
              </w:rPr>
            </w:pPr>
            <w:r w:rsidRPr="00A41FA1">
              <w:rPr>
                <w:rFonts w:ascii="Arial" w:hAnsi="Arial" w:cs="Arial"/>
                <w:sz w:val="16"/>
                <w:szCs w:val="16"/>
                <w:lang w:val="en-US"/>
              </w:rPr>
              <w:t>Agreed duration</w:t>
            </w:r>
            <w:r w:rsidR="00A41FA1" w:rsidRPr="00A41FA1">
              <w:rPr>
                <w:rFonts w:ascii="Arial" w:hAnsi="Arial" w:cs="Arial"/>
                <w:sz w:val="16"/>
                <w:szCs w:val="16"/>
                <w:lang w:val="en-US"/>
              </w:rPr>
              <w:t xml:space="preserve"> </w:t>
            </w:r>
            <w:r w:rsidR="00A41FA1">
              <w:rPr>
                <w:rFonts w:ascii="Arial" w:hAnsi="Arial" w:cs="Arial"/>
                <w:sz w:val="16"/>
                <w:szCs w:val="16"/>
                <w:lang w:val="en-US"/>
              </w:rPr>
              <w:t>(e</w:t>
            </w:r>
            <w:r w:rsidR="009E5222" w:rsidRPr="00A41FA1">
              <w:rPr>
                <w:rFonts w:ascii="Arial" w:hAnsi="Arial" w:cs="Arial"/>
                <w:sz w:val="16"/>
                <w:szCs w:val="16"/>
                <w:lang w:val="en-US"/>
              </w:rPr>
              <w:t>xpected date for granting connection to the entire requested firm capacity</w:t>
            </w:r>
            <w:r w:rsidR="00A41FA1">
              <w:rPr>
                <w:rFonts w:ascii="Arial" w:hAnsi="Arial" w:cs="Arial"/>
                <w:sz w:val="16"/>
                <w:szCs w:val="16"/>
                <w:lang w:val="en-US"/>
              </w:rPr>
              <w:t>)</w:t>
            </w:r>
          </w:p>
          <w:p w14:paraId="159324BA" w14:textId="2409CA53" w:rsidR="00771AFA" w:rsidRPr="004A127E" w:rsidRDefault="00F327EE" w:rsidP="000205D8">
            <w:pPr>
              <w:pStyle w:val="Paragraphedeliste"/>
              <w:numPr>
                <w:ilvl w:val="0"/>
                <w:numId w:val="3"/>
              </w:numPr>
              <w:rPr>
                <w:rFonts w:ascii="Arial" w:hAnsi="Arial" w:cs="Arial"/>
                <w:sz w:val="16"/>
                <w:szCs w:val="16"/>
                <w:lang w:val="en-US"/>
              </w:rPr>
            </w:pPr>
            <w:r w:rsidRPr="07A1A35B">
              <w:rPr>
                <w:rFonts w:ascii="Arial" w:hAnsi="Arial" w:cs="Arial"/>
                <w:sz w:val="16"/>
                <w:szCs w:val="16"/>
                <w:lang w:val="en-US"/>
              </w:rPr>
              <w:t xml:space="preserve">Applicable </w:t>
            </w:r>
            <w:r w:rsidR="00771AFA" w:rsidRPr="07A1A35B">
              <w:rPr>
                <w:rFonts w:ascii="Arial" w:hAnsi="Arial" w:cs="Arial"/>
                <w:sz w:val="16"/>
                <w:szCs w:val="16"/>
                <w:lang w:val="en-US"/>
              </w:rPr>
              <w:t>Network charges</w:t>
            </w:r>
          </w:p>
          <w:p w14:paraId="6007FAB6" w14:textId="5A10463D" w:rsidR="4B88B546" w:rsidRDefault="4B88B546" w:rsidP="07A1A35B">
            <w:pPr>
              <w:pStyle w:val="Paragraphedeliste"/>
              <w:numPr>
                <w:ilvl w:val="0"/>
                <w:numId w:val="3"/>
              </w:numPr>
              <w:rPr>
                <w:rFonts w:ascii="Arial" w:eastAsia="Calibri" w:hAnsi="Arial" w:cs="Arial"/>
                <w:color w:val="000000" w:themeColor="text1"/>
                <w:sz w:val="16"/>
                <w:szCs w:val="16"/>
              </w:rPr>
            </w:pPr>
            <w:r w:rsidRPr="07A1A35B">
              <w:rPr>
                <w:rFonts w:ascii="Arial" w:eastAsia="Calibri" w:hAnsi="Arial" w:cs="Arial"/>
                <w:color w:val="000000" w:themeColor="text1"/>
                <w:sz w:val="16"/>
                <w:szCs w:val="16"/>
              </w:rPr>
              <w:t>(optional): Min</w:t>
            </w:r>
            <w:r w:rsidR="30AAFA34" w:rsidRPr="07A1A35B">
              <w:rPr>
                <w:rFonts w:ascii="Arial" w:eastAsia="Calibri" w:hAnsi="Arial" w:cs="Arial"/>
                <w:color w:val="000000" w:themeColor="text1"/>
                <w:sz w:val="16"/>
                <w:szCs w:val="16"/>
              </w:rPr>
              <w:t>imum</w:t>
            </w:r>
            <w:r w:rsidRPr="07A1A35B">
              <w:rPr>
                <w:rFonts w:ascii="Arial" w:eastAsia="Calibri" w:hAnsi="Arial" w:cs="Arial"/>
                <w:color w:val="000000" w:themeColor="text1"/>
                <w:sz w:val="16"/>
                <w:szCs w:val="16"/>
              </w:rPr>
              <w:t xml:space="preserve"> intake/outtake when FCA is activated</w:t>
            </w:r>
          </w:p>
          <w:p w14:paraId="62CC6100" w14:textId="77777777" w:rsidR="00771AFA" w:rsidRPr="00F327EE" w:rsidRDefault="00771AFA" w:rsidP="000205D8">
            <w:pPr>
              <w:pStyle w:val="Paragraphedeliste"/>
              <w:numPr>
                <w:ilvl w:val="0"/>
                <w:numId w:val="3"/>
              </w:numPr>
              <w:rPr>
                <w:rFonts w:ascii="Arial" w:eastAsia="Calibri" w:hAnsi="Arial" w:cs="Arial"/>
                <w:color w:val="000000" w:themeColor="text1"/>
                <w:sz w:val="16"/>
                <w:szCs w:val="16"/>
              </w:rPr>
            </w:pPr>
            <w:r>
              <w:rPr>
                <w:rFonts w:ascii="Arial" w:hAnsi="Arial" w:cs="Arial"/>
                <w:sz w:val="16"/>
                <w:szCs w:val="16"/>
                <w:lang w:val="en-US"/>
              </w:rPr>
              <w:t xml:space="preserve">(Optional) </w:t>
            </w:r>
            <w:r w:rsidRPr="004A127E">
              <w:rPr>
                <w:rFonts w:ascii="Arial" w:hAnsi="Arial" w:cs="Arial"/>
                <w:sz w:val="16"/>
                <w:szCs w:val="16"/>
                <w:lang w:val="en-US"/>
              </w:rPr>
              <w:t xml:space="preserve">Additional contractual information </w:t>
            </w:r>
          </w:p>
          <w:p w14:paraId="0FB6F060" w14:textId="0C543318" w:rsidR="00F51B90" w:rsidRPr="00F327EE" w:rsidRDefault="009368D6" w:rsidP="000205D8">
            <w:pPr>
              <w:pStyle w:val="Paragraphedeliste"/>
              <w:numPr>
                <w:ilvl w:val="0"/>
                <w:numId w:val="3"/>
              </w:numPr>
              <w:rPr>
                <w:rFonts w:ascii="Arial" w:eastAsia="Calibri" w:hAnsi="Arial" w:cs="Arial"/>
                <w:color w:val="000000" w:themeColor="text1"/>
                <w:sz w:val="16"/>
                <w:szCs w:val="16"/>
              </w:rPr>
            </w:pPr>
            <w:r>
              <w:rPr>
                <w:rFonts w:ascii="Arial" w:hAnsi="Arial" w:cs="Arial"/>
                <w:sz w:val="16"/>
                <w:szCs w:val="16"/>
                <w:lang w:val="en-US"/>
              </w:rPr>
              <w:t>(</w:t>
            </w:r>
            <w:r w:rsidR="00F51B90">
              <w:rPr>
                <w:rFonts w:ascii="Arial" w:hAnsi="Arial" w:cs="Arial"/>
                <w:sz w:val="16"/>
                <w:szCs w:val="16"/>
                <w:lang w:val="en-US"/>
              </w:rPr>
              <w:t>Optional</w:t>
            </w:r>
            <w:r>
              <w:rPr>
                <w:rFonts w:ascii="Arial" w:hAnsi="Arial" w:cs="Arial"/>
                <w:sz w:val="16"/>
                <w:szCs w:val="16"/>
                <w:lang w:val="en-US"/>
              </w:rPr>
              <w:t xml:space="preserve">) </w:t>
            </w:r>
            <w:r w:rsidR="00A41FA1">
              <w:rPr>
                <w:rFonts w:ascii="Arial" w:hAnsi="Arial" w:cs="Arial"/>
                <w:sz w:val="16"/>
                <w:szCs w:val="16"/>
                <w:lang w:val="en-US"/>
              </w:rPr>
              <w:t>need for n</w:t>
            </w:r>
            <w:r>
              <w:rPr>
                <w:rFonts w:ascii="Arial" w:hAnsi="Arial" w:cs="Arial"/>
                <w:sz w:val="16"/>
                <w:szCs w:val="16"/>
                <w:lang w:val="en-US"/>
              </w:rPr>
              <w:t>ear real-time data</w:t>
            </w:r>
            <w:r w:rsidR="001F3360">
              <w:rPr>
                <w:rFonts w:ascii="Arial" w:hAnsi="Arial" w:cs="Arial"/>
                <w:sz w:val="16"/>
                <w:szCs w:val="16"/>
                <w:lang w:val="en-US"/>
              </w:rPr>
              <w:t xml:space="preserve"> </w:t>
            </w:r>
          </w:p>
          <w:p w14:paraId="3F115CFB" w14:textId="1538D48C" w:rsidR="009A12AD" w:rsidRPr="00F327EE" w:rsidRDefault="009A12AD" w:rsidP="000205D8">
            <w:pPr>
              <w:pStyle w:val="Paragraphedeliste"/>
              <w:numPr>
                <w:ilvl w:val="0"/>
                <w:numId w:val="3"/>
              </w:numPr>
              <w:rPr>
                <w:rFonts w:ascii="Arial" w:eastAsia="Calibri" w:hAnsi="Arial" w:cs="Arial"/>
                <w:color w:val="000000" w:themeColor="text1"/>
                <w:sz w:val="16"/>
                <w:szCs w:val="16"/>
              </w:rPr>
            </w:pPr>
            <w:r>
              <w:rPr>
                <w:rFonts w:ascii="Arial" w:hAnsi="Arial" w:cs="Arial"/>
                <w:color w:val="000000" w:themeColor="text1"/>
                <w:sz w:val="16"/>
                <w:szCs w:val="16"/>
              </w:rPr>
              <w:t xml:space="preserve">(Optional) </w:t>
            </w:r>
            <w:r w:rsidR="00A41FA1">
              <w:rPr>
                <w:rFonts w:ascii="Arial" w:hAnsi="Arial" w:cs="Arial"/>
                <w:color w:val="000000" w:themeColor="text1"/>
                <w:sz w:val="16"/>
                <w:szCs w:val="16"/>
              </w:rPr>
              <w:t>Need for f</w:t>
            </w:r>
            <w:r>
              <w:rPr>
                <w:rFonts w:ascii="Arial" w:hAnsi="Arial" w:cs="Arial"/>
                <w:color w:val="000000" w:themeColor="text1"/>
                <w:sz w:val="16"/>
                <w:szCs w:val="16"/>
              </w:rPr>
              <w:t>orecast of power intake / outtake</w:t>
            </w:r>
          </w:p>
          <w:p w14:paraId="48F4B090" w14:textId="409FBB2A" w:rsidR="00F06E61" w:rsidRPr="004A127E" w:rsidRDefault="00AD4309" w:rsidP="000205D8">
            <w:pPr>
              <w:pStyle w:val="Paragraphedeliste"/>
              <w:numPr>
                <w:ilvl w:val="0"/>
                <w:numId w:val="3"/>
              </w:numPr>
              <w:rPr>
                <w:rFonts w:ascii="Arial" w:eastAsia="Calibri" w:hAnsi="Arial" w:cs="Arial"/>
                <w:color w:val="000000" w:themeColor="text1"/>
                <w:sz w:val="16"/>
                <w:szCs w:val="16"/>
              </w:rPr>
            </w:pPr>
            <w:proofErr w:type="gramStart"/>
            <w:r>
              <w:rPr>
                <w:rFonts w:ascii="Arial" w:hAnsi="Arial" w:cs="Arial"/>
                <w:color w:val="000000" w:themeColor="text1"/>
                <w:sz w:val="16"/>
                <w:szCs w:val="16"/>
              </w:rPr>
              <w:t>Safe</w:t>
            </w:r>
            <w:r w:rsidR="00A41FA1">
              <w:rPr>
                <w:rFonts w:ascii="Arial" w:hAnsi="Arial" w:cs="Arial"/>
                <w:color w:val="000000" w:themeColor="text1"/>
                <w:sz w:val="16"/>
                <w:szCs w:val="16"/>
              </w:rPr>
              <w:t>-</w:t>
            </w:r>
            <w:r>
              <w:rPr>
                <w:rFonts w:ascii="Arial" w:hAnsi="Arial" w:cs="Arial"/>
                <w:color w:val="000000" w:themeColor="text1"/>
                <w:sz w:val="16"/>
                <w:szCs w:val="16"/>
              </w:rPr>
              <w:t>state</w:t>
            </w:r>
            <w:proofErr w:type="gramEnd"/>
            <w:r>
              <w:rPr>
                <w:rFonts w:ascii="Arial" w:hAnsi="Arial" w:cs="Arial"/>
                <w:color w:val="000000" w:themeColor="text1"/>
                <w:sz w:val="16"/>
                <w:szCs w:val="16"/>
              </w:rPr>
              <w:t xml:space="preserve"> s</w:t>
            </w:r>
            <w:r w:rsidR="00F06E61">
              <w:rPr>
                <w:rFonts w:ascii="Arial" w:hAnsi="Arial" w:cs="Arial"/>
                <w:color w:val="000000" w:themeColor="text1"/>
                <w:sz w:val="16"/>
                <w:szCs w:val="16"/>
              </w:rPr>
              <w:t>etpoint</w:t>
            </w:r>
            <w:r w:rsidR="00C55502">
              <w:rPr>
                <w:rFonts w:ascii="Arial" w:hAnsi="Arial" w:cs="Arial"/>
                <w:color w:val="000000" w:themeColor="text1"/>
                <w:sz w:val="16"/>
                <w:szCs w:val="16"/>
              </w:rPr>
              <w:t xml:space="preserve"> (minimum guaranteed connection capacity) in case of loss of communication</w:t>
            </w:r>
          </w:p>
        </w:tc>
      </w:tr>
      <w:tr w:rsidR="00F327EE" w14:paraId="2C163FE0" w14:textId="77777777" w:rsidTr="008616E9">
        <w:trPr>
          <w:trHeight w:val="300"/>
        </w:trPr>
        <w:tc>
          <w:tcPr>
            <w:tcW w:w="0" w:type="auto"/>
            <w:tcBorders>
              <w:right w:val="single" w:sz="6" w:space="0" w:color="auto"/>
            </w:tcBorders>
            <w:tcMar>
              <w:left w:w="105" w:type="dxa"/>
              <w:right w:w="105" w:type="dxa"/>
            </w:tcMar>
          </w:tcPr>
          <w:p w14:paraId="00A85287" w14:textId="6A1C3B21" w:rsidR="00F327EE" w:rsidRDefault="00F327EE" w:rsidP="00180B49">
            <w:pPr>
              <w:widowControl w:val="0"/>
              <w:spacing w:after="0"/>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2-C</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5472B871" w14:textId="6C09ECD5" w:rsidR="00F327EE" w:rsidRPr="004A127E" w:rsidRDefault="00F327EE" w:rsidP="00180B49">
            <w:pPr>
              <w:widowControl w:val="0"/>
              <w:spacing w:after="0"/>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Acceptance of connection proposal</w:t>
            </w:r>
          </w:p>
        </w:tc>
        <w:tc>
          <w:tcPr>
            <w:tcW w:w="0" w:type="auto"/>
            <w:tcBorders>
              <w:left w:val="single" w:sz="6" w:space="0" w:color="auto"/>
            </w:tcBorders>
          </w:tcPr>
          <w:p w14:paraId="501AB81E" w14:textId="79724F50" w:rsidR="00F327EE" w:rsidRPr="00F327EE" w:rsidRDefault="00F327EE" w:rsidP="00F327EE">
            <w:pPr>
              <w:rPr>
                <w:rFonts w:ascii="Arial" w:hAnsi="Arial" w:cs="Arial"/>
                <w:sz w:val="16"/>
                <w:szCs w:val="16"/>
                <w:lang w:val="en-US"/>
              </w:rPr>
            </w:pPr>
            <w:r>
              <w:rPr>
                <w:rFonts w:ascii="Arial" w:hAnsi="Arial" w:cs="Arial"/>
                <w:sz w:val="16"/>
                <w:szCs w:val="16"/>
                <w:lang w:val="en-US"/>
              </w:rPr>
              <w:t>Y / N</w:t>
            </w:r>
          </w:p>
        </w:tc>
      </w:tr>
      <w:tr w:rsidR="00771AFA" w14:paraId="136A9C3C" w14:textId="77777777" w:rsidTr="008616E9">
        <w:trPr>
          <w:trHeight w:val="300"/>
        </w:trPr>
        <w:tc>
          <w:tcPr>
            <w:tcW w:w="0" w:type="auto"/>
            <w:tcBorders>
              <w:right w:val="single" w:sz="6" w:space="0" w:color="auto"/>
            </w:tcBorders>
            <w:tcMar>
              <w:left w:w="105" w:type="dxa"/>
              <w:right w:w="105" w:type="dxa"/>
            </w:tcMar>
          </w:tcPr>
          <w:p w14:paraId="50221969" w14:textId="47F262A3" w:rsidR="00771AFA" w:rsidRPr="004A127E" w:rsidRDefault="00486C49" w:rsidP="00180B49">
            <w:pPr>
              <w:widowControl w:val="0"/>
              <w:spacing w:after="0"/>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F327EE">
              <w:rPr>
                <w:rFonts w:ascii="Arial" w:eastAsia="Calibri" w:hAnsi="Arial" w:cs="Arial"/>
                <w:color w:val="000000" w:themeColor="text1"/>
                <w:sz w:val="16"/>
                <w:szCs w:val="16"/>
                <w:lang w:val="en-US"/>
              </w:rPr>
              <w:t>D</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4735A896" w14:textId="612167FE" w:rsidR="00771AFA" w:rsidRPr="004A127E" w:rsidRDefault="00771AFA" w:rsidP="00180B49">
            <w:pPr>
              <w:widowControl w:val="0"/>
              <w:spacing w:after="0"/>
              <w:rPr>
                <w:rFonts w:ascii="Arial" w:eastAsia="Calibri" w:hAnsi="Arial" w:cs="Arial"/>
                <w:color w:val="000000" w:themeColor="text1"/>
                <w:sz w:val="16"/>
                <w:szCs w:val="16"/>
                <w:lang w:val="en-US"/>
              </w:rPr>
            </w:pPr>
            <w:r w:rsidRPr="004A127E">
              <w:rPr>
                <w:rFonts w:ascii="Arial" w:eastAsia="Calibri" w:hAnsi="Arial" w:cs="Arial"/>
                <w:color w:val="000000" w:themeColor="text1"/>
                <w:sz w:val="16"/>
                <w:szCs w:val="16"/>
                <w:lang w:val="en-US"/>
              </w:rPr>
              <w:t xml:space="preserve">Near real time data </w:t>
            </w:r>
            <w:r w:rsidR="00F327EE">
              <w:rPr>
                <w:rFonts w:ascii="Arial" w:eastAsia="Calibri" w:hAnsi="Arial" w:cs="Arial"/>
                <w:color w:val="000000" w:themeColor="text1"/>
                <w:sz w:val="16"/>
                <w:szCs w:val="16"/>
                <w:lang w:val="en-US"/>
              </w:rPr>
              <w:t>needed by Connecting SO</w:t>
            </w:r>
          </w:p>
        </w:tc>
        <w:tc>
          <w:tcPr>
            <w:tcW w:w="0" w:type="auto"/>
            <w:tcBorders>
              <w:left w:val="single" w:sz="6" w:space="0" w:color="auto"/>
            </w:tcBorders>
          </w:tcPr>
          <w:p w14:paraId="70915B5B" w14:textId="1BA9801B" w:rsidR="00F327EE" w:rsidRPr="004A127E" w:rsidRDefault="00F327EE" w:rsidP="3654C603">
            <w:pPr>
              <w:rPr>
                <w:rFonts w:ascii="Arial" w:hAnsi="Arial" w:cs="Arial"/>
                <w:sz w:val="16"/>
                <w:szCs w:val="16"/>
                <w:lang w:val="en-US"/>
              </w:rPr>
            </w:pPr>
            <w:r>
              <w:rPr>
                <w:rFonts w:ascii="Arial" w:hAnsi="Arial" w:cs="Arial"/>
                <w:sz w:val="16"/>
                <w:szCs w:val="16"/>
                <w:lang w:val="en-US"/>
              </w:rPr>
              <w:t>R</w:t>
            </w:r>
            <w:r w:rsidR="68CFDE5B" w:rsidRPr="3654C603">
              <w:rPr>
                <w:rFonts w:ascii="Arial" w:hAnsi="Arial" w:cs="Arial"/>
                <w:sz w:val="16"/>
                <w:szCs w:val="16"/>
                <w:lang w:val="en-US"/>
              </w:rPr>
              <w:t>equest</w:t>
            </w:r>
            <w:r w:rsidR="15E0AF04" w:rsidRPr="3654C603">
              <w:rPr>
                <w:rFonts w:ascii="Arial" w:hAnsi="Arial" w:cs="Arial"/>
                <w:sz w:val="16"/>
                <w:szCs w:val="16"/>
                <w:lang w:val="en-US"/>
              </w:rPr>
              <w:t xml:space="preserve"> </w:t>
            </w:r>
            <w:r>
              <w:rPr>
                <w:rFonts w:ascii="Arial" w:hAnsi="Arial" w:cs="Arial"/>
                <w:sz w:val="16"/>
                <w:szCs w:val="16"/>
                <w:lang w:val="en-US"/>
              </w:rPr>
              <w:t>for</w:t>
            </w:r>
            <w:r w:rsidR="3EBC260B" w:rsidRPr="3654C603">
              <w:rPr>
                <w:rFonts w:ascii="Arial" w:hAnsi="Arial" w:cs="Arial"/>
                <w:sz w:val="16"/>
                <w:szCs w:val="16"/>
                <w:lang w:val="en-US"/>
              </w:rPr>
              <w:t xml:space="preserve"> </w:t>
            </w:r>
            <w:r w:rsidR="68CFDE5B" w:rsidRPr="3654C603">
              <w:rPr>
                <w:rFonts w:ascii="Arial" w:hAnsi="Arial" w:cs="Arial"/>
                <w:sz w:val="16"/>
                <w:szCs w:val="16"/>
                <w:lang w:val="en-US"/>
              </w:rPr>
              <w:t xml:space="preserve">technical data (referred to procedure 5 information object </w:t>
            </w:r>
            <w:r w:rsidR="78C18C86" w:rsidRPr="3654C603">
              <w:rPr>
                <w:rFonts w:ascii="Arial" w:hAnsi="Arial" w:cs="Arial"/>
                <w:sz w:val="16"/>
                <w:szCs w:val="16"/>
                <w:lang w:val="en-US"/>
              </w:rPr>
              <w:t>5-</w:t>
            </w:r>
            <w:r w:rsidR="00037DAE">
              <w:rPr>
                <w:rFonts w:ascii="Arial" w:hAnsi="Arial" w:cs="Arial"/>
                <w:sz w:val="16"/>
                <w:szCs w:val="16"/>
                <w:lang w:val="en-US"/>
              </w:rPr>
              <w:t>B</w:t>
            </w:r>
            <w:r w:rsidR="00A41FA1">
              <w:rPr>
                <w:rFonts w:ascii="Arial" w:hAnsi="Arial" w:cs="Arial"/>
                <w:sz w:val="16"/>
                <w:szCs w:val="16"/>
                <w:lang w:val="en-US"/>
              </w:rPr>
              <w:t>) specifying at least latency and periodicity</w:t>
            </w:r>
          </w:p>
        </w:tc>
      </w:tr>
      <w:tr w:rsidR="00F327EE" w14:paraId="0D05CBA1" w14:textId="77777777" w:rsidTr="008616E9">
        <w:trPr>
          <w:trHeight w:val="300"/>
        </w:trPr>
        <w:tc>
          <w:tcPr>
            <w:tcW w:w="0" w:type="auto"/>
            <w:tcBorders>
              <w:right w:val="single" w:sz="6" w:space="0" w:color="auto"/>
            </w:tcBorders>
            <w:tcMar>
              <w:left w:w="105" w:type="dxa"/>
              <w:right w:w="105" w:type="dxa"/>
            </w:tcMar>
          </w:tcPr>
          <w:p w14:paraId="1B1B42B0" w14:textId="3C53D744" w:rsidR="00F327EE" w:rsidRDefault="00F327EE" w:rsidP="00180B49">
            <w:pPr>
              <w:widowControl w:val="0"/>
              <w:spacing w:after="0"/>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2-E</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7FDA0A6A" w14:textId="1BB7A143" w:rsidR="00F327EE" w:rsidRPr="004A127E" w:rsidRDefault="00F327EE" w:rsidP="00180B49">
            <w:pPr>
              <w:widowControl w:val="0"/>
              <w:spacing w:after="0"/>
              <w:rPr>
                <w:rFonts w:ascii="Arial" w:eastAsia="Calibri" w:hAnsi="Arial" w:cs="Arial"/>
                <w:color w:val="000000" w:themeColor="text1"/>
                <w:sz w:val="16"/>
                <w:szCs w:val="16"/>
                <w:lang w:val="en-US"/>
              </w:rPr>
            </w:pPr>
            <w:r>
              <w:rPr>
                <w:rFonts w:eastAsia="Calibri" w:cs="Calibri"/>
                <w:sz w:val="16"/>
                <w:szCs w:val="16"/>
                <w:lang w:val="en-US"/>
              </w:rPr>
              <w:t>Customer consent for near real time data</w:t>
            </w:r>
            <w:r w:rsidR="001F3360">
              <w:rPr>
                <w:rFonts w:eastAsia="Calibri" w:cs="Calibri"/>
                <w:sz w:val="16"/>
                <w:szCs w:val="16"/>
                <w:lang w:val="en-US"/>
              </w:rPr>
              <w:t xml:space="preserve"> needed by Connecting SO</w:t>
            </w:r>
          </w:p>
        </w:tc>
        <w:tc>
          <w:tcPr>
            <w:tcW w:w="0" w:type="auto"/>
            <w:tcBorders>
              <w:left w:val="single" w:sz="6" w:space="0" w:color="auto"/>
            </w:tcBorders>
          </w:tcPr>
          <w:p w14:paraId="6ACE725A" w14:textId="2F46E95A" w:rsidR="00F327EE" w:rsidRDefault="001F3360" w:rsidP="3654C603">
            <w:pPr>
              <w:rPr>
                <w:rFonts w:ascii="Arial" w:hAnsi="Arial" w:cs="Arial"/>
                <w:sz w:val="16"/>
                <w:szCs w:val="16"/>
                <w:lang w:val="en-US"/>
              </w:rPr>
            </w:pPr>
            <w:r>
              <w:rPr>
                <w:rFonts w:ascii="Arial" w:hAnsi="Arial" w:cs="Arial"/>
                <w:sz w:val="16"/>
                <w:szCs w:val="16"/>
                <w:lang w:val="en-US"/>
              </w:rPr>
              <w:t>Y / N</w:t>
            </w:r>
          </w:p>
        </w:tc>
      </w:tr>
      <w:tr w:rsidR="00F4595D" w14:paraId="50CED486" w14:textId="77777777" w:rsidTr="008616E9">
        <w:trPr>
          <w:trHeight w:val="300"/>
        </w:trPr>
        <w:tc>
          <w:tcPr>
            <w:tcW w:w="0" w:type="auto"/>
            <w:tcBorders>
              <w:right w:val="single" w:sz="6" w:space="0" w:color="auto"/>
            </w:tcBorders>
            <w:tcMar>
              <w:left w:w="105" w:type="dxa"/>
              <w:right w:w="105" w:type="dxa"/>
            </w:tcMar>
          </w:tcPr>
          <w:p w14:paraId="3FECE4FD" w14:textId="44F424CD" w:rsidR="00F4595D" w:rsidRDefault="00F4595D" w:rsidP="00180B49">
            <w:pPr>
              <w:widowControl w:val="0"/>
              <w:spacing w:after="0"/>
              <w:rPr>
                <w:rFonts w:ascii="Arial" w:eastAsia="Calibri" w:hAnsi="Arial" w:cs="Arial"/>
                <w:color w:val="000000" w:themeColor="text1"/>
                <w:sz w:val="16"/>
                <w:szCs w:val="16"/>
                <w:lang w:val="en-US"/>
              </w:rPr>
            </w:pPr>
            <w:r>
              <w:rPr>
                <w:rFonts w:eastAsia="Calibri" w:cs="Calibri"/>
                <w:sz w:val="16"/>
                <w:szCs w:val="16"/>
                <w:lang w:val="en-US"/>
              </w:rPr>
              <w:t>2-</w:t>
            </w:r>
            <w:r w:rsidR="001F3360">
              <w:rPr>
                <w:rFonts w:eastAsia="Calibri" w:cs="Calibri"/>
                <w:sz w:val="16"/>
                <w:szCs w:val="16"/>
                <w:lang w:val="en-US"/>
              </w:rPr>
              <w:t>F</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7E19968C" w14:textId="769E27CA" w:rsidR="00F4595D" w:rsidRPr="004A127E" w:rsidRDefault="002C7F21" w:rsidP="00180B49">
            <w:pPr>
              <w:widowControl w:val="0"/>
              <w:spacing w:after="0"/>
              <w:rPr>
                <w:rFonts w:ascii="Arial" w:eastAsia="Calibri" w:hAnsi="Arial" w:cs="Arial"/>
                <w:color w:val="000000" w:themeColor="text1"/>
                <w:sz w:val="16"/>
                <w:szCs w:val="16"/>
                <w:lang w:val="en-US"/>
              </w:rPr>
            </w:pPr>
            <w:r>
              <w:rPr>
                <w:rFonts w:eastAsia="Calibri" w:cs="Calibri"/>
                <w:sz w:val="16"/>
                <w:szCs w:val="16"/>
                <w:lang w:val="en-US"/>
              </w:rPr>
              <w:t>Service agreement for CU operation</w:t>
            </w:r>
          </w:p>
        </w:tc>
        <w:tc>
          <w:tcPr>
            <w:tcW w:w="0" w:type="auto"/>
            <w:tcBorders>
              <w:left w:val="single" w:sz="6" w:space="0" w:color="auto"/>
            </w:tcBorders>
          </w:tcPr>
          <w:p w14:paraId="291F1956" w14:textId="7740FD28" w:rsidR="002C7F21" w:rsidRDefault="00F327EE" w:rsidP="000205D8">
            <w:pPr>
              <w:pStyle w:val="Paragraphedeliste"/>
              <w:numPr>
                <w:ilvl w:val="0"/>
                <w:numId w:val="18"/>
              </w:numPr>
              <w:rPr>
                <w:rFonts w:ascii="Calibri" w:eastAsia="Calibri" w:hAnsi="Calibri" w:cs="Calibri"/>
                <w:sz w:val="16"/>
                <w:szCs w:val="16"/>
                <w:lang w:val="en-US"/>
              </w:rPr>
            </w:pPr>
            <w:r>
              <w:rPr>
                <w:rFonts w:ascii="Calibri" w:eastAsia="Calibri" w:hAnsi="Calibri" w:cs="Calibri"/>
                <w:sz w:val="16"/>
                <w:szCs w:val="16"/>
                <w:lang w:val="en-US"/>
              </w:rPr>
              <w:t>C</w:t>
            </w:r>
            <w:r w:rsidR="002C7F21" w:rsidRPr="00210E3E">
              <w:rPr>
                <w:rFonts w:ascii="Calibri" w:eastAsia="Calibri" w:hAnsi="Calibri" w:cs="Calibri"/>
                <w:sz w:val="16"/>
                <w:szCs w:val="16"/>
                <w:lang w:val="en-US"/>
              </w:rPr>
              <w:t xml:space="preserve">onsent for data sharing </w:t>
            </w:r>
            <w:r w:rsidR="002C7F21">
              <w:rPr>
                <w:rFonts w:ascii="Calibri" w:eastAsia="Calibri" w:hAnsi="Calibri" w:cs="Calibri"/>
                <w:sz w:val="16"/>
                <w:szCs w:val="16"/>
                <w:lang w:val="en-US"/>
              </w:rPr>
              <w:t>(data with CU</w:t>
            </w:r>
            <w:r w:rsidR="00A41FA1">
              <w:rPr>
                <w:rFonts w:ascii="Calibri" w:eastAsia="Calibri" w:hAnsi="Calibri" w:cs="Calibri"/>
                <w:sz w:val="16"/>
                <w:szCs w:val="16"/>
                <w:lang w:val="en-US"/>
              </w:rPr>
              <w:t xml:space="preserve"> </w:t>
            </w:r>
            <w:r w:rsidR="002C7F21">
              <w:rPr>
                <w:rFonts w:ascii="Calibri" w:eastAsia="Calibri" w:hAnsi="Calibri" w:cs="Calibri"/>
                <w:sz w:val="16"/>
                <w:szCs w:val="16"/>
                <w:lang w:val="en-US"/>
              </w:rPr>
              <w:t>O</w:t>
            </w:r>
            <w:r w:rsidR="00A41FA1">
              <w:rPr>
                <w:rFonts w:ascii="Calibri" w:eastAsia="Calibri" w:hAnsi="Calibri" w:cs="Calibri"/>
                <w:sz w:val="16"/>
                <w:szCs w:val="16"/>
                <w:lang w:val="en-US"/>
              </w:rPr>
              <w:t>perator</w:t>
            </w:r>
            <w:r w:rsidR="002C7F21">
              <w:rPr>
                <w:rFonts w:ascii="Calibri" w:eastAsia="Calibri" w:hAnsi="Calibri" w:cs="Calibri"/>
                <w:sz w:val="16"/>
                <w:szCs w:val="16"/>
                <w:lang w:val="en-US"/>
              </w:rPr>
              <w:t xml:space="preserve"> and data to be forwarded to eligible part</w:t>
            </w:r>
            <w:r w:rsidR="00A41FA1">
              <w:rPr>
                <w:rFonts w:ascii="Calibri" w:eastAsia="Calibri" w:hAnsi="Calibri" w:cs="Calibri"/>
                <w:sz w:val="16"/>
                <w:szCs w:val="16"/>
                <w:lang w:val="en-US"/>
              </w:rPr>
              <w:t>ies</w:t>
            </w:r>
            <w:r w:rsidR="002C7F21">
              <w:rPr>
                <w:rFonts w:ascii="Calibri" w:eastAsia="Calibri" w:hAnsi="Calibri" w:cs="Calibri"/>
                <w:sz w:val="16"/>
                <w:szCs w:val="16"/>
                <w:lang w:val="en-US"/>
              </w:rPr>
              <w:t xml:space="preserve">) </w:t>
            </w:r>
            <w:r w:rsidR="002C7F21" w:rsidRPr="00210E3E">
              <w:rPr>
                <w:rFonts w:ascii="Calibri" w:eastAsia="Calibri" w:hAnsi="Calibri" w:cs="Calibri"/>
                <w:sz w:val="16"/>
                <w:szCs w:val="16"/>
                <w:lang w:val="en-US"/>
              </w:rPr>
              <w:t xml:space="preserve">and </w:t>
            </w:r>
            <w:r w:rsidR="00A41FA1">
              <w:rPr>
                <w:rFonts w:ascii="Calibri" w:eastAsia="Calibri" w:hAnsi="Calibri" w:cs="Calibri"/>
                <w:sz w:val="16"/>
                <w:szCs w:val="16"/>
                <w:lang w:val="en-US"/>
              </w:rPr>
              <w:t xml:space="preserve">consent for </w:t>
            </w:r>
            <w:r w:rsidR="002C7F21" w:rsidRPr="00210E3E">
              <w:rPr>
                <w:rFonts w:ascii="Calibri" w:eastAsia="Calibri" w:hAnsi="Calibri" w:cs="Calibri"/>
                <w:sz w:val="16"/>
                <w:szCs w:val="16"/>
                <w:lang w:val="en-US"/>
              </w:rPr>
              <w:t>command and control by CU operator</w:t>
            </w:r>
          </w:p>
          <w:p w14:paraId="291BB9BB" w14:textId="2267CAE9" w:rsidR="002C7F21" w:rsidRDefault="00F327EE" w:rsidP="000205D8">
            <w:pPr>
              <w:pStyle w:val="Paragraphedeliste"/>
              <w:numPr>
                <w:ilvl w:val="0"/>
                <w:numId w:val="18"/>
              </w:numPr>
              <w:rPr>
                <w:rFonts w:ascii="Calibri" w:eastAsia="Calibri" w:hAnsi="Calibri" w:cs="Calibri"/>
                <w:sz w:val="16"/>
                <w:szCs w:val="16"/>
                <w:lang w:val="en-US"/>
              </w:rPr>
            </w:pPr>
            <w:r>
              <w:rPr>
                <w:rFonts w:ascii="Calibri" w:eastAsia="Calibri" w:hAnsi="Calibri" w:cs="Calibri"/>
                <w:sz w:val="16"/>
                <w:szCs w:val="16"/>
                <w:lang w:val="en-US"/>
              </w:rPr>
              <w:t>M</w:t>
            </w:r>
            <w:r w:rsidR="002C7F21">
              <w:rPr>
                <w:rFonts w:ascii="Calibri" w:eastAsia="Calibri" w:hAnsi="Calibri" w:cs="Calibri"/>
                <w:sz w:val="16"/>
                <w:szCs w:val="16"/>
                <w:lang w:val="en-US"/>
              </w:rPr>
              <w:t xml:space="preserve">andate (representation contract) for CU operator to interact with Connecting </w:t>
            </w:r>
            <w:r w:rsidR="00A41FA1">
              <w:rPr>
                <w:rFonts w:ascii="Calibri" w:eastAsia="Calibri" w:hAnsi="Calibri" w:cs="Calibri"/>
                <w:sz w:val="16"/>
                <w:szCs w:val="16"/>
                <w:lang w:val="en-US"/>
              </w:rPr>
              <w:t>SO</w:t>
            </w:r>
            <w:r w:rsidR="002C7F21">
              <w:rPr>
                <w:rFonts w:ascii="Calibri" w:eastAsia="Calibri" w:hAnsi="Calibri" w:cs="Calibri"/>
                <w:sz w:val="16"/>
                <w:szCs w:val="16"/>
                <w:lang w:val="en-US"/>
              </w:rPr>
              <w:t xml:space="preserve"> on behalf</w:t>
            </w:r>
            <w:r w:rsidR="00A41FA1">
              <w:rPr>
                <w:rFonts w:ascii="Calibri" w:eastAsia="Calibri" w:hAnsi="Calibri" w:cs="Calibri"/>
                <w:sz w:val="16"/>
                <w:szCs w:val="16"/>
                <w:lang w:val="en-US"/>
              </w:rPr>
              <w:t xml:space="preserve"> of the Fina Customer</w:t>
            </w:r>
            <w:r w:rsidR="002C7F21">
              <w:rPr>
                <w:rFonts w:ascii="Calibri" w:eastAsia="Calibri" w:hAnsi="Calibri" w:cs="Calibri"/>
                <w:sz w:val="16"/>
                <w:szCs w:val="16"/>
                <w:lang w:val="en-US"/>
              </w:rPr>
              <w:t>.</w:t>
            </w:r>
          </w:p>
          <w:p w14:paraId="32BAADF7" w14:textId="77777777" w:rsidR="002C7F21" w:rsidRPr="00F327EE" w:rsidRDefault="002C7F21" w:rsidP="000205D8">
            <w:pPr>
              <w:pStyle w:val="Paragraphedeliste"/>
              <w:numPr>
                <w:ilvl w:val="0"/>
                <w:numId w:val="18"/>
              </w:numPr>
              <w:rPr>
                <w:rFonts w:ascii="Arial" w:hAnsi="Arial" w:cs="Arial"/>
                <w:sz w:val="16"/>
                <w:szCs w:val="16"/>
                <w:lang w:val="en-US"/>
              </w:rPr>
            </w:pPr>
            <w:r>
              <w:rPr>
                <w:rFonts w:ascii="Calibri" w:eastAsia="Calibri" w:hAnsi="Calibri" w:cs="Calibri"/>
                <w:sz w:val="16"/>
                <w:szCs w:val="16"/>
                <w:lang w:val="en-US"/>
              </w:rPr>
              <w:t>Service level agreement</w:t>
            </w:r>
          </w:p>
          <w:p w14:paraId="36B1747E" w14:textId="02E01721" w:rsidR="00F4595D" w:rsidRPr="3654C603" w:rsidRDefault="00A41FA1" w:rsidP="000205D8">
            <w:pPr>
              <w:pStyle w:val="Paragraphedeliste"/>
              <w:numPr>
                <w:ilvl w:val="0"/>
                <w:numId w:val="18"/>
              </w:numPr>
              <w:rPr>
                <w:rFonts w:ascii="Arial" w:hAnsi="Arial" w:cs="Arial"/>
                <w:sz w:val="16"/>
                <w:szCs w:val="16"/>
                <w:lang w:val="en-US"/>
              </w:rPr>
            </w:pPr>
            <w:r>
              <w:rPr>
                <w:rFonts w:ascii="Calibri" w:eastAsia="Calibri" w:hAnsi="Calibri" w:cs="Calibri"/>
                <w:sz w:val="16"/>
                <w:szCs w:val="16"/>
                <w:lang w:val="en-US"/>
              </w:rPr>
              <w:t xml:space="preserve">Other </w:t>
            </w:r>
            <w:r w:rsidR="002C7F21">
              <w:rPr>
                <w:rFonts w:ascii="Calibri" w:eastAsia="Calibri" w:hAnsi="Calibri" w:cs="Calibri"/>
                <w:sz w:val="16"/>
                <w:szCs w:val="16"/>
                <w:lang w:val="en-US"/>
              </w:rPr>
              <w:t>Terms</w:t>
            </w:r>
            <w:r>
              <w:rPr>
                <w:rFonts w:ascii="Calibri" w:eastAsia="Calibri" w:hAnsi="Calibri" w:cs="Calibri"/>
                <w:sz w:val="16"/>
                <w:szCs w:val="16"/>
                <w:lang w:val="en-US"/>
              </w:rPr>
              <w:t xml:space="preserve"> and Conditions </w:t>
            </w:r>
          </w:p>
        </w:tc>
      </w:tr>
      <w:tr w:rsidR="002C7F21" w:rsidRPr="002C7F21" w14:paraId="3836B175" w14:textId="77777777" w:rsidTr="008616E9">
        <w:trPr>
          <w:trHeight w:val="300"/>
        </w:trPr>
        <w:tc>
          <w:tcPr>
            <w:tcW w:w="0" w:type="auto"/>
            <w:tcBorders>
              <w:right w:val="single" w:sz="6" w:space="0" w:color="auto"/>
            </w:tcBorders>
            <w:tcMar>
              <w:left w:w="105" w:type="dxa"/>
              <w:right w:w="105" w:type="dxa"/>
            </w:tcMar>
          </w:tcPr>
          <w:p w14:paraId="65A38E36" w14:textId="2712AD23" w:rsidR="002C7F21" w:rsidRPr="001F3360" w:rsidRDefault="001F3360" w:rsidP="00180B49">
            <w:pPr>
              <w:widowControl w:val="0"/>
              <w:spacing w:after="0"/>
              <w:rPr>
                <w:rFonts w:eastAsia="Calibri" w:cs="Calibri"/>
                <w:sz w:val="16"/>
                <w:szCs w:val="16"/>
                <w:lang w:val="fr-FR"/>
              </w:rPr>
            </w:pPr>
            <w:r>
              <w:rPr>
                <w:rFonts w:eastAsia="Calibri" w:cs="Calibri"/>
                <w:sz w:val="16"/>
                <w:szCs w:val="16"/>
                <w:lang w:val="fr-FR"/>
              </w:rPr>
              <w:t>2-G</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4E9389B4" w14:textId="3F269543" w:rsidR="002C7F21" w:rsidRPr="001F3360" w:rsidRDefault="001F3360" w:rsidP="00180B49">
            <w:pPr>
              <w:widowControl w:val="0"/>
              <w:spacing w:after="0"/>
              <w:rPr>
                <w:rFonts w:ascii="Arial" w:eastAsia="Calibri" w:hAnsi="Arial" w:cs="Arial"/>
                <w:color w:val="000000" w:themeColor="text1"/>
                <w:sz w:val="16"/>
                <w:szCs w:val="16"/>
                <w:lang w:val="en-US"/>
              </w:rPr>
            </w:pPr>
            <w:r>
              <w:rPr>
                <w:rFonts w:eastAsia="Calibri" w:cs="Calibri"/>
                <w:sz w:val="16"/>
                <w:szCs w:val="16"/>
                <w:lang w:val="en-US"/>
              </w:rPr>
              <w:t>C</w:t>
            </w:r>
            <w:r w:rsidRPr="001F3360">
              <w:rPr>
                <w:rFonts w:eastAsia="Calibri" w:cs="Calibri"/>
                <w:sz w:val="16"/>
                <w:szCs w:val="16"/>
                <w:lang w:val="en-US"/>
              </w:rPr>
              <w:t>on</w:t>
            </w:r>
            <w:r>
              <w:rPr>
                <w:rFonts w:eastAsia="Calibri" w:cs="Calibri"/>
                <w:sz w:val="16"/>
                <w:szCs w:val="16"/>
                <w:lang w:val="en-US"/>
              </w:rPr>
              <w:t>s</w:t>
            </w:r>
            <w:r w:rsidRPr="001F3360">
              <w:rPr>
                <w:rFonts w:eastAsia="Calibri" w:cs="Calibri"/>
                <w:sz w:val="16"/>
                <w:szCs w:val="16"/>
                <w:lang w:val="en-US"/>
              </w:rPr>
              <w:t>ent for service a</w:t>
            </w:r>
            <w:r>
              <w:rPr>
                <w:rFonts w:eastAsia="Calibri" w:cs="Calibri"/>
                <w:sz w:val="16"/>
                <w:szCs w:val="16"/>
                <w:lang w:val="en-US"/>
              </w:rPr>
              <w:t>greement for CU operation</w:t>
            </w:r>
          </w:p>
        </w:tc>
        <w:tc>
          <w:tcPr>
            <w:tcW w:w="0" w:type="auto"/>
            <w:tcBorders>
              <w:left w:val="single" w:sz="6" w:space="0" w:color="auto"/>
            </w:tcBorders>
          </w:tcPr>
          <w:p w14:paraId="0D16A14D" w14:textId="082B17D6" w:rsidR="002C7F21" w:rsidRPr="001F3360" w:rsidRDefault="001F3360" w:rsidP="3654C603">
            <w:pPr>
              <w:rPr>
                <w:rFonts w:ascii="Arial" w:hAnsi="Arial" w:cs="Arial"/>
                <w:sz w:val="16"/>
                <w:szCs w:val="16"/>
                <w:lang w:val="en-US"/>
              </w:rPr>
            </w:pPr>
            <w:r w:rsidRPr="004A127E">
              <w:rPr>
                <w:rFonts w:ascii="Arial" w:hAnsi="Arial" w:cs="Arial"/>
                <w:sz w:val="16"/>
                <w:szCs w:val="16"/>
                <w:lang w:val="en-US"/>
              </w:rPr>
              <w:t>Consent (Y/N)</w:t>
            </w:r>
          </w:p>
        </w:tc>
      </w:tr>
      <w:tr w:rsidR="00771AFA" w14:paraId="1B3582B2" w14:textId="77777777" w:rsidTr="008616E9">
        <w:trPr>
          <w:trHeight w:val="300"/>
        </w:trPr>
        <w:tc>
          <w:tcPr>
            <w:tcW w:w="0" w:type="auto"/>
            <w:tcBorders>
              <w:right w:val="single" w:sz="6" w:space="0" w:color="auto"/>
            </w:tcBorders>
            <w:tcMar>
              <w:left w:w="105" w:type="dxa"/>
              <w:right w:w="105" w:type="dxa"/>
            </w:tcMar>
          </w:tcPr>
          <w:p w14:paraId="31757649" w14:textId="583BB286" w:rsidR="00771AFA" w:rsidRPr="004A127E" w:rsidRDefault="00486C49"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1F3360">
              <w:rPr>
                <w:rFonts w:ascii="Arial" w:eastAsia="Calibri" w:hAnsi="Arial" w:cs="Arial"/>
                <w:color w:val="000000" w:themeColor="text1"/>
                <w:sz w:val="16"/>
                <w:szCs w:val="16"/>
                <w:lang w:val="en-US"/>
              </w:rPr>
              <w:t>H</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247AE22" w14:textId="3178D640" w:rsidR="00771AFA" w:rsidRPr="004A127E" w:rsidRDefault="001F3360"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 xml:space="preserve">Chosen </w:t>
            </w:r>
            <w:r w:rsidR="00771AFA" w:rsidRPr="004A127E">
              <w:rPr>
                <w:rFonts w:ascii="Arial" w:eastAsia="Calibri" w:hAnsi="Arial" w:cs="Arial"/>
                <w:color w:val="000000" w:themeColor="text1"/>
                <w:sz w:val="16"/>
                <w:szCs w:val="16"/>
                <w:lang w:val="en-US"/>
              </w:rPr>
              <w:t xml:space="preserve">CU Operator </w:t>
            </w:r>
          </w:p>
        </w:tc>
        <w:tc>
          <w:tcPr>
            <w:tcW w:w="0" w:type="auto"/>
            <w:tcBorders>
              <w:left w:val="single" w:sz="6" w:space="0" w:color="auto"/>
            </w:tcBorders>
            <w:tcMar>
              <w:left w:w="105" w:type="dxa"/>
              <w:right w:w="105" w:type="dxa"/>
            </w:tcMar>
          </w:tcPr>
          <w:p w14:paraId="12EFF924" w14:textId="77777777" w:rsidR="00771AFA" w:rsidRPr="004A127E" w:rsidRDefault="00771AFA" w:rsidP="00180B49">
            <w:pPr>
              <w:rPr>
                <w:rFonts w:ascii="Arial" w:hAnsi="Arial" w:cs="Arial"/>
                <w:sz w:val="16"/>
                <w:szCs w:val="16"/>
                <w:lang w:val="en-US"/>
              </w:rPr>
            </w:pPr>
            <w:r w:rsidRPr="004A127E">
              <w:rPr>
                <w:rFonts w:ascii="Arial" w:hAnsi="Arial" w:cs="Arial"/>
                <w:sz w:val="16"/>
                <w:szCs w:val="16"/>
                <w:lang w:val="en-US"/>
              </w:rPr>
              <w:t>ID of CU Operator</w:t>
            </w:r>
          </w:p>
        </w:tc>
      </w:tr>
      <w:tr w:rsidR="001F3360" w14:paraId="40115160" w14:textId="77777777" w:rsidTr="008616E9">
        <w:trPr>
          <w:trHeight w:val="300"/>
        </w:trPr>
        <w:tc>
          <w:tcPr>
            <w:tcW w:w="0" w:type="auto"/>
            <w:tcBorders>
              <w:right w:val="single" w:sz="6" w:space="0" w:color="auto"/>
            </w:tcBorders>
            <w:tcMar>
              <w:left w:w="105" w:type="dxa"/>
              <w:right w:w="105" w:type="dxa"/>
            </w:tcMar>
          </w:tcPr>
          <w:p w14:paraId="6996139C" w14:textId="77FE220E" w:rsidR="001F3360" w:rsidRDefault="001F3360"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2-I</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3D7B29FA" w14:textId="5D7A3DCE" w:rsidR="001F3360" w:rsidRDefault="001F3360" w:rsidP="00180B49">
            <w:pPr>
              <w:rPr>
                <w:rFonts w:ascii="Arial" w:eastAsia="Calibri" w:hAnsi="Arial" w:cs="Arial"/>
                <w:color w:val="000000" w:themeColor="text1"/>
                <w:sz w:val="16"/>
                <w:szCs w:val="16"/>
                <w:lang w:val="en-US"/>
              </w:rPr>
            </w:pPr>
            <w:r>
              <w:rPr>
                <w:rFonts w:eastAsia="Calibri" w:cs="Calibri"/>
                <w:sz w:val="16"/>
                <w:szCs w:val="16"/>
                <w:lang w:val="en-US"/>
              </w:rPr>
              <w:t>Customer consent to share and access data</w:t>
            </w:r>
          </w:p>
        </w:tc>
        <w:tc>
          <w:tcPr>
            <w:tcW w:w="0" w:type="auto"/>
            <w:tcBorders>
              <w:left w:val="single" w:sz="6" w:space="0" w:color="auto"/>
            </w:tcBorders>
            <w:tcMar>
              <w:left w:w="105" w:type="dxa"/>
              <w:right w:w="105" w:type="dxa"/>
            </w:tcMar>
          </w:tcPr>
          <w:p w14:paraId="390641A6" w14:textId="7C1B03B9" w:rsidR="001F3360" w:rsidRPr="004A127E" w:rsidRDefault="001F3360" w:rsidP="00180B49">
            <w:pPr>
              <w:rPr>
                <w:rFonts w:ascii="Arial" w:hAnsi="Arial" w:cs="Arial"/>
                <w:sz w:val="16"/>
                <w:szCs w:val="16"/>
                <w:lang w:val="en-US"/>
              </w:rPr>
            </w:pPr>
            <w:r>
              <w:rPr>
                <w:rFonts w:ascii="Arial" w:hAnsi="Arial" w:cs="Arial"/>
                <w:sz w:val="16"/>
                <w:szCs w:val="16"/>
                <w:lang w:val="en-US"/>
              </w:rPr>
              <w:t>List of data associated with customer consent</w:t>
            </w:r>
          </w:p>
        </w:tc>
      </w:tr>
      <w:tr w:rsidR="00771AFA" w14:paraId="5F2E133E" w14:textId="77777777" w:rsidTr="008616E9">
        <w:trPr>
          <w:trHeight w:val="300"/>
        </w:trPr>
        <w:tc>
          <w:tcPr>
            <w:tcW w:w="0" w:type="auto"/>
            <w:tcBorders>
              <w:right w:val="single" w:sz="6" w:space="0" w:color="auto"/>
            </w:tcBorders>
            <w:tcMar>
              <w:left w:w="105" w:type="dxa"/>
              <w:right w:w="105" w:type="dxa"/>
            </w:tcMar>
          </w:tcPr>
          <w:p w14:paraId="6EE39C03" w14:textId="55ADE1A1" w:rsidR="00771AFA" w:rsidRPr="004A127E" w:rsidRDefault="00486C49"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1F3360">
              <w:rPr>
                <w:rFonts w:ascii="Arial" w:eastAsia="Calibri" w:hAnsi="Arial" w:cs="Arial"/>
                <w:color w:val="000000" w:themeColor="text1"/>
                <w:sz w:val="16"/>
                <w:szCs w:val="16"/>
                <w:lang w:val="en-US"/>
              </w:rPr>
              <w:t>J</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2CE50585" w14:textId="52DC6F4A" w:rsidR="00771AFA" w:rsidRPr="004A127E" w:rsidRDefault="00771AFA" w:rsidP="00180B49">
            <w:pPr>
              <w:rPr>
                <w:rFonts w:ascii="Arial" w:eastAsia="Calibri" w:hAnsi="Arial" w:cs="Arial"/>
                <w:color w:val="000000" w:themeColor="text1"/>
                <w:sz w:val="16"/>
                <w:szCs w:val="16"/>
                <w:lang w:val="en-US"/>
              </w:rPr>
            </w:pPr>
            <w:r w:rsidRPr="004A127E">
              <w:rPr>
                <w:rFonts w:ascii="Arial" w:eastAsia="Calibri" w:hAnsi="Arial" w:cs="Arial"/>
                <w:color w:val="000000" w:themeColor="text1"/>
                <w:sz w:val="16"/>
                <w:szCs w:val="16"/>
                <w:lang w:val="en-US"/>
              </w:rPr>
              <w:t xml:space="preserve">FCA </w:t>
            </w:r>
            <w:r w:rsidR="001F3360">
              <w:rPr>
                <w:rFonts w:ascii="Arial" w:eastAsia="Calibri" w:hAnsi="Arial" w:cs="Arial"/>
                <w:color w:val="000000" w:themeColor="text1"/>
                <w:sz w:val="16"/>
                <w:szCs w:val="16"/>
                <w:lang w:val="en-US"/>
              </w:rPr>
              <w:t>technical specifications</w:t>
            </w:r>
          </w:p>
        </w:tc>
        <w:tc>
          <w:tcPr>
            <w:tcW w:w="0" w:type="auto"/>
            <w:tcBorders>
              <w:left w:val="single" w:sz="6" w:space="0" w:color="auto"/>
            </w:tcBorders>
            <w:tcMar>
              <w:left w:w="105" w:type="dxa"/>
              <w:right w:w="105" w:type="dxa"/>
            </w:tcMar>
          </w:tcPr>
          <w:p w14:paraId="73B36F99" w14:textId="0D174475" w:rsidR="00771AFA" w:rsidRDefault="3CDA9005" w:rsidP="3654C603">
            <w:pPr>
              <w:rPr>
                <w:rFonts w:ascii="Arial" w:hAnsi="Arial" w:cs="Arial"/>
                <w:sz w:val="16"/>
                <w:szCs w:val="16"/>
                <w:lang w:val="en-US"/>
              </w:rPr>
            </w:pPr>
            <w:r w:rsidRPr="3654C603">
              <w:rPr>
                <w:rFonts w:ascii="Arial" w:hAnsi="Arial" w:cs="Arial"/>
                <w:sz w:val="16"/>
                <w:szCs w:val="16"/>
                <w:lang w:val="en-US"/>
              </w:rPr>
              <w:t>2-</w:t>
            </w:r>
            <w:r w:rsidR="68CFDE5B" w:rsidRPr="3654C603">
              <w:rPr>
                <w:rFonts w:ascii="Arial" w:hAnsi="Arial" w:cs="Arial"/>
                <w:sz w:val="16"/>
                <w:szCs w:val="16"/>
                <w:lang w:val="en-US"/>
              </w:rPr>
              <w:t>B</w:t>
            </w:r>
            <w:r w:rsidRPr="3654C603">
              <w:rPr>
                <w:rFonts w:ascii="Arial" w:hAnsi="Arial" w:cs="Arial"/>
                <w:sz w:val="16"/>
                <w:szCs w:val="16"/>
                <w:lang w:val="en-US"/>
              </w:rPr>
              <w:t xml:space="preserve"> </w:t>
            </w:r>
            <w:r w:rsidR="68CFDE5B" w:rsidRPr="3654C603">
              <w:rPr>
                <w:rFonts w:ascii="Arial" w:hAnsi="Arial" w:cs="Arial"/>
                <w:sz w:val="16"/>
                <w:szCs w:val="16"/>
                <w:lang w:val="en-US"/>
              </w:rPr>
              <w:t>+</w:t>
            </w:r>
            <w:r w:rsidRPr="3654C603">
              <w:rPr>
                <w:rFonts w:ascii="Arial" w:hAnsi="Arial" w:cs="Arial"/>
                <w:sz w:val="16"/>
                <w:szCs w:val="16"/>
                <w:lang w:val="en-US"/>
              </w:rPr>
              <w:t xml:space="preserve"> 2-</w:t>
            </w:r>
            <w:r w:rsidR="001F3360">
              <w:rPr>
                <w:rFonts w:ascii="Arial" w:hAnsi="Arial" w:cs="Arial"/>
                <w:sz w:val="16"/>
                <w:szCs w:val="16"/>
                <w:lang w:val="en-US"/>
              </w:rPr>
              <w:t>D</w:t>
            </w:r>
          </w:p>
          <w:p w14:paraId="175072BF" w14:textId="73D33B93" w:rsidR="001F3360" w:rsidRPr="004A127E" w:rsidRDefault="001F3360" w:rsidP="3654C603">
            <w:pPr>
              <w:rPr>
                <w:rFonts w:ascii="Arial" w:eastAsia="Calibri" w:hAnsi="Arial" w:cs="Arial"/>
                <w:color w:val="000000" w:themeColor="text1"/>
                <w:sz w:val="16"/>
                <w:szCs w:val="16"/>
                <w:lang w:val="en-GB"/>
              </w:rPr>
            </w:pPr>
            <w:r>
              <w:rPr>
                <w:rFonts w:ascii="Arial" w:eastAsia="Calibri" w:hAnsi="Arial" w:cs="Arial"/>
                <w:color w:val="000000" w:themeColor="text1"/>
                <w:sz w:val="16"/>
                <w:szCs w:val="16"/>
                <w:lang w:val="en-GB"/>
              </w:rPr>
              <w:t>Technical parameters such as latency, frequency</w:t>
            </w:r>
          </w:p>
          <w:p w14:paraId="69117E7B" w14:textId="648B5A43" w:rsidR="00771AFA" w:rsidRPr="004A127E" w:rsidRDefault="15A76EF4" w:rsidP="3654C603">
            <w:pPr>
              <w:rPr>
                <w:rFonts w:ascii="Arial" w:hAnsi="Arial" w:cs="Arial"/>
                <w:sz w:val="16"/>
                <w:szCs w:val="16"/>
              </w:rPr>
            </w:pPr>
            <w:r w:rsidRPr="1E20FB8A">
              <w:rPr>
                <w:rFonts w:ascii="Arial" w:hAnsi="Arial" w:cs="Arial"/>
                <w:sz w:val="16"/>
                <w:szCs w:val="16"/>
              </w:rPr>
              <w:t>C</w:t>
            </w:r>
            <w:r w:rsidR="68CFDE5B" w:rsidRPr="1E20FB8A">
              <w:rPr>
                <w:rFonts w:ascii="Arial" w:hAnsi="Arial" w:cs="Arial"/>
                <w:sz w:val="16"/>
                <w:szCs w:val="16"/>
              </w:rPr>
              <w:t>onnectivity information</w:t>
            </w:r>
            <w:r w:rsidR="0111DEAA" w:rsidRPr="1E20FB8A">
              <w:rPr>
                <w:rFonts w:ascii="Arial" w:hAnsi="Arial" w:cs="Arial"/>
                <w:sz w:val="16"/>
                <w:szCs w:val="16"/>
              </w:rPr>
              <w:t xml:space="preserve"> (</w:t>
            </w:r>
            <w:r w:rsidR="001F3360">
              <w:rPr>
                <w:rFonts w:ascii="Arial" w:hAnsi="Arial" w:cs="Arial"/>
                <w:sz w:val="16"/>
                <w:szCs w:val="16"/>
              </w:rPr>
              <w:t>s</w:t>
            </w:r>
            <w:r w:rsidR="0111DEAA" w:rsidRPr="1E20FB8A">
              <w:rPr>
                <w:rFonts w:ascii="Arial" w:hAnsi="Arial" w:cs="Arial"/>
                <w:sz w:val="16"/>
                <w:szCs w:val="16"/>
              </w:rPr>
              <w:t>uch as IP address</w:t>
            </w:r>
            <w:proofErr w:type="gramStart"/>
            <w:r w:rsidR="0111DEAA" w:rsidRPr="1E20FB8A">
              <w:rPr>
                <w:rFonts w:ascii="Arial" w:hAnsi="Arial" w:cs="Arial"/>
                <w:sz w:val="16"/>
                <w:szCs w:val="16"/>
              </w:rPr>
              <w:t>, )</w:t>
            </w:r>
            <w:proofErr w:type="gramEnd"/>
          </w:p>
        </w:tc>
      </w:tr>
      <w:tr w:rsidR="00771AFA" w14:paraId="221B1458" w14:textId="77777777" w:rsidTr="008616E9">
        <w:trPr>
          <w:trHeight w:val="300"/>
        </w:trPr>
        <w:tc>
          <w:tcPr>
            <w:tcW w:w="0" w:type="auto"/>
            <w:tcBorders>
              <w:right w:val="single" w:sz="6" w:space="0" w:color="auto"/>
            </w:tcBorders>
            <w:tcMar>
              <w:left w:w="105" w:type="dxa"/>
              <w:right w:w="105" w:type="dxa"/>
            </w:tcMar>
          </w:tcPr>
          <w:p w14:paraId="05A51435" w14:textId="17A642DC" w:rsidR="00771AFA" w:rsidRPr="004A127E" w:rsidRDefault="00486C49"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1F3360">
              <w:rPr>
                <w:rFonts w:ascii="Arial" w:eastAsia="Calibri" w:hAnsi="Arial" w:cs="Arial"/>
                <w:color w:val="000000" w:themeColor="text1"/>
                <w:sz w:val="16"/>
                <w:szCs w:val="16"/>
                <w:lang w:val="en-US"/>
              </w:rPr>
              <w:t>K</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2904F133" w14:textId="77777777" w:rsidR="00771AFA" w:rsidRPr="004A127E" w:rsidRDefault="00771AFA" w:rsidP="00180B49">
            <w:pPr>
              <w:rPr>
                <w:rFonts w:ascii="Arial" w:eastAsia="Calibri" w:hAnsi="Arial" w:cs="Arial"/>
                <w:color w:val="000000" w:themeColor="text1"/>
                <w:sz w:val="16"/>
                <w:szCs w:val="16"/>
                <w:lang w:val="en-US"/>
              </w:rPr>
            </w:pPr>
            <w:r w:rsidRPr="004A127E">
              <w:rPr>
                <w:rFonts w:ascii="Arial" w:eastAsia="Calibri" w:hAnsi="Arial" w:cs="Arial"/>
                <w:color w:val="000000" w:themeColor="text1"/>
                <w:sz w:val="16"/>
                <w:szCs w:val="16"/>
                <w:lang w:val="en-US"/>
              </w:rPr>
              <w:t>Operational readiness notification</w:t>
            </w:r>
          </w:p>
        </w:tc>
        <w:tc>
          <w:tcPr>
            <w:tcW w:w="0" w:type="auto"/>
            <w:tcBorders>
              <w:left w:val="single" w:sz="6" w:space="0" w:color="auto"/>
            </w:tcBorders>
            <w:tcMar>
              <w:left w:w="105" w:type="dxa"/>
              <w:right w:w="105" w:type="dxa"/>
            </w:tcMar>
          </w:tcPr>
          <w:p w14:paraId="3DA5F0FE" w14:textId="69E3EF3A" w:rsidR="00771AFA" w:rsidRPr="004A127E" w:rsidRDefault="00A41FA1" w:rsidP="00180B49">
            <w:pPr>
              <w:rPr>
                <w:rFonts w:ascii="Arial" w:eastAsia="Calibri" w:hAnsi="Arial" w:cs="Arial"/>
                <w:color w:val="000000" w:themeColor="text1"/>
                <w:sz w:val="16"/>
                <w:szCs w:val="16"/>
                <w:lang w:val="en-GB"/>
              </w:rPr>
            </w:pPr>
            <w:r>
              <w:rPr>
                <w:rFonts w:ascii="Arial" w:hAnsi="Arial" w:cs="Arial"/>
                <w:sz w:val="16"/>
                <w:szCs w:val="16"/>
                <w:lang w:val="en-US"/>
              </w:rPr>
              <w:t>Ready</w:t>
            </w:r>
          </w:p>
        </w:tc>
      </w:tr>
      <w:tr w:rsidR="00DB115A" w14:paraId="536574FE" w14:textId="77777777" w:rsidTr="008616E9">
        <w:trPr>
          <w:trHeight w:val="300"/>
        </w:trPr>
        <w:tc>
          <w:tcPr>
            <w:tcW w:w="0" w:type="auto"/>
            <w:tcBorders>
              <w:right w:val="single" w:sz="6" w:space="0" w:color="auto"/>
            </w:tcBorders>
            <w:tcMar>
              <w:left w:w="105" w:type="dxa"/>
              <w:right w:w="105" w:type="dxa"/>
            </w:tcMar>
          </w:tcPr>
          <w:p w14:paraId="11768F0B" w14:textId="102488EB" w:rsidR="00DB115A" w:rsidRDefault="001D40CD"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2-L</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C5A55FE" w14:textId="1A23EA27" w:rsidR="00DB115A" w:rsidRPr="004A127E" w:rsidRDefault="001D40CD"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I</w:t>
            </w:r>
            <w:r w:rsidRPr="001D40CD">
              <w:rPr>
                <w:rFonts w:ascii="Arial" w:eastAsia="Calibri" w:hAnsi="Arial" w:cs="Arial"/>
                <w:color w:val="000000" w:themeColor="text1"/>
                <w:sz w:val="16"/>
                <w:szCs w:val="16"/>
                <w:lang w:val="en-US"/>
              </w:rPr>
              <w:t>nformation to prepare for the activation test</w:t>
            </w:r>
          </w:p>
        </w:tc>
        <w:tc>
          <w:tcPr>
            <w:tcW w:w="0" w:type="auto"/>
            <w:tcBorders>
              <w:left w:val="single" w:sz="6" w:space="0" w:color="auto"/>
            </w:tcBorders>
            <w:tcMar>
              <w:left w:w="105" w:type="dxa"/>
              <w:right w:w="105" w:type="dxa"/>
            </w:tcMar>
          </w:tcPr>
          <w:p w14:paraId="00A19F35" w14:textId="627F3BCB" w:rsidR="00DB115A" w:rsidRDefault="001D40CD" w:rsidP="00180B49">
            <w:pPr>
              <w:rPr>
                <w:rFonts w:ascii="Arial" w:hAnsi="Arial" w:cs="Arial"/>
                <w:sz w:val="16"/>
                <w:szCs w:val="16"/>
                <w:lang w:val="en-US"/>
              </w:rPr>
            </w:pPr>
            <w:r>
              <w:rPr>
                <w:rFonts w:ascii="Arial" w:hAnsi="Arial" w:cs="Arial"/>
                <w:sz w:val="16"/>
                <w:szCs w:val="16"/>
                <w:lang w:val="en-US"/>
              </w:rPr>
              <w:t>To be defined</w:t>
            </w:r>
          </w:p>
        </w:tc>
      </w:tr>
      <w:tr w:rsidR="00771AFA" w14:paraId="6BB583F6" w14:textId="77777777" w:rsidTr="008616E9">
        <w:trPr>
          <w:trHeight w:val="300"/>
        </w:trPr>
        <w:tc>
          <w:tcPr>
            <w:tcW w:w="0" w:type="auto"/>
            <w:tcBorders>
              <w:right w:val="single" w:sz="6" w:space="0" w:color="auto"/>
            </w:tcBorders>
            <w:tcMar>
              <w:left w:w="105" w:type="dxa"/>
              <w:right w:w="105" w:type="dxa"/>
            </w:tcMar>
          </w:tcPr>
          <w:p w14:paraId="03E8462B" w14:textId="50479017" w:rsidR="00771AFA" w:rsidRPr="004A127E" w:rsidRDefault="00486C49"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5E3619">
              <w:rPr>
                <w:rFonts w:ascii="Arial" w:eastAsia="Calibri" w:hAnsi="Arial" w:cs="Arial"/>
                <w:color w:val="000000" w:themeColor="text1"/>
                <w:sz w:val="16"/>
                <w:szCs w:val="16"/>
                <w:lang w:val="en-US"/>
              </w:rPr>
              <w:t>M</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0D89D11" w14:textId="6647A3C1" w:rsidR="00771AFA" w:rsidRPr="004A127E" w:rsidRDefault="68CFDE5B" w:rsidP="00180B49">
            <w:pPr>
              <w:rPr>
                <w:rFonts w:ascii="Arial" w:eastAsia="Calibri" w:hAnsi="Arial" w:cs="Arial"/>
                <w:color w:val="000000" w:themeColor="text1"/>
                <w:sz w:val="16"/>
                <w:szCs w:val="16"/>
                <w:lang w:val="en-US"/>
              </w:rPr>
            </w:pPr>
            <w:r w:rsidRPr="3654C603">
              <w:rPr>
                <w:rFonts w:ascii="Arial" w:eastAsia="Calibri" w:hAnsi="Arial" w:cs="Arial"/>
                <w:color w:val="000000" w:themeColor="text1"/>
                <w:sz w:val="16"/>
                <w:szCs w:val="16"/>
                <w:lang w:val="en-US"/>
              </w:rPr>
              <w:t>Activation test result confirmation</w:t>
            </w:r>
            <w:r w:rsidR="0BDE6BCF" w:rsidRPr="3654C603">
              <w:rPr>
                <w:rFonts w:ascii="Arial" w:eastAsia="Calibri" w:hAnsi="Arial" w:cs="Arial"/>
                <w:color w:val="000000" w:themeColor="text1"/>
                <w:sz w:val="16"/>
                <w:szCs w:val="16"/>
                <w:lang w:val="en-US"/>
              </w:rPr>
              <w:t xml:space="preserve"> </w:t>
            </w:r>
          </w:p>
        </w:tc>
        <w:tc>
          <w:tcPr>
            <w:tcW w:w="0" w:type="auto"/>
            <w:tcBorders>
              <w:left w:val="single" w:sz="6" w:space="0" w:color="auto"/>
            </w:tcBorders>
            <w:tcMar>
              <w:left w:w="105" w:type="dxa"/>
              <w:right w:w="105" w:type="dxa"/>
            </w:tcMar>
          </w:tcPr>
          <w:p w14:paraId="134AE72F" w14:textId="579D90A7" w:rsidR="00771AFA" w:rsidRPr="004A127E" w:rsidRDefault="68CFDE5B" w:rsidP="3654C603">
            <w:pPr>
              <w:rPr>
                <w:rFonts w:ascii="Arial" w:hAnsi="Arial" w:cs="Arial"/>
                <w:sz w:val="16"/>
                <w:szCs w:val="16"/>
                <w:lang w:val="en-US"/>
              </w:rPr>
            </w:pPr>
            <w:r w:rsidRPr="3654C603">
              <w:rPr>
                <w:rFonts w:ascii="Arial" w:hAnsi="Arial" w:cs="Arial"/>
                <w:sz w:val="16"/>
                <w:szCs w:val="16"/>
                <w:lang w:val="en-US"/>
              </w:rPr>
              <w:t>Successful / Failed</w:t>
            </w:r>
          </w:p>
          <w:p w14:paraId="110E468F" w14:textId="5CE108A6" w:rsidR="00771AFA" w:rsidRPr="004A127E" w:rsidRDefault="4AA12BC0" w:rsidP="00180B49">
            <w:pPr>
              <w:rPr>
                <w:rFonts w:ascii="Arial" w:hAnsi="Arial" w:cs="Arial"/>
                <w:sz w:val="16"/>
                <w:szCs w:val="16"/>
                <w:lang w:val="en-US"/>
              </w:rPr>
            </w:pPr>
            <w:r w:rsidRPr="3654C603">
              <w:rPr>
                <w:rFonts w:ascii="Arial" w:hAnsi="Arial" w:cs="Arial"/>
                <w:sz w:val="16"/>
                <w:szCs w:val="16"/>
                <w:lang w:val="en-US"/>
              </w:rPr>
              <w:t xml:space="preserve">Authorized / </w:t>
            </w:r>
          </w:p>
        </w:tc>
      </w:tr>
      <w:tr w:rsidR="001F3360" w14:paraId="36816908" w14:textId="77777777" w:rsidTr="008616E9">
        <w:trPr>
          <w:trHeight w:val="300"/>
        </w:trPr>
        <w:tc>
          <w:tcPr>
            <w:tcW w:w="0" w:type="auto"/>
            <w:tcBorders>
              <w:right w:val="single" w:sz="6" w:space="0" w:color="auto"/>
            </w:tcBorders>
            <w:tcMar>
              <w:left w:w="105" w:type="dxa"/>
              <w:right w:w="105" w:type="dxa"/>
            </w:tcMar>
          </w:tcPr>
          <w:p w14:paraId="2984815F" w14:textId="357D4980" w:rsidR="001F3360" w:rsidRDefault="001F3360"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2-</w:t>
            </w:r>
            <w:r w:rsidR="005E3619">
              <w:rPr>
                <w:rFonts w:ascii="Arial" w:eastAsia="Calibri" w:hAnsi="Arial" w:cs="Arial"/>
                <w:color w:val="000000" w:themeColor="text1"/>
                <w:sz w:val="16"/>
                <w:szCs w:val="16"/>
                <w:lang w:val="en-US"/>
              </w:rPr>
              <w:t>N</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5B63E291" w14:textId="16C3DDAB" w:rsidR="001F3360" w:rsidRPr="3654C603" w:rsidRDefault="001F3360" w:rsidP="00180B49">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FCA Commissioning authorization</w:t>
            </w:r>
          </w:p>
        </w:tc>
        <w:tc>
          <w:tcPr>
            <w:tcW w:w="0" w:type="auto"/>
            <w:tcBorders>
              <w:left w:val="single" w:sz="6" w:space="0" w:color="auto"/>
            </w:tcBorders>
            <w:tcMar>
              <w:left w:w="105" w:type="dxa"/>
              <w:right w:w="105" w:type="dxa"/>
            </w:tcMar>
          </w:tcPr>
          <w:p w14:paraId="6C638A84" w14:textId="77777777" w:rsidR="001F3360" w:rsidRDefault="001F3360" w:rsidP="3654C603">
            <w:pPr>
              <w:rPr>
                <w:rFonts w:ascii="Arial" w:hAnsi="Arial" w:cs="Arial"/>
                <w:sz w:val="16"/>
                <w:szCs w:val="16"/>
                <w:lang w:val="en-US"/>
              </w:rPr>
            </w:pPr>
            <w:r>
              <w:rPr>
                <w:rFonts w:ascii="Arial" w:hAnsi="Arial" w:cs="Arial"/>
                <w:sz w:val="16"/>
                <w:szCs w:val="16"/>
                <w:lang w:val="en-US"/>
              </w:rPr>
              <w:t>Authorized firm capacity</w:t>
            </w:r>
          </w:p>
          <w:p w14:paraId="21F7B257" w14:textId="203B34F2" w:rsidR="001F3360" w:rsidRPr="3654C603" w:rsidRDefault="001F3360" w:rsidP="3654C603">
            <w:pPr>
              <w:rPr>
                <w:rFonts w:ascii="Arial" w:hAnsi="Arial" w:cs="Arial"/>
                <w:sz w:val="16"/>
                <w:szCs w:val="16"/>
                <w:lang w:val="en-US"/>
              </w:rPr>
            </w:pPr>
            <w:r>
              <w:rPr>
                <w:rFonts w:ascii="Arial" w:hAnsi="Arial" w:cs="Arial"/>
                <w:sz w:val="16"/>
                <w:szCs w:val="16"/>
                <w:lang w:val="en-US"/>
              </w:rPr>
              <w:t>Authorized Flexible capacity</w:t>
            </w:r>
          </w:p>
        </w:tc>
      </w:tr>
    </w:tbl>
    <w:p w14:paraId="6BF4ED77" w14:textId="77777777" w:rsidR="00771AFA" w:rsidRDefault="00771AFA" w:rsidP="00073B2D">
      <w:pPr>
        <w:rPr>
          <w:lang w:val="en-US"/>
        </w:rPr>
      </w:pPr>
    </w:p>
    <w:p w14:paraId="6904D5A1" w14:textId="19477775" w:rsidR="00EF29F9" w:rsidRPr="00EF29F9" w:rsidRDefault="00EF29F9" w:rsidP="00EF29F9">
      <w:pPr>
        <w:rPr>
          <w:lang w:val="en-US"/>
        </w:rPr>
      </w:pPr>
      <w:r w:rsidRPr="00EF29F9">
        <w:rPr>
          <w:noProof/>
          <w:lang w:val="en-US"/>
        </w:rPr>
        <w:lastRenderedPageBreak/>
        <w:drawing>
          <wp:inline distT="0" distB="0" distL="0" distR="0" wp14:anchorId="104CAFE6" wp14:editId="5712D12F">
            <wp:extent cx="4055110" cy="8863330"/>
            <wp:effectExtent l="0" t="0" r="2540" b="0"/>
            <wp:docPr id="6760265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55110" cy="8863330"/>
                    </a:xfrm>
                    <a:prstGeom prst="rect">
                      <a:avLst/>
                    </a:prstGeom>
                    <a:noFill/>
                    <a:ln>
                      <a:noFill/>
                    </a:ln>
                  </pic:spPr>
                </pic:pic>
              </a:graphicData>
            </a:graphic>
          </wp:inline>
        </w:drawing>
      </w:r>
    </w:p>
    <w:p w14:paraId="45B7272F" w14:textId="055A8C09" w:rsidR="00C67FE2" w:rsidRPr="00C67FE2" w:rsidRDefault="00C67FE2" w:rsidP="00C67FE2"/>
    <w:p w14:paraId="2D25D505" w14:textId="77777777" w:rsidR="00C67FE2" w:rsidRPr="00073B2D" w:rsidRDefault="00C67FE2" w:rsidP="0089691C"/>
    <w:p w14:paraId="1C88E4EF" w14:textId="7EBFA9C4" w:rsidR="227A5159" w:rsidRDefault="227A5159" w:rsidP="3654C603">
      <w:pPr>
        <w:pStyle w:val="STitre2"/>
        <w:rPr>
          <w:lang w:val="en-US"/>
        </w:rPr>
      </w:pPr>
      <w:r w:rsidRPr="3654C603">
        <w:rPr>
          <w:lang w:val="en-US"/>
        </w:rPr>
        <w:t>Procedure 3: Revocation of a flexible connection agreement by the final customer</w:t>
      </w:r>
    </w:p>
    <w:p w14:paraId="15B2B38F" w14:textId="52B5503B" w:rsidR="227A5159" w:rsidRDefault="227A5159" w:rsidP="008778C4">
      <w:pPr>
        <w:rPr>
          <w:highlight w:val="yellow"/>
          <w:lang w:val="en-US"/>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79"/>
        <w:gridCol w:w="1381"/>
        <w:gridCol w:w="2561"/>
        <w:gridCol w:w="1201"/>
        <w:gridCol w:w="1194"/>
        <w:gridCol w:w="1794"/>
      </w:tblGrid>
      <w:tr w:rsidR="001F3360" w:rsidRPr="001F3360" w14:paraId="63FC1EBA" w14:textId="77777777" w:rsidTr="008616E9">
        <w:trPr>
          <w:trHeight w:val="285"/>
        </w:trPr>
        <w:tc>
          <w:tcPr>
            <w:tcW w:w="0" w:type="auto"/>
            <w:gridSpan w:val="6"/>
            <w:tcMar>
              <w:left w:w="105" w:type="dxa"/>
              <w:right w:w="105" w:type="dxa"/>
            </w:tcMar>
          </w:tcPr>
          <w:p w14:paraId="15E23875" w14:textId="5F39097F" w:rsidR="58520A92" w:rsidRPr="001F3360" w:rsidRDefault="58520A92" w:rsidP="58520A92">
            <w:pPr>
              <w:widowControl w:val="0"/>
              <w:jc w:val="center"/>
              <w:rPr>
                <w:rFonts w:ascii="Arial" w:eastAsia="Arial" w:hAnsi="Arial" w:cs="Arial"/>
                <w:sz w:val="16"/>
                <w:szCs w:val="16"/>
              </w:rPr>
            </w:pPr>
            <w:r w:rsidRPr="001F3360">
              <w:rPr>
                <w:rFonts w:ascii="Arial" w:eastAsia="Arial" w:hAnsi="Arial" w:cs="Arial"/>
                <w:b/>
                <w:bCs/>
                <w:i/>
                <w:iCs/>
                <w:sz w:val="16"/>
                <w:szCs w:val="16"/>
                <w:lang w:val="en-GB"/>
              </w:rPr>
              <w:t xml:space="preserve"> Procedure 3 – Revocation </w:t>
            </w:r>
            <w:r w:rsidR="001F3360">
              <w:rPr>
                <w:rFonts w:ascii="Arial" w:eastAsia="Arial" w:hAnsi="Arial" w:cs="Arial"/>
                <w:b/>
                <w:bCs/>
                <w:i/>
                <w:iCs/>
                <w:sz w:val="16"/>
                <w:szCs w:val="16"/>
                <w:lang w:val="en-GB"/>
              </w:rPr>
              <w:t>by</w:t>
            </w:r>
            <w:r w:rsidR="001F3360" w:rsidRPr="001F3360">
              <w:rPr>
                <w:rFonts w:ascii="Arial" w:eastAsia="Arial" w:hAnsi="Arial" w:cs="Arial"/>
                <w:b/>
                <w:bCs/>
                <w:i/>
                <w:iCs/>
                <w:sz w:val="16"/>
                <w:szCs w:val="16"/>
                <w:lang w:val="en-GB"/>
              </w:rPr>
              <w:t xml:space="preserve"> </w:t>
            </w:r>
            <w:r w:rsidRPr="001F3360">
              <w:rPr>
                <w:rFonts w:ascii="Arial" w:eastAsia="Arial" w:hAnsi="Arial" w:cs="Arial"/>
                <w:b/>
                <w:bCs/>
                <w:i/>
                <w:iCs/>
                <w:sz w:val="16"/>
                <w:szCs w:val="16"/>
                <w:lang w:val="en-GB"/>
              </w:rPr>
              <w:t>a F</w:t>
            </w:r>
            <w:r w:rsidR="001F3360" w:rsidRPr="001F3360">
              <w:rPr>
                <w:rFonts w:ascii="Arial" w:eastAsia="Arial" w:hAnsi="Arial" w:cs="Arial"/>
                <w:b/>
                <w:bCs/>
                <w:i/>
                <w:iCs/>
                <w:sz w:val="16"/>
                <w:szCs w:val="16"/>
                <w:lang w:val="en-GB"/>
              </w:rPr>
              <w:t>inal Customer</w:t>
            </w:r>
            <w:r w:rsidRPr="001F3360">
              <w:rPr>
                <w:rFonts w:ascii="Arial" w:eastAsia="Arial" w:hAnsi="Arial" w:cs="Arial"/>
                <w:b/>
                <w:bCs/>
                <w:i/>
                <w:iCs/>
                <w:sz w:val="16"/>
                <w:szCs w:val="16"/>
                <w:lang w:val="en-GB"/>
              </w:rPr>
              <w:t xml:space="preserve"> </w:t>
            </w:r>
            <w:r w:rsidR="001F3360">
              <w:rPr>
                <w:rFonts w:ascii="Arial" w:eastAsia="Arial" w:hAnsi="Arial" w:cs="Arial"/>
                <w:b/>
                <w:bCs/>
                <w:i/>
                <w:iCs/>
                <w:sz w:val="16"/>
                <w:szCs w:val="16"/>
                <w:lang w:val="en-GB"/>
              </w:rPr>
              <w:t>of a</w:t>
            </w:r>
            <w:r w:rsidR="001F3360" w:rsidRPr="001F3360">
              <w:rPr>
                <w:rFonts w:ascii="Arial" w:eastAsia="Arial" w:hAnsi="Arial" w:cs="Arial"/>
                <w:b/>
                <w:bCs/>
                <w:i/>
                <w:iCs/>
                <w:sz w:val="16"/>
                <w:szCs w:val="16"/>
                <w:lang w:val="en-GB"/>
              </w:rPr>
              <w:t xml:space="preserve"> </w:t>
            </w:r>
            <w:r w:rsidRPr="001F3360">
              <w:rPr>
                <w:rFonts w:ascii="Arial" w:eastAsia="Arial" w:hAnsi="Arial" w:cs="Arial"/>
                <w:b/>
                <w:bCs/>
                <w:i/>
                <w:iCs/>
                <w:sz w:val="16"/>
                <w:szCs w:val="16"/>
                <w:lang w:val="en-GB"/>
              </w:rPr>
              <w:t xml:space="preserve">FCA in the Digital Customer Interface  </w:t>
            </w:r>
          </w:p>
        </w:tc>
      </w:tr>
      <w:tr w:rsidR="001F3360" w:rsidRPr="001F3360" w14:paraId="270CAEDF" w14:textId="77777777" w:rsidTr="008616E9">
        <w:trPr>
          <w:trHeight w:val="285"/>
        </w:trPr>
        <w:tc>
          <w:tcPr>
            <w:tcW w:w="0" w:type="auto"/>
            <w:tcMar>
              <w:left w:w="105" w:type="dxa"/>
              <w:right w:w="105" w:type="dxa"/>
            </w:tcMar>
          </w:tcPr>
          <w:p w14:paraId="57D81F90" w14:textId="5E037A6E" w:rsidR="58520A92" w:rsidRPr="001F3360" w:rsidRDefault="58520A92" w:rsidP="58520A92">
            <w:pPr>
              <w:widowControl w:val="0"/>
              <w:rPr>
                <w:rFonts w:ascii="Arial" w:eastAsia="Arial" w:hAnsi="Arial" w:cs="Arial"/>
                <w:sz w:val="16"/>
                <w:szCs w:val="16"/>
              </w:rPr>
            </w:pPr>
            <w:r w:rsidRPr="001F3360">
              <w:rPr>
                <w:rFonts w:ascii="Arial" w:eastAsia="Arial" w:hAnsi="Arial" w:cs="Arial"/>
                <w:b/>
                <w:bCs/>
                <w:i/>
                <w:iCs/>
                <w:sz w:val="16"/>
                <w:szCs w:val="16"/>
                <w:lang w:val="en-GB"/>
              </w:rPr>
              <w:t>Step No.</w:t>
            </w:r>
          </w:p>
        </w:tc>
        <w:tc>
          <w:tcPr>
            <w:tcW w:w="0" w:type="auto"/>
            <w:tcMar>
              <w:left w:w="105" w:type="dxa"/>
              <w:right w:w="105" w:type="dxa"/>
            </w:tcMar>
          </w:tcPr>
          <w:p w14:paraId="3105FC32" w14:textId="0E52AC01" w:rsidR="58520A92" w:rsidRPr="001F3360" w:rsidRDefault="58520A92" w:rsidP="58520A92">
            <w:pPr>
              <w:rPr>
                <w:rFonts w:ascii="Arial" w:eastAsia="Arial" w:hAnsi="Arial" w:cs="Arial"/>
                <w:sz w:val="16"/>
                <w:szCs w:val="16"/>
              </w:rPr>
            </w:pPr>
            <w:r w:rsidRPr="001F3360">
              <w:rPr>
                <w:rFonts w:ascii="Arial" w:eastAsia="Arial" w:hAnsi="Arial" w:cs="Arial"/>
                <w:b/>
                <w:bCs/>
                <w:i/>
                <w:iCs/>
                <w:sz w:val="16"/>
                <w:szCs w:val="16"/>
                <w:lang w:val="en-GB"/>
              </w:rPr>
              <w:t>Step</w:t>
            </w:r>
          </w:p>
        </w:tc>
        <w:tc>
          <w:tcPr>
            <w:tcW w:w="0" w:type="auto"/>
            <w:tcMar>
              <w:left w:w="105" w:type="dxa"/>
              <w:right w:w="105" w:type="dxa"/>
            </w:tcMar>
          </w:tcPr>
          <w:p w14:paraId="00FB583C" w14:textId="513361E3" w:rsidR="58520A92" w:rsidRPr="001F3360" w:rsidRDefault="58520A92" w:rsidP="58520A92">
            <w:pPr>
              <w:rPr>
                <w:rFonts w:ascii="Arial" w:eastAsia="Arial" w:hAnsi="Arial" w:cs="Arial"/>
                <w:sz w:val="16"/>
                <w:szCs w:val="16"/>
              </w:rPr>
            </w:pPr>
            <w:r w:rsidRPr="001F3360">
              <w:rPr>
                <w:rFonts w:ascii="Arial" w:eastAsia="Arial" w:hAnsi="Arial" w:cs="Arial"/>
                <w:b/>
                <w:bCs/>
                <w:i/>
                <w:iCs/>
                <w:sz w:val="16"/>
                <w:szCs w:val="16"/>
                <w:lang w:val="en-GB"/>
              </w:rPr>
              <w:t>Step description</w:t>
            </w:r>
          </w:p>
        </w:tc>
        <w:tc>
          <w:tcPr>
            <w:tcW w:w="0" w:type="auto"/>
            <w:tcMar>
              <w:left w:w="105" w:type="dxa"/>
              <w:right w:w="105" w:type="dxa"/>
            </w:tcMar>
          </w:tcPr>
          <w:p w14:paraId="7AACDF88" w14:textId="4A26E5E3" w:rsidR="58520A92" w:rsidRPr="001F3360" w:rsidRDefault="58520A92" w:rsidP="58520A92">
            <w:pPr>
              <w:widowControl w:val="0"/>
              <w:rPr>
                <w:rFonts w:ascii="Arial" w:eastAsia="Arial" w:hAnsi="Arial" w:cs="Arial"/>
                <w:sz w:val="16"/>
                <w:szCs w:val="16"/>
              </w:rPr>
            </w:pPr>
            <w:r w:rsidRPr="001F3360">
              <w:rPr>
                <w:rFonts w:ascii="Arial" w:eastAsia="Arial" w:hAnsi="Arial" w:cs="Arial"/>
                <w:b/>
                <w:bCs/>
                <w:i/>
                <w:iCs/>
                <w:sz w:val="16"/>
                <w:szCs w:val="16"/>
                <w:lang w:val="en-GB"/>
              </w:rPr>
              <w:t>Information producer (actor)</w:t>
            </w:r>
          </w:p>
        </w:tc>
        <w:tc>
          <w:tcPr>
            <w:tcW w:w="0" w:type="auto"/>
            <w:tcMar>
              <w:left w:w="105" w:type="dxa"/>
              <w:right w:w="105" w:type="dxa"/>
            </w:tcMar>
          </w:tcPr>
          <w:p w14:paraId="1A98245B" w14:textId="25F4B7C8" w:rsidR="58520A92" w:rsidRPr="001F3360" w:rsidRDefault="58520A92" w:rsidP="58520A92">
            <w:pPr>
              <w:widowControl w:val="0"/>
              <w:rPr>
                <w:rFonts w:ascii="Arial" w:eastAsia="Arial" w:hAnsi="Arial" w:cs="Arial"/>
                <w:sz w:val="16"/>
                <w:szCs w:val="16"/>
              </w:rPr>
            </w:pPr>
            <w:r w:rsidRPr="001F3360">
              <w:rPr>
                <w:rFonts w:ascii="Arial" w:eastAsia="Arial" w:hAnsi="Arial" w:cs="Arial"/>
                <w:b/>
                <w:bCs/>
                <w:i/>
                <w:iCs/>
                <w:sz w:val="16"/>
                <w:szCs w:val="16"/>
                <w:lang w:val="en-GB"/>
              </w:rPr>
              <w:t>Information receiver (actor)</w:t>
            </w:r>
          </w:p>
        </w:tc>
        <w:tc>
          <w:tcPr>
            <w:tcW w:w="0" w:type="auto"/>
            <w:tcMar>
              <w:left w:w="105" w:type="dxa"/>
              <w:right w:w="105" w:type="dxa"/>
            </w:tcMar>
          </w:tcPr>
          <w:p w14:paraId="2B35B034" w14:textId="64A97DE3" w:rsidR="58520A92" w:rsidRPr="001F3360" w:rsidRDefault="58520A92" w:rsidP="58520A92">
            <w:pPr>
              <w:widowControl w:val="0"/>
              <w:rPr>
                <w:rFonts w:ascii="Arial" w:eastAsia="Arial" w:hAnsi="Arial" w:cs="Arial"/>
                <w:sz w:val="16"/>
                <w:szCs w:val="16"/>
              </w:rPr>
            </w:pPr>
            <w:r w:rsidRPr="001F3360">
              <w:rPr>
                <w:rFonts w:ascii="Arial" w:eastAsia="Arial" w:hAnsi="Arial" w:cs="Arial"/>
                <w:b/>
                <w:bCs/>
                <w:i/>
                <w:iCs/>
                <w:sz w:val="16"/>
                <w:szCs w:val="16"/>
                <w:lang w:val="en-GB"/>
              </w:rPr>
              <w:t>Information exchanged (IDs)</w:t>
            </w:r>
          </w:p>
        </w:tc>
      </w:tr>
      <w:tr w:rsidR="001F3360" w:rsidRPr="001F3360" w14:paraId="0FF82496" w14:textId="77777777" w:rsidTr="008616E9">
        <w:trPr>
          <w:trHeight w:val="285"/>
        </w:trPr>
        <w:tc>
          <w:tcPr>
            <w:tcW w:w="0" w:type="auto"/>
            <w:tcMar>
              <w:left w:w="105" w:type="dxa"/>
              <w:right w:w="105" w:type="dxa"/>
            </w:tcMar>
          </w:tcPr>
          <w:p w14:paraId="2884BD55" w14:textId="3162863F"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3.1</w:t>
            </w:r>
          </w:p>
        </w:tc>
        <w:tc>
          <w:tcPr>
            <w:tcW w:w="0" w:type="auto"/>
            <w:tcMar>
              <w:left w:w="105" w:type="dxa"/>
              <w:right w:w="105" w:type="dxa"/>
            </w:tcMar>
          </w:tcPr>
          <w:p w14:paraId="3B3E36F4" w14:textId="5E065214"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Request for revocation</w:t>
            </w:r>
          </w:p>
        </w:tc>
        <w:tc>
          <w:tcPr>
            <w:tcW w:w="0" w:type="auto"/>
            <w:tcMar>
              <w:left w:w="105" w:type="dxa"/>
              <w:right w:w="105" w:type="dxa"/>
            </w:tcMar>
          </w:tcPr>
          <w:p w14:paraId="4A5FB2BE" w14:textId="1F487600"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The final customer requests for a revocation of the flexible connection agreement</w:t>
            </w:r>
          </w:p>
        </w:tc>
        <w:tc>
          <w:tcPr>
            <w:tcW w:w="0" w:type="auto"/>
            <w:tcMar>
              <w:left w:w="105" w:type="dxa"/>
              <w:right w:w="105" w:type="dxa"/>
            </w:tcMar>
          </w:tcPr>
          <w:p w14:paraId="4121218A" w14:textId="436F8EDA"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Final customer</w:t>
            </w:r>
          </w:p>
        </w:tc>
        <w:tc>
          <w:tcPr>
            <w:tcW w:w="0" w:type="auto"/>
            <w:tcMar>
              <w:left w:w="105" w:type="dxa"/>
              <w:right w:w="105" w:type="dxa"/>
            </w:tcMar>
          </w:tcPr>
          <w:p w14:paraId="2190F042" w14:textId="10B6E295" w:rsidR="58520A92" w:rsidRPr="00F95415" w:rsidRDefault="58520A92" w:rsidP="58520A92">
            <w:pPr>
              <w:widowControl w:val="0"/>
              <w:rPr>
                <w:rFonts w:eastAsia="Calibri" w:cstheme="minorHAnsi"/>
                <w:sz w:val="16"/>
                <w:szCs w:val="16"/>
              </w:rPr>
            </w:pPr>
            <w:r w:rsidRPr="00F95415">
              <w:rPr>
                <w:rFonts w:eastAsia="Calibri" w:cstheme="minorHAnsi"/>
                <w:sz w:val="16"/>
                <w:szCs w:val="16"/>
              </w:rPr>
              <w:t>Connecting System Operator</w:t>
            </w:r>
          </w:p>
        </w:tc>
        <w:tc>
          <w:tcPr>
            <w:tcW w:w="0" w:type="auto"/>
            <w:tcMar>
              <w:left w:w="105" w:type="dxa"/>
              <w:right w:w="105" w:type="dxa"/>
            </w:tcMar>
          </w:tcPr>
          <w:p w14:paraId="5164B30F" w14:textId="3B439B20"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3-A Revocation request</w:t>
            </w:r>
          </w:p>
        </w:tc>
      </w:tr>
      <w:tr w:rsidR="001F3360" w:rsidRPr="001F3360" w14:paraId="0526405C" w14:textId="77777777" w:rsidTr="008616E9">
        <w:trPr>
          <w:trHeight w:val="285"/>
        </w:trPr>
        <w:tc>
          <w:tcPr>
            <w:tcW w:w="0" w:type="auto"/>
            <w:tcMar>
              <w:left w:w="105" w:type="dxa"/>
              <w:right w:w="105" w:type="dxa"/>
            </w:tcMar>
          </w:tcPr>
          <w:p w14:paraId="732C3855" w14:textId="4ADA90FD" w:rsidR="58520A92" w:rsidRPr="00F95415" w:rsidRDefault="58520A92" w:rsidP="58520A92">
            <w:pPr>
              <w:rPr>
                <w:rFonts w:eastAsia="Calibri" w:cstheme="minorHAnsi"/>
                <w:sz w:val="16"/>
                <w:szCs w:val="16"/>
              </w:rPr>
            </w:pPr>
            <w:r w:rsidRPr="00F95415">
              <w:rPr>
                <w:rFonts w:eastAsia="Calibri" w:cstheme="minorHAnsi"/>
                <w:sz w:val="16"/>
                <w:szCs w:val="16"/>
                <w:lang w:val="en-US"/>
              </w:rPr>
              <w:t>3.2</w:t>
            </w:r>
          </w:p>
        </w:tc>
        <w:tc>
          <w:tcPr>
            <w:tcW w:w="0" w:type="auto"/>
            <w:tcMar>
              <w:left w:w="105" w:type="dxa"/>
              <w:right w:w="105" w:type="dxa"/>
            </w:tcMar>
          </w:tcPr>
          <w:p w14:paraId="3C2832DE" w14:textId="29182F67" w:rsidR="58520A92" w:rsidRPr="00F95415" w:rsidRDefault="58520A92" w:rsidP="58520A92">
            <w:pPr>
              <w:rPr>
                <w:rFonts w:eastAsia="Calibri" w:cstheme="minorHAnsi"/>
                <w:sz w:val="16"/>
                <w:szCs w:val="16"/>
              </w:rPr>
            </w:pPr>
            <w:r w:rsidRPr="00F95415">
              <w:rPr>
                <w:rFonts w:eastAsia="Calibri" w:cstheme="minorHAnsi"/>
                <w:sz w:val="16"/>
                <w:szCs w:val="16"/>
                <w:lang w:val="en-US"/>
              </w:rPr>
              <w:t>Validation of the revocation</w:t>
            </w:r>
          </w:p>
        </w:tc>
        <w:tc>
          <w:tcPr>
            <w:tcW w:w="0" w:type="auto"/>
            <w:tcMar>
              <w:left w:w="105" w:type="dxa"/>
              <w:right w:w="105" w:type="dxa"/>
            </w:tcMar>
          </w:tcPr>
          <w:p w14:paraId="68344D23" w14:textId="600276B5" w:rsidR="58520A92" w:rsidRPr="00F95415" w:rsidRDefault="58520A92" w:rsidP="58520A92">
            <w:pPr>
              <w:rPr>
                <w:rFonts w:eastAsia="Calibri" w:cstheme="minorHAnsi"/>
                <w:sz w:val="16"/>
                <w:szCs w:val="16"/>
              </w:rPr>
            </w:pPr>
            <w:r w:rsidRPr="00F95415">
              <w:rPr>
                <w:rFonts w:eastAsia="Calibri" w:cstheme="minorHAnsi"/>
                <w:sz w:val="16"/>
                <w:szCs w:val="16"/>
                <w:lang w:val="en-US"/>
              </w:rPr>
              <w:t xml:space="preserve">Connecting </w:t>
            </w:r>
            <w:r w:rsidR="001F3360" w:rsidRPr="00F95415">
              <w:rPr>
                <w:rFonts w:eastAsia="Calibri" w:cstheme="minorHAnsi"/>
                <w:sz w:val="16"/>
                <w:szCs w:val="16"/>
                <w:lang w:val="en-US"/>
              </w:rPr>
              <w:t>SO</w:t>
            </w:r>
            <w:r w:rsidRPr="00F95415">
              <w:rPr>
                <w:rFonts w:eastAsia="Calibri" w:cstheme="minorHAnsi"/>
                <w:sz w:val="16"/>
                <w:szCs w:val="16"/>
                <w:lang w:val="en-US"/>
              </w:rPr>
              <w:t xml:space="preserve"> validates the</w:t>
            </w:r>
            <w:r w:rsidR="00682ED1">
              <w:rPr>
                <w:rFonts w:eastAsia="Calibri" w:cstheme="minorHAnsi"/>
                <w:sz w:val="16"/>
                <w:szCs w:val="16"/>
                <w:lang w:val="en-US"/>
              </w:rPr>
              <w:t xml:space="preserve"> request for</w:t>
            </w:r>
            <w:r w:rsidRPr="00F95415">
              <w:rPr>
                <w:rFonts w:eastAsia="Calibri" w:cstheme="minorHAnsi"/>
                <w:sz w:val="16"/>
                <w:szCs w:val="16"/>
                <w:lang w:val="en-US"/>
              </w:rPr>
              <w:t xml:space="preserve"> final revocation</w:t>
            </w:r>
          </w:p>
        </w:tc>
        <w:tc>
          <w:tcPr>
            <w:tcW w:w="0" w:type="auto"/>
            <w:tcMar>
              <w:left w:w="105" w:type="dxa"/>
              <w:right w:w="105" w:type="dxa"/>
            </w:tcMar>
          </w:tcPr>
          <w:p w14:paraId="2069559B" w14:textId="52409241" w:rsidR="58520A92" w:rsidRPr="00F95415" w:rsidRDefault="58520A92" w:rsidP="58520A92">
            <w:pPr>
              <w:rPr>
                <w:rFonts w:eastAsia="Calibri" w:cstheme="minorHAnsi"/>
                <w:sz w:val="16"/>
                <w:szCs w:val="16"/>
              </w:rPr>
            </w:pPr>
            <w:r w:rsidRPr="00F95415">
              <w:rPr>
                <w:rFonts w:eastAsia="Calibri" w:cstheme="minorHAnsi"/>
                <w:sz w:val="16"/>
                <w:szCs w:val="16"/>
                <w:lang w:val="en-US"/>
              </w:rPr>
              <w:t>Connecting System Operator</w:t>
            </w:r>
          </w:p>
        </w:tc>
        <w:tc>
          <w:tcPr>
            <w:tcW w:w="0" w:type="auto"/>
            <w:tcMar>
              <w:left w:w="105" w:type="dxa"/>
              <w:right w:w="105" w:type="dxa"/>
            </w:tcMar>
          </w:tcPr>
          <w:p w14:paraId="53D79C59" w14:textId="353E6BEC" w:rsidR="58520A92" w:rsidRPr="00F95415" w:rsidRDefault="58520A92" w:rsidP="58520A92">
            <w:pPr>
              <w:rPr>
                <w:rFonts w:eastAsia="Calibri" w:cstheme="minorHAnsi"/>
                <w:sz w:val="16"/>
                <w:szCs w:val="16"/>
              </w:rPr>
            </w:pPr>
            <w:r w:rsidRPr="00F95415">
              <w:rPr>
                <w:rFonts w:eastAsia="Calibri" w:cstheme="minorHAnsi"/>
                <w:sz w:val="16"/>
                <w:szCs w:val="16"/>
              </w:rPr>
              <w:t>Final Customer</w:t>
            </w:r>
          </w:p>
        </w:tc>
        <w:tc>
          <w:tcPr>
            <w:tcW w:w="0" w:type="auto"/>
            <w:tcMar>
              <w:left w:w="105" w:type="dxa"/>
              <w:right w:w="105" w:type="dxa"/>
            </w:tcMar>
          </w:tcPr>
          <w:p w14:paraId="63249CCB" w14:textId="0092B6CA" w:rsidR="58520A92" w:rsidRPr="00F95415" w:rsidRDefault="58520A92" w:rsidP="008778C4">
            <w:pPr>
              <w:pStyle w:val="STitre2"/>
              <w:rPr>
                <w:rFonts w:asciiTheme="minorHAnsi" w:eastAsia="Segoe UI" w:hAnsiTheme="minorHAnsi" w:cstheme="minorHAnsi"/>
                <w:color w:val="auto"/>
                <w:sz w:val="16"/>
                <w:szCs w:val="16"/>
              </w:rPr>
            </w:pPr>
            <w:r w:rsidRPr="00F95415">
              <w:rPr>
                <w:rFonts w:asciiTheme="minorHAnsi" w:eastAsia="Segoe UI" w:hAnsiTheme="minorHAnsi" w:cstheme="minorHAnsi"/>
                <w:bCs w:val="0"/>
                <w:color w:val="auto"/>
                <w:sz w:val="16"/>
                <w:szCs w:val="16"/>
                <w:lang w:val="en-US"/>
              </w:rPr>
              <w:t>3-B Revocation validation</w:t>
            </w:r>
          </w:p>
        </w:tc>
      </w:tr>
      <w:tr w:rsidR="001F3360" w:rsidRPr="001F3360" w14:paraId="53D7E9B2" w14:textId="77777777" w:rsidTr="008616E9">
        <w:trPr>
          <w:trHeight w:val="285"/>
        </w:trPr>
        <w:tc>
          <w:tcPr>
            <w:tcW w:w="0" w:type="auto"/>
            <w:tcMar>
              <w:left w:w="105" w:type="dxa"/>
              <w:right w:w="105" w:type="dxa"/>
            </w:tcMar>
          </w:tcPr>
          <w:p w14:paraId="16BBD248" w14:textId="7982DA0F"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3.3</w:t>
            </w:r>
          </w:p>
        </w:tc>
        <w:tc>
          <w:tcPr>
            <w:tcW w:w="0" w:type="auto"/>
            <w:tcMar>
              <w:left w:w="105" w:type="dxa"/>
              <w:right w:w="105" w:type="dxa"/>
            </w:tcMar>
          </w:tcPr>
          <w:p w14:paraId="2F992FE7" w14:textId="0B5686A8" w:rsidR="58520A92" w:rsidRPr="00F95415" w:rsidRDefault="00C0070C" w:rsidP="58520A92">
            <w:pPr>
              <w:widowControl w:val="0"/>
              <w:rPr>
                <w:rFonts w:eastAsia="Calibri" w:cstheme="minorHAnsi"/>
                <w:sz w:val="16"/>
                <w:szCs w:val="16"/>
              </w:rPr>
            </w:pPr>
            <w:r w:rsidRPr="00F95415">
              <w:rPr>
                <w:rFonts w:eastAsia="Calibri" w:cstheme="minorHAnsi"/>
                <w:sz w:val="16"/>
                <w:szCs w:val="16"/>
                <w:lang w:val="en-US"/>
              </w:rPr>
              <w:t xml:space="preserve">(optional) </w:t>
            </w:r>
            <w:r w:rsidR="58520A92" w:rsidRPr="00F95415">
              <w:rPr>
                <w:rFonts w:eastAsia="Calibri" w:cstheme="minorHAnsi"/>
                <w:sz w:val="16"/>
                <w:szCs w:val="16"/>
                <w:lang w:val="en-US"/>
              </w:rPr>
              <w:t>Send new connection conditions</w:t>
            </w:r>
          </w:p>
        </w:tc>
        <w:tc>
          <w:tcPr>
            <w:tcW w:w="0" w:type="auto"/>
            <w:tcMar>
              <w:left w:w="105" w:type="dxa"/>
              <w:right w:w="105" w:type="dxa"/>
            </w:tcMar>
          </w:tcPr>
          <w:p w14:paraId="09DD1CB4" w14:textId="34DC842E" w:rsidR="58520A92" w:rsidRPr="00F95415" w:rsidRDefault="58520A92" w:rsidP="58520A92">
            <w:pPr>
              <w:rPr>
                <w:rFonts w:eastAsia="Calibri" w:cstheme="minorHAnsi"/>
                <w:sz w:val="16"/>
                <w:szCs w:val="16"/>
                <w:lang w:val="en-US"/>
              </w:rPr>
            </w:pPr>
            <w:r w:rsidRPr="00F95415">
              <w:rPr>
                <w:rFonts w:eastAsia="Calibri" w:cstheme="minorHAnsi"/>
                <w:sz w:val="16"/>
                <w:szCs w:val="16"/>
                <w:lang w:val="en-US"/>
              </w:rPr>
              <w:t xml:space="preserve">Connecting </w:t>
            </w:r>
            <w:r w:rsidR="001F3360" w:rsidRPr="00F95415">
              <w:rPr>
                <w:rFonts w:eastAsia="Calibri" w:cstheme="minorHAnsi"/>
                <w:sz w:val="16"/>
                <w:szCs w:val="16"/>
                <w:lang w:val="en-US"/>
              </w:rPr>
              <w:t>SO</w:t>
            </w:r>
            <w:r w:rsidRPr="00F95415">
              <w:rPr>
                <w:rFonts w:eastAsia="Calibri" w:cstheme="minorHAnsi"/>
                <w:sz w:val="16"/>
                <w:szCs w:val="16"/>
                <w:lang w:val="en-US"/>
              </w:rPr>
              <w:t xml:space="preserve"> informs the final customer about the new </w:t>
            </w:r>
            <w:r w:rsidR="001F3360" w:rsidRPr="00F95415">
              <w:rPr>
                <w:rFonts w:eastAsia="Calibri" w:cstheme="minorHAnsi"/>
                <w:sz w:val="16"/>
                <w:szCs w:val="16"/>
                <w:lang w:val="en-US"/>
              </w:rPr>
              <w:t xml:space="preserve">(fallback) </w:t>
            </w:r>
            <w:r w:rsidRPr="00F95415">
              <w:rPr>
                <w:rFonts w:eastAsia="Calibri" w:cstheme="minorHAnsi"/>
                <w:sz w:val="16"/>
                <w:szCs w:val="16"/>
                <w:lang w:val="en-US"/>
              </w:rPr>
              <w:t>connection agreement</w:t>
            </w:r>
          </w:p>
          <w:p w14:paraId="70C2B779" w14:textId="2256C2E3" w:rsidR="001F3360" w:rsidRPr="00F95415" w:rsidRDefault="00AD1386" w:rsidP="58520A92">
            <w:pPr>
              <w:rPr>
                <w:rFonts w:eastAsia="Calibri" w:cstheme="minorHAnsi"/>
                <w:sz w:val="16"/>
                <w:szCs w:val="16"/>
              </w:rPr>
            </w:pPr>
            <w:proofErr w:type="spellStart"/>
            <w:proofErr w:type="gramStart"/>
            <w:r>
              <w:rPr>
                <w:rFonts w:eastAsia="Calibri" w:cstheme="minorHAnsi"/>
                <w:sz w:val="16"/>
                <w:szCs w:val="16"/>
                <w:lang w:val="en-US"/>
              </w:rPr>
              <w:t>Nota</w:t>
            </w:r>
            <w:proofErr w:type="spellEnd"/>
            <w:proofErr w:type="gramEnd"/>
            <w:r>
              <w:rPr>
                <w:rFonts w:eastAsia="Calibri" w:cstheme="minorHAnsi"/>
                <w:sz w:val="16"/>
                <w:szCs w:val="16"/>
                <w:lang w:val="en-US"/>
              </w:rPr>
              <w:t xml:space="preserve">: </w:t>
            </w:r>
            <w:r w:rsidR="001F3360" w:rsidRPr="00F95415">
              <w:rPr>
                <w:rFonts w:eastAsia="Calibri" w:cstheme="minorHAnsi"/>
                <w:sz w:val="16"/>
                <w:szCs w:val="16"/>
                <w:lang w:val="en-US"/>
              </w:rPr>
              <w:t>The fallback conditions may have been defined at the time of the FCA proposal</w:t>
            </w:r>
          </w:p>
        </w:tc>
        <w:tc>
          <w:tcPr>
            <w:tcW w:w="0" w:type="auto"/>
            <w:tcMar>
              <w:left w:w="105" w:type="dxa"/>
              <w:right w:w="105" w:type="dxa"/>
            </w:tcMar>
          </w:tcPr>
          <w:p w14:paraId="36316FD1" w14:textId="1E6A06F3"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Connecting System Operator</w:t>
            </w:r>
          </w:p>
        </w:tc>
        <w:tc>
          <w:tcPr>
            <w:tcW w:w="0" w:type="auto"/>
            <w:tcMar>
              <w:left w:w="105" w:type="dxa"/>
              <w:right w:w="105" w:type="dxa"/>
            </w:tcMar>
          </w:tcPr>
          <w:p w14:paraId="7F04A920" w14:textId="556E09F6" w:rsidR="58520A92" w:rsidRPr="00F95415" w:rsidRDefault="58520A92" w:rsidP="58520A92">
            <w:pPr>
              <w:widowControl w:val="0"/>
              <w:rPr>
                <w:rFonts w:eastAsia="Calibri" w:cstheme="minorHAnsi"/>
                <w:sz w:val="16"/>
                <w:szCs w:val="16"/>
              </w:rPr>
            </w:pPr>
            <w:r w:rsidRPr="00F95415">
              <w:rPr>
                <w:rFonts w:eastAsia="Calibri" w:cstheme="minorHAnsi"/>
                <w:sz w:val="16"/>
                <w:szCs w:val="16"/>
              </w:rPr>
              <w:t xml:space="preserve">Final Customer </w:t>
            </w:r>
          </w:p>
        </w:tc>
        <w:tc>
          <w:tcPr>
            <w:tcW w:w="0" w:type="auto"/>
            <w:tcMar>
              <w:left w:w="105" w:type="dxa"/>
              <w:right w:w="105" w:type="dxa"/>
            </w:tcMar>
          </w:tcPr>
          <w:p w14:paraId="47A0A049" w14:textId="380824EC"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 xml:space="preserve">3-C </w:t>
            </w:r>
            <w:r w:rsidR="001F3360" w:rsidRPr="00F95415">
              <w:rPr>
                <w:rFonts w:eastAsia="Calibri" w:cstheme="minorHAnsi"/>
                <w:sz w:val="16"/>
                <w:szCs w:val="16"/>
                <w:lang w:val="en-US"/>
              </w:rPr>
              <w:t>New (fallback) c</w:t>
            </w:r>
            <w:r w:rsidRPr="00F95415">
              <w:rPr>
                <w:rFonts w:eastAsia="Calibri" w:cstheme="minorHAnsi"/>
                <w:sz w:val="16"/>
                <w:szCs w:val="16"/>
                <w:lang w:val="en-US"/>
              </w:rPr>
              <w:t>ontractual conditions</w:t>
            </w:r>
            <w:r w:rsidR="00037DAE" w:rsidRPr="00F95415">
              <w:rPr>
                <w:rFonts w:eastAsia="Calibri" w:cstheme="minorHAnsi"/>
                <w:sz w:val="16"/>
                <w:szCs w:val="16"/>
                <w:lang w:val="en-US"/>
              </w:rPr>
              <w:t xml:space="preserve">: same as </w:t>
            </w:r>
            <w:r w:rsidR="00037DAE" w:rsidRPr="00F95415">
              <w:rPr>
                <w:rFonts w:eastAsia="Arial" w:cstheme="minorHAnsi"/>
                <w:sz w:val="16"/>
                <w:szCs w:val="16"/>
              </w:rPr>
              <w:t xml:space="preserve">2-B </w:t>
            </w:r>
            <w:r w:rsidR="00AD1386" w:rsidRPr="00F95415">
              <w:rPr>
                <w:rFonts w:eastAsia="Arial" w:cstheme="minorHAnsi"/>
                <w:sz w:val="16"/>
                <w:szCs w:val="16"/>
              </w:rPr>
              <w:t>except</w:t>
            </w:r>
            <w:r w:rsidR="00037DAE" w:rsidRPr="00F95415">
              <w:rPr>
                <w:rFonts w:eastAsia="Arial" w:cstheme="minorHAnsi"/>
                <w:sz w:val="16"/>
                <w:szCs w:val="16"/>
              </w:rPr>
              <w:t xml:space="preserve"> no information on agreed duration</w:t>
            </w:r>
          </w:p>
        </w:tc>
      </w:tr>
      <w:tr w:rsidR="001F3360" w:rsidRPr="001F3360" w14:paraId="0228E8AA" w14:textId="77777777" w:rsidTr="008616E9">
        <w:trPr>
          <w:trHeight w:val="285"/>
        </w:trPr>
        <w:tc>
          <w:tcPr>
            <w:tcW w:w="0" w:type="auto"/>
            <w:tcMar>
              <w:left w:w="105" w:type="dxa"/>
              <w:right w:w="105" w:type="dxa"/>
            </w:tcMar>
          </w:tcPr>
          <w:p w14:paraId="05698751" w14:textId="7001BD76" w:rsidR="58520A92" w:rsidRPr="00F95415" w:rsidRDefault="58520A92" w:rsidP="58520A92">
            <w:pPr>
              <w:rPr>
                <w:rFonts w:eastAsia="Calibri" w:cstheme="minorHAnsi"/>
                <w:sz w:val="16"/>
                <w:szCs w:val="16"/>
              </w:rPr>
            </w:pPr>
            <w:r w:rsidRPr="00F95415">
              <w:rPr>
                <w:rFonts w:eastAsia="Calibri" w:cstheme="minorHAnsi"/>
                <w:sz w:val="16"/>
                <w:szCs w:val="16"/>
                <w:lang w:val="en-US"/>
              </w:rPr>
              <w:t xml:space="preserve">3.4 </w:t>
            </w:r>
          </w:p>
        </w:tc>
        <w:tc>
          <w:tcPr>
            <w:tcW w:w="0" w:type="auto"/>
            <w:tcMar>
              <w:left w:w="105" w:type="dxa"/>
              <w:right w:w="105" w:type="dxa"/>
            </w:tcMar>
          </w:tcPr>
          <w:p w14:paraId="21B47DF5" w14:textId="0A638CA7" w:rsidR="58520A92" w:rsidRPr="00F95415" w:rsidRDefault="58520A92" w:rsidP="58520A92">
            <w:pPr>
              <w:rPr>
                <w:rFonts w:eastAsia="Calibri" w:cstheme="minorHAnsi"/>
                <w:sz w:val="16"/>
                <w:szCs w:val="16"/>
              </w:rPr>
            </w:pPr>
            <w:r w:rsidRPr="00F95415">
              <w:rPr>
                <w:rFonts w:eastAsia="Calibri" w:cstheme="minorHAnsi"/>
                <w:sz w:val="16"/>
                <w:szCs w:val="16"/>
                <w:lang w:val="en-US"/>
              </w:rPr>
              <w:t>Validation of the new connection condition</w:t>
            </w:r>
          </w:p>
        </w:tc>
        <w:tc>
          <w:tcPr>
            <w:tcW w:w="0" w:type="auto"/>
            <w:tcMar>
              <w:left w:w="105" w:type="dxa"/>
              <w:right w:w="105" w:type="dxa"/>
            </w:tcMar>
          </w:tcPr>
          <w:p w14:paraId="399AFB93" w14:textId="419E3E8E" w:rsidR="58520A92" w:rsidRPr="00F95415" w:rsidRDefault="58520A92" w:rsidP="58520A92">
            <w:pPr>
              <w:rPr>
                <w:rFonts w:eastAsia="Calibri" w:cstheme="minorHAnsi"/>
                <w:sz w:val="16"/>
                <w:szCs w:val="16"/>
              </w:rPr>
            </w:pPr>
            <w:r w:rsidRPr="00F95415">
              <w:rPr>
                <w:rFonts w:eastAsia="Calibri" w:cstheme="minorHAnsi"/>
                <w:sz w:val="16"/>
                <w:szCs w:val="16"/>
                <w:lang w:val="en-US"/>
              </w:rPr>
              <w:t>The final customer validates the new connection condition</w:t>
            </w:r>
          </w:p>
        </w:tc>
        <w:tc>
          <w:tcPr>
            <w:tcW w:w="0" w:type="auto"/>
            <w:tcMar>
              <w:left w:w="105" w:type="dxa"/>
              <w:right w:w="105" w:type="dxa"/>
            </w:tcMar>
          </w:tcPr>
          <w:p w14:paraId="5790C7A0" w14:textId="55885C4A"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Final customer</w:t>
            </w:r>
          </w:p>
        </w:tc>
        <w:tc>
          <w:tcPr>
            <w:tcW w:w="0" w:type="auto"/>
            <w:tcMar>
              <w:left w:w="105" w:type="dxa"/>
              <w:right w:w="105" w:type="dxa"/>
            </w:tcMar>
          </w:tcPr>
          <w:p w14:paraId="06CE0C19" w14:textId="4768D31F" w:rsidR="58520A92" w:rsidRPr="00F95415" w:rsidRDefault="58520A92" w:rsidP="58520A92">
            <w:pPr>
              <w:widowControl w:val="0"/>
              <w:rPr>
                <w:rFonts w:eastAsia="Calibri" w:cstheme="minorHAnsi"/>
                <w:sz w:val="16"/>
                <w:szCs w:val="16"/>
              </w:rPr>
            </w:pPr>
            <w:r w:rsidRPr="00F95415">
              <w:rPr>
                <w:rFonts w:eastAsia="Calibri" w:cstheme="minorHAnsi"/>
                <w:sz w:val="16"/>
                <w:szCs w:val="16"/>
              </w:rPr>
              <w:t>Connecting System Operator</w:t>
            </w:r>
          </w:p>
        </w:tc>
        <w:tc>
          <w:tcPr>
            <w:tcW w:w="0" w:type="auto"/>
            <w:tcMar>
              <w:left w:w="105" w:type="dxa"/>
              <w:right w:w="105" w:type="dxa"/>
            </w:tcMar>
          </w:tcPr>
          <w:p w14:paraId="36C092D4" w14:textId="4E3886CB" w:rsidR="58520A92" w:rsidRPr="00F95415" w:rsidRDefault="58520A92" w:rsidP="58520A92">
            <w:pPr>
              <w:rPr>
                <w:rFonts w:eastAsia="Calibri" w:cstheme="minorHAnsi"/>
                <w:sz w:val="16"/>
                <w:szCs w:val="16"/>
              </w:rPr>
            </w:pPr>
            <w:r w:rsidRPr="00F95415">
              <w:rPr>
                <w:rFonts w:eastAsia="Calibri" w:cstheme="minorHAnsi"/>
                <w:sz w:val="16"/>
                <w:szCs w:val="16"/>
                <w:lang w:val="en-US"/>
              </w:rPr>
              <w:t xml:space="preserve">3-D New </w:t>
            </w:r>
            <w:r w:rsidR="001F3360" w:rsidRPr="00F95415">
              <w:rPr>
                <w:rFonts w:eastAsia="Calibri" w:cstheme="minorHAnsi"/>
                <w:sz w:val="16"/>
                <w:szCs w:val="16"/>
                <w:lang w:val="en-US"/>
              </w:rPr>
              <w:t xml:space="preserve">(fallback) </w:t>
            </w:r>
            <w:r w:rsidRPr="00F95415">
              <w:rPr>
                <w:rFonts w:eastAsia="Calibri" w:cstheme="minorHAnsi"/>
                <w:sz w:val="16"/>
                <w:szCs w:val="16"/>
                <w:lang w:val="en-US"/>
              </w:rPr>
              <w:t>connection validation</w:t>
            </w:r>
          </w:p>
        </w:tc>
      </w:tr>
      <w:tr w:rsidR="001F3360" w:rsidRPr="001F3360" w14:paraId="202D2FE4" w14:textId="77777777" w:rsidTr="008616E9">
        <w:trPr>
          <w:trHeight w:val="285"/>
        </w:trPr>
        <w:tc>
          <w:tcPr>
            <w:tcW w:w="0" w:type="auto"/>
            <w:tcMar>
              <w:left w:w="105" w:type="dxa"/>
              <w:right w:w="105" w:type="dxa"/>
            </w:tcMar>
          </w:tcPr>
          <w:p w14:paraId="5B14181A" w14:textId="3E3972C0" w:rsidR="58520A92" w:rsidRPr="00F95415" w:rsidRDefault="58520A92" w:rsidP="58520A92">
            <w:pPr>
              <w:rPr>
                <w:rFonts w:eastAsia="Calibri" w:cstheme="minorHAnsi"/>
                <w:sz w:val="16"/>
                <w:szCs w:val="16"/>
              </w:rPr>
            </w:pPr>
            <w:r w:rsidRPr="00F95415">
              <w:rPr>
                <w:rFonts w:eastAsia="Calibri" w:cstheme="minorHAnsi"/>
                <w:sz w:val="16"/>
                <w:szCs w:val="16"/>
                <w:lang w:val="en-US"/>
              </w:rPr>
              <w:t>3.5</w:t>
            </w:r>
            <w:r w:rsidR="00A41FA1" w:rsidRPr="00F95415">
              <w:rPr>
                <w:rFonts w:eastAsia="Calibri" w:cstheme="minorHAnsi"/>
                <w:sz w:val="16"/>
                <w:szCs w:val="16"/>
                <w:lang w:val="en-US"/>
              </w:rPr>
              <w:t>.a (optional)</w:t>
            </w:r>
          </w:p>
        </w:tc>
        <w:tc>
          <w:tcPr>
            <w:tcW w:w="0" w:type="auto"/>
            <w:tcMar>
              <w:left w:w="105" w:type="dxa"/>
              <w:right w:w="105" w:type="dxa"/>
            </w:tcMar>
          </w:tcPr>
          <w:p w14:paraId="2FC1DF8A" w14:textId="58BD7A58" w:rsidR="58520A92" w:rsidRPr="00F95415" w:rsidRDefault="58520A92" w:rsidP="58520A92">
            <w:pPr>
              <w:rPr>
                <w:rFonts w:eastAsia="Calibri" w:cstheme="minorHAnsi"/>
                <w:sz w:val="16"/>
                <w:szCs w:val="16"/>
              </w:rPr>
            </w:pPr>
            <w:r w:rsidRPr="00F95415">
              <w:rPr>
                <w:rFonts w:eastAsia="Calibri" w:cstheme="minorHAnsi"/>
                <w:sz w:val="16"/>
                <w:szCs w:val="16"/>
                <w:lang w:val="en-US"/>
              </w:rPr>
              <w:t xml:space="preserve">Send </w:t>
            </w:r>
            <w:r w:rsidR="001F3360" w:rsidRPr="00F95415">
              <w:rPr>
                <w:rFonts w:eastAsia="Calibri" w:cstheme="minorHAnsi"/>
                <w:sz w:val="16"/>
                <w:szCs w:val="16"/>
                <w:lang w:val="en-US"/>
              </w:rPr>
              <w:t>the new connection condition</w:t>
            </w:r>
            <w:r w:rsidR="00A41FA1" w:rsidRPr="00F95415">
              <w:rPr>
                <w:rFonts w:eastAsia="Calibri" w:cstheme="minorHAnsi"/>
                <w:sz w:val="16"/>
                <w:szCs w:val="16"/>
                <w:lang w:val="en-US"/>
              </w:rPr>
              <w:t>s</w:t>
            </w:r>
            <w:r w:rsidR="001F3360" w:rsidRPr="00F95415" w:rsidDel="001F3360">
              <w:rPr>
                <w:rFonts w:eastAsia="Calibri" w:cstheme="minorHAnsi"/>
                <w:sz w:val="16"/>
                <w:szCs w:val="16"/>
                <w:lang w:val="en-US"/>
              </w:rPr>
              <w:t xml:space="preserve"> </w:t>
            </w:r>
            <w:r w:rsidRPr="00F95415">
              <w:rPr>
                <w:rFonts w:eastAsia="Calibri" w:cstheme="minorHAnsi"/>
                <w:sz w:val="16"/>
                <w:szCs w:val="16"/>
                <w:lang w:val="en-US"/>
              </w:rPr>
              <w:t xml:space="preserve">to Controllable Unit Operator </w:t>
            </w:r>
          </w:p>
        </w:tc>
        <w:tc>
          <w:tcPr>
            <w:tcW w:w="0" w:type="auto"/>
            <w:tcMar>
              <w:left w:w="105" w:type="dxa"/>
              <w:right w:w="105" w:type="dxa"/>
            </w:tcMar>
          </w:tcPr>
          <w:p w14:paraId="22E8CE72" w14:textId="66B6B975" w:rsidR="58520A92" w:rsidRPr="00F95415" w:rsidRDefault="00A41FA1" w:rsidP="58520A92">
            <w:pPr>
              <w:rPr>
                <w:rFonts w:eastAsia="Calibri" w:cstheme="minorHAnsi"/>
                <w:sz w:val="16"/>
                <w:szCs w:val="16"/>
              </w:rPr>
            </w:pPr>
            <w:r w:rsidRPr="00F95415">
              <w:rPr>
                <w:rFonts w:eastAsia="Calibri" w:cstheme="minorHAnsi"/>
                <w:sz w:val="16"/>
                <w:szCs w:val="16"/>
                <w:lang w:val="en-US"/>
              </w:rPr>
              <w:t>If there is still a need for a CU operator (need to command and control CU to ensure compliance with firm capacity, or need to provide forecast or near-real time data), t</w:t>
            </w:r>
            <w:r w:rsidR="58520A92" w:rsidRPr="00F95415">
              <w:rPr>
                <w:rFonts w:eastAsia="Calibri" w:cstheme="minorHAnsi"/>
                <w:sz w:val="16"/>
                <w:szCs w:val="16"/>
                <w:lang w:val="en-US"/>
              </w:rPr>
              <w:t xml:space="preserve">he Connecting </w:t>
            </w:r>
            <w:r w:rsidR="001F3360" w:rsidRPr="00F95415">
              <w:rPr>
                <w:rFonts w:eastAsia="Calibri" w:cstheme="minorHAnsi"/>
                <w:sz w:val="16"/>
                <w:szCs w:val="16"/>
                <w:lang w:val="en-US"/>
              </w:rPr>
              <w:t>SO</w:t>
            </w:r>
            <w:r w:rsidR="58520A92" w:rsidRPr="00F95415">
              <w:rPr>
                <w:rFonts w:eastAsia="Calibri" w:cstheme="minorHAnsi"/>
                <w:sz w:val="16"/>
                <w:szCs w:val="16"/>
                <w:lang w:val="en-US"/>
              </w:rPr>
              <w:t xml:space="preserve"> informs the </w:t>
            </w:r>
            <w:r w:rsidRPr="00F95415">
              <w:rPr>
                <w:rFonts w:eastAsia="Calibri" w:cstheme="minorHAnsi"/>
                <w:sz w:val="16"/>
                <w:szCs w:val="16"/>
                <w:lang w:val="en-US"/>
              </w:rPr>
              <w:t>CU</w:t>
            </w:r>
            <w:r w:rsidR="58520A92" w:rsidRPr="00F95415">
              <w:rPr>
                <w:rFonts w:eastAsia="Calibri" w:cstheme="minorHAnsi"/>
                <w:sz w:val="16"/>
                <w:szCs w:val="16"/>
                <w:lang w:val="en-US"/>
              </w:rPr>
              <w:t xml:space="preserve"> operator about </w:t>
            </w:r>
            <w:r w:rsidRPr="00F95415">
              <w:rPr>
                <w:rFonts w:eastAsia="Calibri" w:cstheme="minorHAnsi"/>
                <w:sz w:val="16"/>
                <w:szCs w:val="16"/>
                <w:lang w:val="en-US"/>
              </w:rPr>
              <w:t xml:space="preserve">the </w:t>
            </w:r>
            <w:r w:rsidR="58520A92" w:rsidRPr="00F95415">
              <w:rPr>
                <w:rFonts w:eastAsia="Calibri" w:cstheme="minorHAnsi"/>
                <w:sz w:val="16"/>
                <w:szCs w:val="16"/>
                <w:lang w:val="en-US"/>
              </w:rPr>
              <w:t>revocation</w:t>
            </w:r>
            <w:r w:rsidR="001F3360" w:rsidRPr="00F95415">
              <w:rPr>
                <w:rFonts w:eastAsia="Calibri" w:cstheme="minorHAnsi"/>
                <w:sz w:val="16"/>
                <w:szCs w:val="16"/>
                <w:lang w:val="en-US"/>
              </w:rPr>
              <w:t xml:space="preserve"> and the new connection conditions</w:t>
            </w:r>
          </w:p>
        </w:tc>
        <w:tc>
          <w:tcPr>
            <w:tcW w:w="0" w:type="auto"/>
            <w:tcMar>
              <w:left w:w="105" w:type="dxa"/>
              <w:right w:w="105" w:type="dxa"/>
            </w:tcMar>
          </w:tcPr>
          <w:p w14:paraId="0BC51AEF" w14:textId="5234121B"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Connecting System Operator</w:t>
            </w:r>
          </w:p>
        </w:tc>
        <w:tc>
          <w:tcPr>
            <w:tcW w:w="0" w:type="auto"/>
            <w:tcMar>
              <w:left w:w="105" w:type="dxa"/>
              <w:right w:w="105" w:type="dxa"/>
            </w:tcMar>
          </w:tcPr>
          <w:p w14:paraId="024289E9" w14:textId="5AB9CB8B" w:rsidR="58520A92" w:rsidRPr="00F95415" w:rsidRDefault="58520A92" w:rsidP="58520A92">
            <w:pPr>
              <w:widowControl w:val="0"/>
              <w:rPr>
                <w:rFonts w:eastAsia="Calibri" w:cstheme="minorHAnsi"/>
                <w:sz w:val="16"/>
                <w:szCs w:val="16"/>
              </w:rPr>
            </w:pPr>
            <w:r w:rsidRPr="00F95415">
              <w:rPr>
                <w:rFonts w:eastAsia="Calibri" w:cstheme="minorHAnsi"/>
                <w:sz w:val="16"/>
                <w:szCs w:val="16"/>
              </w:rPr>
              <w:t>Controllable Unit Operator</w:t>
            </w:r>
          </w:p>
        </w:tc>
        <w:tc>
          <w:tcPr>
            <w:tcW w:w="0" w:type="auto"/>
            <w:tcMar>
              <w:left w:w="105" w:type="dxa"/>
              <w:right w:w="105" w:type="dxa"/>
            </w:tcMar>
          </w:tcPr>
          <w:p w14:paraId="5A86F498" w14:textId="198997EF" w:rsidR="58520A92" w:rsidRPr="00F95415" w:rsidRDefault="58520A92" w:rsidP="58520A92">
            <w:pPr>
              <w:rPr>
                <w:rFonts w:eastAsia="Calibri" w:cstheme="minorHAnsi"/>
                <w:sz w:val="16"/>
                <w:szCs w:val="16"/>
              </w:rPr>
            </w:pPr>
            <w:r w:rsidRPr="00F95415">
              <w:rPr>
                <w:rFonts w:eastAsia="Calibri" w:cstheme="minorHAnsi"/>
                <w:sz w:val="16"/>
                <w:szCs w:val="16"/>
                <w:lang w:val="en-US"/>
              </w:rPr>
              <w:t>3-E Information Object</w:t>
            </w:r>
            <w:r w:rsidR="00A41FA1" w:rsidRPr="00F95415">
              <w:rPr>
                <w:rFonts w:eastAsia="Calibri" w:cstheme="minorHAnsi"/>
                <w:sz w:val="16"/>
                <w:szCs w:val="16"/>
                <w:lang w:val="en-US"/>
              </w:rPr>
              <w:t xml:space="preserve"> (same as 2-J</w:t>
            </w:r>
            <w:r w:rsidR="00037DAE" w:rsidRPr="00F95415">
              <w:rPr>
                <w:rFonts w:eastAsia="Calibri" w:cstheme="minorHAnsi"/>
                <w:sz w:val="16"/>
                <w:szCs w:val="16"/>
                <w:lang w:val="en-US"/>
              </w:rPr>
              <w:t xml:space="preserve"> </w:t>
            </w:r>
            <w:r w:rsidR="00037DAE" w:rsidRPr="00F95415">
              <w:rPr>
                <w:rFonts w:eastAsia="Calibri" w:cstheme="minorHAnsi"/>
                <w:color w:val="000000" w:themeColor="text1"/>
                <w:sz w:val="16"/>
                <w:szCs w:val="16"/>
                <w:lang w:val="en-US"/>
              </w:rPr>
              <w:t>FCA technical specifications</w:t>
            </w:r>
            <w:r w:rsidR="00A41FA1" w:rsidRPr="00F95415">
              <w:rPr>
                <w:rFonts w:eastAsia="Calibri" w:cstheme="minorHAnsi"/>
                <w:sz w:val="16"/>
                <w:szCs w:val="16"/>
                <w:lang w:val="en-US"/>
              </w:rPr>
              <w:t>)</w:t>
            </w:r>
          </w:p>
        </w:tc>
      </w:tr>
      <w:tr w:rsidR="001F3360" w:rsidRPr="001F3360" w14:paraId="77074FAA" w14:textId="77777777" w:rsidTr="008616E9">
        <w:trPr>
          <w:trHeight w:val="285"/>
        </w:trPr>
        <w:tc>
          <w:tcPr>
            <w:tcW w:w="0" w:type="auto"/>
            <w:tcMar>
              <w:left w:w="105" w:type="dxa"/>
              <w:right w:w="105" w:type="dxa"/>
            </w:tcMar>
          </w:tcPr>
          <w:p w14:paraId="27C49631" w14:textId="0AF59F97" w:rsidR="58520A92" w:rsidRPr="00F95415" w:rsidRDefault="58520A92" w:rsidP="58520A92">
            <w:pPr>
              <w:rPr>
                <w:rFonts w:eastAsia="Calibri" w:cstheme="minorHAnsi"/>
                <w:sz w:val="16"/>
                <w:szCs w:val="16"/>
              </w:rPr>
            </w:pPr>
            <w:r w:rsidRPr="00F95415">
              <w:rPr>
                <w:rFonts w:eastAsia="Calibri" w:cstheme="minorHAnsi"/>
                <w:sz w:val="16"/>
                <w:szCs w:val="16"/>
                <w:lang w:val="en-US"/>
              </w:rPr>
              <w:t>3.</w:t>
            </w:r>
            <w:proofErr w:type="gramStart"/>
            <w:r w:rsidR="00A41FA1" w:rsidRPr="00F95415">
              <w:rPr>
                <w:rFonts w:eastAsia="Calibri" w:cstheme="minorHAnsi"/>
                <w:sz w:val="16"/>
                <w:szCs w:val="16"/>
                <w:lang w:val="en-US"/>
              </w:rPr>
              <w:t>5.b</w:t>
            </w:r>
            <w:proofErr w:type="gramEnd"/>
          </w:p>
        </w:tc>
        <w:tc>
          <w:tcPr>
            <w:tcW w:w="0" w:type="auto"/>
            <w:tcMar>
              <w:left w:w="105" w:type="dxa"/>
              <w:right w:w="105" w:type="dxa"/>
            </w:tcMar>
          </w:tcPr>
          <w:p w14:paraId="45B9FE20" w14:textId="757CEEB8" w:rsidR="58520A92" w:rsidRPr="00F95415" w:rsidRDefault="58520A92" w:rsidP="58520A92">
            <w:pPr>
              <w:rPr>
                <w:rFonts w:eastAsia="Calibri" w:cstheme="minorHAnsi"/>
                <w:sz w:val="16"/>
                <w:szCs w:val="16"/>
              </w:rPr>
            </w:pPr>
            <w:r w:rsidRPr="00F95415">
              <w:rPr>
                <w:rFonts w:eastAsia="Calibri" w:cstheme="minorHAnsi"/>
                <w:sz w:val="16"/>
                <w:szCs w:val="16"/>
                <w:lang w:val="en-US"/>
              </w:rPr>
              <w:t>A</w:t>
            </w:r>
            <w:r w:rsidR="00C07CFE" w:rsidRPr="00F95415">
              <w:rPr>
                <w:rFonts w:eastAsia="Calibri" w:cstheme="minorHAnsi"/>
                <w:sz w:val="16"/>
                <w:szCs w:val="16"/>
                <w:lang w:val="en-US"/>
              </w:rPr>
              <w:t>c</w:t>
            </w:r>
            <w:r w:rsidRPr="00F95415">
              <w:rPr>
                <w:rFonts w:eastAsia="Calibri" w:cstheme="minorHAnsi"/>
                <w:sz w:val="16"/>
                <w:szCs w:val="16"/>
                <w:lang w:val="en-US"/>
              </w:rPr>
              <w:t>knowledge revocation</w:t>
            </w:r>
          </w:p>
        </w:tc>
        <w:tc>
          <w:tcPr>
            <w:tcW w:w="0" w:type="auto"/>
            <w:tcMar>
              <w:left w:w="105" w:type="dxa"/>
              <w:right w:w="105" w:type="dxa"/>
            </w:tcMar>
          </w:tcPr>
          <w:p w14:paraId="3FBD82B1" w14:textId="0BF80E6B" w:rsidR="58520A92" w:rsidRPr="00F95415" w:rsidRDefault="58520A92" w:rsidP="58520A92">
            <w:pPr>
              <w:rPr>
                <w:rFonts w:eastAsia="Calibri" w:cstheme="minorHAnsi"/>
                <w:sz w:val="16"/>
                <w:szCs w:val="16"/>
              </w:rPr>
            </w:pPr>
            <w:r w:rsidRPr="00F95415">
              <w:rPr>
                <w:rFonts w:eastAsia="Calibri" w:cstheme="minorHAnsi"/>
                <w:sz w:val="16"/>
                <w:szCs w:val="16"/>
                <w:lang w:val="en-US"/>
              </w:rPr>
              <w:t xml:space="preserve">The </w:t>
            </w:r>
            <w:r w:rsidR="00A41FA1" w:rsidRPr="00F95415">
              <w:rPr>
                <w:rFonts w:eastAsia="Calibri" w:cstheme="minorHAnsi"/>
                <w:sz w:val="16"/>
                <w:szCs w:val="16"/>
                <w:lang w:val="en-US"/>
              </w:rPr>
              <w:t>CU</w:t>
            </w:r>
            <w:r w:rsidRPr="00F95415">
              <w:rPr>
                <w:rFonts w:eastAsia="Calibri" w:cstheme="minorHAnsi"/>
                <w:sz w:val="16"/>
                <w:szCs w:val="16"/>
                <w:lang w:val="en-US"/>
              </w:rPr>
              <w:t xml:space="preserve"> operator a</w:t>
            </w:r>
            <w:r w:rsidR="00C07CFE" w:rsidRPr="00F95415">
              <w:rPr>
                <w:rFonts w:eastAsia="Calibri" w:cstheme="minorHAnsi"/>
                <w:sz w:val="16"/>
                <w:szCs w:val="16"/>
                <w:lang w:val="en-US"/>
              </w:rPr>
              <w:t>c</w:t>
            </w:r>
            <w:r w:rsidRPr="00F95415">
              <w:rPr>
                <w:rFonts w:eastAsia="Calibri" w:cstheme="minorHAnsi"/>
                <w:sz w:val="16"/>
                <w:szCs w:val="16"/>
                <w:lang w:val="en-US"/>
              </w:rPr>
              <w:t xml:space="preserve">knowledges </w:t>
            </w:r>
            <w:r w:rsidR="00A41FA1" w:rsidRPr="00F95415">
              <w:rPr>
                <w:rFonts w:eastAsia="Calibri" w:cstheme="minorHAnsi"/>
                <w:sz w:val="16"/>
                <w:szCs w:val="16"/>
                <w:lang w:val="en-US"/>
              </w:rPr>
              <w:t xml:space="preserve">the </w:t>
            </w:r>
            <w:r w:rsidRPr="00F95415">
              <w:rPr>
                <w:rFonts w:eastAsia="Calibri" w:cstheme="minorHAnsi"/>
                <w:sz w:val="16"/>
                <w:szCs w:val="16"/>
                <w:lang w:val="en-US"/>
              </w:rPr>
              <w:t>revocation</w:t>
            </w:r>
            <w:r w:rsidR="00A41FA1" w:rsidRPr="00F95415">
              <w:rPr>
                <w:rFonts w:eastAsia="Calibri" w:cstheme="minorHAnsi"/>
                <w:sz w:val="16"/>
                <w:szCs w:val="16"/>
                <w:lang w:val="en-US"/>
              </w:rPr>
              <w:t xml:space="preserve"> of FCA</w:t>
            </w:r>
          </w:p>
        </w:tc>
        <w:tc>
          <w:tcPr>
            <w:tcW w:w="0" w:type="auto"/>
            <w:tcMar>
              <w:left w:w="105" w:type="dxa"/>
              <w:right w:w="105" w:type="dxa"/>
            </w:tcMar>
          </w:tcPr>
          <w:p w14:paraId="6DE112E1" w14:textId="709B2BB5" w:rsidR="58520A92" w:rsidRPr="00F95415" w:rsidRDefault="58520A92" w:rsidP="58520A92">
            <w:pPr>
              <w:widowControl w:val="0"/>
              <w:rPr>
                <w:rFonts w:eastAsia="Calibri" w:cstheme="minorHAnsi"/>
                <w:sz w:val="16"/>
                <w:szCs w:val="16"/>
              </w:rPr>
            </w:pPr>
            <w:r w:rsidRPr="00F95415">
              <w:rPr>
                <w:rFonts w:eastAsia="Calibri" w:cstheme="minorHAnsi"/>
                <w:sz w:val="16"/>
                <w:szCs w:val="16"/>
                <w:lang w:val="en-US"/>
              </w:rPr>
              <w:t>Controllable Unit Operator</w:t>
            </w:r>
          </w:p>
        </w:tc>
        <w:tc>
          <w:tcPr>
            <w:tcW w:w="0" w:type="auto"/>
            <w:tcMar>
              <w:left w:w="105" w:type="dxa"/>
              <w:right w:w="105" w:type="dxa"/>
            </w:tcMar>
          </w:tcPr>
          <w:p w14:paraId="541DB9CC" w14:textId="01536217" w:rsidR="58520A92" w:rsidRPr="00F95415" w:rsidRDefault="58520A92" w:rsidP="58520A92">
            <w:pPr>
              <w:widowControl w:val="0"/>
              <w:rPr>
                <w:rFonts w:eastAsia="Calibri" w:cstheme="minorHAnsi"/>
                <w:sz w:val="16"/>
                <w:szCs w:val="16"/>
              </w:rPr>
            </w:pPr>
            <w:r w:rsidRPr="00F95415">
              <w:rPr>
                <w:rFonts w:eastAsia="Calibri" w:cstheme="minorHAnsi"/>
                <w:sz w:val="16"/>
                <w:szCs w:val="16"/>
              </w:rPr>
              <w:t>Connecting System Operator</w:t>
            </w:r>
          </w:p>
        </w:tc>
        <w:tc>
          <w:tcPr>
            <w:tcW w:w="0" w:type="auto"/>
            <w:tcMar>
              <w:left w:w="105" w:type="dxa"/>
              <w:right w:w="105" w:type="dxa"/>
            </w:tcMar>
          </w:tcPr>
          <w:p w14:paraId="477619A8" w14:textId="11361719" w:rsidR="58520A92" w:rsidRPr="00F95415" w:rsidRDefault="58520A92" w:rsidP="58520A92">
            <w:pPr>
              <w:rPr>
                <w:rFonts w:eastAsia="Calibri" w:cstheme="minorHAnsi"/>
                <w:sz w:val="16"/>
                <w:szCs w:val="16"/>
              </w:rPr>
            </w:pPr>
            <w:r w:rsidRPr="00F95415">
              <w:rPr>
                <w:rFonts w:eastAsia="Calibri" w:cstheme="minorHAnsi"/>
                <w:sz w:val="16"/>
                <w:szCs w:val="16"/>
                <w:lang w:val="en-US"/>
              </w:rPr>
              <w:t>3-F A</w:t>
            </w:r>
            <w:r w:rsidR="00C07CFE" w:rsidRPr="00F95415">
              <w:rPr>
                <w:rFonts w:eastAsia="Calibri" w:cstheme="minorHAnsi"/>
                <w:sz w:val="16"/>
                <w:szCs w:val="16"/>
                <w:lang w:val="en-US"/>
              </w:rPr>
              <w:t>c</w:t>
            </w:r>
            <w:r w:rsidRPr="00F95415">
              <w:rPr>
                <w:rFonts w:eastAsia="Calibri" w:cstheme="minorHAnsi"/>
                <w:sz w:val="16"/>
                <w:szCs w:val="16"/>
                <w:lang w:val="en-US"/>
              </w:rPr>
              <w:t>knowledgment</w:t>
            </w:r>
          </w:p>
        </w:tc>
      </w:tr>
    </w:tbl>
    <w:p w14:paraId="4B00C650" w14:textId="0AB7CC12" w:rsidR="58520A92" w:rsidRDefault="58520A92" w:rsidP="58520A92">
      <w:pPr>
        <w:rPr>
          <w:highlight w:val="yellow"/>
          <w:lang w:val="en-US"/>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15"/>
        <w:gridCol w:w="2587"/>
        <w:gridCol w:w="4808"/>
      </w:tblGrid>
      <w:tr w:rsidR="001F3360" w:rsidRPr="001F3360" w14:paraId="046576EF" w14:textId="77777777" w:rsidTr="00682ED1">
        <w:trPr>
          <w:trHeight w:val="285"/>
          <w:tblHeader/>
        </w:trPr>
        <w:tc>
          <w:tcPr>
            <w:tcW w:w="0" w:type="auto"/>
            <w:gridSpan w:val="3"/>
            <w:tcBorders>
              <w:top w:val="single" w:sz="6" w:space="0" w:color="auto"/>
              <w:left w:val="single" w:sz="6" w:space="0" w:color="auto"/>
              <w:right w:val="single" w:sz="6" w:space="0" w:color="auto"/>
            </w:tcBorders>
            <w:tcMar>
              <w:left w:w="90" w:type="dxa"/>
              <w:right w:w="90" w:type="dxa"/>
            </w:tcMar>
          </w:tcPr>
          <w:p w14:paraId="554A8426" w14:textId="03A1E6EE" w:rsidR="58520A92" w:rsidRPr="001F3360" w:rsidRDefault="58520A92" w:rsidP="000573DB">
            <w:pPr>
              <w:widowControl w:val="0"/>
              <w:spacing w:after="0"/>
              <w:jc w:val="center"/>
              <w:rPr>
                <w:rFonts w:ascii="Arial" w:eastAsia="Arial" w:hAnsi="Arial" w:cs="Arial"/>
                <w:sz w:val="16"/>
                <w:szCs w:val="16"/>
              </w:rPr>
            </w:pPr>
            <w:r w:rsidRPr="008616E9">
              <w:rPr>
                <w:rFonts w:ascii="Arial" w:eastAsia="Arial" w:hAnsi="Arial" w:cs="Arial"/>
                <w:b/>
                <w:bCs/>
                <w:i/>
                <w:iCs/>
                <w:sz w:val="16"/>
                <w:szCs w:val="16"/>
                <w:lang w:val="en-GB"/>
              </w:rPr>
              <w:t xml:space="preserve">Table </w:t>
            </w:r>
            <w:r w:rsidR="164CE418" w:rsidRPr="0DD0BDCE">
              <w:rPr>
                <w:rFonts w:ascii="Arial" w:eastAsia="Arial" w:hAnsi="Arial" w:cs="Arial"/>
                <w:b/>
                <w:bCs/>
                <w:i/>
                <w:iCs/>
                <w:sz w:val="16"/>
                <w:szCs w:val="16"/>
                <w:lang w:val="en-GB"/>
              </w:rPr>
              <w:t>I</w:t>
            </w:r>
            <w:r w:rsidRPr="0DD0BDCE">
              <w:rPr>
                <w:rFonts w:ascii="Arial" w:eastAsia="Arial" w:hAnsi="Arial" w:cs="Arial"/>
                <w:b/>
                <w:bCs/>
                <w:i/>
                <w:iCs/>
                <w:sz w:val="16"/>
                <w:szCs w:val="16"/>
                <w:lang w:val="en-GB"/>
              </w:rPr>
              <w:t>V</w:t>
            </w:r>
            <w:r w:rsidR="008616E9" w:rsidRPr="008616E9">
              <w:rPr>
                <w:rFonts w:ascii="Arial" w:eastAsia="Arial" w:hAnsi="Arial" w:cs="Arial"/>
                <w:b/>
                <w:bCs/>
                <w:i/>
                <w:iCs/>
                <w:sz w:val="16"/>
                <w:szCs w:val="16"/>
                <w:lang w:val="en-GB"/>
              </w:rPr>
              <w:t>.3</w:t>
            </w:r>
            <w:r w:rsidRPr="001F3360">
              <w:rPr>
                <w:rFonts w:ascii="Arial" w:eastAsia="Arial" w:hAnsi="Arial" w:cs="Arial"/>
                <w:b/>
                <w:bCs/>
                <w:i/>
                <w:iCs/>
                <w:sz w:val="16"/>
                <w:szCs w:val="16"/>
                <w:lang w:val="en-GB"/>
              </w:rPr>
              <w:t xml:space="preserve"> - Information exchanged – Procedure3</w:t>
            </w:r>
            <w:r w:rsidR="00E8152F" w:rsidRPr="001F3360">
              <w:rPr>
                <w:rFonts w:ascii="Arial" w:eastAsia="Arial" w:hAnsi="Arial" w:cs="Arial"/>
                <w:b/>
                <w:bCs/>
                <w:i/>
                <w:iCs/>
                <w:strike/>
                <w:sz w:val="16"/>
                <w:szCs w:val="16"/>
                <w:lang w:val="en-GB"/>
              </w:rPr>
              <w:t xml:space="preserve"> </w:t>
            </w:r>
            <w:r w:rsidRPr="001F3360">
              <w:rPr>
                <w:rFonts w:ascii="Arial" w:eastAsia="Arial" w:hAnsi="Arial" w:cs="Arial"/>
                <w:b/>
                <w:bCs/>
                <w:i/>
                <w:iCs/>
                <w:sz w:val="16"/>
                <w:szCs w:val="16"/>
                <w:lang w:val="en-GB"/>
              </w:rPr>
              <w:t>Revocation of a flexible connection agreement by the final customer</w:t>
            </w:r>
          </w:p>
        </w:tc>
      </w:tr>
      <w:tr w:rsidR="001F3360" w:rsidRPr="001F3360" w14:paraId="49FDD6E3" w14:textId="77777777" w:rsidTr="00682ED1">
        <w:trPr>
          <w:trHeight w:val="285"/>
          <w:tblHeader/>
        </w:trPr>
        <w:tc>
          <w:tcPr>
            <w:tcW w:w="0" w:type="auto"/>
            <w:tcBorders>
              <w:top w:val="single" w:sz="6" w:space="0" w:color="auto"/>
              <w:left w:val="single" w:sz="6" w:space="0" w:color="auto"/>
              <w:right w:val="single" w:sz="6" w:space="0" w:color="auto"/>
            </w:tcBorders>
            <w:tcMar>
              <w:left w:w="90" w:type="dxa"/>
              <w:right w:w="90" w:type="dxa"/>
            </w:tcMar>
          </w:tcPr>
          <w:p w14:paraId="3E63F08B" w14:textId="40BC91EA"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b/>
                <w:bCs/>
                <w:i/>
                <w:iCs/>
                <w:sz w:val="16"/>
                <w:szCs w:val="16"/>
                <w:lang w:val="en-GB"/>
              </w:rPr>
              <w:t>Information exchanged, ID</w:t>
            </w:r>
          </w:p>
        </w:tc>
        <w:tc>
          <w:tcPr>
            <w:tcW w:w="0" w:type="auto"/>
            <w:tcBorders>
              <w:top w:val="single" w:sz="6" w:space="0" w:color="auto"/>
              <w:bottom w:val="single" w:sz="6" w:space="0" w:color="auto"/>
            </w:tcBorders>
            <w:tcMar>
              <w:left w:w="90" w:type="dxa"/>
              <w:right w:w="90" w:type="dxa"/>
            </w:tcMar>
          </w:tcPr>
          <w:p w14:paraId="7AEB3AD6" w14:textId="3C9500A0"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b/>
                <w:bCs/>
                <w:i/>
                <w:iCs/>
                <w:sz w:val="16"/>
                <w:szCs w:val="16"/>
                <w:lang w:val="en-GB"/>
              </w:rPr>
              <w:t>Name of information</w:t>
            </w:r>
          </w:p>
        </w:tc>
        <w:tc>
          <w:tcPr>
            <w:tcW w:w="0" w:type="auto"/>
            <w:tcBorders>
              <w:top w:val="single" w:sz="6" w:space="0" w:color="auto"/>
              <w:right w:val="single" w:sz="6" w:space="0" w:color="auto"/>
            </w:tcBorders>
            <w:tcMar>
              <w:left w:w="90" w:type="dxa"/>
              <w:right w:w="90" w:type="dxa"/>
            </w:tcMar>
          </w:tcPr>
          <w:p w14:paraId="32610E9D" w14:textId="5289315B"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b/>
                <w:bCs/>
                <w:i/>
                <w:iCs/>
                <w:sz w:val="16"/>
                <w:szCs w:val="16"/>
                <w:lang w:val="en-GB"/>
              </w:rPr>
              <w:t>Description of information exchanged</w:t>
            </w:r>
          </w:p>
        </w:tc>
      </w:tr>
      <w:tr w:rsidR="001F3360" w:rsidRPr="001F3360" w14:paraId="5046223C" w14:textId="77777777" w:rsidTr="008616E9">
        <w:trPr>
          <w:trHeight w:val="285"/>
        </w:trPr>
        <w:tc>
          <w:tcPr>
            <w:tcW w:w="0" w:type="auto"/>
            <w:tcBorders>
              <w:left w:val="single" w:sz="6" w:space="0" w:color="auto"/>
              <w:right w:val="single" w:sz="6" w:space="0" w:color="auto"/>
            </w:tcBorders>
            <w:tcMar>
              <w:left w:w="90" w:type="dxa"/>
              <w:right w:w="90" w:type="dxa"/>
            </w:tcMar>
          </w:tcPr>
          <w:p w14:paraId="27438E83" w14:textId="28C8ADF0"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sz w:val="16"/>
                <w:szCs w:val="16"/>
                <w:lang w:val="en-US"/>
              </w:rPr>
              <w:t>3-A</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1C416F32" w14:textId="152AB189"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sz w:val="16"/>
                <w:szCs w:val="16"/>
                <w:lang w:val="en-US"/>
              </w:rPr>
              <w:t>Revocation request</w:t>
            </w:r>
          </w:p>
        </w:tc>
        <w:tc>
          <w:tcPr>
            <w:tcW w:w="0" w:type="auto"/>
            <w:tcBorders>
              <w:left w:val="single" w:sz="6" w:space="0" w:color="auto"/>
              <w:right w:val="single" w:sz="6" w:space="0" w:color="auto"/>
            </w:tcBorders>
            <w:tcMar>
              <w:left w:w="105" w:type="dxa"/>
              <w:right w:w="105" w:type="dxa"/>
            </w:tcMar>
          </w:tcPr>
          <w:p w14:paraId="7FDA094C" w14:textId="0514D436" w:rsidR="001F3360" w:rsidRPr="004A127E" w:rsidRDefault="001F3360" w:rsidP="000205D8">
            <w:pPr>
              <w:pStyle w:val="Paragraphedeliste"/>
              <w:numPr>
                <w:ilvl w:val="0"/>
                <w:numId w:val="16"/>
              </w:numPr>
              <w:rPr>
                <w:rFonts w:ascii="Arial" w:hAnsi="Arial" w:cs="Arial"/>
                <w:sz w:val="16"/>
                <w:szCs w:val="16"/>
                <w:lang w:val="en-US"/>
              </w:rPr>
            </w:pPr>
            <w:r w:rsidRPr="004A127E">
              <w:rPr>
                <w:rFonts w:ascii="Arial" w:hAnsi="Arial" w:cs="Arial"/>
                <w:sz w:val="16"/>
                <w:szCs w:val="16"/>
                <w:lang w:val="en-US"/>
              </w:rPr>
              <w:t>Capacity (in both directions) by time block</w:t>
            </w:r>
          </w:p>
          <w:p w14:paraId="13826100" w14:textId="6353FB4D" w:rsidR="58520A92" w:rsidRPr="001F3360" w:rsidRDefault="58520A92" w:rsidP="000205D8">
            <w:pPr>
              <w:pStyle w:val="Paragraphedeliste"/>
              <w:numPr>
                <w:ilvl w:val="0"/>
                <w:numId w:val="16"/>
              </w:numPr>
              <w:rPr>
                <w:rFonts w:ascii="Arial" w:eastAsia="Arial" w:hAnsi="Arial" w:cs="Arial"/>
                <w:sz w:val="16"/>
                <w:szCs w:val="16"/>
              </w:rPr>
            </w:pPr>
            <w:r w:rsidRPr="001F3360">
              <w:rPr>
                <w:rFonts w:ascii="Arial" w:eastAsia="Arial" w:hAnsi="Arial" w:cs="Arial"/>
                <w:sz w:val="16"/>
                <w:szCs w:val="16"/>
                <w:lang w:val="en-US"/>
              </w:rPr>
              <w:t>(Optional) Type of CU</w:t>
            </w:r>
          </w:p>
          <w:p w14:paraId="3FFDFA13" w14:textId="338866A0" w:rsidR="58520A92" w:rsidRPr="001F3360" w:rsidRDefault="001F3360" w:rsidP="00037DAE">
            <w:pPr>
              <w:pStyle w:val="Paragraphedeliste"/>
              <w:rPr>
                <w:rFonts w:ascii="Arial" w:eastAsia="Arial" w:hAnsi="Arial" w:cs="Arial"/>
                <w:sz w:val="16"/>
                <w:szCs w:val="16"/>
              </w:rPr>
            </w:pPr>
            <w:r w:rsidRPr="001F3360">
              <w:rPr>
                <w:rFonts w:ascii="Arial" w:eastAsia="Arial" w:hAnsi="Arial" w:cs="Arial"/>
                <w:sz w:val="16"/>
                <w:szCs w:val="16"/>
                <w:lang w:val="en-US"/>
              </w:rPr>
              <w:t>Connection</w:t>
            </w:r>
            <w:r>
              <w:rPr>
                <w:rFonts w:ascii="Arial" w:eastAsia="Arial" w:hAnsi="Arial" w:cs="Arial"/>
                <w:sz w:val="16"/>
                <w:szCs w:val="16"/>
                <w:lang w:val="en-US"/>
              </w:rPr>
              <w:t xml:space="preserve"> Agreement</w:t>
            </w:r>
            <w:r w:rsidRPr="001F3360">
              <w:rPr>
                <w:rFonts w:ascii="Arial" w:eastAsia="Arial" w:hAnsi="Arial" w:cs="Arial"/>
                <w:sz w:val="16"/>
                <w:szCs w:val="16"/>
                <w:lang w:val="en-US"/>
              </w:rPr>
              <w:t xml:space="preserve"> </w:t>
            </w:r>
            <w:r w:rsidR="58520A92" w:rsidRPr="001F3360">
              <w:rPr>
                <w:rFonts w:ascii="Arial" w:eastAsia="Arial" w:hAnsi="Arial" w:cs="Arial"/>
                <w:sz w:val="16"/>
                <w:szCs w:val="16"/>
                <w:lang w:val="en-US"/>
              </w:rPr>
              <w:t xml:space="preserve">Point identifier </w:t>
            </w:r>
          </w:p>
        </w:tc>
      </w:tr>
      <w:tr w:rsidR="001F3360" w:rsidRPr="001F3360" w14:paraId="43E51FB5" w14:textId="77777777" w:rsidTr="008616E9">
        <w:trPr>
          <w:trHeight w:val="285"/>
        </w:trPr>
        <w:tc>
          <w:tcPr>
            <w:tcW w:w="0" w:type="auto"/>
            <w:tcBorders>
              <w:left w:val="single" w:sz="6" w:space="0" w:color="auto"/>
              <w:right w:val="single" w:sz="6" w:space="0" w:color="auto"/>
            </w:tcBorders>
            <w:tcMar>
              <w:left w:w="90" w:type="dxa"/>
              <w:right w:w="90" w:type="dxa"/>
            </w:tcMar>
          </w:tcPr>
          <w:p w14:paraId="3A5811B0" w14:textId="76E87073"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sz w:val="16"/>
                <w:szCs w:val="16"/>
                <w:lang w:val="en-US"/>
              </w:rPr>
              <w:t>3-B</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4BC58366" w14:textId="177B864B"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sz w:val="16"/>
                <w:szCs w:val="16"/>
                <w:lang w:val="en-US"/>
              </w:rPr>
              <w:t>Revocation validation</w:t>
            </w:r>
          </w:p>
        </w:tc>
        <w:tc>
          <w:tcPr>
            <w:tcW w:w="0" w:type="auto"/>
            <w:tcBorders>
              <w:left w:val="single" w:sz="6" w:space="0" w:color="auto"/>
              <w:right w:val="single" w:sz="6" w:space="0" w:color="auto"/>
            </w:tcBorders>
            <w:tcMar>
              <w:left w:w="105" w:type="dxa"/>
              <w:right w:w="105" w:type="dxa"/>
            </w:tcMar>
          </w:tcPr>
          <w:p w14:paraId="4E2F1A8C" w14:textId="14762BE7" w:rsidR="58520A92" w:rsidRPr="001F3360" w:rsidRDefault="58520A92" w:rsidP="000205D8">
            <w:pPr>
              <w:pStyle w:val="Paragraphedeliste"/>
              <w:numPr>
                <w:ilvl w:val="0"/>
                <w:numId w:val="15"/>
              </w:numPr>
              <w:rPr>
                <w:rFonts w:ascii="Arial" w:eastAsia="Arial" w:hAnsi="Arial" w:cs="Arial"/>
                <w:sz w:val="16"/>
                <w:szCs w:val="16"/>
              </w:rPr>
            </w:pPr>
            <w:r w:rsidRPr="001F3360">
              <w:rPr>
                <w:rFonts w:ascii="Arial" w:eastAsia="Arial" w:hAnsi="Arial" w:cs="Arial"/>
                <w:sz w:val="16"/>
                <w:szCs w:val="16"/>
                <w:lang w:val="en-US"/>
              </w:rPr>
              <w:t>Consent (Y/N)</w:t>
            </w:r>
          </w:p>
        </w:tc>
      </w:tr>
      <w:tr w:rsidR="001F3360" w:rsidRPr="001F3360" w14:paraId="2568E76E" w14:textId="77777777" w:rsidTr="008616E9">
        <w:trPr>
          <w:trHeight w:val="285"/>
        </w:trPr>
        <w:tc>
          <w:tcPr>
            <w:tcW w:w="0" w:type="auto"/>
            <w:tcBorders>
              <w:left w:val="single" w:sz="6" w:space="0" w:color="auto"/>
              <w:right w:val="single" w:sz="6" w:space="0" w:color="auto"/>
            </w:tcBorders>
            <w:tcMar>
              <w:left w:w="90" w:type="dxa"/>
              <w:right w:w="90" w:type="dxa"/>
            </w:tcMar>
          </w:tcPr>
          <w:p w14:paraId="1F2BDA7D" w14:textId="4E2EEE27"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sz w:val="16"/>
                <w:szCs w:val="16"/>
                <w:lang w:val="en-US"/>
              </w:rPr>
              <w:t>3-C</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07934847" w14:textId="79732A1A" w:rsidR="58520A92" w:rsidRPr="001F3360" w:rsidRDefault="001F3360" w:rsidP="000573DB">
            <w:pPr>
              <w:widowControl w:val="0"/>
              <w:spacing w:after="0"/>
              <w:rPr>
                <w:rFonts w:ascii="Arial" w:eastAsia="Arial" w:hAnsi="Arial" w:cs="Arial"/>
                <w:sz w:val="16"/>
                <w:szCs w:val="16"/>
              </w:rPr>
            </w:pPr>
            <w:r w:rsidRPr="001F3360">
              <w:rPr>
                <w:rFonts w:ascii="Arial" w:eastAsia="Arial" w:hAnsi="Arial" w:cs="Arial"/>
                <w:sz w:val="16"/>
                <w:szCs w:val="16"/>
                <w:lang w:val="en-US"/>
              </w:rPr>
              <w:t>New (fallback) c</w:t>
            </w:r>
            <w:r w:rsidR="58520A92" w:rsidRPr="001F3360">
              <w:rPr>
                <w:rFonts w:ascii="Arial" w:eastAsia="Arial" w:hAnsi="Arial" w:cs="Arial"/>
                <w:sz w:val="16"/>
                <w:szCs w:val="16"/>
                <w:lang w:val="en-US"/>
              </w:rPr>
              <w:t>ontractual conditions</w:t>
            </w:r>
            <w:r w:rsidR="00E8152F" w:rsidRPr="001F3360">
              <w:rPr>
                <w:rFonts w:ascii="Arial" w:eastAsia="Arial" w:hAnsi="Arial" w:cs="Arial"/>
                <w:sz w:val="16"/>
                <w:szCs w:val="16"/>
                <w:lang w:val="en-US"/>
              </w:rPr>
              <w:t xml:space="preserve"> </w:t>
            </w:r>
          </w:p>
        </w:tc>
        <w:tc>
          <w:tcPr>
            <w:tcW w:w="0" w:type="auto"/>
            <w:tcBorders>
              <w:left w:val="single" w:sz="6" w:space="0" w:color="auto"/>
              <w:right w:val="single" w:sz="6" w:space="0" w:color="auto"/>
            </w:tcBorders>
            <w:tcMar>
              <w:left w:w="105" w:type="dxa"/>
              <w:right w:w="105" w:type="dxa"/>
            </w:tcMar>
          </w:tcPr>
          <w:p w14:paraId="49B380EE" w14:textId="7A7D8F9A" w:rsidR="001F3360" w:rsidRPr="004A127E" w:rsidRDefault="001F3360" w:rsidP="00A41FA1">
            <w:pPr>
              <w:pStyle w:val="Paragraphedeliste"/>
              <w:numPr>
                <w:ilvl w:val="0"/>
                <w:numId w:val="14"/>
              </w:numPr>
              <w:rPr>
                <w:rFonts w:ascii="Arial" w:hAnsi="Arial" w:cs="Arial"/>
                <w:sz w:val="16"/>
                <w:szCs w:val="16"/>
                <w:lang w:val="en-US"/>
              </w:rPr>
            </w:pPr>
            <w:r w:rsidRPr="004A127E">
              <w:rPr>
                <w:rFonts w:ascii="Arial" w:hAnsi="Arial" w:cs="Arial"/>
                <w:sz w:val="16"/>
                <w:szCs w:val="16"/>
                <w:lang w:val="en-US"/>
              </w:rPr>
              <w:t>Capacity (in both directions) by time block</w:t>
            </w:r>
          </w:p>
          <w:p w14:paraId="6E7CB1C6" w14:textId="77777777" w:rsidR="001F3360" w:rsidRPr="004A127E" w:rsidRDefault="001F3360" w:rsidP="00A41FA1">
            <w:pPr>
              <w:pStyle w:val="Paragraphedeliste"/>
              <w:numPr>
                <w:ilvl w:val="0"/>
                <w:numId w:val="14"/>
              </w:numPr>
              <w:rPr>
                <w:rFonts w:ascii="Arial" w:hAnsi="Arial" w:cs="Arial"/>
                <w:sz w:val="16"/>
                <w:szCs w:val="16"/>
                <w:lang w:val="en-US"/>
              </w:rPr>
            </w:pPr>
            <w:r>
              <w:rPr>
                <w:rFonts w:ascii="Arial" w:hAnsi="Arial" w:cs="Arial"/>
                <w:sz w:val="16"/>
                <w:szCs w:val="16"/>
                <w:lang w:val="en-US"/>
              </w:rPr>
              <w:t xml:space="preserve">Applicable </w:t>
            </w:r>
            <w:r w:rsidRPr="004A127E">
              <w:rPr>
                <w:rFonts w:ascii="Arial" w:hAnsi="Arial" w:cs="Arial"/>
                <w:sz w:val="16"/>
                <w:szCs w:val="16"/>
                <w:lang w:val="en-US"/>
              </w:rPr>
              <w:t>Network charges</w:t>
            </w:r>
          </w:p>
          <w:p w14:paraId="4A1EA93A" w14:textId="77777777" w:rsidR="00A41FA1" w:rsidRPr="00F327EE" w:rsidRDefault="00A41FA1" w:rsidP="00A41FA1">
            <w:pPr>
              <w:pStyle w:val="Paragraphedeliste"/>
              <w:numPr>
                <w:ilvl w:val="0"/>
                <w:numId w:val="14"/>
              </w:numPr>
              <w:rPr>
                <w:rFonts w:ascii="Arial" w:eastAsia="Calibri" w:hAnsi="Arial" w:cs="Arial"/>
                <w:color w:val="000000" w:themeColor="text1"/>
                <w:sz w:val="16"/>
                <w:szCs w:val="16"/>
              </w:rPr>
            </w:pPr>
            <w:r>
              <w:rPr>
                <w:rFonts w:ascii="Arial" w:hAnsi="Arial" w:cs="Arial"/>
                <w:sz w:val="16"/>
                <w:szCs w:val="16"/>
                <w:lang w:val="en-US"/>
              </w:rPr>
              <w:t xml:space="preserve">(Optional) </w:t>
            </w:r>
            <w:r w:rsidRPr="004A127E">
              <w:rPr>
                <w:rFonts w:ascii="Arial" w:hAnsi="Arial" w:cs="Arial"/>
                <w:sz w:val="16"/>
                <w:szCs w:val="16"/>
                <w:lang w:val="en-US"/>
              </w:rPr>
              <w:t xml:space="preserve">Additional contractual information </w:t>
            </w:r>
          </w:p>
          <w:p w14:paraId="154EF2D6" w14:textId="77777777" w:rsidR="00A41FA1" w:rsidRPr="00F327EE" w:rsidRDefault="00A41FA1" w:rsidP="00A41FA1">
            <w:pPr>
              <w:pStyle w:val="Paragraphedeliste"/>
              <w:numPr>
                <w:ilvl w:val="0"/>
                <w:numId w:val="14"/>
              </w:numPr>
              <w:rPr>
                <w:rFonts w:ascii="Arial" w:eastAsia="Calibri" w:hAnsi="Arial" w:cs="Arial"/>
                <w:color w:val="000000" w:themeColor="text1"/>
                <w:sz w:val="16"/>
                <w:szCs w:val="16"/>
              </w:rPr>
            </w:pPr>
            <w:r>
              <w:rPr>
                <w:rFonts w:ascii="Arial" w:hAnsi="Arial" w:cs="Arial"/>
                <w:sz w:val="16"/>
                <w:szCs w:val="16"/>
                <w:lang w:val="en-US"/>
              </w:rPr>
              <w:t xml:space="preserve">(Optional) need for near real-time data </w:t>
            </w:r>
          </w:p>
          <w:p w14:paraId="10C6AA47" w14:textId="77777777" w:rsidR="00A41FA1" w:rsidRPr="00F327EE" w:rsidRDefault="00A41FA1" w:rsidP="00A41FA1">
            <w:pPr>
              <w:pStyle w:val="Paragraphedeliste"/>
              <w:numPr>
                <w:ilvl w:val="0"/>
                <w:numId w:val="14"/>
              </w:numPr>
              <w:rPr>
                <w:rFonts w:ascii="Arial" w:eastAsia="Calibri" w:hAnsi="Arial" w:cs="Arial"/>
                <w:color w:val="000000" w:themeColor="text1"/>
                <w:sz w:val="16"/>
                <w:szCs w:val="16"/>
              </w:rPr>
            </w:pPr>
            <w:r>
              <w:rPr>
                <w:rFonts w:ascii="Arial" w:hAnsi="Arial" w:cs="Arial"/>
                <w:color w:val="000000" w:themeColor="text1"/>
                <w:sz w:val="16"/>
                <w:szCs w:val="16"/>
              </w:rPr>
              <w:t>(Optional) Need for forecast of power intake / outtake</w:t>
            </w:r>
          </w:p>
          <w:p w14:paraId="6B78648D" w14:textId="4157A4A3" w:rsidR="00A41FA1" w:rsidRPr="00037DAE" w:rsidRDefault="006A5E1F" w:rsidP="00A41FA1">
            <w:pPr>
              <w:pStyle w:val="Paragraphedeliste"/>
              <w:numPr>
                <w:ilvl w:val="0"/>
                <w:numId w:val="14"/>
              </w:numPr>
              <w:rPr>
                <w:rFonts w:ascii="Arial" w:eastAsia="Arial" w:hAnsi="Arial" w:cs="Arial"/>
                <w:sz w:val="16"/>
                <w:szCs w:val="16"/>
              </w:rPr>
            </w:pPr>
            <w:r>
              <w:rPr>
                <w:rFonts w:ascii="Arial" w:hAnsi="Arial" w:cs="Arial"/>
                <w:color w:val="000000" w:themeColor="text1"/>
                <w:sz w:val="16"/>
                <w:szCs w:val="16"/>
              </w:rPr>
              <w:t>Safe state</w:t>
            </w:r>
            <w:r w:rsidR="00A41FA1">
              <w:rPr>
                <w:rFonts w:ascii="Arial" w:hAnsi="Arial" w:cs="Arial"/>
                <w:color w:val="000000" w:themeColor="text1"/>
                <w:sz w:val="16"/>
                <w:szCs w:val="16"/>
              </w:rPr>
              <w:t xml:space="preserve"> setpoint (minimum guaranteed connection capacity) in case of loss of communication</w:t>
            </w:r>
            <w:r w:rsidR="00A41FA1" w:rsidDel="00A41FA1">
              <w:rPr>
                <w:rFonts w:ascii="Arial" w:hAnsi="Arial" w:cs="Arial"/>
                <w:sz w:val="16"/>
                <w:szCs w:val="16"/>
                <w:lang w:val="en-US"/>
              </w:rPr>
              <w:t xml:space="preserve"> </w:t>
            </w:r>
          </w:p>
          <w:p w14:paraId="538B3BC1" w14:textId="77777777" w:rsidR="58520A92" w:rsidRPr="00F95415" w:rsidRDefault="58520A92" w:rsidP="00A41FA1">
            <w:pPr>
              <w:pStyle w:val="Paragraphedeliste"/>
              <w:numPr>
                <w:ilvl w:val="0"/>
                <w:numId w:val="14"/>
              </w:numPr>
              <w:rPr>
                <w:rFonts w:ascii="Arial" w:eastAsia="Arial" w:hAnsi="Arial" w:cs="Arial"/>
                <w:sz w:val="16"/>
                <w:szCs w:val="16"/>
              </w:rPr>
            </w:pPr>
            <w:r w:rsidRPr="001F3360">
              <w:rPr>
                <w:rFonts w:ascii="Arial" w:eastAsia="Arial" w:hAnsi="Arial" w:cs="Arial"/>
                <w:sz w:val="16"/>
                <w:szCs w:val="16"/>
                <w:lang w:val="en-US"/>
              </w:rPr>
              <w:t>(optional) alternatives</w:t>
            </w:r>
          </w:p>
          <w:p w14:paraId="05CBE36B" w14:textId="059D10A4" w:rsidR="00037DAE" w:rsidRPr="00F95415" w:rsidRDefault="00037DAE" w:rsidP="00F95415">
            <w:pPr>
              <w:ind w:left="360"/>
              <w:rPr>
                <w:rFonts w:ascii="Arial" w:eastAsia="Arial" w:hAnsi="Arial" w:cs="Arial"/>
                <w:sz w:val="16"/>
                <w:szCs w:val="16"/>
              </w:rPr>
            </w:pPr>
            <w:r>
              <w:rPr>
                <w:rFonts w:ascii="Arial" w:eastAsia="Arial" w:hAnsi="Arial" w:cs="Arial"/>
                <w:sz w:val="16"/>
                <w:szCs w:val="16"/>
              </w:rPr>
              <w:lastRenderedPageBreak/>
              <w:t>Same as 2B excepts no information on agreed duration</w:t>
            </w:r>
          </w:p>
        </w:tc>
      </w:tr>
      <w:tr w:rsidR="001F3360" w:rsidRPr="00037DAE" w14:paraId="4AA08658" w14:textId="77777777" w:rsidTr="008616E9">
        <w:trPr>
          <w:trHeight w:val="285"/>
        </w:trPr>
        <w:tc>
          <w:tcPr>
            <w:tcW w:w="0" w:type="auto"/>
            <w:tcBorders>
              <w:left w:val="single" w:sz="6" w:space="0" w:color="auto"/>
              <w:right w:val="single" w:sz="6" w:space="0" w:color="auto"/>
            </w:tcBorders>
            <w:tcMar>
              <w:left w:w="90" w:type="dxa"/>
              <w:right w:w="90" w:type="dxa"/>
            </w:tcMar>
          </w:tcPr>
          <w:p w14:paraId="7ACB0B16" w14:textId="2CA88E6D" w:rsidR="58520A92" w:rsidRPr="001F3360" w:rsidRDefault="58520A92" w:rsidP="58520A92">
            <w:pPr>
              <w:rPr>
                <w:rFonts w:ascii="Arial" w:eastAsia="Arial" w:hAnsi="Arial" w:cs="Arial"/>
                <w:sz w:val="16"/>
                <w:szCs w:val="16"/>
              </w:rPr>
            </w:pPr>
            <w:r w:rsidRPr="001F3360">
              <w:rPr>
                <w:rFonts w:ascii="Arial" w:eastAsia="Arial" w:hAnsi="Arial" w:cs="Arial"/>
                <w:sz w:val="16"/>
                <w:szCs w:val="16"/>
                <w:lang w:val="en-US"/>
              </w:rPr>
              <w:lastRenderedPageBreak/>
              <w:t>3D</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28B13E5B" w14:textId="1DF982F6" w:rsidR="58520A92" w:rsidRPr="001F3360" w:rsidRDefault="58520A92" w:rsidP="000573DB">
            <w:pPr>
              <w:widowControl w:val="0"/>
              <w:spacing w:after="0"/>
              <w:rPr>
                <w:rFonts w:ascii="Arial" w:eastAsia="Arial" w:hAnsi="Arial" w:cs="Arial"/>
                <w:sz w:val="16"/>
                <w:szCs w:val="16"/>
              </w:rPr>
            </w:pPr>
            <w:r w:rsidRPr="001F3360">
              <w:rPr>
                <w:rFonts w:ascii="Arial" w:eastAsia="Arial" w:hAnsi="Arial" w:cs="Arial"/>
                <w:sz w:val="16"/>
                <w:szCs w:val="16"/>
                <w:lang w:val="en-US"/>
              </w:rPr>
              <w:t xml:space="preserve">New </w:t>
            </w:r>
            <w:r w:rsidR="001F3360" w:rsidRPr="001F3360">
              <w:rPr>
                <w:rFonts w:ascii="Arial" w:eastAsia="Arial" w:hAnsi="Arial" w:cs="Arial"/>
                <w:sz w:val="16"/>
                <w:szCs w:val="16"/>
                <w:lang w:val="en-US"/>
              </w:rPr>
              <w:t xml:space="preserve">(fallback) </w:t>
            </w:r>
            <w:r w:rsidRPr="001F3360">
              <w:rPr>
                <w:rFonts w:ascii="Arial" w:eastAsia="Arial" w:hAnsi="Arial" w:cs="Arial"/>
                <w:sz w:val="16"/>
                <w:szCs w:val="16"/>
                <w:lang w:val="en-US"/>
              </w:rPr>
              <w:t>connection validation</w:t>
            </w:r>
            <w:r w:rsidR="00E8152F" w:rsidRPr="001F3360">
              <w:rPr>
                <w:rFonts w:ascii="Arial" w:eastAsia="Arial" w:hAnsi="Arial" w:cs="Arial"/>
                <w:sz w:val="16"/>
                <w:szCs w:val="16"/>
                <w:lang w:val="en-US"/>
              </w:rPr>
              <w:t xml:space="preserve"> </w:t>
            </w:r>
          </w:p>
        </w:tc>
        <w:tc>
          <w:tcPr>
            <w:tcW w:w="0" w:type="auto"/>
            <w:tcBorders>
              <w:left w:val="single" w:sz="6" w:space="0" w:color="auto"/>
              <w:right w:val="single" w:sz="6" w:space="0" w:color="auto"/>
            </w:tcBorders>
            <w:tcMar>
              <w:left w:w="90" w:type="dxa"/>
              <w:right w:w="90" w:type="dxa"/>
            </w:tcMar>
          </w:tcPr>
          <w:p w14:paraId="2EEE5B77" w14:textId="1356220A" w:rsidR="58520A92" w:rsidRPr="00037DAE" w:rsidRDefault="58520A92" w:rsidP="58520A92">
            <w:pPr>
              <w:rPr>
                <w:rFonts w:ascii="Arial" w:eastAsia="Arial" w:hAnsi="Arial" w:cs="Arial"/>
                <w:sz w:val="16"/>
                <w:szCs w:val="16"/>
                <w:lang w:val="en-US"/>
              </w:rPr>
            </w:pPr>
            <w:r w:rsidRPr="00A41FA1">
              <w:rPr>
                <w:rFonts w:ascii="Arial" w:eastAsia="Arial" w:hAnsi="Arial" w:cs="Arial"/>
                <w:sz w:val="16"/>
                <w:szCs w:val="16"/>
                <w:lang w:val="en-US"/>
              </w:rPr>
              <w:t>Consent (Y/N)</w:t>
            </w:r>
            <w:r w:rsidR="00A41FA1" w:rsidRPr="00A41FA1">
              <w:rPr>
                <w:rFonts w:ascii="Arial" w:eastAsia="Arial" w:hAnsi="Arial" w:cs="Arial"/>
                <w:sz w:val="16"/>
                <w:szCs w:val="16"/>
                <w:lang w:val="en-US"/>
              </w:rPr>
              <w:t xml:space="preserve"> or </w:t>
            </w:r>
            <w:r w:rsidR="00A41FA1">
              <w:rPr>
                <w:rFonts w:ascii="Arial" w:eastAsia="Arial" w:hAnsi="Arial" w:cs="Arial"/>
                <w:sz w:val="16"/>
                <w:szCs w:val="16"/>
                <w:lang w:val="en-US"/>
              </w:rPr>
              <w:t>alternative chosen (if implemented)</w:t>
            </w:r>
          </w:p>
        </w:tc>
      </w:tr>
      <w:tr w:rsidR="001F3360" w:rsidRPr="001F3360" w14:paraId="74B8C836" w14:textId="77777777" w:rsidTr="008616E9">
        <w:trPr>
          <w:trHeight w:val="285"/>
        </w:trPr>
        <w:tc>
          <w:tcPr>
            <w:tcW w:w="0" w:type="auto"/>
            <w:tcBorders>
              <w:left w:val="single" w:sz="6" w:space="0" w:color="auto"/>
              <w:right w:val="single" w:sz="6" w:space="0" w:color="auto"/>
            </w:tcBorders>
            <w:tcMar>
              <w:left w:w="90" w:type="dxa"/>
              <w:right w:w="90" w:type="dxa"/>
            </w:tcMar>
          </w:tcPr>
          <w:p w14:paraId="68C5FFBA" w14:textId="2CF11F12" w:rsidR="58520A92" w:rsidRPr="001F3360" w:rsidRDefault="58520A92" w:rsidP="58520A92">
            <w:pPr>
              <w:rPr>
                <w:rFonts w:ascii="Arial" w:eastAsia="Arial" w:hAnsi="Arial" w:cs="Arial"/>
                <w:sz w:val="16"/>
                <w:szCs w:val="16"/>
              </w:rPr>
            </w:pPr>
            <w:r w:rsidRPr="001F3360">
              <w:rPr>
                <w:rFonts w:ascii="Arial" w:eastAsia="Arial" w:hAnsi="Arial" w:cs="Arial"/>
                <w:sz w:val="16"/>
                <w:szCs w:val="16"/>
                <w:lang w:val="en-US"/>
              </w:rPr>
              <w:t>3-E</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13CCDACB" w14:textId="05945491" w:rsidR="58520A92" w:rsidRPr="001F3360" w:rsidRDefault="00037DAE" w:rsidP="58520A92">
            <w:pPr>
              <w:rPr>
                <w:rFonts w:ascii="Arial" w:eastAsia="Arial" w:hAnsi="Arial" w:cs="Arial"/>
                <w:sz w:val="16"/>
                <w:szCs w:val="16"/>
              </w:rPr>
            </w:pPr>
            <w:r>
              <w:rPr>
                <w:rFonts w:ascii="Arial" w:eastAsia="Calibri" w:hAnsi="Arial" w:cs="Arial"/>
                <w:color w:val="000000" w:themeColor="text1"/>
                <w:sz w:val="16"/>
                <w:szCs w:val="16"/>
                <w:lang w:val="en-US"/>
              </w:rPr>
              <w:t>Technical specifications of Connection Agreement</w:t>
            </w:r>
          </w:p>
        </w:tc>
        <w:tc>
          <w:tcPr>
            <w:tcW w:w="0" w:type="auto"/>
            <w:tcBorders>
              <w:left w:val="single" w:sz="6" w:space="0" w:color="auto"/>
              <w:right w:val="single" w:sz="6" w:space="0" w:color="auto"/>
            </w:tcBorders>
            <w:tcMar>
              <w:left w:w="90" w:type="dxa"/>
              <w:right w:w="90" w:type="dxa"/>
            </w:tcMar>
          </w:tcPr>
          <w:p w14:paraId="2384B6DE" w14:textId="607495B4" w:rsidR="58520A92" w:rsidRPr="001F3360" w:rsidRDefault="00A41FA1" w:rsidP="00037DAE">
            <w:pPr>
              <w:rPr>
                <w:rFonts w:eastAsia="Arial"/>
              </w:rPr>
            </w:pPr>
            <w:r w:rsidRPr="00037DAE">
              <w:rPr>
                <w:rFonts w:ascii="Arial" w:hAnsi="Arial" w:cs="Arial"/>
                <w:sz w:val="16"/>
                <w:szCs w:val="16"/>
                <w:lang w:val="en-US"/>
              </w:rPr>
              <w:t>Same as 2-J</w:t>
            </w:r>
            <w:r w:rsidR="00F95415">
              <w:rPr>
                <w:rFonts w:ascii="Arial" w:hAnsi="Arial" w:cs="Arial"/>
                <w:sz w:val="16"/>
                <w:szCs w:val="16"/>
                <w:lang w:val="en-US"/>
              </w:rPr>
              <w:t xml:space="preserve"> </w:t>
            </w:r>
            <w:r w:rsidR="00F95415">
              <w:rPr>
                <w:rFonts w:ascii="Arial" w:eastAsia="Calibri" w:hAnsi="Arial" w:cs="Arial"/>
                <w:color w:val="000000" w:themeColor="text1"/>
                <w:sz w:val="16"/>
                <w:szCs w:val="16"/>
                <w:lang w:val="en-US"/>
              </w:rPr>
              <w:t>Technical specifications of Connection Agreement</w:t>
            </w:r>
          </w:p>
        </w:tc>
      </w:tr>
      <w:tr w:rsidR="001F3360" w:rsidRPr="001F3360" w14:paraId="68BD84AD" w14:textId="77777777" w:rsidTr="008616E9">
        <w:trPr>
          <w:trHeight w:val="285"/>
        </w:trPr>
        <w:tc>
          <w:tcPr>
            <w:tcW w:w="0" w:type="auto"/>
            <w:tcBorders>
              <w:left w:val="single" w:sz="6" w:space="0" w:color="auto"/>
              <w:bottom w:val="single" w:sz="6" w:space="0" w:color="auto"/>
              <w:right w:val="single" w:sz="6" w:space="0" w:color="auto"/>
            </w:tcBorders>
            <w:tcMar>
              <w:left w:w="90" w:type="dxa"/>
              <w:right w:w="90" w:type="dxa"/>
            </w:tcMar>
          </w:tcPr>
          <w:p w14:paraId="0D434F21" w14:textId="13562522" w:rsidR="58520A92" w:rsidRPr="001F3360" w:rsidRDefault="58520A92" w:rsidP="58520A92">
            <w:pPr>
              <w:rPr>
                <w:rFonts w:ascii="Arial" w:eastAsia="Arial" w:hAnsi="Arial" w:cs="Arial"/>
                <w:sz w:val="16"/>
                <w:szCs w:val="16"/>
              </w:rPr>
            </w:pPr>
            <w:r w:rsidRPr="001F3360">
              <w:rPr>
                <w:rFonts w:ascii="Arial" w:eastAsia="Arial" w:hAnsi="Arial" w:cs="Arial"/>
                <w:sz w:val="16"/>
                <w:szCs w:val="16"/>
                <w:lang w:val="en-US"/>
              </w:rPr>
              <w:t>3-F</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3DEBEBD0" w14:textId="1AD4CBA0" w:rsidR="58520A92" w:rsidRPr="001F3360" w:rsidRDefault="58520A92" w:rsidP="58520A92">
            <w:pPr>
              <w:rPr>
                <w:rFonts w:ascii="Arial" w:eastAsia="Arial" w:hAnsi="Arial" w:cs="Arial"/>
                <w:sz w:val="16"/>
                <w:szCs w:val="16"/>
              </w:rPr>
            </w:pPr>
            <w:r w:rsidRPr="001F3360">
              <w:rPr>
                <w:rFonts w:ascii="Arial" w:eastAsia="Arial" w:hAnsi="Arial" w:cs="Arial"/>
                <w:sz w:val="16"/>
                <w:szCs w:val="16"/>
                <w:lang w:val="en-US"/>
              </w:rPr>
              <w:t>A</w:t>
            </w:r>
            <w:r w:rsidR="00E8152F" w:rsidRPr="001F3360">
              <w:rPr>
                <w:rFonts w:ascii="Arial" w:eastAsia="Arial" w:hAnsi="Arial" w:cs="Arial"/>
                <w:sz w:val="16"/>
                <w:szCs w:val="16"/>
                <w:lang w:val="en-US"/>
              </w:rPr>
              <w:t>c</w:t>
            </w:r>
            <w:r w:rsidRPr="001F3360">
              <w:rPr>
                <w:rFonts w:ascii="Arial" w:eastAsia="Arial" w:hAnsi="Arial" w:cs="Arial"/>
                <w:sz w:val="16"/>
                <w:szCs w:val="16"/>
                <w:lang w:val="en-US"/>
              </w:rPr>
              <w:t>knowledgement</w:t>
            </w:r>
          </w:p>
        </w:tc>
        <w:tc>
          <w:tcPr>
            <w:tcW w:w="0" w:type="auto"/>
            <w:tcBorders>
              <w:left w:val="single" w:sz="6" w:space="0" w:color="auto"/>
              <w:bottom w:val="single" w:sz="6" w:space="0" w:color="auto"/>
              <w:right w:val="single" w:sz="6" w:space="0" w:color="auto"/>
            </w:tcBorders>
            <w:tcMar>
              <w:left w:w="90" w:type="dxa"/>
              <w:right w:w="90" w:type="dxa"/>
            </w:tcMar>
          </w:tcPr>
          <w:p w14:paraId="0B16E7CE" w14:textId="05F2F7D5" w:rsidR="58520A92" w:rsidRPr="001F3360" w:rsidRDefault="001F3360" w:rsidP="58520A92">
            <w:pPr>
              <w:rPr>
                <w:rFonts w:ascii="Arial" w:eastAsia="Arial" w:hAnsi="Arial" w:cs="Arial"/>
                <w:sz w:val="16"/>
                <w:szCs w:val="16"/>
              </w:rPr>
            </w:pPr>
            <w:r w:rsidRPr="001F3360">
              <w:rPr>
                <w:rFonts w:ascii="Arial" w:eastAsia="Arial" w:hAnsi="Arial" w:cs="Arial"/>
                <w:sz w:val="16"/>
                <w:szCs w:val="16"/>
                <w:lang w:val="en-US"/>
              </w:rPr>
              <w:t>Receive</w:t>
            </w:r>
            <w:r>
              <w:rPr>
                <w:rFonts w:ascii="Arial" w:eastAsia="Arial" w:hAnsi="Arial" w:cs="Arial"/>
                <w:sz w:val="16"/>
                <w:szCs w:val="16"/>
                <w:lang w:val="en-US"/>
              </w:rPr>
              <w:t>d</w:t>
            </w:r>
          </w:p>
        </w:tc>
      </w:tr>
    </w:tbl>
    <w:p w14:paraId="4417D813" w14:textId="4572A897" w:rsidR="58520A92" w:rsidRDefault="16F8AB6D" w:rsidP="58520A92">
      <w:r>
        <w:rPr>
          <w:noProof/>
        </w:rPr>
        <w:drawing>
          <wp:inline distT="0" distB="0" distL="0" distR="0" wp14:anchorId="3C0E6C0E" wp14:editId="08C21C94">
            <wp:extent cx="5724525" cy="4648200"/>
            <wp:effectExtent l="0" t="0" r="0" b="0"/>
            <wp:docPr id="1950259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5955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5" cy="4648200"/>
                    </a:xfrm>
                    <a:prstGeom prst="rect">
                      <a:avLst/>
                    </a:prstGeom>
                  </pic:spPr>
                </pic:pic>
              </a:graphicData>
            </a:graphic>
          </wp:inline>
        </w:drawing>
      </w:r>
    </w:p>
    <w:p w14:paraId="325A8EC8" w14:textId="0848346D" w:rsidR="000966E0" w:rsidRPr="0089691C" w:rsidRDefault="227A5159" w:rsidP="3654C603">
      <w:pPr>
        <w:pStyle w:val="STitre2"/>
        <w:rPr>
          <w:lang w:val="en-US"/>
        </w:rPr>
      </w:pPr>
      <w:r w:rsidRPr="3654C603">
        <w:rPr>
          <w:lang w:val="en-US"/>
        </w:rPr>
        <w:t xml:space="preserve">Procedure 4: </w:t>
      </w:r>
      <w:r w:rsidR="00541AB1" w:rsidRPr="1E6826F8">
        <w:rPr>
          <w:lang w:val="en-US"/>
        </w:rPr>
        <w:t xml:space="preserve">Termination </w:t>
      </w:r>
      <w:r w:rsidRPr="3654C603">
        <w:rPr>
          <w:lang w:val="en-US"/>
        </w:rPr>
        <w:t>of a flexible connection agreement by the connecting SO</w:t>
      </w:r>
    </w:p>
    <w:p w14:paraId="26E2E16E" w14:textId="7992D393" w:rsidR="000966E0" w:rsidRPr="0089691C" w:rsidRDefault="000966E0" w:rsidP="001F3360">
      <w:pPr>
        <w:ind w:left="708"/>
        <w:rPr>
          <w:highlight w:val="yellow"/>
          <w:lang w:val="en-US"/>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68"/>
        <w:gridCol w:w="1498"/>
        <w:gridCol w:w="2506"/>
        <w:gridCol w:w="1198"/>
        <w:gridCol w:w="1191"/>
        <w:gridCol w:w="1749"/>
      </w:tblGrid>
      <w:tr w:rsidR="001F3360" w:rsidRPr="001F3360" w14:paraId="35A3DA7D" w14:textId="77777777" w:rsidTr="00682ED1">
        <w:trPr>
          <w:trHeight w:val="285"/>
          <w:tblHeader/>
        </w:trPr>
        <w:tc>
          <w:tcPr>
            <w:tcW w:w="0" w:type="auto"/>
            <w:gridSpan w:val="6"/>
            <w:tcMar>
              <w:left w:w="105" w:type="dxa"/>
              <w:right w:w="105" w:type="dxa"/>
            </w:tcMar>
          </w:tcPr>
          <w:p w14:paraId="6CF3D22A" w14:textId="1E2433A7" w:rsidR="58520A92" w:rsidRPr="001F3360" w:rsidRDefault="58520A92" w:rsidP="58520A92">
            <w:pPr>
              <w:widowControl w:val="0"/>
              <w:jc w:val="center"/>
              <w:rPr>
                <w:rFonts w:ascii="Arial" w:eastAsia="Arial" w:hAnsi="Arial" w:cs="Arial"/>
                <w:sz w:val="16"/>
                <w:szCs w:val="16"/>
              </w:rPr>
            </w:pPr>
            <w:r w:rsidRPr="001F3360">
              <w:rPr>
                <w:rFonts w:ascii="Arial" w:eastAsia="Arial" w:hAnsi="Arial" w:cs="Arial"/>
                <w:b/>
                <w:bCs/>
                <w:i/>
                <w:iCs/>
                <w:sz w:val="16"/>
                <w:szCs w:val="16"/>
                <w:lang w:val="en-GB"/>
              </w:rPr>
              <w:t xml:space="preserve"> Procedure 4 – Termination </w:t>
            </w:r>
            <w:r w:rsidR="001F3360">
              <w:rPr>
                <w:rFonts w:ascii="Arial" w:eastAsia="Arial" w:hAnsi="Arial" w:cs="Arial"/>
                <w:b/>
                <w:bCs/>
                <w:i/>
                <w:iCs/>
                <w:sz w:val="16"/>
                <w:szCs w:val="16"/>
                <w:lang w:val="en-GB"/>
              </w:rPr>
              <w:t xml:space="preserve">by a Connecting System Operator </w:t>
            </w:r>
            <w:r w:rsidRPr="001F3360">
              <w:rPr>
                <w:rFonts w:ascii="Arial" w:eastAsia="Arial" w:hAnsi="Arial" w:cs="Arial"/>
                <w:b/>
                <w:bCs/>
                <w:i/>
                <w:iCs/>
                <w:sz w:val="16"/>
                <w:szCs w:val="16"/>
                <w:lang w:val="en-GB"/>
              </w:rPr>
              <w:t xml:space="preserve">of a </w:t>
            </w:r>
            <w:r w:rsidR="00E8152F" w:rsidRPr="001F3360">
              <w:rPr>
                <w:rFonts w:ascii="Arial" w:eastAsia="Arial" w:hAnsi="Arial" w:cs="Arial"/>
                <w:b/>
                <w:bCs/>
                <w:i/>
                <w:iCs/>
                <w:sz w:val="16"/>
                <w:szCs w:val="16"/>
                <w:lang w:val="en-GB"/>
              </w:rPr>
              <w:t>Final Customer</w:t>
            </w:r>
            <w:r w:rsidRPr="001F3360">
              <w:rPr>
                <w:rFonts w:ascii="Arial" w:eastAsia="Arial" w:hAnsi="Arial" w:cs="Arial"/>
                <w:b/>
                <w:bCs/>
                <w:i/>
                <w:iCs/>
                <w:sz w:val="16"/>
                <w:szCs w:val="16"/>
                <w:lang w:val="en-GB"/>
              </w:rPr>
              <w:t xml:space="preserve"> to FCA in the Digital Customer Interface  </w:t>
            </w:r>
          </w:p>
        </w:tc>
      </w:tr>
      <w:tr w:rsidR="001F3360" w:rsidRPr="001F3360" w14:paraId="724C8FD4" w14:textId="77777777" w:rsidTr="00682ED1">
        <w:trPr>
          <w:trHeight w:val="285"/>
          <w:tblHeader/>
        </w:trPr>
        <w:tc>
          <w:tcPr>
            <w:tcW w:w="0" w:type="auto"/>
            <w:tcMar>
              <w:left w:w="105" w:type="dxa"/>
              <w:right w:w="105" w:type="dxa"/>
            </w:tcMar>
          </w:tcPr>
          <w:p w14:paraId="4A5C1B8B" w14:textId="5A52B6F0" w:rsidR="58520A92" w:rsidRPr="001F3360" w:rsidRDefault="58520A92" w:rsidP="58520A92">
            <w:pPr>
              <w:widowControl w:val="0"/>
              <w:rPr>
                <w:rFonts w:ascii="Arial" w:eastAsia="Arial" w:hAnsi="Arial" w:cs="Arial"/>
                <w:sz w:val="16"/>
                <w:szCs w:val="16"/>
              </w:rPr>
            </w:pPr>
            <w:r w:rsidRPr="001F3360">
              <w:rPr>
                <w:rFonts w:ascii="Arial" w:eastAsia="Arial" w:hAnsi="Arial" w:cs="Arial"/>
                <w:b/>
                <w:bCs/>
                <w:i/>
                <w:iCs/>
                <w:sz w:val="16"/>
                <w:szCs w:val="16"/>
                <w:lang w:val="en-GB"/>
              </w:rPr>
              <w:t>Step No.</w:t>
            </w:r>
          </w:p>
        </w:tc>
        <w:tc>
          <w:tcPr>
            <w:tcW w:w="0" w:type="auto"/>
            <w:tcMar>
              <w:left w:w="105" w:type="dxa"/>
              <w:right w:w="105" w:type="dxa"/>
            </w:tcMar>
          </w:tcPr>
          <w:p w14:paraId="2D2B6D3C" w14:textId="6384DE92" w:rsidR="58520A92" w:rsidRPr="001F3360" w:rsidRDefault="58520A92" w:rsidP="58520A92">
            <w:pPr>
              <w:rPr>
                <w:rFonts w:ascii="Arial" w:eastAsia="Arial" w:hAnsi="Arial" w:cs="Arial"/>
                <w:sz w:val="16"/>
                <w:szCs w:val="16"/>
              </w:rPr>
            </w:pPr>
            <w:r w:rsidRPr="001F3360">
              <w:rPr>
                <w:rFonts w:ascii="Arial" w:eastAsia="Arial" w:hAnsi="Arial" w:cs="Arial"/>
                <w:b/>
                <w:bCs/>
                <w:i/>
                <w:iCs/>
                <w:sz w:val="16"/>
                <w:szCs w:val="16"/>
                <w:lang w:val="en-GB"/>
              </w:rPr>
              <w:t>Step</w:t>
            </w:r>
          </w:p>
        </w:tc>
        <w:tc>
          <w:tcPr>
            <w:tcW w:w="0" w:type="auto"/>
            <w:tcMar>
              <w:left w:w="105" w:type="dxa"/>
              <w:right w:w="105" w:type="dxa"/>
            </w:tcMar>
          </w:tcPr>
          <w:p w14:paraId="2038F23F" w14:textId="0B1308DC" w:rsidR="58520A92" w:rsidRPr="001F3360" w:rsidRDefault="58520A92" w:rsidP="58520A92">
            <w:pPr>
              <w:rPr>
                <w:rFonts w:ascii="Arial" w:eastAsia="Arial" w:hAnsi="Arial" w:cs="Arial"/>
                <w:sz w:val="16"/>
                <w:szCs w:val="16"/>
              </w:rPr>
            </w:pPr>
            <w:r w:rsidRPr="001F3360">
              <w:rPr>
                <w:rFonts w:ascii="Arial" w:eastAsia="Arial" w:hAnsi="Arial" w:cs="Arial"/>
                <w:b/>
                <w:bCs/>
                <w:i/>
                <w:iCs/>
                <w:sz w:val="16"/>
                <w:szCs w:val="16"/>
                <w:lang w:val="en-GB"/>
              </w:rPr>
              <w:t>Step description</w:t>
            </w:r>
          </w:p>
        </w:tc>
        <w:tc>
          <w:tcPr>
            <w:tcW w:w="0" w:type="auto"/>
            <w:tcMar>
              <w:left w:w="105" w:type="dxa"/>
              <w:right w:w="105" w:type="dxa"/>
            </w:tcMar>
          </w:tcPr>
          <w:p w14:paraId="1BC8035D" w14:textId="69DE12DC" w:rsidR="58520A92" w:rsidRPr="001F3360" w:rsidRDefault="58520A92" w:rsidP="58520A92">
            <w:pPr>
              <w:widowControl w:val="0"/>
              <w:rPr>
                <w:rFonts w:ascii="Arial" w:eastAsia="Arial" w:hAnsi="Arial" w:cs="Arial"/>
                <w:sz w:val="16"/>
                <w:szCs w:val="16"/>
              </w:rPr>
            </w:pPr>
            <w:r w:rsidRPr="001F3360">
              <w:rPr>
                <w:rFonts w:ascii="Arial" w:eastAsia="Arial" w:hAnsi="Arial" w:cs="Arial"/>
                <w:b/>
                <w:bCs/>
                <w:i/>
                <w:iCs/>
                <w:sz w:val="16"/>
                <w:szCs w:val="16"/>
                <w:lang w:val="en-GB"/>
              </w:rPr>
              <w:t>Information producer (actor)</w:t>
            </w:r>
          </w:p>
        </w:tc>
        <w:tc>
          <w:tcPr>
            <w:tcW w:w="0" w:type="auto"/>
            <w:tcMar>
              <w:left w:w="105" w:type="dxa"/>
              <w:right w:w="105" w:type="dxa"/>
            </w:tcMar>
          </w:tcPr>
          <w:p w14:paraId="5084F85B" w14:textId="74512F75" w:rsidR="58520A92" w:rsidRPr="001F3360" w:rsidRDefault="58520A92" w:rsidP="58520A92">
            <w:pPr>
              <w:widowControl w:val="0"/>
              <w:rPr>
                <w:rFonts w:ascii="Arial" w:eastAsia="Arial" w:hAnsi="Arial" w:cs="Arial"/>
                <w:sz w:val="16"/>
                <w:szCs w:val="16"/>
              </w:rPr>
            </w:pPr>
            <w:r w:rsidRPr="001F3360">
              <w:rPr>
                <w:rFonts w:ascii="Arial" w:eastAsia="Arial" w:hAnsi="Arial" w:cs="Arial"/>
                <w:b/>
                <w:bCs/>
                <w:i/>
                <w:iCs/>
                <w:sz w:val="16"/>
                <w:szCs w:val="16"/>
                <w:lang w:val="en-GB"/>
              </w:rPr>
              <w:t>Information receiver (actor)</w:t>
            </w:r>
          </w:p>
        </w:tc>
        <w:tc>
          <w:tcPr>
            <w:tcW w:w="0" w:type="auto"/>
            <w:tcMar>
              <w:left w:w="105" w:type="dxa"/>
              <w:right w:w="105" w:type="dxa"/>
            </w:tcMar>
          </w:tcPr>
          <w:p w14:paraId="12662A39" w14:textId="00D66B34" w:rsidR="58520A92" w:rsidRPr="001F3360" w:rsidRDefault="58520A92" w:rsidP="58520A92">
            <w:pPr>
              <w:widowControl w:val="0"/>
              <w:rPr>
                <w:rFonts w:ascii="Arial" w:eastAsia="Arial" w:hAnsi="Arial" w:cs="Arial"/>
                <w:sz w:val="16"/>
                <w:szCs w:val="16"/>
              </w:rPr>
            </w:pPr>
            <w:r w:rsidRPr="001F3360">
              <w:rPr>
                <w:rFonts w:ascii="Arial" w:eastAsia="Arial" w:hAnsi="Arial" w:cs="Arial"/>
                <w:b/>
                <w:bCs/>
                <w:i/>
                <w:iCs/>
                <w:sz w:val="16"/>
                <w:szCs w:val="16"/>
                <w:lang w:val="en-GB"/>
              </w:rPr>
              <w:t>Information exchanged (IDs)</w:t>
            </w:r>
          </w:p>
        </w:tc>
      </w:tr>
      <w:tr w:rsidR="001F3360" w:rsidRPr="001F3360" w14:paraId="5A9BB03B" w14:textId="77777777" w:rsidTr="008616E9">
        <w:trPr>
          <w:trHeight w:val="285"/>
        </w:trPr>
        <w:tc>
          <w:tcPr>
            <w:tcW w:w="0" w:type="auto"/>
            <w:tcMar>
              <w:left w:w="105" w:type="dxa"/>
              <w:right w:w="105" w:type="dxa"/>
            </w:tcMar>
          </w:tcPr>
          <w:p w14:paraId="1E460B08" w14:textId="4C567D15"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t xml:space="preserve">4.1 </w:t>
            </w:r>
          </w:p>
        </w:tc>
        <w:tc>
          <w:tcPr>
            <w:tcW w:w="0" w:type="auto"/>
            <w:tcMar>
              <w:left w:w="105" w:type="dxa"/>
              <w:right w:w="105" w:type="dxa"/>
            </w:tcMar>
          </w:tcPr>
          <w:p w14:paraId="4C2B13A3" w14:textId="60D9A178" w:rsidR="58520A92" w:rsidRPr="001F3360" w:rsidRDefault="001F3360" w:rsidP="58520A92">
            <w:pPr>
              <w:widowControl w:val="0"/>
              <w:rPr>
                <w:rFonts w:ascii="Calibri" w:eastAsia="Calibri" w:hAnsi="Calibri" w:cs="Calibri"/>
                <w:sz w:val="16"/>
                <w:szCs w:val="16"/>
              </w:rPr>
            </w:pPr>
            <w:r>
              <w:rPr>
                <w:rFonts w:ascii="Calibri" w:eastAsia="Calibri" w:hAnsi="Calibri" w:cs="Calibri"/>
                <w:sz w:val="16"/>
                <w:szCs w:val="16"/>
                <w:lang w:val="en-US"/>
              </w:rPr>
              <w:t>Send</w:t>
            </w:r>
            <w:r w:rsidRPr="001F3360">
              <w:rPr>
                <w:rFonts w:ascii="Calibri" w:eastAsia="Calibri" w:hAnsi="Calibri" w:cs="Calibri"/>
                <w:sz w:val="16"/>
                <w:szCs w:val="16"/>
                <w:lang w:val="en-US"/>
              </w:rPr>
              <w:t xml:space="preserve"> </w:t>
            </w:r>
            <w:r w:rsidR="58520A92" w:rsidRPr="001F3360">
              <w:rPr>
                <w:rFonts w:ascii="Calibri" w:eastAsia="Calibri" w:hAnsi="Calibri" w:cs="Calibri"/>
                <w:sz w:val="16"/>
                <w:szCs w:val="16"/>
                <w:lang w:val="en-US"/>
              </w:rPr>
              <w:t xml:space="preserve">final customer </w:t>
            </w:r>
            <w:r w:rsidR="002B51C2">
              <w:rPr>
                <w:rFonts w:ascii="Calibri" w:eastAsia="Calibri" w:hAnsi="Calibri" w:cs="Calibri"/>
                <w:sz w:val="16"/>
                <w:szCs w:val="16"/>
                <w:lang w:val="en-US"/>
              </w:rPr>
              <w:t xml:space="preserve">information </w:t>
            </w:r>
            <w:r w:rsidR="58520A92" w:rsidRPr="001F3360">
              <w:rPr>
                <w:rFonts w:ascii="Calibri" w:eastAsia="Calibri" w:hAnsi="Calibri" w:cs="Calibri"/>
                <w:sz w:val="16"/>
                <w:szCs w:val="16"/>
                <w:lang w:val="en-US"/>
              </w:rPr>
              <w:t>about termination of FCA</w:t>
            </w:r>
          </w:p>
        </w:tc>
        <w:tc>
          <w:tcPr>
            <w:tcW w:w="0" w:type="auto"/>
            <w:tcMar>
              <w:left w:w="105" w:type="dxa"/>
              <w:right w:w="105" w:type="dxa"/>
            </w:tcMar>
          </w:tcPr>
          <w:p w14:paraId="2A638CFA" w14:textId="768F8153"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t xml:space="preserve">Connecting </w:t>
            </w:r>
            <w:r w:rsidR="001F3360">
              <w:rPr>
                <w:rFonts w:ascii="Calibri" w:eastAsia="Calibri" w:hAnsi="Calibri" w:cs="Calibri"/>
                <w:sz w:val="16"/>
                <w:szCs w:val="16"/>
                <w:lang w:val="en-US"/>
              </w:rPr>
              <w:t>SO</w:t>
            </w:r>
            <w:r w:rsidRPr="001F3360">
              <w:rPr>
                <w:rFonts w:ascii="Calibri" w:eastAsia="Calibri" w:hAnsi="Calibri" w:cs="Calibri"/>
                <w:sz w:val="16"/>
                <w:szCs w:val="16"/>
                <w:lang w:val="en-US"/>
              </w:rPr>
              <w:t xml:space="preserve"> informs the final customer about termination of FCA</w:t>
            </w:r>
          </w:p>
        </w:tc>
        <w:tc>
          <w:tcPr>
            <w:tcW w:w="0" w:type="auto"/>
            <w:tcMar>
              <w:left w:w="105" w:type="dxa"/>
              <w:right w:w="105" w:type="dxa"/>
            </w:tcMar>
          </w:tcPr>
          <w:p w14:paraId="22B6AD63" w14:textId="576CB5A4"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t>Connecting system Operator</w:t>
            </w:r>
          </w:p>
        </w:tc>
        <w:tc>
          <w:tcPr>
            <w:tcW w:w="0" w:type="auto"/>
            <w:tcMar>
              <w:left w:w="105" w:type="dxa"/>
              <w:right w:w="105" w:type="dxa"/>
            </w:tcMar>
          </w:tcPr>
          <w:p w14:paraId="766C2D13" w14:textId="03B8D562"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rPr>
              <w:t xml:space="preserve">Final Customer </w:t>
            </w:r>
          </w:p>
        </w:tc>
        <w:tc>
          <w:tcPr>
            <w:tcW w:w="0" w:type="auto"/>
            <w:tcMar>
              <w:left w:w="105" w:type="dxa"/>
              <w:right w:w="105" w:type="dxa"/>
            </w:tcMar>
          </w:tcPr>
          <w:p w14:paraId="7FBA2A1D" w14:textId="32268A9B"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t>4-A Termination information</w:t>
            </w:r>
            <w:r w:rsidR="00037DAE">
              <w:rPr>
                <w:rFonts w:ascii="Calibri" w:eastAsia="Calibri" w:hAnsi="Calibri" w:cs="Calibri"/>
                <w:sz w:val="16"/>
                <w:szCs w:val="16"/>
                <w:lang w:val="en-US"/>
              </w:rPr>
              <w:t xml:space="preserve"> </w:t>
            </w:r>
          </w:p>
        </w:tc>
      </w:tr>
      <w:tr w:rsidR="001F3360" w:rsidRPr="001F3360" w14:paraId="6C23128A" w14:textId="77777777" w:rsidTr="008616E9">
        <w:trPr>
          <w:trHeight w:val="285"/>
        </w:trPr>
        <w:tc>
          <w:tcPr>
            <w:tcW w:w="0" w:type="auto"/>
            <w:tcMar>
              <w:left w:w="105" w:type="dxa"/>
              <w:right w:w="105" w:type="dxa"/>
            </w:tcMar>
          </w:tcPr>
          <w:p w14:paraId="40A870F9" w14:textId="7C0669D1"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lastRenderedPageBreak/>
              <w:t>4.2</w:t>
            </w:r>
          </w:p>
        </w:tc>
        <w:tc>
          <w:tcPr>
            <w:tcW w:w="0" w:type="auto"/>
            <w:tcMar>
              <w:left w:w="105" w:type="dxa"/>
              <w:right w:w="105" w:type="dxa"/>
            </w:tcMar>
          </w:tcPr>
          <w:p w14:paraId="25A6A853" w14:textId="39C2DC9F" w:rsidR="58520A92" w:rsidRPr="001F3360" w:rsidRDefault="001F3360" w:rsidP="58520A92">
            <w:pPr>
              <w:widowControl w:val="0"/>
              <w:rPr>
                <w:rFonts w:ascii="Calibri" w:eastAsia="Calibri" w:hAnsi="Calibri" w:cs="Calibri"/>
                <w:sz w:val="16"/>
                <w:szCs w:val="16"/>
              </w:rPr>
            </w:pPr>
            <w:r>
              <w:rPr>
                <w:rFonts w:ascii="Calibri" w:eastAsia="Calibri" w:hAnsi="Calibri" w:cs="Calibri"/>
                <w:sz w:val="16"/>
                <w:szCs w:val="16"/>
                <w:lang w:val="en-US"/>
              </w:rPr>
              <w:t>Send</w:t>
            </w:r>
            <w:r w:rsidRPr="001F3360">
              <w:rPr>
                <w:rFonts w:ascii="Calibri" w:eastAsia="Calibri" w:hAnsi="Calibri" w:cs="Calibri"/>
                <w:sz w:val="16"/>
                <w:szCs w:val="16"/>
                <w:lang w:val="en-US"/>
              </w:rPr>
              <w:t xml:space="preserve"> </w:t>
            </w:r>
            <w:r w:rsidR="58520A92" w:rsidRPr="001F3360">
              <w:rPr>
                <w:rFonts w:ascii="Calibri" w:eastAsia="Calibri" w:hAnsi="Calibri" w:cs="Calibri"/>
                <w:sz w:val="16"/>
                <w:szCs w:val="16"/>
                <w:lang w:val="en-US"/>
              </w:rPr>
              <w:t>new connection conditions</w:t>
            </w:r>
          </w:p>
        </w:tc>
        <w:tc>
          <w:tcPr>
            <w:tcW w:w="0" w:type="auto"/>
            <w:tcMar>
              <w:left w:w="105" w:type="dxa"/>
              <w:right w:w="105" w:type="dxa"/>
            </w:tcMar>
          </w:tcPr>
          <w:p w14:paraId="05953B1E" w14:textId="675B48FB" w:rsidR="58520A92" w:rsidRPr="001F3360" w:rsidRDefault="58520A92" w:rsidP="58520A92">
            <w:pPr>
              <w:rPr>
                <w:rFonts w:ascii="Calibri" w:eastAsia="Calibri" w:hAnsi="Calibri" w:cs="Calibri"/>
                <w:sz w:val="16"/>
                <w:szCs w:val="16"/>
              </w:rPr>
            </w:pPr>
            <w:r w:rsidRPr="001F3360">
              <w:rPr>
                <w:rFonts w:ascii="Calibri" w:eastAsia="Calibri" w:hAnsi="Calibri" w:cs="Calibri"/>
                <w:sz w:val="16"/>
                <w:szCs w:val="16"/>
                <w:lang w:val="en-US"/>
              </w:rPr>
              <w:t xml:space="preserve">Connecting </w:t>
            </w:r>
            <w:r w:rsidR="001F3360">
              <w:rPr>
                <w:rFonts w:ascii="Calibri" w:eastAsia="Calibri" w:hAnsi="Calibri" w:cs="Calibri"/>
                <w:sz w:val="16"/>
                <w:szCs w:val="16"/>
                <w:lang w:val="en-US"/>
              </w:rPr>
              <w:t>SO</w:t>
            </w:r>
            <w:r w:rsidRPr="001F3360">
              <w:rPr>
                <w:rFonts w:ascii="Calibri" w:eastAsia="Calibri" w:hAnsi="Calibri" w:cs="Calibri"/>
                <w:sz w:val="16"/>
                <w:szCs w:val="16"/>
                <w:lang w:val="en-US"/>
              </w:rPr>
              <w:t xml:space="preserve"> informs the final customer about the new connection conditions</w:t>
            </w:r>
          </w:p>
        </w:tc>
        <w:tc>
          <w:tcPr>
            <w:tcW w:w="0" w:type="auto"/>
            <w:tcMar>
              <w:left w:w="105" w:type="dxa"/>
              <w:right w:w="105" w:type="dxa"/>
            </w:tcMar>
          </w:tcPr>
          <w:p w14:paraId="1F36ED50" w14:textId="112689B2"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t>Connecting System Operator</w:t>
            </w:r>
          </w:p>
        </w:tc>
        <w:tc>
          <w:tcPr>
            <w:tcW w:w="0" w:type="auto"/>
            <w:tcMar>
              <w:left w:w="105" w:type="dxa"/>
              <w:right w:w="105" w:type="dxa"/>
            </w:tcMar>
          </w:tcPr>
          <w:p w14:paraId="7E6A1D52" w14:textId="0A891819"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rPr>
              <w:t xml:space="preserve">Final Customer </w:t>
            </w:r>
          </w:p>
        </w:tc>
        <w:tc>
          <w:tcPr>
            <w:tcW w:w="0" w:type="auto"/>
            <w:tcMar>
              <w:left w:w="105" w:type="dxa"/>
              <w:right w:w="105" w:type="dxa"/>
            </w:tcMar>
          </w:tcPr>
          <w:p w14:paraId="018EF325" w14:textId="6F1BF584"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t xml:space="preserve">4-B </w:t>
            </w:r>
            <w:r w:rsidR="00A41FA1">
              <w:rPr>
                <w:rFonts w:ascii="Calibri" w:eastAsia="Calibri" w:hAnsi="Calibri" w:cs="Calibri"/>
                <w:sz w:val="16"/>
                <w:szCs w:val="16"/>
                <w:lang w:val="en-US"/>
              </w:rPr>
              <w:t>New (fallback) c</w:t>
            </w:r>
            <w:r w:rsidR="00A41FA1" w:rsidRPr="001F3360">
              <w:rPr>
                <w:rFonts w:ascii="Calibri" w:eastAsia="Calibri" w:hAnsi="Calibri" w:cs="Calibri"/>
                <w:sz w:val="16"/>
                <w:szCs w:val="16"/>
                <w:lang w:val="en-US"/>
              </w:rPr>
              <w:t>ontractual conditions</w:t>
            </w:r>
            <w:r w:rsidR="00A41FA1" w:rsidRPr="001F3360" w:rsidDel="00A41FA1">
              <w:rPr>
                <w:rFonts w:ascii="Calibri" w:eastAsia="Calibri" w:hAnsi="Calibri" w:cs="Calibri"/>
                <w:sz w:val="16"/>
                <w:szCs w:val="16"/>
                <w:lang w:val="en-US"/>
              </w:rPr>
              <w:t xml:space="preserve"> </w:t>
            </w:r>
            <w:r w:rsidR="00A41FA1">
              <w:rPr>
                <w:rFonts w:ascii="Calibri" w:eastAsia="Calibri" w:hAnsi="Calibri" w:cs="Calibri"/>
                <w:sz w:val="16"/>
                <w:szCs w:val="16"/>
                <w:lang w:val="en-US"/>
              </w:rPr>
              <w:t>(same as 3-C)</w:t>
            </w:r>
          </w:p>
        </w:tc>
      </w:tr>
      <w:tr w:rsidR="00A41FA1" w:rsidRPr="001F3360" w14:paraId="12697D5F" w14:textId="77777777" w:rsidTr="008616E9">
        <w:trPr>
          <w:trHeight w:val="285"/>
        </w:trPr>
        <w:tc>
          <w:tcPr>
            <w:tcW w:w="0" w:type="auto"/>
            <w:tcMar>
              <w:left w:w="105" w:type="dxa"/>
              <w:right w:w="105" w:type="dxa"/>
            </w:tcMar>
          </w:tcPr>
          <w:p w14:paraId="4B3BC96F" w14:textId="201C39A2" w:rsidR="00A41FA1" w:rsidRPr="001F3360" w:rsidRDefault="00A41FA1" w:rsidP="58520A92">
            <w:pPr>
              <w:widowControl w:val="0"/>
              <w:rPr>
                <w:rFonts w:ascii="Calibri" w:eastAsia="Calibri" w:hAnsi="Calibri" w:cs="Calibri"/>
                <w:sz w:val="16"/>
                <w:szCs w:val="16"/>
                <w:lang w:val="en-US"/>
              </w:rPr>
            </w:pPr>
            <w:r>
              <w:rPr>
                <w:rFonts w:ascii="Calibri" w:eastAsia="Calibri" w:hAnsi="Calibri" w:cs="Calibri"/>
                <w:sz w:val="16"/>
                <w:szCs w:val="16"/>
                <w:lang w:val="en-US"/>
              </w:rPr>
              <w:t>4.3</w:t>
            </w:r>
          </w:p>
        </w:tc>
        <w:tc>
          <w:tcPr>
            <w:tcW w:w="0" w:type="auto"/>
            <w:tcMar>
              <w:left w:w="105" w:type="dxa"/>
              <w:right w:w="105" w:type="dxa"/>
            </w:tcMar>
          </w:tcPr>
          <w:p w14:paraId="4FAB9265" w14:textId="71AA5776" w:rsidR="00A41FA1" w:rsidRDefault="00A41FA1" w:rsidP="58520A92">
            <w:pPr>
              <w:widowControl w:val="0"/>
              <w:rPr>
                <w:rFonts w:ascii="Calibri" w:eastAsia="Calibri" w:hAnsi="Calibri" w:cs="Calibri"/>
                <w:sz w:val="16"/>
                <w:szCs w:val="16"/>
                <w:lang w:val="en-US"/>
              </w:rPr>
            </w:pPr>
            <w:r>
              <w:rPr>
                <w:rFonts w:ascii="Calibri" w:eastAsia="Calibri" w:hAnsi="Calibri" w:cs="Calibri"/>
                <w:sz w:val="16"/>
                <w:szCs w:val="16"/>
                <w:lang w:val="en-US"/>
              </w:rPr>
              <w:t>Acknowledge new connection conditions (including if implemented choice of alternative)</w:t>
            </w:r>
          </w:p>
        </w:tc>
        <w:tc>
          <w:tcPr>
            <w:tcW w:w="0" w:type="auto"/>
            <w:tcMar>
              <w:left w:w="105" w:type="dxa"/>
              <w:right w:w="105" w:type="dxa"/>
            </w:tcMar>
          </w:tcPr>
          <w:p w14:paraId="041C1C30" w14:textId="5000EA5F" w:rsidR="00A41FA1" w:rsidRPr="001F3360" w:rsidRDefault="00A41FA1" w:rsidP="58520A92">
            <w:pPr>
              <w:rPr>
                <w:rFonts w:ascii="Calibri" w:eastAsia="Calibri" w:hAnsi="Calibri" w:cs="Calibri"/>
                <w:sz w:val="16"/>
                <w:szCs w:val="16"/>
                <w:lang w:val="en-US"/>
              </w:rPr>
            </w:pPr>
            <w:r>
              <w:rPr>
                <w:rFonts w:ascii="Calibri" w:eastAsia="Calibri" w:hAnsi="Calibri" w:cs="Calibri"/>
                <w:sz w:val="16"/>
                <w:szCs w:val="16"/>
                <w:lang w:val="en-US"/>
              </w:rPr>
              <w:t xml:space="preserve">The Final Customer acknowledges the new connection conditions (or </w:t>
            </w:r>
            <w:r w:rsidR="008616E9">
              <w:rPr>
                <w:rFonts w:ascii="Calibri" w:eastAsia="Calibri" w:hAnsi="Calibri" w:cs="Calibri"/>
                <w:sz w:val="16"/>
                <w:szCs w:val="16"/>
                <w:lang w:val="en-US"/>
              </w:rPr>
              <w:t>chooses</w:t>
            </w:r>
            <w:r>
              <w:rPr>
                <w:rFonts w:ascii="Calibri" w:eastAsia="Calibri" w:hAnsi="Calibri" w:cs="Calibri"/>
                <w:sz w:val="16"/>
                <w:szCs w:val="16"/>
                <w:lang w:val="en-US"/>
              </w:rPr>
              <w:t xml:space="preserve"> a proposed alternative)</w:t>
            </w:r>
          </w:p>
        </w:tc>
        <w:tc>
          <w:tcPr>
            <w:tcW w:w="0" w:type="auto"/>
            <w:tcMar>
              <w:left w:w="105" w:type="dxa"/>
              <w:right w:w="105" w:type="dxa"/>
            </w:tcMar>
          </w:tcPr>
          <w:p w14:paraId="45721BB4" w14:textId="22504ABC" w:rsidR="00A41FA1" w:rsidRPr="001F3360" w:rsidRDefault="00A41FA1" w:rsidP="58520A92">
            <w:pPr>
              <w:widowControl w:val="0"/>
              <w:rPr>
                <w:rFonts w:ascii="Calibri" w:eastAsia="Calibri" w:hAnsi="Calibri" w:cs="Calibri"/>
                <w:sz w:val="16"/>
                <w:szCs w:val="16"/>
                <w:lang w:val="en-US"/>
              </w:rPr>
            </w:pPr>
            <w:r>
              <w:rPr>
                <w:rFonts w:ascii="Calibri" w:eastAsia="Calibri" w:hAnsi="Calibri" w:cs="Calibri"/>
                <w:sz w:val="16"/>
                <w:szCs w:val="16"/>
                <w:lang w:val="en-US"/>
              </w:rPr>
              <w:t>Final Customer</w:t>
            </w:r>
          </w:p>
        </w:tc>
        <w:tc>
          <w:tcPr>
            <w:tcW w:w="0" w:type="auto"/>
            <w:tcMar>
              <w:left w:w="105" w:type="dxa"/>
              <w:right w:w="105" w:type="dxa"/>
            </w:tcMar>
          </w:tcPr>
          <w:p w14:paraId="459DA00F" w14:textId="5DE7F897" w:rsidR="00A41FA1" w:rsidRPr="001F3360" w:rsidRDefault="00A41FA1" w:rsidP="58520A92">
            <w:pPr>
              <w:widowControl w:val="0"/>
              <w:rPr>
                <w:rFonts w:ascii="Calibri" w:eastAsia="Calibri" w:hAnsi="Calibri" w:cs="Calibri"/>
                <w:sz w:val="16"/>
                <w:szCs w:val="16"/>
              </w:rPr>
            </w:pPr>
            <w:r>
              <w:rPr>
                <w:rFonts w:ascii="Calibri" w:eastAsia="Calibri" w:hAnsi="Calibri" w:cs="Calibri"/>
                <w:sz w:val="16"/>
                <w:szCs w:val="16"/>
              </w:rPr>
              <w:t>Connecting System operator</w:t>
            </w:r>
          </w:p>
        </w:tc>
        <w:tc>
          <w:tcPr>
            <w:tcW w:w="0" w:type="auto"/>
            <w:tcMar>
              <w:left w:w="105" w:type="dxa"/>
              <w:right w:w="105" w:type="dxa"/>
            </w:tcMar>
          </w:tcPr>
          <w:p w14:paraId="4B1226DB" w14:textId="267CE484" w:rsidR="00A41FA1" w:rsidRPr="001F3360" w:rsidRDefault="00037DAE" w:rsidP="58520A92">
            <w:pPr>
              <w:widowControl w:val="0"/>
              <w:rPr>
                <w:rFonts w:ascii="Calibri" w:eastAsia="Calibri" w:hAnsi="Calibri" w:cs="Calibri"/>
                <w:sz w:val="16"/>
                <w:szCs w:val="16"/>
                <w:lang w:val="en-US"/>
              </w:rPr>
            </w:pPr>
            <w:r>
              <w:rPr>
                <w:rFonts w:ascii="Calibri" w:eastAsia="Calibri" w:hAnsi="Calibri" w:cs="Calibri"/>
                <w:sz w:val="16"/>
                <w:szCs w:val="16"/>
                <w:lang w:val="en-US"/>
              </w:rPr>
              <w:t>4-C</w:t>
            </w:r>
            <w:r w:rsidR="00A41FA1" w:rsidRPr="001F3360">
              <w:rPr>
                <w:rFonts w:ascii="Calibri" w:eastAsia="Calibri" w:hAnsi="Calibri" w:cs="Calibri"/>
                <w:sz w:val="16"/>
                <w:szCs w:val="16"/>
                <w:lang w:val="en-US"/>
              </w:rPr>
              <w:t xml:space="preserve"> New </w:t>
            </w:r>
            <w:r w:rsidR="00A41FA1">
              <w:rPr>
                <w:rFonts w:ascii="Calibri" w:eastAsia="Calibri" w:hAnsi="Calibri" w:cs="Calibri"/>
                <w:sz w:val="16"/>
                <w:szCs w:val="16"/>
                <w:lang w:val="en-US"/>
              </w:rPr>
              <w:t xml:space="preserve">(fallback) </w:t>
            </w:r>
            <w:r w:rsidR="00A41FA1" w:rsidRPr="001F3360">
              <w:rPr>
                <w:rFonts w:ascii="Calibri" w:eastAsia="Calibri" w:hAnsi="Calibri" w:cs="Calibri"/>
                <w:sz w:val="16"/>
                <w:szCs w:val="16"/>
                <w:lang w:val="en-US"/>
              </w:rPr>
              <w:t xml:space="preserve">connection </w:t>
            </w:r>
            <w:r w:rsidR="00A41FA1">
              <w:rPr>
                <w:rFonts w:ascii="Calibri" w:eastAsia="Calibri" w:hAnsi="Calibri" w:cs="Calibri"/>
                <w:sz w:val="16"/>
                <w:szCs w:val="16"/>
                <w:lang w:val="en-US"/>
              </w:rPr>
              <w:t>acknowledgement</w:t>
            </w:r>
          </w:p>
        </w:tc>
      </w:tr>
      <w:tr w:rsidR="001F3360" w:rsidRPr="001F3360" w14:paraId="5FC0D9D3" w14:textId="77777777" w:rsidTr="008616E9">
        <w:trPr>
          <w:trHeight w:val="285"/>
        </w:trPr>
        <w:tc>
          <w:tcPr>
            <w:tcW w:w="0" w:type="auto"/>
            <w:tcMar>
              <w:left w:w="105" w:type="dxa"/>
              <w:right w:w="105" w:type="dxa"/>
            </w:tcMar>
          </w:tcPr>
          <w:p w14:paraId="2234FD3E" w14:textId="1EA6ABC9" w:rsidR="58520A92" w:rsidRPr="001F3360" w:rsidRDefault="58520A92" w:rsidP="58520A92">
            <w:pPr>
              <w:rPr>
                <w:rFonts w:ascii="Calibri" w:eastAsia="Calibri" w:hAnsi="Calibri" w:cs="Calibri"/>
                <w:sz w:val="16"/>
                <w:szCs w:val="16"/>
              </w:rPr>
            </w:pPr>
            <w:r w:rsidRPr="001F3360">
              <w:rPr>
                <w:rFonts w:ascii="Calibri" w:eastAsia="Calibri" w:hAnsi="Calibri" w:cs="Calibri"/>
                <w:sz w:val="16"/>
                <w:szCs w:val="16"/>
                <w:lang w:val="en-US"/>
              </w:rPr>
              <w:t>4.</w:t>
            </w:r>
            <w:r w:rsidR="00A41FA1">
              <w:rPr>
                <w:rFonts w:ascii="Calibri" w:eastAsia="Calibri" w:hAnsi="Calibri" w:cs="Calibri"/>
                <w:sz w:val="16"/>
                <w:szCs w:val="16"/>
                <w:lang w:val="en-US"/>
              </w:rPr>
              <w:t>4</w:t>
            </w:r>
          </w:p>
        </w:tc>
        <w:tc>
          <w:tcPr>
            <w:tcW w:w="0" w:type="auto"/>
            <w:tcMar>
              <w:left w:w="105" w:type="dxa"/>
              <w:right w:w="105" w:type="dxa"/>
            </w:tcMar>
          </w:tcPr>
          <w:p w14:paraId="2FF8DA96" w14:textId="0C49C89F" w:rsidR="58520A92" w:rsidRPr="001F3360" w:rsidRDefault="58520A92" w:rsidP="58520A92">
            <w:pPr>
              <w:rPr>
                <w:rFonts w:ascii="Calibri" w:eastAsia="Calibri" w:hAnsi="Calibri" w:cs="Calibri"/>
                <w:sz w:val="16"/>
                <w:szCs w:val="16"/>
              </w:rPr>
            </w:pPr>
            <w:r w:rsidRPr="001F3360">
              <w:rPr>
                <w:rFonts w:ascii="Calibri" w:eastAsia="Calibri" w:hAnsi="Calibri" w:cs="Calibri"/>
                <w:sz w:val="16"/>
                <w:szCs w:val="16"/>
                <w:lang w:val="en-US"/>
              </w:rPr>
              <w:t xml:space="preserve">Send information </w:t>
            </w:r>
            <w:r w:rsidR="001F3360">
              <w:rPr>
                <w:rFonts w:ascii="Calibri" w:eastAsia="Calibri" w:hAnsi="Calibri" w:cs="Calibri"/>
                <w:sz w:val="16"/>
                <w:szCs w:val="16"/>
                <w:lang w:val="en-US"/>
              </w:rPr>
              <w:t xml:space="preserve">about termination of FCA </w:t>
            </w:r>
            <w:r w:rsidRPr="001F3360">
              <w:rPr>
                <w:rFonts w:ascii="Calibri" w:eastAsia="Calibri" w:hAnsi="Calibri" w:cs="Calibri"/>
                <w:sz w:val="16"/>
                <w:szCs w:val="16"/>
                <w:lang w:val="en-US"/>
              </w:rPr>
              <w:t xml:space="preserve">to Controllable Unit Operator </w:t>
            </w:r>
          </w:p>
        </w:tc>
        <w:tc>
          <w:tcPr>
            <w:tcW w:w="0" w:type="auto"/>
            <w:tcMar>
              <w:left w:w="105" w:type="dxa"/>
              <w:right w:w="105" w:type="dxa"/>
            </w:tcMar>
          </w:tcPr>
          <w:p w14:paraId="65944AE2" w14:textId="63A92CEA" w:rsidR="58520A92" w:rsidRPr="001F3360" w:rsidRDefault="58520A92" w:rsidP="58520A92">
            <w:pPr>
              <w:rPr>
                <w:rFonts w:ascii="Calibri" w:eastAsia="Calibri" w:hAnsi="Calibri" w:cs="Calibri"/>
                <w:sz w:val="16"/>
                <w:szCs w:val="16"/>
              </w:rPr>
            </w:pPr>
            <w:r w:rsidRPr="001F3360">
              <w:rPr>
                <w:rFonts w:ascii="Calibri" w:eastAsia="Calibri" w:hAnsi="Calibri" w:cs="Calibri"/>
                <w:sz w:val="16"/>
                <w:szCs w:val="16"/>
                <w:lang w:val="en-US"/>
              </w:rPr>
              <w:t xml:space="preserve">Connecting </w:t>
            </w:r>
            <w:r w:rsidR="001F3360">
              <w:rPr>
                <w:rFonts w:ascii="Calibri" w:eastAsia="Calibri" w:hAnsi="Calibri" w:cs="Calibri"/>
                <w:sz w:val="16"/>
                <w:szCs w:val="16"/>
                <w:lang w:val="en-US"/>
              </w:rPr>
              <w:t>SO</w:t>
            </w:r>
            <w:r w:rsidRPr="001F3360">
              <w:rPr>
                <w:rFonts w:ascii="Calibri" w:eastAsia="Calibri" w:hAnsi="Calibri" w:cs="Calibri"/>
                <w:sz w:val="16"/>
                <w:szCs w:val="16"/>
                <w:lang w:val="en-US"/>
              </w:rPr>
              <w:t xml:space="preserve"> informs the </w:t>
            </w:r>
            <w:r w:rsidR="00A41FA1">
              <w:rPr>
                <w:rFonts w:ascii="Calibri" w:eastAsia="Calibri" w:hAnsi="Calibri" w:cs="Calibri"/>
                <w:sz w:val="16"/>
                <w:szCs w:val="16"/>
                <w:lang w:val="en-US"/>
              </w:rPr>
              <w:t>CU</w:t>
            </w:r>
            <w:r w:rsidRPr="001F3360">
              <w:rPr>
                <w:rFonts w:ascii="Calibri" w:eastAsia="Calibri" w:hAnsi="Calibri" w:cs="Calibri"/>
                <w:sz w:val="16"/>
                <w:szCs w:val="16"/>
                <w:lang w:val="en-US"/>
              </w:rPr>
              <w:t xml:space="preserve"> operator about </w:t>
            </w:r>
            <w:r w:rsidR="00414475">
              <w:rPr>
                <w:rFonts w:ascii="Calibri" w:eastAsia="Calibri" w:hAnsi="Calibri" w:cs="Calibri"/>
                <w:sz w:val="16"/>
                <w:szCs w:val="16"/>
                <w:lang w:val="en-US"/>
              </w:rPr>
              <w:t>termination of the FCA</w:t>
            </w:r>
          </w:p>
        </w:tc>
        <w:tc>
          <w:tcPr>
            <w:tcW w:w="0" w:type="auto"/>
            <w:tcMar>
              <w:left w:w="105" w:type="dxa"/>
              <w:right w:w="105" w:type="dxa"/>
            </w:tcMar>
          </w:tcPr>
          <w:p w14:paraId="6F8EA6F0" w14:textId="259572BE"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t>Connecting System Operator</w:t>
            </w:r>
          </w:p>
        </w:tc>
        <w:tc>
          <w:tcPr>
            <w:tcW w:w="0" w:type="auto"/>
            <w:tcMar>
              <w:left w:w="105" w:type="dxa"/>
              <w:right w:w="105" w:type="dxa"/>
            </w:tcMar>
          </w:tcPr>
          <w:p w14:paraId="0EA3C055" w14:textId="333714C4"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rPr>
              <w:t>Controllable Unit Operator</w:t>
            </w:r>
          </w:p>
        </w:tc>
        <w:tc>
          <w:tcPr>
            <w:tcW w:w="0" w:type="auto"/>
            <w:tcMar>
              <w:left w:w="105" w:type="dxa"/>
              <w:right w:w="105" w:type="dxa"/>
            </w:tcMar>
          </w:tcPr>
          <w:p w14:paraId="12FD9F9C" w14:textId="627BB9BC" w:rsidR="58520A92" w:rsidRPr="001F3360" w:rsidRDefault="58520A92" w:rsidP="58520A92">
            <w:pPr>
              <w:rPr>
                <w:rFonts w:ascii="Calibri" w:eastAsia="Calibri" w:hAnsi="Calibri" w:cs="Calibri"/>
                <w:sz w:val="16"/>
                <w:szCs w:val="16"/>
              </w:rPr>
            </w:pPr>
            <w:r w:rsidRPr="001F3360">
              <w:rPr>
                <w:rFonts w:ascii="Calibri" w:eastAsia="Calibri" w:hAnsi="Calibri" w:cs="Calibri"/>
                <w:sz w:val="16"/>
                <w:szCs w:val="16"/>
                <w:lang w:val="en-US"/>
              </w:rPr>
              <w:t>4-C Information Object</w:t>
            </w:r>
            <w:r w:rsidR="00037DAE">
              <w:rPr>
                <w:rFonts w:ascii="Calibri" w:eastAsia="Calibri" w:hAnsi="Calibri" w:cs="Calibri"/>
                <w:sz w:val="16"/>
                <w:szCs w:val="16"/>
                <w:lang w:val="en-US"/>
              </w:rPr>
              <w:t xml:space="preserve"> </w:t>
            </w:r>
          </w:p>
        </w:tc>
      </w:tr>
      <w:tr w:rsidR="00A41FA1" w:rsidRPr="001F3360" w14:paraId="06E91823" w14:textId="77777777" w:rsidTr="008616E9">
        <w:trPr>
          <w:trHeight w:val="285"/>
        </w:trPr>
        <w:tc>
          <w:tcPr>
            <w:tcW w:w="0" w:type="auto"/>
            <w:tcMar>
              <w:left w:w="105" w:type="dxa"/>
              <w:right w:w="105" w:type="dxa"/>
            </w:tcMar>
          </w:tcPr>
          <w:p w14:paraId="4D1222CD" w14:textId="54975FC2" w:rsidR="00A41FA1" w:rsidRPr="001F3360" w:rsidRDefault="00A41FA1" w:rsidP="004975CF">
            <w:pPr>
              <w:rPr>
                <w:rFonts w:ascii="Calibri" w:eastAsia="Calibri" w:hAnsi="Calibri" w:cs="Calibri"/>
                <w:sz w:val="16"/>
                <w:szCs w:val="16"/>
              </w:rPr>
            </w:pPr>
            <w:r>
              <w:rPr>
                <w:rFonts w:ascii="Calibri" w:eastAsia="Calibri" w:hAnsi="Calibri" w:cs="Calibri"/>
                <w:sz w:val="16"/>
                <w:szCs w:val="16"/>
                <w:lang w:val="en-US"/>
              </w:rPr>
              <w:t>4</w:t>
            </w:r>
            <w:r w:rsidRPr="001F3360">
              <w:rPr>
                <w:rFonts w:ascii="Calibri" w:eastAsia="Calibri" w:hAnsi="Calibri" w:cs="Calibri"/>
                <w:sz w:val="16"/>
                <w:szCs w:val="16"/>
                <w:lang w:val="en-US"/>
              </w:rPr>
              <w:t>.5</w:t>
            </w:r>
            <w:r>
              <w:rPr>
                <w:rFonts w:ascii="Calibri" w:eastAsia="Calibri" w:hAnsi="Calibri" w:cs="Calibri"/>
                <w:sz w:val="16"/>
                <w:szCs w:val="16"/>
                <w:lang w:val="en-US"/>
              </w:rPr>
              <w:t xml:space="preserve"> (optional)</w:t>
            </w:r>
          </w:p>
        </w:tc>
        <w:tc>
          <w:tcPr>
            <w:tcW w:w="0" w:type="auto"/>
            <w:tcMar>
              <w:left w:w="105" w:type="dxa"/>
              <w:right w:w="105" w:type="dxa"/>
            </w:tcMar>
          </w:tcPr>
          <w:p w14:paraId="4BCDED10" w14:textId="77777777" w:rsidR="00A41FA1" w:rsidRPr="001F3360" w:rsidRDefault="00A41FA1" w:rsidP="004975CF">
            <w:pPr>
              <w:rPr>
                <w:rFonts w:ascii="Calibri" w:eastAsia="Calibri" w:hAnsi="Calibri" w:cs="Calibri"/>
                <w:sz w:val="16"/>
                <w:szCs w:val="16"/>
              </w:rPr>
            </w:pPr>
            <w:r w:rsidRPr="001F3360">
              <w:rPr>
                <w:rFonts w:ascii="Calibri" w:eastAsia="Calibri" w:hAnsi="Calibri" w:cs="Calibri"/>
                <w:sz w:val="16"/>
                <w:szCs w:val="16"/>
                <w:lang w:val="en-US"/>
              </w:rPr>
              <w:t>Send the new connection condition</w:t>
            </w:r>
            <w:r>
              <w:rPr>
                <w:rFonts w:ascii="Calibri" w:eastAsia="Calibri" w:hAnsi="Calibri" w:cs="Calibri"/>
                <w:sz w:val="16"/>
                <w:szCs w:val="16"/>
                <w:lang w:val="en-US"/>
              </w:rPr>
              <w:t>s</w:t>
            </w:r>
            <w:r w:rsidRPr="001F3360" w:rsidDel="001F3360">
              <w:rPr>
                <w:rFonts w:ascii="Calibri" w:eastAsia="Calibri" w:hAnsi="Calibri" w:cs="Calibri"/>
                <w:sz w:val="16"/>
                <w:szCs w:val="16"/>
                <w:lang w:val="en-US"/>
              </w:rPr>
              <w:t xml:space="preserve"> </w:t>
            </w:r>
            <w:r w:rsidRPr="001F3360">
              <w:rPr>
                <w:rFonts w:ascii="Calibri" w:eastAsia="Calibri" w:hAnsi="Calibri" w:cs="Calibri"/>
                <w:sz w:val="16"/>
                <w:szCs w:val="16"/>
                <w:lang w:val="en-US"/>
              </w:rPr>
              <w:t xml:space="preserve">to Controllable Unit Operator </w:t>
            </w:r>
          </w:p>
        </w:tc>
        <w:tc>
          <w:tcPr>
            <w:tcW w:w="0" w:type="auto"/>
            <w:tcMar>
              <w:left w:w="105" w:type="dxa"/>
              <w:right w:w="105" w:type="dxa"/>
            </w:tcMar>
          </w:tcPr>
          <w:p w14:paraId="360C4971" w14:textId="1DB72F14" w:rsidR="00A41FA1" w:rsidRPr="001F3360" w:rsidRDefault="00A41FA1" w:rsidP="004975CF">
            <w:pPr>
              <w:rPr>
                <w:rFonts w:ascii="Calibri" w:eastAsia="Calibri" w:hAnsi="Calibri" w:cs="Calibri"/>
                <w:sz w:val="16"/>
                <w:szCs w:val="16"/>
              </w:rPr>
            </w:pPr>
            <w:r>
              <w:rPr>
                <w:rFonts w:ascii="Calibri" w:eastAsia="Calibri" w:hAnsi="Calibri" w:cs="Calibri"/>
                <w:sz w:val="16"/>
                <w:szCs w:val="16"/>
                <w:lang w:val="en-US"/>
              </w:rPr>
              <w:t xml:space="preserve">If there is still a need for a CU operator (need to command and control CU to ensure compliance with firm capacity, or need to provide forecast or near-real time data), </w:t>
            </w:r>
            <w:r w:rsidRPr="001F3360">
              <w:rPr>
                <w:rFonts w:ascii="Calibri" w:eastAsia="Calibri" w:hAnsi="Calibri" w:cs="Calibri"/>
                <w:sz w:val="16"/>
                <w:szCs w:val="16"/>
                <w:lang w:val="en-US"/>
              </w:rPr>
              <w:t xml:space="preserve">Connecting </w:t>
            </w:r>
            <w:r>
              <w:rPr>
                <w:rFonts w:ascii="Calibri" w:eastAsia="Calibri" w:hAnsi="Calibri" w:cs="Calibri"/>
                <w:sz w:val="16"/>
                <w:szCs w:val="16"/>
                <w:lang w:val="en-US"/>
              </w:rPr>
              <w:t>SO</w:t>
            </w:r>
            <w:r w:rsidRPr="001F3360">
              <w:rPr>
                <w:rFonts w:ascii="Calibri" w:eastAsia="Calibri" w:hAnsi="Calibri" w:cs="Calibri"/>
                <w:sz w:val="16"/>
                <w:szCs w:val="16"/>
                <w:lang w:val="en-US"/>
              </w:rPr>
              <w:t xml:space="preserve"> informs the </w:t>
            </w:r>
            <w:r>
              <w:rPr>
                <w:rFonts w:ascii="Calibri" w:eastAsia="Calibri" w:hAnsi="Calibri" w:cs="Calibri"/>
                <w:sz w:val="16"/>
                <w:szCs w:val="16"/>
                <w:lang w:val="en-US"/>
              </w:rPr>
              <w:t>CU</w:t>
            </w:r>
            <w:r w:rsidRPr="001F3360">
              <w:rPr>
                <w:rFonts w:ascii="Calibri" w:eastAsia="Calibri" w:hAnsi="Calibri" w:cs="Calibri"/>
                <w:sz w:val="16"/>
                <w:szCs w:val="16"/>
                <w:lang w:val="en-US"/>
              </w:rPr>
              <w:t xml:space="preserve"> operator about </w:t>
            </w:r>
            <w:r>
              <w:rPr>
                <w:rFonts w:ascii="Calibri" w:eastAsia="Calibri" w:hAnsi="Calibri" w:cs="Calibri"/>
                <w:sz w:val="16"/>
                <w:szCs w:val="16"/>
                <w:lang w:val="en-US"/>
              </w:rPr>
              <w:t>the termination and the new connection conditions</w:t>
            </w:r>
          </w:p>
        </w:tc>
        <w:tc>
          <w:tcPr>
            <w:tcW w:w="0" w:type="auto"/>
            <w:tcMar>
              <w:left w:w="105" w:type="dxa"/>
              <w:right w:w="105" w:type="dxa"/>
            </w:tcMar>
          </w:tcPr>
          <w:p w14:paraId="106A4A99" w14:textId="77777777" w:rsidR="00A41FA1" w:rsidRPr="001F3360" w:rsidRDefault="00A41FA1" w:rsidP="004975CF">
            <w:pPr>
              <w:widowControl w:val="0"/>
              <w:rPr>
                <w:rFonts w:ascii="Calibri" w:eastAsia="Calibri" w:hAnsi="Calibri" w:cs="Calibri"/>
                <w:sz w:val="16"/>
                <w:szCs w:val="16"/>
              </w:rPr>
            </w:pPr>
            <w:r w:rsidRPr="001F3360">
              <w:rPr>
                <w:rFonts w:ascii="Calibri" w:eastAsia="Calibri" w:hAnsi="Calibri" w:cs="Calibri"/>
                <w:sz w:val="16"/>
                <w:szCs w:val="16"/>
                <w:lang w:val="en-US"/>
              </w:rPr>
              <w:t>Connecting System Operator</w:t>
            </w:r>
          </w:p>
        </w:tc>
        <w:tc>
          <w:tcPr>
            <w:tcW w:w="0" w:type="auto"/>
            <w:tcMar>
              <w:left w:w="105" w:type="dxa"/>
              <w:right w:w="105" w:type="dxa"/>
            </w:tcMar>
          </w:tcPr>
          <w:p w14:paraId="58BC7B30" w14:textId="77777777" w:rsidR="00A41FA1" w:rsidRPr="001F3360" w:rsidRDefault="00A41FA1" w:rsidP="004975CF">
            <w:pPr>
              <w:widowControl w:val="0"/>
              <w:rPr>
                <w:rFonts w:ascii="Calibri" w:eastAsia="Calibri" w:hAnsi="Calibri" w:cs="Calibri"/>
                <w:sz w:val="16"/>
                <w:szCs w:val="16"/>
              </w:rPr>
            </w:pPr>
            <w:r w:rsidRPr="001F3360">
              <w:rPr>
                <w:rFonts w:ascii="Calibri" w:eastAsia="Calibri" w:hAnsi="Calibri" w:cs="Calibri"/>
                <w:sz w:val="16"/>
                <w:szCs w:val="16"/>
              </w:rPr>
              <w:t>Controllable Unit Operator</w:t>
            </w:r>
          </w:p>
        </w:tc>
        <w:tc>
          <w:tcPr>
            <w:tcW w:w="0" w:type="auto"/>
            <w:tcMar>
              <w:left w:w="105" w:type="dxa"/>
              <w:right w:w="105" w:type="dxa"/>
            </w:tcMar>
          </w:tcPr>
          <w:p w14:paraId="51CED5B3" w14:textId="45B06975" w:rsidR="00A41FA1" w:rsidRPr="001F3360" w:rsidRDefault="00A41FA1" w:rsidP="004975CF">
            <w:pPr>
              <w:rPr>
                <w:rFonts w:ascii="Calibri" w:eastAsia="Calibri" w:hAnsi="Calibri" w:cs="Calibri"/>
                <w:sz w:val="16"/>
                <w:szCs w:val="16"/>
              </w:rPr>
            </w:pPr>
            <w:r>
              <w:rPr>
                <w:rFonts w:ascii="Calibri" w:eastAsia="Calibri" w:hAnsi="Calibri" w:cs="Calibri"/>
                <w:sz w:val="16"/>
                <w:szCs w:val="16"/>
                <w:lang w:val="en-US"/>
              </w:rPr>
              <w:t>4-D</w:t>
            </w:r>
            <w:r w:rsidRPr="001F3360">
              <w:rPr>
                <w:rFonts w:ascii="Calibri" w:eastAsia="Calibri" w:hAnsi="Calibri" w:cs="Calibri"/>
                <w:sz w:val="16"/>
                <w:szCs w:val="16"/>
                <w:lang w:val="en-US"/>
              </w:rPr>
              <w:t xml:space="preserve"> </w:t>
            </w:r>
            <w:r w:rsidR="00037DAE">
              <w:rPr>
                <w:rFonts w:ascii="Arial" w:eastAsia="Calibri" w:hAnsi="Arial" w:cs="Arial"/>
                <w:color w:val="000000" w:themeColor="text1"/>
                <w:sz w:val="16"/>
                <w:szCs w:val="16"/>
                <w:lang w:val="en-US"/>
              </w:rPr>
              <w:t>Technical specifications of Connection Agreement</w:t>
            </w:r>
            <w:r w:rsidR="00037DAE" w:rsidRPr="001F3360" w:rsidDel="00037DAE">
              <w:rPr>
                <w:rFonts w:ascii="Calibri" w:eastAsia="Calibri" w:hAnsi="Calibri" w:cs="Calibri"/>
                <w:sz w:val="16"/>
                <w:szCs w:val="16"/>
                <w:lang w:val="en-US"/>
              </w:rPr>
              <w:t xml:space="preserve"> </w:t>
            </w:r>
            <w:r>
              <w:rPr>
                <w:rFonts w:ascii="Calibri" w:eastAsia="Calibri" w:hAnsi="Calibri" w:cs="Calibri"/>
                <w:sz w:val="16"/>
                <w:szCs w:val="16"/>
                <w:lang w:val="en-US"/>
              </w:rPr>
              <w:t>(same as 2-J</w:t>
            </w:r>
            <w:r w:rsidR="00037DAE">
              <w:rPr>
                <w:rFonts w:ascii="Calibri" w:eastAsia="Calibri" w:hAnsi="Calibri" w:cs="Calibri"/>
                <w:sz w:val="16"/>
                <w:szCs w:val="16"/>
                <w:lang w:val="en-US"/>
              </w:rPr>
              <w:t xml:space="preserve"> and 3-E</w:t>
            </w:r>
            <w:r>
              <w:rPr>
                <w:rFonts w:ascii="Calibri" w:eastAsia="Calibri" w:hAnsi="Calibri" w:cs="Calibri"/>
                <w:sz w:val="16"/>
                <w:szCs w:val="16"/>
                <w:lang w:val="en-US"/>
              </w:rPr>
              <w:t>)</w:t>
            </w:r>
          </w:p>
        </w:tc>
      </w:tr>
      <w:tr w:rsidR="001F3360" w:rsidRPr="001F3360" w14:paraId="4E1F5FFC" w14:textId="77777777" w:rsidTr="008616E9">
        <w:trPr>
          <w:trHeight w:val="285"/>
        </w:trPr>
        <w:tc>
          <w:tcPr>
            <w:tcW w:w="0" w:type="auto"/>
            <w:tcMar>
              <w:left w:w="105" w:type="dxa"/>
              <w:right w:w="105" w:type="dxa"/>
            </w:tcMar>
          </w:tcPr>
          <w:p w14:paraId="498A9F96" w14:textId="0A53C004" w:rsidR="58520A92" w:rsidRPr="001F3360" w:rsidRDefault="58520A92" w:rsidP="58520A92">
            <w:pPr>
              <w:rPr>
                <w:rFonts w:ascii="Calibri" w:eastAsia="Calibri" w:hAnsi="Calibri" w:cs="Calibri"/>
                <w:sz w:val="16"/>
                <w:szCs w:val="16"/>
              </w:rPr>
            </w:pPr>
            <w:r w:rsidRPr="001F3360">
              <w:rPr>
                <w:rFonts w:ascii="Calibri" w:eastAsia="Calibri" w:hAnsi="Calibri" w:cs="Calibri"/>
                <w:sz w:val="16"/>
                <w:szCs w:val="16"/>
                <w:lang w:val="en-US"/>
              </w:rPr>
              <w:t>4.</w:t>
            </w:r>
            <w:r w:rsidR="00A41FA1">
              <w:rPr>
                <w:rFonts w:ascii="Calibri" w:eastAsia="Calibri" w:hAnsi="Calibri" w:cs="Calibri"/>
                <w:sz w:val="16"/>
                <w:szCs w:val="16"/>
                <w:lang w:val="en-US"/>
              </w:rPr>
              <w:t>6</w:t>
            </w:r>
          </w:p>
        </w:tc>
        <w:tc>
          <w:tcPr>
            <w:tcW w:w="0" w:type="auto"/>
            <w:tcMar>
              <w:left w:w="105" w:type="dxa"/>
              <w:right w:w="105" w:type="dxa"/>
            </w:tcMar>
          </w:tcPr>
          <w:p w14:paraId="56C1E567" w14:textId="49FA03F0" w:rsidR="58520A92" w:rsidRPr="001F3360" w:rsidRDefault="58520A92" w:rsidP="58520A92">
            <w:pPr>
              <w:rPr>
                <w:rFonts w:ascii="Calibri" w:eastAsia="Calibri" w:hAnsi="Calibri" w:cs="Calibri"/>
                <w:sz w:val="16"/>
                <w:szCs w:val="16"/>
              </w:rPr>
            </w:pPr>
            <w:r w:rsidRPr="001F3360">
              <w:rPr>
                <w:rFonts w:ascii="Calibri" w:eastAsia="Calibri" w:hAnsi="Calibri" w:cs="Calibri"/>
                <w:sz w:val="16"/>
                <w:szCs w:val="16"/>
                <w:lang w:val="en-US"/>
              </w:rPr>
              <w:t xml:space="preserve">Acknowledge </w:t>
            </w:r>
            <w:r w:rsidR="00A41FA1">
              <w:rPr>
                <w:rFonts w:ascii="Calibri" w:eastAsia="Calibri" w:hAnsi="Calibri" w:cs="Calibri"/>
                <w:sz w:val="16"/>
                <w:szCs w:val="16"/>
                <w:lang w:val="en-US"/>
              </w:rPr>
              <w:t>termination of FCA</w:t>
            </w:r>
          </w:p>
        </w:tc>
        <w:tc>
          <w:tcPr>
            <w:tcW w:w="0" w:type="auto"/>
            <w:tcMar>
              <w:left w:w="105" w:type="dxa"/>
              <w:right w:w="105" w:type="dxa"/>
            </w:tcMar>
          </w:tcPr>
          <w:p w14:paraId="0B646E75" w14:textId="2144C6DD" w:rsidR="58520A92" w:rsidRPr="001F3360" w:rsidRDefault="58520A92" w:rsidP="58520A92">
            <w:pPr>
              <w:rPr>
                <w:rFonts w:ascii="Calibri" w:eastAsia="Calibri" w:hAnsi="Calibri" w:cs="Calibri"/>
                <w:sz w:val="16"/>
                <w:szCs w:val="16"/>
              </w:rPr>
            </w:pPr>
            <w:r w:rsidRPr="001F3360">
              <w:rPr>
                <w:rFonts w:ascii="Calibri" w:eastAsia="Calibri" w:hAnsi="Calibri" w:cs="Calibri"/>
                <w:sz w:val="16"/>
                <w:szCs w:val="16"/>
                <w:lang w:val="en-US"/>
              </w:rPr>
              <w:t xml:space="preserve">The </w:t>
            </w:r>
            <w:r w:rsidR="00A41FA1">
              <w:rPr>
                <w:rFonts w:ascii="Calibri" w:eastAsia="Calibri" w:hAnsi="Calibri" w:cs="Calibri"/>
                <w:sz w:val="16"/>
                <w:szCs w:val="16"/>
                <w:lang w:val="en-US"/>
              </w:rPr>
              <w:t>CU</w:t>
            </w:r>
            <w:r w:rsidRPr="001F3360">
              <w:rPr>
                <w:rFonts w:ascii="Calibri" w:eastAsia="Calibri" w:hAnsi="Calibri" w:cs="Calibri"/>
                <w:sz w:val="16"/>
                <w:szCs w:val="16"/>
                <w:lang w:val="en-US"/>
              </w:rPr>
              <w:t xml:space="preserve"> operator acknowledges </w:t>
            </w:r>
            <w:r w:rsidR="00A41FA1">
              <w:rPr>
                <w:rFonts w:ascii="Calibri" w:eastAsia="Calibri" w:hAnsi="Calibri" w:cs="Calibri"/>
                <w:sz w:val="16"/>
                <w:szCs w:val="16"/>
                <w:lang w:val="en-US"/>
              </w:rPr>
              <w:t xml:space="preserve">termination of FCA (+ if 4.5 is implemented reception of new connection agreement conditions) </w:t>
            </w:r>
          </w:p>
        </w:tc>
        <w:tc>
          <w:tcPr>
            <w:tcW w:w="0" w:type="auto"/>
            <w:tcMar>
              <w:left w:w="105" w:type="dxa"/>
              <w:right w:w="105" w:type="dxa"/>
            </w:tcMar>
          </w:tcPr>
          <w:p w14:paraId="3B5408E1" w14:textId="198B14A6"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lang w:val="en-US"/>
              </w:rPr>
              <w:t>Controllable Unit Operator</w:t>
            </w:r>
          </w:p>
        </w:tc>
        <w:tc>
          <w:tcPr>
            <w:tcW w:w="0" w:type="auto"/>
            <w:tcMar>
              <w:left w:w="105" w:type="dxa"/>
              <w:right w:w="105" w:type="dxa"/>
            </w:tcMar>
          </w:tcPr>
          <w:p w14:paraId="13237EA6" w14:textId="588A4C6A" w:rsidR="58520A92" w:rsidRPr="001F3360" w:rsidRDefault="58520A92" w:rsidP="58520A92">
            <w:pPr>
              <w:widowControl w:val="0"/>
              <w:rPr>
                <w:rFonts w:ascii="Calibri" w:eastAsia="Calibri" w:hAnsi="Calibri" w:cs="Calibri"/>
                <w:sz w:val="16"/>
                <w:szCs w:val="16"/>
              </w:rPr>
            </w:pPr>
            <w:r w:rsidRPr="001F3360">
              <w:rPr>
                <w:rFonts w:ascii="Calibri" w:eastAsia="Calibri" w:hAnsi="Calibri" w:cs="Calibri"/>
                <w:sz w:val="16"/>
                <w:szCs w:val="16"/>
              </w:rPr>
              <w:t>Connecting System Operator</w:t>
            </w:r>
          </w:p>
        </w:tc>
        <w:tc>
          <w:tcPr>
            <w:tcW w:w="0" w:type="auto"/>
            <w:tcMar>
              <w:left w:w="105" w:type="dxa"/>
              <w:right w:w="105" w:type="dxa"/>
            </w:tcMar>
          </w:tcPr>
          <w:p w14:paraId="33703E7F" w14:textId="1BCA9462" w:rsidR="58520A92" w:rsidRPr="001F3360" w:rsidRDefault="58520A92" w:rsidP="00F95415">
            <w:pPr>
              <w:jc w:val="center"/>
              <w:rPr>
                <w:rFonts w:ascii="Calibri" w:eastAsia="Calibri" w:hAnsi="Calibri" w:cs="Calibri"/>
                <w:sz w:val="16"/>
                <w:szCs w:val="16"/>
              </w:rPr>
            </w:pPr>
            <w:r w:rsidRPr="001F3360">
              <w:rPr>
                <w:rFonts w:ascii="Calibri" w:eastAsia="Calibri" w:hAnsi="Calibri" w:cs="Calibri"/>
                <w:sz w:val="16"/>
                <w:szCs w:val="16"/>
                <w:lang w:val="en-US"/>
              </w:rPr>
              <w:t>4-</w:t>
            </w:r>
            <w:r w:rsidR="00037DAE">
              <w:rPr>
                <w:rFonts w:ascii="Calibri" w:eastAsia="Calibri" w:hAnsi="Calibri" w:cs="Calibri"/>
                <w:sz w:val="16"/>
                <w:szCs w:val="16"/>
                <w:lang w:val="en-US"/>
              </w:rPr>
              <w:t>E</w:t>
            </w:r>
            <w:r w:rsidRPr="001F3360">
              <w:rPr>
                <w:rFonts w:ascii="Calibri" w:eastAsia="Calibri" w:hAnsi="Calibri" w:cs="Calibri"/>
                <w:sz w:val="16"/>
                <w:szCs w:val="16"/>
                <w:lang w:val="en-US"/>
              </w:rPr>
              <w:t xml:space="preserve"> Acknowledgment</w:t>
            </w:r>
          </w:p>
        </w:tc>
      </w:tr>
    </w:tbl>
    <w:p w14:paraId="668CA746" w14:textId="03982E38" w:rsidR="58520A92" w:rsidRDefault="58520A92" w:rsidP="58520A92">
      <w:pPr>
        <w:ind w:left="708"/>
        <w:rPr>
          <w:highlight w:val="yellow"/>
          <w:lang w:val="en-US"/>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78"/>
        <w:gridCol w:w="3042"/>
        <w:gridCol w:w="3990"/>
      </w:tblGrid>
      <w:tr w:rsidR="001F3360" w:rsidRPr="001F3360" w14:paraId="1DE1342E" w14:textId="77777777" w:rsidTr="008616E9">
        <w:trPr>
          <w:trHeight w:val="285"/>
          <w:tblHeader/>
        </w:trPr>
        <w:tc>
          <w:tcPr>
            <w:tcW w:w="0" w:type="auto"/>
            <w:gridSpan w:val="3"/>
            <w:tcBorders>
              <w:top w:val="single" w:sz="6" w:space="0" w:color="auto"/>
              <w:left w:val="single" w:sz="6" w:space="0" w:color="auto"/>
              <w:right w:val="single" w:sz="6" w:space="0" w:color="auto"/>
            </w:tcBorders>
            <w:tcMar>
              <w:left w:w="90" w:type="dxa"/>
              <w:right w:w="90" w:type="dxa"/>
            </w:tcMar>
          </w:tcPr>
          <w:p w14:paraId="066FDAD4" w14:textId="78273C1A" w:rsidR="58520A92" w:rsidRPr="001F3360" w:rsidRDefault="58520A92" w:rsidP="001F3360">
            <w:pPr>
              <w:widowControl w:val="0"/>
              <w:spacing w:after="0"/>
              <w:jc w:val="center"/>
              <w:rPr>
                <w:rFonts w:ascii="Arial" w:eastAsia="Arial" w:hAnsi="Arial" w:cs="Arial"/>
                <w:sz w:val="16"/>
                <w:szCs w:val="16"/>
              </w:rPr>
            </w:pPr>
            <w:r w:rsidRPr="001F3360">
              <w:rPr>
                <w:rFonts w:ascii="Arial" w:eastAsia="Arial" w:hAnsi="Arial" w:cs="Arial"/>
                <w:b/>
                <w:bCs/>
                <w:i/>
                <w:iCs/>
                <w:sz w:val="16"/>
                <w:szCs w:val="16"/>
                <w:lang w:val="en-GB"/>
              </w:rPr>
              <w:t xml:space="preserve">Table </w:t>
            </w:r>
            <w:r w:rsidR="56205433" w:rsidRPr="0DD0BDCE">
              <w:rPr>
                <w:rFonts w:ascii="Arial" w:eastAsia="Arial" w:hAnsi="Arial" w:cs="Arial"/>
                <w:b/>
                <w:bCs/>
                <w:i/>
                <w:iCs/>
                <w:sz w:val="16"/>
                <w:szCs w:val="16"/>
                <w:lang w:val="en-GB"/>
              </w:rPr>
              <w:t>IV.4</w:t>
            </w:r>
            <w:r w:rsidRPr="001F3360">
              <w:rPr>
                <w:rFonts w:ascii="Arial" w:eastAsia="Arial" w:hAnsi="Arial" w:cs="Arial"/>
                <w:b/>
                <w:bCs/>
                <w:i/>
                <w:iCs/>
                <w:sz w:val="16"/>
                <w:szCs w:val="16"/>
                <w:lang w:val="en-GB"/>
              </w:rPr>
              <w:t xml:space="preserve"> - Information exchanged – </w:t>
            </w:r>
            <w:r w:rsidRPr="0DD0BDCE">
              <w:rPr>
                <w:rFonts w:ascii="Arial" w:eastAsia="Arial" w:hAnsi="Arial" w:cs="Arial"/>
                <w:b/>
                <w:bCs/>
                <w:i/>
                <w:iCs/>
                <w:sz w:val="16"/>
                <w:szCs w:val="16"/>
                <w:lang w:val="en-GB"/>
              </w:rPr>
              <w:t>Procedure</w:t>
            </w:r>
            <w:r w:rsidR="560B9C2E" w:rsidRPr="0DD0BDCE">
              <w:rPr>
                <w:rFonts w:ascii="Arial" w:eastAsia="Arial" w:hAnsi="Arial" w:cs="Arial"/>
                <w:b/>
                <w:bCs/>
                <w:i/>
                <w:iCs/>
                <w:sz w:val="16"/>
                <w:szCs w:val="16"/>
                <w:lang w:val="en-GB"/>
              </w:rPr>
              <w:t xml:space="preserve"> </w:t>
            </w:r>
            <w:r w:rsidRPr="0DD0BDCE">
              <w:rPr>
                <w:rFonts w:ascii="Arial" w:eastAsia="Arial" w:hAnsi="Arial" w:cs="Arial"/>
                <w:b/>
                <w:bCs/>
                <w:i/>
                <w:iCs/>
                <w:sz w:val="16"/>
                <w:szCs w:val="16"/>
                <w:lang w:val="en-GB"/>
              </w:rPr>
              <w:t>4</w:t>
            </w:r>
            <w:r w:rsidRPr="001F3360">
              <w:rPr>
                <w:rFonts w:ascii="Arial" w:eastAsia="Arial" w:hAnsi="Arial" w:cs="Arial"/>
                <w:b/>
                <w:bCs/>
                <w:i/>
                <w:iCs/>
                <w:sz w:val="16"/>
                <w:szCs w:val="16"/>
                <w:lang w:val="en-GB"/>
              </w:rPr>
              <w:t xml:space="preserve"> –Termination of a FC to FCA in the Digital Customer Interface  </w:t>
            </w:r>
          </w:p>
        </w:tc>
      </w:tr>
      <w:tr w:rsidR="001F3360" w:rsidRPr="001F3360" w14:paraId="52760DB4" w14:textId="77777777" w:rsidTr="008616E9">
        <w:trPr>
          <w:trHeight w:val="285"/>
          <w:tblHeader/>
        </w:trPr>
        <w:tc>
          <w:tcPr>
            <w:tcW w:w="0" w:type="auto"/>
            <w:tcBorders>
              <w:top w:val="single" w:sz="6" w:space="0" w:color="auto"/>
              <w:left w:val="single" w:sz="6" w:space="0" w:color="auto"/>
              <w:right w:val="single" w:sz="6" w:space="0" w:color="auto"/>
            </w:tcBorders>
            <w:tcMar>
              <w:left w:w="90" w:type="dxa"/>
              <w:right w:w="90" w:type="dxa"/>
            </w:tcMar>
          </w:tcPr>
          <w:p w14:paraId="4C475473" w14:textId="28707EB7" w:rsidR="58520A92" w:rsidRPr="001F3360" w:rsidRDefault="58520A92" w:rsidP="001F3360">
            <w:pPr>
              <w:widowControl w:val="0"/>
              <w:spacing w:after="0"/>
              <w:rPr>
                <w:rFonts w:ascii="Arial" w:eastAsia="Arial" w:hAnsi="Arial" w:cs="Arial"/>
                <w:sz w:val="16"/>
                <w:szCs w:val="16"/>
              </w:rPr>
            </w:pPr>
            <w:r w:rsidRPr="001F3360">
              <w:rPr>
                <w:rFonts w:ascii="Arial" w:eastAsia="Arial" w:hAnsi="Arial" w:cs="Arial"/>
                <w:b/>
                <w:bCs/>
                <w:i/>
                <w:iCs/>
                <w:sz w:val="16"/>
                <w:szCs w:val="16"/>
                <w:lang w:val="en-GB"/>
              </w:rPr>
              <w:t>Information exchanged, ID</w:t>
            </w:r>
          </w:p>
        </w:tc>
        <w:tc>
          <w:tcPr>
            <w:tcW w:w="0" w:type="auto"/>
            <w:tcBorders>
              <w:top w:val="single" w:sz="6" w:space="0" w:color="auto"/>
              <w:bottom w:val="single" w:sz="6" w:space="0" w:color="auto"/>
            </w:tcBorders>
            <w:tcMar>
              <w:left w:w="90" w:type="dxa"/>
              <w:right w:w="90" w:type="dxa"/>
            </w:tcMar>
          </w:tcPr>
          <w:p w14:paraId="19203280" w14:textId="0B8A944D" w:rsidR="58520A92" w:rsidRPr="001F3360" w:rsidRDefault="58520A92" w:rsidP="001F3360">
            <w:pPr>
              <w:widowControl w:val="0"/>
              <w:spacing w:after="0"/>
              <w:rPr>
                <w:rFonts w:ascii="Arial" w:eastAsia="Arial" w:hAnsi="Arial" w:cs="Arial"/>
                <w:sz w:val="16"/>
                <w:szCs w:val="16"/>
              </w:rPr>
            </w:pPr>
            <w:r w:rsidRPr="001F3360">
              <w:rPr>
                <w:rFonts w:ascii="Arial" w:eastAsia="Arial" w:hAnsi="Arial" w:cs="Arial"/>
                <w:b/>
                <w:bCs/>
                <w:i/>
                <w:iCs/>
                <w:sz w:val="16"/>
                <w:szCs w:val="16"/>
                <w:lang w:val="en-GB"/>
              </w:rPr>
              <w:t>Name of information</w:t>
            </w:r>
          </w:p>
        </w:tc>
        <w:tc>
          <w:tcPr>
            <w:tcW w:w="0" w:type="auto"/>
            <w:tcBorders>
              <w:top w:val="single" w:sz="6" w:space="0" w:color="auto"/>
              <w:right w:val="single" w:sz="6" w:space="0" w:color="auto"/>
            </w:tcBorders>
            <w:tcMar>
              <w:left w:w="90" w:type="dxa"/>
              <w:right w:w="90" w:type="dxa"/>
            </w:tcMar>
          </w:tcPr>
          <w:p w14:paraId="5A0B3690" w14:textId="09E53360" w:rsidR="58520A92" w:rsidRPr="001F3360" w:rsidRDefault="58520A92" w:rsidP="001F3360">
            <w:pPr>
              <w:widowControl w:val="0"/>
              <w:spacing w:after="0"/>
              <w:rPr>
                <w:rFonts w:ascii="Arial" w:eastAsia="Arial" w:hAnsi="Arial" w:cs="Arial"/>
                <w:sz w:val="16"/>
                <w:szCs w:val="16"/>
              </w:rPr>
            </w:pPr>
            <w:r w:rsidRPr="001F3360">
              <w:rPr>
                <w:rFonts w:ascii="Arial" w:eastAsia="Arial" w:hAnsi="Arial" w:cs="Arial"/>
                <w:b/>
                <w:bCs/>
                <w:i/>
                <w:iCs/>
                <w:sz w:val="16"/>
                <w:szCs w:val="16"/>
                <w:lang w:val="en-GB"/>
              </w:rPr>
              <w:t>Description of information exchanged</w:t>
            </w:r>
          </w:p>
        </w:tc>
      </w:tr>
      <w:tr w:rsidR="001F3360" w:rsidRPr="001F3360" w14:paraId="2C47BCC8" w14:textId="77777777" w:rsidTr="008616E9">
        <w:trPr>
          <w:trHeight w:val="285"/>
        </w:trPr>
        <w:tc>
          <w:tcPr>
            <w:tcW w:w="0" w:type="auto"/>
            <w:tcBorders>
              <w:left w:val="single" w:sz="6" w:space="0" w:color="auto"/>
              <w:right w:val="single" w:sz="6" w:space="0" w:color="auto"/>
            </w:tcBorders>
            <w:tcMar>
              <w:left w:w="90" w:type="dxa"/>
              <w:right w:w="90" w:type="dxa"/>
            </w:tcMar>
          </w:tcPr>
          <w:p w14:paraId="75088967" w14:textId="66300064" w:rsidR="58520A92" w:rsidRPr="00F95415" w:rsidRDefault="58520A92" w:rsidP="001F3360">
            <w:pPr>
              <w:widowControl w:val="0"/>
              <w:spacing w:after="0"/>
              <w:rPr>
                <w:rFonts w:eastAsia="Arial" w:cstheme="minorHAnsi"/>
                <w:sz w:val="16"/>
                <w:szCs w:val="16"/>
              </w:rPr>
            </w:pPr>
            <w:r w:rsidRPr="00F95415">
              <w:rPr>
                <w:rFonts w:eastAsia="Arial" w:cstheme="minorHAnsi"/>
                <w:sz w:val="16"/>
                <w:szCs w:val="16"/>
                <w:lang w:val="en-US"/>
              </w:rPr>
              <w:t>4-A</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660824DF" w14:textId="1441087F" w:rsidR="58520A92" w:rsidRPr="00F95415" w:rsidRDefault="58520A92" w:rsidP="001F3360">
            <w:pPr>
              <w:widowControl w:val="0"/>
              <w:spacing w:after="0"/>
              <w:rPr>
                <w:rFonts w:eastAsia="Arial" w:cstheme="minorHAnsi"/>
                <w:sz w:val="16"/>
                <w:szCs w:val="16"/>
              </w:rPr>
            </w:pPr>
            <w:r w:rsidRPr="00F95415">
              <w:rPr>
                <w:rFonts w:eastAsia="Arial" w:cstheme="minorHAnsi"/>
                <w:sz w:val="16"/>
                <w:szCs w:val="16"/>
                <w:lang w:val="en-US"/>
              </w:rPr>
              <w:t>Termination information</w:t>
            </w:r>
          </w:p>
        </w:tc>
        <w:tc>
          <w:tcPr>
            <w:tcW w:w="0" w:type="auto"/>
            <w:tcBorders>
              <w:left w:val="single" w:sz="6" w:space="0" w:color="auto"/>
              <w:right w:val="single" w:sz="6" w:space="0" w:color="auto"/>
            </w:tcBorders>
            <w:tcMar>
              <w:left w:w="105" w:type="dxa"/>
              <w:right w:w="105" w:type="dxa"/>
            </w:tcMar>
          </w:tcPr>
          <w:p w14:paraId="0C0010CB" w14:textId="232B235B" w:rsidR="58520A92" w:rsidRPr="00F95415" w:rsidRDefault="58520A92" w:rsidP="000205D8">
            <w:pPr>
              <w:pStyle w:val="Paragraphedeliste"/>
              <w:numPr>
                <w:ilvl w:val="0"/>
                <w:numId w:val="13"/>
              </w:numPr>
              <w:rPr>
                <w:rFonts w:eastAsia="Arial" w:cstheme="minorHAnsi"/>
                <w:sz w:val="16"/>
                <w:szCs w:val="16"/>
              </w:rPr>
            </w:pPr>
            <w:r w:rsidRPr="00F95415">
              <w:rPr>
                <w:rFonts w:eastAsia="Arial" w:cstheme="minorHAnsi"/>
                <w:sz w:val="16"/>
                <w:szCs w:val="16"/>
                <w:lang w:val="en-US"/>
              </w:rPr>
              <w:t>Information object</w:t>
            </w:r>
          </w:p>
        </w:tc>
      </w:tr>
      <w:tr w:rsidR="001F3360" w:rsidRPr="001F3360" w14:paraId="67DAC534" w14:textId="77777777" w:rsidTr="008616E9">
        <w:trPr>
          <w:trHeight w:val="285"/>
        </w:trPr>
        <w:tc>
          <w:tcPr>
            <w:tcW w:w="0" w:type="auto"/>
            <w:tcBorders>
              <w:left w:val="single" w:sz="6" w:space="0" w:color="auto"/>
              <w:right w:val="single" w:sz="6" w:space="0" w:color="auto"/>
            </w:tcBorders>
            <w:tcMar>
              <w:left w:w="90" w:type="dxa"/>
              <w:right w:w="90" w:type="dxa"/>
            </w:tcMar>
          </w:tcPr>
          <w:p w14:paraId="72272B1F" w14:textId="1060DC3D" w:rsidR="58520A92" w:rsidRPr="00F95415" w:rsidRDefault="58520A92" w:rsidP="001F3360">
            <w:pPr>
              <w:widowControl w:val="0"/>
              <w:spacing w:after="0"/>
              <w:rPr>
                <w:rFonts w:eastAsia="Arial" w:cstheme="minorHAnsi"/>
                <w:sz w:val="16"/>
                <w:szCs w:val="16"/>
              </w:rPr>
            </w:pPr>
            <w:r w:rsidRPr="00F95415">
              <w:rPr>
                <w:rFonts w:eastAsia="Arial" w:cstheme="minorHAnsi"/>
                <w:sz w:val="16"/>
                <w:szCs w:val="16"/>
                <w:lang w:val="en-US"/>
              </w:rPr>
              <w:t>4-B</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68497C03" w14:textId="45AB3623" w:rsidR="58520A92" w:rsidRPr="00F95415" w:rsidRDefault="00F95415" w:rsidP="001F3360">
            <w:pPr>
              <w:widowControl w:val="0"/>
              <w:spacing w:after="0"/>
              <w:rPr>
                <w:rFonts w:eastAsia="Arial" w:cstheme="minorHAnsi"/>
                <w:sz w:val="16"/>
                <w:szCs w:val="16"/>
              </w:rPr>
            </w:pPr>
            <w:r w:rsidRPr="00F95415">
              <w:rPr>
                <w:rFonts w:eastAsia="Arial" w:cstheme="minorHAnsi"/>
                <w:sz w:val="16"/>
                <w:szCs w:val="16"/>
                <w:lang w:val="en-US"/>
              </w:rPr>
              <w:t>New (fallback) contractual conditions</w:t>
            </w:r>
          </w:p>
        </w:tc>
        <w:tc>
          <w:tcPr>
            <w:tcW w:w="0" w:type="auto"/>
            <w:tcBorders>
              <w:left w:val="single" w:sz="6" w:space="0" w:color="auto"/>
              <w:right w:val="single" w:sz="6" w:space="0" w:color="auto"/>
            </w:tcBorders>
            <w:tcMar>
              <w:left w:w="105" w:type="dxa"/>
              <w:right w:w="105" w:type="dxa"/>
            </w:tcMar>
          </w:tcPr>
          <w:p w14:paraId="3C9CDA8A" w14:textId="185F0EA5" w:rsidR="00F95415" w:rsidRPr="00F95415" w:rsidRDefault="00F95415" w:rsidP="00F95415">
            <w:pPr>
              <w:rPr>
                <w:rFonts w:cstheme="minorHAnsi"/>
                <w:sz w:val="16"/>
                <w:szCs w:val="16"/>
                <w:lang w:val="en-US"/>
              </w:rPr>
            </w:pPr>
            <w:r w:rsidRPr="00F95415">
              <w:rPr>
                <w:rFonts w:eastAsia="Calibri" w:cstheme="minorHAnsi"/>
                <w:sz w:val="16"/>
                <w:szCs w:val="16"/>
                <w:lang w:val="en-US"/>
              </w:rPr>
              <w:t>Same as 3-C</w:t>
            </w:r>
          </w:p>
          <w:p w14:paraId="503786EF" w14:textId="4F99068B" w:rsidR="001F3360" w:rsidRPr="00F95415" w:rsidRDefault="001F3360" w:rsidP="000205D8">
            <w:pPr>
              <w:pStyle w:val="Paragraphedeliste"/>
              <w:numPr>
                <w:ilvl w:val="0"/>
                <w:numId w:val="19"/>
              </w:numPr>
              <w:rPr>
                <w:rFonts w:cstheme="minorHAnsi"/>
                <w:sz w:val="16"/>
                <w:szCs w:val="16"/>
                <w:lang w:val="en-US"/>
              </w:rPr>
            </w:pPr>
            <w:r w:rsidRPr="00F95415">
              <w:rPr>
                <w:rFonts w:cstheme="minorHAnsi"/>
                <w:sz w:val="16"/>
                <w:szCs w:val="16"/>
                <w:lang w:val="en-US"/>
              </w:rPr>
              <w:t>Capacity (in both directions (guaranteed) by time block</w:t>
            </w:r>
          </w:p>
          <w:p w14:paraId="7A71D1BF" w14:textId="77777777" w:rsidR="001F3360" w:rsidRPr="00F95415" w:rsidRDefault="001F3360" w:rsidP="000205D8">
            <w:pPr>
              <w:pStyle w:val="Paragraphedeliste"/>
              <w:numPr>
                <w:ilvl w:val="0"/>
                <w:numId w:val="19"/>
              </w:numPr>
              <w:rPr>
                <w:rFonts w:cstheme="minorHAnsi"/>
                <w:sz w:val="16"/>
                <w:szCs w:val="16"/>
                <w:lang w:val="en-US"/>
              </w:rPr>
            </w:pPr>
            <w:r w:rsidRPr="00F95415">
              <w:rPr>
                <w:rFonts w:cstheme="minorHAnsi"/>
                <w:sz w:val="16"/>
                <w:szCs w:val="16"/>
                <w:lang w:val="en-US"/>
              </w:rPr>
              <w:t>Applicable Network charges</w:t>
            </w:r>
          </w:p>
          <w:p w14:paraId="7B887CED" w14:textId="77777777" w:rsidR="001F3360" w:rsidRPr="00F95415" w:rsidRDefault="001F3360" w:rsidP="000205D8">
            <w:pPr>
              <w:pStyle w:val="Paragraphedeliste"/>
              <w:numPr>
                <w:ilvl w:val="0"/>
                <w:numId w:val="19"/>
              </w:numPr>
              <w:rPr>
                <w:rFonts w:eastAsia="Calibri" w:cstheme="minorHAnsi"/>
                <w:color w:val="000000" w:themeColor="text1"/>
                <w:sz w:val="16"/>
                <w:szCs w:val="16"/>
              </w:rPr>
            </w:pPr>
            <w:r w:rsidRPr="00F95415">
              <w:rPr>
                <w:rFonts w:cstheme="minorHAnsi"/>
                <w:sz w:val="16"/>
                <w:szCs w:val="16"/>
                <w:lang w:val="en-US"/>
              </w:rPr>
              <w:t xml:space="preserve">(Optional) Additional contractual information </w:t>
            </w:r>
          </w:p>
          <w:p w14:paraId="3E2D89B5" w14:textId="6A07AAB9" w:rsidR="001F3360" w:rsidRPr="00F95415" w:rsidRDefault="001F3360" w:rsidP="000205D8">
            <w:pPr>
              <w:pStyle w:val="Paragraphedeliste"/>
              <w:numPr>
                <w:ilvl w:val="0"/>
                <w:numId w:val="19"/>
              </w:numPr>
              <w:rPr>
                <w:rFonts w:eastAsia="Calibri" w:cstheme="minorHAnsi"/>
                <w:color w:val="000000" w:themeColor="text1"/>
                <w:sz w:val="16"/>
                <w:szCs w:val="16"/>
              </w:rPr>
            </w:pPr>
            <w:r w:rsidRPr="00F95415">
              <w:rPr>
                <w:rFonts w:cstheme="minorHAnsi"/>
                <w:sz w:val="16"/>
                <w:szCs w:val="16"/>
                <w:lang w:val="en-US"/>
              </w:rPr>
              <w:t xml:space="preserve">(Optional) </w:t>
            </w:r>
            <w:r w:rsidR="00A41FA1" w:rsidRPr="00F95415">
              <w:rPr>
                <w:rFonts w:cstheme="minorHAnsi"/>
                <w:sz w:val="16"/>
                <w:szCs w:val="16"/>
                <w:lang w:val="en-US"/>
              </w:rPr>
              <w:t>Need for n</w:t>
            </w:r>
            <w:r w:rsidRPr="00F95415">
              <w:rPr>
                <w:rFonts w:cstheme="minorHAnsi"/>
                <w:sz w:val="16"/>
                <w:szCs w:val="16"/>
                <w:lang w:val="en-US"/>
              </w:rPr>
              <w:t xml:space="preserve">ear real-time data </w:t>
            </w:r>
          </w:p>
          <w:p w14:paraId="7408B719" w14:textId="432D5891" w:rsidR="001F3360" w:rsidRPr="00F95415" w:rsidRDefault="001F3360" w:rsidP="000205D8">
            <w:pPr>
              <w:pStyle w:val="Paragraphedeliste"/>
              <w:numPr>
                <w:ilvl w:val="0"/>
                <w:numId w:val="19"/>
              </w:numPr>
              <w:rPr>
                <w:rFonts w:eastAsia="Calibri" w:cstheme="minorHAnsi"/>
                <w:color w:val="000000" w:themeColor="text1"/>
                <w:sz w:val="16"/>
                <w:szCs w:val="16"/>
              </w:rPr>
            </w:pPr>
            <w:r w:rsidRPr="00F95415">
              <w:rPr>
                <w:rFonts w:cstheme="minorHAnsi"/>
                <w:color w:val="000000" w:themeColor="text1"/>
                <w:sz w:val="16"/>
                <w:szCs w:val="16"/>
              </w:rPr>
              <w:t xml:space="preserve">(Optional) </w:t>
            </w:r>
            <w:r w:rsidR="00A41FA1" w:rsidRPr="00F95415">
              <w:rPr>
                <w:rFonts w:cstheme="minorHAnsi"/>
                <w:color w:val="000000" w:themeColor="text1"/>
                <w:sz w:val="16"/>
                <w:szCs w:val="16"/>
              </w:rPr>
              <w:t>need for f</w:t>
            </w:r>
            <w:r w:rsidRPr="00F95415">
              <w:rPr>
                <w:rFonts w:cstheme="minorHAnsi"/>
                <w:color w:val="000000" w:themeColor="text1"/>
                <w:sz w:val="16"/>
                <w:szCs w:val="16"/>
              </w:rPr>
              <w:t>orecast of power intake / outtake</w:t>
            </w:r>
          </w:p>
          <w:p w14:paraId="5503465D" w14:textId="77777777" w:rsidR="58520A92" w:rsidRPr="00F95415" w:rsidRDefault="58520A92" w:rsidP="000205D8">
            <w:pPr>
              <w:pStyle w:val="Paragraphedeliste"/>
              <w:numPr>
                <w:ilvl w:val="0"/>
                <w:numId w:val="19"/>
              </w:numPr>
              <w:rPr>
                <w:rFonts w:eastAsia="Arial" w:cstheme="minorHAnsi"/>
                <w:sz w:val="16"/>
                <w:szCs w:val="16"/>
              </w:rPr>
            </w:pPr>
            <w:r w:rsidRPr="00F95415">
              <w:rPr>
                <w:rFonts w:eastAsia="Arial" w:cstheme="minorHAnsi"/>
                <w:sz w:val="16"/>
                <w:szCs w:val="16"/>
                <w:lang w:val="en-US"/>
              </w:rPr>
              <w:t>(optional) alternatives</w:t>
            </w:r>
          </w:p>
          <w:p w14:paraId="2869CB59" w14:textId="2CFCB96D" w:rsidR="001F3360" w:rsidRPr="00F95415" w:rsidRDefault="001F3360" w:rsidP="000205D8">
            <w:pPr>
              <w:pStyle w:val="Paragraphedeliste"/>
              <w:numPr>
                <w:ilvl w:val="0"/>
                <w:numId w:val="19"/>
              </w:numPr>
              <w:rPr>
                <w:rFonts w:eastAsia="Arial" w:cstheme="minorHAnsi"/>
                <w:sz w:val="16"/>
                <w:szCs w:val="16"/>
              </w:rPr>
            </w:pPr>
            <w:r w:rsidRPr="00F95415">
              <w:rPr>
                <w:rFonts w:eastAsia="Arial" w:cstheme="minorHAnsi"/>
                <w:sz w:val="16"/>
                <w:szCs w:val="16"/>
                <w:lang w:val="en-US"/>
              </w:rPr>
              <w:t>(Optional) Type of CU</w:t>
            </w:r>
          </w:p>
          <w:p w14:paraId="6717364B" w14:textId="01ECD1A2" w:rsidR="001F3360" w:rsidRPr="00F95415" w:rsidRDefault="008616E9" w:rsidP="000205D8">
            <w:pPr>
              <w:pStyle w:val="Paragraphedeliste"/>
              <w:numPr>
                <w:ilvl w:val="0"/>
                <w:numId w:val="19"/>
              </w:numPr>
              <w:rPr>
                <w:rFonts w:eastAsia="Arial" w:cstheme="minorHAnsi"/>
                <w:sz w:val="16"/>
                <w:szCs w:val="16"/>
              </w:rPr>
            </w:pPr>
            <w:r w:rsidRPr="00F95415">
              <w:rPr>
                <w:rFonts w:eastAsia="Arial" w:cstheme="minorHAnsi"/>
                <w:sz w:val="16"/>
                <w:szCs w:val="16"/>
                <w:lang w:val="en-US"/>
              </w:rPr>
              <w:t>Optional) Connection</w:t>
            </w:r>
            <w:r w:rsidR="001F3360" w:rsidRPr="00F95415">
              <w:rPr>
                <w:rFonts w:eastAsia="Arial" w:cstheme="minorHAnsi"/>
                <w:sz w:val="16"/>
                <w:szCs w:val="16"/>
                <w:lang w:val="en-US"/>
              </w:rPr>
              <w:t xml:space="preserve"> Agreement Point identifier</w:t>
            </w:r>
          </w:p>
        </w:tc>
      </w:tr>
      <w:tr w:rsidR="00037DAE" w:rsidRPr="001F3360" w14:paraId="08A2769B" w14:textId="77777777" w:rsidTr="008616E9">
        <w:trPr>
          <w:trHeight w:val="285"/>
        </w:trPr>
        <w:tc>
          <w:tcPr>
            <w:tcW w:w="0" w:type="auto"/>
            <w:tcBorders>
              <w:left w:val="single" w:sz="6" w:space="0" w:color="auto"/>
              <w:right w:val="single" w:sz="6" w:space="0" w:color="auto"/>
            </w:tcBorders>
            <w:tcMar>
              <w:left w:w="90" w:type="dxa"/>
              <w:right w:w="90" w:type="dxa"/>
            </w:tcMar>
          </w:tcPr>
          <w:p w14:paraId="30E52AF7" w14:textId="69B64084" w:rsidR="00037DAE" w:rsidRPr="00F95415" w:rsidRDefault="00037DAE" w:rsidP="58520A92">
            <w:pPr>
              <w:rPr>
                <w:rFonts w:eastAsia="Arial" w:cstheme="minorHAnsi"/>
                <w:sz w:val="16"/>
                <w:szCs w:val="16"/>
                <w:lang w:val="en-US"/>
              </w:rPr>
            </w:pPr>
            <w:r w:rsidRPr="00F95415">
              <w:rPr>
                <w:rFonts w:eastAsia="Arial" w:cstheme="minorHAnsi"/>
                <w:sz w:val="16"/>
                <w:szCs w:val="16"/>
                <w:lang w:val="en-US"/>
              </w:rPr>
              <w:t>4-C</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62AE239D" w14:textId="13B87D84" w:rsidR="00037DAE" w:rsidRPr="00F95415" w:rsidRDefault="00037DAE" w:rsidP="58520A92">
            <w:pPr>
              <w:rPr>
                <w:rFonts w:eastAsia="Arial" w:cstheme="minorHAnsi"/>
                <w:sz w:val="16"/>
                <w:szCs w:val="16"/>
                <w:lang w:val="en-US"/>
              </w:rPr>
            </w:pPr>
            <w:r w:rsidRPr="00F95415">
              <w:rPr>
                <w:rFonts w:eastAsia="Arial" w:cstheme="minorHAnsi"/>
                <w:sz w:val="16"/>
                <w:szCs w:val="16"/>
                <w:lang w:val="en-US"/>
              </w:rPr>
              <w:t>Information object</w:t>
            </w:r>
          </w:p>
        </w:tc>
        <w:tc>
          <w:tcPr>
            <w:tcW w:w="0" w:type="auto"/>
            <w:tcBorders>
              <w:left w:val="single" w:sz="6" w:space="0" w:color="auto"/>
              <w:right w:val="single" w:sz="6" w:space="0" w:color="auto"/>
            </w:tcBorders>
            <w:tcMar>
              <w:left w:w="90" w:type="dxa"/>
              <w:right w:w="90" w:type="dxa"/>
            </w:tcMar>
          </w:tcPr>
          <w:p w14:paraId="4D992EBA" w14:textId="6C4B2FA6" w:rsidR="00037DAE" w:rsidRPr="00F95415" w:rsidRDefault="002420C8" w:rsidP="000205D8">
            <w:pPr>
              <w:pStyle w:val="Paragraphedeliste"/>
              <w:numPr>
                <w:ilvl w:val="0"/>
                <w:numId w:val="13"/>
              </w:numPr>
              <w:rPr>
                <w:rFonts w:cstheme="minorHAnsi"/>
                <w:sz w:val="16"/>
                <w:szCs w:val="16"/>
                <w:lang w:val="en-US"/>
              </w:rPr>
            </w:pPr>
            <w:r>
              <w:rPr>
                <w:rFonts w:cstheme="minorHAnsi"/>
                <w:sz w:val="16"/>
                <w:szCs w:val="16"/>
                <w:lang w:val="en-US"/>
              </w:rPr>
              <w:t>Same as 4-E</w:t>
            </w:r>
          </w:p>
        </w:tc>
      </w:tr>
      <w:tr w:rsidR="001F3360" w:rsidRPr="001F3360" w14:paraId="05BD659D" w14:textId="77777777" w:rsidTr="008616E9">
        <w:trPr>
          <w:trHeight w:val="285"/>
        </w:trPr>
        <w:tc>
          <w:tcPr>
            <w:tcW w:w="0" w:type="auto"/>
            <w:tcBorders>
              <w:left w:val="single" w:sz="6" w:space="0" w:color="auto"/>
              <w:right w:val="single" w:sz="6" w:space="0" w:color="auto"/>
            </w:tcBorders>
            <w:tcMar>
              <w:left w:w="90" w:type="dxa"/>
              <w:right w:w="90" w:type="dxa"/>
            </w:tcMar>
          </w:tcPr>
          <w:p w14:paraId="1F73C2DE" w14:textId="5448C1F1" w:rsidR="58520A92" w:rsidRPr="00F95415" w:rsidRDefault="58520A92" w:rsidP="58520A92">
            <w:pPr>
              <w:rPr>
                <w:rFonts w:eastAsia="Arial" w:cstheme="minorHAnsi"/>
                <w:sz w:val="16"/>
                <w:szCs w:val="16"/>
              </w:rPr>
            </w:pPr>
            <w:r w:rsidRPr="00F95415">
              <w:rPr>
                <w:rFonts w:eastAsia="Arial" w:cstheme="minorHAnsi"/>
                <w:sz w:val="16"/>
                <w:szCs w:val="16"/>
                <w:lang w:val="en-US"/>
              </w:rPr>
              <w:t>4-</w:t>
            </w:r>
            <w:r w:rsidR="00037DAE" w:rsidRPr="00F95415">
              <w:rPr>
                <w:rFonts w:eastAsia="Arial" w:cstheme="minorHAnsi"/>
                <w:sz w:val="16"/>
                <w:szCs w:val="16"/>
                <w:lang w:val="en-US"/>
              </w:rPr>
              <w:t>D</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582C995B" w14:textId="0645239B" w:rsidR="58520A92" w:rsidRPr="00F95415" w:rsidRDefault="00F95415" w:rsidP="58520A92">
            <w:pPr>
              <w:rPr>
                <w:rFonts w:eastAsia="Arial" w:cstheme="minorHAnsi"/>
                <w:sz w:val="16"/>
                <w:szCs w:val="16"/>
              </w:rPr>
            </w:pPr>
            <w:r w:rsidRPr="00F95415">
              <w:rPr>
                <w:rFonts w:eastAsia="Arial" w:cstheme="minorHAnsi"/>
                <w:sz w:val="16"/>
                <w:szCs w:val="16"/>
                <w:lang w:val="en-US"/>
              </w:rPr>
              <w:t>Technical specifications of Connection Agreement</w:t>
            </w:r>
          </w:p>
        </w:tc>
        <w:tc>
          <w:tcPr>
            <w:tcW w:w="0" w:type="auto"/>
            <w:tcBorders>
              <w:left w:val="single" w:sz="6" w:space="0" w:color="auto"/>
              <w:right w:val="single" w:sz="6" w:space="0" w:color="auto"/>
            </w:tcBorders>
            <w:tcMar>
              <w:left w:w="90" w:type="dxa"/>
              <w:right w:w="90" w:type="dxa"/>
            </w:tcMar>
          </w:tcPr>
          <w:p w14:paraId="1D5E1CF3" w14:textId="61ACB2D7" w:rsidR="00F95415" w:rsidRPr="00F95415" w:rsidRDefault="00F95415" w:rsidP="00F95415">
            <w:pPr>
              <w:rPr>
                <w:rFonts w:cstheme="minorHAnsi"/>
                <w:sz w:val="16"/>
                <w:szCs w:val="16"/>
                <w:lang w:val="en-US"/>
              </w:rPr>
            </w:pPr>
            <w:r w:rsidRPr="00F95415">
              <w:rPr>
                <w:rFonts w:eastAsia="Calibri" w:cstheme="minorHAnsi"/>
                <w:sz w:val="16"/>
                <w:szCs w:val="16"/>
                <w:lang w:val="en-US"/>
              </w:rPr>
              <w:t>same as 2-J and 3-E:</w:t>
            </w:r>
          </w:p>
          <w:p w14:paraId="1ADCBED0" w14:textId="3360A31B" w:rsidR="001F3360" w:rsidRPr="00F95415" w:rsidRDefault="001F3360" w:rsidP="000205D8">
            <w:pPr>
              <w:pStyle w:val="Paragraphedeliste"/>
              <w:numPr>
                <w:ilvl w:val="0"/>
                <w:numId w:val="13"/>
              </w:numPr>
              <w:rPr>
                <w:rFonts w:cstheme="minorHAnsi"/>
                <w:sz w:val="16"/>
                <w:szCs w:val="16"/>
                <w:lang w:val="en-US"/>
              </w:rPr>
            </w:pPr>
            <w:r w:rsidRPr="00F95415">
              <w:rPr>
                <w:rFonts w:cstheme="minorHAnsi"/>
                <w:sz w:val="16"/>
                <w:szCs w:val="16"/>
                <w:lang w:val="en-US"/>
              </w:rPr>
              <w:t>Capacity (in both directions (guaranteed) by time block</w:t>
            </w:r>
          </w:p>
          <w:p w14:paraId="2190E56A" w14:textId="77777777" w:rsidR="001F3360" w:rsidRPr="00F95415" w:rsidRDefault="001F3360" w:rsidP="000205D8">
            <w:pPr>
              <w:pStyle w:val="Paragraphedeliste"/>
              <w:numPr>
                <w:ilvl w:val="0"/>
                <w:numId w:val="13"/>
              </w:numPr>
              <w:rPr>
                <w:rFonts w:cstheme="minorHAnsi"/>
                <w:sz w:val="16"/>
                <w:szCs w:val="16"/>
                <w:lang w:val="en-US"/>
              </w:rPr>
            </w:pPr>
            <w:r w:rsidRPr="00F95415">
              <w:rPr>
                <w:rFonts w:cstheme="minorHAnsi"/>
                <w:sz w:val="16"/>
                <w:szCs w:val="16"/>
                <w:lang w:val="en-US"/>
              </w:rPr>
              <w:t>Applicable Network charges</w:t>
            </w:r>
          </w:p>
          <w:p w14:paraId="4EBDE1A8" w14:textId="77777777" w:rsidR="001F3360" w:rsidRPr="00F95415" w:rsidRDefault="001F3360" w:rsidP="000205D8">
            <w:pPr>
              <w:pStyle w:val="Paragraphedeliste"/>
              <w:numPr>
                <w:ilvl w:val="0"/>
                <w:numId w:val="13"/>
              </w:numPr>
              <w:rPr>
                <w:rFonts w:eastAsia="Calibri" w:cstheme="minorHAnsi"/>
                <w:color w:val="000000" w:themeColor="text1"/>
                <w:sz w:val="16"/>
                <w:szCs w:val="16"/>
              </w:rPr>
            </w:pPr>
            <w:r w:rsidRPr="00F95415">
              <w:rPr>
                <w:rFonts w:cstheme="minorHAnsi"/>
                <w:sz w:val="16"/>
                <w:szCs w:val="16"/>
                <w:lang w:val="en-US"/>
              </w:rPr>
              <w:t xml:space="preserve">(Optional) Additional contractual information </w:t>
            </w:r>
          </w:p>
          <w:p w14:paraId="6586D52D" w14:textId="77777777" w:rsidR="001F3360" w:rsidRPr="00F95415" w:rsidRDefault="001F3360" w:rsidP="000205D8">
            <w:pPr>
              <w:pStyle w:val="Paragraphedeliste"/>
              <w:numPr>
                <w:ilvl w:val="0"/>
                <w:numId w:val="13"/>
              </w:numPr>
              <w:rPr>
                <w:rFonts w:eastAsia="Calibri" w:cstheme="minorHAnsi"/>
                <w:color w:val="000000" w:themeColor="text1"/>
                <w:sz w:val="16"/>
                <w:szCs w:val="16"/>
              </w:rPr>
            </w:pPr>
            <w:r w:rsidRPr="00F95415">
              <w:rPr>
                <w:rFonts w:cstheme="minorHAnsi"/>
                <w:sz w:val="16"/>
                <w:szCs w:val="16"/>
                <w:lang w:val="en-US"/>
              </w:rPr>
              <w:lastRenderedPageBreak/>
              <w:t xml:space="preserve">(Optional) Near real-time needed data </w:t>
            </w:r>
          </w:p>
          <w:p w14:paraId="00AD15D0" w14:textId="77777777" w:rsidR="001F3360" w:rsidRPr="00F95415" w:rsidRDefault="001F3360" w:rsidP="000205D8">
            <w:pPr>
              <w:pStyle w:val="Paragraphedeliste"/>
              <w:numPr>
                <w:ilvl w:val="0"/>
                <w:numId w:val="13"/>
              </w:numPr>
              <w:rPr>
                <w:rFonts w:eastAsia="Calibri" w:cstheme="minorHAnsi"/>
                <w:color w:val="000000" w:themeColor="text1"/>
                <w:sz w:val="16"/>
                <w:szCs w:val="16"/>
              </w:rPr>
            </w:pPr>
            <w:r w:rsidRPr="00F95415">
              <w:rPr>
                <w:rFonts w:cstheme="minorHAnsi"/>
                <w:color w:val="000000" w:themeColor="text1"/>
                <w:sz w:val="16"/>
                <w:szCs w:val="16"/>
              </w:rPr>
              <w:t>(Optional) Forecast of power intake / outtake</w:t>
            </w:r>
          </w:p>
          <w:p w14:paraId="0B2A86B6" w14:textId="77777777" w:rsidR="001F3360" w:rsidRPr="00F95415" w:rsidRDefault="001F3360" w:rsidP="000205D8">
            <w:pPr>
              <w:pStyle w:val="Paragraphedeliste"/>
              <w:numPr>
                <w:ilvl w:val="0"/>
                <w:numId w:val="13"/>
              </w:numPr>
              <w:rPr>
                <w:rFonts w:eastAsia="Arial" w:cstheme="minorHAnsi"/>
                <w:sz w:val="16"/>
                <w:szCs w:val="16"/>
              </w:rPr>
            </w:pPr>
            <w:r w:rsidRPr="00F95415">
              <w:rPr>
                <w:rFonts w:eastAsia="Arial" w:cstheme="minorHAnsi"/>
                <w:sz w:val="16"/>
                <w:szCs w:val="16"/>
                <w:lang w:val="en-US"/>
              </w:rPr>
              <w:t>(optional) alternatives</w:t>
            </w:r>
          </w:p>
          <w:p w14:paraId="797EA5CB" w14:textId="77777777" w:rsidR="001F3360" w:rsidRPr="00F95415" w:rsidRDefault="001F3360" w:rsidP="000205D8">
            <w:pPr>
              <w:pStyle w:val="Paragraphedeliste"/>
              <w:numPr>
                <w:ilvl w:val="0"/>
                <w:numId w:val="13"/>
              </w:numPr>
              <w:rPr>
                <w:rFonts w:eastAsia="Arial" w:cstheme="minorHAnsi"/>
                <w:sz w:val="16"/>
                <w:szCs w:val="16"/>
              </w:rPr>
            </w:pPr>
            <w:r w:rsidRPr="00F95415">
              <w:rPr>
                <w:rFonts w:eastAsia="Arial" w:cstheme="minorHAnsi"/>
                <w:sz w:val="16"/>
                <w:szCs w:val="16"/>
                <w:lang w:val="en-US"/>
              </w:rPr>
              <w:t>(Optional) Type of CU</w:t>
            </w:r>
          </w:p>
          <w:p w14:paraId="7A2E4F20" w14:textId="4E976FF7" w:rsidR="58520A92" w:rsidRPr="00F95415" w:rsidRDefault="008616E9" w:rsidP="000205D8">
            <w:pPr>
              <w:pStyle w:val="Paragraphedeliste"/>
              <w:numPr>
                <w:ilvl w:val="0"/>
                <w:numId w:val="13"/>
              </w:numPr>
              <w:rPr>
                <w:rFonts w:eastAsia="Arial" w:cstheme="minorHAnsi"/>
                <w:sz w:val="16"/>
                <w:szCs w:val="16"/>
              </w:rPr>
            </w:pPr>
            <w:r w:rsidRPr="00F95415">
              <w:rPr>
                <w:rFonts w:eastAsia="Arial" w:cstheme="minorHAnsi"/>
                <w:sz w:val="16"/>
                <w:szCs w:val="16"/>
                <w:lang w:val="en-US"/>
              </w:rPr>
              <w:t>Optional) Connection</w:t>
            </w:r>
            <w:r w:rsidR="001F3360" w:rsidRPr="00F95415">
              <w:rPr>
                <w:rFonts w:eastAsia="Arial" w:cstheme="minorHAnsi"/>
                <w:sz w:val="16"/>
                <w:szCs w:val="16"/>
                <w:lang w:val="en-US"/>
              </w:rPr>
              <w:t xml:space="preserve"> Agreement Point identifier</w:t>
            </w:r>
          </w:p>
        </w:tc>
      </w:tr>
      <w:tr w:rsidR="001F3360" w:rsidRPr="001F3360" w14:paraId="253D288F" w14:textId="77777777" w:rsidTr="008616E9">
        <w:trPr>
          <w:trHeight w:val="285"/>
        </w:trPr>
        <w:tc>
          <w:tcPr>
            <w:tcW w:w="0" w:type="auto"/>
            <w:tcBorders>
              <w:left w:val="single" w:sz="6" w:space="0" w:color="auto"/>
              <w:bottom w:val="single" w:sz="6" w:space="0" w:color="auto"/>
              <w:right w:val="single" w:sz="6" w:space="0" w:color="auto"/>
            </w:tcBorders>
            <w:tcMar>
              <w:left w:w="90" w:type="dxa"/>
              <w:right w:w="90" w:type="dxa"/>
            </w:tcMar>
          </w:tcPr>
          <w:p w14:paraId="0633B317" w14:textId="257397C0" w:rsidR="58520A92" w:rsidRPr="00F95415" w:rsidRDefault="58520A92" w:rsidP="58520A92">
            <w:pPr>
              <w:rPr>
                <w:rFonts w:eastAsia="Arial" w:cstheme="minorHAnsi"/>
                <w:sz w:val="16"/>
                <w:szCs w:val="16"/>
              </w:rPr>
            </w:pPr>
            <w:r w:rsidRPr="00F95415">
              <w:rPr>
                <w:rFonts w:eastAsia="Arial" w:cstheme="minorHAnsi"/>
                <w:sz w:val="16"/>
                <w:szCs w:val="16"/>
                <w:lang w:val="en-US"/>
              </w:rPr>
              <w:lastRenderedPageBreak/>
              <w:t>4-</w:t>
            </w:r>
            <w:r w:rsidR="00037DAE" w:rsidRPr="00F95415">
              <w:rPr>
                <w:rFonts w:eastAsia="Arial" w:cstheme="minorHAnsi"/>
                <w:sz w:val="16"/>
                <w:szCs w:val="16"/>
                <w:lang w:val="en-US"/>
              </w:rPr>
              <w:t>E</w:t>
            </w:r>
          </w:p>
        </w:tc>
        <w:tc>
          <w:tcPr>
            <w:tcW w:w="0" w:type="auto"/>
            <w:tcBorders>
              <w:top w:val="single" w:sz="6" w:space="0" w:color="auto"/>
              <w:left w:val="single" w:sz="6" w:space="0" w:color="auto"/>
              <w:bottom w:val="single" w:sz="6" w:space="0" w:color="auto"/>
              <w:right w:val="single" w:sz="6" w:space="0" w:color="auto"/>
            </w:tcBorders>
            <w:tcMar>
              <w:left w:w="90" w:type="dxa"/>
              <w:right w:w="90" w:type="dxa"/>
            </w:tcMar>
          </w:tcPr>
          <w:p w14:paraId="707A6A4E" w14:textId="4B607457" w:rsidR="58520A92" w:rsidRPr="00F95415" w:rsidRDefault="58520A92" w:rsidP="58520A92">
            <w:pPr>
              <w:rPr>
                <w:rFonts w:eastAsia="Arial" w:cstheme="minorHAnsi"/>
                <w:sz w:val="16"/>
                <w:szCs w:val="16"/>
              </w:rPr>
            </w:pPr>
            <w:r w:rsidRPr="00F95415">
              <w:rPr>
                <w:rFonts w:eastAsia="Arial" w:cstheme="minorHAnsi"/>
                <w:sz w:val="16"/>
                <w:szCs w:val="16"/>
                <w:lang w:val="en-US"/>
              </w:rPr>
              <w:t>A</w:t>
            </w:r>
            <w:r w:rsidR="001F3360" w:rsidRPr="00F95415">
              <w:rPr>
                <w:rFonts w:eastAsia="Arial" w:cstheme="minorHAnsi"/>
                <w:sz w:val="16"/>
                <w:szCs w:val="16"/>
                <w:lang w:val="en-US"/>
              </w:rPr>
              <w:t>c</w:t>
            </w:r>
            <w:r w:rsidRPr="00F95415">
              <w:rPr>
                <w:rFonts w:eastAsia="Arial" w:cstheme="minorHAnsi"/>
                <w:sz w:val="16"/>
                <w:szCs w:val="16"/>
                <w:lang w:val="en-US"/>
              </w:rPr>
              <w:t>knowledgement</w:t>
            </w:r>
          </w:p>
        </w:tc>
        <w:tc>
          <w:tcPr>
            <w:tcW w:w="0" w:type="auto"/>
            <w:tcBorders>
              <w:left w:val="single" w:sz="6" w:space="0" w:color="auto"/>
              <w:bottom w:val="single" w:sz="6" w:space="0" w:color="auto"/>
              <w:right w:val="single" w:sz="6" w:space="0" w:color="auto"/>
            </w:tcBorders>
            <w:tcMar>
              <w:left w:w="90" w:type="dxa"/>
              <w:right w:w="90" w:type="dxa"/>
            </w:tcMar>
          </w:tcPr>
          <w:p w14:paraId="704C46FC" w14:textId="7B17A027" w:rsidR="58520A92" w:rsidRPr="00F95415" w:rsidRDefault="00A41FA1" w:rsidP="58520A92">
            <w:pPr>
              <w:rPr>
                <w:rFonts w:eastAsia="Arial" w:cstheme="minorHAnsi"/>
                <w:sz w:val="16"/>
                <w:szCs w:val="16"/>
              </w:rPr>
            </w:pPr>
            <w:r w:rsidRPr="00F95415">
              <w:rPr>
                <w:rFonts w:eastAsia="Arial" w:cstheme="minorHAnsi"/>
                <w:sz w:val="16"/>
                <w:szCs w:val="16"/>
                <w:lang w:val="en-US"/>
              </w:rPr>
              <w:t>Received</w:t>
            </w:r>
          </w:p>
        </w:tc>
      </w:tr>
    </w:tbl>
    <w:p w14:paraId="3F015999" w14:textId="727CD631" w:rsidR="58520A92" w:rsidRDefault="1F36D654" w:rsidP="58520A92">
      <w:r>
        <w:rPr>
          <w:noProof/>
        </w:rPr>
        <w:drawing>
          <wp:inline distT="0" distB="0" distL="0" distR="0" wp14:anchorId="2E3FB573" wp14:editId="49017A55">
            <wp:extent cx="5724525" cy="4276725"/>
            <wp:effectExtent l="0" t="0" r="0" b="0"/>
            <wp:docPr id="536092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92025" name=""/>
                    <pic:cNvPicPr/>
                  </pic:nvPicPr>
                  <pic:blipFill>
                    <a:blip r:embed="rId19">
                      <a:extLst>
                        <a:ext uri="{28A0092B-C50C-407E-A947-70E740481C1C}">
                          <a14:useLocalDpi xmlns:a14="http://schemas.microsoft.com/office/drawing/2010/main" val="0"/>
                        </a:ext>
                      </a:extLst>
                    </a:blip>
                    <a:stretch>
                      <a:fillRect/>
                    </a:stretch>
                  </pic:blipFill>
                  <pic:spPr>
                    <a:xfrm>
                      <a:off x="0" y="0"/>
                      <a:ext cx="5724525" cy="4276725"/>
                    </a:xfrm>
                    <a:prstGeom prst="rect">
                      <a:avLst/>
                    </a:prstGeom>
                  </pic:spPr>
                </pic:pic>
              </a:graphicData>
            </a:graphic>
          </wp:inline>
        </w:drawing>
      </w:r>
    </w:p>
    <w:p w14:paraId="2B1B0E21" w14:textId="1B3E692D" w:rsidR="001F3360" w:rsidRDefault="001F3360" w:rsidP="58520A92">
      <w:pPr>
        <w:rPr>
          <w:highlight w:val="yellow"/>
          <w:lang w:val="en-US"/>
        </w:rPr>
      </w:pPr>
      <w:r>
        <w:rPr>
          <w:highlight w:val="yellow"/>
          <w:lang w:val="en-US"/>
        </w:rPr>
        <w:t xml:space="preserve">Missing here a </w:t>
      </w:r>
      <w:proofErr w:type="gramStart"/>
      <w:r>
        <w:rPr>
          <w:highlight w:val="yellow"/>
          <w:lang w:val="en-US"/>
        </w:rPr>
        <w:t>procedure :</w:t>
      </w:r>
      <w:proofErr w:type="gramEnd"/>
      <w:r>
        <w:rPr>
          <w:highlight w:val="yellow"/>
          <w:lang w:val="en-US"/>
        </w:rPr>
        <w:t xml:space="preserve"> if final customer revokes (likely </w:t>
      </w:r>
      <w:r w:rsidR="0031608C">
        <w:rPr>
          <w:highlight w:val="yellow"/>
          <w:lang w:val="en-US"/>
        </w:rPr>
        <w:t>to provoke the</w:t>
      </w:r>
      <w:r>
        <w:rPr>
          <w:highlight w:val="yellow"/>
          <w:lang w:val="en-US"/>
        </w:rPr>
        <w:t xml:space="preserve"> end </w:t>
      </w:r>
      <w:r w:rsidR="0031608C">
        <w:rPr>
          <w:highlight w:val="yellow"/>
          <w:lang w:val="en-US"/>
        </w:rPr>
        <w:t>of</w:t>
      </w:r>
      <w:r>
        <w:rPr>
          <w:highlight w:val="yellow"/>
          <w:lang w:val="en-US"/>
        </w:rPr>
        <w:t xml:space="preserve"> FCA) or switches CU operator (likely same as onboarding in FCA at the step of selecting CU operator – in the </w:t>
      </w:r>
      <w:r w:rsidR="0031608C">
        <w:rPr>
          <w:highlight w:val="yellow"/>
          <w:lang w:val="en-US"/>
        </w:rPr>
        <w:t>meantime</w:t>
      </w:r>
      <w:r>
        <w:rPr>
          <w:highlight w:val="yellow"/>
          <w:lang w:val="en-US"/>
        </w:rPr>
        <w:t>, capacity may be limited to guaranteed capacity only)</w:t>
      </w:r>
    </w:p>
    <w:p w14:paraId="7A6AA93F" w14:textId="43307779" w:rsidR="000966E0" w:rsidRDefault="677277F9" w:rsidP="3654C603">
      <w:pPr>
        <w:pStyle w:val="STitre2"/>
        <w:rPr>
          <w:lang w:val="en-US"/>
        </w:rPr>
      </w:pPr>
      <w:r w:rsidRPr="3654C603">
        <w:rPr>
          <w:lang w:val="en-US"/>
        </w:rPr>
        <w:t>Procedure</w:t>
      </w:r>
      <w:bookmarkEnd w:id="5"/>
      <w:r w:rsidR="1D4CB9D2" w:rsidRPr="3654C603">
        <w:rPr>
          <w:lang w:val="en-US"/>
        </w:rPr>
        <w:t xml:space="preserve"> </w:t>
      </w:r>
      <w:r w:rsidR="64CE7632" w:rsidRPr="3654C603">
        <w:rPr>
          <w:lang w:val="en-US"/>
        </w:rPr>
        <w:t>5</w:t>
      </w:r>
      <w:r w:rsidR="1D4CB9D2" w:rsidRPr="3654C603">
        <w:rPr>
          <w:lang w:val="en-US"/>
        </w:rPr>
        <w:t xml:space="preserve">: Activation </w:t>
      </w:r>
      <w:r w:rsidR="6FBB1459" w:rsidRPr="3654C603">
        <w:rPr>
          <w:lang w:val="en-US"/>
        </w:rPr>
        <w:t xml:space="preserve">/ limitation </w:t>
      </w:r>
      <w:r w:rsidR="1D4CB9D2" w:rsidRPr="3654C603">
        <w:rPr>
          <w:lang w:val="en-US"/>
        </w:rPr>
        <w:t>of F</w:t>
      </w:r>
      <w:r w:rsidR="349A7F09" w:rsidRPr="3654C603">
        <w:rPr>
          <w:lang w:val="en-US"/>
        </w:rPr>
        <w:t>lexibility event</w:t>
      </w:r>
    </w:p>
    <w:p w14:paraId="788DFF46" w14:textId="77777777" w:rsidR="0031608C" w:rsidRPr="0031608C" w:rsidRDefault="0031608C" w:rsidP="0031608C">
      <w:pPr>
        <w:rPr>
          <w:highlight w:val="yellow"/>
          <w:lang w:val="en-US" w:eastAsia="fr-FR"/>
        </w:rPr>
      </w:pPr>
    </w:p>
    <w:tbl>
      <w:tblPr>
        <w:tblStyle w:val="Grilledutableau"/>
        <w:tblW w:w="0" w:type="auto"/>
        <w:tblLook w:val="04A0" w:firstRow="1" w:lastRow="0" w:firstColumn="1" w:lastColumn="0" w:noHBand="0" w:noVBand="1"/>
      </w:tblPr>
      <w:tblGrid>
        <w:gridCol w:w="640"/>
        <w:gridCol w:w="1911"/>
        <w:gridCol w:w="2610"/>
        <w:gridCol w:w="1175"/>
        <w:gridCol w:w="1236"/>
        <w:gridCol w:w="1444"/>
      </w:tblGrid>
      <w:tr w:rsidR="000966E0" w14:paraId="3AB79FB8" w14:textId="77777777" w:rsidTr="0031608C">
        <w:trPr>
          <w:trHeight w:val="300"/>
          <w:tblHeader/>
        </w:trPr>
        <w:tc>
          <w:tcPr>
            <w:tcW w:w="0" w:type="auto"/>
            <w:gridSpan w:val="6"/>
            <w:shd w:val="clear" w:color="auto" w:fill="D0CECE" w:themeFill="background2" w:themeFillShade="E6"/>
          </w:tcPr>
          <w:p w14:paraId="68EBD783" w14:textId="151F1E38" w:rsidR="000966E0" w:rsidRDefault="59CB78AA" w:rsidP="3654C603">
            <w:pPr>
              <w:widowControl w:val="0"/>
              <w:jc w:val="center"/>
              <w:rPr>
                <w:rFonts w:ascii="Arial" w:eastAsia="Arial" w:hAnsi="Arial" w:cs="Arial"/>
                <w:b/>
                <w:bCs/>
                <w:i/>
                <w:iCs/>
                <w:color w:val="000000" w:themeColor="text1"/>
                <w:sz w:val="16"/>
                <w:szCs w:val="16"/>
                <w:lang w:val="en-GB"/>
              </w:rPr>
            </w:pPr>
            <w:r w:rsidRPr="3654C603">
              <w:rPr>
                <w:rFonts w:ascii="Arial" w:eastAsia="Arial" w:hAnsi="Arial" w:cs="Arial"/>
                <w:b/>
                <w:bCs/>
                <w:i/>
                <w:iCs/>
                <w:color w:val="000000" w:themeColor="text1"/>
                <w:sz w:val="16"/>
                <w:szCs w:val="16"/>
                <w:lang w:val="en-US"/>
              </w:rPr>
              <w:t>Procedure</w:t>
            </w:r>
            <w:r w:rsidR="4AF1DE8A" w:rsidRPr="3654C603">
              <w:rPr>
                <w:rFonts w:ascii="Arial" w:eastAsia="Arial" w:hAnsi="Arial" w:cs="Arial"/>
                <w:b/>
                <w:bCs/>
                <w:i/>
                <w:iCs/>
                <w:color w:val="000000" w:themeColor="text1"/>
                <w:sz w:val="16"/>
                <w:szCs w:val="16"/>
                <w:lang w:val="en-US"/>
              </w:rPr>
              <w:t xml:space="preserve"> </w:t>
            </w:r>
            <w:r w:rsidR="1B46E46A" w:rsidRPr="3654C603">
              <w:rPr>
                <w:rFonts w:ascii="Arial" w:eastAsia="Arial" w:hAnsi="Arial" w:cs="Arial"/>
                <w:b/>
                <w:bCs/>
                <w:i/>
                <w:iCs/>
                <w:color w:val="000000" w:themeColor="text1"/>
                <w:sz w:val="16"/>
                <w:szCs w:val="16"/>
                <w:lang w:val="en-US"/>
              </w:rPr>
              <w:t>5</w:t>
            </w:r>
            <w:r w:rsidR="24F51287" w:rsidRPr="3654C603">
              <w:rPr>
                <w:rFonts w:ascii="Arial" w:eastAsia="Arial" w:hAnsi="Arial" w:cs="Arial"/>
                <w:b/>
                <w:bCs/>
                <w:i/>
                <w:iCs/>
                <w:color w:val="000000" w:themeColor="text1"/>
                <w:sz w:val="16"/>
                <w:szCs w:val="16"/>
                <w:lang w:val="en-US"/>
              </w:rPr>
              <w:t xml:space="preserve"> – </w:t>
            </w:r>
            <w:r w:rsidR="493F45B2" w:rsidRPr="3654C603">
              <w:rPr>
                <w:rFonts w:ascii="Arial" w:eastAsia="Arial" w:hAnsi="Arial" w:cs="Arial"/>
                <w:b/>
                <w:bCs/>
                <w:i/>
                <w:iCs/>
                <w:color w:val="000000" w:themeColor="text1"/>
                <w:sz w:val="16"/>
                <w:szCs w:val="16"/>
                <w:lang w:val="en-US"/>
              </w:rPr>
              <w:t xml:space="preserve">Activation / limitation of Flexibility event  </w:t>
            </w:r>
          </w:p>
        </w:tc>
      </w:tr>
      <w:tr w:rsidR="00A96C85" w14:paraId="0FB81E3B" w14:textId="77777777" w:rsidTr="0031608C">
        <w:trPr>
          <w:trHeight w:val="300"/>
          <w:tblHeader/>
        </w:trPr>
        <w:tc>
          <w:tcPr>
            <w:tcW w:w="0" w:type="auto"/>
            <w:shd w:val="clear" w:color="auto" w:fill="D0CECE" w:themeFill="background2" w:themeFillShade="E6"/>
          </w:tcPr>
          <w:p w14:paraId="7864B241" w14:textId="77777777" w:rsidR="000966E0" w:rsidRDefault="000966E0" w:rsidP="00A60048">
            <w:pPr>
              <w:widowControl w:val="0"/>
              <w:rPr>
                <w:rFonts w:ascii="Arial" w:eastAsia="Arial" w:hAnsi="Arial" w:cs="Arial"/>
                <w:color w:val="000000" w:themeColor="text1"/>
                <w:sz w:val="16"/>
                <w:szCs w:val="16"/>
              </w:rPr>
            </w:pPr>
            <w:r w:rsidRPr="111B2054">
              <w:rPr>
                <w:lang w:val="en-US"/>
              </w:rPr>
              <w:br w:type="page"/>
            </w:r>
            <w:r>
              <w:rPr>
                <w:rFonts w:ascii="Arial" w:eastAsia="Arial" w:hAnsi="Arial" w:cs="Arial"/>
                <w:b/>
                <w:bCs/>
                <w:i/>
                <w:iCs/>
                <w:color w:val="000000" w:themeColor="text1"/>
                <w:sz w:val="16"/>
                <w:szCs w:val="16"/>
                <w:lang w:val="en-GB"/>
              </w:rPr>
              <w:t>Step No.</w:t>
            </w:r>
          </w:p>
        </w:tc>
        <w:tc>
          <w:tcPr>
            <w:tcW w:w="0" w:type="auto"/>
            <w:shd w:val="clear" w:color="auto" w:fill="D0CECE" w:themeFill="background2" w:themeFillShade="E6"/>
          </w:tcPr>
          <w:p w14:paraId="4A17693D" w14:textId="77777777" w:rsidR="000966E0" w:rsidRDefault="000966E0" w:rsidP="00A60048">
            <w:pPr>
              <w:rPr>
                <w:rFonts w:ascii="Arial" w:eastAsia="Arial" w:hAnsi="Arial" w:cs="Arial"/>
                <w:b/>
                <w:bCs/>
                <w:i/>
                <w:iCs/>
                <w:color w:val="000000" w:themeColor="text1"/>
                <w:sz w:val="16"/>
                <w:szCs w:val="16"/>
                <w:lang w:val="en-GB"/>
              </w:rPr>
            </w:pPr>
            <w:r w:rsidRPr="707D87C6">
              <w:rPr>
                <w:rFonts w:ascii="Arial" w:eastAsia="Arial" w:hAnsi="Arial" w:cs="Arial"/>
                <w:b/>
                <w:bCs/>
                <w:i/>
                <w:iCs/>
                <w:color w:val="000000" w:themeColor="text1"/>
                <w:sz w:val="16"/>
                <w:szCs w:val="16"/>
                <w:lang w:val="en-GB"/>
              </w:rPr>
              <w:t>Step</w:t>
            </w:r>
          </w:p>
        </w:tc>
        <w:tc>
          <w:tcPr>
            <w:tcW w:w="0" w:type="auto"/>
            <w:shd w:val="clear" w:color="auto" w:fill="D0CECE" w:themeFill="background2" w:themeFillShade="E6"/>
          </w:tcPr>
          <w:p w14:paraId="7F2D2C49" w14:textId="77777777" w:rsidR="000966E0" w:rsidRDefault="000966E0" w:rsidP="00A60048">
            <w:pPr>
              <w:rPr>
                <w:rFonts w:ascii="Arial" w:eastAsia="Arial" w:hAnsi="Arial" w:cs="Arial"/>
                <w:b/>
                <w:bCs/>
                <w:i/>
                <w:iCs/>
                <w:color w:val="000000" w:themeColor="text1"/>
                <w:sz w:val="16"/>
                <w:szCs w:val="16"/>
                <w:lang w:val="en-GB"/>
              </w:rPr>
            </w:pPr>
            <w:r w:rsidRPr="707D87C6">
              <w:rPr>
                <w:rFonts w:ascii="Arial" w:eastAsia="Arial" w:hAnsi="Arial" w:cs="Arial"/>
                <w:b/>
                <w:bCs/>
                <w:i/>
                <w:iCs/>
                <w:color w:val="000000" w:themeColor="text1"/>
                <w:sz w:val="16"/>
                <w:szCs w:val="16"/>
                <w:lang w:val="en-GB"/>
              </w:rPr>
              <w:t>Step description</w:t>
            </w:r>
          </w:p>
        </w:tc>
        <w:tc>
          <w:tcPr>
            <w:tcW w:w="0" w:type="auto"/>
            <w:shd w:val="clear" w:color="auto" w:fill="D0CECE" w:themeFill="background2" w:themeFillShade="E6"/>
          </w:tcPr>
          <w:p w14:paraId="0308F8A4" w14:textId="77777777" w:rsidR="000966E0" w:rsidRDefault="000966E0" w:rsidP="00A60048">
            <w:pPr>
              <w:widowControl w:val="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producer (actor)</w:t>
            </w:r>
          </w:p>
        </w:tc>
        <w:tc>
          <w:tcPr>
            <w:tcW w:w="0" w:type="auto"/>
            <w:shd w:val="clear" w:color="auto" w:fill="D0CECE" w:themeFill="background2" w:themeFillShade="E6"/>
          </w:tcPr>
          <w:p w14:paraId="0A375278" w14:textId="77777777" w:rsidR="000966E0" w:rsidRDefault="000966E0" w:rsidP="00A60048">
            <w:pPr>
              <w:widowControl w:val="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receiver (actor)</w:t>
            </w:r>
          </w:p>
        </w:tc>
        <w:tc>
          <w:tcPr>
            <w:tcW w:w="0" w:type="auto"/>
            <w:shd w:val="clear" w:color="auto" w:fill="D0CECE" w:themeFill="background2" w:themeFillShade="E6"/>
          </w:tcPr>
          <w:p w14:paraId="0763837E" w14:textId="77777777" w:rsidR="000966E0" w:rsidRDefault="000966E0" w:rsidP="00A60048">
            <w:pPr>
              <w:widowControl w:val="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exchanged (IDs)</w:t>
            </w:r>
          </w:p>
        </w:tc>
      </w:tr>
      <w:tr w:rsidR="00237EE6" w14:paraId="4299D129" w14:textId="77777777" w:rsidTr="0031608C">
        <w:trPr>
          <w:trHeight w:val="300"/>
        </w:trPr>
        <w:tc>
          <w:tcPr>
            <w:tcW w:w="0" w:type="auto"/>
          </w:tcPr>
          <w:p w14:paraId="6E570B07" w14:textId="714DCD8D" w:rsidR="00053329" w:rsidRPr="00F95415" w:rsidRDefault="00347306" w:rsidP="00A60048">
            <w:pPr>
              <w:widowControl w:val="0"/>
              <w:rPr>
                <w:rFonts w:cstheme="minorHAnsi"/>
                <w:sz w:val="16"/>
                <w:szCs w:val="16"/>
                <w:lang w:val="en-US"/>
              </w:rPr>
            </w:pPr>
            <w:r w:rsidRPr="00F95415">
              <w:rPr>
                <w:rFonts w:cstheme="minorHAnsi"/>
                <w:sz w:val="16"/>
                <w:szCs w:val="16"/>
                <w:lang w:val="en-US"/>
              </w:rPr>
              <w:t>5.</w:t>
            </w:r>
            <w:proofErr w:type="gramStart"/>
            <w:r w:rsidRPr="00F95415">
              <w:rPr>
                <w:rFonts w:cstheme="minorHAnsi"/>
                <w:sz w:val="16"/>
                <w:szCs w:val="16"/>
                <w:lang w:val="en-US"/>
              </w:rPr>
              <w:t>1.a</w:t>
            </w:r>
            <w:proofErr w:type="gramEnd"/>
          </w:p>
        </w:tc>
        <w:tc>
          <w:tcPr>
            <w:tcW w:w="0" w:type="auto"/>
          </w:tcPr>
          <w:p w14:paraId="1C4EEDDA" w14:textId="3293F665" w:rsidR="00053329" w:rsidRPr="00F95415" w:rsidRDefault="00053329" w:rsidP="00A60048">
            <w:pPr>
              <w:rPr>
                <w:rFonts w:eastAsia="Arial" w:cstheme="minorHAnsi"/>
                <w:b/>
                <w:bCs/>
                <w:i/>
                <w:iCs/>
                <w:color w:val="000000" w:themeColor="text1"/>
                <w:sz w:val="16"/>
                <w:szCs w:val="16"/>
                <w:lang w:val="en-GB"/>
              </w:rPr>
            </w:pPr>
            <w:r w:rsidRPr="00F95415">
              <w:rPr>
                <w:rFonts w:eastAsia="Calibri" w:cstheme="minorHAnsi"/>
                <w:sz w:val="16"/>
                <w:szCs w:val="16"/>
                <w:lang w:val="en-US"/>
              </w:rPr>
              <w:t xml:space="preserve">(optional) Execute computation of the forecasted baseline intake / outtake </w:t>
            </w:r>
          </w:p>
        </w:tc>
        <w:tc>
          <w:tcPr>
            <w:tcW w:w="0" w:type="auto"/>
          </w:tcPr>
          <w:p w14:paraId="1B0783AA" w14:textId="40B567C0" w:rsidR="00053329" w:rsidRPr="00F95415" w:rsidRDefault="00053329" w:rsidP="00A60048">
            <w:pPr>
              <w:rPr>
                <w:rFonts w:eastAsia="Arial" w:cstheme="minorHAnsi"/>
                <w:b/>
                <w:bCs/>
                <w:i/>
                <w:iCs/>
                <w:color w:val="000000" w:themeColor="text1"/>
                <w:sz w:val="16"/>
                <w:szCs w:val="16"/>
                <w:lang w:val="en-GB"/>
              </w:rPr>
            </w:pPr>
            <w:r w:rsidRPr="00F95415">
              <w:rPr>
                <w:rFonts w:eastAsia="Calibri" w:cstheme="minorHAnsi"/>
                <w:sz w:val="16"/>
                <w:szCs w:val="16"/>
                <w:lang w:val="en-US"/>
              </w:rPr>
              <w:t xml:space="preserve">The CU Operator </w:t>
            </w:r>
            <w:r w:rsidR="00E21701" w:rsidRPr="00F95415">
              <w:rPr>
                <w:rFonts w:eastAsia="Calibri" w:cstheme="minorHAnsi"/>
                <w:sz w:val="16"/>
                <w:szCs w:val="16"/>
                <w:lang w:val="en-US"/>
              </w:rPr>
              <w:t>computes</w:t>
            </w:r>
            <w:r w:rsidRPr="00F95415">
              <w:rPr>
                <w:rFonts w:eastAsia="Calibri" w:cstheme="minorHAnsi"/>
                <w:sz w:val="16"/>
                <w:szCs w:val="16"/>
                <w:lang w:val="en-US"/>
              </w:rPr>
              <w:t xml:space="preserve"> </w:t>
            </w:r>
            <w:r w:rsidR="00347306" w:rsidRPr="00F95415">
              <w:rPr>
                <w:rFonts w:eastAsia="Calibri" w:cstheme="minorHAnsi"/>
                <w:sz w:val="16"/>
                <w:szCs w:val="16"/>
                <w:lang w:val="en-US"/>
              </w:rPr>
              <w:t xml:space="preserve">(or updates) </w:t>
            </w:r>
            <w:r w:rsidRPr="00F95415">
              <w:rPr>
                <w:rFonts w:eastAsia="Calibri" w:cstheme="minorHAnsi"/>
                <w:sz w:val="16"/>
                <w:szCs w:val="16"/>
                <w:lang w:val="en-US"/>
              </w:rPr>
              <w:t>forecasted</w:t>
            </w:r>
            <w:r w:rsidR="003771F3" w:rsidRPr="00F95415">
              <w:rPr>
                <w:rFonts w:eastAsia="Calibri" w:cstheme="minorHAnsi"/>
                <w:sz w:val="16"/>
                <w:szCs w:val="16"/>
                <w:lang w:val="en-US"/>
              </w:rPr>
              <w:t xml:space="preserve"> baseline</w:t>
            </w:r>
            <w:r w:rsidRPr="00F95415">
              <w:rPr>
                <w:rFonts w:eastAsia="Calibri" w:cstheme="minorHAnsi"/>
                <w:sz w:val="16"/>
                <w:szCs w:val="16"/>
                <w:lang w:val="en-US"/>
              </w:rPr>
              <w:t xml:space="preserve"> intake / outtake for each </w:t>
            </w:r>
            <w:r w:rsidR="0088638F" w:rsidRPr="00F95415">
              <w:rPr>
                <w:rFonts w:eastAsia="Calibri" w:cstheme="minorHAnsi"/>
                <w:sz w:val="16"/>
                <w:szCs w:val="16"/>
                <w:lang w:val="en-US"/>
              </w:rPr>
              <w:t>Final Customer</w:t>
            </w:r>
            <w:r w:rsidRPr="00F95415">
              <w:rPr>
                <w:rFonts w:eastAsia="Calibri" w:cstheme="minorHAnsi"/>
                <w:sz w:val="16"/>
                <w:szCs w:val="16"/>
                <w:lang w:val="en-US"/>
              </w:rPr>
              <w:t xml:space="preserve"> or ensemble of </w:t>
            </w:r>
            <w:r w:rsidR="0088638F" w:rsidRPr="00F95415">
              <w:rPr>
                <w:rFonts w:eastAsia="Calibri" w:cstheme="minorHAnsi"/>
                <w:sz w:val="16"/>
                <w:szCs w:val="16"/>
                <w:lang w:val="en-US"/>
              </w:rPr>
              <w:t>Final Customer</w:t>
            </w:r>
            <w:r w:rsidR="00967EC2" w:rsidRPr="00F95415">
              <w:rPr>
                <w:rFonts w:eastAsia="Calibri" w:cstheme="minorHAnsi"/>
                <w:sz w:val="16"/>
                <w:szCs w:val="16"/>
                <w:lang w:val="en-US"/>
              </w:rPr>
              <w:t xml:space="preserve"> </w:t>
            </w:r>
            <w:r w:rsidRPr="00F95415">
              <w:rPr>
                <w:rFonts w:eastAsia="Calibri" w:cstheme="minorHAnsi"/>
                <w:sz w:val="16"/>
                <w:szCs w:val="16"/>
                <w:lang w:val="en-US"/>
              </w:rPr>
              <w:t>(FCA, SPU, SPG or part of SPG)</w:t>
            </w:r>
            <w:r w:rsidR="00CE700E" w:rsidRPr="00F95415">
              <w:rPr>
                <w:rFonts w:eastAsia="Calibri" w:cstheme="minorHAnsi"/>
                <w:sz w:val="16"/>
                <w:szCs w:val="16"/>
                <w:lang w:val="en-US"/>
              </w:rPr>
              <w:t xml:space="preserve"> (if there is no activation/limitation)</w:t>
            </w:r>
          </w:p>
        </w:tc>
        <w:tc>
          <w:tcPr>
            <w:tcW w:w="0" w:type="auto"/>
          </w:tcPr>
          <w:p w14:paraId="0A52BE78" w14:textId="16AE97B9" w:rsidR="00053329" w:rsidRPr="00F95415" w:rsidRDefault="00053329" w:rsidP="00A60048">
            <w:pPr>
              <w:widowControl w:val="0"/>
              <w:rPr>
                <w:rFonts w:eastAsia="Arial" w:cstheme="minorHAnsi"/>
                <w:b/>
                <w:bCs/>
                <w:i/>
                <w:iCs/>
                <w:color w:val="000000" w:themeColor="text1"/>
                <w:sz w:val="16"/>
                <w:szCs w:val="16"/>
                <w:lang w:val="en-GB"/>
              </w:rPr>
            </w:pPr>
            <w:r w:rsidRPr="00F95415">
              <w:rPr>
                <w:rFonts w:eastAsia="Calibri" w:cstheme="minorHAnsi"/>
                <w:sz w:val="16"/>
                <w:szCs w:val="16"/>
                <w:lang w:val="en-US"/>
              </w:rPr>
              <w:t>CU Operator</w:t>
            </w:r>
          </w:p>
        </w:tc>
        <w:tc>
          <w:tcPr>
            <w:tcW w:w="0" w:type="auto"/>
          </w:tcPr>
          <w:p w14:paraId="2361AD6E" w14:textId="77777777" w:rsidR="00053329" w:rsidRPr="00F95415" w:rsidRDefault="00053329" w:rsidP="00A60048">
            <w:pPr>
              <w:widowControl w:val="0"/>
              <w:rPr>
                <w:rFonts w:eastAsia="Arial" w:cstheme="minorHAnsi"/>
                <w:b/>
                <w:bCs/>
                <w:i/>
                <w:iCs/>
                <w:color w:val="000000" w:themeColor="text1"/>
                <w:sz w:val="16"/>
                <w:szCs w:val="16"/>
                <w:lang w:val="en-GB"/>
              </w:rPr>
            </w:pPr>
          </w:p>
        </w:tc>
        <w:tc>
          <w:tcPr>
            <w:tcW w:w="0" w:type="auto"/>
          </w:tcPr>
          <w:p w14:paraId="75471266" w14:textId="4E9A7479" w:rsidR="00053329" w:rsidRPr="00F95415" w:rsidRDefault="00053329" w:rsidP="00A60048">
            <w:pPr>
              <w:widowControl w:val="0"/>
              <w:rPr>
                <w:rFonts w:eastAsia="Arial" w:cstheme="minorHAnsi"/>
                <w:b/>
                <w:bCs/>
                <w:i/>
                <w:iCs/>
                <w:color w:val="000000" w:themeColor="text1"/>
                <w:sz w:val="16"/>
                <w:szCs w:val="16"/>
                <w:lang w:val="en-GB"/>
              </w:rPr>
            </w:pPr>
          </w:p>
        </w:tc>
      </w:tr>
      <w:tr w:rsidR="00237EE6" w14:paraId="3D990207" w14:textId="77777777" w:rsidTr="0031608C">
        <w:trPr>
          <w:trHeight w:val="300"/>
        </w:trPr>
        <w:tc>
          <w:tcPr>
            <w:tcW w:w="0" w:type="auto"/>
          </w:tcPr>
          <w:p w14:paraId="7A1331F0" w14:textId="16E5021E" w:rsidR="00347306" w:rsidRPr="00F95415" w:rsidRDefault="00347306" w:rsidP="00347306">
            <w:pPr>
              <w:widowControl w:val="0"/>
              <w:rPr>
                <w:rFonts w:cstheme="minorHAnsi"/>
                <w:sz w:val="16"/>
                <w:szCs w:val="16"/>
                <w:lang w:val="en-US"/>
              </w:rPr>
            </w:pPr>
            <w:r w:rsidRPr="00F95415">
              <w:rPr>
                <w:rFonts w:cstheme="minorHAnsi"/>
                <w:sz w:val="16"/>
                <w:szCs w:val="16"/>
                <w:lang w:val="en-US"/>
              </w:rPr>
              <w:lastRenderedPageBreak/>
              <w:t>5.</w:t>
            </w:r>
            <w:proofErr w:type="gramStart"/>
            <w:r w:rsidRPr="00F95415">
              <w:rPr>
                <w:rFonts w:cstheme="minorHAnsi"/>
                <w:sz w:val="16"/>
                <w:szCs w:val="16"/>
                <w:lang w:val="en-US"/>
              </w:rPr>
              <w:t>1.b</w:t>
            </w:r>
            <w:proofErr w:type="gramEnd"/>
          </w:p>
        </w:tc>
        <w:tc>
          <w:tcPr>
            <w:tcW w:w="0" w:type="auto"/>
          </w:tcPr>
          <w:p w14:paraId="4D6FB04F" w14:textId="69F214F4" w:rsidR="00347306" w:rsidRPr="00F95415" w:rsidRDefault="007F500D" w:rsidP="00347306">
            <w:pPr>
              <w:rPr>
                <w:rFonts w:eastAsia="Calibri" w:cstheme="minorHAnsi"/>
                <w:sz w:val="16"/>
                <w:szCs w:val="16"/>
              </w:rPr>
            </w:pPr>
            <w:r w:rsidRPr="16E28BE9">
              <w:rPr>
                <w:rFonts w:eastAsia="Calibri" w:cs="Calibri"/>
                <w:sz w:val="16"/>
                <w:szCs w:val="16"/>
                <w:lang w:val="en-US"/>
              </w:rPr>
              <w:t xml:space="preserve">[if previous step is implemented] </w:t>
            </w:r>
            <w:r w:rsidR="00347306" w:rsidRPr="00F95415">
              <w:rPr>
                <w:rFonts w:eastAsia="Calibri" w:cstheme="minorHAnsi"/>
                <w:sz w:val="16"/>
                <w:szCs w:val="16"/>
                <w:lang w:val="en-US"/>
              </w:rPr>
              <w:t>(optional) Send forecasted baseline intake / outtake</w:t>
            </w:r>
          </w:p>
        </w:tc>
        <w:tc>
          <w:tcPr>
            <w:tcW w:w="0" w:type="auto"/>
          </w:tcPr>
          <w:p w14:paraId="50CBA4BC" w14:textId="43E32D50"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The CU Operator sends the forecasted baseline intake</w:t>
            </w:r>
            <w:r w:rsidR="00945F7A" w:rsidRPr="00F95415">
              <w:rPr>
                <w:rFonts w:eastAsia="Calibri" w:cstheme="minorHAnsi"/>
                <w:sz w:val="16"/>
                <w:szCs w:val="16"/>
                <w:lang w:val="en-US"/>
              </w:rPr>
              <w:t xml:space="preserve"> </w:t>
            </w:r>
            <w:r w:rsidRPr="00F95415">
              <w:rPr>
                <w:rFonts w:eastAsia="Calibri" w:cstheme="minorHAnsi"/>
                <w:sz w:val="16"/>
                <w:szCs w:val="16"/>
                <w:lang w:val="en-US"/>
              </w:rPr>
              <w:t>/</w:t>
            </w:r>
            <w:r w:rsidR="00945F7A" w:rsidRPr="00F95415">
              <w:rPr>
                <w:rFonts w:eastAsia="Calibri" w:cstheme="minorHAnsi"/>
                <w:sz w:val="16"/>
                <w:szCs w:val="16"/>
                <w:lang w:val="en-US"/>
              </w:rPr>
              <w:t xml:space="preserve"> </w:t>
            </w:r>
            <w:r w:rsidRPr="00F95415">
              <w:rPr>
                <w:rFonts w:eastAsia="Calibri" w:cstheme="minorHAnsi"/>
                <w:sz w:val="16"/>
                <w:szCs w:val="16"/>
                <w:lang w:val="en-US"/>
              </w:rPr>
              <w:t>outtake for each Final Customer or ensemble of Final Customers (FCA, SPU, SPG or part of SPG).</w:t>
            </w:r>
          </w:p>
        </w:tc>
        <w:tc>
          <w:tcPr>
            <w:tcW w:w="0" w:type="auto"/>
          </w:tcPr>
          <w:p w14:paraId="2F7B9890" w14:textId="6A02B279"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3398A51B" w14:textId="59EC1B50" w:rsidR="00347306" w:rsidRPr="00F95415" w:rsidRDefault="00347306" w:rsidP="00347306">
            <w:pPr>
              <w:widowControl w:val="0"/>
              <w:rPr>
                <w:rFonts w:eastAsia="Arial" w:cstheme="minorHAnsi"/>
                <w:b/>
                <w:bCs/>
                <w:i/>
                <w:iCs/>
                <w:color w:val="000000" w:themeColor="text1"/>
                <w:sz w:val="16"/>
                <w:szCs w:val="16"/>
                <w:lang w:val="en-GB"/>
              </w:rPr>
            </w:pPr>
            <w:r w:rsidRPr="00F95415">
              <w:rPr>
                <w:rFonts w:eastAsia="Calibri" w:cstheme="minorHAnsi"/>
                <w:sz w:val="16"/>
                <w:szCs w:val="16"/>
                <w:lang w:val="en-US"/>
              </w:rPr>
              <w:t>Connecting System Operator and eligible parties</w:t>
            </w:r>
          </w:p>
        </w:tc>
        <w:tc>
          <w:tcPr>
            <w:tcW w:w="0" w:type="auto"/>
          </w:tcPr>
          <w:p w14:paraId="0202B9A8" w14:textId="74CE3502" w:rsidR="00347306" w:rsidRPr="00F95415" w:rsidRDefault="00347306" w:rsidP="00347306">
            <w:pPr>
              <w:widowControl w:val="0"/>
              <w:rPr>
                <w:rFonts w:eastAsia="Arial" w:cstheme="minorHAnsi"/>
                <w:color w:val="000000" w:themeColor="text1"/>
                <w:sz w:val="16"/>
                <w:szCs w:val="16"/>
              </w:rPr>
            </w:pPr>
            <w:r w:rsidRPr="00F95415">
              <w:rPr>
                <w:rFonts w:eastAsia="Arial" w:cstheme="minorHAnsi"/>
                <w:color w:val="000000" w:themeColor="text1"/>
                <w:sz w:val="16"/>
                <w:szCs w:val="16"/>
                <w:lang w:val="en-GB"/>
              </w:rPr>
              <w:t>5-</w:t>
            </w:r>
            <w:r w:rsidR="00DC0E7C" w:rsidRPr="00F95415">
              <w:rPr>
                <w:rFonts w:eastAsia="Arial" w:cstheme="minorHAnsi"/>
                <w:color w:val="000000" w:themeColor="text1"/>
                <w:sz w:val="16"/>
                <w:szCs w:val="16"/>
                <w:lang w:val="en-GB"/>
              </w:rPr>
              <w:t xml:space="preserve">A </w:t>
            </w:r>
            <w:r w:rsidR="00DC0E7C" w:rsidRPr="00F95415">
              <w:rPr>
                <w:rFonts w:eastAsia="Calibri" w:cstheme="minorHAnsi"/>
                <w:sz w:val="16"/>
                <w:szCs w:val="16"/>
                <w:lang w:val="en-US"/>
              </w:rPr>
              <w:t>Forecasted baseline intake / outtake</w:t>
            </w:r>
          </w:p>
        </w:tc>
      </w:tr>
      <w:tr w:rsidR="00237EE6" w14:paraId="3DFA9A78" w14:textId="77777777" w:rsidTr="0031608C">
        <w:trPr>
          <w:trHeight w:val="300"/>
        </w:trPr>
        <w:tc>
          <w:tcPr>
            <w:tcW w:w="0" w:type="auto"/>
          </w:tcPr>
          <w:p w14:paraId="1C7EBD50" w14:textId="7A089383" w:rsidR="00347306" w:rsidRPr="00F95415" w:rsidRDefault="00347306" w:rsidP="004975CF">
            <w:pPr>
              <w:widowControl w:val="0"/>
              <w:rPr>
                <w:rFonts w:cstheme="minorHAnsi"/>
                <w:sz w:val="16"/>
                <w:szCs w:val="16"/>
                <w:lang w:val="en-US"/>
              </w:rPr>
            </w:pPr>
            <w:r w:rsidRPr="00F95415">
              <w:rPr>
                <w:rFonts w:cstheme="minorHAnsi"/>
                <w:sz w:val="16"/>
                <w:szCs w:val="16"/>
                <w:lang w:val="en-US"/>
              </w:rPr>
              <w:t>5.</w:t>
            </w:r>
            <w:proofErr w:type="gramStart"/>
            <w:r w:rsidRPr="00F95415">
              <w:rPr>
                <w:rFonts w:cstheme="minorHAnsi"/>
                <w:sz w:val="16"/>
                <w:szCs w:val="16"/>
                <w:lang w:val="en-US"/>
              </w:rPr>
              <w:t>2.a</w:t>
            </w:r>
            <w:proofErr w:type="gramEnd"/>
          </w:p>
        </w:tc>
        <w:tc>
          <w:tcPr>
            <w:tcW w:w="0" w:type="auto"/>
          </w:tcPr>
          <w:p w14:paraId="45315C3C" w14:textId="77777777" w:rsidR="00347306" w:rsidRPr="00F95415" w:rsidRDefault="00347306" w:rsidP="004975CF">
            <w:pPr>
              <w:rPr>
                <w:rFonts w:eastAsia="Calibri" w:cstheme="minorHAnsi"/>
                <w:sz w:val="16"/>
                <w:szCs w:val="16"/>
                <w:lang w:val="en-US"/>
              </w:rPr>
            </w:pPr>
            <w:r w:rsidRPr="00F95415">
              <w:rPr>
                <w:rFonts w:eastAsia="Calibri" w:cstheme="minorHAnsi"/>
                <w:sz w:val="16"/>
                <w:szCs w:val="16"/>
                <w:lang w:val="en-US"/>
              </w:rPr>
              <w:t xml:space="preserve">(optional) Execute computation of the near-real time intake / outtake </w:t>
            </w:r>
          </w:p>
        </w:tc>
        <w:tc>
          <w:tcPr>
            <w:tcW w:w="0" w:type="auto"/>
          </w:tcPr>
          <w:p w14:paraId="11AC5027" w14:textId="2DF79DE5" w:rsidR="00347306" w:rsidRPr="00F95415" w:rsidRDefault="00347306" w:rsidP="004975CF">
            <w:pPr>
              <w:rPr>
                <w:rFonts w:eastAsia="Calibri" w:cstheme="minorHAnsi"/>
                <w:sz w:val="16"/>
                <w:szCs w:val="16"/>
                <w:lang w:val="en-US"/>
              </w:rPr>
            </w:pPr>
            <w:r w:rsidRPr="00F95415">
              <w:rPr>
                <w:rFonts w:eastAsia="Calibri" w:cstheme="minorHAnsi"/>
                <w:sz w:val="16"/>
                <w:szCs w:val="16"/>
                <w:lang w:val="en-US"/>
              </w:rPr>
              <w:t>The CU Operator computes (or updates) near-real-time intake / outtake for each Final Customer or ensemble of Final Customer (FCA, SPU, SPG or part of SPG) (if there is no activation</w:t>
            </w:r>
            <w:r w:rsidR="00945F7A" w:rsidRPr="00F95415">
              <w:rPr>
                <w:rFonts w:eastAsia="Calibri" w:cstheme="minorHAnsi"/>
                <w:sz w:val="16"/>
                <w:szCs w:val="16"/>
                <w:lang w:val="en-US"/>
              </w:rPr>
              <w:t xml:space="preserve"> </w:t>
            </w:r>
            <w:r w:rsidRPr="00F95415">
              <w:rPr>
                <w:rFonts w:eastAsia="Calibri" w:cstheme="minorHAnsi"/>
                <w:sz w:val="16"/>
                <w:szCs w:val="16"/>
                <w:lang w:val="en-US"/>
              </w:rPr>
              <w:t>/</w:t>
            </w:r>
            <w:r w:rsidR="00945F7A" w:rsidRPr="00F95415">
              <w:rPr>
                <w:rFonts w:eastAsia="Calibri" w:cstheme="minorHAnsi"/>
                <w:sz w:val="16"/>
                <w:szCs w:val="16"/>
                <w:lang w:val="en-US"/>
              </w:rPr>
              <w:t xml:space="preserve"> </w:t>
            </w:r>
            <w:r w:rsidRPr="00F95415">
              <w:rPr>
                <w:rFonts w:eastAsia="Calibri" w:cstheme="minorHAnsi"/>
                <w:sz w:val="16"/>
                <w:szCs w:val="16"/>
                <w:lang w:val="en-US"/>
              </w:rPr>
              <w:t>limitation)</w:t>
            </w:r>
          </w:p>
        </w:tc>
        <w:tc>
          <w:tcPr>
            <w:tcW w:w="0" w:type="auto"/>
          </w:tcPr>
          <w:p w14:paraId="1A8BA04B" w14:textId="77777777" w:rsidR="00347306" w:rsidRPr="00F95415" w:rsidRDefault="00347306" w:rsidP="004975CF">
            <w:pPr>
              <w:widowControl w:val="0"/>
              <w:rPr>
                <w:rFonts w:eastAsia="Calibri" w:cstheme="minorHAnsi"/>
                <w:sz w:val="16"/>
                <w:szCs w:val="16"/>
                <w:lang w:val="en-US"/>
              </w:rPr>
            </w:pPr>
          </w:p>
        </w:tc>
        <w:tc>
          <w:tcPr>
            <w:tcW w:w="0" w:type="auto"/>
          </w:tcPr>
          <w:p w14:paraId="79911298" w14:textId="77777777" w:rsidR="00347306" w:rsidRPr="00F95415" w:rsidRDefault="00347306" w:rsidP="004975CF">
            <w:pPr>
              <w:widowControl w:val="0"/>
              <w:rPr>
                <w:rFonts w:eastAsia="Arial" w:cstheme="minorHAnsi"/>
                <w:b/>
                <w:bCs/>
                <w:i/>
                <w:iCs/>
                <w:color w:val="000000" w:themeColor="text1"/>
                <w:sz w:val="16"/>
                <w:szCs w:val="16"/>
                <w:lang w:val="en-GB"/>
              </w:rPr>
            </w:pPr>
          </w:p>
        </w:tc>
        <w:tc>
          <w:tcPr>
            <w:tcW w:w="0" w:type="auto"/>
          </w:tcPr>
          <w:p w14:paraId="4D8337A5" w14:textId="77777777" w:rsidR="00347306" w:rsidRPr="00F95415" w:rsidRDefault="00347306" w:rsidP="004975CF">
            <w:pPr>
              <w:widowControl w:val="0"/>
              <w:rPr>
                <w:rFonts w:eastAsia="Arial" w:cstheme="minorHAnsi"/>
                <w:color w:val="000000" w:themeColor="text1"/>
                <w:sz w:val="16"/>
                <w:szCs w:val="16"/>
                <w:lang w:val="en-GB"/>
              </w:rPr>
            </w:pPr>
          </w:p>
        </w:tc>
      </w:tr>
      <w:tr w:rsidR="00237EE6" w14:paraId="6D930FBD" w14:textId="77777777" w:rsidTr="0031608C">
        <w:trPr>
          <w:trHeight w:val="300"/>
        </w:trPr>
        <w:tc>
          <w:tcPr>
            <w:tcW w:w="0" w:type="auto"/>
          </w:tcPr>
          <w:p w14:paraId="506924E9" w14:textId="715A1EEF" w:rsidR="00347306" w:rsidRPr="00F95415" w:rsidRDefault="00347306" w:rsidP="004975CF">
            <w:pPr>
              <w:widowControl w:val="0"/>
              <w:rPr>
                <w:rFonts w:cstheme="minorHAnsi"/>
                <w:sz w:val="16"/>
                <w:szCs w:val="16"/>
                <w:lang w:val="en-US"/>
              </w:rPr>
            </w:pPr>
            <w:r w:rsidRPr="00F95415">
              <w:rPr>
                <w:rFonts w:cstheme="minorHAnsi"/>
                <w:sz w:val="16"/>
                <w:szCs w:val="16"/>
                <w:lang w:val="en-US"/>
              </w:rPr>
              <w:t>5.</w:t>
            </w:r>
            <w:proofErr w:type="gramStart"/>
            <w:r w:rsidRPr="00F95415">
              <w:rPr>
                <w:rFonts w:cstheme="minorHAnsi"/>
                <w:sz w:val="16"/>
                <w:szCs w:val="16"/>
                <w:lang w:val="en-US"/>
              </w:rPr>
              <w:t>2.b</w:t>
            </w:r>
            <w:proofErr w:type="gramEnd"/>
          </w:p>
        </w:tc>
        <w:tc>
          <w:tcPr>
            <w:tcW w:w="0" w:type="auto"/>
          </w:tcPr>
          <w:p w14:paraId="6CB9E5AB" w14:textId="2CDE7739" w:rsidR="00347306" w:rsidRPr="00F95415" w:rsidRDefault="007F500D" w:rsidP="004975CF">
            <w:pPr>
              <w:rPr>
                <w:rFonts w:eastAsia="Calibri" w:cstheme="minorHAnsi"/>
                <w:sz w:val="16"/>
                <w:szCs w:val="16"/>
              </w:rPr>
            </w:pPr>
            <w:r w:rsidRPr="16E28BE9">
              <w:rPr>
                <w:rFonts w:eastAsia="Calibri" w:cs="Calibri"/>
                <w:sz w:val="16"/>
                <w:szCs w:val="16"/>
                <w:lang w:val="en-US"/>
              </w:rPr>
              <w:t xml:space="preserve">[if previous step is implemented] </w:t>
            </w:r>
            <w:r w:rsidR="00347306" w:rsidRPr="00F95415">
              <w:rPr>
                <w:rFonts w:eastAsia="Calibri" w:cstheme="minorHAnsi"/>
                <w:sz w:val="16"/>
                <w:szCs w:val="16"/>
                <w:lang w:val="en-US"/>
              </w:rPr>
              <w:t>(optional) Send near-real time intake / outtake</w:t>
            </w:r>
          </w:p>
        </w:tc>
        <w:tc>
          <w:tcPr>
            <w:tcW w:w="0" w:type="auto"/>
          </w:tcPr>
          <w:p w14:paraId="32ACC7F5" w14:textId="0390C5E6" w:rsidR="00347306" w:rsidRPr="00F95415" w:rsidRDefault="00347306" w:rsidP="004975CF">
            <w:pPr>
              <w:rPr>
                <w:rFonts w:eastAsia="Calibri" w:cstheme="minorHAnsi"/>
                <w:sz w:val="16"/>
                <w:szCs w:val="16"/>
                <w:lang w:val="en-US"/>
              </w:rPr>
            </w:pPr>
            <w:r w:rsidRPr="00F95415">
              <w:rPr>
                <w:rFonts w:eastAsia="Calibri" w:cstheme="minorHAnsi"/>
                <w:sz w:val="16"/>
                <w:szCs w:val="16"/>
                <w:lang w:val="en-US"/>
              </w:rPr>
              <w:t>The CU Operator sends the near-real-time intake / outtake for each Final Customer or ensemble of Final Customer (FCA, SPU, SPG or part</w:t>
            </w:r>
            <w:r w:rsidR="007F500D">
              <w:rPr>
                <w:rFonts w:eastAsia="Calibri" w:cstheme="minorHAnsi"/>
                <w:sz w:val="16"/>
                <w:szCs w:val="16"/>
                <w:lang w:val="en-US"/>
              </w:rPr>
              <w:t>s</w:t>
            </w:r>
            <w:r w:rsidRPr="00F95415">
              <w:rPr>
                <w:rFonts w:eastAsia="Calibri" w:cstheme="minorHAnsi"/>
                <w:sz w:val="16"/>
                <w:szCs w:val="16"/>
                <w:lang w:val="en-US"/>
              </w:rPr>
              <w:t xml:space="preserve"> of SPG) (if there is no activation/limitation)</w:t>
            </w:r>
          </w:p>
        </w:tc>
        <w:tc>
          <w:tcPr>
            <w:tcW w:w="0" w:type="auto"/>
          </w:tcPr>
          <w:p w14:paraId="297FDF24" w14:textId="77777777" w:rsidR="00347306" w:rsidRPr="00F95415" w:rsidRDefault="00347306" w:rsidP="004975CF">
            <w:pPr>
              <w:widowControl w:val="0"/>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29A03974" w14:textId="77777777" w:rsidR="00347306" w:rsidRPr="00F95415" w:rsidRDefault="00347306" w:rsidP="004975CF">
            <w:pPr>
              <w:widowControl w:val="0"/>
              <w:rPr>
                <w:rFonts w:eastAsia="Arial" w:cstheme="minorHAnsi"/>
                <w:b/>
                <w:bCs/>
                <w:i/>
                <w:iCs/>
                <w:color w:val="000000" w:themeColor="text1"/>
                <w:sz w:val="16"/>
                <w:szCs w:val="16"/>
                <w:lang w:val="en-GB"/>
              </w:rPr>
            </w:pPr>
            <w:r w:rsidRPr="00F95415">
              <w:rPr>
                <w:rFonts w:eastAsia="Calibri" w:cstheme="minorHAnsi"/>
                <w:sz w:val="16"/>
                <w:szCs w:val="16"/>
                <w:lang w:val="en-US"/>
              </w:rPr>
              <w:t>Connecting System Operator and eligible parties</w:t>
            </w:r>
          </w:p>
        </w:tc>
        <w:tc>
          <w:tcPr>
            <w:tcW w:w="0" w:type="auto"/>
          </w:tcPr>
          <w:p w14:paraId="02C8D4A9" w14:textId="08C4C94B" w:rsidR="00347306" w:rsidRPr="00F95415" w:rsidRDefault="00347306" w:rsidP="004975CF">
            <w:pPr>
              <w:widowControl w:val="0"/>
              <w:rPr>
                <w:rFonts w:eastAsia="Arial" w:cstheme="minorHAnsi"/>
                <w:color w:val="000000" w:themeColor="text1"/>
                <w:sz w:val="16"/>
                <w:szCs w:val="16"/>
                <w:lang w:val="en-GB"/>
              </w:rPr>
            </w:pPr>
            <w:r w:rsidRPr="00F95415">
              <w:rPr>
                <w:rFonts w:eastAsia="Arial" w:cstheme="minorHAnsi"/>
                <w:color w:val="000000" w:themeColor="text1"/>
                <w:sz w:val="16"/>
                <w:szCs w:val="16"/>
                <w:lang w:val="en-GB"/>
              </w:rPr>
              <w:t>5-</w:t>
            </w:r>
            <w:r w:rsidR="00DC0E7C" w:rsidRPr="00F95415">
              <w:rPr>
                <w:rFonts w:eastAsia="Arial" w:cstheme="minorHAnsi"/>
                <w:color w:val="000000" w:themeColor="text1"/>
                <w:sz w:val="16"/>
                <w:szCs w:val="16"/>
                <w:lang w:val="en-GB"/>
              </w:rPr>
              <w:t xml:space="preserve">B </w:t>
            </w:r>
            <w:r w:rsidR="00DC0E7C" w:rsidRPr="00F95415">
              <w:rPr>
                <w:rFonts w:eastAsia="Calibri" w:cstheme="minorHAnsi"/>
                <w:sz w:val="16"/>
                <w:szCs w:val="16"/>
                <w:lang w:val="en-US"/>
              </w:rPr>
              <w:t>near-real time intake / outtake</w:t>
            </w:r>
          </w:p>
        </w:tc>
      </w:tr>
      <w:tr w:rsidR="00237EE6" w14:paraId="7CB65C3B" w14:textId="77777777" w:rsidTr="0031608C">
        <w:trPr>
          <w:trHeight w:val="300"/>
        </w:trPr>
        <w:tc>
          <w:tcPr>
            <w:tcW w:w="0" w:type="auto"/>
          </w:tcPr>
          <w:p w14:paraId="1312856C" w14:textId="120B70AD"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5.3</w:t>
            </w:r>
          </w:p>
        </w:tc>
        <w:tc>
          <w:tcPr>
            <w:tcW w:w="0" w:type="auto"/>
          </w:tcPr>
          <w:p w14:paraId="48953B21" w14:textId="61967748" w:rsidR="00347306" w:rsidRPr="00F95415" w:rsidRDefault="00347306" w:rsidP="00347306">
            <w:pPr>
              <w:widowControl w:val="0"/>
              <w:rPr>
                <w:rFonts w:eastAsiaTheme="minorEastAsia" w:cstheme="minorHAnsi"/>
                <w:sz w:val="16"/>
                <w:szCs w:val="16"/>
                <w:lang w:val="en-US"/>
              </w:rPr>
            </w:pPr>
            <w:r w:rsidRPr="00F95415">
              <w:rPr>
                <w:rFonts w:eastAsiaTheme="minorEastAsia" w:cstheme="minorHAnsi"/>
                <w:color w:val="000000" w:themeColor="text1"/>
                <w:sz w:val="16"/>
                <w:szCs w:val="16"/>
                <w:lang w:val="en-US"/>
              </w:rPr>
              <w:t xml:space="preserve">Execute computation of activation / limitation of a flexibility event per </w:t>
            </w:r>
            <w:r w:rsidRPr="00F95415">
              <w:rPr>
                <w:rFonts w:eastAsia="Calibri" w:cstheme="minorHAnsi"/>
                <w:sz w:val="16"/>
                <w:szCs w:val="16"/>
                <w:lang w:val="en-US"/>
              </w:rPr>
              <w:t xml:space="preserve">Final Customer </w:t>
            </w:r>
            <w:r w:rsidRPr="00F95415">
              <w:rPr>
                <w:rFonts w:eastAsiaTheme="minorEastAsia" w:cstheme="minorHAnsi"/>
                <w:color w:val="000000" w:themeColor="text1"/>
                <w:sz w:val="16"/>
                <w:szCs w:val="16"/>
                <w:lang w:val="en-US"/>
              </w:rPr>
              <w:t xml:space="preserve">or ensemble of </w:t>
            </w:r>
            <w:r w:rsidRPr="00F95415">
              <w:rPr>
                <w:rFonts w:eastAsia="Calibri" w:cstheme="minorHAnsi"/>
                <w:sz w:val="16"/>
                <w:szCs w:val="16"/>
                <w:lang w:val="en-US"/>
              </w:rPr>
              <w:t>Final Customer</w:t>
            </w:r>
            <w:r w:rsidRPr="00F95415">
              <w:rPr>
                <w:rFonts w:eastAsiaTheme="minorEastAsia" w:cstheme="minorHAnsi"/>
                <w:color w:val="000000" w:themeColor="text1"/>
                <w:sz w:val="16"/>
                <w:szCs w:val="16"/>
                <w:lang w:val="en-US"/>
              </w:rPr>
              <w:t>s</w:t>
            </w:r>
          </w:p>
        </w:tc>
        <w:tc>
          <w:tcPr>
            <w:tcW w:w="0" w:type="auto"/>
          </w:tcPr>
          <w:p w14:paraId="200A31FD" w14:textId="48DB51C9" w:rsidR="00347306" w:rsidRPr="00F95415" w:rsidRDefault="00347306" w:rsidP="00347306">
            <w:pPr>
              <w:rPr>
                <w:rFonts w:eastAsia="Calibri" w:cstheme="minorHAnsi"/>
                <w:sz w:val="16"/>
                <w:szCs w:val="16"/>
                <w:lang w:val="en-US"/>
              </w:rPr>
            </w:pPr>
            <w:r w:rsidRPr="00F95415">
              <w:rPr>
                <w:rFonts w:eastAsia="Calibri" w:cstheme="minorHAnsi"/>
                <w:sz w:val="16"/>
                <w:szCs w:val="16"/>
              </w:rPr>
              <w:t xml:space="preserve">Connecting SO computes (or updates) the activation / limitation of a flexibility event for each </w:t>
            </w:r>
            <w:r w:rsidRPr="00F95415">
              <w:rPr>
                <w:rFonts w:eastAsia="Calibri" w:cstheme="minorHAnsi"/>
                <w:sz w:val="16"/>
                <w:szCs w:val="16"/>
                <w:lang w:val="en-US"/>
              </w:rPr>
              <w:t xml:space="preserve">Final Customer </w:t>
            </w:r>
            <w:r w:rsidRPr="00F95415">
              <w:rPr>
                <w:rFonts w:eastAsia="Calibri" w:cstheme="minorHAnsi"/>
                <w:sz w:val="16"/>
                <w:szCs w:val="16"/>
              </w:rPr>
              <w:t xml:space="preserve">or ensemble of </w:t>
            </w:r>
            <w:r w:rsidRPr="00F95415">
              <w:rPr>
                <w:rFonts w:eastAsia="Calibri" w:cstheme="minorHAnsi"/>
                <w:sz w:val="16"/>
                <w:szCs w:val="16"/>
                <w:lang w:val="en-US"/>
              </w:rPr>
              <w:t xml:space="preserve">Final Customers </w:t>
            </w:r>
            <w:r w:rsidRPr="00F95415">
              <w:rPr>
                <w:rFonts w:eastAsia="Calibri" w:cstheme="minorHAnsi"/>
                <w:sz w:val="16"/>
                <w:szCs w:val="16"/>
              </w:rPr>
              <w:t>pursuant to a provision in the connection agreement between itself and each Final Customer (or other relevant framework).</w:t>
            </w:r>
          </w:p>
        </w:tc>
        <w:tc>
          <w:tcPr>
            <w:tcW w:w="0" w:type="auto"/>
          </w:tcPr>
          <w:p w14:paraId="422C77F3" w14:textId="6887F046"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Connecting System Operator</w:t>
            </w:r>
          </w:p>
        </w:tc>
        <w:tc>
          <w:tcPr>
            <w:tcW w:w="0" w:type="auto"/>
          </w:tcPr>
          <w:p w14:paraId="65CC4B31" w14:textId="4219A4F1" w:rsidR="00347306" w:rsidRPr="00F95415" w:rsidRDefault="00347306" w:rsidP="00347306">
            <w:pPr>
              <w:widowControl w:val="0"/>
              <w:rPr>
                <w:rFonts w:eastAsia="Calibri" w:cstheme="minorHAnsi"/>
                <w:sz w:val="16"/>
                <w:szCs w:val="16"/>
              </w:rPr>
            </w:pPr>
          </w:p>
          <w:p w14:paraId="3F02723B" w14:textId="508AC33F"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not applicable</w:t>
            </w:r>
          </w:p>
        </w:tc>
        <w:tc>
          <w:tcPr>
            <w:tcW w:w="0" w:type="auto"/>
          </w:tcPr>
          <w:p w14:paraId="5AFE6D57" w14:textId="6CD98086" w:rsidR="00347306" w:rsidRPr="00F95415" w:rsidRDefault="00347306" w:rsidP="00347306">
            <w:pPr>
              <w:widowControl w:val="0"/>
              <w:rPr>
                <w:rFonts w:eastAsia="Calibri" w:cstheme="minorHAnsi"/>
                <w:sz w:val="16"/>
                <w:szCs w:val="16"/>
                <w:lang w:val="en-US"/>
              </w:rPr>
            </w:pPr>
          </w:p>
          <w:p w14:paraId="5BE509D0" w14:textId="775AF968"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not applicable</w:t>
            </w:r>
          </w:p>
        </w:tc>
      </w:tr>
      <w:tr w:rsidR="00637AC5" w14:paraId="436C9BC7" w14:textId="77777777" w:rsidTr="0031608C">
        <w:trPr>
          <w:trHeight w:val="300"/>
        </w:trPr>
        <w:tc>
          <w:tcPr>
            <w:tcW w:w="0" w:type="auto"/>
          </w:tcPr>
          <w:p w14:paraId="1EA0904B" w14:textId="6B467F19" w:rsidR="00637AC5" w:rsidRPr="00F95415" w:rsidRDefault="00637AC5" w:rsidP="00347306">
            <w:pPr>
              <w:widowControl w:val="0"/>
              <w:rPr>
                <w:rFonts w:eastAsia="Calibri" w:cstheme="minorHAnsi"/>
                <w:sz w:val="16"/>
                <w:szCs w:val="16"/>
                <w:lang w:val="en-US"/>
              </w:rPr>
            </w:pPr>
            <w:r>
              <w:rPr>
                <w:rFonts w:eastAsia="Calibri" w:cstheme="minorHAnsi"/>
                <w:sz w:val="16"/>
                <w:szCs w:val="16"/>
                <w:lang w:val="en-US"/>
              </w:rPr>
              <w:t>5.4</w:t>
            </w:r>
          </w:p>
        </w:tc>
        <w:tc>
          <w:tcPr>
            <w:tcW w:w="0" w:type="auto"/>
          </w:tcPr>
          <w:p w14:paraId="10CC4EBD" w14:textId="63B3154F" w:rsidR="00637AC5" w:rsidRPr="00F95415" w:rsidRDefault="00637AC5" w:rsidP="00347306">
            <w:pPr>
              <w:widowControl w:val="0"/>
              <w:rPr>
                <w:rFonts w:eastAsiaTheme="minorEastAsia" w:cstheme="minorHAnsi"/>
                <w:color w:val="000000" w:themeColor="text1"/>
                <w:sz w:val="16"/>
                <w:szCs w:val="16"/>
                <w:lang w:val="en-US"/>
              </w:rPr>
            </w:pPr>
            <w:r>
              <w:rPr>
                <w:rFonts w:eastAsiaTheme="minorEastAsia" w:cstheme="minorHAnsi"/>
                <w:color w:val="000000" w:themeColor="text1"/>
                <w:sz w:val="16"/>
                <w:szCs w:val="16"/>
                <w:lang w:val="en-US"/>
              </w:rPr>
              <w:t xml:space="preserve">(optional) </w:t>
            </w:r>
            <w:r w:rsidR="00A96C85" w:rsidRPr="00F95415">
              <w:rPr>
                <w:rFonts w:eastAsia="Calibri" w:cstheme="minorHAnsi"/>
                <w:sz w:val="16"/>
                <w:szCs w:val="16"/>
                <w:lang w:val="en-US"/>
              </w:rPr>
              <w:t xml:space="preserve">Send </w:t>
            </w:r>
            <w:r w:rsidR="00237EE6">
              <w:rPr>
                <w:rFonts w:eastAsia="Calibri" w:cstheme="minorHAnsi"/>
                <w:sz w:val="16"/>
                <w:szCs w:val="16"/>
                <w:lang w:val="en-US"/>
              </w:rPr>
              <w:t xml:space="preserve">forecast of </w:t>
            </w:r>
            <w:r w:rsidR="00B5421C">
              <w:rPr>
                <w:rFonts w:eastAsia="Calibri" w:cstheme="minorHAnsi"/>
                <w:sz w:val="16"/>
                <w:szCs w:val="16"/>
                <w:lang w:val="en-US"/>
              </w:rPr>
              <w:t xml:space="preserve">possible </w:t>
            </w:r>
            <w:r w:rsidR="00A96C85" w:rsidRPr="00F95415">
              <w:rPr>
                <w:rFonts w:eastAsia="Calibri" w:cstheme="minorHAnsi"/>
                <w:sz w:val="16"/>
                <w:szCs w:val="16"/>
                <w:lang w:val="en-US"/>
              </w:rPr>
              <w:t>activation / limitation per Final Customer or ensemble of Final Customers</w:t>
            </w:r>
          </w:p>
        </w:tc>
        <w:tc>
          <w:tcPr>
            <w:tcW w:w="0" w:type="auto"/>
          </w:tcPr>
          <w:p w14:paraId="00370CC7" w14:textId="77777777" w:rsidR="00637AC5" w:rsidRDefault="009B34D6" w:rsidP="00347306">
            <w:pPr>
              <w:rPr>
                <w:rFonts w:eastAsia="Calibri" w:cstheme="minorHAnsi"/>
                <w:sz w:val="16"/>
                <w:szCs w:val="16"/>
                <w:lang w:val="en-US"/>
              </w:rPr>
            </w:pPr>
            <w:r>
              <w:rPr>
                <w:rFonts w:eastAsia="Calibri" w:cstheme="minorHAnsi"/>
                <w:sz w:val="16"/>
                <w:szCs w:val="16"/>
                <w:lang w:val="en-US"/>
              </w:rPr>
              <w:t xml:space="preserve">Connecting SO sends </w:t>
            </w:r>
            <w:r w:rsidR="00237EE6">
              <w:rPr>
                <w:rFonts w:eastAsia="Calibri" w:cstheme="minorHAnsi"/>
                <w:sz w:val="16"/>
                <w:szCs w:val="16"/>
                <w:lang w:val="en-US"/>
              </w:rPr>
              <w:t>forecasts</w:t>
            </w:r>
            <w:r>
              <w:rPr>
                <w:rFonts w:eastAsia="Calibri" w:cstheme="minorHAnsi"/>
                <w:sz w:val="16"/>
                <w:szCs w:val="16"/>
                <w:lang w:val="en-US"/>
              </w:rPr>
              <w:t xml:space="preserve"> of </w:t>
            </w:r>
            <w:r w:rsidR="00A96C85" w:rsidRPr="00F95415">
              <w:rPr>
                <w:rFonts w:eastAsia="Calibri" w:cstheme="minorHAnsi"/>
                <w:sz w:val="16"/>
                <w:szCs w:val="16"/>
                <w:lang w:val="en-US"/>
              </w:rPr>
              <w:t>requested activation / limitation for each Final Customer or ensemble of Final Customers (FCA, SPU, SPG or part of SPG</w:t>
            </w:r>
          </w:p>
          <w:p w14:paraId="08F552B3" w14:textId="22266F52" w:rsidR="00473E73" w:rsidRPr="00F95415" w:rsidRDefault="00473E73" w:rsidP="00347306">
            <w:pPr>
              <w:rPr>
                <w:rFonts w:eastAsia="Calibri" w:cstheme="minorHAnsi"/>
                <w:sz w:val="16"/>
                <w:szCs w:val="16"/>
                <w:lang w:val="en-US"/>
              </w:rPr>
            </w:pPr>
            <w:proofErr w:type="spellStart"/>
            <w:proofErr w:type="gramStart"/>
            <w:r>
              <w:rPr>
                <w:rFonts w:eastAsia="Calibri" w:cstheme="minorHAnsi"/>
                <w:sz w:val="16"/>
                <w:szCs w:val="16"/>
                <w:lang w:val="en-US"/>
              </w:rPr>
              <w:t>Nota</w:t>
            </w:r>
            <w:proofErr w:type="spellEnd"/>
            <w:proofErr w:type="gramEnd"/>
            <w:r>
              <w:rPr>
                <w:rFonts w:eastAsia="Calibri" w:cstheme="minorHAnsi"/>
                <w:sz w:val="16"/>
                <w:szCs w:val="16"/>
                <w:lang w:val="en-US"/>
              </w:rPr>
              <w:t xml:space="preserve">: Connecting So may be able to inform the Cu operator in advance of a possible activation / limitation </w:t>
            </w:r>
            <w:proofErr w:type="gramStart"/>
            <w:r>
              <w:rPr>
                <w:rFonts w:eastAsia="Calibri" w:cstheme="minorHAnsi"/>
                <w:sz w:val="16"/>
                <w:szCs w:val="16"/>
                <w:lang w:val="en-US"/>
              </w:rPr>
              <w:t>later on</w:t>
            </w:r>
            <w:proofErr w:type="gramEnd"/>
            <w:r>
              <w:rPr>
                <w:rFonts w:eastAsia="Calibri" w:cstheme="minorHAnsi"/>
                <w:sz w:val="16"/>
                <w:szCs w:val="16"/>
                <w:lang w:val="en-US"/>
              </w:rPr>
              <w:t>.</w:t>
            </w:r>
          </w:p>
        </w:tc>
        <w:tc>
          <w:tcPr>
            <w:tcW w:w="0" w:type="auto"/>
          </w:tcPr>
          <w:p w14:paraId="46724CAF" w14:textId="2963868E" w:rsidR="00637AC5" w:rsidRPr="00F95415" w:rsidRDefault="009B34D6" w:rsidP="00347306">
            <w:pPr>
              <w:widowControl w:val="0"/>
              <w:rPr>
                <w:rFonts w:eastAsia="Calibri" w:cstheme="minorHAnsi"/>
                <w:sz w:val="16"/>
                <w:szCs w:val="16"/>
                <w:lang w:val="en-US"/>
              </w:rPr>
            </w:pPr>
            <w:r w:rsidRPr="00F95415">
              <w:rPr>
                <w:rFonts w:eastAsia="Calibri" w:cstheme="minorHAnsi"/>
                <w:sz w:val="16"/>
                <w:szCs w:val="16"/>
                <w:lang w:val="en-US"/>
              </w:rPr>
              <w:t>Connecting System Operator</w:t>
            </w:r>
          </w:p>
        </w:tc>
        <w:tc>
          <w:tcPr>
            <w:tcW w:w="0" w:type="auto"/>
          </w:tcPr>
          <w:p w14:paraId="29F49D22" w14:textId="3EB6CD67" w:rsidR="00637AC5" w:rsidRPr="00F95415" w:rsidRDefault="00A96C85" w:rsidP="00347306">
            <w:pPr>
              <w:widowControl w:val="0"/>
              <w:rPr>
                <w:rFonts w:eastAsia="Calibri" w:cstheme="minorHAnsi"/>
                <w:sz w:val="16"/>
                <w:szCs w:val="16"/>
              </w:rPr>
            </w:pPr>
            <w:r>
              <w:rPr>
                <w:rFonts w:eastAsia="Calibri" w:cstheme="minorHAnsi"/>
                <w:sz w:val="16"/>
                <w:szCs w:val="16"/>
              </w:rPr>
              <w:t xml:space="preserve">CU </w:t>
            </w:r>
            <w:r w:rsidR="00237EE6">
              <w:rPr>
                <w:rFonts w:eastAsia="Calibri" w:cstheme="minorHAnsi"/>
                <w:sz w:val="16"/>
                <w:szCs w:val="16"/>
              </w:rPr>
              <w:t>operator</w:t>
            </w:r>
          </w:p>
        </w:tc>
        <w:tc>
          <w:tcPr>
            <w:tcW w:w="0" w:type="auto"/>
          </w:tcPr>
          <w:p w14:paraId="283CE6BD" w14:textId="0B8B5EE9" w:rsidR="00637AC5" w:rsidRPr="00F95415" w:rsidRDefault="00237EE6" w:rsidP="00347306">
            <w:pPr>
              <w:widowControl w:val="0"/>
              <w:rPr>
                <w:rFonts w:eastAsia="Calibri" w:cstheme="minorHAnsi"/>
                <w:sz w:val="16"/>
                <w:szCs w:val="16"/>
                <w:lang w:val="en-US"/>
              </w:rPr>
            </w:pPr>
            <w:r w:rsidRPr="00F95415">
              <w:rPr>
                <w:rFonts w:eastAsia="Calibri" w:cstheme="minorHAnsi"/>
                <w:sz w:val="16"/>
                <w:szCs w:val="16"/>
                <w:lang w:val="en-US"/>
              </w:rPr>
              <w:t xml:space="preserve">5-C </w:t>
            </w:r>
            <w:r w:rsidRPr="00F95415">
              <w:rPr>
                <w:rFonts w:eastAsia="Calibri" w:cstheme="minorHAnsi"/>
                <w:color w:val="000000" w:themeColor="text1"/>
                <w:sz w:val="16"/>
                <w:szCs w:val="16"/>
                <w:lang w:val="en-US"/>
              </w:rPr>
              <w:t xml:space="preserve">Limit notification or activation per </w:t>
            </w:r>
            <w:r w:rsidRPr="00F95415">
              <w:rPr>
                <w:rFonts w:cstheme="minorHAnsi"/>
                <w:sz w:val="16"/>
                <w:szCs w:val="16"/>
                <w:lang w:val="en-US"/>
              </w:rPr>
              <w:t>Flexible Customer, or over an ensemble of Flexible Customers</w:t>
            </w:r>
          </w:p>
        </w:tc>
      </w:tr>
      <w:tr w:rsidR="00237EE6" w14:paraId="76B508B5" w14:textId="77777777" w:rsidTr="0031608C">
        <w:trPr>
          <w:trHeight w:val="300"/>
        </w:trPr>
        <w:tc>
          <w:tcPr>
            <w:tcW w:w="0" w:type="auto"/>
          </w:tcPr>
          <w:p w14:paraId="4F97904F" w14:textId="1B759FCF"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5.</w:t>
            </w:r>
            <w:r w:rsidR="00237EE6">
              <w:rPr>
                <w:rFonts w:eastAsia="Calibri" w:cstheme="minorHAnsi"/>
                <w:sz w:val="16"/>
                <w:szCs w:val="16"/>
                <w:lang w:val="en-US"/>
              </w:rPr>
              <w:t>5</w:t>
            </w:r>
          </w:p>
        </w:tc>
        <w:tc>
          <w:tcPr>
            <w:tcW w:w="0" w:type="auto"/>
          </w:tcPr>
          <w:p w14:paraId="45776DFB" w14:textId="76BE453D"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Send activation / limitation per Final Customer or ensemble of Final Customers</w:t>
            </w:r>
          </w:p>
        </w:tc>
        <w:tc>
          <w:tcPr>
            <w:tcW w:w="0" w:type="auto"/>
          </w:tcPr>
          <w:p w14:paraId="3A1D7EA0" w14:textId="357A67B2"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 xml:space="preserve">Connecting SO sends the requested activation / limitation for each Final Customer or ensemble of Final Customers (FCA, SPU, SPG or </w:t>
            </w:r>
            <w:proofErr w:type="gramStart"/>
            <w:r w:rsidRPr="00F95415">
              <w:rPr>
                <w:rFonts w:eastAsia="Calibri" w:cstheme="minorHAnsi"/>
                <w:sz w:val="16"/>
                <w:szCs w:val="16"/>
                <w:lang w:val="en-US"/>
              </w:rPr>
              <w:t>part of SPG</w:t>
            </w:r>
            <w:proofErr w:type="gramEnd"/>
            <w:r w:rsidRPr="00F95415">
              <w:rPr>
                <w:rFonts w:eastAsia="Calibri" w:cstheme="minorHAnsi"/>
                <w:sz w:val="16"/>
                <w:szCs w:val="16"/>
                <w:lang w:val="en-US"/>
              </w:rPr>
              <w:t>).</w:t>
            </w:r>
          </w:p>
        </w:tc>
        <w:tc>
          <w:tcPr>
            <w:tcW w:w="0" w:type="auto"/>
          </w:tcPr>
          <w:p w14:paraId="25991E0D" w14:textId="6B0FB261"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Connecting System Operator</w:t>
            </w:r>
          </w:p>
          <w:p w14:paraId="22C09F77" w14:textId="7A887A4C" w:rsidR="00347306" w:rsidRPr="00F95415" w:rsidRDefault="00347306" w:rsidP="00347306">
            <w:pPr>
              <w:rPr>
                <w:rFonts w:eastAsia="Calibri" w:cstheme="minorHAnsi"/>
                <w:sz w:val="16"/>
                <w:szCs w:val="16"/>
                <w:lang w:val="en-US"/>
              </w:rPr>
            </w:pPr>
          </w:p>
        </w:tc>
        <w:tc>
          <w:tcPr>
            <w:tcW w:w="0" w:type="auto"/>
          </w:tcPr>
          <w:p w14:paraId="5D8A95BA" w14:textId="715491D0"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10FD130F" w14:textId="1E9C1460"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5-</w:t>
            </w:r>
            <w:r w:rsidR="00DC0E7C" w:rsidRPr="00F95415">
              <w:rPr>
                <w:rFonts w:eastAsia="Calibri" w:cstheme="minorHAnsi"/>
                <w:sz w:val="16"/>
                <w:szCs w:val="16"/>
                <w:lang w:val="en-US"/>
              </w:rPr>
              <w:t xml:space="preserve">C </w:t>
            </w:r>
            <w:r w:rsidR="00DC0E7C" w:rsidRPr="00F95415">
              <w:rPr>
                <w:rFonts w:eastAsia="Calibri" w:cstheme="minorHAnsi"/>
                <w:color w:val="000000" w:themeColor="text1"/>
                <w:sz w:val="16"/>
                <w:szCs w:val="16"/>
                <w:lang w:val="en-US"/>
              </w:rPr>
              <w:t xml:space="preserve">Limit notification or activation per </w:t>
            </w:r>
            <w:r w:rsidR="00DC0E7C" w:rsidRPr="00F95415">
              <w:rPr>
                <w:rFonts w:cstheme="minorHAnsi"/>
                <w:sz w:val="16"/>
                <w:szCs w:val="16"/>
                <w:lang w:val="en-US"/>
              </w:rPr>
              <w:t>Flexible Customer, or over an ensemble of Flexible Customers</w:t>
            </w:r>
          </w:p>
        </w:tc>
      </w:tr>
      <w:tr w:rsidR="00237EE6" w14:paraId="593703DA" w14:textId="77777777" w:rsidTr="0031608C">
        <w:trPr>
          <w:trHeight w:val="300"/>
        </w:trPr>
        <w:tc>
          <w:tcPr>
            <w:tcW w:w="0" w:type="auto"/>
          </w:tcPr>
          <w:p w14:paraId="3AB684F9" w14:textId="41C1ACAD"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5.</w:t>
            </w:r>
            <w:r w:rsidR="00237EE6">
              <w:rPr>
                <w:rFonts w:eastAsia="Calibri" w:cstheme="minorHAnsi"/>
                <w:sz w:val="16"/>
                <w:szCs w:val="16"/>
                <w:lang w:val="en-US"/>
              </w:rPr>
              <w:t>6</w:t>
            </w:r>
          </w:p>
        </w:tc>
        <w:tc>
          <w:tcPr>
            <w:tcW w:w="0" w:type="auto"/>
          </w:tcPr>
          <w:p w14:paraId="1882CB9A" w14:textId="0B9590A1"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(optional) Acknowledge the activation / limitation of a flexibility event</w:t>
            </w:r>
          </w:p>
        </w:tc>
        <w:tc>
          <w:tcPr>
            <w:tcW w:w="0" w:type="auto"/>
          </w:tcPr>
          <w:p w14:paraId="4C043FA4" w14:textId="3CAAE91B"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The CU Operator acknowledges the activation</w:t>
            </w:r>
            <w:r w:rsidR="00945F7A" w:rsidRPr="00F95415">
              <w:rPr>
                <w:rFonts w:eastAsia="Calibri" w:cstheme="minorHAnsi"/>
                <w:sz w:val="16"/>
                <w:szCs w:val="16"/>
                <w:lang w:val="en-US"/>
              </w:rPr>
              <w:t xml:space="preserve"> </w:t>
            </w:r>
            <w:r w:rsidRPr="00F95415">
              <w:rPr>
                <w:rFonts w:eastAsia="Calibri" w:cstheme="minorHAnsi"/>
                <w:sz w:val="16"/>
                <w:szCs w:val="16"/>
                <w:lang w:val="en-US"/>
              </w:rPr>
              <w:t>/</w:t>
            </w:r>
            <w:r w:rsidR="00945F7A" w:rsidRPr="00F95415">
              <w:rPr>
                <w:rFonts w:eastAsia="Calibri" w:cstheme="minorHAnsi"/>
                <w:sz w:val="16"/>
                <w:szCs w:val="16"/>
                <w:lang w:val="en-US"/>
              </w:rPr>
              <w:t xml:space="preserve"> </w:t>
            </w:r>
            <w:r w:rsidRPr="00F95415">
              <w:rPr>
                <w:rFonts w:eastAsia="Calibri" w:cstheme="minorHAnsi"/>
                <w:sz w:val="16"/>
                <w:szCs w:val="16"/>
                <w:lang w:val="en-US"/>
              </w:rPr>
              <w:t>limitation back to the Connecting SO</w:t>
            </w:r>
          </w:p>
        </w:tc>
        <w:tc>
          <w:tcPr>
            <w:tcW w:w="0" w:type="auto"/>
          </w:tcPr>
          <w:p w14:paraId="1D81771B" w14:textId="20EB272B"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5496D214" w14:textId="7564145C"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Connecting System Operator</w:t>
            </w:r>
          </w:p>
        </w:tc>
        <w:tc>
          <w:tcPr>
            <w:tcW w:w="0" w:type="auto"/>
          </w:tcPr>
          <w:p w14:paraId="142BC632" w14:textId="76936179"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5-</w:t>
            </w:r>
            <w:r w:rsidR="00DC0E7C" w:rsidRPr="00F95415">
              <w:rPr>
                <w:rFonts w:eastAsia="Calibri" w:cstheme="minorHAnsi"/>
                <w:sz w:val="16"/>
                <w:szCs w:val="16"/>
                <w:lang w:val="en-US"/>
              </w:rPr>
              <w:t xml:space="preserve">D </w:t>
            </w:r>
            <w:r w:rsidR="00DC0E7C" w:rsidRPr="00F95415">
              <w:rPr>
                <w:rFonts w:eastAsia="Calibri" w:cstheme="minorHAnsi"/>
                <w:color w:val="000000" w:themeColor="text1"/>
                <w:sz w:val="16"/>
                <w:szCs w:val="16"/>
                <w:lang w:val="en-US"/>
              </w:rPr>
              <w:t>Limitation / activation receipt notification of flexibility event</w:t>
            </w:r>
            <w:r w:rsidR="00DC0E7C" w:rsidRPr="00F95415" w:rsidDel="00DC0E7C">
              <w:rPr>
                <w:rFonts w:eastAsia="Calibri" w:cstheme="minorHAnsi"/>
                <w:sz w:val="16"/>
                <w:szCs w:val="16"/>
                <w:lang w:val="en-US"/>
              </w:rPr>
              <w:t xml:space="preserve"> </w:t>
            </w:r>
          </w:p>
        </w:tc>
      </w:tr>
      <w:tr w:rsidR="00237EE6" w14:paraId="578DABEC" w14:textId="77777777" w:rsidTr="0031608C">
        <w:trPr>
          <w:trHeight w:val="300"/>
        </w:trPr>
        <w:tc>
          <w:tcPr>
            <w:tcW w:w="0" w:type="auto"/>
          </w:tcPr>
          <w:p w14:paraId="7AFD444F" w14:textId="1AE80926"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5.</w:t>
            </w:r>
            <w:r w:rsidR="00237EE6">
              <w:rPr>
                <w:rFonts w:eastAsia="Calibri" w:cstheme="minorHAnsi"/>
                <w:sz w:val="16"/>
                <w:szCs w:val="16"/>
                <w:lang w:val="en-US"/>
              </w:rPr>
              <w:t>7</w:t>
            </w:r>
          </w:p>
        </w:tc>
        <w:tc>
          <w:tcPr>
            <w:tcW w:w="0" w:type="auto"/>
          </w:tcPr>
          <w:p w14:paraId="613274B9" w14:textId="10656DE2"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Notify eligible parties (e.g. suppliers, BRPs…)</w:t>
            </w:r>
          </w:p>
        </w:tc>
        <w:tc>
          <w:tcPr>
            <w:tcW w:w="0" w:type="auto"/>
          </w:tcPr>
          <w:p w14:paraId="67B4B7F1" w14:textId="1556A72C"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t>Connecting SO notifies all affected parties regarding the activation / limitation of the Final Customer (s).</w:t>
            </w:r>
          </w:p>
        </w:tc>
        <w:tc>
          <w:tcPr>
            <w:tcW w:w="0" w:type="auto"/>
          </w:tcPr>
          <w:p w14:paraId="1B01977B" w14:textId="58FE3C49" w:rsidR="00347306" w:rsidRPr="00F95415" w:rsidRDefault="00347306" w:rsidP="00945F7A">
            <w:pPr>
              <w:widowControl w:val="0"/>
              <w:rPr>
                <w:rFonts w:eastAsia="Calibri" w:cstheme="minorHAnsi"/>
                <w:sz w:val="16"/>
                <w:szCs w:val="16"/>
                <w:lang w:val="en-US"/>
              </w:rPr>
            </w:pPr>
            <w:r w:rsidRPr="00F95415">
              <w:rPr>
                <w:rFonts w:eastAsia="Calibri" w:cstheme="minorHAnsi"/>
                <w:sz w:val="16"/>
                <w:szCs w:val="16"/>
                <w:lang w:val="en-US"/>
              </w:rPr>
              <w:t>CU Operator</w:t>
            </w:r>
            <w:r w:rsidRPr="00F95415" w:rsidDel="00643D81">
              <w:rPr>
                <w:rFonts w:eastAsia="Calibri" w:cstheme="minorHAnsi"/>
                <w:sz w:val="16"/>
                <w:szCs w:val="16"/>
                <w:lang w:val="en-US"/>
              </w:rPr>
              <w:t xml:space="preserve"> </w:t>
            </w:r>
          </w:p>
        </w:tc>
        <w:tc>
          <w:tcPr>
            <w:tcW w:w="0" w:type="auto"/>
          </w:tcPr>
          <w:p w14:paraId="271D17FC" w14:textId="55360475" w:rsidR="00347306" w:rsidRPr="00F95415" w:rsidRDefault="00347306" w:rsidP="00347306">
            <w:pPr>
              <w:widowControl w:val="0"/>
              <w:rPr>
                <w:rFonts w:cstheme="minorHAnsi"/>
                <w:sz w:val="16"/>
                <w:szCs w:val="16"/>
              </w:rPr>
            </w:pPr>
            <w:r w:rsidRPr="00F95415">
              <w:rPr>
                <w:rFonts w:eastAsia="Calibri" w:cstheme="minorHAnsi"/>
                <w:sz w:val="16"/>
                <w:szCs w:val="16"/>
                <w:lang w:val="en-US"/>
              </w:rPr>
              <w:t>Eligible parties</w:t>
            </w:r>
          </w:p>
        </w:tc>
        <w:tc>
          <w:tcPr>
            <w:tcW w:w="0" w:type="auto"/>
          </w:tcPr>
          <w:p w14:paraId="222DF145" w14:textId="3D968DEC" w:rsidR="00347306" w:rsidRPr="00F95415" w:rsidRDefault="00037DAE" w:rsidP="00347306">
            <w:pPr>
              <w:widowControl w:val="0"/>
              <w:rPr>
                <w:rFonts w:eastAsia="Calibri" w:cstheme="minorHAnsi"/>
                <w:sz w:val="16"/>
                <w:szCs w:val="16"/>
                <w:lang w:val="en-US"/>
              </w:rPr>
            </w:pPr>
            <w:r w:rsidRPr="00F95415">
              <w:rPr>
                <w:rFonts w:eastAsia="Calibri" w:cstheme="minorHAnsi"/>
                <w:sz w:val="16"/>
                <w:szCs w:val="16"/>
                <w:lang w:val="en-US"/>
              </w:rPr>
              <w:t xml:space="preserve">Same as </w:t>
            </w:r>
            <w:r w:rsidR="00347306" w:rsidRPr="00F95415">
              <w:rPr>
                <w:rFonts w:eastAsia="Calibri" w:cstheme="minorHAnsi"/>
                <w:sz w:val="16"/>
                <w:szCs w:val="16"/>
                <w:lang w:val="en-US"/>
              </w:rPr>
              <w:t>5-</w:t>
            </w:r>
            <w:r w:rsidR="00DC0E7C" w:rsidRPr="00F95415">
              <w:rPr>
                <w:rFonts w:eastAsia="Calibri" w:cstheme="minorHAnsi"/>
                <w:sz w:val="16"/>
                <w:szCs w:val="16"/>
                <w:lang w:val="en-US"/>
              </w:rPr>
              <w:t>C</w:t>
            </w:r>
          </w:p>
        </w:tc>
      </w:tr>
      <w:tr w:rsidR="00237EE6" w14:paraId="7944033B" w14:textId="77777777" w:rsidTr="0031608C">
        <w:trPr>
          <w:trHeight w:val="300"/>
        </w:trPr>
        <w:tc>
          <w:tcPr>
            <w:tcW w:w="0" w:type="auto"/>
          </w:tcPr>
          <w:p w14:paraId="012897E6" w14:textId="72FD9BC9" w:rsidR="00347306" w:rsidRPr="00F95415" w:rsidRDefault="00347306" w:rsidP="00347306">
            <w:pPr>
              <w:widowControl w:val="0"/>
              <w:rPr>
                <w:rFonts w:eastAsia="Calibri" w:cstheme="minorHAnsi"/>
                <w:sz w:val="16"/>
                <w:szCs w:val="16"/>
                <w:lang w:val="en-US"/>
              </w:rPr>
            </w:pPr>
            <w:bookmarkStart w:id="6" w:name="_Hlk208581222"/>
            <w:r w:rsidRPr="00F95415">
              <w:rPr>
                <w:rFonts w:eastAsia="Calibri" w:cstheme="minorHAnsi"/>
                <w:sz w:val="16"/>
                <w:szCs w:val="16"/>
                <w:lang w:val="en-US"/>
              </w:rPr>
              <w:t>5.</w:t>
            </w:r>
            <w:r w:rsidR="00237EE6">
              <w:rPr>
                <w:rFonts w:eastAsia="Calibri" w:cstheme="minorHAnsi"/>
                <w:sz w:val="16"/>
                <w:szCs w:val="16"/>
                <w:lang w:val="en-US"/>
              </w:rPr>
              <w:t>8</w:t>
            </w:r>
          </w:p>
        </w:tc>
        <w:tc>
          <w:tcPr>
            <w:tcW w:w="0" w:type="auto"/>
          </w:tcPr>
          <w:p w14:paraId="0D57FBC5" w14:textId="64F5BA99"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t xml:space="preserve">Execute the allocation of activation / limitation per site </w:t>
            </w:r>
            <w:r w:rsidR="00945F7A" w:rsidRPr="00F95415">
              <w:rPr>
                <w:rFonts w:eastAsia="Calibri" w:cstheme="minorHAnsi"/>
                <w:sz w:val="16"/>
                <w:szCs w:val="16"/>
                <w:lang w:val="en-US"/>
              </w:rPr>
              <w:t>&amp;</w:t>
            </w:r>
            <w:r w:rsidRPr="00F95415">
              <w:rPr>
                <w:rFonts w:eastAsia="Calibri" w:cstheme="minorHAnsi"/>
                <w:sz w:val="16"/>
                <w:szCs w:val="16"/>
                <w:lang w:val="en-US"/>
              </w:rPr>
              <w:t xml:space="preserve"> CU, and the </w:t>
            </w:r>
            <w:r w:rsidRPr="00F95415">
              <w:rPr>
                <w:rFonts w:eastAsia="Calibri" w:cstheme="minorHAnsi"/>
                <w:sz w:val="16"/>
                <w:szCs w:val="16"/>
                <w:lang w:val="en-US"/>
              </w:rPr>
              <w:lastRenderedPageBreak/>
              <w:t xml:space="preserve">computation of the forecasted impact (power intake / outtake) </w:t>
            </w:r>
            <w:r w:rsidRPr="00F95415">
              <w:rPr>
                <w:rFonts w:eastAsiaTheme="minorEastAsia" w:cstheme="minorHAnsi"/>
                <w:color w:val="000000" w:themeColor="text1"/>
                <w:sz w:val="16"/>
                <w:szCs w:val="16"/>
                <w:lang w:val="en-US"/>
              </w:rPr>
              <w:t xml:space="preserve">per </w:t>
            </w:r>
            <w:r w:rsidRPr="00F95415">
              <w:rPr>
                <w:rFonts w:eastAsia="Calibri" w:cstheme="minorHAnsi"/>
                <w:sz w:val="16"/>
                <w:szCs w:val="16"/>
                <w:lang w:val="en-US"/>
              </w:rPr>
              <w:t xml:space="preserve">Final Customer </w:t>
            </w:r>
            <w:r w:rsidRPr="00F95415">
              <w:rPr>
                <w:rFonts w:eastAsiaTheme="minorEastAsia" w:cstheme="minorHAnsi"/>
                <w:color w:val="000000" w:themeColor="text1"/>
                <w:sz w:val="16"/>
                <w:szCs w:val="16"/>
                <w:lang w:val="en-US"/>
              </w:rPr>
              <w:t xml:space="preserve">or ensemble of </w:t>
            </w:r>
            <w:r w:rsidRPr="00F95415">
              <w:rPr>
                <w:rFonts w:eastAsia="Calibri" w:cstheme="minorHAnsi"/>
                <w:sz w:val="16"/>
                <w:szCs w:val="16"/>
                <w:lang w:val="en-US"/>
              </w:rPr>
              <w:t>Final Customer</w:t>
            </w:r>
            <w:r w:rsidRPr="00F95415">
              <w:rPr>
                <w:rFonts w:eastAsiaTheme="minorEastAsia" w:cstheme="minorHAnsi"/>
                <w:color w:val="000000" w:themeColor="text1"/>
                <w:sz w:val="16"/>
                <w:szCs w:val="16"/>
                <w:lang w:val="en-US"/>
              </w:rPr>
              <w:t>s</w:t>
            </w:r>
            <w:r w:rsidRPr="00F95415">
              <w:rPr>
                <w:rFonts w:eastAsia="Calibri" w:cstheme="minorHAnsi"/>
                <w:sz w:val="16"/>
                <w:szCs w:val="16"/>
                <w:lang w:val="en-US"/>
              </w:rPr>
              <w:t xml:space="preserve"> </w:t>
            </w:r>
          </w:p>
        </w:tc>
        <w:tc>
          <w:tcPr>
            <w:tcW w:w="0" w:type="auto"/>
          </w:tcPr>
          <w:p w14:paraId="09BE9347" w14:textId="77777777" w:rsidR="00347306" w:rsidRPr="00F95415" w:rsidRDefault="00347306" w:rsidP="00347306">
            <w:pPr>
              <w:rPr>
                <w:rFonts w:eastAsia="Calibri" w:cstheme="minorHAnsi"/>
                <w:sz w:val="16"/>
                <w:szCs w:val="16"/>
                <w:lang w:val="en-US"/>
              </w:rPr>
            </w:pPr>
            <w:r w:rsidRPr="00F95415">
              <w:rPr>
                <w:rFonts w:eastAsia="Calibri" w:cstheme="minorHAnsi"/>
                <w:sz w:val="16"/>
                <w:szCs w:val="16"/>
                <w:lang w:val="en-US"/>
              </w:rPr>
              <w:lastRenderedPageBreak/>
              <w:t xml:space="preserve">The CU Operator computes (or updates) </w:t>
            </w:r>
          </w:p>
          <w:p w14:paraId="7619E801" w14:textId="7F2B525B" w:rsidR="00347306" w:rsidRPr="00F95415" w:rsidRDefault="00347306" w:rsidP="00347306">
            <w:pPr>
              <w:pStyle w:val="Paragraphedeliste"/>
              <w:numPr>
                <w:ilvl w:val="0"/>
                <w:numId w:val="20"/>
              </w:numPr>
              <w:rPr>
                <w:rFonts w:eastAsia="Calibri" w:cstheme="minorHAnsi"/>
                <w:sz w:val="16"/>
                <w:szCs w:val="16"/>
                <w:lang w:val="en-US"/>
              </w:rPr>
            </w:pPr>
            <w:r w:rsidRPr="00F95415">
              <w:rPr>
                <w:rFonts w:eastAsia="Calibri" w:cstheme="minorHAnsi"/>
                <w:sz w:val="16"/>
                <w:szCs w:val="16"/>
                <w:lang w:val="en-US"/>
              </w:rPr>
              <w:lastRenderedPageBreak/>
              <w:t xml:space="preserve">The activation or limitation per site and per CU to comply with the activation / limitation </w:t>
            </w:r>
            <w:r w:rsidRPr="00F95415">
              <w:rPr>
                <w:rFonts w:eastAsiaTheme="minorEastAsia" w:cstheme="minorHAnsi"/>
                <w:color w:val="000000" w:themeColor="text1"/>
                <w:sz w:val="16"/>
                <w:szCs w:val="16"/>
                <w:lang w:val="en-US"/>
              </w:rPr>
              <w:t xml:space="preserve">of a flexibility event per </w:t>
            </w:r>
            <w:r w:rsidRPr="00F95415">
              <w:rPr>
                <w:rFonts w:eastAsia="Calibri" w:cstheme="minorHAnsi"/>
                <w:sz w:val="16"/>
                <w:szCs w:val="16"/>
                <w:lang w:val="en-US"/>
              </w:rPr>
              <w:t xml:space="preserve">Final Customer </w:t>
            </w:r>
            <w:r w:rsidRPr="00F95415">
              <w:rPr>
                <w:rFonts w:eastAsiaTheme="minorEastAsia" w:cstheme="minorHAnsi"/>
                <w:color w:val="000000" w:themeColor="text1"/>
                <w:sz w:val="16"/>
                <w:szCs w:val="16"/>
                <w:lang w:val="en-US"/>
              </w:rPr>
              <w:t xml:space="preserve">or ensemble of </w:t>
            </w:r>
            <w:r w:rsidRPr="00F95415">
              <w:rPr>
                <w:rFonts w:eastAsia="Calibri" w:cstheme="minorHAnsi"/>
                <w:sz w:val="16"/>
                <w:szCs w:val="16"/>
                <w:lang w:val="en-US"/>
              </w:rPr>
              <w:t>Final Customer</w:t>
            </w:r>
            <w:r w:rsidRPr="00F95415">
              <w:rPr>
                <w:rFonts w:eastAsiaTheme="minorEastAsia" w:cstheme="minorHAnsi"/>
                <w:color w:val="000000" w:themeColor="text1"/>
                <w:sz w:val="16"/>
                <w:szCs w:val="16"/>
                <w:lang w:val="en-US"/>
              </w:rPr>
              <w:t>s</w:t>
            </w:r>
          </w:p>
          <w:p w14:paraId="0362644D" w14:textId="65A4092C" w:rsidR="00347306" w:rsidRPr="00F95415" w:rsidRDefault="00347306" w:rsidP="00037DAE">
            <w:pPr>
              <w:pStyle w:val="Paragraphedeliste"/>
              <w:numPr>
                <w:ilvl w:val="0"/>
                <w:numId w:val="20"/>
              </w:numPr>
              <w:rPr>
                <w:rFonts w:eastAsia="Calibri" w:cstheme="minorHAnsi"/>
                <w:sz w:val="16"/>
                <w:szCs w:val="16"/>
                <w:lang w:val="en-US"/>
              </w:rPr>
            </w:pPr>
            <w:r w:rsidRPr="00F95415">
              <w:rPr>
                <w:rFonts w:eastAsia="Calibri" w:cstheme="minorHAnsi"/>
                <w:sz w:val="16"/>
                <w:szCs w:val="16"/>
              </w:rPr>
              <w:t xml:space="preserve">the forecasted impact (power intake / outtake </w:t>
            </w:r>
            <w:r w:rsidRPr="00F95415">
              <w:rPr>
                <w:rFonts w:eastAsia="Calibri" w:cstheme="minorHAnsi"/>
                <w:sz w:val="16"/>
                <w:szCs w:val="16"/>
                <w:lang w:val="en-US"/>
              </w:rPr>
              <w:t xml:space="preserve">for each Final Customer or ensemble of Final Customers (FCA, SPU, SPG or part of SPG) </w:t>
            </w:r>
          </w:p>
        </w:tc>
        <w:tc>
          <w:tcPr>
            <w:tcW w:w="0" w:type="auto"/>
          </w:tcPr>
          <w:p w14:paraId="70AE91A2" w14:textId="10767B9D" w:rsidR="00347306" w:rsidRPr="00F95415" w:rsidRDefault="00347306" w:rsidP="00347306">
            <w:pPr>
              <w:widowControl w:val="0"/>
              <w:rPr>
                <w:rFonts w:eastAsia="Calibri" w:cstheme="minorHAnsi"/>
                <w:sz w:val="16"/>
                <w:szCs w:val="16"/>
                <w:lang w:val="en-US"/>
              </w:rPr>
            </w:pPr>
            <w:r w:rsidRPr="00F95415">
              <w:rPr>
                <w:rFonts w:eastAsia="Calibri" w:cstheme="minorHAnsi"/>
                <w:sz w:val="16"/>
                <w:szCs w:val="16"/>
                <w:lang w:val="en-US"/>
              </w:rPr>
              <w:lastRenderedPageBreak/>
              <w:t>CU Operator</w:t>
            </w:r>
          </w:p>
        </w:tc>
        <w:tc>
          <w:tcPr>
            <w:tcW w:w="0" w:type="auto"/>
          </w:tcPr>
          <w:p w14:paraId="7415EA1F" w14:textId="77777777" w:rsidR="00347306" w:rsidRPr="00F95415" w:rsidDel="00535D17" w:rsidRDefault="00347306" w:rsidP="00347306">
            <w:pPr>
              <w:widowControl w:val="0"/>
              <w:rPr>
                <w:rFonts w:eastAsia="Calibri" w:cstheme="minorHAnsi"/>
                <w:sz w:val="16"/>
                <w:szCs w:val="16"/>
                <w:lang w:val="en-US"/>
              </w:rPr>
            </w:pPr>
          </w:p>
        </w:tc>
        <w:tc>
          <w:tcPr>
            <w:tcW w:w="0" w:type="auto"/>
          </w:tcPr>
          <w:p w14:paraId="07C3B002" w14:textId="77777777" w:rsidR="00347306" w:rsidRPr="00F95415" w:rsidRDefault="00347306" w:rsidP="00347306">
            <w:pPr>
              <w:widowControl w:val="0"/>
              <w:rPr>
                <w:rFonts w:eastAsia="Calibri" w:cstheme="minorHAnsi"/>
                <w:sz w:val="16"/>
                <w:szCs w:val="16"/>
                <w:lang w:val="en-US"/>
              </w:rPr>
            </w:pPr>
          </w:p>
        </w:tc>
      </w:tr>
      <w:tr w:rsidR="00237EE6" w14:paraId="34FC5D8C" w14:textId="77777777" w:rsidTr="0031608C">
        <w:trPr>
          <w:trHeight w:val="300"/>
        </w:trPr>
        <w:tc>
          <w:tcPr>
            <w:tcW w:w="0" w:type="auto"/>
          </w:tcPr>
          <w:p w14:paraId="6486BF0A" w14:textId="03685964"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5.</w:t>
            </w:r>
            <w:r w:rsidR="00237EE6">
              <w:rPr>
                <w:rFonts w:eastAsia="Calibri" w:cstheme="minorHAnsi"/>
                <w:sz w:val="16"/>
                <w:szCs w:val="16"/>
                <w:lang w:val="en-US"/>
              </w:rPr>
              <w:t>9</w:t>
            </w:r>
          </w:p>
        </w:tc>
        <w:tc>
          <w:tcPr>
            <w:tcW w:w="0" w:type="auto"/>
          </w:tcPr>
          <w:p w14:paraId="205BD32D"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(optional) Send forecast / impact (power intake / outtake) due to the activation / limitation</w:t>
            </w:r>
          </w:p>
        </w:tc>
        <w:tc>
          <w:tcPr>
            <w:tcW w:w="0" w:type="auto"/>
          </w:tcPr>
          <w:p w14:paraId="7DC13871"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 xml:space="preserve">The CU Operator sends forecasted / planned impact (power intake / outtake for each Final Customer or ensemble of Final Customers (FCA, SPU, SPG or </w:t>
            </w:r>
            <w:proofErr w:type="gramStart"/>
            <w:r w:rsidRPr="00F95415">
              <w:rPr>
                <w:rFonts w:eastAsia="Calibri" w:cstheme="minorHAnsi"/>
                <w:sz w:val="16"/>
                <w:szCs w:val="16"/>
                <w:lang w:val="en-US"/>
              </w:rPr>
              <w:t>part of SPG</w:t>
            </w:r>
            <w:proofErr w:type="gramEnd"/>
            <w:r w:rsidRPr="00F95415">
              <w:rPr>
                <w:rFonts w:eastAsia="Calibri" w:cstheme="minorHAnsi"/>
                <w:sz w:val="16"/>
                <w:szCs w:val="16"/>
                <w:lang w:val="en-US"/>
              </w:rPr>
              <w:t>)) due to the activation / limitation</w:t>
            </w:r>
          </w:p>
        </w:tc>
        <w:tc>
          <w:tcPr>
            <w:tcW w:w="0" w:type="auto"/>
          </w:tcPr>
          <w:p w14:paraId="789F31BF"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0E445F68"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Connecting System Operator + eligible parties</w:t>
            </w:r>
          </w:p>
        </w:tc>
        <w:tc>
          <w:tcPr>
            <w:tcW w:w="0" w:type="auto"/>
          </w:tcPr>
          <w:p w14:paraId="700CC55C"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Same as 5-B</w:t>
            </w:r>
          </w:p>
        </w:tc>
      </w:tr>
      <w:tr w:rsidR="00237EE6" w:rsidRPr="00566730" w14:paraId="6EFB7D07" w14:textId="77777777" w:rsidTr="0031608C">
        <w:trPr>
          <w:trHeight w:val="300"/>
        </w:trPr>
        <w:tc>
          <w:tcPr>
            <w:tcW w:w="0" w:type="auto"/>
          </w:tcPr>
          <w:p w14:paraId="64188CD1" w14:textId="16DBEA85" w:rsidR="00DC0E7C" w:rsidRPr="00F95415" w:rsidRDefault="00DC0E7C" w:rsidP="00347306">
            <w:pPr>
              <w:widowControl w:val="0"/>
              <w:rPr>
                <w:rFonts w:eastAsia="Calibri" w:cstheme="minorHAnsi"/>
                <w:sz w:val="16"/>
                <w:szCs w:val="16"/>
                <w:lang w:val="en-US"/>
              </w:rPr>
            </w:pPr>
            <w:r w:rsidRPr="00F95415">
              <w:rPr>
                <w:rFonts w:eastAsia="Calibri" w:cstheme="minorHAnsi"/>
                <w:sz w:val="16"/>
                <w:szCs w:val="16"/>
                <w:lang w:val="en-US"/>
              </w:rPr>
              <w:t>5.</w:t>
            </w:r>
            <w:r w:rsidR="00237EE6">
              <w:rPr>
                <w:rFonts w:eastAsia="Calibri" w:cstheme="minorHAnsi"/>
                <w:sz w:val="16"/>
                <w:szCs w:val="16"/>
                <w:lang w:val="en-US"/>
              </w:rPr>
              <w:t>10</w:t>
            </w:r>
          </w:p>
        </w:tc>
        <w:tc>
          <w:tcPr>
            <w:tcW w:w="0" w:type="auto"/>
          </w:tcPr>
          <w:p w14:paraId="1CDF2331" w14:textId="4C5C8090" w:rsidR="00DC0E7C" w:rsidRPr="00F95415" w:rsidRDefault="00DC0E7C" w:rsidP="00347306">
            <w:pPr>
              <w:widowControl w:val="0"/>
              <w:rPr>
                <w:rFonts w:eastAsia="Calibri" w:cstheme="minorHAnsi"/>
                <w:sz w:val="16"/>
                <w:szCs w:val="16"/>
                <w:lang w:val="en-US"/>
              </w:rPr>
            </w:pPr>
            <w:r w:rsidRPr="00F95415">
              <w:rPr>
                <w:rFonts w:eastAsia="Calibri" w:cstheme="minorHAnsi"/>
                <w:sz w:val="16"/>
                <w:szCs w:val="16"/>
                <w:lang w:val="en-US"/>
              </w:rPr>
              <w:t>Send the activation per Final Customer and CU</w:t>
            </w:r>
          </w:p>
        </w:tc>
        <w:tc>
          <w:tcPr>
            <w:tcW w:w="0" w:type="auto"/>
          </w:tcPr>
          <w:p w14:paraId="3755CC8B" w14:textId="1499D0D2" w:rsidR="00DC0E7C" w:rsidRPr="00F95415" w:rsidRDefault="00DC0E7C" w:rsidP="00347306">
            <w:pPr>
              <w:rPr>
                <w:rFonts w:eastAsia="Calibri" w:cstheme="minorHAnsi"/>
                <w:sz w:val="16"/>
                <w:szCs w:val="16"/>
                <w:lang w:val="en-US"/>
              </w:rPr>
            </w:pPr>
            <w:r w:rsidRPr="00F95415">
              <w:rPr>
                <w:rFonts w:eastAsia="Calibri" w:cstheme="minorHAnsi"/>
                <w:sz w:val="16"/>
                <w:szCs w:val="16"/>
                <w:lang w:val="en-US"/>
              </w:rPr>
              <w:t xml:space="preserve">The CU operator activates or limits each CU </w:t>
            </w:r>
          </w:p>
        </w:tc>
        <w:tc>
          <w:tcPr>
            <w:tcW w:w="0" w:type="auto"/>
          </w:tcPr>
          <w:p w14:paraId="7194BDBF" w14:textId="18B71695" w:rsidR="00DC0E7C" w:rsidRPr="00F95415" w:rsidRDefault="00DC0E7C" w:rsidP="00347306">
            <w:pPr>
              <w:widowControl w:val="0"/>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72402CA3" w14:textId="3CC613BD" w:rsidR="00DC0E7C" w:rsidRPr="00F95415" w:rsidDel="00535D17" w:rsidRDefault="00DC0E7C" w:rsidP="00347306">
            <w:pPr>
              <w:widowControl w:val="0"/>
              <w:rPr>
                <w:rFonts w:eastAsia="Calibri" w:cstheme="minorHAnsi"/>
                <w:sz w:val="16"/>
                <w:szCs w:val="16"/>
                <w:lang w:val="en-US"/>
              </w:rPr>
            </w:pPr>
            <w:r w:rsidRPr="00F95415">
              <w:rPr>
                <w:rFonts w:eastAsia="Calibri" w:cstheme="minorHAnsi"/>
                <w:sz w:val="16"/>
                <w:szCs w:val="16"/>
                <w:lang w:val="en-US"/>
              </w:rPr>
              <w:t>CU</w:t>
            </w:r>
          </w:p>
        </w:tc>
        <w:tc>
          <w:tcPr>
            <w:tcW w:w="0" w:type="auto"/>
          </w:tcPr>
          <w:p w14:paraId="22FD6AEB" w14:textId="57190E2B" w:rsidR="00DC0E7C" w:rsidRPr="00F95415" w:rsidRDefault="00DC0E7C" w:rsidP="00347306">
            <w:pPr>
              <w:widowControl w:val="0"/>
              <w:rPr>
                <w:rFonts w:eastAsia="Calibri" w:cstheme="minorHAnsi"/>
                <w:sz w:val="16"/>
                <w:szCs w:val="16"/>
                <w:lang w:val="fr-FR"/>
              </w:rPr>
            </w:pPr>
            <w:r w:rsidRPr="00F95415">
              <w:rPr>
                <w:rFonts w:eastAsia="Calibri" w:cstheme="minorHAnsi"/>
                <w:color w:val="000000" w:themeColor="text1"/>
                <w:sz w:val="16"/>
                <w:szCs w:val="16"/>
                <w:lang w:val="fr-FR"/>
              </w:rPr>
              <w:t>5-</w:t>
            </w:r>
            <w:r w:rsidR="00037DAE" w:rsidRPr="00F95415">
              <w:rPr>
                <w:rFonts w:eastAsia="Calibri" w:cstheme="minorHAnsi"/>
                <w:color w:val="000000" w:themeColor="text1"/>
                <w:sz w:val="16"/>
                <w:szCs w:val="16"/>
                <w:lang w:val="fr-FR"/>
              </w:rPr>
              <w:t>E</w:t>
            </w:r>
            <w:r w:rsidRPr="00F95415">
              <w:rPr>
                <w:rFonts w:eastAsia="Calibri" w:cstheme="minorHAnsi"/>
                <w:color w:val="000000" w:themeColor="text1"/>
                <w:sz w:val="16"/>
                <w:szCs w:val="16"/>
                <w:lang w:val="fr-FR"/>
              </w:rPr>
              <w:t xml:space="preserve"> CU </w:t>
            </w:r>
            <w:proofErr w:type="spellStart"/>
            <w:r w:rsidRPr="00F95415">
              <w:rPr>
                <w:rFonts w:eastAsia="Calibri" w:cstheme="minorHAnsi"/>
                <w:color w:val="000000" w:themeColor="text1"/>
                <w:sz w:val="16"/>
                <w:szCs w:val="16"/>
                <w:lang w:val="fr-FR"/>
              </w:rPr>
              <w:t>limit</w:t>
            </w:r>
            <w:proofErr w:type="spellEnd"/>
            <w:r w:rsidRPr="00F95415">
              <w:rPr>
                <w:rFonts w:eastAsia="Calibri" w:cstheme="minorHAnsi"/>
                <w:color w:val="000000" w:themeColor="text1"/>
                <w:sz w:val="16"/>
                <w:szCs w:val="16"/>
                <w:lang w:val="fr-FR"/>
              </w:rPr>
              <w:t xml:space="preserve"> / activation notification</w:t>
            </w:r>
          </w:p>
        </w:tc>
      </w:tr>
      <w:tr w:rsidR="00237EE6" w14:paraId="17261FC9" w14:textId="77777777" w:rsidTr="0031608C">
        <w:trPr>
          <w:trHeight w:val="300"/>
        </w:trPr>
        <w:tc>
          <w:tcPr>
            <w:tcW w:w="0" w:type="auto"/>
          </w:tcPr>
          <w:p w14:paraId="09394EE0" w14:textId="5CD92172" w:rsidR="00DC0E7C" w:rsidRPr="00F95415" w:rsidRDefault="00DC0E7C" w:rsidP="00347306">
            <w:pPr>
              <w:widowControl w:val="0"/>
              <w:rPr>
                <w:rFonts w:eastAsia="Calibri" w:cstheme="minorHAnsi"/>
                <w:sz w:val="16"/>
                <w:szCs w:val="16"/>
                <w:lang w:val="en-US"/>
              </w:rPr>
            </w:pPr>
            <w:r w:rsidRPr="00F95415">
              <w:rPr>
                <w:rFonts w:eastAsia="Calibri" w:cstheme="minorHAnsi"/>
                <w:sz w:val="16"/>
                <w:szCs w:val="16"/>
                <w:lang w:val="en-US"/>
              </w:rPr>
              <w:t>5.</w:t>
            </w:r>
            <w:r w:rsidR="00037DAE" w:rsidRPr="00F95415">
              <w:rPr>
                <w:rFonts w:eastAsia="Calibri" w:cstheme="minorHAnsi"/>
                <w:sz w:val="16"/>
                <w:szCs w:val="16"/>
                <w:lang w:val="en-US"/>
              </w:rPr>
              <w:t>1</w:t>
            </w:r>
            <w:r w:rsidR="00237EE6">
              <w:rPr>
                <w:rFonts w:eastAsia="Calibri" w:cstheme="minorHAnsi"/>
                <w:sz w:val="16"/>
                <w:szCs w:val="16"/>
                <w:lang w:val="en-US"/>
              </w:rPr>
              <w:t>1</w:t>
            </w:r>
          </w:p>
        </w:tc>
        <w:tc>
          <w:tcPr>
            <w:tcW w:w="0" w:type="auto"/>
          </w:tcPr>
          <w:p w14:paraId="7693AF3A" w14:textId="03319F3D" w:rsidR="00DC0E7C" w:rsidRPr="00F95415" w:rsidRDefault="00DC0E7C" w:rsidP="00347306">
            <w:pPr>
              <w:widowControl w:val="0"/>
              <w:rPr>
                <w:rFonts w:eastAsia="Calibri" w:cstheme="minorHAnsi"/>
                <w:sz w:val="16"/>
                <w:szCs w:val="16"/>
                <w:lang w:val="en-US"/>
              </w:rPr>
            </w:pPr>
            <w:r w:rsidRPr="00F95415">
              <w:rPr>
                <w:rFonts w:eastAsia="Calibri" w:cstheme="minorHAnsi"/>
                <w:sz w:val="16"/>
                <w:szCs w:val="16"/>
                <w:lang w:val="en-US"/>
              </w:rPr>
              <w:t>Acknowledge the activation / limitation at CU level</w:t>
            </w:r>
          </w:p>
        </w:tc>
        <w:tc>
          <w:tcPr>
            <w:tcW w:w="0" w:type="auto"/>
          </w:tcPr>
          <w:p w14:paraId="1AB64BB1" w14:textId="0A785D4C" w:rsidR="00DC0E7C" w:rsidRPr="00F95415" w:rsidRDefault="00DC0E7C" w:rsidP="00347306">
            <w:pPr>
              <w:rPr>
                <w:rFonts w:eastAsia="Calibri" w:cstheme="minorHAnsi"/>
                <w:sz w:val="16"/>
                <w:szCs w:val="16"/>
                <w:lang w:val="en-US"/>
              </w:rPr>
            </w:pPr>
            <w:r w:rsidRPr="00F95415">
              <w:rPr>
                <w:rFonts w:eastAsia="Calibri" w:cstheme="minorHAnsi"/>
                <w:sz w:val="16"/>
                <w:szCs w:val="16"/>
                <w:lang w:val="en-US"/>
              </w:rPr>
              <w:t>The CU acknowledges the activation / limitation back to the CU operator</w:t>
            </w:r>
          </w:p>
        </w:tc>
        <w:tc>
          <w:tcPr>
            <w:tcW w:w="0" w:type="auto"/>
          </w:tcPr>
          <w:p w14:paraId="5E829672" w14:textId="42ECBAB1" w:rsidR="00DC0E7C" w:rsidRPr="00F95415" w:rsidRDefault="00DC0E7C" w:rsidP="00347306">
            <w:pPr>
              <w:widowControl w:val="0"/>
              <w:rPr>
                <w:rFonts w:eastAsia="Calibri" w:cstheme="minorHAnsi"/>
                <w:sz w:val="16"/>
                <w:szCs w:val="16"/>
                <w:lang w:val="en-US"/>
              </w:rPr>
            </w:pPr>
            <w:r w:rsidRPr="00F95415">
              <w:rPr>
                <w:rFonts w:eastAsia="Calibri" w:cstheme="minorHAnsi"/>
                <w:sz w:val="16"/>
                <w:szCs w:val="16"/>
                <w:lang w:val="en-US"/>
              </w:rPr>
              <w:t>CU</w:t>
            </w:r>
          </w:p>
        </w:tc>
        <w:tc>
          <w:tcPr>
            <w:tcW w:w="0" w:type="auto"/>
          </w:tcPr>
          <w:p w14:paraId="52D288C0" w14:textId="06A5D2F8" w:rsidR="00DC0E7C" w:rsidRPr="00F95415" w:rsidDel="00535D17" w:rsidRDefault="00DC0E7C" w:rsidP="00347306">
            <w:pPr>
              <w:widowControl w:val="0"/>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71D518D2" w14:textId="7E8A2CDC" w:rsidR="00DC0E7C" w:rsidRPr="00F95415" w:rsidRDefault="00DC0E7C" w:rsidP="00347306">
            <w:pPr>
              <w:widowControl w:val="0"/>
              <w:rPr>
                <w:rFonts w:eastAsia="Calibri" w:cstheme="minorHAnsi"/>
                <w:sz w:val="16"/>
                <w:szCs w:val="16"/>
                <w:lang w:val="en-US"/>
              </w:rPr>
            </w:pPr>
            <w:r w:rsidRPr="00F95415">
              <w:rPr>
                <w:rFonts w:eastAsia="Calibri" w:cstheme="minorHAnsi"/>
                <w:sz w:val="16"/>
                <w:szCs w:val="16"/>
                <w:lang w:val="en-US"/>
              </w:rPr>
              <w:t>5-</w:t>
            </w:r>
            <w:r w:rsidR="00037DAE" w:rsidRPr="00F95415">
              <w:rPr>
                <w:rFonts w:eastAsia="Calibri" w:cstheme="minorHAnsi"/>
                <w:sz w:val="16"/>
                <w:szCs w:val="16"/>
                <w:lang w:val="en-US"/>
              </w:rPr>
              <w:t>F</w:t>
            </w:r>
            <w:r w:rsidRPr="00F95415">
              <w:rPr>
                <w:rFonts w:eastAsia="Calibri" w:cstheme="minorHAnsi"/>
                <w:sz w:val="16"/>
                <w:szCs w:val="16"/>
                <w:lang w:val="en-US"/>
              </w:rPr>
              <w:t xml:space="preserve"> </w:t>
            </w:r>
            <w:r w:rsidRPr="00F95415">
              <w:rPr>
                <w:rFonts w:eastAsia="Calibri" w:cstheme="minorHAnsi"/>
                <w:color w:val="000000" w:themeColor="text1"/>
                <w:sz w:val="16"/>
                <w:szCs w:val="16"/>
                <w:lang w:val="en-US"/>
              </w:rPr>
              <w:t>Limitation / activation receipt notification at CU level</w:t>
            </w:r>
          </w:p>
        </w:tc>
      </w:tr>
      <w:tr w:rsidR="00237EE6" w14:paraId="08B79C1C" w14:textId="77777777" w:rsidTr="0031608C">
        <w:trPr>
          <w:trHeight w:val="300"/>
        </w:trPr>
        <w:tc>
          <w:tcPr>
            <w:tcW w:w="0" w:type="auto"/>
          </w:tcPr>
          <w:p w14:paraId="478C63EC" w14:textId="5E2222B4"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5.1</w:t>
            </w:r>
            <w:r w:rsidR="00237EE6">
              <w:rPr>
                <w:rFonts w:eastAsia="Calibri" w:cstheme="minorHAnsi"/>
                <w:sz w:val="16"/>
                <w:szCs w:val="16"/>
                <w:lang w:val="en-US"/>
              </w:rPr>
              <w:t>2</w:t>
            </w:r>
          </w:p>
        </w:tc>
        <w:tc>
          <w:tcPr>
            <w:tcW w:w="0" w:type="auto"/>
          </w:tcPr>
          <w:p w14:paraId="6FE227AD"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Execute CU limit to default value (safe state mode) in case of communication failure</w:t>
            </w:r>
          </w:p>
        </w:tc>
        <w:tc>
          <w:tcPr>
            <w:tcW w:w="0" w:type="auto"/>
          </w:tcPr>
          <w:p w14:paraId="52191AF9" w14:textId="75110D8C" w:rsidR="00037DAE" w:rsidRPr="00F95415" w:rsidRDefault="00037DAE" w:rsidP="004975CF">
            <w:pPr>
              <w:rPr>
                <w:rFonts w:eastAsia="Calibri" w:cstheme="minorHAnsi"/>
                <w:sz w:val="16"/>
                <w:szCs w:val="16"/>
                <w:lang w:val="en-US"/>
              </w:rPr>
            </w:pPr>
            <w:r w:rsidRPr="00F95415">
              <w:rPr>
                <w:rFonts w:eastAsia="Calibri" w:cstheme="minorHAnsi"/>
                <w:sz w:val="16"/>
                <w:szCs w:val="16"/>
                <w:lang w:val="en-US"/>
              </w:rPr>
              <w:t>If the CU limit has not received any communication from the CU operator since a given delay (x min or hours), the CU is automatically limited to the default (safe state) value.</w:t>
            </w:r>
          </w:p>
        </w:tc>
        <w:tc>
          <w:tcPr>
            <w:tcW w:w="0" w:type="auto"/>
          </w:tcPr>
          <w:p w14:paraId="282C9781"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CU</w:t>
            </w:r>
          </w:p>
        </w:tc>
        <w:tc>
          <w:tcPr>
            <w:tcW w:w="0" w:type="auto"/>
          </w:tcPr>
          <w:p w14:paraId="51BCE98F"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 xml:space="preserve"> </w:t>
            </w:r>
          </w:p>
        </w:tc>
        <w:tc>
          <w:tcPr>
            <w:tcW w:w="0" w:type="auto"/>
          </w:tcPr>
          <w:p w14:paraId="5758E78B" w14:textId="77777777" w:rsidR="00037DAE" w:rsidRPr="00F95415" w:rsidRDefault="00037DAE" w:rsidP="004975CF">
            <w:pPr>
              <w:widowControl w:val="0"/>
              <w:rPr>
                <w:rFonts w:eastAsia="Calibri" w:cstheme="minorHAnsi"/>
                <w:sz w:val="16"/>
                <w:szCs w:val="16"/>
                <w:lang w:val="en-US"/>
              </w:rPr>
            </w:pPr>
          </w:p>
        </w:tc>
      </w:tr>
      <w:tr w:rsidR="00237EE6" w14:paraId="685E2C07" w14:textId="77777777" w:rsidTr="0031608C">
        <w:trPr>
          <w:trHeight w:val="300"/>
        </w:trPr>
        <w:tc>
          <w:tcPr>
            <w:tcW w:w="0" w:type="auto"/>
          </w:tcPr>
          <w:p w14:paraId="64D8EEE9" w14:textId="4BB42646" w:rsidR="008D087F" w:rsidRPr="00F95415" w:rsidRDefault="008D087F" w:rsidP="004975CF">
            <w:pPr>
              <w:widowControl w:val="0"/>
              <w:rPr>
                <w:rFonts w:eastAsia="Calibri" w:cstheme="minorHAnsi"/>
                <w:sz w:val="16"/>
                <w:szCs w:val="16"/>
                <w:lang w:val="en-US"/>
              </w:rPr>
            </w:pPr>
            <w:r w:rsidRPr="00F95415">
              <w:rPr>
                <w:rFonts w:eastAsia="Calibri" w:cstheme="minorHAnsi"/>
                <w:sz w:val="16"/>
                <w:szCs w:val="16"/>
                <w:lang w:val="en-US"/>
              </w:rPr>
              <w:t>5.</w:t>
            </w:r>
            <w:r w:rsidR="00DC0E7C" w:rsidRPr="00F95415">
              <w:rPr>
                <w:rFonts w:eastAsia="Calibri" w:cstheme="minorHAnsi"/>
                <w:sz w:val="16"/>
                <w:szCs w:val="16"/>
                <w:lang w:val="en-US"/>
              </w:rPr>
              <w:t>1</w:t>
            </w:r>
            <w:r w:rsidR="00237EE6">
              <w:rPr>
                <w:rFonts w:eastAsia="Calibri" w:cstheme="minorHAnsi"/>
                <w:sz w:val="16"/>
                <w:szCs w:val="16"/>
                <w:lang w:val="en-US"/>
              </w:rPr>
              <w:t>3</w:t>
            </w:r>
          </w:p>
        </w:tc>
        <w:tc>
          <w:tcPr>
            <w:tcW w:w="0" w:type="auto"/>
          </w:tcPr>
          <w:p w14:paraId="71524B31" w14:textId="7DC3AF77" w:rsidR="008D087F" w:rsidRPr="00F95415" w:rsidRDefault="008D087F" w:rsidP="004975CF">
            <w:pPr>
              <w:widowControl w:val="0"/>
              <w:rPr>
                <w:rFonts w:eastAsia="Calibri" w:cstheme="minorHAnsi"/>
                <w:sz w:val="16"/>
                <w:szCs w:val="16"/>
                <w:lang w:val="en-US"/>
              </w:rPr>
            </w:pPr>
            <w:r w:rsidRPr="00F95415">
              <w:rPr>
                <w:rFonts w:eastAsia="Calibri" w:cstheme="minorHAnsi"/>
                <w:sz w:val="16"/>
                <w:szCs w:val="16"/>
                <w:lang w:val="en-US"/>
              </w:rPr>
              <w:t xml:space="preserve"> </w:t>
            </w:r>
            <w:r w:rsidR="00DC0E7C" w:rsidRPr="00F95415">
              <w:rPr>
                <w:rFonts w:eastAsia="Calibri" w:cstheme="minorHAnsi"/>
                <w:sz w:val="16"/>
                <w:szCs w:val="16"/>
                <w:lang w:val="en-US"/>
              </w:rPr>
              <w:t xml:space="preserve">(optional) </w:t>
            </w:r>
            <w:r w:rsidRPr="00F95415">
              <w:rPr>
                <w:rFonts w:eastAsia="Calibri" w:cstheme="minorHAnsi"/>
                <w:sz w:val="16"/>
                <w:szCs w:val="16"/>
                <w:lang w:val="en-US"/>
              </w:rPr>
              <w:t xml:space="preserve">Notify eligible parties (e.g. </w:t>
            </w:r>
            <w:r w:rsidR="00DC0E7C" w:rsidRPr="00F95415">
              <w:rPr>
                <w:rFonts w:eastAsia="Calibri" w:cstheme="minorHAnsi"/>
                <w:sz w:val="16"/>
                <w:szCs w:val="16"/>
                <w:lang w:val="en-US"/>
              </w:rPr>
              <w:t xml:space="preserve">Final Customer, </w:t>
            </w:r>
            <w:r w:rsidRPr="00F95415">
              <w:rPr>
                <w:rFonts w:eastAsia="Calibri" w:cstheme="minorHAnsi"/>
                <w:sz w:val="16"/>
                <w:szCs w:val="16"/>
                <w:lang w:val="en-US"/>
              </w:rPr>
              <w:t>affected service providers) about CU activation / limitation</w:t>
            </w:r>
          </w:p>
        </w:tc>
        <w:tc>
          <w:tcPr>
            <w:tcW w:w="0" w:type="auto"/>
          </w:tcPr>
          <w:p w14:paraId="7D1B7BE0" w14:textId="5DC209E1" w:rsidR="008D087F" w:rsidRPr="00F95415" w:rsidRDefault="008D087F" w:rsidP="004975CF">
            <w:pPr>
              <w:widowControl w:val="0"/>
              <w:rPr>
                <w:rFonts w:eastAsia="Calibri" w:cstheme="minorHAnsi"/>
                <w:sz w:val="16"/>
                <w:szCs w:val="16"/>
              </w:rPr>
            </w:pPr>
            <w:r w:rsidRPr="00F95415">
              <w:rPr>
                <w:rFonts w:eastAsia="Calibri" w:cstheme="minorHAnsi"/>
                <w:sz w:val="16"/>
                <w:szCs w:val="16"/>
              </w:rPr>
              <w:t>The CU Operator notifies all affected parties that need to be informed that an activation</w:t>
            </w:r>
            <w:r w:rsidR="00945F7A" w:rsidRPr="00F95415">
              <w:rPr>
                <w:rFonts w:eastAsia="Calibri" w:cstheme="minorHAnsi"/>
                <w:sz w:val="16"/>
                <w:szCs w:val="16"/>
              </w:rPr>
              <w:t xml:space="preserve"> </w:t>
            </w:r>
            <w:r w:rsidRPr="00F95415">
              <w:rPr>
                <w:rFonts w:eastAsia="Calibri" w:cstheme="minorHAnsi"/>
                <w:sz w:val="16"/>
                <w:szCs w:val="16"/>
              </w:rPr>
              <w:t>/</w:t>
            </w:r>
            <w:r w:rsidR="00945F7A" w:rsidRPr="00F95415">
              <w:rPr>
                <w:rFonts w:eastAsia="Calibri" w:cstheme="minorHAnsi"/>
                <w:sz w:val="16"/>
                <w:szCs w:val="16"/>
              </w:rPr>
              <w:t xml:space="preserve"> </w:t>
            </w:r>
            <w:r w:rsidRPr="00F95415">
              <w:rPr>
                <w:rFonts w:eastAsia="Calibri" w:cstheme="minorHAnsi"/>
                <w:sz w:val="16"/>
                <w:szCs w:val="16"/>
              </w:rPr>
              <w:t xml:space="preserve">limitation has been received and split </w:t>
            </w:r>
            <w:r w:rsidR="00945F7A" w:rsidRPr="00F95415">
              <w:rPr>
                <w:rFonts w:eastAsia="Calibri" w:cstheme="minorHAnsi"/>
                <w:sz w:val="16"/>
                <w:szCs w:val="16"/>
              </w:rPr>
              <w:t xml:space="preserve">per site &amp; </w:t>
            </w:r>
            <w:r w:rsidRPr="00F95415">
              <w:rPr>
                <w:rFonts w:eastAsia="Calibri" w:cstheme="minorHAnsi"/>
                <w:sz w:val="16"/>
                <w:szCs w:val="16"/>
              </w:rPr>
              <w:t>CU.</w:t>
            </w:r>
          </w:p>
        </w:tc>
        <w:tc>
          <w:tcPr>
            <w:tcW w:w="0" w:type="auto"/>
          </w:tcPr>
          <w:p w14:paraId="226C41EE" w14:textId="77777777" w:rsidR="008D087F" w:rsidRPr="00F95415" w:rsidRDefault="008D087F" w:rsidP="004975CF">
            <w:pPr>
              <w:widowControl w:val="0"/>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2E29FD30" w14:textId="77777777" w:rsidR="008D087F" w:rsidRPr="00F95415" w:rsidRDefault="008D087F" w:rsidP="004975CF">
            <w:pPr>
              <w:widowControl w:val="0"/>
              <w:rPr>
                <w:rFonts w:eastAsia="Calibri" w:cstheme="minorHAnsi"/>
                <w:sz w:val="16"/>
                <w:szCs w:val="16"/>
                <w:lang w:val="en-US"/>
              </w:rPr>
            </w:pPr>
            <w:r w:rsidRPr="00F95415">
              <w:rPr>
                <w:rFonts w:eastAsia="Calibri" w:cstheme="minorHAnsi"/>
                <w:sz w:val="16"/>
                <w:szCs w:val="16"/>
                <w:lang w:val="en-US"/>
              </w:rPr>
              <w:t>Eligible parties</w:t>
            </w:r>
          </w:p>
        </w:tc>
        <w:tc>
          <w:tcPr>
            <w:tcW w:w="0" w:type="auto"/>
          </w:tcPr>
          <w:p w14:paraId="1BE2D6FB" w14:textId="06BFA60C" w:rsidR="008D087F"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Same as 5-E</w:t>
            </w:r>
          </w:p>
        </w:tc>
      </w:tr>
      <w:bookmarkEnd w:id="6"/>
      <w:tr w:rsidR="00237EE6" w14:paraId="344109F2" w14:textId="77777777" w:rsidTr="0031608C">
        <w:trPr>
          <w:trHeight w:val="300"/>
        </w:trPr>
        <w:tc>
          <w:tcPr>
            <w:tcW w:w="0" w:type="auto"/>
          </w:tcPr>
          <w:p w14:paraId="470E373E" w14:textId="467FA906" w:rsidR="00037DAE" w:rsidRPr="00F95415" w:rsidRDefault="00037DAE" w:rsidP="004975CF">
            <w:pPr>
              <w:widowControl w:val="0"/>
              <w:rPr>
                <w:rFonts w:cstheme="minorHAnsi"/>
                <w:sz w:val="16"/>
                <w:szCs w:val="16"/>
                <w:lang w:val="en-US"/>
              </w:rPr>
            </w:pPr>
            <w:r w:rsidRPr="00F95415">
              <w:rPr>
                <w:rFonts w:cstheme="minorHAnsi"/>
                <w:sz w:val="16"/>
                <w:szCs w:val="16"/>
                <w:lang w:val="en-US"/>
              </w:rPr>
              <w:t>5.</w:t>
            </w:r>
            <w:proofErr w:type="gramStart"/>
            <w:r w:rsidRPr="00F95415">
              <w:rPr>
                <w:rFonts w:cstheme="minorHAnsi"/>
                <w:sz w:val="16"/>
                <w:szCs w:val="16"/>
                <w:lang w:val="en-US"/>
              </w:rPr>
              <w:t>1</w:t>
            </w:r>
            <w:r w:rsidR="00237EE6">
              <w:rPr>
                <w:rFonts w:cstheme="minorHAnsi"/>
                <w:sz w:val="16"/>
                <w:szCs w:val="16"/>
                <w:lang w:val="en-US"/>
              </w:rPr>
              <w:t>4</w:t>
            </w:r>
            <w:r w:rsidRPr="00F95415">
              <w:rPr>
                <w:rFonts w:cstheme="minorHAnsi"/>
                <w:sz w:val="16"/>
                <w:szCs w:val="16"/>
                <w:lang w:val="en-US"/>
              </w:rPr>
              <w:t>.a</w:t>
            </w:r>
            <w:proofErr w:type="gramEnd"/>
          </w:p>
        </w:tc>
        <w:tc>
          <w:tcPr>
            <w:tcW w:w="0" w:type="auto"/>
          </w:tcPr>
          <w:p w14:paraId="076A2031" w14:textId="77777777" w:rsidR="00037DAE" w:rsidRPr="00F95415" w:rsidRDefault="00037DAE" w:rsidP="004975CF">
            <w:pPr>
              <w:rPr>
                <w:rFonts w:eastAsia="Calibri" w:cstheme="minorHAnsi"/>
                <w:sz w:val="16"/>
                <w:szCs w:val="16"/>
                <w:lang w:val="en-US"/>
              </w:rPr>
            </w:pPr>
            <w:r w:rsidRPr="00F95415">
              <w:rPr>
                <w:rFonts w:eastAsia="Calibri" w:cstheme="minorHAnsi"/>
                <w:sz w:val="16"/>
                <w:szCs w:val="16"/>
                <w:lang w:val="en-US"/>
              </w:rPr>
              <w:t xml:space="preserve">(optional) Execute computation of the near-real time intake / outtake </w:t>
            </w:r>
          </w:p>
        </w:tc>
        <w:tc>
          <w:tcPr>
            <w:tcW w:w="0" w:type="auto"/>
          </w:tcPr>
          <w:p w14:paraId="0D61A30A" w14:textId="77777777" w:rsidR="00037DAE" w:rsidRPr="00F95415" w:rsidRDefault="00037DAE" w:rsidP="004975CF">
            <w:pPr>
              <w:rPr>
                <w:rFonts w:eastAsia="Calibri" w:cstheme="minorHAnsi"/>
                <w:sz w:val="16"/>
                <w:szCs w:val="16"/>
                <w:lang w:val="en-US"/>
              </w:rPr>
            </w:pPr>
            <w:r w:rsidRPr="00F95415">
              <w:rPr>
                <w:rFonts w:eastAsia="Calibri" w:cstheme="minorHAnsi"/>
                <w:sz w:val="16"/>
                <w:szCs w:val="16"/>
                <w:lang w:val="en-US"/>
              </w:rPr>
              <w:t>The CU Operator computes (or updates) near-real-time intake / outtake for each Final Customer or ensemble of Final Customer (FCA, SPU, SPG or part of SPG) (if there is no activation / limitation)</w:t>
            </w:r>
          </w:p>
        </w:tc>
        <w:tc>
          <w:tcPr>
            <w:tcW w:w="0" w:type="auto"/>
          </w:tcPr>
          <w:p w14:paraId="75B862B0" w14:textId="77777777" w:rsidR="00037DAE" w:rsidRPr="00F95415" w:rsidRDefault="00037DAE" w:rsidP="004975CF">
            <w:pPr>
              <w:widowControl w:val="0"/>
              <w:rPr>
                <w:rFonts w:eastAsia="Calibri" w:cstheme="minorHAnsi"/>
                <w:sz w:val="16"/>
                <w:szCs w:val="16"/>
                <w:lang w:val="en-US"/>
              </w:rPr>
            </w:pPr>
          </w:p>
        </w:tc>
        <w:tc>
          <w:tcPr>
            <w:tcW w:w="0" w:type="auto"/>
          </w:tcPr>
          <w:p w14:paraId="3DAEF2A6" w14:textId="77777777" w:rsidR="00037DAE" w:rsidRPr="00F95415" w:rsidRDefault="00037DAE" w:rsidP="004975CF">
            <w:pPr>
              <w:widowControl w:val="0"/>
              <w:rPr>
                <w:rFonts w:eastAsia="Arial" w:cstheme="minorHAnsi"/>
                <w:b/>
                <w:bCs/>
                <w:i/>
                <w:iCs/>
                <w:color w:val="000000" w:themeColor="text1"/>
                <w:sz w:val="16"/>
                <w:szCs w:val="16"/>
                <w:lang w:val="en-GB"/>
              </w:rPr>
            </w:pPr>
          </w:p>
        </w:tc>
        <w:tc>
          <w:tcPr>
            <w:tcW w:w="0" w:type="auto"/>
          </w:tcPr>
          <w:p w14:paraId="7B9F95C1" w14:textId="77777777" w:rsidR="00037DAE" w:rsidRPr="00F95415" w:rsidRDefault="00037DAE" w:rsidP="004975CF">
            <w:pPr>
              <w:widowControl w:val="0"/>
              <w:rPr>
                <w:rFonts w:eastAsia="Arial" w:cstheme="minorHAnsi"/>
                <w:color w:val="000000" w:themeColor="text1"/>
                <w:sz w:val="16"/>
                <w:szCs w:val="16"/>
                <w:lang w:val="en-GB"/>
              </w:rPr>
            </w:pPr>
          </w:p>
        </w:tc>
      </w:tr>
      <w:tr w:rsidR="00237EE6" w14:paraId="1C4A5EF9" w14:textId="77777777" w:rsidTr="0031608C">
        <w:trPr>
          <w:trHeight w:val="300"/>
        </w:trPr>
        <w:tc>
          <w:tcPr>
            <w:tcW w:w="0" w:type="auto"/>
          </w:tcPr>
          <w:p w14:paraId="3E275411" w14:textId="5882C493" w:rsidR="00037DAE" w:rsidRPr="00F95415" w:rsidRDefault="00037DAE" w:rsidP="004975CF">
            <w:pPr>
              <w:widowControl w:val="0"/>
              <w:rPr>
                <w:rFonts w:cstheme="minorHAnsi"/>
                <w:sz w:val="16"/>
                <w:szCs w:val="16"/>
                <w:lang w:val="en-US"/>
              </w:rPr>
            </w:pPr>
            <w:r w:rsidRPr="00F95415">
              <w:rPr>
                <w:rFonts w:cstheme="minorHAnsi"/>
                <w:sz w:val="16"/>
                <w:szCs w:val="16"/>
                <w:lang w:val="en-US"/>
              </w:rPr>
              <w:t>5.</w:t>
            </w:r>
            <w:proofErr w:type="gramStart"/>
            <w:r w:rsidRPr="00F95415">
              <w:rPr>
                <w:rFonts w:cstheme="minorHAnsi"/>
                <w:sz w:val="16"/>
                <w:szCs w:val="16"/>
                <w:lang w:val="en-US"/>
              </w:rPr>
              <w:t>1</w:t>
            </w:r>
            <w:r w:rsidR="00B11AEC">
              <w:rPr>
                <w:rFonts w:cstheme="minorHAnsi"/>
                <w:sz w:val="16"/>
                <w:szCs w:val="16"/>
                <w:lang w:val="en-US"/>
              </w:rPr>
              <w:t>4</w:t>
            </w:r>
            <w:r w:rsidRPr="00F95415">
              <w:rPr>
                <w:rFonts w:cstheme="minorHAnsi"/>
                <w:sz w:val="16"/>
                <w:szCs w:val="16"/>
                <w:lang w:val="en-US"/>
              </w:rPr>
              <w:t>.b</w:t>
            </w:r>
            <w:proofErr w:type="gramEnd"/>
          </w:p>
        </w:tc>
        <w:tc>
          <w:tcPr>
            <w:tcW w:w="0" w:type="auto"/>
          </w:tcPr>
          <w:p w14:paraId="05D0F123" w14:textId="77777777" w:rsidR="00037DAE" w:rsidRPr="00F95415" w:rsidRDefault="00037DAE" w:rsidP="004975CF">
            <w:pPr>
              <w:rPr>
                <w:rFonts w:eastAsia="Calibri" w:cstheme="minorHAnsi"/>
                <w:sz w:val="16"/>
                <w:szCs w:val="16"/>
              </w:rPr>
            </w:pPr>
            <w:r w:rsidRPr="00F95415">
              <w:rPr>
                <w:rFonts w:eastAsia="Calibri" w:cstheme="minorHAnsi"/>
                <w:sz w:val="16"/>
                <w:szCs w:val="16"/>
                <w:lang w:val="en-US"/>
              </w:rPr>
              <w:t>(optional) Send near-real time intake / outtake</w:t>
            </w:r>
          </w:p>
        </w:tc>
        <w:tc>
          <w:tcPr>
            <w:tcW w:w="0" w:type="auto"/>
          </w:tcPr>
          <w:p w14:paraId="3BBF80D7" w14:textId="77777777" w:rsidR="00037DAE" w:rsidRPr="00F95415" w:rsidRDefault="00037DAE" w:rsidP="004975CF">
            <w:pPr>
              <w:rPr>
                <w:rFonts w:eastAsia="Calibri" w:cstheme="minorHAnsi"/>
                <w:sz w:val="16"/>
                <w:szCs w:val="16"/>
                <w:lang w:val="en-US"/>
              </w:rPr>
            </w:pPr>
            <w:r w:rsidRPr="00F95415">
              <w:rPr>
                <w:rFonts w:eastAsia="Calibri" w:cstheme="minorHAnsi"/>
                <w:sz w:val="16"/>
                <w:szCs w:val="16"/>
                <w:lang w:val="en-US"/>
              </w:rPr>
              <w:t xml:space="preserve">The CU Operator sends the near-real-time intake / outtake for each Final Customer or ensemble of Final Customer (FCA, SPU, SPG or </w:t>
            </w:r>
            <w:proofErr w:type="gramStart"/>
            <w:r w:rsidRPr="00F95415">
              <w:rPr>
                <w:rFonts w:eastAsia="Calibri" w:cstheme="minorHAnsi"/>
                <w:sz w:val="16"/>
                <w:szCs w:val="16"/>
                <w:lang w:val="en-US"/>
              </w:rPr>
              <w:t>part of SPG</w:t>
            </w:r>
            <w:proofErr w:type="gramEnd"/>
            <w:r w:rsidRPr="00F95415">
              <w:rPr>
                <w:rFonts w:eastAsia="Calibri" w:cstheme="minorHAnsi"/>
                <w:sz w:val="16"/>
                <w:szCs w:val="16"/>
                <w:lang w:val="en-US"/>
              </w:rPr>
              <w:t>) (if there is no activation/limitation)</w:t>
            </w:r>
          </w:p>
        </w:tc>
        <w:tc>
          <w:tcPr>
            <w:tcW w:w="0" w:type="auto"/>
          </w:tcPr>
          <w:p w14:paraId="3CBE89A1" w14:textId="77777777" w:rsidR="00037DAE" w:rsidRPr="00F95415" w:rsidRDefault="00037DAE" w:rsidP="004975CF">
            <w:pPr>
              <w:widowControl w:val="0"/>
              <w:rPr>
                <w:rFonts w:eastAsia="Calibri" w:cstheme="minorHAnsi"/>
                <w:sz w:val="16"/>
                <w:szCs w:val="16"/>
                <w:lang w:val="en-US"/>
              </w:rPr>
            </w:pPr>
            <w:r w:rsidRPr="00F95415">
              <w:rPr>
                <w:rFonts w:eastAsia="Calibri" w:cstheme="minorHAnsi"/>
                <w:sz w:val="16"/>
                <w:szCs w:val="16"/>
                <w:lang w:val="en-US"/>
              </w:rPr>
              <w:t>CU Operator</w:t>
            </w:r>
          </w:p>
        </w:tc>
        <w:tc>
          <w:tcPr>
            <w:tcW w:w="0" w:type="auto"/>
          </w:tcPr>
          <w:p w14:paraId="74B2B0F0" w14:textId="77777777" w:rsidR="00037DAE" w:rsidRPr="00F95415" w:rsidRDefault="00037DAE" w:rsidP="004975CF">
            <w:pPr>
              <w:widowControl w:val="0"/>
              <w:rPr>
                <w:rFonts w:eastAsia="Arial" w:cstheme="minorHAnsi"/>
                <w:b/>
                <w:bCs/>
                <w:i/>
                <w:iCs/>
                <w:color w:val="000000" w:themeColor="text1"/>
                <w:sz w:val="16"/>
                <w:szCs w:val="16"/>
                <w:lang w:val="en-GB"/>
              </w:rPr>
            </w:pPr>
            <w:r w:rsidRPr="00F95415">
              <w:rPr>
                <w:rFonts w:eastAsia="Calibri" w:cstheme="minorHAnsi"/>
                <w:sz w:val="16"/>
                <w:szCs w:val="16"/>
                <w:lang w:val="en-US"/>
              </w:rPr>
              <w:t>Connecting System Operator and eligible parties</w:t>
            </w:r>
          </w:p>
        </w:tc>
        <w:tc>
          <w:tcPr>
            <w:tcW w:w="0" w:type="auto"/>
          </w:tcPr>
          <w:p w14:paraId="063AE406" w14:textId="77777777" w:rsidR="00037DAE" w:rsidRPr="00F95415" w:rsidRDefault="00037DAE" w:rsidP="004975CF">
            <w:pPr>
              <w:widowControl w:val="0"/>
              <w:rPr>
                <w:rFonts w:eastAsia="Arial" w:cstheme="minorHAnsi"/>
                <w:color w:val="000000" w:themeColor="text1"/>
                <w:sz w:val="16"/>
                <w:szCs w:val="16"/>
                <w:lang w:val="en-GB"/>
              </w:rPr>
            </w:pPr>
            <w:r w:rsidRPr="00F95415">
              <w:rPr>
                <w:rFonts w:eastAsia="Arial" w:cstheme="minorHAnsi"/>
                <w:color w:val="000000" w:themeColor="text1"/>
                <w:sz w:val="16"/>
                <w:szCs w:val="16"/>
                <w:lang w:val="en-GB"/>
              </w:rPr>
              <w:t xml:space="preserve">5-B </w:t>
            </w:r>
            <w:r w:rsidRPr="00F95415">
              <w:rPr>
                <w:rFonts w:eastAsia="Calibri" w:cstheme="minorHAnsi"/>
                <w:sz w:val="16"/>
                <w:szCs w:val="16"/>
                <w:lang w:val="en-US"/>
              </w:rPr>
              <w:t>near-real time intake / outtake</w:t>
            </w:r>
          </w:p>
        </w:tc>
      </w:tr>
    </w:tbl>
    <w:p w14:paraId="4C06480C" w14:textId="77777777" w:rsidR="00387F9B" w:rsidRDefault="00387F9B" w:rsidP="00EF753B">
      <w:pPr>
        <w:spacing w:after="0"/>
        <w:rPr>
          <w:b/>
          <w:bCs/>
          <w:u w:val="single"/>
          <w:lang w:val="en-GB"/>
        </w:rPr>
      </w:pPr>
    </w:p>
    <w:p w14:paraId="5DDD63AB" w14:textId="745CED58" w:rsidR="066AD8AE" w:rsidRDefault="066AD8AE" w:rsidP="3654C603">
      <w:pPr>
        <w:spacing w:after="0"/>
      </w:pPr>
    </w:p>
    <w:p w14:paraId="55AC4E4D" w14:textId="03E895CD" w:rsidR="3654C603" w:rsidRDefault="34FB0EF5" w:rsidP="3654C603">
      <w:pPr>
        <w:spacing w:after="0"/>
      </w:pPr>
      <w:r>
        <w:rPr>
          <w:noProof/>
        </w:rPr>
        <w:lastRenderedPageBreak/>
        <w:drawing>
          <wp:inline distT="0" distB="0" distL="0" distR="0" wp14:anchorId="1A25E113" wp14:editId="1489722F">
            <wp:extent cx="5858521" cy="8651034"/>
            <wp:effectExtent l="0" t="0" r="0" b="0"/>
            <wp:docPr id="17944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632" name="Picture 17944632"/>
                    <pic:cNvPicPr/>
                  </pic:nvPicPr>
                  <pic:blipFill>
                    <a:blip r:embed="rId20">
                      <a:extLst>
                        <a:ext uri="{28A0092B-C50C-407E-A947-70E740481C1C}">
                          <a14:useLocalDpi xmlns:a14="http://schemas.microsoft.com/office/drawing/2010/main"/>
                        </a:ext>
                      </a:extLst>
                    </a:blip>
                    <a:stretch>
                      <a:fillRect/>
                    </a:stretch>
                  </pic:blipFill>
                  <pic:spPr>
                    <a:xfrm>
                      <a:off x="0" y="0"/>
                      <a:ext cx="5858521" cy="8651034"/>
                    </a:xfrm>
                    <a:prstGeom prst="rect">
                      <a:avLst/>
                    </a:prstGeom>
                  </pic:spPr>
                </pic:pic>
              </a:graphicData>
            </a:graphic>
          </wp:inline>
        </w:drawing>
      </w:r>
    </w:p>
    <w:p w14:paraId="5C416527" w14:textId="48D37332" w:rsidR="00387F9B" w:rsidRDefault="00387F9B" w:rsidP="00EF753B">
      <w:pPr>
        <w:spacing w:after="0"/>
        <w:rPr>
          <w:lang w:val="en-GB"/>
        </w:rPr>
      </w:pPr>
      <w:r>
        <w:rPr>
          <w:b/>
          <w:bCs/>
          <w:u w:val="single"/>
          <w:lang w:val="en-GB"/>
        </w:rPr>
        <w:t xml:space="preserve">Important </w:t>
      </w:r>
      <w:r w:rsidR="0089691C">
        <w:rPr>
          <w:b/>
          <w:bCs/>
          <w:u w:val="single"/>
          <w:lang w:val="en-GB"/>
        </w:rPr>
        <w:t>note:</w:t>
      </w:r>
      <w:r>
        <w:rPr>
          <w:b/>
          <w:bCs/>
          <w:u w:val="single"/>
          <w:lang w:val="en-GB"/>
        </w:rPr>
        <w:t xml:space="preserve"> </w:t>
      </w:r>
    </w:p>
    <w:p w14:paraId="1CE5E1E8" w14:textId="497A46BD" w:rsidR="00037DAE" w:rsidRDefault="00037DAE" w:rsidP="00EF753B">
      <w:pPr>
        <w:spacing w:after="0"/>
        <w:rPr>
          <w:lang w:val="en-GB"/>
        </w:rPr>
      </w:pPr>
      <w:r>
        <w:rPr>
          <w:lang w:val="en-GB"/>
        </w:rPr>
        <w:lastRenderedPageBreak/>
        <w:t>This procedure loops: steps 5.13.a and 5.13.b are the same as steps 5.2.a and 5.2.b.</w:t>
      </w:r>
    </w:p>
    <w:p w14:paraId="0A7ACC24" w14:textId="77777777" w:rsidR="00764724" w:rsidRDefault="00764724" w:rsidP="00EF753B">
      <w:pPr>
        <w:spacing w:after="0"/>
        <w:rPr>
          <w:lang w:val="en-GB"/>
        </w:rPr>
      </w:pPr>
    </w:p>
    <w:p w14:paraId="0A7975C1" w14:textId="6F0686FB" w:rsidR="00133E5E" w:rsidRPr="00133E5E" w:rsidRDefault="00133E5E" w:rsidP="00EF753B">
      <w:pPr>
        <w:spacing w:after="0"/>
        <w:rPr>
          <w:b/>
          <w:bCs/>
          <w:lang w:val="en-GB"/>
        </w:rPr>
      </w:pPr>
      <w:r w:rsidRPr="00133E5E">
        <w:rPr>
          <w:b/>
          <w:bCs/>
          <w:lang w:val="en-GB"/>
        </w:rPr>
        <w:t>This procedure considers a single CU operator per site, which will be the case for the overwhelming majority of Final Customers.</w:t>
      </w:r>
    </w:p>
    <w:p w14:paraId="50D96F2C" w14:textId="715CA6D7" w:rsidR="00CF5925" w:rsidRDefault="00A56181" w:rsidP="00EF753B">
      <w:pPr>
        <w:spacing w:after="0"/>
        <w:rPr>
          <w:lang w:val="en-GB"/>
        </w:rPr>
      </w:pPr>
      <w:r>
        <w:rPr>
          <w:lang w:val="en-GB"/>
        </w:rPr>
        <w:t>T</w:t>
      </w:r>
      <w:r w:rsidR="00387F9B">
        <w:rPr>
          <w:lang w:val="en-GB"/>
        </w:rPr>
        <w:t>he limitations set by C</w:t>
      </w:r>
      <w:r w:rsidR="00C35BAE">
        <w:rPr>
          <w:lang w:val="en-GB"/>
        </w:rPr>
        <w:t xml:space="preserve">onnecting </w:t>
      </w:r>
      <w:r w:rsidR="00387F9B">
        <w:rPr>
          <w:lang w:val="en-GB"/>
        </w:rPr>
        <w:t xml:space="preserve">SO must be respected by the </w:t>
      </w:r>
      <w:r w:rsidR="00C35BAE">
        <w:rPr>
          <w:lang w:val="en-GB"/>
        </w:rPr>
        <w:t>Final Customer</w:t>
      </w:r>
      <w:r>
        <w:rPr>
          <w:lang w:val="en-GB"/>
        </w:rPr>
        <w:t>, regardless the number of CU</w:t>
      </w:r>
      <w:r w:rsidR="008D087F">
        <w:rPr>
          <w:lang w:val="en-GB"/>
        </w:rPr>
        <w:t xml:space="preserve"> </w:t>
      </w:r>
      <w:r>
        <w:rPr>
          <w:lang w:val="en-GB"/>
        </w:rPr>
        <w:t>O</w:t>
      </w:r>
      <w:r w:rsidR="008D087F">
        <w:rPr>
          <w:lang w:val="en-GB"/>
        </w:rPr>
        <w:t>perator</w:t>
      </w:r>
      <w:r w:rsidR="005B7A8E">
        <w:rPr>
          <w:lang w:val="en-GB"/>
        </w:rPr>
        <w:t>s</w:t>
      </w:r>
      <w:r>
        <w:rPr>
          <w:lang w:val="en-GB"/>
        </w:rPr>
        <w:t xml:space="preserve"> </w:t>
      </w:r>
      <w:r w:rsidR="005B7A8E">
        <w:rPr>
          <w:lang w:val="en-GB"/>
        </w:rPr>
        <w:t xml:space="preserve">active </w:t>
      </w:r>
      <w:r>
        <w:rPr>
          <w:lang w:val="en-GB"/>
        </w:rPr>
        <w:t>within its premises.</w:t>
      </w:r>
      <w:r w:rsidR="008D087F">
        <w:rPr>
          <w:lang w:val="en-GB"/>
        </w:rPr>
        <w:t xml:space="preserve"> </w:t>
      </w:r>
    </w:p>
    <w:p w14:paraId="7AFA05D9" w14:textId="290C1DA1" w:rsidR="00CF5925" w:rsidRDefault="008D087F" w:rsidP="00EF753B">
      <w:pPr>
        <w:spacing w:after="0"/>
        <w:rPr>
          <w:lang w:val="en-GB"/>
        </w:rPr>
      </w:pPr>
      <w:r>
        <w:rPr>
          <w:lang w:val="en-GB"/>
        </w:rPr>
        <w:t>If there are several CU operators active on premises, t</w:t>
      </w:r>
      <w:r w:rsidR="00A56181">
        <w:rPr>
          <w:lang w:val="en-GB"/>
        </w:rPr>
        <w:t xml:space="preserve">he </w:t>
      </w:r>
      <w:r w:rsidR="00C35BAE">
        <w:rPr>
          <w:lang w:val="en-GB"/>
        </w:rPr>
        <w:t xml:space="preserve">Final Customer </w:t>
      </w:r>
      <w:r w:rsidR="00A56181">
        <w:rPr>
          <w:lang w:val="en-GB"/>
        </w:rPr>
        <w:t xml:space="preserve">shall designate </w:t>
      </w:r>
      <w:r>
        <w:rPr>
          <w:lang w:val="en-GB"/>
        </w:rPr>
        <w:t>a “</w:t>
      </w:r>
      <w:r w:rsidR="00587CCF">
        <w:rPr>
          <w:lang w:val="en-GB"/>
        </w:rPr>
        <w:t xml:space="preserve">Master </w:t>
      </w:r>
      <w:r w:rsidR="00A56181">
        <w:rPr>
          <w:lang w:val="en-GB"/>
        </w:rPr>
        <w:t>CU</w:t>
      </w:r>
      <w:r w:rsidR="00C35BAE">
        <w:rPr>
          <w:lang w:val="en-GB"/>
        </w:rPr>
        <w:t xml:space="preserve"> </w:t>
      </w:r>
      <w:r w:rsidR="00A56181">
        <w:rPr>
          <w:lang w:val="en-GB"/>
        </w:rPr>
        <w:t>O</w:t>
      </w:r>
      <w:r w:rsidR="00C35BAE">
        <w:rPr>
          <w:lang w:val="en-GB"/>
        </w:rPr>
        <w:t>perator</w:t>
      </w:r>
      <w:r>
        <w:rPr>
          <w:lang w:val="en-GB"/>
        </w:rPr>
        <w:t>”</w:t>
      </w:r>
      <w:r w:rsidR="00A56181">
        <w:rPr>
          <w:lang w:val="en-GB"/>
        </w:rPr>
        <w:t xml:space="preserve"> </w:t>
      </w:r>
      <w:r w:rsidR="008841DF">
        <w:rPr>
          <w:lang w:val="en-GB"/>
        </w:rPr>
        <w:t xml:space="preserve">which will be </w:t>
      </w:r>
      <w:r w:rsidR="00DD6F79">
        <w:rPr>
          <w:lang w:val="en-GB"/>
        </w:rPr>
        <w:t>responsible for</w:t>
      </w:r>
      <w:r w:rsidR="008841DF">
        <w:rPr>
          <w:lang w:val="en-GB"/>
        </w:rPr>
        <w:t xml:space="preserve"> </w:t>
      </w:r>
      <w:r w:rsidR="005B7A8E">
        <w:rPr>
          <w:lang w:val="en-GB"/>
        </w:rPr>
        <w:t xml:space="preserve">ensuring the respect of </w:t>
      </w:r>
      <w:r w:rsidR="00132408">
        <w:rPr>
          <w:lang w:val="en-GB"/>
        </w:rPr>
        <w:t>any</w:t>
      </w:r>
      <w:r w:rsidR="005B7A8E">
        <w:rPr>
          <w:lang w:val="en-GB"/>
        </w:rPr>
        <w:t xml:space="preserve"> limitation</w:t>
      </w:r>
      <w:r w:rsidR="00132408">
        <w:rPr>
          <w:lang w:val="en-GB"/>
        </w:rPr>
        <w:t xml:space="preserve"> /activation order</w:t>
      </w:r>
      <w:r w:rsidR="005B7A8E">
        <w:rPr>
          <w:lang w:val="en-GB"/>
        </w:rPr>
        <w:t xml:space="preserve"> set by a C</w:t>
      </w:r>
      <w:r w:rsidR="00C35BAE">
        <w:rPr>
          <w:lang w:val="en-GB"/>
        </w:rPr>
        <w:t>onnecti</w:t>
      </w:r>
      <w:r>
        <w:rPr>
          <w:lang w:val="en-GB"/>
        </w:rPr>
        <w:t>ng</w:t>
      </w:r>
      <w:r w:rsidR="00C35BAE">
        <w:rPr>
          <w:lang w:val="en-GB"/>
        </w:rPr>
        <w:t xml:space="preserve"> </w:t>
      </w:r>
      <w:r w:rsidR="005B7A8E">
        <w:rPr>
          <w:lang w:val="en-GB"/>
        </w:rPr>
        <w:t xml:space="preserve">SO </w:t>
      </w:r>
      <w:r w:rsidR="000A3159">
        <w:rPr>
          <w:lang w:val="en-GB"/>
        </w:rPr>
        <w:t>on the F</w:t>
      </w:r>
      <w:r w:rsidR="00C35BAE">
        <w:rPr>
          <w:lang w:val="en-GB"/>
        </w:rPr>
        <w:t xml:space="preserve">inal </w:t>
      </w:r>
      <w:r w:rsidR="000A3159">
        <w:rPr>
          <w:lang w:val="en-GB"/>
        </w:rPr>
        <w:t>C</w:t>
      </w:r>
      <w:r w:rsidR="00C35BAE">
        <w:rPr>
          <w:lang w:val="en-GB"/>
        </w:rPr>
        <w:t>ustomer</w:t>
      </w:r>
      <w:r w:rsidR="000A3159">
        <w:rPr>
          <w:lang w:val="en-GB"/>
        </w:rPr>
        <w:t xml:space="preserve"> i.e. </w:t>
      </w:r>
      <w:r w:rsidR="008841DF">
        <w:rPr>
          <w:lang w:val="en-GB"/>
        </w:rPr>
        <w:t xml:space="preserve">allocating the flexibility </w:t>
      </w:r>
      <w:r w:rsidR="00132408">
        <w:rPr>
          <w:lang w:val="en-GB"/>
        </w:rPr>
        <w:t>activated or limited</w:t>
      </w:r>
      <w:r w:rsidR="00587CCF">
        <w:rPr>
          <w:lang w:val="en-GB"/>
        </w:rPr>
        <w:t xml:space="preserve"> at the connection / connection agreement point among all CU</w:t>
      </w:r>
      <w:r w:rsidR="00C35BAE">
        <w:rPr>
          <w:lang w:val="en-GB"/>
        </w:rPr>
        <w:t xml:space="preserve"> </w:t>
      </w:r>
      <w:r w:rsidR="00587CCF">
        <w:rPr>
          <w:lang w:val="en-GB"/>
        </w:rPr>
        <w:t>O</w:t>
      </w:r>
      <w:r w:rsidR="00C35BAE">
        <w:rPr>
          <w:lang w:val="en-GB"/>
        </w:rPr>
        <w:t>perator</w:t>
      </w:r>
      <w:r>
        <w:rPr>
          <w:lang w:val="en-GB"/>
        </w:rPr>
        <w:t>s</w:t>
      </w:r>
      <w:r w:rsidR="00587CCF">
        <w:rPr>
          <w:lang w:val="en-GB"/>
        </w:rPr>
        <w:t xml:space="preserve"> </w:t>
      </w:r>
      <w:r w:rsidR="00132408">
        <w:rPr>
          <w:lang w:val="en-GB"/>
        </w:rPr>
        <w:t xml:space="preserve">that are </w:t>
      </w:r>
      <w:r w:rsidR="00DD6F79">
        <w:rPr>
          <w:lang w:val="en-GB"/>
        </w:rPr>
        <w:t xml:space="preserve">active within the </w:t>
      </w:r>
      <w:r w:rsidR="0088638F">
        <w:rPr>
          <w:lang w:val="en-GB"/>
        </w:rPr>
        <w:t xml:space="preserve">Final </w:t>
      </w:r>
      <w:r w:rsidR="00132408">
        <w:rPr>
          <w:lang w:val="en-GB"/>
        </w:rPr>
        <w:t>C</w:t>
      </w:r>
      <w:r w:rsidR="00C35BAE">
        <w:rPr>
          <w:lang w:val="en-GB"/>
        </w:rPr>
        <w:t>ustomer</w:t>
      </w:r>
      <w:r w:rsidR="00132408">
        <w:rPr>
          <w:lang w:val="en-GB"/>
        </w:rPr>
        <w:t xml:space="preserve"> </w:t>
      </w:r>
      <w:r w:rsidR="00DD6F79">
        <w:rPr>
          <w:lang w:val="en-GB"/>
        </w:rPr>
        <w:t>premises, that is the Master CU</w:t>
      </w:r>
      <w:r w:rsidR="00C35BAE">
        <w:rPr>
          <w:lang w:val="en-GB"/>
        </w:rPr>
        <w:t xml:space="preserve"> Operator</w:t>
      </w:r>
      <w:r w:rsidR="00DD6F79">
        <w:rPr>
          <w:lang w:val="en-GB"/>
        </w:rPr>
        <w:t xml:space="preserve"> and all subsequent CU</w:t>
      </w:r>
      <w:r w:rsidR="00C35BAE">
        <w:rPr>
          <w:lang w:val="en-GB"/>
        </w:rPr>
        <w:t xml:space="preserve"> </w:t>
      </w:r>
      <w:r w:rsidR="00DD6F79">
        <w:rPr>
          <w:lang w:val="en-GB"/>
        </w:rPr>
        <w:t>O</w:t>
      </w:r>
      <w:r w:rsidR="00C35BAE">
        <w:rPr>
          <w:lang w:val="en-GB"/>
        </w:rPr>
        <w:t>perator</w:t>
      </w:r>
      <w:r>
        <w:rPr>
          <w:lang w:val="en-GB"/>
        </w:rPr>
        <w:t>s</w:t>
      </w:r>
      <w:r w:rsidR="00DD6F79">
        <w:rPr>
          <w:lang w:val="en-GB"/>
        </w:rPr>
        <w:t>.</w:t>
      </w:r>
      <w:r>
        <w:rPr>
          <w:lang w:val="en-GB"/>
        </w:rPr>
        <w:t xml:space="preserve"> In such a case, </w:t>
      </w:r>
      <w:r w:rsidR="00DD6F79">
        <w:rPr>
          <w:lang w:val="en-GB"/>
        </w:rPr>
        <w:t>procedure</w:t>
      </w:r>
      <w:r w:rsidR="00132408">
        <w:rPr>
          <w:lang w:val="en-GB"/>
        </w:rPr>
        <w:t xml:space="preserve"> 5</w:t>
      </w:r>
      <w:r w:rsidR="00DD6F79">
        <w:rPr>
          <w:lang w:val="en-GB"/>
        </w:rPr>
        <w:t xml:space="preserve"> </w:t>
      </w:r>
      <w:r>
        <w:rPr>
          <w:lang w:val="en-GB"/>
        </w:rPr>
        <w:t>would need to be adapted where the Master</w:t>
      </w:r>
      <w:r w:rsidR="00E46164">
        <w:rPr>
          <w:lang w:val="en-GB"/>
        </w:rPr>
        <w:t xml:space="preserve"> CU</w:t>
      </w:r>
      <w:r w:rsidR="00C35BAE">
        <w:rPr>
          <w:lang w:val="en-GB"/>
        </w:rPr>
        <w:t xml:space="preserve"> </w:t>
      </w:r>
      <w:r w:rsidR="00E46164">
        <w:rPr>
          <w:lang w:val="en-GB"/>
        </w:rPr>
        <w:t>O</w:t>
      </w:r>
      <w:r w:rsidR="00C35BAE">
        <w:rPr>
          <w:lang w:val="en-GB"/>
        </w:rPr>
        <w:t>perator</w:t>
      </w:r>
      <w:r w:rsidR="00E46164">
        <w:rPr>
          <w:lang w:val="en-GB"/>
        </w:rPr>
        <w:t xml:space="preserve"> </w:t>
      </w:r>
      <w:r>
        <w:rPr>
          <w:lang w:val="en-GB"/>
        </w:rPr>
        <w:t xml:space="preserve">would </w:t>
      </w:r>
      <w:r w:rsidR="00E46164">
        <w:rPr>
          <w:lang w:val="en-GB"/>
        </w:rPr>
        <w:t xml:space="preserve">send orders or limitations directly to its own CU, or </w:t>
      </w:r>
      <w:r>
        <w:rPr>
          <w:lang w:val="en-GB"/>
        </w:rPr>
        <w:t xml:space="preserve">per System user </w:t>
      </w:r>
      <w:r w:rsidR="00E46164">
        <w:rPr>
          <w:lang w:val="en-GB"/>
        </w:rPr>
        <w:t xml:space="preserve">to other </w:t>
      </w:r>
      <w:r w:rsidR="00132408">
        <w:rPr>
          <w:lang w:val="en-GB"/>
        </w:rPr>
        <w:t xml:space="preserve">all </w:t>
      </w:r>
      <w:r w:rsidR="00E46164">
        <w:rPr>
          <w:lang w:val="en-GB"/>
        </w:rPr>
        <w:t>subsequent CU</w:t>
      </w:r>
      <w:r w:rsidR="00C35BAE">
        <w:rPr>
          <w:lang w:val="en-GB"/>
        </w:rPr>
        <w:t xml:space="preserve"> </w:t>
      </w:r>
      <w:r w:rsidR="00E46164">
        <w:rPr>
          <w:lang w:val="en-GB"/>
        </w:rPr>
        <w:t>O</w:t>
      </w:r>
      <w:r w:rsidR="00C35BAE">
        <w:rPr>
          <w:lang w:val="en-GB"/>
        </w:rPr>
        <w:t>perator</w:t>
      </w:r>
      <w:r>
        <w:rPr>
          <w:lang w:val="en-GB"/>
        </w:rPr>
        <w:t>s</w:t>
      </w:r>
      <w:r w:rsidR="00E46164">
        <w:rPr>
          <w:lang w:val="en-GB"/>
        </w:rPr>
        <w:t>, which in turn will send orders or limitations to their own CUs.</w:t>
      </w:r>
      <w:r>
        <w:rPr>
          <w:lang w:val="en-GB"/>
        </w:rPr>
        <w:t xml:space="preserve"> </w:t>
      </w:r>
    </w:p>
    <w:p w14:paraId="3C0E8D76" w14:textId="77777777" w:rsidR="00133E5E" w:rsidRDefault="008D087F" w:rsidP="00EF753B">
      <w:pPr>
        <w:spacing w:after="0"/>
        <w:rPr>
          <w:lang w:val="en-GB"/>
        </w:rPr>
      </w:pPr>
      <w:r>
        <w:rPr>
          <w:lang w:val="en-GB"/>
        </w:rPr>
        <w:t xml:space="preserve">An allocation rule should be defined by the Final Customer, such as priority to activate assets or priority to not activate assets. </w:t>
      </w:r>
    </w:p>
    <w:p w14:paraId="0851ED68" w14:textId="77777777" w:rsidR="00133E5E" w:rsidRDefault="00133E5E" w:rsidP="00EF753B">
      <w:pPr>
        <w:spacing w:after="0"/>
        <w:rPr>
          <w:lang w:val="en-GB"/>
        </w:rPr>
      </w:pPr>
      <w:r>
        <w:rPr>
          <w:lang w:val="en-GB"/>
        </w:rPr>
        <w:t>Additional r</w:t>
      </w:r>
      <w:r w:rsidR="008D087F">
        <w:rPr>
          <w:lang w:val="en-GB"/>
        </w:rPr>
        <w:t>ules should be defined</w:t>
      </w:r>
      <w:r w:rsidR="00CF5925">
        <w:rPr>
          <w:lang w:val="en-GB"/>
        </w:rPr>
        <w:t>, specifying</w:t>
      </w:r>
      <w:r w:rsidR="008D087F">
        <w:rPr>
          <w:lang w:val="en-GB"/>
        </w:rPr>
        <w:t xml:space="preserve"> whether the master CU operator is eligible to know the </w:t>
      </w:r>
      <w:r w:rsidR="00CF5925">
        <w:rPr>
          <w:lang w:val="en-GB"/>
        </w:rPr>
        <w:t>identity</w:t>
      </w:r>
      <w:r w:rsidR="008D087F">
        <w:rPr>
          <w:lang w:val="en-GB"/>
        </w:rPr>
        <w:t xml:space="preserve"> of subsequent CU operator or whether they should be anonymized, rules if there is </w:t>
      </w:r>
      <w:r w:rsidR="00CF5925">
        <w:rPr>
          <w:lang w:val="en-GB"/>
        </w:rPr>
        <w:t>incompliance</w:t>
      </w:r>
      <w:r w:rsidR="008D087F">
        <w:rPr>
          <w:lang w:val="en-GB"/>
        </w:rPr>
        <w:t xml:space="preserve"> of a subsequent CU operator and so forth. Such rules, procedures and data exchange would be complex and difficult to streamline. </w:t>
      </w:r>
    </w:p>
    <w:p w14:paraId="4F7D5D8B" w14:textId="6BFA9C7A" w:rsidR="00A56181" w:rsidRDefault="008D087F" w:rsidP="00EF753B">
      <w:pPr>
        <w:spacing w:after="0"/>
        <w:rPr>
          <w:lang w:val="en-GB"/>
        </w:rPr>
      </w:pPr>
      <w:r>
        <w:rPr>
          <w:lang w:val="en-GB"/>
        </w:rPr>
        <w:t>This procedure considers a single CU operator per site, which will be the case for the overwhelming majority of Final Customers.</w:t>
      </w:r>
    </w:p>
    <w:p w14:paraId="1A162B7C" w14:textId="77777777" w:rsidR="00486C49" w:rsidRPr="00387F9B" w:rsidRDefault="00486C49" w:rsidP="00EF753B">
      <w:pPr>
        <w:spacing w:after="0"/>
        <w:rPr>
          <w:lang w:val="en-GB"/>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74"/>
        <w:gridCol w:w="3621"/>
        <w:gridCol w:w="3815"/>
      </w:tblGrid>
      <w:tr w:rsidR="00771AFA" w14:paraId="4D3571CA" w14:textId="77777777" w:rsidTr="00697999">
        <w:trPr>
          <w:trHeight w:val="300"/>
          <w:tblHeader/>
        </w:trPr>
        <w:tc>
          <w:tcPr>
            <w:tcW w:w="0" w:type="auto"/>
            <w:gridSpan w:val="3"/>
            <w:shd w:val="clear" w:color="auto" w:fill="D0CECE" w:themeFill="background2" w:themeFillShade="E6"/>
            <w:tcMar>
              <w:left w:w="105" w:type="dxa"/>
              <w:right w:w="105" w:type="dxa"/>
            </w:tcMar>
          </w:tcPr>
          <w:p w14:paraId="710E508F" w14:textId="618A156F" w:rsidR="00771AFA" w:rsidRPr="00AE3ABD" w:rsidRDefault="68CFDE5B" w:rsidP="3654C603">
            <w:pPr>
              <w:widowControl w:val="0"/>
              <w:spacing w:after="0"/>
              <w:jc w:val="center"/>
              <w:rPr>
                <w:rFonts w:ascii="Arial" w:eastAsia="Arial" w:hAnsi="Arial" w:cs="Arial"/>
                <w:b/>
                <w:bCs/>
                <w:i/>
                <w:iCs/>
                <w:color w:val="000000" w:themeColor="text1"/>
                <w:sz w:val="16"/>
                <w:szCs w:val="16"/>
                <w:highlight w:val="yellow"/>
                <w:lang w:val="en-GB"/>
              </w:rPr>
            </w:pPr>
            <w:r w:rsidRPr="3654C603">
              <w:rPr>
                <w:rFonts w:ascii="Arial" w:eastAsia="Arial" w:hAnsi="Arial" w:cs="Arial"/>
                <w:b/>
                <w:bCs/>
                <w:i/>
                <w:iCs/>
                <w:color w:val="000000" w:themeColor="text1"/>
                <w:sz w:val="16"/>
                <w:szCs w:val="16"/>
                <w:lang w:val="en-GB"/>
              </w:rPr>
              <w:t>Table IV</w:t>
            </w:r>
            <w:r w:rsidR="29DFDDE4" w:rsidRPr="0DD0BDCE">
              <w:rPr>
                <w:rFonts w:ascii="Arial" w:eastAsia="Arial" w:hAnsi="Arial" w:cs="Arial"/>
                <w:b/>
                <w:bCs/>
                <w:i/>
                <w:iCs/>
                <w:color w:val="000000" w:themeColor="text1"/>
                <w:sz w:val="16"/>
                <w:szCs w:val="16"/>
                <w:lang w:val="en-GB"/>
              </w:rPr>
              <w:t>.5</w:t>
            </w:r>
            <w:r w:rsidRPr="3654C603">
              <w:rPr>
                <w:rFonts w:ascii="Arial" w:eastAsia="Arial" w:hAnsi="Arial" w:cs="Arial"/>
                <w:b/>
                <w:bCs/>
                <w:i/>
                <w:iCs/>
                <w:color w:val="000000" w:themeColor="text1"/>
                <w:sz w:val="16"/>
                <w:szCs w:val="16"/>
                <w:lang w:val="en-GB"/>
              </w:rPr>
              <w:t xml:space="preserve"> - Information exchanged: </w:t>
            </w:r>
            <w:r w:rsidR="6C4CEDBC" w:rsidRPr="3654C603">
              <w:rPr>
                <w:rFonts w:ascii="Arial" w:eastAsia="Arial" w:hAnsi="Arial" w:cs="Arial"/>
                <w:b/>
                <w:bCs/>
                <w:i/>
                <w:iCs/>
                <w:color w:val="000000" w:themeColor="text1"/>
                <w:sz w:val="16"/>
                <w:szCs w:val="16"/>
                <w:lang w:val="en-US"/>
              </w:rPr>
              <w:t xml:space="preserve">Procedure 5 – </w:t>
            </w:r>
            <w:r w:rsidR="6C4CEDBC" w:rsidRPr="3654C603">
              <w:rPr>
                <w:rFonts w:ascii="Arial" w:eastAsia="Arial" w:hAnsi="Arial" w:cs="Arial"/>
                <w:b/>
                <w:bCs/>
                <w:i/>
                <w:iCs/>
                <w:color w:val="000000" w:themeColor="text1"/>
                <w:sz w:val="16"/>
                <w:szCs w:val="16"/>
                <w:lang w:val="en-GB"/>
              </w:rPr>
              <w:t>Activation or limitation of flexibility</w:t>
            </w:r>
            <w:r w:rsidR="4A639E2F" w:rsidRPr="3654C603">
              <w:rPr>
                <w:rFonts w:ascii="Arial" w:eastAsia="Arial" w:hAnsi="Arial" w:cs="Arial"/>
                <w:b/>
                <w:bCs/>
                <w:i/>
                <w:iCs/>
                <w:color w:val="000000" w:themeColor="text1"/>
                <w:sz w:val="16"/>
                <w:szCs w:val="16"/>
                <w:lang w:val="en-GB"/>
              </w:rPr>
              <w:t xml:space="preserve"> event</w:t>
            </w:r>
          </w:p>
        </w:tc>
      </w:tr>
      <w:tr w:rsidR="00771AFA" w14:paraId="700FCE0E" w14:textId="77777777" w:rsidTr="00697999">
        <w:trPr>
          <w:trHeight w:val="300"/>
          <w:tblHeader/>
        </w:trPr>
        <w:tc>
          <w:tcPr>
            <w:tcW w:w="0" w:type="auto"/>
            <w:shd w:val="clear" w:color="auto" w:fill="D0CECE" w:themeFill="background2" w:themeFillShade="E6"/>
            <w:tcMar>
              <w:left w:w="105" w:type="dxa"/>
              <w:right w:w="105" w:type="dxa"/>
            </w:tcMar>
          </w:tcPr>
          <w:p w14:paraId="165B2555"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Information exchanged, ID</w:t>
            </w:r>
          </w:p>
        </w:tc>
        <w:tc>
          <w:tcPr>
            <w:tcW w:w="0" w:type="auto"/>
            <w:tcBorders>
              <w:bottom w:val="single" w:sz="6" w:space="0" w:color="auto"/>
            </w:tcBorders>
            <w:shd w:val="clear" w:color="auto" w:fill="D0CECE" w:themeFill="background2" w:themeFillShade="E6"/>
            <w:tcMar>
              <w:left w:w="105" w:type="dxa"/>
              <w:right w:w="105" w:type="dxa"/>
            </w:tcMar>
          </w:tcPr>
          <w:p w14:paraId="41B3E447"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Name of information</w:t>
            </w:r>
          </w:p>
        </w:tc>
        <w:tc>
          <w:tcPr>
            <w:tcW w:w="0" w:type="auto"/>
            <w:shd w:val="clear" w:color="auto" w:fill="D0CECE" w:themeFill="background2" w:themeFillShade="E6"/>
            <w:tcMar>
              <w:left w:w="105" w:type="dxa"/>
              <w:right w:w="105" w:type="dxa"/>
            </w:tcMar>
          </w:tcPr>
          <w:p w14:paraId="2D494CB0" w14:textId="77777777" w:rsidR="00771AFA" w:rsidRPr="00AE3ABD" w:rsidRDefault="00771AFA" w:rsidP="00180B49">
            <w:pPr>
              <w:widowControl w:val="0"/>
              <w:spacing w:after="0"/>
              <w:rPr>
                <w:rFonts w:ascii="Arial" w:eastAsia="Arial" w:hAnsi="Arial" w:cs="Arial"/>
                <w:color w:val="000000" w:themeColor="text1"/>
                <w:sz w:val="16"/>
                <w:szCs w:val="16"/>
              </w:rPr>
            </w:pPr>
            <w:r w:rsidRPr="00AE3ABD">
              <w:rPr>
                <w:rFonts w:ascii="Arial" w:eastAsia="Arial" w:hAnsi="Arial" w:cs="Arial"/>
                <w:b/>
                <w:bCs/>
                <w:i/>
                <w:iCs/>
                <w:color w:val="000000" w:themeColor="text1"/>
                <w:sz w:val="16"/>
                <w:szCs w:val="16"/>
                <w:lang w:val="en-GB"/>
              </w:rPr>
              <w:t>Description of information exchanged</w:t>
            </w:r>
          </w:p>
        </w:tc>
      </w:tr>
      <w:tr w:rsidR="00DC0E7C" w:rsidRPr="00037DAE" w14:paraId="584DF56E" w14:textId="77777777" w:rsidTr="00697999">
        <w:trPr>
          <w:trHeight w:val="300"/>
        </w:trPr>
        <w:tc>
          <w:tcPr>
            <w:tcW w:w="0" w:type="auto"/>
            <w:tcMar>
              <w:left w:w="105" w:type="dxa"/>
              <w:right w:w="105" w:type="dxa"/>
            </w:tcMar>
          </w:tcPr>
          <w:p w14:paraId="70BDD7A1" w14:textId="449F165A" w:rsidR="00DC0E7C" w:rsidRPr="00037DAE" w:rsidRDefault="00DC0E7C" w:rsidP="00180B49">
            <w:pPr>
              <w:widowControl w:val="0"/>
              <w:spacing w:after="0"/>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5-A</w:t>
            </w:r>
          </w:p>
        </w:tc>
        <w:tc>
          <w:tcPr>
            <w:tcW w:w="0" w:type="auto"/>
            <w:tcBorders>
              <w:bottom w:val="single" w:sz="6" w:space="0" w:color="auto"/>
            </w:tcBorders>
            <w:tcMar>
              <w:left w:w="105" w:type="dxa"/>
              <w:right w:w="105" w:type="dxa"/>
            </w:tcMar>
          </w:tcPr>
          <w:p w14:paraId="3E062F8D" w14:textId="7FB08F5C" w:rsidR="00DC0E7C" w:rsidRPr="00037DAE" w:rsidRDefault="00DC0E7C" w:rsidP="00180B49">
            <w:pPr>
              <w:widowControl w:val="0"/>
              <w:spacing w:after="0"/>
              <w:rPr>
                <w:rFonts w:ascii="Arial" w:eastAsia="Calibri" w:hAnsi="Arial" w:cs="Arial"/>
                <w:color w:val="000000" w:themeColor="text1"/>
                <w:sz w:val="16"/>
                <w:szCs w:val="16"/>
                <w:lang w:val="en-US"/>
              </w:rPr>
            </w:pPr>
            <w:r>
              <w:rPr>
                <w:rFonts w:eastAsia="Calibri" w:cs="Calibri"/>
                <w:sz w:val="16"/>
                <w:szCs w:val="16"/>
                <w:lang w:val="en-US"/>
              </w:rPr>
              <w:t>F</w:t>
            </w:r>
            <w:r w:rsidRPr="4CDE7F9D">
              <w:rPr>
                <w:rFonts w:eastAsia="Calibri" w:cs="Calibri"/>
                <w:sz w:val="16"/>
                <w:szCs w:val="16"/>
                <w:lang w:val="en-US"/>
              </w:rPr>
              <w:t>orecasted</w:t>
            </w:r>
            <w:r>
              <w:rPr>
                <w:rFonts w:eastAsia="Calibri" w:cs="Calibri"/>
                <w:sz w:val="16"/>
                <w:szCs w:val="16"/>
                <w:lang w:val="en-US"/>
              </w:rPr>
              <w:t xml:space="preserve"> baseline intake </w:t>
            </w:r>
            <w:r w:rsidRPr="4CDE7F9D">
              <w:rPr>
                <w:rFonts w:eastAsia="Calibri" w:cs="Calibri"/>
                <w:sz w:val="16"/>
                <w:szCs w:val="16"/>
                <w:lang w:val="en-US"/>
              </w:rPr>
              <w:t>/</w:t>
            </w:r>
            <w:r>
              <w:rPr>
                <w:rFonts w:eastAsia="Calibri" w:cs="Calibri"/>
                <w:sz w:val="16"/>
                <w:szCs w:val="16"/>
                <w:lang w:val="en-US"/>
              </w:rPr>
              <w:t xml:space="preserve"> </w:t>
            </w:r>
            <w:r w:rsidRPr="4CDE7F9D">
              <w:rPr>
                <w:rFonts w:eastAsia="Calibri" w:cs="Calibri"/>
                <w:sz w:val="16"/>
                <w:szCs w:val="16"/>
                <w:lang w:val="en-US"/>
              </w:rPr>
              <w:t>outtake</w:t>
            </w:r>
          </w:p>
        </w:tc>
        <w:tc>
          <w:tcPr>
            <w:tcW w:w="0" w:type="auto"/>
            <w:tcMar>
              <w:left w:w="105" w:type="dxa"/>
              <w:right w:w="105" w:type="dxa"/>
            </w:tcMar>
          </w:tcPr>
          <w:p w14:paraId="0E5B1C00" w14:textId="2C29445C" w:rsidR="00DC0E7C" w:rsidRPr="00037DAE" w:rsidRDefault="00DC0E7C" w:rsidP="00037DAE">
            <w:pPr>
              <w:rPr>
                <w:rFonts w:ascii="Arial" w:eastAsia="Calibri" w:hAnsi="Arial" w:cs="Arial"/>
                <w:color w:val="000000" w:themeColor="text1"/>
                <w:sz w:val="16"/>
                <w:szCs w:val="16"/>
                <w:lang w:val="en-US"/>
              </w:rPr>
            </w:pPr>
            <w:r w:rsidRPr="00037DAE">
              <w:rPr>
                <w:rFonts w:ascii="Arial" w:eastAsia="Calibri" w:hAnsi="Arial" w:cs="Arial"/>
                <w:color w:val="000000" w:themeColor="text1"/>
                <w:sz w:val="16"/>
                <w:szCs w:val="16"/>
                <w:lang w:val="en-US"/>
              </w:rPr>
              <w:t xml:space="preserve">Time series of </w:t>
            </w:r>
            <w:r>
              <w:rPr>
                <w:rFonts w:ascii="Arial" w:hAnsi="Arial" w:cs="Arial"/>
                <w:sz w:val="16"/>
                <w:szCs w:val="16"/>
                <w:lang w:val="en-US"/>
              </w:rPr>
              <w:t>a</w:t>
            </w:r>
            <w:r w:rsidRPr="00037DAE">
              <w:rPr>
                <w:rFonts w:ascii="Arial" w:hAnsi="Arial" w:cs="Arial"/>
                <w:sz w:val="16"/>
                <w:szCs w:val="16"/>
                <w:lang w:val="en-US"/>
              </w:rPr>
              <w:t>ctive</w:t>
            </w:r>
            <w:r>
              <w:rPr>
                <w:rFonts w:ascii="Arial" w:hAnsi="Arial" w:cs="Arial"/>
                <w:sz w:val="16"/>
                <w:szCs w:val="16"/>
                <w:lang w:val="en-US"/>
              </w:rPr>
              <w:t xml:space="preserve"> </w:t>
            </w:r>
            <w:r w:rsidRPr="00037DAE">
              <w:rPr>
                <w:rFonts w:ascii="Arial" w:hAnsi="Arial" w:cs="Arial"/>
                <w:sz w:val="16"/>
                <w:szCs w:val="16"/>
                <w:lang w:val="en-US"/>
              </w:rPr>
              <w:t>/</w:t>
            </w:r>
            <w:r>
              <w:rPr>
                <w:rFonts w:ascii="Arial" w:hAnsi="Arial" w:cs="Arial"/>
                <w:sz w:val="16"/>
                <w:szCs w:val="16"/>
                <w:lang w:val="en-US"/>
              </w:rPr>
              <w:t xml:space="preserve"> </w:t>
            </w:r>
            <w:r w:rsidRPr="00037DAE">
              <w:rPr>
                <w:rFonts w:ascii="Arial" w:hAnsi="Arial" w:cs="Arial"/>
                <w:sz w:val="16"/>
                <w:szCs w:val="16"/>
                <w:lang w:val="en-US"/>
              </w:rPr>
              <w:t>reactive</w:t>
            </w:r>
            <w:r>
              <w:rPr>
                <w:rFonts w:ascii="Arial" w:hAnsi="Arial" w:cs="Arial"/>
                <w:sz w:val="16"/>
                <w:szCs w:val="16"/>
                <w:lang w:val="en-US"/>
              </w:rPr>
              <w:t xml:space="preserve"> power</w:t>
            </w:r>
            <w:r w:rsidRPr="00037DAE">
              <w:rPr>
                <w:rFonts w:ascii="Arial" w:hAnsi="Arial" w:cs="Arial"/>
                <w:sz w:val="16"/>
                <w:szCs w:val="16"/>
                <w:lang w:val="en-US"/>
              </w:rPr>
              <w:t xml:space="preserve"> in both directions</w:t>
            </w:r>
          </w:p>
        </w:tc>
      </w:tr>
      <w:tr w:rsidR="00DC0E7C" w14:paraId="29ED3F3F" w14:textId="77777777" w:rsidTr="00697999">
        <w:trPr>
          <w:trHeight w:val="300"/>
        </w:trPr>
        <w:tc>
          <w:tcPr>
            <w:tcW w:w="0" w:type="auto"/>
            <w:tcBorders>
              <w:right w:val="single" w:sz="6" w:space="0" w:color="auto"/>
            </w:tcBorders>
            <w:tcMar>
              <w:left w:w="105" w:type="dxa"/>
              <w:right w:w="105" w:type="dxa"/>
            </w:tcMar>
          </w:tcPr>
          <w:p w14:paraId="41031FF1" w14:textId="55B5A4ED" w:rsidR="00DC0E7C" w:rsidRPr="004A127E" w:rsidRDefault="00DC0E7C" w:rsidP="004975CF">
            <w:pPr>
              <w:widowControl w:val="0"/>
              <w:spacing w:after="0"/>
              <w:rPr>
                <w:rFonts w:ascii="Arial" w:eastAsia="Calibri" w:hAnsi="Arial" w:cs="Arial"/>
                <w:color w:val="000000" w:themeColor="text1"/>
                <w:sz w:val="16"/>
                <w:szCs w:val="16"/>
                <w:lang w:val="en-US"/>
              </w:rPr>
            </w:pPr>
            <w:r w:rsidRPr="6070BC10">
              <w:rPr>
                <w:rFonts w:ascii="Arial" w:eastAsia="Calibri" w:hAnsi="Arial" w:cs="Arial"/>
                <w:color w:val="000000" w:themeColor="text1"/>
                <w:sz w:val="16"/>
                <w:szCs w:val="16"/>
                <w:lang w:val="en-US"/>
              </w:rPr>
              <w:t>5-</w:t>
            </w:r>
            <w:r>
              <w:rPr>
                <w:rFonts w:ascii="Arial" w:eastAsia="Calibri" w:hAnsi="Arial" w:cs="Arial"/>
                <w:color w:val="000000" w:themeColor="text1"/>
                <w:sz w:val="16"/>
                <w:szCs w:val="16"/>
                <w:lang w:val="en-US"/>
              </w:rPr>
              <w:t>B</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2FED2F87" w14:textId="77777777" w:rsidR="00DC0E7C" w:rsidRPr="004A127E" w:rsidRDefault="00DC0E7C" w:rsidP="004975CF">
            <w:pPr>
              <w:widowControl w:val="0"/>
              <w:spacing w:after="0"/>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Near real time intake / outtake</w:t>
            </w:r>
          </w:p>
        </w:tc>
        <w:tc>
          <w:tcPr>
            <w:tcW w:w="0" w:type="auto"/>
            <w:tcBorders>
              <w:left w:val="single" w:sz="6" w:space="0" w:color="auto"/>
            </w:tcBorders>
          </w:tcPr>
          <w:p w14:paraId="394512C1" w14:textId="123C246B" w:rsidR="00DC0E7C" w:rsidRPr="004A127E" w:rsidRDefault="00DC0E7C" w:rsidP="004975CF">
            <w:pPr>
              <w:rPr>
                <w:rFonts w:ascii="Arial" w:eastAsia="Calibri" w:hAnsi="Arial" w:cs="Arial"/>
                <w:color w:val="000000" w:themeColor="text1"/>
                <w:sz w:val="16"/>
                <w:szCs w:val="16"/>
              </w:rPr>
            </w:pPr>
            <w:r>
              <w:rPr>
                <w:rFonts w:ascii="Arial" w:eastAsia="Calibri" w:hAnsi="Arial" w:cs="Arial"/>
                <w:color w:val="000000" w:themeColor="text1"/>
                <w:sz w:val="16"/>
                <w:szCs w:val="16"/>
              </w:rPr>
              <w:t>Actual power (active / reactive)</w:t>
            </w:r>
          </w:p>
        </w:tc>
      </w:tr>
      <w:tr w:rsidR="00771AFA" w14:paraId="45CCCFA2" w14:textId="77777777" w:rsidTr="00697999">
        <w:trPr>
          <w:trHeight w:val="300"/>
        </w:trPr>
        <w:tc>
          <w:tcPr>
            <w:tcW w:w="0" w:type="auto"/>
            <w:tcBorders>
              <w:right w:val="single" w:sz="6" w:space="0" w:color="auto"/>
            </w:tcBorders>
            <w:tcMar>
              <w:left w:w="105" w:type="dxa"/>
              <w:right w:w="105" w:type="dxa"/>
            </w:tcMar>
          </w:tcPr>
          <w:p w14:paraId="2960F249" w14:textId="3C77FD5E" w:rsidR="00771AFA" w:rsidRPr="004A127E" w:rsidRDefault="00486C49" w:rsidP="00180B49">
            <w:pPr>
              <w:widowControl w:val="0"/>
              <w:spacing w:after="0"/>
              <w:rPr>
                <w:rFonts w:ascii="Arial" w:eastAsia="Calibri" w:hAnsi="Arial" w:cs="Arial"/>
                <w:color w:val="000000" w:themeColor="text1"/>
                <w:sz w:val="16"/>
                <w:szCs w:val="16"/>
                <w:lang w:val="en-US"/>
              </w:rPr>
            </w:pPr>
            <w:bookmarkStart w:id="7" w:name="_Hlk208581417"/>
            <w:r>
              <w:rPr>
                <w:rFonts w:ascii="Arial" w:eastAsia="Calibri" w:hAnsi="Arial" w:cs="Arial"/>
                <w:color w:val="000000" w:themeColor="text1"/>
                <w:sz w:val="16"/>
                <w:szCs w:val="16"/>
                <w:lang w:val="en-US"/>
              </w:rPr>
              <w:t>5-</w:t>
            </w:r>
            <w:r w:rsidR="00DC0E7C">
              <w:rPr>
                <w:rFonts w:ascii="Arial" w:eastAsia="Calibri" w:hAnsi="Arial" w:cs="Arial"/>
                <w:color w:val="000000" w:themeColor="text1"/>
                <w:sz w:val="16"/>
                <w:szCs w:val="16"/>
                <w:lang w:val="en-US"/>
              </w:rPr>
              <w:t>C</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73BB676" w14:textId="623FC162" w:rsidR="00771AFA" w:rsidRPr="00037DAE" w:rsidRDefault="00DC0E7C" w:rsidP="00037DAE">
            <w:pPr>
              <w:widowControl w:val="0"/>
              <w:spacing w:after="0"/>
              <w:rPr>
                <w:rFonts w:ascii="Arial" w:hAnsi="Arial" w:cs="Arial"/>
                <w:sz w:val="16"/>
                <w:szCs w:val="16"/>
                <w:lang w:val="en-US"/>
              </w:rPr>
            </w:pPr>
            <w:r>
              <w:rPr>
                <w:rFonts w:ascii="Arial" w:eastAsia="Calibri" w:hAnsi="Arial" w:cs="Arial"/>
                <w:color w:val="000000" w:themeColor="text1"/>
                <w:sz w:val="16"/>
                <w:szCs w:val="16"/>
                <w:lang w:val="en-US"/>
              </w:rPr>
              <w:t>L</w:t>
            </w:r>
            <w:r w:rsidR="68CFDE5B" w:rsidRPr="00037DAE">
              <w:rPr>
                <w:rFonts w:ascii="Arial" w:eastAsia="Calibri" w:hAnsi="Arial" w:cs="Arial"/>
                <w:color w:val="000000" w:themeColor="text1"/>
                <w:sz w:val="16"/>
                <w:szCs w:val="16"/>
                <w:lang w:val="en-US"/>
              </w:rPr>
              <w:t xml:space="preserve">imit notification </w:t>
            </w:r>
            <w:r w:rsidR="0B0CE167" w:rsidRPr="00037DAE">
              <w:rPr>
                <w:rFonts w:ascii="Arial" w:eastAsia="Calibri" w:hAnsi="Arial" w:cs="Arial"/>
                <w:color w:val="000000" w:themeColor="text1"/>
                <w:sz w:val="16"/>
                <w:szCs w:val="16"/>
                <w:lang w:val="en-US"/>
              </w:rPr>
              <w:t>o</w:t>
            </w:r>
            <w:r w:rsidR="7ADB3A75" w:rsidRPr="00037DAE">
              <w:rPr>
                <w:rFonts w:ascii="Arial" w:eastAsia="Calibri" w:hAnsi="Arial" w:cs="Arial"/>
                <w:color w:val="000000" w:themeColor="text1"/>
                <w:sz w:val="16"/>
                <w:szCs w:val="16"/>
                <w:lang w:val="en-US"/>
              </w:rPr>
              <w:t xml:space="preserve">r </w:t>
            </w:r>
            <w:r w:rsidR="3C84CE3D" w:rsidRPr="00037DAE">
              <w:rPr>
                <w:rFonts w:ascii="Arial" w:eastAsia="Calibri" w:hAnsi="Arial" w:cs="Arial"/>
                <w:color w:val="000000" w:themeColor="text1"/>
                <w:sz w:val="16"/>
                <w:szCs w:val="16"/>
                <w:lang w:val="en-US"/>
              </w:rPr>
              <w:t xml:space="preserve">activation </w:t>
            </w:r>
            <w:r w:rsidR="7ECE16F9" w:rsidRPr="00037DAE">
              <w:rPr>
                <w:rFonts w:ascii="Arial" w:eastAsia="Calibri" w:hAnsi="Arial" w:cs="Arial"/>
                <w:color w:val="000000" w:themeColor="text1"/>
                <w:sz w:val="16"/>
                <w:szCs w:val="16"/>
                <w:lang w:val="en-US"/>
              </w:rPr>
              <w:t xml:space="preserve">per </w:t>
            </w:r>
            <w:r w:rsidR="7ECE16F9" w:rsidRPr="00037DAE">
              <w:rPr>
                <w:rFonts w:ascii="Arial" w:hAnsi="Arial" w:cs="Arial"/>
                <w:sz w:val="16"/>
                <w:szCs w:val="16"/>
                <w:lang w:val="en-US"/>
              </w:rPr>
              <w:t>Flexible Customer, or over an ensemble of Flexible Customers</w:t>
            </w:r>
          </w:p>
        </w:tc>
        <w:tc>
          <w:tcPr>
            <w:tcW w:w="0" w:type="auto"/>
            <w:tcBorders>
              <w:left w:val="single" w:sz="6" w:space="0" w:color="auto"/>
            </w:tcBorders>
          </w:tcPr>
          <w:p w14:paraId="18D37B7A" w14:textId="3DB59C9E" w:rsidR="00771AFA" w:rsidRDefault="2A1F2A46" w:rsidP="000205D8">
            <w:pPr>
              <w:pStyle w:val="Paragraphedeliste"/>
              <w:numPr>
                <w:ilvl w:val="0"/>
                <w:numId w:val="11"/>
              </w:numPr>
              <w:rPr>
                <w:rFonts w:ascii="Arial" w:hAnsi="Arial" w:cs="Arial"/>
                <w:sz w:val="16"/>
                <w:szCs w:val="16"/>
                <w:lang w:val="en-US"/>
              </w:rPr>
            </w:pPr>
            <w:r w:rsidRPr="07A1A35B">
              <w:rPr>
                <w:rFonts w:ascii="Arial" w:hAnsi="Arial" w:cs="Arial"/>
                <w:sz w:val="16"/>
                <w:szCs w:val="16"/>
                <w:lang w:val="en-US"/>
              </w:rPr>
              <w:t xml:space="preserve">Maximum </w:t>
            </w:r>
            <w:r w:rsidR="00771AFA" w:rsidRPr="07A1A35B">
              <w:rPr>
                <w:rFonts w:ascii="Arial" w:hAnsi="Arial" w:cs="Arial"/>
                <w:sz w:val="16"/>
                <w:szCs w:val="16"/>
                <w:lang w:val="en-US"/>
              </w:rPr>
              <w:t>Active</w:t>
            </w:r>
            <w:r w:rsidR="21286553" w:rsidRPr="07A1A35B">
              <w:rPr>
                <w:rFonts w:ascii="Arial" w:hAnsi="Arial" w:cs="Arial"/>
                <w:sz w:val="16"/>
                <w:szCs w:val="16"/>
                <w:lang w:val="en-US"/>
              </w:rPr>
              <w:t xml:space="preserve"> </w:t>
            </w:r>
            <w:r w:rsidR="00771AFA" w:rsidRPr="07A1A35B">
              <w:rPr>
                <w:rFonts w:ascii="Arial" w:hAnsi="Arial" w:cs="Arial"/>
                <w:sz w:val="16"/>
                <w:szCs w:val="16"/>
                <w:lang w:val="en-US"/>
              </w:rPr>
              <w:t>/</w:t>
            </w:r>
            <w:r w:rsidR="21286553" w:rsidRPr="07A1A35B">
              <w:rPr>
                <w:rFonts w:ascii="Arial" w:hAnsi="Arial" w:cs="Arial"/>
                <w:sz w:val="16"/>
                <w:szCs w:val="16"/>
                <w:lang w:val="en-US"/>
              </w:rPr>
              <w:t xml:space="preserve"> </w:t>
            </w:r>
            <w:r w:rsidR="00771AFA" w:rsidRPr="07A1A35B">
              <w:rPr>
                <w:rFonts w:ascii="Arial" w:hAnsi="Arial" w:cs="Arial"/>
                <w:sz w:val="16"/>
                <w:szCs w:val="16"/>
                <w:lang w:val="en-US"/>
              </w:rPr>
              <w:t xml:space="preserve">reactive Power in </w:t>
            </w:r>
            <w:r w:rsidR="21286553" w:rsidRPr="07A1A35B">
              <w:rPr>
                <w:rFonts w:ascii="Arial" w:hAnsi="Arial" w:cs="Arial"/>
                <w:sz w:val="16"/>
                <w:szCs w:val="16"/>
                <w:lang w:val="en-US"/>
              </w:rPr>
              <w:t xml:space="preserve">one or both </w:t>
            </w:r>
            <w:r w:rsidR="00771AFA" w:rsidRPr="07A1A35B">
              <w:rPr>
                <w:rFonts w:ascii="Arial" w:hAnsi="Arial" w:cs="Arial"/>
                <w:sz w:val="16"/>
                <w:szCs w:val="16"/>
                <w:lang w:val="en-US"/>
              </w:rPr>
              <w:t>directions</w:t>
            </w:r>
          </w:p>
          <w:p w14:paraId="0434AA0D" w14:textId="2C2BF92B" w:rsidR="00771AFA" w:rsidRDefault="00771AFA" w:rsidP="000205D8">
            <w:pPr>
              <w:pStyle w:val="Paragraphedeliste"/>
              <w:numPr>
                <w:ilvl w:val="0"/>
                <w:numId w:val="11"/>
              </w:numPr>
              <w:rPr>
                <w:rFonts w:ascii="Arial" w:hAnsi="Arial" w:cs="Arial"/>
                <w:sz w:val="16"/>
                <w:szCs w:val="16"/>
                <w:lang w:val="en-US"/>
              </w:rPr>
            </w:pPr>
            <w:r w:rsidRPr="07A1A35B">
              <w:rPr>
                <w:rFonts w:ascii="Arial" w:hAnsi="Arial" w:cs="Arial"/>
                <w:sz w:val="16"/>
                <w:szCs w:val="16"/>
                <w:lang w:val="en-US"/>
              </w:rPr>
              <w:t>Time frame (start time</w:t>
            </w:r>
            <w:r w:rsidR="21286553" w:rsidRPr="07A1A35B">
              <w:rPr>
                <w:rFonts w:ascii="Arial" w:hAnsi="Arial" w:cs="Arial"/>
                <w:sz w:val="16"/>
                <w:szCs w:val="16"/>
                <w:lang w:val="en-US"/>
              </w:rPr>
              <w:t xml:space="preserve"> </w:t>
            </w:r>
            <w:r w:rsidRPr="07A1A35B">
              <w:rPr>
                <w:rFonts w:ascii="Arial" w:hAnsi="Arial" w:cs="Arial"/>
                <w:sz w:val="16"/>
                <w:szCs w:val="16"/>
                <w:lang w:val="en-US"/>
              </w:rPr>
              <w:t>/</w:t>
            </w:r>
            <w:r w:rsidR="21286553" w:rsidRPr="07A1A35B">
              <w:rPr>
                <w:rFonts w:ascii="Arial" w:hAnsi="Arial" w:cs="Arial"/>
                <w:sz w:val="16"/>
                <w:szCs w:val="16"/>
                <w:lang w:val="en-US"/>
              </w:rPr>
              <w:t xml:space="preserve"> </w:t>
            </w:r>
            <w:r w:rsidRPr="07A1A35B">
              <w:rPr>
                <w:rFonts w:ascii="Arial" w:hAnsi="Arial" w:cs="Arial"/>
                <w:sz w:val="16"/>
                <w:szCs w:val="16"/>
                <w:lang w:val="en-US"/>
              </w:rPr>
              <w:t xml:space="preserve">end time) </w:t>
            </w:r>
          </w:p>
          <w:p w14:paraId="281FB844" w14:textId="3FE5E760" w:rsidR="48A39741" w:rsidRDefault="48A39741" w:rsidP="07A1A35B">
            <w:pPr>
              <w:pStyle w:val="Paragraphedeliste"/>
              <w:numPr>
                <w:ilvl w:val="0"/>
                <w:numId w:val="11"/>
              </w:numPr>
              <w:rPr>
                <w:rFonts w:ascii="Arial" w:hAnsi="Arial" w:cs="Arial"/>
                <w:lang w:val="en-US"/>
              </w:rPr>
            </w:pPr>
            <w:r w:rsidRPr="07A1A35B">
              <w:rPr>
                <w:rFonts w:ascii="Arial" w:hAnsi="Arial" w:cs="Arial"/>
                <w:sz w:val="16"/>
                <w:szCs w:val="16"/>
                <w:lang w:val="en-US"/>
              </w:rPr>
              <w:t>(Optional) Minimum active</w:t>
            </w:r>
            <w:r w:rsidR="7FBE8735" w:rsidRPr="07A1A35B">
              <w:rPr>
                <w:rFonts w:ascii="Arial" w:hAnsi="Arial" w:cs="Arial"/>
                <w:sz w:val="16"/>
                <w:szCs w:val="16"/>
                <w:lang w:val="en-US"/>
              </w:rPr>
              <w:t xml:space="preserve"> </w:t>
            </w:r>
            <w:r w:rsidRPr="07A1A35B">
              <w:rPr>
                <w:rFonts w:ascii="Arial" w:hAnsi="Arial" w:cs="Arial"/>
                <w:sz w:val="16"/>
                <w:szCs w:val="16"/>
                <w:lang w:val="en-US"/>
              </w:rPr>
              <w:t>/</w:t>
            </w:r>
            <w:r w:rsidR="7F48CB7D" w:rsidRPr="07A1A35B">
              <w:rPr>
                <w:rFonts w:ascii="Arial" w:hAnsi="Arial" w:cs="Arial"/>
                <w:sz w:val="16"/>
                <w:szCs w:val="16"/>
                <w:lang w:val="en-US"/>
              </w:rPr>
              <w:t xml:space="preserve"> </w:t>
            </w:r>
            <w:r w:rsidRPr="07A1A35B">
              <w:rPr>
                <w:rFonts w:ascii="Arial" w:hAnsi="Arial" w:cs="Arial"/>
                <w:sz w:val="16"/>
                <w:szCs w:val="16"/>
                <w:lang w:val="en-US"/>
              </w:rPr>
              <w:t>reactive power in one or both directions</w:t>
            </w:r>
          </w:p>
          <w:p w14:paraId="736C6712" w14:textId="34F93F04" w:rsidR="00771AFA" w:rsidRDefault="68CFDE5B" w:rsidP="000205D8">
            <w:pPr>
              <w:pStyle w:val="Paragraphedeliste"/>
              <w:numPr>
                <w:ilvl w:val="0"/>
                <w:numId w:val="11"/>
              </w:numPr>
              <w:rPr>
                <w:rFonts w:ascii="Arial" w:hAnsi="Arial" w:cs="Arial"/>
                <w:sz w:val="16"/>
                <w:szCs w:val="16"/>
                <w:lang w:val="en-US"/>
              </w:rPr>
            </w:pPr>
            <w:r w:rsidRPr="3654C603">
              <w:rPr>
                <w:rFonts w:ascii="Arial" w:hAnsi="Arial" w:cs="Arial"/>
                <w:sz w:val="16"/>
                <w:szCs w:val="16"/>
                <w:lang w:val="en-US"/>
              </w:rPr>
              <w:t xml:space="preserve">(Optional) </w:t>
            </w:r>
            <w:r w:rsidR="00DC0E7C">
              <w:rPr>
                <w:rFonts w:ascii="Arial" w:hAnsi="Arial" w:cs="Arial"/>
                <w:sz w:val="16"/>
                <w:szCs w:val="16"/>
                <w:lang w:val="en-US"/>
              </w:rPr>
              <w:t>Legal or contractual</w:t>
            </w:r>
            <w:r w:rsidR="00DC0E7C" w:rsidRPr="3654C603">
              <w:rPr>
                <w:rFonts w:ascii="Arial" w:hAnsi="Arial" w:cs="Arial"/>
                <w:sz w:val="16"/>
                <w:szCs w:val="16"/>
                <w:lang w:val="en-US"/>
              </w:rPr>
              <w:t xml:space="preserve"> </w:t>
            </w:r>
            <w:r w:rsidRPr="3654C603">
              <w:rPr>
                <w:rFonts w:ascii="Arial" w:hAnsi="Arial" w:cs="Arial"/>
                <w:sz w:val="16"/>
                <w:szCs w:val="16"/>
                <w:lang w:val="en-US"/>
              </w:rPr>
              <w:t>provision</w:t>
            </w:r>
            <w:r w:rsidR="00DC0E7C">
              <w:rPr>
                <w:rFonts w:ascii="Arial" w:hAnsi="Arial" w:cs="Arial"/>
                <w:sz w:val="16"/>
                <w:szCs w:val="16"/>
                <w:lang w:val="en-US"/>
              </w:rPr>
              <w:t xml:space="preserve"> pursuant</w:t>
            </w:r>
            <w:r w:rsidR="4083E6F0" w:rsidRPr="3654C603">
              <w:rPr>
                <w:rFonts w:ascii="Arial" w:hAnsi="Arial" w:cs="Arial"/>
                <w:sz w:val="16"/>
                <w:szCs w:val="16"/>
                <w:lang w:val="en-US"/>
              </w:rPr>
              <w:t xml:space="preserve"> </w:t>
            </w:r>
            <w:r w:rsidR="00DC0E7C">
              <w:rPr>
                <w:rFonts w:ascii="Arial" w:hAnsi="Arial" w:cs="Arial"/>
                <w:sz w:val="16"/>
                <w:szCs w:val="16"/>
                <w:lang w:val="en-US"/>
              </w:rPr>
              <w:t xml:space="preserve">to the </w:t>
            </w:r>
            <w:r w:rsidR="4083E6F0" w:rsidRPr="3654C603">
              <w:rPr>
                <w:rFonts w:ascii="Arial" w:eastAsia="Calibri" w:hAnsi="Arial" w:cs="Arial"/>
                <w:color w:val="000000" w:themeColor="text1"/>
                <w:sz w:val="16"/>
                <w:szCs w:val="16"/>
                <w:lang w:val="en-US"/>
              </w:rPr>
              <w:t>limitation or activation</w:t>
            </w:r>
          </w:p>
          <w:p w14:paraId="20BB2024" w14:textId="58F34FB2" w:rsidR="00771AFA" w:rsidRPr="00E715BF" w:rsidRDefault="68CFDE5B" w:rsidP="000205D8">
            <w:pPr>
              <w:pStyle w:val="Paragraphedeliste"/>
              <w:numPr>
                <w:ilvl w:val="0"/>
                <w:numId w:val="11"/>
              </w:numPr>
              <w:rPr>
                <w:rFonts w:ascii="Arial" w:hAnsi="Arial" w:cs="Arial"/>
                <w:sz w:val="16"/>
                <w:szCs w:val="16"/>
                <w:lang w:val="en-US"/>
              </w:rPr>
            </w:pPr>
            <w:r w:rsidRPr="3654C603">
              <w:rPr>
                <w:rFonts w:ascii="Arial" w:hAnsi="Arial" w:cs="Arial"/>
                <w:sz w:val="16"/>
                <w:szCs w:val="16"/>
                <w:lang w:val="en-US"/>
              </w:rPr>
              <w:t xml:space="preserve">Identification of </w:t>
            </w:r>
            <w:r w:rsidR="00DC0E7C">
              <w:rPr>
                <w:rFonts w:ascii="Arial" w:hAnsi="Arial" w:cs="Arial"/>
                <w:sz w:val="16"/>
                <w:szCs w:val="16"/>
                <w:lang w:val="en-US"/>
              </w:rPr>
              <w:t xml:space="preserve">the </w:t>
            </w:r>
            <w:r w:rsidRPr="3654C603">
              <w:rPr>
                <w:rFonts w:ascii="Arial" w:hAnsi="Arial" w:cs="Arial"/>
                <w:sz w:val="16"/>
                <w:szCs w:val="16"/>
                <w:lang w:val="en-US"/>
              </w:rPr>
              <w:t xml:space="preserve">Flexible Customer, </w:t>
            </w:r>
            <w:r w:rsidR="3CEB66F8" w:rsidRPr="3654C603">
              <w:rPr>
                <w:rFonts w:ascii="Arial" w:hAnsi="Arial" w:cs="Arial"/>
                <w:sz w:val="16"/>
                <w:szCs w:val="16"/>
                <w:lang w:val="en-US"/>
              </w:rPr>
              <w:t xml:space="preserve">or </w:t>
            </w:r>
            <w:r w:rsidR="00DC0E7C">
              <w:rPr>
                <w:rFonts w:ascii="Arial" w:hAnsi="Arial" w:cs="Arial"/>
                <w:sz w:val="16"/>
                <w:szCs w:val="16"/>
                <w:lang w:val="en-US"/>
              </w:rPr>
              <w:t>the</w:t>
            </w:r>
            <w:r w:rsidR="00DC0E7C" w:rsidRPr="3654C603">
              <w:rPr>
                <w:rFonts w:ascii="Arial" w:hAnsi="Arial" w:cs="Arial"/>
                <w:sz w:val="16"/>
                <w:szCs w:val="16"/>
                <w:lang w:val="en-US"/>
              </w:rPr>
              <w:t xml:space="preserve"> </w:t>
            </w:r>
            <w:r w:rsidR="3CEB66F8" w:rsidRPr="3654C603">
              <w:rPr>
                <w:rFonts w:ascii="Arial" w:hAnsi="Arial" w:cs="Arial"/>
                <w:sz w:val="16"/>
                <w:szCs w:val="16"/>
                <w:lang w:val="en-US"/>
              </w:rPr>
              <w:t>ensemble of Flexible Customers</w:t>
            </w:r>
          </w:p>
        </w:tc>
      </w:tr>
      <w:tr w:rsidR="00DC0E7C" w14:paraId="3BC7836C" w14:textId="77777777" w:rsidTr="00697999">
        <w:trPr>
          <w:trHeight w:val="300"/>
        </w:trPr>
        <w:tc>
          <w:tcPr>
            <w:tcW w:w="0" w:type="auto"/>
            <w:tcBorders>
              <w:right w:val="single" w:sz="6" w:space="0" w:color="auto"/>
            </w:tcBorders>
            <w:tcMar>
              <w:left w:w="105" w:type="dxa"/>
              <w:right w:w="105" w:type="dxa"/>
            </w:tcMar>
          </w:tcPr>
          <w:p w14:paraId="73267163" w14:textId="50610BF9" w:rsidR="00DC0E7C" w:rsidRPr="004A127E" w:rsidRDefault="00DC0E7C" w:rsidP="004975CF">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5-D</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24D8DD40" w14:textId="41DB8806" w:rsidR="00DC0E7C" w:rsidRPr="004A127E" w:rsidRDefault="00DC0E7C" w:rsidP="004975CF">
            <w:pPr>
              <w:rPr>
                <w:rFonts w:ascii="Arial" w:eastAsia="Calibri" w:hAnsi="Arial" w:cs="Arial"/>
                <w:color w:val="000000" w:themeColor="text1"/>
                <w:sz w:val="16"/>
                <w:szCs w:val="16"/>
                <w:lang w:val="en-US"/>
              </w:rPr>
            </w:pPr>
            <w:r w:rsidRPr="3654C603">
              <w:rPr>
                <w:rFonts w:ascii="Arial" w:eastAsia="Calibri" w:hAnsi="Arial" w:cs="Arial"/>
                <w:color w:val="000000" w:themeColor="text1"/>
                <w:sz w:val="16"/>
                <w:szCs w:val="16"/>
                <w:lang w:val="en-US"/>
              </w:rPr>
              <w:t xml:space="preserve">(Optional) </w:t>
            </w:r>
            <w:r>
              <w:rPr>
                <w:rFonts w:ascii="Arial" w:eastAsia="Calibri" w:hAnsi="Arial" w:cs="Arial"/>
                <w:color w:val="000000" w:themeColor="text1"/>
                <w:sz w:val="16"/>
                <w:szCs w:val="16"/>
                <w:lang w:val="en-US"/>
              </w:rPr>
              <w:t>L</w:t>
            </w:r>
            <w:r w:rsidRPr="3654C603">
              <w:rPr>
                <w:rFonts w:ascii="Arial" w:eastAsia="Calibri" w:hAnsi="Arial" w:cs="Arial"/>
                <w:color w:val="000000" w:themeColor="text1"/>
                <w:sz w:val="16"/>
                <w:szCs w:val="16"/>
                <w:lang w:val="en-US"/>
              </w:rPr>
              <w:t>imit</w:t>
            </w:r>
            <w:r>
              <w:rPr>
                <w:rFonts w:ascii="Arial" w:eastAsia="Calibri" w:hAnsi="Arial" w:cs="Arial"/>
                <w:color w:val="000000" w:themeColor="text1"/>
                <w:sz w:val="16"/>
                <w:szCs w:val="16"/>
                <w:lang w:val="en-US"/>
              </w:rPr>
              <w:t>ation</w:t>
            </w:r>
            <w:r w:rsidRPr="3654C603">
              <w:rPr>
                <w:rFonts w:ascii="Arial" w:eastAsia="Calibri" w:hAnsi="Arial" w:cs="Arial"/>
                <w:color w:val="000000" w:themeColor="text1"/>
                <w:sz w:val="16"/>
                <w:szCs w:val="16"/>
                <w:lang w:val="en-US"/>
              </w:rPr>
              <w:t xml:space="preserve"> /</w:t>
            </w:r>
            <w:r>
              <w:rPr>
                <w:rFonts w:ascii="Arial" w:eastAsia="Calibri" w:hAnsi="Arial" w:cs="Arial"/>
                <w:color w:val="000000" w:themeColor="text1"/>
                <w:sz w:val="16"/>
                <w:szCs w:val="16"/>
                <w:lang w:val="en-US"/>
              </w:rPr>
              <w:t xml:space="preserve"> </w:t>
            </w:r>
            <w:r w:rsidRPr="3654C603">
              <w:rPr>
                <w:rFonts w:ascii="Arial" w:eastAsia="Calibri" w:hAnsi="Arial" w:cs="Arial"/>
                <w:color w:val="000000" w:themeColor="text1"/>
                <w:sz w:val="16"/>
                <w:szCs w:val="16"/>
                <w:lang w:val="en-US"/>
              </w:rPr>
              <w:t>activation receipt notification</w:t>
            </w:r>
            <w:r>
              <w:rPr>
                <w:rFonts w:ascii="Arial" w:eastAsia="Calibri" w:hAnsi="Arial" w:cs="Arial"/>
                <w:color w:val="000000" w:themeColor="text1"/>
                <w:sz w:val="16"/>
                <w:szCs w:val="16"/>
                <w:lang w:val="en-US"/>
              </w:rPr>
              <w:t xml:space="preserve"> of flexibility event</w:t>
            </w:r>
          </w:p>
        </w:tc>
        <w:tc>
          <w:tcPr>
            <w:tcW w:w="0" w:type="auto"/>
            <w:tcBorders>
              <w:left w:val="single" w:sz="6" w:space="0" w:color="auto"/>
            </w:tcBorders>
            <w:tcMar>
              <w:left w:w="105" w:type="dxa"/>
              <w:right w:w="105" w:type="dxa"/>
            </w:tcMar>
          </w:tcPr>
          <w:p w14:paraId="2EACA483" w14:textId="33919DB4" w:rsidR="00DC0E7C" w:rsidRDefault="00DC0E7C" w:rsidP="004975CF">
            <w:pPr>
              <w:pStyle w:val="Paragraphedeliste"/>
              <w:numPr>
                <w:ilvl w:val="0"/>
                <w:numId w:val="11"/>
              </w:numPr>
              <w:rPr>
                <w:rFonts w:ascii="Arial" w:hAnsi="Arial" w:cs="Arial"/>
                <w:sz w:val="16"/>
                <w:szCs w:val="16"/>
                <w:lang w:val="en-US"/>
              </w:rPr>
            </w:pPr>
            <w:r w:rsidRPr="00E715BF">
              <w:rPr>
                <w:rFonts w:ascii="Arial" w:hAnsi="Arial" w:cs="Arial"/>
                <w:sz w:val="16"/>
                <w:szCs w:val="16"/>
                <w:lang w:val="en-US"/>
              </w:rPr>
              <w:t>(Optional)</w:t>
            </w:r>
            <w:r>
              <w:rPr>
                <w:rFonts w:ascii="Arial" w:hAnsi="Arial" w:cs="Arial"/>
                <w:sz w:val="16"/>
                <w:szCs w:val="16"/>
                <w:lang w:val="en-US"/>
              </w:rPr>
              <w:t xml:space="preserve">: yes, I have </w:t>
            </w:r>
            <w:proofErr w:type="gramStart"/>
            <w:r>
              <w:rPr>
                <w:rFonts w:ascii="Arial" w:hAnsi="Arial" w:cs="Arial"/>
                <w:sz w:val="16"/>
                <w:szCs w:val="16"/>
                <w:lang w:val="en-US"/>
              </w:rPr>
              <w:t>received</w:t>
            </w:r>
            <w:proofErr w:type="gramEnd"/>
            <w:r>
              <w:rPr>
                <w:rFonts w:ascii="Arial" w:hAnsi="Arial" w:cs="Arial"/>
                <w:sz w:val="16"/>
                <w:szCs w:val="16"/>
                <w:lang w:val="en-US"/>
              </w:rPr>
              <w:t xml:space="preserve"> and can comply</w:t>
            </w:r>
          </w:p>
          <w:p w14:paraId="302FFB46" w14:textId="605BCEA5" w:rsidR="00DC0E7C" w:rsidRPr="00E715BF" w:rsidRDefault="00DC0E7C" w:rsidP="004975CF">
            <w:pPr>
              <w:pStyle w:val="Paragraphedeliste"/>
              <w:numPr>
                <w:ilvl w:val="0"/>
                <w:numId w:val="11"/>
              </w:numPr>
              <w:rPr>
                <w:rFonts w:ascii="Arial" w:hAnsi="Arial" w:cs="Arial"/>
                <w:sz w:val="16"/>
                <w:szCs w:val="16"/>
                <w:lang w:val="en-US"/>
              </w:rPr>
            </w:pPr>
            <w:r>
              <w:rPr>
                <w:rFonts w:ascii="Arial" w:hAnsi="Arial" w:cs="Arial"/>
                <w:sz w:val="16"/>
                <w:szCs w:val="16"/>
                <w:lang w:val="en-US"/>
              </w:rPr>
              <w:t xml:space="preserve">(Optional): </w:t>
            </w:r>
            <w:proofErr w:type="gramStart"/>
            <w:r>
              <w:rPr>
                <w:rFonts w:ascii="Arial" w:hAnsi="Arial" w:cs="Arial"/>
                <w:sz w:val="16"/>
                <w:szCs w:val="16"/>
                <w:lang w:val="en-US"/>
              </w:rPr>
              <w:t>yes</w:t>
            </w:r>
            <w:proofErr w:type="gramEnd"/>
            <w:r>
              <w:rPr>
                <w:rFonts w:ascii="Arial" w:hAnsi="Arial" w:cs="Arial"/>
                <w:sz w:val="16"/>
                <w:szCs w:val="16"/>
                <w:lang w:val="en-US"/>
              </w:rPr>
              <w:t>, I have received and cannot comply</w:t>
            </w:r>
          </w:p>
        </w:tc>
      </w:tr>
      <w:tr w:rsidR="00037DAE" w14:paraId="12BEAB7A" w14:textId="77777777" w:rsidTr="00697999">
        <w:trPr>
          <w:trHeight w:val="300"/>
        </w:trPr>
        <w:tc>
          <w:tcPr>
            <w:tcW w:w="0" w:type="auto"/>
            <w:tcBorders>
              <w:right w:val="single" w:sz="6" w:space="0" w:color="auto"/>
            </w:tcBorders>
            <w:tcMar>
              <w:left w:w="105" w:type="dxa"/>
              <w:right w:w="105" w:type="dxa"/>
            </w:tcMar>
          </w:tcPr>
          <w:p w14:paraId="3D6CA6DF" w14:textId="1F92F365" w:rsidR="00037DAE" w:rsidRPr="004A127E" w:rsidRDefault="00037DAE" w:rsidP="004975CF">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5-E</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0C4A8DC2" w14:textId="7C6E42B5" w:rsidR="00037DAE" w:rsidRPr="004A127E" w:rsidRDefault="00037DAE" w:rsidP="004975CF">
            <w:pPr>
              <w:rPr>
                <w:rFonts w:ascii="Arial" w:eastAsia="Calibri" w:hAnsi="Arial" w:cs="Arial"/>
                <w:color w:val="000000" w:themeColor="text1"/>
                <w:sz w:val="16"/>
                <w:szCs w:val="16"/>
                <w:lang w:val="en-US"/>
              </w:rPr>
            </w:pPr>
            <w:r w:rsidRPr="3654C603">
              <w:rPr>
                <w:rFonts w:ascii="Arial" w:eastAsia="Calibri" w:hAnsi="Arial" w:cs="Arial"/>
                <w:color w:val="000000" w:themeColor="text1"/>
                <w:sz w:val="16"/>
                <w:szCs w:val="16"/>
                <w:lang w:val="en-US"/>
              </w:rPr>
              <w:t>CU limit / activation notification</w:t>
            </w:r>
            <w:r>
              <w:rPr>
                <w:rFonts w:ascii="Arial" w:eastAsia="Calibri" w:hAnsi="Arial" w:cs="Arial"/>
                <w:color w:val="000000" w:themeColor="text1"/>
                <w:sz w:val="16"/>
                <w:szCs w:val="16"/>
                <w:lang w:val="en-US"/>
              </w:rPr>
              <w:t xml:space="preserve"> at CU level</w:t>
            </w:r>
          </w:p>
        </w:tc>
        <w:tc>
          <w:tcPr>
            <w:tcW w:w="0" w:type="auto"/>
            <w:tcBorders>
              <w:left w:val="single" w:sz="6" w:space="0" w:color="auto"/>
            </w:tcBorders>
            <w:tcMar>
              <w:left w:w="105" w:type="dxa"/>
              <w:right w:w="105" w:type="dxa"/>
            </w:tcMar>
          </w:tcPr>
          <w:p w14:paraId="5681F663" w14:textId="4C74B33B" w:rsidR="00037DAE" w:rsidRDefault="6D473A1F" w:rsidP="00037DAE">
            <w:pPr>
              <w:pStyle w:val="Paragraphedeliste"/>
              <w:numPr>
                <w:ilvl w:val="0"/>
                <w:numId w:val="11"/>
              </w:numPr>
              <w:rPr>
                <w:rFonts w:ascii="Arial" w:hAnsi="Arial" w:cs="Arial"/>
                <w:sz w:val="16"/>
                <w:szCs w:val="16"/>
                <w:lang w:val="en-US"/>
              </w:rPr>
            </w:pPr>
            <w:r w:rsidRPr="07A1A35B">
              <w:rPr>
                <w:rFonts w:ascii="Arial" w:hAnsi="Arial" w:cs="Arial"/>
                <w:sz w:val="16"/>
                <w:szCs w:val="16"/>
                <w:lang w:val="en-US"/>
              </w:rPr>
              <w:t xml:space="preserve">Maximum and/or minimum </w:t>
            </w:r>
            <w:r w:rsidR="00037DAE" w:rsidRPr="07A1A35B">
              <w:rPr>
                <w:rFonts w:ascii="Arial" w:hAnsi="Arial" w:cs="Arial"/>
                <w:sz w:val="16"/>
                <w:szCs w:val="16"/>
                <w:lang w:val="en-US"/>
              </w:rPr>
              <w:t>Active / reactive Power in one or both directions</w:t>
            </w:r>
          </w:p>
          <w:p w14:paraId="232D0FAA" w14:textId="63902FAC" w:rsidR="00037DAE" w:rsidRPr="004A127E" w:rsidRDefault="00037DAE" w:rsidP="00037DAE">
            <w:pPr>
              <w:pStyle w:val="Paragraphedeliste"/>
              <w:numPr>
                <w:ilvl w:val="0"/>
                <w:numId w:val="11"/>
              </w:numPr>
              <w:rPr>
                <w:rFonts w:ascii="Arial" w:hAnsi="Arial" w:cs="Arial"/>
                <w:sz w:val="16"/>
                <w:szCs w:val="16"/>
                <w:lang w:val="en-US"/>
              </w:rPr>
            </w:pPr>
            <w:r>
              <w:rPr>
                <w:rFonts w:ascii="Arial" w:hAnsi="Arial" w:cs="Arial"/>
                <w:sz w:val="16"/>
                <w:szCs w:val="16"/>
                <w:lang w:val="en-US"/>
              </w:rPr>
              <w:t xml:space="preserve">Time frame (start time / end time) </w:t>
            </w:r>
          </w:p>
        </w:tc>
      </w:tr>
      <w:tr w:rsidR="00DC0E7C" w14:paraId="2450FBB2" w14:textId="77777777" w:rsidTr="00697999">
        <w:trPr>
          <w:trHeight w:val="300"/>
        </w:trPr>
        <w:tc>
          <w:tcPr>
            <w:tcW w:w="0" w:type="auto"/>
            <w:tcBorders>
              <w:right w:val="single" w:sz="6" w:space="0" w:color="auto"/>
            </w:tcBorders>
            <w:tcMar>
              <w:left w:w="105" w:type="dxa"/>
              <w:right w:w="105" w:type="dxa"/>
            </w:tcMar>
          </w:tcPr>
          <w:p w14:paraId="7DD99BD8" w14:textId="005A4A14" w:rsidR="00DC0E7C" w:rsidRPr="004A127E" w:rsidRDefault="00DC0E7C" w:rsidP="004975CF">
            <w:pPr>
              <w:rPr>
                <w:rFonts w:ascii="Arial" w:eastAsia="Calibri" w:hAnsi="Arial" w:cs="Arial"/>
                <w:color w:val="000000" w:themeColor="text1"/>
                <w:sz w:val="16"/>
                <w:szCs w:val="16"/>
                <w:lang w:val="en-US"/>
              </w:rPr>
            </w:pPr>
            <w:r>
              <w:rPr>
                <w:rFonts w:ascii="Arial" w:eastAsia="Calibri" w:hAnsi="Arial" w:cs="Arial"/>
                <w:color w:val="000000" w:themeColor="text1"/>
                <w:sz w:val="16"/>
                <w:szCs w:val="16"/>
                <w:lang w:val="en-US"/>
              </w:rPr>
              <w:t>5-</w:t>
            </w:r>
            <w:r w:rsidR="00037DAE">
              <w:rPr>
                <w:rFonts w:ascii="Arial" w:eastAsia="Calibri" w:hAnsi="Arial" w:cs="Arial"/>
                <w:color w:val="000000" w:themeColor="text1"/>
                <w:sz w:val="16"/>
                <w:szCs w:val="16"/>
                <w:lang w:val="en-US"/>
              </w:rPr>
              <w:t>F</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tcPr>
          <w:p w14:paraId="203CB444" w14:textId="7164594E" w:rsidR="00DC0E7C" w:rsidRPr="004A127E" w:rsidRDefault="00DC0E7C" w:rsidP="004975CF">
            <w:pPr>
              <w:rPr>
                <w:rFonts w:ascii="Arial" w:eastAsia="Calibri" w:hAnsi="Arial" w:cs="Arial"/>
                <w:color w:val="000000" w:themeColor="text1"/>
                <w:sz w:val="16"/>
                <w:szCs w:val="16"/>
                <w:lang w:val="en-US"/>
              </w:rPr>
            </w:pPr>
            <w:r w:rsidRPr="3654C603">
              <w:rPr>
                <w:rFonts w:ascii="Arial" w:eastAsia="Calibri" w:hAnsi="Arial" w:cs="Arial"/>
                <w:color w:val="000000" w:themeColor="text1"/>
                <w:sz w:val="16"/>
                <w:szCs w:val="16"/>
                <w:lang w:val="en-US"/>
              </w:rPr>
              <w:t xml:space="preserve">(Optional) </w:t>
            </w:r>
            <w:r>
              <w:rPr>
                <w:rFonts w:ascii="Arial" w:eastAsia="Calibri" w:hAnsi="Arial" w:cs="Arial"/>
                <w:color w:val="000000" w:themeColor="text1"/>
                <w:sz w:val="16"/>
                <w:szCs w:val="16"/>
                <w:lang w:val="en-US"/>
              </w:rPr>
              <w:t>L</w:t>
            </w:r>
            <w:r w:rsidRPr="3654C603">
              <w:rPr>
                <w:rFonts w:ascii="Arial" w:eastAsia="Calibri" w:hAnsi="Arial" w:cs="Arial"/>
                <w:color w:val="000000" w:themeColor="text1"/>
                <w:sz w:val="16"/>
                <w:szCs w:val="16"/>
                <w:lang w:val="en-US"/>
              </w:rPr>
              <w:t>imit</w:t>
            </w:r>
            <w:r>
              <w:rPr>
                <w:rFonts w:ascii="Arial" w:eastAsia="Calibri" w:hAnsi="Arial" w:cs="Arial"/>
                <w:color w:val="000000" w:themeColor="text1"/>
                <w:sz w:val="16"/>
                <w:szCs w:val="16"/>
                <w:lang w:val="en-US"/>
              </w:rPr>
              <w:t>ation</w:t>
            </w:r>
            <w:r w:rsidRPr="3654C603">
              <w:rPr>
                <w:rFonts w:ascii="Arial" w:eastAsia="Calibri" w:hAnsi="Arial" w:cs="Arial"/>
                <w:color w:val="000000" w:themeColor="text1"/>
                <w:sz w:val="16"/>
                <w:szCs w:val="16"/>
                <w:lang w:val="en-US"/>
              </w:rPr>
              <w:t xml:space="preserve"> /</w:t>
            </w:r>
            <w:r>
              <w:rPr>
                <w:rFonts w:ascii="Arial" w:eastAsia="Calibri" w:hAnsi="Arial" w:cs="Arial"/>
                <w:color w:val="000000" w:themeColor="text1"/>
                <w:sz w:val="16"/>
                <w:szCs w:val="16"/>
                <w:lang w:val="en-US"/>
              </w:rPr>
              <w:t xml:space="preserve"> </w:t>
            </w:r>
            <w:r w:rsidRPr="3654C603">
              <w:rPr>
                <w:rFonts w:ascii="Arial" w:eastAsia="Calibri" w:hAnsi="Arial" w:cs="Arial"/>
                <w:color w:val="000000" w:themeColor="text1"/>
                <w:sz w:val="16"/>
                <w:szCs w:val="16"/>
                <w:lang w:val="en-US"/>
              </w:rPr>
              <w:t>activation receipt notification</w:t>
            </w:r>
            <w:r>
              <w:rPr>
                <w:rFonts w:ascii="Arial" w:eastAsia="Calibri" w:hAnsi="Arial" w:cs="Arial"/>
                <w:color w:val="000000" w:themeColor="text1"/>
                <w:sz w:val="16"/>
                <w:szCs w:val="16"/>
                <w:lang w:val="en-US"/>
              </w:rPr>
              <w:t xml:space="preserve"> at CU level</w:t>
            </w:r>
          </w:p>
        </w:tc>
        <w:tc>
          <w:tcPr>
            <w:tcW w:w="0" w:type="auto"/>
            <w:tcBorders>
              <w:left w:val="single" w:sz="6" w:space="0" w:color="auto"/>
            </w:tcBorders>
            <w:tcMar>
              <w:left w:w="105" w:type="dxa"/>
              <w:right w:w="105" w:type="dxa"/>
            </w:tcMar>
          </w:tcPr>
          <w:p w14:paraId="53DC65D9" w14:textId="77777777" w:rsidR="00DC0E7C" w:rsidRDefault="00DC0E7C" w:rsidP="004975CF">
            <w:pPr>
              <w:pStyle w:val="Paragraphedeliste"/>
              <w:numPr>
                <w:ilvl w:val="0"/>
                <w:numId w:val="11"/>
              </w:numPr>
              <w:rPr>
                <w:rFonts w:ascii="Arial" w:hAnsi="Arial" w:cs="Arial"/>
                <w:sz w:val="16"/>
                <w:szCs w:val="16"/>
                <w:lang w:val="en-US"/>
              </w:rPr>
            </w:pPr>
            <w:r w:rsidRPr="00E715BF">
              <w:rPr>
                <w:rFonts w:ascii="Arial" w:hAnsi="Arial" w:cs="Arial"/>
                <w:sz w:val="16"/>
                <w:szCs w:val="16"/>
                <w:lang w:val="en-US"/>
              </w:rPr>
              <w:t>(Optional)</w:t>
            </w:r>
            <w:r>
              <w:rPr>
                <w:rFonts w:ascii="Arial" w:hAnsi="Arial" w:cs="Arial"/>
                <w:sz w:val="16"/>
                <w:szCs w:val="16"/>
                <w:lang w:val="en-US"/>
              </w:rPr>
              <w:t xml:space="preserve">: yes, I have </w:t>
            </w:r>
            <w:proofErr w:type="gramStart"/>
            <w:r>
              <w:rPr>
                <w:rFonts w:ascii="Arial" w:hAnsi="Arial" w:cs="Arial"/>
                <w:sz w:val="16"/>
                <w:szCs w:val="16"/>
                <w:lang w:val="en-US"/>
              </w:rPr>
              <w:t>received</w:t>
            </w:r>
            <w:proofErr w:type="gramEnd"/>
            <w:r>
              <w:rPr>
                <w:rFonts w:ascii="Arial" w:hAnsi="Arial" w:cs="Arial"/>
                <w:sz w:val="16"/>
                <w:szCs w:val="16"/>
                <w:lang w:val="en-US"/>
              </w:rPr>
              <w:t xml:space="preserve"> and can comply</w:t>
            </w:r>
          </w:p>
          <w:p w14:paraId="493C2B2B" w14:textId="77777777" w:rsidR="00DC0E7C" w:rsidRPr="00E715BF" w:rsidRDefault="00DC0E7C" w:rsidP="004975CF">
            <w:pPr>
              <w:pStyle w:val="Paragraphedeliste"/>
              <w:numPr>
                <w:ilvl w:val="0"/>
                <w:numId w:val="11"/>
              </w:numPr>
              <w:rPr>
                <w:rFonts w:ascii="Arial" w:hAnsi="Arial" w:cs="Arial"/>
                <w:sz w:val="16"/>
                <w:szCs w:val="16"/>
                <w:lang w:val="en-US"/>
              </w:rPr>
            </w:pPr>
            <w:r>
              <w:rPr>
                <w:rFonts w:ascii="Arial" w:hAnsi="Arial" w:cs="Arial"/>
                <w:sz w:val="16"/>
                <w:szCs w:val="16"/>
                <w:lang w:val="en-US"/>
              </w:rPr>
              <w:t xml:space="preserve">(Optional): </w:t>
            </w:r>
            <w:proofErr w:type="gramStart"/>
            <w:r>
              <w:rPr>
                <w:rFonts w:ascii="Arial" w:hAnsi="Arial" w:cs="Arial"/>
                <w:sz w:val="16"/>
                <w:szCs w:val="16"/>
                <w:lang w:val="en-US"/>
              </w:rPr>
              <w:t>yes</w:t>
            </w:r>
            <w:proofErr w:type="gramEnd"/>
            <w:r>
              <w:rPr>
                <w:rFonts w:ascii="Arial" w:hAnsi="Arial" w:cs="Arial"/>
                <w:sz w:val="16"/>
                <w:szCs w:val="16"/>
                <w:lang w:val="en-US"/>
              </w:rPr>
              <w:t>, I have received and cannot comply</w:t>
            </w:r>
          </w:p>
        </w:tc>
      </w:tr>
      <w:bookmarkEnd w:id="7"/>
    </w:tbl>
    <w:p w14:paraId="122D0638" w14:textId="77777777" w:rsidR="00387F9B" w:rsidRDefault="00387F9B" w:rsidP="00EF753B">
      <w:pPr>
        <w:spacing w:after="0"/>
        <w:rPr>
          <w:b/>
          <w:bCs/>
          <w:u w:val="single"/>
          <w:lang w:val="en-GB"/>
        </w:rPr>
      </w:pPr>
    </w:p>
    <w:p w14:paraId="71C6BAC3" w14:textId="77777777" w:rsidR="00771AFA" w:rsidRDefault="00771AFA" w:rsidP="00EF753B">
      <w:pPr>
        <w:spacing w:after="0"/>
        <w:rPr>
          <w:b/>
          <w:bCs/>
          <w:u w:val="single"/>
          <w:lang w:val="en-GB"/>
        </w:rPr>
      </w:pPr>
    </w:p>
    <w:p w14:paraId="52B373E5" w14:textId="54B249CC" w:rsidR="004262CE" w:rsidRDefault="004262CE" w:rsidP="00771AFA"/>
    <w:p w14:paraId="48201396" w14:textId="24C5C8FF" w:rsidR="00532CD8" w:rsidRDefault="76FAECAA" w:rsidP="3654C603">
      <w:pPr>
        <w:rPr>
          <w:highlight w:val="cyan"/>
          <w:lang w:val="en-US" w:eastAsia="fr-FR"/>
        </w:rPr>
      </w:pPr>
      <w:r w:rsidRPr="3654C603">
        <w:rPr>
          <w:highlight w:val="cyan"/>
          <w:lang w:val="en-US" w:eastAsia="fr-FR"/>
        </w:rPr>
        <w:lastRenderedPageBreak/>
        <w:t>Missing procedures:</w:t>
      </w:r>
    </w:p>
    <w:p w14:paraId="6CC5037E" w14:textId="5B7F61AF" w:rsidR="00532CD8" w:rsidRDefault="4FB30A0D" w:rsidP="000205D8">
      <w:pPr>
        <w:pStyle w:val="Paragraphedeliste"/>
        <w:numPr>
          <w:ilvl w:val="0"/>
          <w:numId w:val="1"/>
        </w:numPr>
        <w:rPr>
          <w:highlight w:val="cyan"/>
          <w:lang w:eastAsia="fr-FR"/>
        </w:rPr>
      </w:pPr>
      <w:r w:rsidRPr="3654C603">
        <w:rPr>
          <w:highlight w:val="cyan"/>
          <w:lang w:eastAsia="fr-FR"/>
        </w:rPr>
        <w:t>Onb</w:t>
      </w:r>
      <w:r w:rsidR="3E297666" w:rsidRPr="3654C603">
        <w:rPr>
          <w:highlight w:val="cyan"/>
          <w:lang w:eastAsia="fr-FR"/>
        </w:rPr>
        <w:t>oa</w:t>
      </w:r>
      <w:r w:rsidRPr="3654C603">
        <w:rPr>
          <w:highlight w:val="cyan"/>
          <w:lang w:eastAsia="fr-FR"/>
        </w:rPr>
        <w:t>rding of local services: provided by NCDR</w:t>
      </w:r>
    </w:p>
    <w:p w14:paraId="382485BC" w14:textId="0129A12C" w:rsidR="00532CD8" w:rsidRDefault="4FB30A0D" w:rsidP="000205D8">
      <w:pPr>
        <w:pStyle w:val="Paragraphedeliste"/>
        <w:numPr>
          <w:ilvl w:val="0"/>
          <w:numId w:val="1"/>
        </w:numPr>
        <w:rPr>
          <w:highlight w:val="cyan"/>
          <w:lang w:eastAsia="fr-FR"/>
        </w:rPr>
      </w:pPr>
      <w:r w:rsidRPr="3654C603">
        <w:rPr>
          <w:highlight w:val="cyan"/>
          <w:lang w:eastAsia="fr-FR"/>
        </w:rPr>
        <w:t>Onboarding of energy communities: provided by Task 4.3</w:t>
      </w:r>
    </w:p>
    <w:p w14:paraId="3BA77245" w14:textId="08292291" w:rsidR="712EFACD" w:rsidRDefault="712EFACD" w:rsidP="000205D8">
      <w:pPr>
        <w:pStyle w:val="Paragraphedeliste"/>
        <w:numPr>
          <w:ilvl w:val="0"/>
          <w:numId w:val="1"/>
        </w:numPr>
        <w:rPr>
          <w:highlight w:val="cyan"/>
          <w:lang w:val="en-US" w:eastAsia="fr-FR"/>
        </w:rPr>
      </w:pPr>
      <w:r w:rsidRPr="3654C603">
        <w:rPr>
          <w:highlight w:val="cyan"/>
          <w:lang w:val="en-US" w:eastAsia="fr-FR"/>
        </w:rPr>
        <w:t>Procedures for back office and settlement to be reviewed and adapted from the procedures for Network Code Demand Response</w:t>
      </w:r>
    </w:p>
    <w:sectPr w:rsidR="712EFACD">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lnNumType w:countBy="1" w:distance="283" w:restart="continuous"/>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UPIN Hubert" w:date="2025-07-15T09:29:00Z" w:initials="HD">
    <w:p w14:paraId="334AC7DA" w14:textId="77777777" w:rsidR="00DB4BBA" w:rsidRDefault="00DB4BBA" w:rsidP="00DB4BBA">
      <w:pPr>
        <w:pStyle w:val="Commentaire"/>
      </w:pPr>
      <w:r>
        <w:rPr>
          <w:rStyle w:val="Marquedecommentaire"/>
        </w:rPr>
        <w:annotationRef/>
      </w:r>
      <w:r>
        <w:t>To be done later</w:t>
      </w:r>
    </w:p>
  </w:comment>
  <w:comment w:id="3" w:author="DUPIN Hubert" w:date="2025-11-25T13:51:00Z" w:initials="HD">
    <w:p w14:paraId="41F70FAB" w14:textId="77777777" w:rsidR="00210C08" w:rsidRDefault="00210C08" w:rsidP="00210C08">
      <w:pPr>
        <w:pStyle w:val="Commentaire"/>
      </w:pPr>
      <w:r>
        <w:rPr>
          <w:rStyle w:val="Marquedecommentaire"/>
        </w:rPr>
        <w:annotationRef/>
      </w:r>
      <w:r>
        <w:t>This procedure generic to all data exchange and common to several tasks</w:t>
      </w:r>
    </w:p>
  </w:comment>
  <w:comment w:id="4" w:author="DUPIN Hubert" w:date="2025-09-08T09:28:00Z" w:initials="HD">
    <w:p w14:paraId="180211A5" w14:textId="4A3CECB1" w:rsidR="00D35DC9" w:rsidRDefault="00D35DC9" w:rsidP="00D35DC9">
      <w:pPr>
        <w:pStyle w:val="Commentaire"/>
      </w:pPr>
      <w:r>
        <w:rPr>
          <w:rStyle w:val="Marquedecommentaire"/>
        </w:rPr>
        <w:annotationRef/>
      </w:r>
      <w:r>
        <w:t>There are overlaps and similarities with local services, energy communities and self consumption</w:t>
      </w:r>
    </w:p>
    <w:p w14:paraId="226B94F3" w14:textId="77777777" w:rsidR="00D35DC9" w:rsidRDefault="00D35DC9" w:rsidP="00D35DC9">
      <w:pPr>
        <w:pStyle w:val="Commentaire"/>
      </w:pPr>
    </w:p>
    <w:p w14:paraId="180B4888" w14:textId="77777777" w:rsidR="00D35DC9" w:rsidRDefault="00D35DC9" w:rsidP="00D35DC9">
      <w:pPr>
        <w:pStyle w:val="Commentaire"/>
      </w:pPr>
      <w:r>
        <w:t>In second phase (and in WP 2), Harmonized roles models would be assessed and converged.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4AC7DA" w15:done="0"/>
  <w15:commentEx w15:paraId="41F70FAB" w15:done="0"/>
  <w15:commentEx w15:paraId="180B48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B3AB56" w16cex:dateUtc="2025-07-15T07:29:00Z"/>
  <w16cex:commentExtensible w16cex:durableId="617ED8A7" w16cex:dateUtc="2025-11-25T12:51:00Z"/>
  <w16cex:commentExtensible w16cex:durableId="7459D041" w16cex:dateUtc="2025-09-08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4AC7DA" w16cid:durableId="53B3AB56"/>
  <w16cid:commentId w16cid:paraId="41F70FAB" w16cid:durableId="617ED8A7"/>
  <w16cid:commentId w16cid:paraId="180B4888" w16cid:durableId="7459D0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7305A" w14:textId="77777777" w:rsidR="00660FA9" w:rsidRDefault="00660FA9">
      <w:r>
        <w:separator/>
      </w:r>
    </w:p>
  </w:endnote>
  <w:endnote w:type="continuationSeparator" w:id="0">
    <w:p w14:paraId="4ED32EAF" w14:textId="77777777" w:rsidR="00660FA9" w:rsidRDefault="00660FA9">
      <w:r>
        <w:continuationSeparator/>
      </w:r>
    </w:p>
  </w:endnote>
  <w:endnote w:type="continuationNotice" w:id="1">
    <w:p w14:paraId="6707B518" w14:textId="77777777" w:rsidR="00660FA9" w:rsidRDefault="00660F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Enedis">
    <w:altName w:val="Calibri"/>
    <w:panose1 w:val="00000000000000000000"/>
    <w:charset w:val="00"/>
    <w:family w:val="auto"/>
    <w:pitch w:val="variable"/>
    <w:sig w:usb0="A000002F" w:usb1="00000042"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772F" w14:textId="72849023" w:rsidR="006702A4" w:rsidRDefault="00876020">
    <w:pPr>
      <w:pStyle w:val="Pieddepage"/>
    </w:pPr>
    <w:r>
      <w:rPr>
        <w:noProof/>
      </w:rPr>
      <mc:AlternateContent>
        <mc:Choice Requires="wps">
          <w:drawing>
            <wp:anchor distT="0" distB="0" distL="0" distR="0" simplePos="0" relativeHeight="251658243" behindDoc="0" locked="0" layoutInCell="1" allowOverlap="1" wp14:anchorId="629A8A45" wp14:editId="190A5E8A">
              <wp:simplePos x="635" y="635"/>
              <wp:positionH relativeFrom="page">
                <wp:align>left</wp:align>
              </wp:positionH>
              <wp:positionV relativeFrom="page">
                <wp:align>bottom</wp:align>
              </wp:positionV>
              <wp:extent cx="1194435" cy="285115"/>
              <wp:effectExtent l="0" t="0" r="5715" b="0"/>
              <wp:wrapNone/>
              <wp:docPr id="257152983"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74559B82" w14:textId="133BB0E2" w:rsidR="00876020" w:rsidRPr="00876020" w:rsidRDefault="00876020" w:rsidP="00876020">
                          <w:pPr>
                            <w:spacing w:after="0"/>
                            <w:rPr>
                              <w:rFonts w:ascii="Arial" w:eastAsia="Arial" w:hAnsi="Arial" w:cs="Arial"/>
                              <w:noProof/>
                              <w:color w:val="737373"/>
                              <w:sz w:val="12"/>
                              <w:szCs w:val="12"/>
                            </w:rPr>
                          </w:pPr>
                          <w:r w:rsidRPr="00876020">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9A8A45" id="_x0000_t202" coordsize="21600,21600" o:spt="202" path="m,l,21600r21600,l21600,xe">
              <v:stroke joinstyle="miter"/>
              <v:path gradientshapeok="t" o:connecttype="rect"/>
            </v:shapetype>
            <v:shape id="Textruta 2" o:spid="_x0000_s1026" type="#_x0000_t202" alt="Confidentiality: C2 - Internal" style="position:absolute;margin-left:0;margin-top:0;width:94.05pt;height:22.4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filled="f" stroked="f">
              <v:textbox style="mso-fit-shape-to-text:t" inset="20pt,0,0,15pt">
                <w:txbxContent>
                  <w:p w14:paraId="74559B82" w14:textId="133BB0E2" w:rsidR="00876020" w:rsidRPr="00876020" w:rsidRDefault="00876020" w:rsidP="00876020">
                    <w:pPr>
                      <w:spacing w:after="0"/>
                      <w:rPr>
                        <w:rFonts w:ascii="Arial" w:eastAsia="Arial" w:hAnsi="Arial" w:cs="Arial"/>
                        <w:noProof/>
                        <w:color w:val="737373"/>
                        <w:sz w:val="12"/>
                        <w:szCs w:val="12"/>
                      </w:rPr>
                    </w:pPr>
                    <w:r w:rsidRPr="00876020">
                      <w:rPr>
                        <w:rFonts w:ascii="Arial" w:eastAsia="Arial" w:hAnsi="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0049" w14:textId="5EDDAA34" w:rsidR="006702A4" w:rsidRDefault="00876020">
    <w:pPr>
      <w:pStyle w:val="Pieddepage"/>
    </w:pPr>
    <w:r>
      <w:rPr>
        <w:noProof/>
      </w:rPr>
      <mc:AlternateContent>
        <mc:Choice Requires="wps">
          <w:drawing>
            <wp:anchor distT="0" distB="0" distL="0" distR="0" simplePos="0" relativeHeight="251658244" behindDoc="0" locked="0" layoutInCell="1" allowOverlap="1" wp14:anchorId="78D76A2C" wp14:editId="5A6D1C35">
              <wp:simplePos x="635" y="635"/>
              <wp:positionH relativeFrom="page">
                <wp:align>left</wp:align>
              </wp:positionH>
              <wp:positionV relativeFrom="page">
                <wp:align>bottom</wp:align>
              </wp:positionV>
              <wp:extent cx="1194435" cy="285115"/>
              <wp:effectExtent l="0" t="0" r="5715" b="0"/>
              <wp:wrapNone/>
              <wp:docPr id="420417205"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027BBEA9" w14:textId="604DFD35" w:rsidR="00876020" w:rsidRPr="00876020" w:rsidRDefault="00876020" w:rsidP="00876020">
                          <w:pPr>
                            <w:spacing w:after="0"/>
                            <w:rPr>
                              <w:rFonts w:ascii="Arial" w:eastAsia="Arial" w:hAnsi="Arial" w:cs="Arial"/>
                              <w:noProof/>
                              <w:color w:val="737373"/>
                              <w:sz w:val="12"/>
                              <w:szCs w:val="12"/>
                            </w:rPr>
                          </w:pPr>
                          <w:r w:rsidRPr="00876020">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D76A2C" id="_x0000_t202" coordsize="21600,21600" o:spt="202" path="m,l,21600r21600,l21600,xe">
              <v:stroke joinstyle="miter"/>
              <v:path gradientshapeok="t" o:connecttype="rect"/>
            </v:shapetype>
            <v:shape id="Textruta 3" o:spid="_x0000_s1027" type="#_x0000_t202" alt="Confidentiality: C2 - Internal" style="position:absolute;margin-left:0;margin-top:0;width:94.05pt;height:22.4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filled="f" stroked="f">
              <v:textbox style="mso-fit-shape-to-text:t" inset="20pt,0,0,15pt">
                <w:txbxContent>
                  <w:p w14:paraId="027BBEA9" w14:textId="604DFD35" w:rsidR="00876020" w:rsidRPr="00876020" w:rsidRDefault="00876020" w:rsidP="00876020">
                    <w:pPr>
                      <w:spacing w:after="0"/>
                      <w:rPr>
                        <w:rFonts w:ascii="Arial" w:eastAsia="Arial" w:hAnsi="Arial" w:cs="Arial"/>
                        <w:noProof/>
                        <w:color w:val="737373"/>
                        <w:sz w:val="12"/>
                        <w:szCs w:val="12"/>
                      </w:rPr>
                    </w:pPr>
                    <w:r w:rsidRPr="00876020">
                      <w:rPr>
                        <w:rFonts w:ascii="Arial" w:eastAsia="Arial" w:hAnsi="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3A87" w14:textId="29CE7088" w:rsidR="006702A4" w:rsidRDefault="00876020">
    <w:pPr>
      <w:pStyle w:val="Pieddepage"/>
    </w:pPr>
    <w:r>
      <w:rPr>
        <w:noProof/>
      </w:rPr>
      <mc:AlternateContent>
        <mc:Choice Requires="wps">
          <w:drawing>
            <wp:anchor distT="0" distB="0" distL="0" distR="0" simplePos="0" relativeHeight="251658242" behindDoc="0" locked="0" layoutInCell="1" allowOverlap="1" wp14:anchorId="6FBFDCDB" wp14:editId="5F469F17">
              <wp:simplePos x="635" y="635"/>
              <wp:positionH relativeFrom="page">
                <wp:align>left</wp:align>
              </wp:positionH>
              <wp:positionV relativeFrom="page">
                <wp:align>bottom</wp:align>
              </wp:positionV>
              <wp:extent cx="1194435" cy="285115"/>
              <wp:effectExtent l="0" t="0" r="5715" b="0"/>
              <wp:wrapNone/>
              <wp:docPr id="837852899"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546CA4A4" w14:textId="66F50310" w:rsidR="00876020" w:rsidRPr="00876020" w:rsidRDefault="00876020" w:rsidP="00876020">
                          <w:pPr>
                            <w:spacing w:after="0"/>
                            <w:rPr>
                              <w:rFonts w:ascii="Arial" w:eastAsia="Arial" w:hAnsi="Arial" w:cs="Arial"/>
                              <w:noProof/>
                              <w:color w:val="737373"/>
                              <w:sz w:val="12"/>
                              <w:szCs w:val="12"/>
                            </w:rPr>
                          </w:pPr>
                          <w:r w:rsidRPr="00876020">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BFDCDB" id="_x0000_t202" coordsize="21600,21600" o:spt="202" path="m,l,21600r21600,l21600,xe">
              <v:stroke joinstyle="miter"/>
              <v:path gradientshapeok="t" o:connecttype="rect"/>
            </v:shapetype>
            <v:shape id="Textruta 1" o:spid="_x0000_s1028" type="#_x0000_t202" alt="Confidentiality: C2 - Internal"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filled="f" stroked="f">
              <v:textbox style="mso-fit-shape-to-text:t" inset="20pt,0,0,15pt">
                <w:txbxContent>
                  <w:p w14:paraId="546CA4A4" w14:textId="66F50310" w:rsidR="00876020" w:rsidRPr="00876020" w:rsidRDefault="00876020" w:rsidP="00876020">
                    <w:pPr>
                      <w:spacing w:after="0"/>
                      <w:rPr>
                        <w:rFonts w:ascii="Arial" w:eastAsia="Arial" w:hAnsi="Arial" w:cs="Arial"/>
                        <w:noProof/>
                        <w:color w:val="737373"/>
                        <w:sz w:val="12"/>
                        <w:szCs w:val="12"/>
                      </w:rPr>
                    </w:pPr>
                    <w:r w:rsidRPr="00876020">
                      <w:rPr>
                        <w:rFonts w:ascii="Arial" w:eastAsia="Arial" w:hAnsi="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1C362" w14:textId="77777777" w:rsidR="00660FA9" w:rsidRDefault="00660FA9">
      <w:pPr>
        <w:rPr>
          <w:sz w:val="12"/>
        </w:rPr>
      </w:pPr>
      <w:r>
        <w:separator/>
      </w:r>
    </w:p>
  </w:footnote>
  <w:footnote w:type="continuationSeparator" w:id="0">
    <w:p w14:paraId="489A35D2" w14:textId="77777777" w:rsidR="00660FA9" w:rsidRDefault="00660FA9">
      <w:pPr>
        <w:rPr>
          <w:sz w:val="12"/>
        </w:rPr>
      </w:pPr>
      <w:r>
        <w:continuationSeparator/>
      </w:r>
    </w:p>
  </w:footnote>
  <w:footnote w:type="continuationNotice" w:id="1">
    <w:p w14:paraId="73610C99" w14:textId="77777777" w:rsidR="00660FA9" w:rsidRDefault="00660F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60B3" w14:textId="77777777" w:rsidR="006702A4" w:rsidRDefault="006702A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669" w14:textId="33585272" w:rsidR="006702A4" w:rsidRDefault="00566730">
    <w:pPr>
      <w:pStyle w:val="En-tte"/>
    </w:pPr>
    <w:sdt>
      <w:sdtPr>
        <w:id w:val="1584031649"/>
        <w:docPartObj>
          <w:docPartGallery w:val="Watermarks"/>
          <w:docPartUnique/>
        </w:docPartObj>
      </w:sdtPr>
      <w:sdtEndPr/>
      <w:sdtContent>
        <w:r>
          <w:rPr>
            <w:noProof/>
            <w:lang w:val="en-US"/>
          </w:rPr>
          <w:pict w14:anchorId="26F49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239;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396477408"/>
      </w:sdtPr>
      <w:sdtEndPr/>
      <w:sdtContent>
        <w:r>
          <w:rPr>
            <w:noProof/>
          </w:rPr>
          <w:pict w14:anchorId="5DC4ECCA">
            <v:shape id="shapetype_136" o:spid="_x0000_s1025" style="position:absolute;margin-left:0;margin-top:0;width:50pt;height:50pt;z-index:251658240;visibility:hidden;mso-wrap-edited:f;mso-position-horizontal-relative:text;mso-position-vertical-relative:text" coordsize="21600,21600" o:spt="100" adj="10800,,0" path="m,l21600,em,21600r21600,e">
              <v:stroke joinstyle="miter"/>
              <v:formulas/>
              <v:path o:connecttype="custom" o:connectlocs="0,0;548799456,0;0,548799456;548799456,548799456" o:connectangles="0,0,0,0"/>
              <o:lock v:ext="edit" selection="t"/>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5A81" w14:textId="77777777" w:rsidR="006702A4" w:rsidRDefault="006702A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89E0"/>
    <w:multiLevelType w:val="hybridMultilevel"/>
    <w:tmpl w:val="8842D394"/>
    <w:lvl w:ilvl="0" w:tplc="661A57C0">
      <w:start w:val="1"/>
      <w:numFmt w:val="bullet"/>
      <w:lvlText w:val=""/>
      <w:lvlJc w:val="left"/>
      <w:pPr>
        <w:ind w:left="720" w:hanging="360"/>
      </w:pPr>
      <w:rPr>
        <w:rFonts w:ascii="Symbol" w:hAnsi="Symbol" w:hint="default"/>
      </w:rPr>
    </w:lvl>
    <w:lvl w:ilvl="1" w:tplc="EF1478E4">
      <w:start w:val="1"/>
      <w:numFmt w:val="bullet"/>
      <w:lvlText w:val="o"/>
      <w:lvlJc w:val="left"/>
      <w:pPr>
        <w:ind w:left="1440" w:hanging="360"/>
      </w:pPr>
      <w:rPr>
        <w:rFonts w:ascii="Courier New" w:hAnsi="Courier New" w:hint="default"/>
      </w:rPr>
    </w:lvl>
    <w:lvl w:ilvl="2" w:tplc="3F3C487A">
      <w:start w:val="1"/>
      <w:numFmt w:val="bullet"/>
      <w:lvlText w:val=""/>
      <w:lvlJc w:val="left"/>
      <w:pPr>
        <w:ind w:left="2160" w:hanging="360"/>
      </w:pPr>
      <w:rPr>
        <w:rFonts w:ascii="Wingdings" w:hAnsi="Wingdings" w:hint="default"/>
      </w:rPr>
    </w:lvl>
    <w:lvl w:ilvl="3" w:tplc="0784CD20">
      <w:start w:val="1"/>
      <w:numFmt w:val="bullet"/>
      <w:lvlText w:val=""/>
      <w:lvlJc w:val="left"/>
      <w:pPr>
        <w:ind w:left="2880" w:hanging="360"/>
      </w:pPr>
      <w:rPr>
        <w:rFonts w:ascii="Symbol" w:hAnsi="Symbol" w:hint="default"/>
      </w:rPr>
    </w:lvl>
    <w:lvl w:ilvl="4" w:tplc="D3D8A5E2">
      <w:start w:val="1"/>
      <w:numFmt w:val="bullet"/>
      <w:lvlText w:val="o"/>
      <w:lvlJc w:val="left"/>
      <w:pPr>
        <w:ind w:left="3600" w:hanging="360"/>
      </w:pPr>
      <w:rPr>
        <w:rFonts w:ascii="Courier New" w:hAnsi="Courier New" w:hint="default"/>
      </w:rPr>
    </w:lvl>
    <w:lvl w:ilvl="5" w:tplc="685E6D74">
      <w:start w:val="1"/>
      <w:numFmt w:val="bullet"/>
      <w:lvlText w:val=""/>
      <w:lvlJc w:val="left"/>
      <w:pPr>
        <w:ind w:left="4320" w:hanging="360"/>
      </w:pPr>
      <w:rPr>
        <w:rFonts w:ascii="Wingdings" w:hAnsi="Wingdings" w:hint="default"/>
      </w:rPr>
    </w:lvl>
    <w:lvl w:ilvl="6" w:tplc="6E6EDD84">
      <w:start w:val="1"/>
      <w:numFmt w:val="bullet"/>
      <w:lvlText w:val=""/>
      <w:lvlJc w:val="left"/>
      <w:pPr>
        <w:ind w:left="5040" w:hanging="360"/>
      </w:pPr>
      <w:rPr>
        <w:rFonts w:ascii="Symbol" w:hAnsi="Symbol" w:hint="default"/>
      </w:rPr>
    </w:lvl>
    <w:lvl w:ilvl="7" w:tplc="B39AC6E0">
      <w:start w:val="1"/>
      <w:numFmt w:val="bullet"/>
      <w:lvlText w:val="o"/>
      <w:lvlJc w:val="left"/>
      <w:pPr>
        <w:ind w:left="5760" w:hanging="360"/>
      </w:pPr>
      <w:rPr>
        <w:rFonts w:ascii="Courier New" w:hAnsi="Courier New" w:hint="default"/>
      </w:rPr>
    </w:lvl>
    <w:lvl w:ilvl="8" w:tplc="3A786320">
      <w:start w:val="1"/>
      <w:numFmt w:val="bullet"/>
      <w:lvlText w:val=""/>
      <w:lvlJc w:val="left"/>
      <w:pPr>
        <w:ind w:left="6480" w:hanging="360"/>
      </w:pPr>
      <w:rPr>
        <w:rFonts w:ascii="Wingdings" w:hAnsi="Wingdings" w:hint="default"/>
      </w:rPr>
    </w:lvl>
  </w:abstractNum>
  <w:abstractNum w:abstractNumId="1" w15:restartNumberingAfterBreak="0">
    <w:nsid w:val="07085FF1"/>
    <w:multiLevelType w:val="hybridMultilevel"/>
    <w:tmpl w:val="85580E86"/>
    <w:lvl w:ilvl="0" w:tplc="192E5A4C">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8137A0"/>
    <w:multiLevelType w:val="multilevel"/>
    <w:tmpl w:val="A9CCAC44"/>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A6DE499"/>
    <w:multiLevelType w:val="hybridMultilevel"/>
    <w:tmpl w:val="DA848230"/>
    <w:lvl w:ilvl="0" w:tplc="0F6CFEE0">
      <w:start w:val="1"/>
      <w:numFmt w:val="bullet"/>
      <w:lvlText w:val="-"/>
      <w:lvlJc w:val="left"/>
      <w:pPr>
        <w:ind w:left="720" w:hanging="360"/>
      </w:pPr>
      <w:rPr>
        <w:rFonts w:ascii="Aptos" w:hAnsi="Aptos" w:hint="default"/>
      </w:rPr>
    </w:lvl>
    <w:lvl w:ilvl="1" w:tplc="9D10EBB6">
      <w:start w:val="1"/>
      <w:numFmt w:val="bullet"/>
      <w:lvlText w:val="o"/>
      <w:lvlJc w:val="left"/>
      <w:pPr>
        <w:ind w:left="1440" w:hanging="360"/>
      </w:pPr>
      <w:rPr>
        <w:rFonts w:ascii="Courier New" w:hAnsi="Courier New" w:hint="default"/>
      </w:rPr>
    </w:lvl>
    <w:lvl w:ilvl="2" w:tplc="244CD404">
      <w:start w:val="1"/>
      <w:numFmt w:val="bullet"/>
      <w:lvlText w:val=""/>
      <w:lvlJc w:val="left"/>
      <w:pPr>
        <w:ind w:left="2160" w:hanging="360"/>
      </w:pPr>
      <w:rPr>
        <w:rFonts w:ascii="Wingdings" w:hAnsi="Wingdings" w:hint="default"/>
      </w:rPr>
    </w:lvl>
    <w:lvl w:ilvl="3" w:tplc="19DEB444">
      <w:start w:val="1"/>
      <w:numFmt w:val="bullet"/>
      <w:lvlText w:val=""/>
      <w:lvlJc w:val="left"/>
      <w:pPr>
        <w:ind w:left="2880" w:hanging="360"/>
      </w:pPr>
      <w:rPr>
        <w:rFonts w:ascii="Symbol" w:hAnsi="Symbol" w:hint="default"/>
      </w:rPr>
    </w:lvl>
    <w:lvl w:ilvl="4" w:tplc="3AB21E7A">
      <w:start w:val="1"/>
      <w:numFmt w:val="bullet"/>
      <w:lvlText w:val="o"/>
      <w:lvlJc w:val="left"/>
      <w:pPr>
        <w:ind w:left="3600" w:hanging="360"/>
      </w:pPr>
      <w:rPr>
        <w:rFonts w:ascii="Courier New" w:hAnsi="Courier New" w:hint="default"/>
      </w:rPr>
    </w:lvl>
    <w:lvl w:ilvl="5" w:tplc="7EDA14F2">
      <w:start w:val="1"/>
      <w:numFmt w:val="bullet"/>
      <w:lvlText w:val=""/>
      <w:lvlJc w:val="left"/>
      <w:pPr>
        <w:ind w:left="4320" w:hanging="360"/>
      </w:pPr>
      <w:rPr>
        <w:rFonts w:ascii="Wingdings" w:hAnsi="Wingdings" w:hint="default"/>
      </w:rPr>
    </w:lvl>
    <w:lvl w:ilvl="6" w:tplc="CF9639C4">
      <w:start w:val="1"/>
      <w:numFmt w:val="bullet"/>
      <w:lvlText w:val=""/>
      <w:lvlJc w:val="left"/>
      <w:pPr>
        <w:ind w:left="5040" w:hanging="360"/>
      </w:pPr>
      <w:rPr>
        <w:rFonts w:ascii="Symbol" w:hAnsi="Symbol" w:hint="default"/>
      </w:rPr>
    </w:lvl>
    <w:lvl w:ilvl="7" w:tplc="8698D3D6">
      <w:start w:val="1"/>
      <w:numFmt w:val="bullet"/>
      <w:lvlText w:val="o"/>
      <w:lvlJc w:val="left"/>
      <w:pPr>
        <w:ind w:left="5760" w:hanging="360"/>
      </w:pPr>
      <w:rPr>
        <w:rFonts w:ascii="Courier New" w:hAnsi="Courier New" w:hint="default"/>
      </w:rPr>
    </w:lvl>
    <w:lvl w:ilvl="8" w:tplc="7A801362">
      <w:start w:val="1"/>
      <w:numFmt w:val="bullet"/>
      <w:lvlText w:val=""/>
      <w:lvlJc w:val="left"/>
      <w:pPr>
        <w:ind w:left="6480" w:hanging="360"/>
      </w:pPr>
      <w:rPr>
        <w:rFonts w:ascii="Wingdings" w:hAnsi="Wingdings" w:hint="default"/>
      </w:rPr>
    </w:lvl>
  </w:abstractNum>
  <w:abstractNum w:abstractNumId="4" w15:restartNumberingAfterBreak="0">
    <w:nsid w:val="2170ACEC"/>
    <w:multiLevelType w:val="hybridMultilevel"/>
    <w:tmpl w:val="58981C0C"/>
    <w:lvl w:ilvl="0" w:tplc="47445BB2">
      <w:start w:val="1"/>
      <w:numFmt w:val="bullet"/>
      <w:lvlText w:val="-"/>
      <w:lvlJc w:val="left"/>
      <w:pPr>
        <w:ind w:left="720" w:hanging="360"/>
      </w:pPr>
      <w:rPr>
        <w:rFonts w:ascii="Aptos" w:hAnsi="Aptos" w:hint="default"/>
      </w:rPr>
    </w:lvl>
    <w:lvl w:ilvl="1" w:tplc="18EA47A0">
      <w:start w:val="1"/>
      <w:numFmt w:val="bullet"/>
      <w:lvlText w:val="o"/>
      <w:lvlJc w:val="left"/>
      <w:pPr>
        <w:ind w:left="1440" w:hanging="360"/>
      </w:pPr>
      <w:rPr>
        <w:rFonts w:ascii="Courier New" w:hAnsi="Courier New" w:hint="default"/>
      </w:rPr>
    </w:lvl>
    <w:lvl w:ilvl="2" w:tplc="2CA2A422">
      <w:start w:val="1"/>
      <w:numFmt w:val="bullet"/>
      <w:lvlText w:val=""/>
      <w:lvlJc w:val="left"/>
      <w:pPr>
        <w:ind w:left="2160" w:hanging="360"/>
      </w:pPr>
      <w:rPr>
        <w:rFonts w:ascii="Wingdings" w:hAnsi="Wingdings" w:hint="default"/>
      </w:rPr>
    </w:lvl>
    <w:lvl w:ilvl="3" w:tplc="218450D4">
      <w:start w:val="1"/>
      <w:numFmt w:val="bullet"/>
      <w:lvlText w:val=""/>
      <w:lvlJc w:val="left"/>
      <w:pPr>
        <w:ind w:left="2880" w:hanging="360"/>
      </w:pPr>
      <w:rPr>
        <w:rFonts w:ascii="Symbol" w:hAnsi="Symbol" w:hint="default"/>
      </w:rPr>
    </w:lvl>
    <w:lvl w:ilvl="4" w:tplc="3728895A">
      <w:start w:val="1"/>
      <w:numFmt w:val="bullet"/>
      <w:lvlText w:val="o"/>
      <w:lvlJc w:val="left"/>
      <w:pPr>
        <w:ind w:left="3600" w:hanging="360"/>
      </w:pPr>
      <w:rPr>
        <w:rFonts w:ascii="Courier New" w:hAnsi="Courier New" w:hint="default"/>
      </w:rPr>
    </w:lvl>
    <w:lvl w:ilvl="5" w:tplc="C71C263A">
      <w:start w:val="1"/>
      <w:numFmt w:val="bullet"/>
      <w:lvlText w:val=""/>
      <w:lvlJc w:val="left"/>
      <w:pPr>
        <w:ind w:left="4320" w:hanging="360"/>
      </w:pPr>
      <w:rPr>
        <w:rFonts w:ascii="Wingdings" w:hAnsi="Wingdings" w:hint="default"/>
      </w:rPr>
    </w:lvl>
    <w:lvl w:ilvl="6" w:tplc="CFD25206">
      <w:start w:val="1"/>
      <w:numFmt w:val="bullet"/>
      <w:lvlText w:val=""/>
      <w:lvlJc w:val="left"/>
      <w:pPr>
        <w:ind w:left="5040" w:hanging="360"/>
      </w:pPr>
      <w:rPr>
        <w:rFonts w:ascii="Symbol" w:hAnsi="Symbol" w:hint="default"/>
      </w:rPr>
    </w:lvl>
    <w:lvl w:ilvl="7" w:tplc="39722C0E">
      <w:start w:val="1"/>
      <w:numFmt w:val="bullet"/>
      <w:lvlText w:val="o"/>
      <w:lvlJc w:val="left"/>
      <w:pPr>
        <w:ind w:left="5760" w:hanging="360"/>
      </w:pPr>
      <w:rPr>
        <w:rFonts w:ascii="Courier New" w:hAnsi="Courier New" w:hint="default"/>
      </w:rPr>
    </w:lvl>
    <w:lvl w:ilvl="8" w:tplc="747AEC3A">
      <w:start w:val="1"/>
      <w:numFmt w:val="bullet"/>
      <w:lvlText w:val=""/>
      <w:lvlJc w:val="left"/>
      <w:pPr>
        <w:ind w:left="6480" w:hanging="360"/>
      </w:pPr>
      <w:rPr>
        <w:rFonts w:ascii="Wingdings" w:hAnsi="Wingdings" w:hint="default"/>
      </w:rPr>
    </w:lvl>
  </w:abstractNum>
  <w:abstractNum w:abstractNumId="5" w15:restartNumberingAfterBreak="0">
    <w:nsid w:val="24C39F5D"/>
    <w:multiLevelType w:val="hybridMultilevel"/>
    <w:tmpl w:val="8AFC83D8"/>
    <w:lvl w:ilvl="0" w:tplc="99DE5EEC">
      <w:start w:val="1"/>
      <w:numFmt w:val="bullet"/>
      <w:lvlText w:val="-"/>
      <w:lvlJc w:val="left"/>
      <w:pPr>
        <w:ind w:left="720" w:hanging="360"/>
      </w:pPr>
      <w:rPr>
        <w:rFonts w:ascii="Aptos" w:hAnsi="Aptos" w:hint="default"/>
      </w:rPr>
    </w:lvl>
    <w:lvl w:ilvl="1" w:tplc="21C841DA">
      <w:start w:val="1"/>
      <w:numFmt w:val="bullet"/>
      <w:lvlText w:val="o"/>
      <w:lvlJc w:val="left"/>
      <w:pPr>
        <w:ind w:left="1440" w:hanging="360"/>
      </w:pPr>
      <w:rPr>
        <w:rFonts w:ascii="Courier New" w:hAnsi="Courier New" w:hint="default"/>
      </w:rPr>
    </w:lvl>
    <w:lvl w:ilvl="2" w:tplc="AE1871F8">
      <w:start w:val="1"/>
      <w:numFmt w:val="bullet"/>
      <w:lvlText w:val=""/>
      <w:lvlJc w:val="left"/>
      <w:pPr>
        <w:ind w:left="2160" w:hanging="360"/>
      </w:pPr>
      <w:rPr>
        <w:rFonts w:ascii="Wingdings" w:hAnsi="Wingdings" w:hint="default"/>
      </w:rPr>
    </w:lvl>
    <w:lvl w:ilvl="3" w:tplc="C4E2BC04">
      <w:start w:val="1"/>
      <w:numFmt w:val="bullet"/>
      <w:lvlText w:val=""/>
      <w:lvlJc w:val="left"/>
      <w:pPr>
        <w:ind w:left="2880" w:hanging="360"/>
      </w:pPr>
      <w:rPr>
        <w:rFonts w:ascii="Symbol" w:hAnsi="Symbol" w:hint="default"/>
      </w:rPr>
    </w:lvl>
    <w:lvl w:ilvl="4" w:tplc="59C8AE98">
      <w:start w:val="1"/>
      <w:numFmt w:val="bullet"/>
      <w:lvlText w:val="o"/>
      <w:lvlJc w:val="left"/>
      <w:pPr>
        <w:ind w:left="3600" w:hanging="360"/>
      </w:pPr>
      <w:rPr>
        <w:rFonts w:ascii="Courier New" w:hAnsi="Courier New" w:hint="default"/>
      </w:rPr>
    </w:lvl>
    <w:lvl w:ilvl="5" w:tplc="91061F66">
      <w:start w:val="1"/>
      <w:numFmt w:val="bullet"/>
      <w:lvlText w:val=""/>
      <w:lvlJc w:val="left"/>
      <w:pPr>
        <w:ind w:left="4320" w:hanging="360"/>
      </w:pPr>
      <w:rPr>
        <w:rFonts w:ascii="Wingdings" w:hAnsi="Wingdings" w:hint="default"/>
      </w:rPr>
    </w:lvl>
    <w:lvl w:ilvl="6" w:tplc="0C0442F2">
      <w:start w:val="1"/>
      <w:numFmt w:val="bullet"/>
      <w:lvlText w:val=""/>
      <w:lvlJc w:val="left"/>
      <w:pPr>
        <w:ind w:left="5040" w:hanging="360"/>
      </w:pPr>
      <w:rPr>
        <w:rFonts w:ascii="Symbol" w:hAnsi="Symbol" w:hint="default"/>
      </w:rPr>
    </w:lvl>
    <w:lvl w:ilvl="7" w:tplc="CC603ADA">
      <w:start w:val="1"/>
      <w:numFmt w:val="bullet"/>
      <w:lvlText w:val="o"/>
      <w:lvlJc w:val="left"/>
      <w:pPr>
        <w:ind w:left="5760" w:hanging="360"/>
      </w:pPr>
      <w:rPr>
        <w:rFonts w:ascii="Courier New" w:hAnsi="Courier New" w:hint="default"/>
      </w:rPr>
    </w:lvl>
    <w:lvl w:ilvl="8" w:tplc="3DA67B96">
      <w:start w:val="1"/>
      <w:numFmt w:val="bullet"/>
      <w:lvlText w:val=""/>
      <w:lvlJc w:val="left"/>
      <w:pPr>
        <w:ind w:left="6480" w:hanging="360"/>
      </w:pPr>
      <w:rPr>
        <w:rFonts w:ascii="Wingdings" w:hAnsi="Wingdings" w:hint="default"/>
      </w:rPr>
    </w:lvl>
  </w:abstractNum>
  <w:abstractNum w:abstractNumId="6" w15:restartNumberingAfterBreak="0">
    <w:nsid w:val="29D57E54"/>
    <w:multiLevelType w:val="hybridMultilevel"/>
    <w:tmpl w:val="C876FB34"/>
    <w:lvl w:ilvl="0" w:tplc="B2527E9A">
      <w:start w:val="1"/>
      <w:numFmt w:val="bullet"/>
      <w:lvlText w:val="-"/>
      <w:lvlJc w:val="left"/>
      <w:pPr>
        <w:ind w:left="720" w:hanging="360"/>
      </w:pPr>
      <w:rPr>
        <w:rFonts w:ascii="Aptos" w:hAnsi="Apto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B001C08"/>
    <w:multiLevelType w:val="multilevel"/>
    <w:tmpl w:val="FFFFFFFF"/>
    <w:lvl w:ilvl="0">
      <w:start w:val="1"/>
      <w:numFmt w:val="decimal"/>
      <w:pStyle w:val="STitre2"/>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9" w15:restartNumberingAfterBreak="0">
    <w:nsid w:val="389ADF07"/>
    <w:multiLevelType w:val="hybridMultilevel"/>
    <w:tmpl w:val="FFFFFFFF"/>
    <w:lvl w:ilvl="0" w:tplc="CBCCCDDC">
      <w:start w:val="1"/>
      <w:numFmt w:val="bullet"/>
      <w:lvlText w:val="-"/>
      <w:lvlJc w:val="left"/>
      <w:pPr>
        <w:ind w:left="720" w:hanging="360"/>
      </w:pPr>
      <w:rPr>
        <w:rFonts w:ascii="Aptos" w:hAnsi="Aptos" w:hint="default"/>
      </w:rPr>
    </w:lvl>
    <w:lvl w:ilvl="1" w:tplc="16F63B36">
      <w:start w:val="1"/>
      <w:numFmt w:val="bullet"/>
      <w:lvlText w:val="o"/>
      <w:lvlJc w:val="left"/>
      <w:pPr>
        <w:ind w:left="1440" w:hanging="360"/>
      </w:pPr>
      <w:rPr>
        <w:rFonts w:ascii="Courier New" w:hAnsi="Courier New" w:hint="default"/>
      </w:rPr>
    </w:lvl>
    <w:lvl w:ilvl="2" w:tplc="D88E5EAE">
      <w:start w:val="1"/>
      <w:numFmt w:val="bullet"/>
      <w:lvlText w:val=""/>
      <w:lvlJc w:val="left"/>
      <w:pPr>
        <w:ind w:left="2160" w:hanging="360"/>
      </w:pPr>
      <w:rPr>
        <w:rFonts w:ascii="Wingdings" w:hAnsi="Wingdings" w:hint="default"/>
      </w:rPr>
    </w:lvl>
    <w:lvl w:ilvl="3" w:tplc="BE4C0440">
      <w:start w:val="1"/>
      <w:numFmt w:val="bullet"/>
      <w:lvlText w:val=""/>
      <w:lvlJc w:val="left"/>
      <w:pPr>
        <w:ind w:left="2880" w:hanging="360"/>
      </w:pPr>
      <w:rPr>
        <w:rFonts w:ascii="Symbol" w:hAnsi="Symbol" w:hint="default"/>
      </w:rPr>
    </w:lvl>
    <w:lvl w:ilvl="4" w:tplc="6AAA5648">
      <w:start w:val="1"/>
      <w:numFmt w:val="bullet"/>
      <w:lvlText w:val="o"/>
      <w:lvlJc w:val="left"/>
      <w:pPr>
        <w:ind w:left="3600" w:hanging="360"/>
      </w:pPr>
      <w:rPr>
        <w:rFonts w:ascii="Courier New" w:hAnsi="Courier New" w:hint="default"/>
      </w:rPr>
    </w:lvl>
    <w:lvl w:ilvl="5" w:tplc="631A4514">
      <w:start w:val="1"/>
      <w:numFmt w:val="bullet"/>
      <w:lvlText w:val=""/>
      <w:lvlJc w:val="left"/>
      <w:pPr>
        <w:ind w:left="4320" w:hanging="360"/>
      </w:pPr>
      <w:rPr>
        <w:rFonts w:ascii="Wingdings" w:hAnsi="Wingdings" w:hint="default"/>
      </w:rPr>
    </w:lvl>
    <w:lvl w:ilvl="6" w:tplc="844A7926">
      <w:start w:val="1"/>
      <w:numFmt w:val="bullet"/>
      <w:lvlText w:val=""/>
      <w:lvlJc w:val="left"/>
      <w:pPr>
        <w:ind w:left="5040" w:hanging="360"/>
      </w:pPr>
      <w:rPr>
        <w:rFonts w:ascii="Symbol" w:hAnsi="Symbol" w:hint="default"/>
      </w:rPr>
    </w:lvl>
    <w:lvl w:ilvl="7" w:tplc="28827178">
      <w:start w:val="1"/>
      <w:numFmt w:val="bullet"/>
      <w:lvlText w:val="o"/>
      <w:lvlJc w:val="left"/>
      <w:pPr>
        <w:ind w:left="5760" w:hanging="360"/>
      </w:pPr>
      <w:rPr>
        <w:rFonts w:ascii="Courier New" w:hAnsi="Courier New" w:hint="default"/>
      </w:rPr>
    </w:lvl>
    <w:lvl w:ilvl="8" w:tplc="6674C9FE">
      <w:start w:val="1"/>
      <w:numFmt w:val="bullet"/>
      <w:lvlText w:val=""/>
      <w:lvlJc w:val="left"/>
      <w:pPr>
        <w:ind w:left="6480" w:hanging="360"/>
      </w:pPr>
      <w:rPr>
        <w:rFonts w:ascii="Wingdings" w:hAnsi="Wingdings" w:hint="default"/>
      </w:rPr>
    </w:lvl>
  </w:abstractNum>
  <w:abstractNum w:abstractNumId="10" w15:restartNumberingAfterBreak="0">
    <w:nsid w:val="42286852"/>
    <w:multiLevelType w:val="hybridMultilevel"/>
    <w:tmpl w:val="38DCC9EA"/>
    <w:lvl w:ilvl="0" w:tplc="C1CAF3DE">
      <w:start w:val="1"/>
      <w:numFmt w:val="bullet"/>
      <w:lvlText w:val=""/>
      <w:lvlJc w:val="left"/>
      <w:pPr>
        <w:ind w:left="720" w:hanging="360"/>
      </w:pPr>
      <w:rPr>
        <w:rFonts w:ascii="Symbol" w:hAnsi="Symbol" w:hint="default"/>
      </w:rPr>
    </w:lvl>
    <w:lvl w:ilvl="1" w:tplc="192E5A4C">
      <w:start w:val="1"/>
      <w:numFmt w:val="bullet"/>
      <w:lvlText w:val="o"/>
      <w:lvlJc w:val="left"/>
      <w:pPr>
        <w:ind w:left="1440" w:hanging="360"/>
      </w:pPr>
      <w:rPr>
        <w:rFonts w:ascii="Courier New" w:hAnsi="Courier New" w:hint="default"/>
      </w:rPr>
    </w:lvl>
    <w:lvl w:ilvl="2" w:tplc="9BC8E53E">
      <w:start w:val="1"/>
      <w:numFmt w:val="bullet"/>
      <w:lvlText w:val=""/>
      <w:lvlJc w:val="left"/>
      <w:pPr>
        <w:ind w:left="2160" w:hanging="360"/>
      </w:pPr>
      <w:rPr>
        <w:rFonts w:ascii="Wingdings" w:hAnsi="Wingdings" w:hint="default"/>
      </w:rPr>
    </w:lvl>
    <w:lvl w:ilvl="3" w:tplc="32CE5F62">
      <w:start w:val="1"/>
      <w:numFmt w:val="bullet"/>
      <w:lvlText w:val=""/>
      <w:lvlJc w:val="left"/>
      <w:pPr>
        <w:ind w:left="2880" w:hanging="360"/>
      </w:pPr>
      <w:rPr>
        <w:rFonts w:ascii="Symbol" w:hAnsi="Symbol" w:hint="default"/>
      </w:rPr>
    </w:lvl>
    <w:lvl w:ilvl="4" w:tplc="89561D44">
      <w:start w:val="1"/>
      <w:numFmt w:val="bullet"/>
      <w:lvlText w:val="o"/>
      <w:lvlJc w:val="left"/>
      <w:pPr>
        <w:ind w:left="3600" w:hanging="360"/>
      </w:pPr>
      <w:rPr>
        <w:rFonts w:ascii="Courier New" w:hAnsi="Courier New" w:hint="default"/>
      </w:rPr>
    </w:lvl>
    <w:lvl w:ilvl="5" w:tplc="09E287FE">
      <w:start w:val="1"/>
      <w:numFmt w:val="bullet"/>
      <w:lvlText w:val=""/>
      <w:lvlJc w:val="left"/>
      <w:pPr>
        <w:ind w:left="4320" w:hanging="360"/>
      </w:pPr>
      <w:rPr>
        <w:rFonts w:ascii="Wingdings" w:hAnsi="Wingdings" w:hint="default"/>
      </w:rPr>
    </w:lvl>
    <w:lvl w:ilvl="6" w:tplc="7C8EE254">
      <w:start w:val="1"/>
      <w:numFmt w:val="bullet"/>
      <w:lvlText w:val=""/>
      <w:lvlJc w:val="left"/>
      <w:pPr>
        <w:ind w:left="5040" w:hanging="360"/>
      </w:pPr>
      <w:rPr>
        <w:rFonts w:ascii="Symbol" w:hAnsi="Symbol" w:hint="default"/>
      </w:rPr>
    </w:lvl>
    <w:lvl w:ilvl="7" w:tplc="40322A56">
      <w:start w:val="1"/>
      <w:numFmt w:val="bullet"/>
      <w:lvlText w:val="o"/>
      <w:lvlJc w:val="left"/>
      <w:pPr>
        <w:ind w:left="5760" w:hanging="360"/>
      </w:pPr>
      <w:rPr>
        <w:rFonts w:ascii="Courier New" w:hAnsi="Courier New" w:hint="default"/>
      </w:rPr>
    </w:lvl>
    <w:lvl w:ilvl="8" w:tplc="A8C2B110">
      <w:start w:val="1"/>
      <w:numFmt w:val="bullet"/>
      <w:lvlText w:val=""/>
      <w:lvlJc w:val="left"/>
      <w:pPr>
        <w:ind w:left="6480" w:hanging="360"/>
      </w:pPr>
      <w:rPr>
        <w:rFonts w:ascii="Wingdings" w:hAnsi="Wingdings" w:hint="default"/>
      </w:rPr>
    </w:lvl>
  </w:abstractNum>
  <w:abstractNum w:abstractNumId="11" w15:restartNumberingAfterBreak="0">
    <w:nsid w:val="48006B82"/>
    <w:multiLevelType w:val="hybridMultilevel"/>
    <w:tmpl w:val="4CF82604"/>
    <w:lvl w:ilvl="0" w:tplc="684A5EC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049311"/>
    <w:multiLevelType w:val="hybridMultilevel"/>
    <w:tmpl w:val="70CA73FC"/>
    <w:lvl w:ilvl="0" w:tplc="2C0A0872">
      <w:start w:val="1"/>
      <w:numFmt w:val="bullet"/>
      <w:lvlText w:val="-"/>
      <w:lvlJc w:val="left"/>
      <w:pPr>
        <w:ind w:left="720" w:hanging="360"/>
      </w:pPr>
      <w:rPr>
        <w:rFonts w:ascii="Aptos" w:hAnsi="Aptos" w:hint="default"/>
      </w:rPr>
    </w:lvl>
    <w:lvl w:ilvl="1" w:tplc="4720FABA">
      <w:start w:val="1"/>
      <w:numFmt w:val="bullet"/>
      <w:lvlText w:val="o"/>
      <w:lvlJc w:val="left"/>
      <w:pPr>
        <w:ind w:left="1440" w:hanging="360"/>
      </w:pPr>
      <w:rPr>
        <w:rFonts w:ascii="Courier New" w:hAnsi="Courier New" w:hint="default"/>
      </w:rPr>
    </w:lvl>
    <w:lvl w:ilvl="2" w:tplc="4418C5D0">
      <w:start w:val="1"/>
      <w:numFmt w:val="bullet"/>
      <w:lvlText w:val=""/>
      <w:lvlJc w:val="left"/>
      <w:pPr>
        <w:ind w:left="2160" w:hanging="360"/>
      </w:pPr>
      <w:rPr>
        <w:rFonts w:ascii="Wingdings" w:hAnsi="Wingdings" w:hint="default"/>
      </w:rPr>
    </w:lvl>
    <w:lvl w:ilvl="3" w:tplc="4F3E6338">
      <w:start w:val="1"/>
      <w:numFmt w:val="bullet"/>
      <w:lvlText w:val=""/>
      <w:lvlJc w:val="left"/>
      <w:pPr>
        <w:ind w:left="2880" w:hanging="360"/>
      </w:pPr>
      <w:rPr>
        <w:rFonts w:ascii="Symbol" w:hAnsi="Symbol" w:hint="default"/>
      </w:rPr>
    </w:lvl>
    <w:lvl w:ilvl="4" w:tplc="C136B956">
      <w:start w:val="1"/>
      <w:numFmt w:val="bullet"/>
      <w:lvlText w:val="o"/>
      <w:lvlJc w:val="left"/>
      <w:pPr>
        <w:ind w:left="3600" w:hanging="360"/>
      </w:pPr>
      <w:rPr>
        <w:rFonts w:ascii="Courier New" w:hAnsi="Courier New" w:hint="default"/>
      </w:rPr>
    </w:lvl>
    <w:lvl w:ilvl="5" w:tplc="99D2A14A">
      <w:start w:val="1"/>
      <w:numFmt w:val="bullet"/>
      <w:lvlText w:val=""/>
      <w:lvlJc w:val="left"/>
      <w:pPr>
        <w:ind w:left="4320" w:hanging="360"/>
      </w:pPr>
      <w:rPr>
        <w:rFonts w:ascii="Wingdings" w:hAnsi="Wingdings" w:hint="default"/>
      </w:rPr>
    </w:lvl>
    <w:lvl w:ilvl="6" w:tplc="2C8C4C40">
      <w:start w:val="1"/>
      <w:numFmt w:val="bullet"/>
      <w:lvlText w:val=""/>
      <w:lvlJc w:val="left"/>
      <w:pPr>
        <w:ind w:left="5040" w:hanging="360"/>
      </w:pPr>
      <w:rPr>
        <w:rFonts w:ascii="Symbol" w:hAnsi="Symbol" w:hint="default"/>
      </w:rPr>
    </w:lvl>
    <w:lvl w:ilvl="7" w:tplc="BFCEEF5C">
      <w:start w:val="1"/>
      <w:numFmt w:val="bullet"/>
      <w:lvlText w:val="o"/>
      <w:lvlJc w:val="left"/>
      <w:pPr>
        <w:ind w:left="5760" w:hanging="360"/>
      </w:pPr>
      <w:rPr>
        <w:rFonts w:ascii="Courier New" w:hAnsi="Courier New" w:hint="default"/>
      </w:rPr>
    </w:lvl>
    <w:lvl w:ilvl="8" w:tplc="2D9AB630">
      <w:start w:val="1"/>
      <w:numFmt w:val="bullet"/>
      <w:lvlText w:val=""/>
      <w:lvlJc w:val="left"/>
      <w:pPr>
        <w:ind w:left="6480" w:hanging="360"/>
      </w:pPr>
      <w:rPr>
        <w:rFonts w:ascii="Wingdings" w:hAnsi="Wingdings" w:hint="default"/>
      </w:rPr>
    </w:lvl>
  </w:abstractNum>
  <w:abstractNum w:abstractNumId="13" w15:restartNumberingAfterBreak="0">
    <w:nsid w:val="5C877F48"/>
    <w:multiLevelType w:val="hybridMultilevel"/>
    <w:tmpl w:val="926EFB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CE8074D"/>
    <w:multiLevelType w:val="hybridMultilevel"/>
    <w:tmpl w:val="A9CCAC44"/>
    <w:lvl w:ilvl="0" w:tplc="FFFFFFFF">
      <w:start w:val="1"/>
      <w:numFmt w:val="decimal"/>
      <w:lvlText w:val="(%1)"/>
      <w:lvlJc w:val="left"/>
      <w:pPr>
        <w:tabs>
          <w:tab w:val="num" w:pos="0"/>
        </w:tabs>
        <w:ind w:left="720" w:hanging="360"/>
      </w:pPr>
    </w:lvl>
    <w:lvl w:ilvl="1" w:tplc="FFFFFFFF">
      <w:start w:val="1"/>
      <w:numFmt w:val="lowerLetter"/>
      <w:lvlText w:val="%2."/>
      <w:lvlJc w:val="left"/>
      <w:pPr>
        <w:tabs>
          <w:tab w:val="num" w:pos="0"/>
        </w:tabs>
        <w:ind w:left="1440" w:hanging="360"/>
      </w:pPr>
    </w:lvl>
    <w:lvl w:ilvl="2" w:tplc="FFFFFFFF">
      <w:start w:val="1"/>
      <w:numFmt w:val="lowerRoman"/>
      <w:lvlText w:val="%3."/>
      <w:lvlJc w:val="right"/>
      <w:pPr>
        <w:tabs>
          <w:tab w:val="num" w:pos="0"/>
        </w:tabs>
        <w:ind w:left="2160" w:hanging="180"/>
      </w:pPr>
    </w:lvl>
    <w:lvl w:ilvl="3" w:tplc="FFFFFFFF">
      <w:start w:val="1"/>
      <w:numFmt w:val="decimal"/>
      <w:lvlText w:val="%4."/>
      <w:lvlJc w:val="left"/>
      <w:pPr>
        <w:tabs>
          <w:tab w:val="num" w:pos="0"/>
        </w:tabs>
        <w:ind w:left="2880" w:hanging="360"/>
      </w:pPr>
    </w:lvl>
    <w:lvl w:ilvl="4" w:tplc="FFFFFFFF">
      <w:start w:val="1"/>
      <w:numFmt w:val="lowerLetter"/>
      <w:lvlText w:val="%5."/>
      <w:lvlJc w:val="left"/>
      <w:pPr>
        <w:tabs>
          <w:tab w:val="num" w:pos="0"/>
        </w:tabs>
        <w:ind w:left="3600" w:hanging="360"/>
      </w:pPr>
    </w:lvl>
    <w:lvl w:ilvl="5" w:tplc="FFFFFFFF">
      <w:start w:val="1"/>
      <w:numFmt w:val="lowerRoman"/>
      <w:lvlText w:val="%6."/>
      <w:lvlJc w:val="right"/>
      <w:pPr>
        <w:tabs>
          <w:tab w:val="num" w:pos="0"/>
        </w:tabs>
        <w:ind w:left="4320" w:hanging="180"/>
      </w:pPr>
    </w:lvl>
    <w:lvl w:ilvl="6" w:tplc="FFFFFFFF">
      <w:start w:val="1"/>
      <w:numFmt w:val="decimal"/>
      <w:lvlText w:val="%7."/>
      <w:lvlJc w:val="left"/>
      <w:pPr>
        <w:tabs>
          <w:tab w:val="num" w:pos="0"/>
        </w:tabs>
        <w:ind w:left="5040" w:hanging="360"/>
      </w:pPr>
    </w:lvl>
    <w:lvl w:ilvl="7" w:tplc="FFFFFFFF">
      <w:start w:val="1"/>
      <w:numFmt w:val="lowerLetter"/>
      <w:lvlText w:val="%8."/>
      <w:lvlJc w:val="left"/>
      <w:pPr>
        <w:tabs>
          <w:tab w:val="num" w:pos="0"/>
        </w:tabs>
        <w:ind w:left="5760" w:hanging="360"/>
      </w:pPr>
    </w:lvl>
    <w:lvl w:ilvl="8" w:tplc="FFFFFFFF">
      <w:start w:val="1"/>
      <w:numFmt w:val="lowerRoman"/>
      <w:lvlText w:val="%9."/>
      <w:lvlJc w:val="right"/>
      <w:pPr>
        <w:tabs>
          <w:tab w:val="num" w:pos="0"/>
        </w:tabs>
        <w:ind w:left="6480" w:hanging="180"/>
      </w:pPr>
    </w:lvl>
  </w:abstractNum>
  <w:abstractNum w:abstractNumId="15" w15:restartNumberingAfterBreak="0">
    <w:nsid w:val="69C60F77"/>
    <w:multiLevelType w:val="hybridMultilevel"/>
    <w:tmpl w:val="FC18A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7804D6"/>
    <w:multiLevelType w:val="hybridMultilevel"/>
    <w:tmpl w:val="126AC592"/>
    <w:lvl w:ilvl="0" w:tplc="F26CA4B2">
      <w:start w:val="1"/>
      <w:numFmt w:val="bullet"/>
      <w:lvlText w:val="-"/>
      <w:lvlJc w:val="left"/>
      <w:pPr>
        <w:ind w:left="720" w:hanging="360"/>
      </w:pPr>
      <w:rPr>
        <w:rFonts w:ascii="Aptos" w:hAnsi="Aptos" w:hint="default"/>
      </w:rPr>
    </w:lvl>
    <w:lvl w:ilvl="1" w:tplc="EDFC8260">
      <w:start w:val="1"/>
      <w:numFmt w:val="bullet"/>
      <w:lvlText w:val="o"/>
      <w:lvlJc w:val="left"/>
      <w:pPr>
        <w:ind w:left="1440" w:hanging="360"/>
      </w:pPr>
      <w:rPr>
        <w:rFonts w:ascii="Courier New" w:hAnsi="Courier New" w:hint="default"/>
      </w:rPr>
    </w:lvl>
    <w:lvl w:ilvl="2" w:tplc="05AE5E74">
      <w:start w:val="1"/>
      <w:numFmt w:val="bullet"/>
      <w:lvlText w:val=""/>
      <w:lvlJc w:val="left"/>
      <w:pPr>
        <w:ind w:left="2160" w:hanging="360"/>
      </w:pPr>
      <w:rPr>
        <w:rFonts w:ascii="Wingdings" w:hAnsi="Wingdings" w:hint="default"/>
      </w:rPr>
    </w:lvl>
    <w:lvl w:ilvl="3" w:tplc="DAA6B8FE">
      <w:start w:val="1"/>
      <w:numFmt w:val="bullet"/>
      <w:lvlText w:val=""/>
      <w:lvlJc w:val="left"/>
      <w:pPr>
        <w:ind w:left="2880" w:hanging="360"/>
      </w:pPr>
      <w:rPr>
        <w:rFonts w:ascii="Symbol" w:hAnsi="Symbol" w:hint="default"/>
      </w:rPr>
    </w:lvl>
    <w:lvl w:ilvl="4" w:tplc="7A826112">
      <w:start w:val="1"/>
      <w:numFmt w:val="bullet"/>
      <w:lvlText w:val="o"/>
      <w:lvlJc w:val="left"/>
      <w:pPr>
        <w:ind w:left="3600" w:hanging="360"/>
      </w:pPr>
      <w:rPr>
        <w:rFonts w:ascii="Courier New" w:hAnsi="Courier New" w:hint="default"/>
      </w:rPr>
    </w:lvl>
    <w:lvl w:ilvl="5" w:tplc="8C88CFFA">
      <w:start w:val="1"/>
      <w:numFmt w:val="bullet"/>
      <w:lvlText w:val=""/>
      <w:lvlJc w:val="left"/>
      <w:pPr>
        <w:ind w:left="4320" w:hanging="360"/>
      </w:pPr>
      <w:rPr>
        <w:rFonts w:ascii="Wingdings" w:hAnsi="Wingdings" w:hint="default"/>
      </w:rPr>
    </w:lvl>
    <w:lvl w:ilvl="6" w:tplc="4D30B8B4">
      <w:start w:val="1"/>
      <w:numFmt w:val="bullet"/>
      <w:lvlText w:val=""/>
      <w:lvlJc w:val="left"/>
      <w:pPr>
        <w:ind w:left="5040" w:hanging="360"/>
      </w:pPr>
      <w:rPr>
        <w:rFonts w:ascii="Symbol" w:hAnsi="Symbol" w:hint="default"/>
      </w:rPr>
    </w:lvl>
    <w:lvl w:ilvl="7" w:tplc="4964FC56">
      <w:start w:val="1"/>
      <w:numFmt w:val="bullet"/>
      <w:lvlText w:val="o"/>
      <w:lvlJc w:val="left"/>
      <w:pPr>
        <w:ind w:left="5760" w:hanging="360"/>
      </w:pPr>
      <w:rPr>
        <w:rFonts w:ascii="Courier New" w:hAnsi="Courier New" w:hint="default"/>
      </w:rPr>
    </w:lvl>
    <w:lvl w:ilvl="8" w:tplc="F54AE08E">
      <w:start w:val="1"/>
      <w:numFmt w:val="bullet"/>
      <w:lvlText w:val=""/>
      <w:lvlJc w:val="left"/>
      <w:pPr>
        <w:ind w:left="6480" w:hanging="360"/>
      </w:pPr>
      <w:rPr>
        <w:rFonts w:ascii="Wingdings" w:hAnsi="Wingdings" w:hint="default"/>
      </w:rPr>
    </w:lvl>
  </w:abstractNum>
  <w:abstractNum w:abstractNumId="17"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19" w15:restartNumberingAfterBreak="0">
    <w:nsid w:val="76B254FD"/>
    <w:multiLevelType w:val="hybridMultilevel"/>
    <w:tmpl w:val="2350F99A"/>
    <w:lvl w:ilvl="0" w:tplc="DC6820FE">
      <w:start w:val="2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EB1F75"/>
    <w:multiLevelType w:val="hybridMultilevel"/>
    <w:tmpl w:val="FFFFFFFF"/>
    <w:lvl w:ilvl="0" w:tplc="67D601EA">
      <w:start w:val="1"/>
      <w:numFmt w:val="bullet"/>
      <w:lvlText w:val="-"/>
      <w:lvlJc w:val="left"/>
      <w:pPr>
        <w:ind w:left="720" w:hanging="360"/>
      </w:pPr>
      <w:rPr>
        <w:rFonts w:ascii="Aptos" w:hAnsi="Aptos" w:hint="default"/>
      </w:rPr>
    </w:lvl>
    <w:lvl w:ilvl="1" w:tplc="DFD81B8E">
      <w:start w:val="1"/>
      <w:numFmt w:val="bullet"/>
      <w:lvlText w:val="o"/>
      <w:lvlJc w:val="left"/>
      <w:pPr>
        <w:ind w:left="1440" w:hanging="360"/>
      </w:pPr>
      <w:rPr>
        <w:rFonts w:ascii="Courier New" w:hAnsi="Courier New" w:hint="default"/>
      </w:rPr>
    </w:lvl>
    <w:lvl w:ilvl="2" w:tplc="778A5730">
      <w:start w:val="1"/>
      <w:numFmt w:val="bullet"/>
      <w:lvlText w:val=""/>
      <w:lvlJc w:val="left"/>
      <w:pPr>
        <w:ind w:left="2160" w:hanging="360"/>
      </w:pPr>
      <w:rPr>
        <w:rFonts w:ascii="Wingdings" w:hAnsi="Wingdings" w:hint="default"/>
      </w:rPr>
    </w:lvl>
    <w:lvl w:ilvl="3" w:tplc="2A6AA844">
      <w:start w:val="1"/>
      <w:numFmt w:val="bullet"/>
      <w:lvlText w:val=""/>
      <w:lvlJc w:val="left"/>
      <w:pPr>
        <w:ind w:left="2880" w:hanging="360"/>
      </w:pPr>
      <w:rPr>
        <w:rFonts w:ascii="Symbol" w:hAnsi="Symbol" w:hint="default"/>
      </w:rPr>
    </w:lvl>
    <w:lvl w:ilvl="4" w:tplc="D91CACBC">
      <w:start w:val="1"/>
      <w:numFmt w:val="bullet"/>
      <w:lvlText w:val="o"/>
      <w:lvlJc w:val="left"/>
      <w:pPr>
        <w:ind w:left="3600" w:hanging="360"/>
      </w:pPr>
      <w:rPr>
        <w:rFonts w:ascii="Courier New" w:hAnsi="Courier New" w:hint="default"/>
      </w:rPr>
    </w:lvl>
    <w:lvl w:ilvl="5" w:tplc="3D4E621C">
      <w:start w:val="1"/>
      <w:numFmt w:val="bullet"/>
      <w:lvlText w:val=""/>
      <w:lvlJc w:val="left"/>
      <w:pPr>
        <w:ind w:left="4320" w:hanging="360"/>
      </w:pPr>
      <w:rPr>
        <w:rFonts w:ascii="Wingdings" w:hAnsi="Wingdings" w:hint="default"/>
      </w:rPr>
    </w:lvl>
    <w:lvl w:ilvl="6" w:tplc="44666E10">
      <w:start w:val="1"/>
      <w:numFmt w:val="bullet"/>
      <w:lvlText w:val=""/>
      <w:lvlJc w:val="left"/>
      <w:pPr>
        <w:ind w:left="5040" w:hanging="360"/>
      </w:pPr>
      <w:rPr>
        <w:rFonts w:ascii="Symbol" w:hAnsi="Symbol" w:hint="default"/>
      </w:rPr>
    </w:lvl>
    <w:lvl w:ilvl="7" w:tplc="C8A28504">
      <w:start w:val="1"/>
      <w:numFmt w:val="bullet"/>
      <w:lvlText w:val="o"/>
      <w:lvlJc w:val="left"/>
      <w:pPr>
        <w:ind w:left="5760" w:hanging="360"/>
      </w:pPr>
      <w:rPr>
        <w:rFonts w:ascii="Courier New" w:hAnsi="Courier New" w:hint="default"/>
      </w:rPr>
    </w:lvl>
    <w:lvl w:ilvl="8" w:tplc="4D1A3306">
      <w:start w:val="1"/>
      <w:numFmt w:val="bullet"/>
      <w:lvlText w:val=""/>
      <w:lvlJc w:val="left"/>
      <w:pPr>
        <w:ind w:left="6480" w:hanging="360"/>
      </w:pPr>
      <w:rPr>
        <w:rFonts w:ascii="Wingdings" w:hAnsi="Wingdings" w:hint="default"/>
      </w:rPr>
    </w:lvl>
  </w:abstractNum>
  <w:num w:numId="1" w16cid:durableId="1110853912">
    <w:abstractNumId w:val="10"/>
  </w:num>
  <w:num w:numId="2" w16cid:durableId="864251102">
    <w:abstractNumId w:val="4"/>
  </w:num>
  <w:num w:numId="3" w16cid:durableId="1217741889">
    <w:abstractNumId w:val="20"/>
  </w:num>
  <w:num w:numId="4" w16cid:durableId="1909921039">
    <w:abstractNumId w:val="9"/>
  </w:num>
  <w:num w:numId="5" w16cid:durableId="1117682835">
    <w:abstractNumId w:val="18"/>
  </w:num>
  <w:num w:numId="6" w16cid:durableId="1470629679">
    <w:abstractNumId w:val="2"/>
  </w:num>
  <w:num w:numId="7" w16cid:durableId="1094975962">
    <w:abstractNumId w:val="8"/>
  </w:num>
  <w:num w:numId="8" w16cid:durableId="1190491983">
    <w:abstractNumId w:val="17"/>
  </w:num>
  <w:num w:numId="9" w16cid:durableId="1233196045">
    <w:abstractNumId w:val="13"/>
  </w:num>
  <w:num w:numId="10" w16cid:durableId="2122072129">
    <w:abstractNumId w:val="7"/>
  </w:num>
  <w:num w:numId="11" w16cid:durableId="1594432381">
    <w:abstractNumId w:val="11"/>
  </w:num>
  <w:num w:numId="12" w16cid:durableId="1201698322">
    <w:abstractNumId w:val="14"/>
  </w:num>
  <w:num w:numId="13" w16cid:durableId="1617760024">
    <w:abstractNumId w:val="12"/>
  </w:num>
  <w:num w:numId="14" w16cid:durableId="829247957">
    <w:abstractNumId w:val="5"/>
  </w:num>
  <w:num w:numId="15" w16cid:durableId="639044001">
    <w:abstractNumId w:val="3"/>
  </w:num>
  <w:num w:numId="16" w16cid:durableId="2106026510">
    <w:abstractNumId w:val="16"/>
  </w:num>
  <w:num w:numId="17" w16cid:durableId="822508234">
    <w:abstractNumId w:val="19"/>
  </w:num>
  <w:num w:numId="18" w16cid:durableId="1939753339">
    <w:abstractNumId w:val="1"/>
  </w:num>
  <w:num w:numId="19" w16cid:durableId="844831741">
    <w:abstractNumId w:val="6"/>
  </w:num>
  <w:num w:numId="20" w16cid:durableId="738937826">
    <w:abstractNumId w:val="15"/>
  </w:num>
  <w:num w:numId="21" w16cid:durableId="87118394">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PIN Hubert">
    <w15:presenceInfo w15:providerId="AD" w15:userId="S::hubert.dupin@enedis.fr::045dbaf7-81b1-4e91-9b1e-ed0498a426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069"/>
    <w:rsid w:val="000001BF"/>
    <w:rsid w:val="00000590"/>
    <w:rsid w:val="000023BD"/>
    <w:rsid w:val="000024EC"/>
    <w:rsid w:val="000029DE"/>
    <w:rsid w:val="00002BC6"/>
    <w:rsid w:val="00004FB1"/>
    <w:rsid w:val="000060FE"/>
    <w:rsid w:val="00006908"/>
    <w:rsid w:val="00006D13"/>
    <w:rsid w:val="0001266B"/>
    <w:rsid w:val="0001347E"/>
    <w:rsid w:val="00013582"/>
    <w:rsid w:val="00013E2E"/>
    <w:rsid w:val="0001420D"/>
    <w:rsid w:val="0001445C"/>
    <w:rsid w:val="00015C7D"/>
    <w:rsid w:val="00017D77"/>
    <w:rsid w:val="0002026D"/>
    <w:rsid w:val="000205D8"/>
    <w:rsid w:val="0002211B"/>
    <w:rsid w:val="00024066"/>
    <w:rsid w:val="0002575D"/>
    <w:rsid w:val="00025A83"/>
    <w:rsid w:val="00027311"/>
    <w:rsid w:val="00027444"/>
    <w:rsid w:val="00027D68"/>
    <w:rsid w:val="0003144E"/>
    <w:rsid w:val="00031FB8"/>
    <w:rsid w:val="0003221F"/>
    <w:rsid w:val="0003253D"/>
    <w:rsid w:val="000339BC"/>
    <w:rsid w:val="00035699"/>
    <w:rsid w:val="00037425"/>
    <w:rsid w:val="00037A8C"/>
    <w:rsid w:val="00037DAE"/>
    <w:rsid w:val="0004015D"/>
    <w:rsid w:val="000426AA"/>
    <w:rsid w:val="00043BF9"/>
    <w:rsid w:val="00043C1D"/>
    <w:rsid w:val="00045D14"/>
    <w:rsid w:val="000462E2"/>
    <w:rsid w:val="00046DFF"/>
    <w:rsid w:val="00051551"/>
    <w:rsid w:val="00052177"/>
    <w:rsid w:val="00052A10"/>
    <w:rsid w:val="00053329"/>
    <w:rsid w:val="00054B2E"/>
    <w:rsid w:val="00055934"/>
    <w:rsid w:val="00056639"/>
    <w:rsid w:val="000573DB"/>
    <w:rsid w:val="00057795"/>
    <w:rsid w:val="00061CEC"/>
    <w:rsid w:val="0006223E"/>
    <w:rsid w:val="00063A23"/>
    <w:rsid w:val="00063C85"/>
    <w:rsid w:val="00064465"/>
    <w:rsid w:val="0006500C"/>
    <w:rsid w:val="0007293C"/>
    <w:rsid w:val="00073B2D"/>
    <w:rsid w:val="00074A1A"/>
    <w:rsid w:val="00077CDD"/>
    <w:rsid w:val="000813D1"/>
    <w:rsid w:val="00081B84"/>
    <w:rsid w:val="00081FA6"/>
    <w:rsid w:val="0008352A"/>
    <w:rsid w:val="00083E19"/>
    <w:rsid w:val="00084B51"/>
    <w:rsid w:val="00085CA8"/>
    <w:rsid w:val="00086350"/>
    <w:rsid w:val="00087DBA"/>
    <w:rsid w:val="0008C356"/>
    <w:rsid w:val="0009070F"/>
    <w:rsid w:val="00090886"/>
    <w:rsid w:val="000917F4"/>
    <w:rsid w:val="00091B43"/>
    <w:rsid w:val="00092423"/>
    <w:rsid w:val="00092E59"/>
    <w:rsid w:val="00094104"/>
    <w:rsid w:val="000954A6"/>
    <w:rsid w:val="00095F49"/>
    <w:rsid w:val="000966E0"/>
    <w:rsid w:val="000A0A4D"/>
    <w:rsid w:val="000A1E2E"/>
    <w:rsid w:val="000A3159"/>
    <w:rsid w:val="000A50EF"/>
    <w:rsid w:val="000A53E3"/>
    <w:rsid w:val="000A5579"/>
    <w:rsid w:val="000A593E"/>
    <w:rsid w:val="000A70AC"/>
    <w:rsid w:val="000B0C0D"/>
    <w:rsid w:val="000B11F8"/>
    <w:rsid w:val="000B4816"/>
    <w:rsid w:val="000C5022"/>
    <w:rsid w:val="000C53D3"/>
    <w:rsid w:val="000C56E4"/>
    <w:rsid w:val="000C5B50"/>
    <w:rsid w:val="000C6DC7"/>
    <w:rsid w:val="000C7736"/>
    <w:rsid w:val="000C7BB2"/>
    <w:rsid w:val="000D4215"/>
    <w:rsid w:val="000D4C54"/>
    <w:rsid w:val="000D5F6D"/>
    <w:rsid w:val="000D647C"/>
    <w:rsid w:val="000D71B5"/>
    <w:rsid w:val="000E374F"/>
    <w:rsid w:val="000E3DEA"/>
    <w:rsid w:val="000E4FF3"/>
    <w:rsid w:val="000E62F2"/>
    <w:rsid w:val="000E72C4"/>
    <w:rsid w:val="000E738B"/>
    <w:rsid w:val="000E7661"/>
    <w:rsid w:val="000E7823"/>
    <w:rsid w:val="000F1855"/>
    <w:rsid w:val="000F18A3"/>
    <w:rsid w:val="000F234F"/>
    <w:rsid w:val="000F34E1"/>
    <w:rsid w:val="000F4E42"/>
    <w:rsid w:val="00100DF5"/>
    <w:rsid w:val="0010175A"/>
    <w:rsid w:val="0010214C"/>
    <w:rsid w:val="00103817"/>
    <w:rsid w:val="00106724"/>
    <w:rsid w:val="001070F8"/>
    <w:rsid w:val="00110F82"/>
    <w:rsid w:val="001126C3"/>
    <w:rsid w:val="001130E8"/>
    <w:rsid w:val="00114D4C"/>
    <w:rsid w:val="00116A5B"/>
    <w:rsid w:val="00117143"/>
    <w:rsid w:val="00122552"/>
    <w:rsid w:val="00123399"/>
    <w:rsid w:val="00124489"/>
    <w:rsid w:val="00124907"/>
    <w:rsid w:val="00124E28"/>
    <w:rsid w:val="00126F8E"/>
    <w:rsid w:val="00127842"/>
    <w:rsid w:val="001303A9"/>
    <w:rsid w:val="00132408"/>
    <w:rsid w:val="001329DD"/>
    <w:rsid w:val="00133E5E"/>
    <w:rsid w:val="00134BEA"/>
    <w:rsid w:val="001351AB"/>
    <w:rsid w:val="0013584A"/>
    <w:rsid w:val="00137734"/>
    <w:rsid w:val="00141BAD"/>
    <w:rsid w:val="00141F2D"/>
    <w:rsid w:val="00142233"/>
    <w:rsid w:val="00145798"/>
    <w:rsid w:val="0014579A"/>
    <w:rsid w:val="00146AE9"/>
    <w:rsid w:val="00147A74"/>
    <w:rsid w:val="00150462"/>
    <w:rsid w:val="00156A37"/>
    <w:rsid w:val="00156F08"/>
    <w:rsid w:val="001604A7"/>
    <w:rsid w:val="0016114F"/>
    <w:rsid w:val="0016188B"/>
    <w:rsid w:val="001633E2"/>
    <w:rsid w:val="001643D1"/>
    <w:rsid w:val="00164574"/>
    <w:rsid w:val="00164E5D"/>
    <w:rsid w:val="00166BC8"/>
    <w:rsid w:val="00167C3D"/>
    <w:rsid w:val="00167CA3"/>
    <w:rsid w:val="001731AE"/>
    <w:rsid w:val="00174E8E"/>
    <w:rsid w:val="001750E2"/>
    <w:rsid w:val="0017706F"/>
    <w:rsid w:val="0017710B"/>
    <w:rsid w:val="00180A75"/>
    <w:rsid w:val="00180B49"/>
    <w:rsid w:val="00180B9D"/>
    <w:rsid w:val="001824D1"/>
    <w:rsid w:val="00182DBB"/>
    <w:rsid w:val="001839FE"/>
    <w:rsid w:val="0018469D"/>
    <w:rsid w:val="00184838"/>
    <w:rsid w:val="00185F56"/>
    <w:rsid w:val="00187D4C"/>
    <w:rsid w:val="00187EAC"/>
    <w:rsid w:val="00192C5B"/>
    <w:rsid w:val="00193AC5"/>
    <w:rsid w:val="00196147"/>
    <w:rsid w:val="00196210"/>
    <w:rsid w:val="001976E3"/>
    <w:rsid w:val="00197B0D"/>
    <w:rsid w:val="0019AFBF"/>
    <w:rsid w:val="001B37A7"/>
    <w:rsid w:val="001B4465"/>
    <w:rsid w:val="001B44A4"/>
    <w:rsid w:val="001B5145"/>
    <w:rsid w:val="001B58D0"/>
    <w:rsid w:val="001B5A17"/>
    <w:rsid w:val="001B7405"/>
    <w:rsid w:val="001B7605"/>
    <w:rsid w:val="001C0096"/>
    <w:rsid w:val="001C2E14"/>
    <w:rsid w:val="001C7172"/>
    <w:rsid w:val="001C7395"/>
    <w:rsid w:val="001C7827"/>
    <w:rsid w:val="001D1B3F"/>
    <w:rsid w:val="001D33D3"/>
    <w:rsid w:val="001D40CD"/>
    <w:rsid w:val="001D4EE2"/>
    <w:rsid w:val="001D6DF2"/>
    <w:rsid w:val="001E0334"/>
    <w:rsid w:val="001E0445"/>
    <w:rsid w:val="001E2847"/>
    <w:rsid w:val="001E5069"/>
    <w:rsid w:val="001E696F"/>
    <w:rsid w:val="001E71ED"/>
    <w:rsid w:val="001E7C34"/>
    <w:rsid w:val="001F001F"/>
    <w:rsid w:val="001F0123"/>
    <w:rsid w:val="001F0623"/>
    <w:rsid w:val="001F2E14"/>
    <w:rsid w:val="001F3360"/>
    <w:rsid w:val="001F3593"/>
    <w:rsid w:val="001F3FD7"/>
    <w:rsid w:val="001F4759"/>
    <w:rsid w:val="001F5728"/>
    <w:rsid w:val="00200F5D"/>
    <w:rsid w:val="00202829"/>
    <w:rsid w:val="00203248"/>
    <w:rsid w:val="00204803"/>
    <w:rsid w:val="002053BE"/>
    <w:rsid w:val="00210C08"/>
    <w:rsid w:val="002116E5"/>
    <w:rsid w:val="0021303A"/>
    <w:rsid w:val="0021440F"/>
    <w:rsid w:val="00215C93"/>
    <w:rsid w:val="00215DB5"/>
    <w:rsid w:val="002167E9"/>
    <w:rsid w:val="00217008"/>
    <w:rsid w:val="002174F4"/>
    <w:rsid w:val="002217AB"/>
    <w:rsid w:val="002226A8"/>
    <w:rsid w:val="00222CC7"/>
    <w:rsid w:val="00224D13"/>
    <w:rsid w:val="00225448"/>
    <w:rsid w:val="002258FD"/>
    <w:rsid w:val="00226076"/>
    <w:rsid w:val="0022693F"/>
    <w:rsid w:val="00230154"/>
    <w:rsid w:val="002355BD"/>
    <w:rsid w:val="00235E52"/>
    <w:rsid w:val="002367E9"/>
    <w:rsid w:val="00237EE6"/>
    <w:rsid w:val="002420C8"/>
    <w:rsid w:val="002435CE"/>
    <w:rsid w:val="002442B1"/>
    <w:rsid w:val="00244B79"/>
    <w:rsid w:val="0025175C"/>
    <w:rsid w:val="00251ABD"/>
    <w:rsid w:val="00252855"/>
    <w:rsid w:val="00257203"/>
    <w:rsid w:val="0026211E"/>
    <w:rsid w:val="00265328"/>
    <w:rsid w:val="00265895"/>
    <w:rsid w:val="002666B7"/>
    <w:rsid w:val="00266FFC"/>
    <w:rsid w:val="00272136"/>
    <w:rsid w:val="00272E0D"/>
    <w:rsid w:val="00273297"/>
    <w:rsid w:val="00275033"/>
    <w:rsid w:val="00277DDD"/>
    <w:rsid w:val="00281CB2"/>
    <w:rsid w:val="00282157"/>
    <w:rsid w:val="00282158"/>
    <w:rsid w:val="00282BE9"/>
    <w:rsid w:val="0028439F"/>
    <w:rsid w:val="00286B44"/>
    <w:rsid w:val="00286F07"/>
    <w:rsid w:val="00286F1E"/>
    <w:rsid w:val="00286F71"/>
    <w:rsid w:val="0029174B"/>
    <w:rsid w:val="00294634"/>
    <w:rsid w:val="002A07CA"/>
    <w:rsid w:val="002A1380"/>
    <w:rsid w:val="002A1759"/>
    <w:rsid w:val="002A1EA9"/>
    <w:rsid w:val="002A2BD7"/>
    <w:rsid w:val="002A3018"/>
    <w:rsid w:val="002A3B7C"/>
    <w:rsid w:val="002A7F87"/>
    <w:rsid w:val="002B0235"/>
    <w:rsid w:val="002B1516"/>
    <w:rsid w:val="002B3BF3"/>
    <w:rsid w:val="002B4E19"/>
    <w:rsid w:val="002B51C2"/>
    <w:rsid w:val="002B5A06"/>
    <w:rsid w:val="002B79F8"/>
    <w:rsid w:val="002B7AD2"/>
    <w:rsid w:val="002C0BFB"/>
    <w:rsid w:val="002C11D3"/>
    <w:rsid w:val="002C30BF"/>
    <w:rsid w:val="002C3364"/>
    <w:rsid w:val="002C3BE3"/>
    <w:rsid w:val="002C6A6B"/>
    <w:rsid w:val="002C7F21"/>
    <w:rsid w:val="002D04C2"/>
    <w:rsid w:val="002D0905"/>
    <w:rsid w:val="002D14A6"/>
    <w:rsid w:val="002D14D5"/>
    <w:rsid w:val="002D1A85"/>
    <w:rsid w:val="002D1A8B"/>
    <w:rsid w:val="002D2500"/>
    <w:rsid w:val="002D3ADA"/>
    <w:rsid w:val="002D622D"/>
    <w:rsid w:val="002D725B"/>
    <w:rsid w:val="002E083F"/>
    <w:rsid w:val="002E2973"/>
    <w:rsid w:val="002E5ED0"/>
    <w:rsid w:val="002E6805"/>
    <w:rsid w:val="002F0351"/>
    <w:rsid w:val="002F20E7"/>
    <w:rsid w:val="002F2639"/>
    <w:rsid w:val="002F2651"/>
    <w:rsid w:val="002F5245"/>
    <w:rsid w:val="002F54FF"/>
    <w:rsid w:val="002F5E08"/>
    <w:rsid w:val="002F61C6"/>
    <w:rsid w:val="002F6BD8"/>
    <w:rsid w:val="0030155E"/>
    <w:rsid w:val="0030494E"/>
    <w:rsid w:val="00307680"/>
    <w:rsid w:val="00307F81"/>
    <w:rsid w:val="00310011"/>
    <w:rsid w:val="00311446"/>
    <w:rsid w:val="003135C6"/>
    <w:rsid w:val="0031608C"/>
    <w:rsid w:val="00316826"/>
    <w:rsid w:val="00316E93"/>
    <w:rsid w:val="0032008C"/>
    <w:rsid w:val="00320298"/>
    <w:rsid w:val="003203C1"/>
    <w:rsid w:val="00320748"/>
    <w:rsid w:val="00322C29"/>
    <w:rsid w:val="003235CE"/>
    <w:rsid w:val="00324903"/>
    <w:rsid w:val="00325C10"/>
    <w:rsid w:val="00327127"/>
    <w:rsid w:val="00331E1D"/>
    <w:rsid w:val="00332087"/>
    <w:rsid w:val="00332939"/>
    <w:rsid w:val="00334064"/>
    <w:rsid w:val="003361AC"/>
    <w:rsid w:val="00336A8E"/>
    <w:rsid w:val="00337BE6"/>
    <w:rsid w:val="003400BA"/>
    <w:rsid w:val="0034312B"/>
    <w:rsid w:val="00344E5E"/>
    <w:rsid w:val="00344F6F"/>
    <w:rsid w:val="003454E3"/>
    <w:rsid w:val="00345CB3"/>
    <w:rsid w:val="00346D61"/>
    <w:rsid w:val="00347306"/>
    <w:rsid w:val="00347542"/>
    <w:rsid w:val="00347913"/>
    <w:rsid w:val="0035059F"/>
    <w:rsid w:val="0035547F"/>
    <w:rsid w:val="00355515"/>
    <w:rsid w:val="00355D1A"/>
    <w:rsid w:val="0036092A"/>
    <w:rsid w:val="00360951"/>
    <w:rsid w:val="00360D0C"/>
    <w:rsid w:val="003617CE"/>
    <w:rsid w:val="00362102"/>
    <w:rsid w:val="003621B9"/>
    <w:rsid w:val="0036304C"/>
    <w:rsid w:val="00364C2E"/>
    <w:rsid w:val="00367124"/>
    <w:rsid w:val="003676DE"/>
    <w:rsid w:val="003700A9"/>
    <w:rsid w:val="0037065B"/>
    <w:rsid w:val="00371A21"/>
    <w:rsid w:val="00373E90"/>
    <w:rsid w:val="00374CB8"/>
    <w:rsid w:val="003761B8"/>
    <w:rsid w:val="003768D8"/>
    <w:rsid w:val="003771F3"/>
    <w:rsid w:val="00377EBE"/>
    <w:rsid w:val="0038071F"/>
    <w:rsid w:val="0038372B"/>
    <w:rsid w:val="003839DC"/>
    <w:rsid w:val="003852EE"/>
    <w:rsid w:val="00387F9B"/>
    <w:rsid w:val="00390D2F"/>
    <w:rsid w:val="00391E90"/>
    <w:rsid w:val="00392B61"/>
    <w:rsid w:val="00392DA0"/>
    <w:rsid w:val="00392E0A"/>
    <w:rsid w:val="003933E0"/>
    <w:rsid w:val="00394C60"/>
    <w:rsid w:val="00394DA0"/>
    <w:rsid w:val="00395C50"/>
    <w:rsid w:val="00396C15"/>
    <w:rsid w:val="003A039D"/>
    <w:rsid w:val="003A18FE"/>
    <w:rsid w:val="003A2C08"/>
    <w:rsid w:val="003A7475"/>
    <w:rsid w:val="003B0155"/>
    <w:rsid w:val="003B0A8D"/>
    <w:rsid w:val="003B1647"/>
    <w:rsid w:val="003B1B47"/>
    <w:rsid w:val="003B304E"/>
    <w:rsid w:val="003B4BBF"/>
    <w:rsid w:val="003B4F2D"/>
    <w:rsid w:val="003B5202"/>
    <w:rsid w:val="003B5293"/>
    <w:rsid w:val="003B62D4"/>
    <w:rsid w:val="003B74F1"/>
    <w:rsid w:val="003C07E4"/>
    <w:rsid w:val="003C10B3"/>
    <w:rsid w:val="003C122A"/>
    <w:rsid w:val="003C2862"/>
    <w:rsid w:val="003C3EB1"/>
    <w:rsid w:val="003C40D6"/>
    <w:rsid w:val="003C5103"/>
    <w:rsid w:val="003C5410"/>
    <w:rsid w:val="003C5ACF"/>
    <w:rsid w:val="003C6F8D"/>
    <w:rsid w:val="003D2209"/>
    <w:rsid w:val="003D24B4"/>
    <w:rsid w:val="003D3F14"/>
    <w:rsid w:val="003D493B"/>
    <w:rsid w:val="003D49C9"/>
    <w:rsid w:val="003D55EB"/>
    <w:rsid w:val="003D5881"/>
    <w:rsid w:val="003D6352"/>
    <w:rsid w:val="003D654D"/>
    <w:rsid w:val="003D7B59"/>
    <w:rsid w:val="003E7D88"/>
    <w:rsid w:val="003E7EDE"/>
    <w:rsid w:val="003F0FFD"/>
    <w:rsid w:val="003F130D"/>
    <w:rsid w:val="003F4F8E"/>
    <w:rsid w:val="003F5827"/>
    <w:rsid w:val="003F7AEA"/>
    <w:rsid w:val="004002D2"/>
    <w:rsid w:val="00401127"/>
    <w:rsid w:val="00401E26"/>
    <w:rsid w:val="00403079"/>
    <w:rsid w:val="00404CFB"/>
    <w:rsid w:val="004056D6"/>
    <w:rsid w:val="00406EB7"/>
    <w:rsid w:val="00409DAF"/>
    <w:rsid w:val="00410F63"/>
    <w:rsid w:val="00411261"/>
    <w:rsid w:val="00411658"/>
    <w:rsid w:val="00413454"/>
    <w:rsid w:val="00414475"/>
    <w:rsid w:val="004146D3"/>
    <w:rsid w:val="00420BA2"/>
    <w:rsid w:val="00424B9C"/>
    <w:rsid w:val="004262CE"/>
    <w:rsid w:val="004335D7"/>
    <w:rsid w:val="00433CE4"/>
    <w:rsid w:val="00435C3F"/>
    <w:rsid w:val="00435D83"/>
    <w:rsid w:val="00436DB5"/>
    <w:rsid w:val="00437ED7"/>
    <w:rsid w:val="00440416"/>
    <w:rsid w:val="00441259"/>
    <w:rsid w:val="00441FD5"/>
    <w:rsid w:val="00443148"/>
    <w:rsid w:val="00443D48"/>
    <w:rsid w:val="004451FD"/>
    <w:rsid w:val="0045087A"/>
    <w:rsid w:val="0045106D"/>
    <w:rsid w:val="00451B3B"/>
    <w:rsid w:val="0045216A"/>
    <w:rsid w:val="00453E54"/>
    <w:rsid w:val="0045555E"/>
    <w:rsid w:val="004575F5"/>
    <w:rsid w:val="00457BEA"/>
    <w:rsid w:val="0046142F"/>
    <w:rsid w:val="004617AD"/>
    <w:rsid w:val="00463550"/>
    <w:rsid w:val="0046483D"/>
    <w:rsid w:val="00466EA5"/>
    <w:rsid w:val="00467CBE"/>
    <w:rsid w:val="0046B951"/>
    <w:rsid w:val="00472E4A"/>
    <w:rsid w:val="00472ED0"/>
    <w:rsid w:val="00473E73"/>
    <w:rsid w:val="00473E89"/>
    <w:rsid w:val="004757E1"/>
    <w:rsid w:val="00475EA9"/>
    <w:rsid w:val="00475FD4"/>
    <w:rsid w:val="00476E64"/>
    <w:rsid w:val="0048176A"/>
    <w:rsid w:val="00481E31"/>
    <w:rsid w:val="00482AA4"/>
    <w:rsid w:val="00482E1F"/>
    <w:rsid w:val="00482FE3"/>
    <w:rsid w:val="00483523"/>
    <w:rsid w:val="00485257"/>
    <w:rsid w:val="0048586A"/>
    <w:rsid w:val="00486C49"/>
    <w:rsid w:val="004908A8"/>
    <w:rsid w:val="00491417"/>
    <w:rsid w:val="0049146F"/>
    <w:rsid w:val="00491E0B"/>
    <w:rsid w:val="00492073"/>
    <w:rsid w:val="00493F75"/>
    <w:rsid w:val="004949FB"/>
    <w:rsid w:val="004952BF"/>
    <w:rsid w:val="0049613E"/>
    <w:rsid w:val="0049680A"/>
    <w:rsid w:val="004975CF"/>
    <w:rsid w:val="0049773B"/>
    <w:rsid w:val="004A0268"/>
    <w:rsid w:val="004A124E"/>
    <w:rsid w:val="004A127E"/>
    <w:rsid w:val="004A22EE"/>
    <w:rsid w:val="004A3888"/>
    <w:rsid w:val="004A4D0F"/>
    <w:rsid w:val="004A4E80"/>
    <w:rsid w:val="004A5711"/>
    <w:rsid w:val="004B1279"/>
    <w:rsid w:val="004B17D6"/>
    <w:rsid w:val="004B5DE3"/>
    <w:rsid w:val="004B63CB"/>
    <w:rsid w:val="004B7843"/>
    <w:rsid w:val="004C0139"/>
    <w:rsid w:val="004C0FD6"/>
    <w:rsid w:val="004C2B32"/>
    <w:rsid w:val="004C4177"/>
    <w:rsid w:val="004C417A"/>
    <w:rsid w:val="004C5D5E"/>
    <w:rsid w:val="004C7B88"/>
    <w:rsid w:val="004D1C4C"/>
    <w:rsid w:val="004D1EFB"/>
    <w:rsid w:val="004D2D1C"/>
    <w:rsid w:val="004D7657"/>
    <w:rsid w:val="004E108E"/>
    <w:rsid w:val="004E3F6B"/>
    <w:rsid w:val="004E446A"/>
    <w:rsid w:val="004E6BD3"/>
    <w:rsid w:val="004E6DEC"/>
    <w:rsid w:val="004E714B"/>
    <w:rsid w:val="004F0D37"/>
    <w:rsid w:val="004F3546"/>
    <w:rsid w:val="004F3ED5"/>
    <w:rsid w:val="004F3F0F"/>
    <w:rsid w:val="00500B6B"/>
    <w:rsid w:val="00500FF1"/>
    <w:rsid w:val="00502946"/>
    <w:rsid w:val="005030F1"/>
    <w:rsid w:val="00503FC1"/>
    <w:rsid w:val="00504733"/>
    <w:rsid w:val="0050581F"/>
    <w:rsid w:val="00506AB8"/>
    <w:rsid w:val="00510169"/>
    <w:rsid w:val="00511B18"/>
    <w:rsid w:val="005151F3"/>
    <w:rsid w:val="00515AF9"/>
    <w:rsid w:val="005169C5"/>
    <w:rsid w:val="005200E1"/>
    <w:rsid w:val="00520328"/>
    <w:rsid w:val="00522B29"/>
    <w:rsid w:val="00522B93"/>
    <w:rsid w:val="00525786"/>
    <w:rsid w:val="00525F76"/>
    <w:rsid w:val="0052691E"/>
    <w:rsid w:val="00526FC6"/>
    <w:rsid w:val="005272B9"/>
    <w:rsid w:val="00532CD8"/>
    <w:rsid w:val="00535742"/>
    <w:rsid w:val="00535D17"/>
    <w:rsid w:val="00536811"/>
    <w:rsid w:val="00536C59"/>
    <w:rsid w:val="00536EEF"/>
    <w:rsid w:val="00537516"/>
    <w:rsid w:val="00537DDB"/>
    <w:rsid w:val="005414FD"/>
    <w:rsid w:val="00541AB1"/>
    <w:rsid w:val="00542E65"/>
    <w:rsid w:val="005435AE"/>
    <w:rsid w:val="00546816"/>
    <w:rsid w:val="0054D667"/>
    <w:rsid w:val="0055025A"/>
    <w:rsid w:val="0055100C"/>
    <w:rsid w:val="00552CF0"/>
    <w:rsid w:val="00552E61"/>
    <w:rsid w:val="005549A9"/>
    <w:rsid w:val="00554F8D"/>
    <w:rsid w:val="00555582"/>
    <w:rsid w:val="00560373"/>
    <w:rsid w:val="0056043E"/>
    <w:rsid w:val="005608CF"/>
    <w:rsid w:val="00561F2F"/>
    <w:rsid w:val="005630F8"/>
    <w:rsid w:val="005665E4"/>
    <w:rsid w:val="00566730"/>
    <w:rsid w:val="00566A2F"/>
    <w:rsid w:val="00571116"/>
    <w:rsid w:val="00571DD7"/>
    <w:rsid w:val="0057236A"/>
    <w:rsid w:val="005729A8"/>
    <w:rsid w:val="0057423E"/>
    <w:rsid w:val="0057455D"/>
    <w:rsid w:val="00574B95"/>
    <w:rsid w:val="00574E23"/>
    <w:rsid w:val="00575E8E"/>
    <w:rsid w:val="00580362"/>
    <w:rsid w:val="00580DF5"/>
    <w:rsid w:val="00582F8A"/>
    <w:rsid w:val="005848EE"/>
    <w:rsid w:val="005875FA"/>
    <w:rsid w:val="00587CCF"/>
    <w:rsid w:val="005910C4"/>
    <w:rsid w:val="005934FA"/>
    <w:rsid w:val="00594303"/>
    <w:rsid w:val="005949C9"/>
    <w:rsid w:val="0059772D"/>
    <w:rsid w:val="00597B4A"/>
    <w:rsid w:val="005A07AA"/>
    <w:rsid w:val="005A1C7E"/>
    <w:rsid w:val="005A2CB8"/>
    <w:rsid w:val="005A3394"/>
    <w:rsid w:val="005A5283"/>
    <w:rsid w:val="005A535C"/>
    <w:rsid w:val="005A582E"/>
    <w:rsid w:val="005A7C27"/>
    <w:rsid w:val="005B49A4"/>
    <w:rsid w:val="005B72AB"/>
    <w:rsid w:val="005B7A8E"/>
    <w:rsid w:val="005B7FC0"/>
    <w:rsid w:val="005C079B"/>
    <w:rsid w:val="005C1515"/>
    <w:rsid w:val="005C1807"/>
    <w:rsid w:val="005C2651"/>
    <w:rsid w:val="005C669A"/>
    <w:rsid w:val="005C68D4"/>
    <w:rsid w:val="005C7251"/>
    <w:rsid w:val="005C7A68"/>
    <w:rsid w:val="005C89BC"/>
    <w:rsid w:val="005D4FDA"/>
    <w:rsid w:val="005D5192"/>
    <w:rsid w:val="005D5E77"/>
    <w:rsid w:val="005D6849"/>
    <w:rsid w:val="005D6989"/>
    <w:rsid w:val="005E169F"/>
    <w:rsid w:val="005E25A0"/>
    <w:rsid w:val="005E3619"/>
    <w:rsid w:val="005E6FCA"/>
    <w:rsid w:val="005E7029"/>
    <w:rsid w:val="005F0A05"/>
    <w:rsid w:val="005F1F8E"/>
    <w:rsid w:val="005F349B"/>
    <w:rsid w:val="005F34FF"/>
    <w:rsid w:val="005F4146"/>
    <w:rsid w:val="005F57D7"/>
    <w:rsid w:val="005F7975"/>
    <w:rsid w:val="006006B5"/>
    <w:rsid w:val="006008C9"/>
    <w:rsid w:val="006013FA"/>
    <w:rsid w:val="00602449"/>
    <w:rsid w:val="0060652D"/>
    <w:rsid w:val="00607090"/>
    <w:rsid w:val="00607D7D"/>
    <w:rsid w:val="006107D2"/>
    <w:rsid w:val="00610CDB"/>
    <w:rsid w:val="00611764"/>
    <w:rsid w:val="00611808"/>
    <w:rsid w:val="00611B03"/>
    <w:rsid w:val="00613B63"/>
    <w:rsid w:val="00613BB1"/>
    <w:rsid w:val="00613EA3"/>
    <w:rsid w:val="00615769"/>
    <w:rsid w:val="00615815"/>
    <w:rsid w:val="00615FA2"/>
    <w:rsid w:val="006167A2"/>
    <w:rsid w:val="006175FB"/>
    <w:rsid w:val="0062182E"/>
    <w:rsid w:val="006221A5"/>
    <w:rsid w:val="00625045"/>
    <w:rsid w:val="00625AA4"/>
    <w:rsid w:val="00625FB4"/>
    <w:rsid w:val="0062677C"/>
    <w:rsid w:val="00627030"/>
    <w:rsid w:val="006302D2"/>
    <w:rsid w:val="006364E2"/>
    <w:rsid w:val="00637A44"/>
    <w:rsid w:val="00637AC5"/>
    <w:rsid w:val="00637D55"/>
    <w:rsid w:val="006400FD"/>
    <w:rsid w:val="006404DC"/>
    <w:rsid w:val="00642008"/>
    <w:rsid w:val="0064296B"/>
    <w:rsid w:val="00642C3A"/>
    <w:rsid w:val="00643D81"/>
    <w:rsid w:val="0064508B"/>
    <w:rsid w:val="0064588A"/>
    <w:rsid w:val="00645977"/>
    <w:rsid w:val="006465EC"/>
    <w:rsid w:val="006502DC"/>
    <w:rsid w:val="00650E80"/>
    <w:rsid w:val="006526C7"/>
    <w:rsid w:val="0065550F"/>
    <w:rsid w:val="006556C6"/>
    <w:rsid w:val="00656011"/>
    <w:rsid w:val="0065718C"/>
    <w:rsid w:val="00657A63"/>
    <w:rsid w:val="00660431"/>
    <w:rsid w:val="00660FA9"/>
    <w:rsid w:val="00661556"/>
    <w:rsid w:val="00661FDE"/>
    <w:rsid w:val="00662D55"/>
    <w:rsid w:val="00663D42"/>
    <w:rsid w:val="00664ABD"/>
    <w:rsid w:val="006668B1"/>
    <w:rsid w:val="00667683"/>
    <w:rsid w:val="006702A4"/>
    <w:rsid w:val="00671982"/>
    <w:rsid w:val="0067213B"/>
    <w:rsid w:val="00675575"/>
    <w:rsid w:val="00675E78"/>
    <w:rsid w:val="00676757"/>
    <w:rsid w:val="00680907"/>
    <w:rsid w:val="006809AC"/>
    <w:rsid w:val="00680FF9"/>
    <w:rsid w:val="006813EB"/>
    <w:rsid w:val="00682C3D"/>
    <w:rsid w:val="00682ED1"/>
    <w:rsid w:val="006847C6"/>
    <w:rsid w:val="00686C8B"/>
    <w:rsid w:val="00687EAC"/>
    <w:rsid w:val="00690148"/>
    <w:rsid w:val="00690AE9"/>
    <w:rsid w:val="0069125E"/>
    <w:rsid w:val="00692FCF"/>
    <w:rsid w:val="006947FC"/>
    <w:rsid w:val="006970CE"/>
    <w:rsid w:val="00697999"/>
    <w:rsid w:val="00697A29"/>
    <w:rsid w:val="006A1125"/>
    <w:rsid w:val="006A2B51"/>
    <w:rsid w:val="006A51CB"/>
    <w:rsid w:val="006A5E1F"/>
    <w:rsid w:val="006A6C26"/>
    <w:rsid w:val="006A7ED8"/>
    <w:rsid w:val="006B0B2A"/>
    <w:rsid w:val="006B270A"/>
    <w:rsid w:val="006B2BD0"/>
    <w:rsid w:val="006B31FC"/>
    <w:rsid w:val="006B32C5"/>
    <w:rsid w:val="006B6F09"/>
    <w:rsid w:val="006B7C9C"/>
    <w:rsid w:val="006C0823"/>
    <w:rsid w:val="006C10B7"/>
    <w:rsid w:val="006D115A"/>
    <w:rsid w:val="006D313D"/>
    <w:rsid w:val="006D37F9"/>
    <w:rsid w:val="006D3856"/>
    <w:rsid w:val="006D60DA"/>
    <w:rsid w:val="006D6E6E"/>
    <w:rsid w:val="006D701C"/>
    <w:rsid w:val="006D7404"/>
    <w:rsid w:val="006E0095"/>
    <w:rsid w:val="006E280B"/>
    <w:rsid w:val="006E4145"/>
    <w:rsid w:val="006E469B"/>
    <w:rsid w:val="006E5B76"/>
    <w:rsid w:val="006E5E1B"/>
    <w:rsid w:val="006E6B10"/>
    <w:rsid w:val="006E7CA3"/>
    <w:rsid w:val="006F0642"/>
    <w:rsid w:val="006F1036"/>
    <w:rsid w:val="006F1897"/>
    <w:rsid w:val="006F202E"/>
    <w:rsid w:val="006F3DE9"/>
    <w:rsid w:val="006F3E4E"/>
    <w:rsid w:val="006F45CB"/>
    <w:rsid w:val="006F5640"/>
    <w:rsid w:val="00705253"/>
    <w:rsid w:val="00705856"/>
    <w:rsid w:val="00705F34"/>
    <w:rsid w:val="0070700A"/>
    <w:rsid w:val="0070777C"/>
    <w:rsid w:val="00707DAB"/>
    <w:rsid w:val="00710A93"/>
    <w:rsid w:val="007119D6"/>
    <w:rsid w:val="00712E44"/>
    <w:rsid w:val="00713F28"/>
    <w:rsid w:val="00714F22"/>
    <w:rsid w:val="00715781"/>
    <w:rsid w:val="00716190"/>
    <w:rsid w:val="00725D6A"/>
    <w:rsid w:val="007277AD"/>
    <w:rsid w:val="0073038C"/>
    <w:rsid w:val="007370FD"/>
    <w:rsid w:val="00742C72"/>
    <w:rsid w:val="00742FC0"/>
    <w:rsid w:val="00742FDE"/>
    <w:rsid w:val="00743DDD"/>
    <w:rsid w:val="007452CB"/>
    <w:rsid w:val="00746415"/>
    <w:rsid w:val="007471C6"/>
    <w:rsid w:val="0074744E"/>
    <w:rsid w:val="0075000E"/>
    <w:rsid w:val="00750400"/>
    <w:rsid w:val="00750D46"/>
    <w:rsid w:val="00750FA7"/>
    <w:rsid w:val="00751C40"/>
    <w:rsid w:val="0075205B"/>
    <w:rsid w:val="007529A1"/>
    <w:rsid w:val="00754596"/>
    <w:rsid w:val="00754B9D"/>
    <w:rsid w:val="00755B02"/>
    <w:rsid w:val="007560EF"/>
    <w:rsid w:val="00756B06"/>
    <w:rsid w:val="007571A1"/>
    <w:rsid w:val="00760015"/>
    <w:rsid w:val="00761E0F"/>
    <w:rsid w:val="00762841"/>
    <w:rsid w:val="00762D02"/>
    <w:rsid w:val="00764724"/>
    <w:rsid w:val="00764C58"/>
    <w:rsid w:val="00765C58"/>
    <w:rsid w:val="00766161"/>
    <w:rsid w:val="00766536"/>
    <w:rsid w:val="0076681A"/>
    <w:rsid w:val="00770290"/>
    <w:rsid w:val="00771052"/>
    <w:rsid w:val="00771AFA"/>
    <w:rsid w:val="00771CB9"/>
    <w:rsid w:val="00772D20"/>
    <w:rsid w:val="00773887"/>
    <w:rsid w:val="00775269"/>
    <w:rsid w:val="0077666E"/>
    <w:rsid w:val="00785584"/>
    <w:rsid w:val="007876E5"/>
    <w:rsid w:val="007889B3"/>
    <w:rsid w:val="00790532"/>
    <w:rsid w:val="00795C0A"/>
    <w:rsid w:val="00796210"/>
    <w:rsid w:val="007963D4"/>
    <w:rsid w:val="00797B4B"/>
    <w:rsid w:val="007A0605"/>
    <w:rsid w:val="007A09AD"/>
    <w:rsid w:val="007A43E3"/>
    <w:rsid w:val="007A4CB2"/>
    <w:rsid w:val="007A6618"/>
    <w:rsid w:val="007A75B9"/>
    <w:rsid w:val="007B0EC6"/>
    <w:rsid w:val="007B12BA"/>
    <w:rsid w:val="007B1769"/>
    <w:rsid w:val="007B1C0D"/>
    <w:rsid w:val="007B2185"/>
    <w:rsid w:val="007B23CD"/>
    <w:rsid w:val="007B4AD3"/>
    <w:rsid w:val="007B5B1D"/>
    <w:rsid w:val="007B6614"/>
    <w:rsid w:val="007C008F"/>
    <w:rsid w:val="007C0B99"/>
    <w:rsid w:val="007C1E94"/>
    <w:rsid w:val="007C2A29"/>
    <w:rsid w:val="007C2E31"/>
    <w:rsid w:val="007C67C3"/>
    <w:rsid w:val="007C69DB"/>
    <w:rsid w:val="007D0819"/>
    <w:rsid w:val="007D0A85"/>
    <w:rsid w:val="007D1CD4"/>
    <w:rsid w:val="007D33E9"/>
    <w:rsid w:val="007D3750"/>
    <w:rsid w:val="007D50CD"/>
    <w:rsid w:val="007D540A"/>
    <w:rsid w:val="007D5EBA"/>
    <w:rsid w:val="007D6F5A"/>
    <w:rsid w:val="007D74C3"/>
    <w:rsid w:val="007E2F80"/>
    <w:rsid w:val="007E333B"/>
    <w:rsid w:val="007E3A4A"/>
    <w:rsid w:val="007E42DA"/>
    <w:rsid w:val="007E5581"/>
    <w:rsid w:val="007E5B1A"/>
    <w:rsid w:val="007E6191"/>
    <w:rsid w:val="007E6276"/>
    <w:rsid w:val="007E62D5"/>
    <w:rsid w:val="007E7794"/>
    <w:rsid w:val="007E7CB9"/>
    <w:rsid w:val="007F0877"/>
    <w:rsid w:val="007F167E"/>
    <w:rsid w:val="007F26E2"/>
    <w:rsid w:val="007F500D"/>
    <w:rsid w:val="007F539E"/>
    <w:rsid w:val="007F6C47"/>
    <w:rsid w:val="0080247D"/>
    <w:rsid w:val="008043AC"/>
    <w:rsid w:val="00804A79"/>
    <w:rsid w:val="008051BB"/>
    <w:rsid w:val="00807203"/>
    <w:rsid w:val="00807D1C"/>
    <w:rsid w:val="00814296"/>
    <w:rsid w:val="008159B9"/>
    <w:rsid w:val="00817C79"/>
    <w:rsid w:val="008208A7"/>
    <w:rsid w:val="00821697"/>
    <w:rsid w:val="008216FB"/>
    <w:rsid w:val="008222A1"/>
    <w:rsid w:val="0082294F"/>
    <w:rsid w:val="00825C13"/>
    <w:rsid w:val="00836551"/>
    <w:rsid w:val="00837811"/>
    <w:rsid w:val="00841052"/>
    <w:rsid w:val="008410A9"/>
    <w:rsid w:val="00841CA0"/>
    <w:rsid w:val="00842A84"/>
    <w:rsid w:val="00842DC0"/>
    <w:rsid w:val="008453E2"/>
    <w:rsid w:val="008457C8"/>
    <w:rsid w:val="008475AF"/>
    <w:rsid w:val="0085051A"/>
    <w:rsid w:val="00852A3E"/>
    <w:rsid w:val="0085363A"/>
    <w:rsid w:val="00854A4E"/>
    <w:rsid w:val="00854BA5"/>
    <w:rsid w:val="00856E30"/>
    <w:rsid w:val="008616E9"/>
    <w:rsid w:val="008625A0"/>
    <w:rsid w:val="0086300D"/>
    <w:rsid w:val="00865166"/>
    <w:rsid w:val="0086548D"/>
    <w:rsid w:val="008672C8"/>
    <w:rsid w:val="00867366"/>
    <w:rsid w:val="008687D7"/>
    <w:rsid w:val="0086CB99"/>
    <w:rsid w:val="00870982"/>
    <w:rsid w:val="00871EE3"/>
    <w:rsid w:val="00872EC8"/>
    <w:rsid w:val="00874089"/>
    <w:rsid w:val="0087423E"/>
    <w:rsid w:val="00875565"/>
    <w:rsid w:val="00876020"/>
    <w:rsid w:val="008778C4"/>
    <w:rsid w:val="00880348"/>
    <w:rsid w:val="0088204B"/>
    <w:rsid w:val="00883A16"/>
    <w:rsid w:val="00883E37"/>
    <w:rsid w:val="008841DF"/>
    <w:rsid w:val="00884774"/>
    <w:rsid w:val="00884D0D"/>
    <w:rsid w:val="00884E57"/>
    <w:rsid w:val="0088638F"/>
    <w:rsid w:val="00886D9B"/>
    <w:rsid w:val="0088703D"/>
    <w:rsid w:val="008878D2"/>
    <w:rsid w:val="0088791A"/>
    <w:rsid w:val="008907E8"/>
    <w:rsid w:val="00892766"/>
    <w:rsid w:val="00893A75"/>
    <w:rsid w:val="00894D68"/>
    <w:rsid w:val="008958EC"/>
    <w:rsid w:val="0089691C"/>
    <w:rsid w:val="00896C7D"/>
    <w:rsid w:val="00897D0A"/>
    <w:rsid w:val="008A0970"/>
    <w:rsid w:val="008A0B09"/>
    <w:rsid w:val="008A0C2B"/>
    <w:rsid w:val="008A17D2"/>
    <w:rsid w:val="008A1EE6"/>
    <w:rsid w:val="008A251E"/>
    <w:rsid w:val="008A31B9"/>
    <w:rsid w:val="008A458F"/>
    <w:rsid w:val="008A486C"/>
    <w:rsid w:val="008A56F0"/>
    <w:rsid w:val="008A67BF"/>
    <w:rsid w:val="008A70CB"/>
    <w:rsid w:val="008A745E"/>
    <w:rsid w:val="008B2D91"/>
    <w:rsid w:val="008B2DCB"/>
    <w:rsid w:val="008B35EC"/>
    <w:rsid w:val="008B4C4D"/>
    <w:rsid w:val="008C2257"/>
    <w:rsid w:val="008C2A7F"/>
    <w:rsid w:val="008C30F6"/>
    <w:rsid w:val="008C3D95"/>
    <w:rsid w:val="008C7839"/>
    <w:rsid w:val="008D087F"/>
    <w:rsid w:val="008D1856"/>
    <w:rsid w:val="008D1D85"/>
    <w:rsid w:val="008D3D6A"/>
    <w:rsid w:val="008D557A"/>
    <w:rsid w:val="008D6E8E"/>
    <w:rsid w:val="008D79AC"/>
    <w:rsid w:val="008E0F7F"/>
    <w:rsid w:val="008E4110"/>
    <w:rsid w:val="008E70DA"/>
    <w:rsid w:val="008F30E5"/>
    <w:rsid w:val="008F378A"/>
    <w:rsid w:val="008F3904"/>
    <w:rsid w:val="008F3B78"/>
    <w:rsid w:val="008F4620"/>
    <w:rsid w:val="008F5097"/>
    <w:rsid w:val="008F5A4B"/>
    <w:rsid w:val="008F5A91"/>
    <w:rsid w:val="008F5CF8"/>
    <w:rsid w:val="008F60F0"/>
    <w:rsid w:val="009013E2"/>
    <w:rsid w:val="00902621"/>
    <w:rsid w:val="00902D60"/>
    <w:rsid w:val="00904FEE"/>
    <w:rsid w:val="00905293"/>
    <w:rsid w:val="009054E4"/>
    <w:rsid w:val="00905943"/>
    <w:rsid w:val="0090671E"/>
    <w:rsid w:val="009110D9"/>
    <w:rsid w:val="00912389"/>
    <w:rsid w:val="0091373D"/>
    <w:rsid w:val="00913FF5"/>
    <w:rsid w:val="00914AC9"/>
    <w:rsid w:val="00915089"/>
    <w:rsid w:val="00916E45"/>
    <w:rsid w:val="0092105C"/>
    <w:rsid w:val="0092585F"/>
    <w:rsid w:val="0092612C"/>
    <w:rsid w:val="00926A61"/>
    <w:rsid w:val="00927617"/>
    <w:rsid w:val="00930686"/>
    <w:rsid w:val="0093201C"/>
    <w:rsid w:val="0093326E"/>
    <w:rsid w:val="0093594A"/>
    <w:rsid w:val="00935CEC"/>
    <w:rsid w:val="00935FAD"/>
    <w:rsid w:val="00935FF2"/>
    <w:rsid w:val="0093619E"/>
    <w:rsid w:val="009368D6"/>
    <w:rsid w:val="009410D0"/>
    <w:rsid w:val="009426D2"/>
    <w:rsid w:val="00942A4E"/>
    <w:rsid w:val="00944F6B"/>
    <w:rsid w:val="0094521C"/>
    <w:rsid w:val="00945F7A"/>
    <w:rsid w:val="00946ADE"/>
    <w:rsid w:val="00946FF9"/>
    <w:rsid w:val="00950135"/>
    <w:rsid w:val="009539F9"/>
    <w:rsid w:val="00953B87"/>
    <w:rsid w:val="0096211B"/>
    <w:rsid w:val="009624AC"/>
    <w:rsid w:val="00964392"/>
    <w:rsid w:val="00967297"/>
    <w:rsid w:val="00967EC2"/>
    <w:rsid w:val="00970B28"/>
    <w:rsid w:val="009735D3"/>
    <w:rsid w:val="009738B9"/>
    <w:rsid w:val="00973EDC"/>
    <w:rsid w:val="0097539B"/>
    <w:rsid w:val="00976C0B"/>
    <w:rsid w:val="00984C41"/>
    <w:rsid w:val="0098578F"/>
    <w:rsid w:val="009910F6"/>
    <w:rsid w:val="00992385"/>
    <w:rsid w:val="009977E8"/>
    <w:rsid w:val="009A028B"/>
    <w:rsid w:val="009A12AD"/>
    <w:rsid w:val="009A146C"/>
    <w:rsid w:val="009A3867"/>
    <w:rsid w:val="009A5C4A"/>
    <w:rsid w:val="009B00D7"/>
    <w:rsid w:val="009B34D6"/>
    <w:rsid w:val="009B4244"/>
    <w:rsid w:val="009B49CF"/>
    <w:rsid w:val="009B559B"/>
    <w:rsid w:val="009B6C2A"/>
    <w:rsid w:val="009C1B14"/>
    <w:rsid w:val="009C5717"/>
    <w:rsid w:val="009C5FAC"/>
    <w:rsid w:val="009C6508"/>
    <w:rsid w:val="009C6941"/>
    <w:rsid w:val="009D01A1"/>
    <w:rsid w:val="009D7420"/>
    <w:rsid w:val="009E06E5"/>
    <w:rsid w:val="009E09ED"/>
    <w:rsid w:val="009E0E1E"/>
    <w:rsid w:val="009E1F01"/>
    <w:rsid w:val="009E4B8C"/>
    <w:rsid w:val="009E5222"/>
    <w:rsid w:val="009E57E3"/>
    <w:rsid w:val="009E6192"/>
    <w:rsid w:val="009E6A6E"/>
    <w:rsid w:val="009E6C28"/>
    <w:rsid w:val="009E7078"/>
    <w:rsid w:val="009E77F6"/>
    <w:rsid w:val="009F092C"/>
    <w:rsid w:val="009F1752"/>
    <w:rsid w:val="009F4B4A"/>
    <w:rsid w:val="009F6FD4"/>
    <w:rsid w:val="00A016A0"/>
    <w:rsid w:val="00A01C1A"/>
    <w:rsid w:val="00A03154"/>
    <w:rsid w:val="00A0583A"/>
    <w:rsid w:val="00A058AE"/>
    <w:rsid w:val="00A0698E"/>
    <w:rsid w:val="00A11888"/>
    <w:rsid w:val="00A12707"/>
    <w:rsid w:val="00A1485A"/>
    <w:rsid w:val="00A14C9B"/>
    <w:rsid w:val="00A15579"/>
    <w:rsid w:val="00A176B1"/>
    <w:rsid w:val="00A220A3"/>
    <w:rsid w:val="00A23030"/>
    <w:rsid w:val="00A236E8"/>
    <w:rsid w:val="00A23AEE"/>
    <w:rsid w:val="00A26A26"/>
    <w:rsid w:val="00A26D18"/>
    <w:rsid w:val="00A31184"/>
    <w:rsid w:val="00A32739"/>
    <w:rsid w:val="00A348DE"/>
    <w:rsid w:val="00A34F9F"/>
    <w:rsid w:val="00A3518B"/>
    <w:rsid w:val="00A35EB1"/>
    <w:rsid w:val="00A3779D"/>
    <w:rsid w:val="00A37E86"/>
    <w:rsid w:val="00A4037D"/>
    <w:rsid w:val="00A41FA1"/>
    <w:rsid w:val="00A4365E"/>
    <w:rsid w:val="00A45F86"/>
    <w:rsid w:val="00A47B1C"/>
    <w:rsid w:val="00A516F5"/>
    <w:rsid w:val="00A51B79"/>
    <w:rsid w:val="00A53778"/>
    <w:rsid w:val="00A53A86"/>
    <w:rsid w:val="00A54A2C"/>
    <w:rsid w:val="00A55C6E"/>
    <w:rsid w:val="00A56181"/>
    <w:rsid w:val="00A57091"/>
    <w:rsid w:val="00A577F0"/>
    <w:rsid w:val="00A60048"/>
    <w:rsid w:val="00A60F5C"/>
    <w:rsid w:val="00A618DD"/>
    <w:rsid w:val="00A65750"/>
    <w:rsid w:val="00A65BF9"/>
    <w:rsid w:val="00A6670F"/>
    <w:rsid w:val="00A66FFD"/>
    <w:rsid w:val="00A678D5"/>
    <w:rsid w:val="00A7079D"/>
    <w:rsid w:val="00A7156E"/>
    <w:rsid w:val="00A7157E"/>
    <w:rsid w:val="00A73711"/>
    <w:rsid w:val="00A744C6"/>
    <w:rsid w:val="00A849FB"/>
    <w:rsid w:val="00A85D52"/>
    <w:rsid w:val="00A865F6"/>
    <w:rsid w:val="00A91E2B"/>
    <w:rsid w:val="00A93448"/>
    <w:rsid w:val="00A93F4A"/>
    <w:rsid w:val="00A963B8"/>
    <w:rsid w:val="00A96760"/>
    <w:rsid w:val="00A96B86"/>
    <w:rsid w:val="00A96BBA"/>
    <w:rsid w:val="00A96C85"/>
    <w:rsid w:val="00AA37A0"/>
    <w:rsid w:val="00AAD2EB"/>
    <w:rsid w:val="00AB02A2"/>
    <w:rsid w:val="00AB2E6A"/>
    <w:rsid w:val="00AB4178"/>
    <w:rsid w:val="00AB42A8"/>
    <w:rsid w:val="00AB4BEE"/>
    <w:rsid w:val="00ABE13D"/>
    <w:rsid w:val="00AC016A"/>
    <w:rsid w:val="00AC0601"/>
    <w:rsid w:val="00AC0C37"/>
    <w:rsid w:val="00AC1BFC"/>
    <w:rsid w:val="00AC1EC5"/>
    <w:rsid w:val="00AC33D7"/>
    <w:rsid w:val="00AC355C"/>
    <w:rsid w:val="00AC7724"/>
    <w:rsid w:val="00AD0D4F"/>
    <w:rsid w:val="00AD1386"/>
    <w:rsid w:val="00AD154E"/>
    <w:rsid w:val="00AD1738"/>
    <w:rsid w:val="00AD26DB"/>
    <w:rsid w:val="00AD4309"/>
    <w:rsid w:val="00AD5A5A"/>
    <w:rsid w:val="00AD7C52"/>
    <w:rsid w:val="00AE009B"/>
    <w:rsid w:val="00AE00EF"/>
    <w:rsid w:val="00AE0D5A"/>
    <w:rsid w:val="00AE1418"/>
    <w:rsid w:val="00AE1DDD"/>
    <w:rsid w:val="00AE3ABD"/>
    <w:rsid w:val="00AE4ABA"/>
    <w:rsid w:val="00AE4CA4"/>
    <w:rsid w:val="00AE5A07"/>
    <w:rsid w:val="00AF140A"/>
    <w:rsid w:val="00AF3575"/>
    <w:rsid w:val="00AF3F39"/>
    <w:rsid w:val="00AF5B81"/>
    <w:rsid w:val="00AF6718"/>
    <w:rsid w:val="00B01285"/>
    <w:rsid w:val="00B01C3B"/>
    <w:rsid w:val="00B020FA"/>
    <w:rsid w:val="00B02C14"/>
    <w:rsid w:val="00B0356B"/>
    <w:rsid w:val="00B04B3C"/>
    <w:rsid w:val="00B059B0"/>
    <w:rsid w:val="00B0674D"/>
    <w:rsid w:val="00B10076"/>
    <w:rsid w:val="00B111B2"/>
    <w:rsid w:val="00B11AEC"/>
    <w:rsid w:val="00B11D40"/>
    <w:rsid w:val="00B11D6F"/>
    <w:rsid w:val="00B127FA"/>
    <w:rsid w:val="00B12F5B"/>
    <w:rsid w:val="00B143AA"/>
    <w:rsid w:val="00B14C11"/>
    <w:rsid w:val="00B1506D"/>
    <w:rsid w:val="00B156B8"/>
    <w:rsid w:val="00B15B2C"/>
    <w:rsid w:val="00B17B7C"/>
    <w:rsid w:val="00B17DC9"/>
    <w:rsid w:val="00B197CC"/>
    <w:rsid w:val="00B2113A"/>
    <w:rsid w:val="00B217C1"/>
    <w:rsid w:val="00B22581"/>
    <w:rsid w:val="00B22D6F"/>
    <w:rsid w:val="00B23978"/>
    <w:rsid w:val="00B254AD"/>
    <w:rsid w:val="00B261F8"/>
    <w:rsid w:val="00B27F69"/>
    <w:rsid w:val="00B317CC"/>
    <w:rsid w:val="00B3242B"/>
    <w:rsid w:val="00B34131"/>
    <w:rsid w:val="00B35FD6"/>
    <w:rsid w:val="00B363B8"/>
    <w:rsid w:val="00B40407"/>
    <w:rsid w:val="00B419B4"/>
    <w:rsid w:val="00B429BA"/>
    <w:rsid w:val="00B440A7"/>
    <w:rsid w:val="00B4545D"/>
    <w:rsid w:val="00B45D81"/>
    <w:rsid w:val="00B471B4"/>
    <w:rsid w:val="00B47AF5"/>
    <w:rsid w:val="00B50EFB"/>
    <w:rsid w:val="00B50F9E"/>
    <w:rsid w:val="00B5169F"/>
    <w:rsid w:val="00B5272B"/>
    <w:rsid w:val="00B52F1C"/>
    <w:rsid w:val="00B53050"/>
    <w:rsid w:val="00B537E1"/>
    <w:rsid w:val="00B5421C"/>
    <w:rsid w:val="00B573E0"/>
    <w:rsid w:val="00B600B4"/>
    <w:rsid w:val="00B625B6"/>
    <w:rsid w:val="00B652E8"/>
    <w:rsid w:val="00B70202"/>
    <w:rsid w:val="00B70368"/>
    <w:rsid w:val="00B70CC6"/>
    <w:rsid w:val="00B72777"/>
    <w:rsid w:val="00B74299"/>
    <w:rsid w:val="00B74E55"/>
    <w:rsid w:val="00B759C3"/>
    <w:rsid w:val="00B7671C"/>
    <w:rsid w:val="00B76858"/>
    <w:rsid w:val="00B819F3"/>
    <w:rsid w:val="00B81C6F"/>
    <w:rsid w:val="00B81F4E"/>
    <w:rsid w:val="00B8376A"/>
    <w:rsid w:val="00B84C4C"/>
    <w:rsid w:val="00B854B4"/>
    <w:rsid w:val="00B86546"/>
    <w:rsid w:val="00B8725F"/>
    <w:rsid w:val="00B91517"/>
    <w:rsid w:val="00B9218E"/>
    <w:rsid w:val="00B9225B"/>
    <w:rsid w:val="00B94068"/>
    <w:rsid w:val="00B94567"/>
    <w:rsid w:val="00B95BE1"/>
    <w:rsid w:val="00BA00B3"/>
    <w:rsid w:val="00BA0A0D"/>
    <w:rsid w:val="00BA2E0A"/>
    <w:rsid w:val="00BA3C5D"/>
    <w:rsid w:val="00BA52D7"/>
    <w:rsid w:val="00BA711D"/>
    <w:rsid w:val="00BB4E43"/>
    <w:rsid w:val="00BB4EB7"/>
    <w:rsid w:val="00BB6019"/>
    <w:rsid w:val="00BB6331"/>
    <w:rsid w:val="00BC1143"/>
    <w:rsid w:val="00BC132D"/>
    <w:rsid w:val="00BC16EF"/>
    <w:rsid w:val="00BC2098"/>
    <w:rsid w:val="00BC385B"/>
    <w:rsid w:val="00BC4051"/>
    <w:rsid w:val="00BC4C60"/>
    <w:rsid w:val="00BC5AFB"/>
    <w:rsid w:val="00BD10BC"/>
    <w:rsid w:val="00BD35B6"/>
    <w:rsid w:val="00BD4702"/>
    <w:rsid w:val="00BD526D"/>
    <w:rsid w:val="00BD5E99"/>
    <w:rsid w:val="00BE0E6E"/>
    <w:rsid w:val="00BE1221"/>
    <w:rsid w:val="00BE131A"/>
    <w:rsid w:val="00BE1A96"/>
    <w:rsid w:val="00BE1F58"/>
    <w:rsid w:val="00BE26AC"/>
    <w:rsid w:val="00BE343F"/>
    <w:rsid w:val="00BE3816"/>
    <w:rsid w:val="00BE779A"/>
    <w:rsid w:val="00BF4670"/>
    <w:rsid w:val="00BF49EB"/>
    <w:rsid w:val="00BF4CAC"/>
    <w:rsid w:val="00BF5B80"/>
    <w:rsid w:val="00BF6F75"/>
    <w:rsid w:val="00C0070C"/>
    <w:rsid w:val="00C00720"/>
    <w:rsid w:val="00C01898"/>
    <w:rsid w:val="00C0301B"/>
    <w:rsid w:val="00C0372C"/>
    <w:rsid w:val="00C05613"/>
    <w:rsid w:val="00C07CFE"/>
    <w:rsid w:val="00C07F0F"/>
    <w:rsid w:val="00C10DD8"/>
    <w:rsid w:val="00C11458"/>
    <w:rsid w:val="00C11B9F"/>
    <w:rsid w:val="00C1282A"/>
    <w:rsid w:val="00C12907"/>
    <w:rsid w:val="00C1616D"/>
    <w:rsid w:val="00C2045C"/>
    <w:rsid w:val="00C20E57"/>
    <w:rsid w:val="00C23174"/>
    <w:rsid w:val="00C24789"/>
    <w:rsid w:val="00C26D77"/>
    <w:rsid w:val="00C30029"/>
    <w:rsid w:val="00C3039A"/>
    <w:rsid w:val="00C30936"/>
    <w:rsid w:val="00C33257"/>
    <w:rsid w:val="00C33350"/>
    <w:rsid w:val="00C350B0"/>
    <w:rsid w:val="00C3547E"/>
    <w:rsid w:val="00C35BAE"/>
    <w:rsid w:val="00C40B98"/>
    <w:rsid w:val="00C40E92"/>
    <w:rsid w:val="00C42974"/>
    <w:rsid w:val="00C4393E"/>
    <w:rsid w:val="00C4465E"/>
    <w:rsid w:val="00C44845"/>
    <w:rsid w:val="00C454F6"/>
    <w:rsid w:val="00C47066"/>
    <w:rsid w:val="00C47DE0"/>
    <w:rsid w:val="00C50BE1"/>
    <w:rsid w:val="00C51AE5"/>
    <w:rsid w:val="00C52124"/>
    <w:rsid w:val="00C52FDF"/>
    <w:rsid w:val="00C5460A"/>
    <w:rsid w:val="00C54A52"/>
    <w:rsid w:val="00C54FA7"/>
    <w:rsid w:val="00C55502"/>
    <w:rsid w:val="00C57680"/>
    <w:rsid w:val="00C60221"/>
    <w:rsid w:val="00C61139"/>
    <w:rsid w:val="00C63816"/>
    <w:rsid w:val="00C64025"/>
    <w:rsid w:val="00C656E3"/>
    <w:rsid w:val="00C6780F"/>
    <w:rsid w:val="00C67FD2"/>
    <w:rsid w:val="00C67FE2"/>
    <w:rsid w:val="00C72F44"/>
    <w:rsid w:val="00C73FC6"/>
    <w:rsid w:val="00C74D7B"/>
    <w:rsid w:val="00C75212"/>
    <w:rsid w:val="00C75D25"/>
    <w:rsid w:val="00C763BC"/>
    <w:rsid w:val="00C76558"/>
    <w:rsid w:val="00C77C25"/>
    <w:rsid w:val="00C82FFD"/>
    <w:rsid w:val="00C853BB"/>
    <w:rsid w:val="00C87BB5"/>
    <w:rsid w:val="00C87C5C"/>
    <w:rsid w:val="00C90AD8"/>
    <w:rsid w:val="00C90D4C"/>
    <w:rsid w:val="00C9171F"/>
    <w:rsid w:val="00C91D8A"/>
    <w:rsid w:val="00C93E25"/>
    <w:rsid w:val="00C95DFF"/>
    <w:rsid w:val="00C966A1"/>
    <w:rsid w:val="00C979B5"/>
    <w:rsid w:val="00C97FDA"/>
    <w:rsid w:val="00CA0E27"/>
    <w:rsid w:val="00CA17B8"/>
    <w:rsid w:val="00CA333E"/>
    <w:rsid w:val="00CA6C3D"/>
    <w:rsid w:val="00CA7D37"/>
    <w:rsid w:val="00CB0FC5"/>
    <w:rsid w:val="00CB2B2E"/>
    <w:rsid w:val="00CB5DC0"/>
    <w:rsid w:val="00CB7D83"/>
    <w:rsid w:val="00CC035A"/>
    <w:rsid w:val="00CC163F"/>
    <w:rsid w:val="00CC1E7D"/>
    <w:rsid w:val="00CC2E53"/>
    <w:rsid w:val="00CC360B"/>
    <w:rsid w:val="00CC4ED0"/>
    <w:rsid w:val="00CC5C62"/>
    <w:rsid w:val="00CC6209"/>
    <w:rsid w:val="00CC6697"/>
    <w:rsid w:val="00CD0252"/>
    <w:rsid w:val="00CD1A8B"/>
    <w:rsid w:val="00CD1F6C"/>
    <w:rsid w:val="00CD3D7D"/>
    <w:rsid w:val="00CD40CA"/>
    <w:rsid w:val="00CD5737"/>
    <w:rsid w:val="00CD7688"/>
    <w:rsid w:val="00CD7F09"/>
    <w:rsid w:val="00CE12BC"/>
    <w:rsid w:val="00CE2015"/>
    <w:rsid w:val="00CE2A13"/>
    <w:rsid w:val="00CE2F21"/>
    <w:rsid w:val="00CE63B1"/>
    <w:rsid w:val="00CE700E"/>
    <w:rsid w:val="00CE7EE7"/>
    <w:rsid w:val="00CF17B5"/>
    <w:rsid w:val="00CF209B"/>
    <w:rsid w:val="00CF299F"/>
    <w:rsid w:val="00CF2D58"/>
    <w:rsid w:val="00CF3E6D"/>
    <w:rsid w:val="00CF5874"/>
    <w:rsid w:val="00CF5925"/>
    <w:rsid w:val="00CF5CA3"/>
    <w:rsid w:val="00D01E41"/>
    <w:rsid w:val="00D01FE6"/>
    <w:rsid w:val="00D074A7"/>
    <w:rsid w:val="00D10029"/>
    <w:rsid w:val="00D10752"/>
    <w:rsid w:val="00D115B5"/>
    <w:rsid w:val="00D12933"/>
    <w:rsid w:val="00D16004"/>
    <w:rsid w:val="00D16C89"/>
    <w:rsid w:val="00D178FB"/>
    <w:rsid w:val="00D216A0"/>
    <w:rsid w:val="00D217CB"/>
    <w:rsid w:val="00D256F1"/>
    <w:rsid w:val="00D260A2"/>
    <w:rsid w:val="00D27E7C"/>
    <w:rsid w:val="00D324EB"/>
    <w:rsid w:val="00D3383F"/>
    <w:rsid w:val="00D355D3"/>
    <w:rsid w:val="00D35DC9"/>
    <w:rsid w:val="00D377A9"/>
    <w:rsid w:val="00D40817"/>
    <w:rsid w:val="00D434F1"/>
    <w:rsid w:val="00D435D9"/>
    <w:rsid w:val="00D44CBE"/>
    <w:rsid w:val="00D467E8"/>
    <w:rsid w:val="00D46AC7"/>
    <w:rsid w:val="00D470F5"/>
    <w:rsid w:val="00D47422"/>
    <w:rsid w:val="00D50AB1"/>
    <w:rsid w:val="00D50CFF"/>
    <w:rsid w:val="00D5192A"/>
    <w:rsid w:val="00D521F7"/>
    <w:rsid w:val="00D522D3"/>
    <w:rsid w:val="00D52E5C"/>
    <w:rsid w:val="00D53142"/>
    <w:rsid w:val="00D54592"/>
    <w:rsid w:val="00D57075"/>
    <w:rsid w:val="00D57D22"/>
    <w:rsid w:val="00D613C4"/>
    <w:rsid w:val="00D61E22"/>
    <w:rsid w:val="00D63203"/>
    <w:rsid w:val="00D655C9"/>
    <w:rsid w:val="00D67DED"/>
    <w:rsid w:val="00D71593"/>
    <w:rsid w:val="00D71D74"/>
    <w:rsid w:val="00D7340B"/>
    <w:rsid w:val="00D759C8"/>
    <w:rsid w:val="00D75F0B"/>
    <w:rsid w:val="00D76182"/>
    <w:rsid w:val="00D761F8"/>
    <w:rsid w:val="00D81A86"/>
    <w:rsid w:val="00D831E6"/>
    <w:rsid w:val="00D84F23"/>
    <w:rsid w:val="00D850C7"/>
    <w:rsid w:val="00D852AF"/>
    <w:rsid w:val="00D85C07"/>
    <w:rsid w:val="00D87E6F"/>
    <w:rsid w:val="00D90799"/>
    <w:rsid w:val="00D90B39"/>
    <w:rsid w:val="00D90D97"/>
    <w:rsid w:val="00D91C1B"/>
    <w:rsid w:val="00D94428"/>
    <w:rsid w:val="00D962FA"/>
    <w:rsid w:val="00DA1EDF"/>
    <w:rsid w:val="00DA2310"/>
    <w:rsid w:val="00DA37E9"/>
    <w:rsid w:val="00DA545C"/>
    <w:rsid w:val="00DADB34"/>
    <w:rsid w:val="00DB04DC"/>
    <w:rsid w:val="00DB0888"/>
    <w:rsid w:val="00DB115A"/>
    <w:rsid w:val="00DB23B9"/>
    <w:rsid w:val="00DB360B"/>
    <w:rsid w:val="00DB4BBA"/>
    <w:rsid w:val="00DB5626"/>
    <w:rsid w:val="00DB6605"/>
    <w:rsid w:val="00DB7719"/>
    <w:rsid w:val="00DC029A"/>
    <w:rsid w:val="00DC0E7C"/>
    <w:rsid w:val="00DC1E46"/>
    <w:rsid w:val="00DC21B7"/>
    <w:rsid w:val="00DC2E01"/>
    <w:rsid w:val="00DC70A2"/>
    <w:rsid w:val="00DC75CF"/>
    <w:rsid w:val="00DD0359"/>
    <w:rsid w:val="00DD06F0"/>
    <w:rsid w:val="00DD0C63"/>
    <w:rsid w:val="00DD2A75"/>
    <w:rsid w:val="00DD4C38"/>
    <w:rsid w:val="00DD513F"/>
    <w:rsid w:val="00DD6F79"/>
    <w:rsid w:val="00DD7C71"/>
    <w:rsid w:val="00DE0B55"/>
    <w:rsid w:val="00DE0FB1"/>
    <w:rsid w:val="00DE1F72"/>
    <w:rsid w:val="00DE21E7"/>
    <w:rsid w:val="00DE39B7"/>
    <w:rsid w:val="00DE46E2"/>
    <w:rsid w:val="00DE4F8A"/>
    <w:rsid w:val="00DE540B"/>
    <w:rsid w:val="00DE768E"/>
    <w:rsid w:val="00DF03E3"/>
    <w:rsid w:val="00DF1E9C"/>
    <w:rsid w:val="00DF2A93"/>
    <w:rsid w:val="00DF4014"/>
    <w:rsid w:val="00DF6D7A"/>
    <w:rsid w:val="00DF6F33"/>
    <w:rsid w:val="00DF7115"/>
    <w:rsid w:val="00DFD379"/>
    <w:rsid w:val="00E027B1"/>
    <w:rsid w:val="00E032F9"/>
    <w:rsid w:val="00E05484"/>
    <w:rsid w:val="00E05B55"/>
    <w:rsid w:val="00E05B6E"/>
    <w:rsid w:val="00E060F2"/>
    <w:rsid w:val="00E06267"/>
    <w:rsid w:val="00E07479"/>
    <w:rsid w:val="00E12CAF"/>
    <w:rsid w:val="00E1437D"/>
    <w:rsid w:val="00E1437F"/>
    <w:rsid w:val="00E148FB"/>
    <w:rsid w:val="00E15080"/>
    <w:rsid w:val="00E170FF"/>
    <w:rsid w:val="00E20C55"/>
    <w:rsid w:val="00E21076"/>
    <w:rsid w:val="00E21701"/>
    <w:rsid w:val="00E22259"/>
    <w:rsid w:val="00E24773"/>
    <w:rsid w:val="00E24F9E"/>
    <w:rsid w:val="00E27FB1"/>
    <w:rsid w:val="00E27FCA"/>
    <w:rsid w:val="00E31234"/>
    <w:rsid w:val="00E314BD"/>
    <w:rsid w:val="00E32C12"/>
    <w:rsid w:val="00E34BF1"/>
    <w:rsid w:val="00E35B87"/>
    <w:rsid w:val="00E35B93"/>
    <w:rsid w:val="00E36659"/>
    <w:rsid w:val="00E3729D"/>
    <w:rsid w:val="00E42194"/>
    <w:rsid w:val="00E427F1"/>
    <w:rsid w:val="00E43891"/>
    <w:rsid w:val="00E43D6F"/>
    <w:rsid w:val="00E44525"/>
    <w:rsid w:val="00E44874"/>
    <w:rsid w:val="00E4584C"/>
    <w:rsid w:val="00E46164"/>
    <w:rsid w:val="00E470E6"/>
    <w:rsid w:val="00E5054C"/>
    <w:rsid w:val="00E506C9"/>
    <w:rsid w:val="00E52B83"/>
    <w:rsid w:val="00E52DD9"/>
    <w:rsid w:val="00E53AB3"/>
    <w:rsid w:val="00E56F02"/>
    <w:rsid w:val="00E61D9F"/>
    <w:rsid w:val="00E61DA4"/>
    <w:rsid w:val="00E62018"/>
    <w:rsid w:val="00E62ADE"/>
    <w:rsid w:val="00E62C1A"/>
    <w:rsid w:val="00E641BA"/>
    <w:rsid w:val="00E670CC"/>
    <w:rsid w:val="00E709CB"/>
    <w:rsid w:val="00E715BF"/>
    <w:rsid w:val="00E71A14"/>
    <w:rsid w:val="00E726B4"/>
    <w:rsid w:val="00E72784"/>
    <w:rsid w:val="00E732C6"/>
    <w:rsid w:val="00E8152F"/>
    <w:rsid w:val="00E81B90"/>
    <w:rsid w:val="00E8281F"/>
    <w:rsid w:val="00E82B7D"/>
    <w:rsid w:val="00E82ECC"/>
    <w:rsid w:val="00E83843"/>
    <w:rsid w:val="00E873B4"/>
    <w:rsid w:val="00E87800"/>
    <w:rsid w:val="00E91AD0"/>
    <w:rsid w:val="00E941A7"/>
    <w:rsid w:val="00EA4713"/>
    <w:rsid w:val="00EA4C9C"/>
    <w:rsid w:val="00EA5339"/>
    <w:rsid w:val="00EA6FE0"/>
    <w:rsid w:val="00EA7223"/>
    <w:rsid w:val="00EB0452"/>
    <w:rsid w:val="00EB07FC"/>
    <w:rsid w:val="00EB0EF7"/>
    <w:rsid w:val="00EB1008"/>
    <w:rsid w:val="00EB21AB"/>
    <w:rsid w:val="00EB396D"/>
    <w:rsid w:val="00EB4751"/>
    <w:rsid w:val="00EB5EB1"/>
    <w:rsid w:val="00EB6794"/>
    <w:rsid w:val="00EB6953"/>
    <w:rsid w:val="00EB6C77"/>
    <w:rsid w:val="00EB7ABC"/>
    <w:rsid w:val="00EC0C7B"/>
    <w:rsid w:val="00EC0FFE"/>
    <w:rsid w:val="00EC3F1E"/>
    <w:rsid w:val="00EC4898"/>
    <w:rsid w:val="00EC6AF0"/>
    <w:rsid w:val="00EC6DCE"/>
    <w:rsid w:val="00EC7AF9"/>
    <w:rsid w:val="00ED0DF3"/>
    <w:rsid w:val="00ED337E"/>
    <w:rsid w:val="00ED35DA"/>
    <w:rsid w:val="00ED3844"/>
    <w:rsid w:val="00ED50B3"/>
    <w:rsid w:val="00ED550B"/>
    <w:rsid w:val="00ED5D0D"/>
    <w:rsid w:val="00ED601C"/>
    <w:rsid w:val="00ED61E3"/>
    <w:rsid w:val="00ED6399"/>
    <w:rsid w:val="00EE0CCE"/>
    <w:rsid w:val="00EE114F"/>
    <w:rsid w:val="00EE3F56"/>
    <w:rsid w:val="00EE5C74"/>
    <w:rsid w:val="00EE6E2A"/>
    <w:rsid w:val="00EE7DD0"/>
    <w:rsid w:val="00EE7F85"/>
    <w:rsid w:val="00EF29F9"/>
    <w:rsid w:val="00EF4BF9"/>
    <w:rsid w:val="00EF6ACE"/>
    <w:rsid w:val="00EF753B"/>
    <w:rsid w:val="00EF79F2"/>
    <w:rsid w:val="00F01029"/>
    <w:rsid w:val="00F0139E"/>
    <w:rsid w:val="00F01526"/>
    <w:rsid w:val="00F0246A"/>
    <w:rsid w:val="00F0248A"/>
    <w:rsid w:val="00F028AE"/>
    <w:rsid w:val="00F032B6"/>
    <w:rsid w:val="00F03E25"/>
    <w:rsid w:val="00F043E6"/>
    <w:rsid w:val="00F04891"/>
    <w:rsid w:val="00F0604A"/>
    <w:rsid w:val="00F06E61"/>
    <w:rsid w:val="00F0785C"/>
    <w:rsid w:val="00F10B98"/>
    <w:rsid w:val="00F11109"/>
    <w:rsid w:val="00F1373F"/>
    <w:rsid w:val="00F13952"/>
    <w:rsid w:val="00F139AC"/>
    <w:rsid w:val="00F142A0"/>
    <w:rsid w:val="00F1452F"/>
    <w:rsid w:val="00F15C8F"/>
    <w:rsid w:val="00F16B30"/>
    <w:rsid w:val="00F21F9F"/>
    <w:rsid w:val="00F2345F"/>
    <w:rsid w:val="00F2495D"/>
    <w:rsid w:val="00F24D88"/>
    <w:rsid w:val="00F27963"/>
    <w:rsid w:val="00F30134"/>
    <w:rsid w:val="00F315D1"/>
    <w:rsid w:val="00F327EE"/>
    <w:rsid w:val="00F34878"/>
    <w:rsid w:val="00F35494"/>
    <w:rsid w:val="00F35C0C"/>
    <w:rsid w:val="00F3675D"/>
    <w:rsid w:val="00F375BB"/>
    <w:rsid w:val="00F375E3"/>
    <w:rsid w:val="00F43064"/>
    <w:rsid w:val="00F437B5"/>
    <w:rsid w:val="00F44F4C"/>
    <w:rsid w:val="00F450E5"/>
    <w:rsid w:val="00F4595D"/>
    <w:rsid w:val="00F4627F"/>
    <w:rsid w:val="00F47015"/>
    <w:rsid w:val="00F5002F"/>
    <w:rsid w:val="00F514A1"/>
    <w:rsid w:val="00F5167E"/>
    <w:rsid w:val="00F51B90"/>
    <w:rsid w:val="00F51E28"/>
    <w:rsid w:val="00F52676"/>
    <w:rsid w:val="00F53A82"/>
    <w:rsid w:val="00F54EF1"/>
    <w:rsid w:val="00F5559A"/>
    <w:rsid w:val="00F61214"/>
    <w:rsid w:val="00F630E5"/>
    <w:rsid w:val="00F639E9"/>
    <w:rsid w:val="00F64DE7"/>
    <w:rsid w:val="00F6527B"/>
    <w:rsid w:val="00F65C78"/>
    <w:rsid w:val="00F67310"/>
    <w:rsid w:val="00F7209C"/>
    <w:rsid w:val="00F756D1"/>
    <w:rsid w:val="00F75FA1"/>
    <w:rsid w:val="00F760C8"/>
    <w:rsid w:val="00F77078"/>
    <w:rsid w:val="00F77257"/>
    <w:rsid w:val="00F81A3E"/>
    <w:rsid w:val="00F83606"/>
    <w:rsid w:val="00F838A8"/>
    <w:rsid w:val="00F83BF9"/>
    <w:rsid w:val="00F84CFB"/>
    <w:rsid w:val="00F85B68"/>
    <w:rsid w:val="00F86388"/>
    <w:rsid w:val="00F87DE1"/>
    <w:rsid w:val="00F94027"/>
    <w:rsid w:val="00F95415"/>
    <w:rsid w:val="00F958C0"/>
    <w:rsid w:val="00F96593"/>
    <w:rsid w:val="00F97EF2"/>
    <w:rsid w:val="00FA143A"/>
    <w:rsid w:val="00FA29CB"/>
    <w:rsid w:val="00FA3734"/>
    <w:rsid w:val="00FA595D"/>
    <w:rsid w:val="00FB0880"/>
    <w:rsid w:val="00FB3654"/>
    <w:rsid w:val="00FB3F63"/>
    <w:rsid w:val="00FB43F4"/>
    <w:rsid w:val="00FB58E2"/>
    <w:rsid w:val="00FB6C27"/>
    <w:rsid w:val="00FB70BA"/>
    <w:rsid w:val="00FB784C"/>
    <w:rsid w:val="00FB7B99"/>
    <w:rsid w:val="00FC0D8B"/>
    <w:rsid w:val="00FC12CC"/>
    <w:rsid w:val="00FC1BD0"/>
    <w:rsid w:val="00FC1CF0"/>
    <w:rsid w:val="00FC2563"/>
    <w:rsid w:val="00FC33CF"/>
    <w:rsid w:val="00FC3A68"/>
    <w:rsid w:val="00FC3AF0"/>
    <w:rsid w:val="00FC5773"/>
    <w:rsid w:val="00FC5B8C"/>
    <w:rsid w:val="00FC66CF"/>
    <w:rsid w:val="00FC6DC5"/>
    <w:rsid w:val="00FC77F4"/>
    <w:rsid w:val="00FC7D82"/>
    <w:rsid w:val="00FD0E96"/>
    <w:rsid w:val="00FD294E"/>
    <w:rsid w:val="00FD2D96"/>
    <w:rsid w:val="00FD41E9"/>
    <w:rsid w:val="00FD62D6"/>
    <w:rsid w:val="00FD7423"/>
    <w:rsid w:val="00FE005E"/>
    <w:rsid w:val="00FE08A8"/>
    <w:rsid w:val="00FE0AFD"/>
    <w:rsid w:val="00FE12EF"/>
    <w:rsid w:val="00FE4738"/>
    <w:rsid w:val="00FE5F83"/>
    <w:rsid w:val="00FF6F2A"/>
    <w:rsid w:val="010305F4"/>
    <w:rsid w:val="01098959"/>
    <w:rsid w:val="0111DEAA"/>
    <w:rsid w:val="011FCECA"/>
    <w:rsid w:val="012A41C0"/>
    <w:rsid w:val="012B0EE2"/>
    <w:rsid w:val="0141E344"/>
    <w:rsid w:val="016A04C2"/>
    <w:rsid w:val="01817B8E"/>
    <w:rsid w:val="018BBF19"/>
    <w:rsid w:val="018D4965"/>
    <w:rsid w:val="0191999B"/>
    <w:rsid w:val="0195A1D4"/>
    <w:rsid w:val="019F502E"/>
    <w:rsid w:val="01A9AF1C"/>
    <w:rsid w:val="01AFA718"/>
    <w:rsid w:val="01BBC440"/>
    <w:rsid w:val="01D60BE5"/>
    <w:rsid w:val="0209D94E"/>
    <w:rsid w:val="020BC6F4"/>
    <w:rsid w:val="0220F3B3"/>
    <w:rsid w:val="0226DA3E"/>
    <w:rsid w:val="0227D41E"/>
    <w:rsid w:val="023DB6EF"/>
    <w:rsid w:val="023E44EC"/>
    <w:rsid w:val="0246A34C"/>
    <w:rsid w:val="026E16ED"/>
    <w:rsid w:val="02800493"/>
    <w:rsid w:val="0286D5EA"/>
    <w:rsid w:val="0288C88A"/>
    <w:rsid w:val="029D9926"/>
    <w:rsid w:val="02B2828A"/>
    <w:rsid w:val="02B648F5"/>
    <w:rsid w:val="02C1F717"/>
    <w:rsid w:val="02E2E1F9"/>
    <w:rsid w:val="02E9A8CB"/>
    <w:rsid w:val="02F703F3"/>
    <w:rsid w:val="0304ED5D"/>
    <w:rsid w:val="03272484"/>
    <w:rsid w:val="032C6B95"/>
    <w:rsid w:val="0330F1BA"/>
    <w:rsid w:val="0344FA8D"/>
    <w:rsid w:val="03457F7D"/>
    <w:rsid w:val="03655B55"/>
    <w:rsid w:val="0365D750"/>
    <w:rsid w:val="0369F03C"/>
    <w:rsid w:val="036B6F49"/>
    <w:rsid w:val="036EC805"/>
    <w:rsid w:val="037B72E4"/>
    <w:rsid w:val="03BB9FE5"/>
    <w:rsid w:val="03BE2899"/>
    <w:rsid w:val="03CAEB59"/>
    <w:rsid w:val="03CEBE1A"/>
    <w:rsid w:val="03D07654"/>
    <w:rsid w:val="03D28A8B"/>
    <w:rsid w:val="03D339D9"/>
    <w:rsid w:val="03D6A2F1"/>
    <w:rsid w:val="03D6DC73"/>
    <w:rsid w:val="03D74269"/>
    <w:rsid w:val="03DEDCB4"/>
    <w:rsid w:val="03EF0584"/>
    <w:rsid w:val="04164BE2"/>
    <w:rsid w:val="041CD2C1"/>
    <w:rsid w:val="041F079F"/>
    <w:rsid w:val="042B47E0"/>
    <w:rsid w:val="043782F5"/>
    <w:rsid w:val="043BC6EF"/>
    <w:rsid w:val="04498E09"/>
    <w:rsid w:val="0449EA5F"/>
    <w:rsid w:val="0459756F"/>
    <w:rsid w:val="045CADE0"/>
    <w:rsid w:val="045E0D47"/>
    <w:rsid w:val="04603A1E"/>
    <w:rsid w:val="04767DA5"/>
    <w:rsid w:val="047757F9"/>
    <w:rsid w:val="047AB69A"/>
    <w:rsid w:val="0487575F"/>
    <w:rsid w:val="04A17AD6"/>
    <w:rsid w:val="04A9E85E"/>
    <w:rsid w:val="04B5405F"/>
    <w:rsid w:val="04B54142"/>
    <w:rsid w:val="04C0F2F8"/>
    <w:rsid w:val="04E7B63C"/>
    <w:rsid w:val="04ECD2D8"/>
    <w:rsid w:val="04F6FE60"/>
    <w:rsid w:val="04FB9D2D"/>
    <w:rsid w:val="05261FC3"/>
    <w:rsid w:val="05297A3B"/>
    <w:rsid w:val="053A9763"/>
    <w:rsid w:val="054387AA"/>
    <w:rsid w:val="0546BB5F"/>
    <w:rsid w:val="0554A520"/>
    <w:rsid w:val="05572B63"/>
    <w:rsid w:val="0559522E"/>
    <w:rsid w:val="0564E8E5"/>
    <w:rsid w:val="056BE092"/>
    <w:rsid w:val="0570B8CC"/>
    <w:rsid w:val="057707C3"/>
    <w:rsid w:val="05921CB4"/>
    <w:rsid w:val="05991796"/>
    <w:rsid w:val="059AE364"/>
    <w:rsid w:val="059DCD69"/>
    <w:rsid w:val="059F2D94"/>
    <w:rsid w:val="05A38F4B"/>
    <w:rsid w:val="05A9B475"/>
    <w:rsid w:val="05AE9901"/>
    <w:rsid w:val="05ED276D"/>
    <w:rsid w:val="05F362AA"/>
    <w:rsid w:val="05F3EA87"/>
    <w:rsid w:val="0616598E"/>
    <w:rsid w:val="06280518"/>
    <w:rsid w:val="06325288"/>
    <w:rsid w:val="06427F7E"/>
    <w:rsid w:val="06585289"/>
    <w:rsid w:val="065A8A8A"/>
    <w:rsid w:val="0662C692"/>
    <w:rsid w:val="0666F0BA"/>
    <w:rsid w:val="06681F2F"/>
    <w:rsid w:val="06686AC6"/>
    <w:rsid w:val="066AD8AE"/>
    <w:rsid w:val="067018A5"/>
    <w:rsid w:val="0670DE5C"/>
    <w:rsid w:val="0672805A"/>
    <w:rsid w:val="06786754"/>
    <w:rsid w:val="06A190FE"/>
    <w:rsid w:val="06AB9E71"/>
    <w:rsid w:val="06BEE6DE"/>
    <w:rsid w:val="06DEF22D"/>
    <w:rsid w:val="07198BFF"/>
    <w:rsid w:val="071F9746"/>
    <w:rsid w:val="071F9FAF"/>
    <w:rsid w:val="07314105"/>
    <w:rsid w:val="0756E561"/>
    <w:rsid w:val="0759F637"/>
    <w:rsid w:val="07728A48"/>
    <w:rsid w:val="0777858F"/>
    <w:rsid w:val="077E6773"/>
    <w:rsid w:val="077FA719"/>
    <w:rsid w:val="078E736D"/>
    <w:rsid w:val="078F65FD"/>
    <w:rsid w:val="07A06969"/>
    <w:rsid w:val="07A1A2D6"/>
    <w:rsid w:val="07A1A35B"/>
    <w:rsid w:val="07A47D32"/>
    <w:rsid w:val="07B5462A"/>
    <w:rsid w:val="07BE2181"/>
    <w:rsid w:val="07CB1B11"/>
    <w:rsid w:val="07D7B208"/>
    <w:rsid w:val="07DF4FD1"/>
    <w:rsid w:val="07F1A387"/>
    <w:rsid w:val="07F7D930"/>
    <w:rsid w:val="07FFF13A"/>
    <w:rsid w:val="081BBCC6"/>
    <w:rsid w:val="0824739A"/>
    <w:rsid w:val="082DF98A"/>
    <w:rsid w:val="08370740"/>
    <w:rsid w:val="083ACFCC"/>
    <w:rsid w:val="0844831B"/>
    <w:rsid w:val="084D7D1F"/>
    <w:rsid w:val="085A7211"/>
    <w:rsid w:val="085C788F"/>
    <w:rsid w:val="08611AFD"/>
    <w:rsid w:val="0871641D"/>
    <w:rsid w:val="08724BCF"/>
    <w:rsid w:val="087A700A"/>
    <w:rsid w:val="08881B72"/>
    <w:rsid w:val="088DABC2"/>
    <w:rsid w:val="08AB78F2"/>
    <w:rsid w:val="08B18482"/>
    <w:rsid w:val="08BFBE0B"/>
    <w:rsid w:val="08C249A4"/>
    <w:rsid w:val="08C5F2BE"/>
    <w:rsid w:val="08C7A3F0"/>
    <w:rsid w:val="08CBFD5D"/>
    <w:rsid w:val="08D03631"/>
    <w:rsid w:val="08D73ADC"/>
    <w:rsid w:val="08D7B33F"/>
    <w:rsid w:val="09074ECD"/>
    <w:rsid w:val="090B679D"/>
    <w:rsid w:val="091BBC59"/>
    <w:rsid w:val="0920C8B5"/>
    <w:rsid w:val="092460EB"/>
    <w:rsid w:val="092DB6FF"/>
    <w:rsid w:val="093AEB63"/>
    <w:rsid w:val="095B74A4"/>
    <w:rsid w:val="0970F7C0"/>
    <w:rsid w:val="09754694"/>
    <w:rsid w:val="097D2866"/>
    <w:rsid w:val="09855CAF"/>
    <w:rsid w:val="0989F3B4"/>
    <w:rsid w:val="09933149"/>
    <w:rsid w:val="0998C300"/>
    <w:rsid w:val="099A24F7"/>
    <w:rsid w:val="09A06468"/>
    <w:rsid w:val="09AF3303"/>
    <w:rsid w:val="09BA8C35"/>
    <w:rsid w:val="09CB6685"/>
    <w:rsid w:val="09D18AE6"/>
    <w:rsid w:val="09D615F9"/>
    <w:rsid w:val="09D72F21"/>
    <w:rsid w:val="0A0C52C0"/>
    <w:rsid w:val="0A183E14"/>
    <w:rsid w:val="0A205F53"/>
    <w:rsid w:val="0A27BDD1"/>
    <w:rsid w:val="0A2AD89F"/>
    <w:rsid w:val="0A326E0F"/>
    <w:rsid w:val="0A3AF377"/>
    <w:rsid w:val="0A3D6EDC"/>
    <w:rsid w:val="0A3E39B0"/>
    <w:rsid w:val="0A43FC8E"/>
    <w:rsid w:val="0A588C07"/>
    <w:rsid w:val="0A59A2B7"/>
    <w:rsid w:val="0A5B8E6C"/>
    <w:rsid w:val="0A70136B"/>
    <w:rsid w:val="0A8150AE"/>
    <w:rsid w:val="0A81B9D0"/>
    <w:rsid w:val="0A89CD99"/>
    <w:rsid w:val="0A90BD6B"/>
    <w:rsid w:val="0A94EA60"/>
    <w:rsid w:val="0A979EDA"/>
    <w:rsid w:val="0A97CBFF"/>
    <w:rsid w:val="0AA45418"/>
    <w:rsid w:val="0AB99CC0"/>
    <w:rsid w:val="0AC4E627"/>
    <w:rsid w:val="0AC89220"/>
    <w:rsid w:val="0AD6BBC4"/>
    <w:rsid w:val="0AD80A2B"/>
    <w:rsid w:val="0AE2334A"/>
    <w:rsid w:val="0AE3368B"/>
    <w:rsid w:val="0AE89646"/>
    <w:rsid w:val="0AEA9CCA"/>
    <w:rsid w:val="0AF64237"/>
    <w:rsid w:val="0B0582D0"/>
    <w:rsid w:val="0B0CE167"/>
    <w:rsid w:val="0B1F0ED1"/>
    <w:rsid w:val="0B2B0FE9"/>
    <w:rsid w:val="0B2D95F3"/>
    <w:rsid w:val="0B304C84"/>
    <w:rsid w:val="0B3D085B"/>
    <w:rsid w:val="0B5B99FA"/>
    <w:rsid w:val="0B6B01E8"/>
    <w:rsid w:val="0B74C257"/>
    <w:rsid w:val="0B85D7B2"/>
    <w:rsid w:val="0B89FA73"/>
    <w:rsid w:val="0B9AD090"/>
    <w:rsid w:val="0BA680CD"/>
    <w:rsid w:val="0BA782A4"/>
    <w:rsid w:val="0BB04BF5"/>
    <w:rsid w:val="0BB9223B"/>
    <w:rsid w:val="0BC383E3"/>
    <w:rsid w:val="0BC7C52A"/>
    <w:rsid w:val="0BDB884C"/>
    <w:rsid w:val="0BDE6BCF"/>
    <w:rsid w:val="0BE3E06C"/>
    <w:rsid w:val="0BEA2AA1"/>
    <w:rsid w:val="0BECC276"/>
    <w:rsid w:val="0BF44A73"/>
    <w:rsid w:val="0BF57318"/>
    <w:rsid w:val="0C01C446"/>
    <w:rsid w:val="0C0461D4"/>
    <w:rsid w:val="0C13D11F"/>
    <w:rsid w:val="0C228228"/>
    <w:rsid w:val="0C2DF81E"/>
    <w:rsid w:val="0C32AE51"/>
    <w:rsid w:val="0C39F523"/>
    <w:rsid w:val="0C3AD23F"/>
    <w:rsid w:val="0C47AF31"/>
    <w:rsid w:val="0C4C8585"/>
    <w:rsid w:val="0C55A1D4"/>
    <w:rsid w:val="0C5D1B37"/>
    <w:rsid w:val="0C614F5A"/>
    <w:rsid w:val="0C821698"/>
    <w:rsid w:val="0C873C52"/>
    <w:rsid w:val="0C8F2489"/>
    <w:rsid w:val="0C92C2C9"/>
    <w:rsid w:val="0CB36862"/>
    <w:rsid w:val="0CBCFD71"/>
    <w:rsid w:val="0CBF388D"/>
    <w:rsid w:val="0CCCFF6E"/>
    <w:rsid w:val="0CD2AB8A"/>
    <w:rsid w:val="0CEA6228"/>
    <w:rsid w:val="0CFB817B"/>
    <w:rsid w:val="0D092235"/>
    <w:rsid w:val="0D112F1A"/>
    <w:rsid w:val="0D2B8C4A"/>
    <w:rsid w:val="0D3FAA5B"/>
    <w:rsid w:val="0D40AE97"/>
    <w:rsid w:val="0D539030"/>
    <w:rsid w:val="0D597832"/>
    <w:rsid w:val="0D5EE511"/>
    <w:rsid w:val="0D6E8D49"/>
    <w:rsid w:val="0D72BE5A"/>
    <w:rsid w:val="0D836C67"/>
    <w:rsid w:val="0D877FE0"/>
    <w:rsid w:val="0D8892D7"/>
    <w:rsid w:val="0D90CA0B"/>
    <w:rsid w:val="0D976868"/>
    <w:rsid w:val="0D986633"/>
    <w:rsid w:val="0D9B08CE"/>
    <w:rsid w:val="0D9BEE0B"/>
    <w:rsid w:val="0DA34110"/>
    <w:rsid w:val="0DAB7C6F"/>
    <w:rsid w:val="0DBEA09D"/>
    <w:rsid w:val="0DC5B9E1"/>
    <w:rsid w:val="0DCE5D9F"/>
    <w:rsid w:val="0DD0BDCE"/>
    <w:rsid w:val="0DF3FD5B"/>
    <w:rsid w:val="0DFB9AD9"/>
    <w:rsid w:val="0E0525EE"/>
    <w:rsid w:val="0E127A3A"/>
    <w:rsid w:val="0E1DE6F9"/>
    <w:rsid w:val="0E24F9BC"/>
    <w:rsid w:val="0E45A691"/>
    <w:rsid w:val="0E7AED2B"/>
    <w:rsid w:val="0E939028"/>
    <w:rsid w:val="0EAC4E59"/>
    <w:rsid w:val="0EB6933B"/>
    <w:rsid w:val="0EC17A5F"/>
    <w:rsid w:val="0EE02F7C"/>
    <w:rsid w:val="0EEF95BE"/>
    <w:rsid w:val="0F083CDC"/>
    <w:rsid w:val="0F0B2529"/>
    <w:rsid w:val="0F1467A0"/>
    <w:rsid w:val="0F2125F8"/>
    <w:rsid w:val="0F23D105"/>
    <w:rsid w:val="0F2D1080"/>
    <w:rsid w:val="0F31DF51"/>
    <w:rsid w:val="0F3401B8"/>
    <w:rsid w:val="0F3C52EA"/>
    <w:rsid w:val="0F4CCE25"/>
    <w:rsid w:val="0F5885CF"/>
    <w:rsid w:val="0F618A42"/>
    <w:rsid w:val="0F629163"/>
    <w:rsid w:val="0F748987"/>
    <w:rsid w:val="0F7EECF4"/>
    <w:rsid w:val="0F873D79"/>
    <w:rsid w:val="0F9245E4"/>
    <w:rsid w:val="0F93B1C8"/>
    <w:rsid w:val="0F9CDEC6"/>
    <w:rsid w:val="0FA1CBAB"/>
    <w:rsid w:val="0FB1E5CF"/>
    <w:rsid w:val="0FD4F636"/>
    <w:rsid w:val="0FD6523A"/>
    <w:rsid w:val="0FDCE55C"/>
    <w:rsid w:val="0FF0A052"/>
    <w:rsid w:val="10054C2A"/>
    <w:rsid w:val="1006E331"/>
    <w:rsid w:val="100AED15"/>
    <w:rsid w:val="101FBDEC"/>
    <w:rsid w:val="1028F0C8"/>
    <w:rsid w:val="10303C2B"/>
    <w:rsid w:val="104D5FAF"/>
    <w:rsid w:val="1056FE4B"/>
    <w:rsid w:val="1062D37A"/>
    <w:rsid w:val="106646F2"/>
    <w:rsid w:val="10729565"/>
    <w:rsid w:val="107E0599"/>
    <w:rsid w:val="109482D6"/>
    <w:rsid w:val="10953720"/>
    <w:rsid w:val="10B3D27B"/>
    <w:rsid w:val="10B4332F"/>
    <w:rsid w:val="10D3987E"/>
    <w:rsid w:val="10DA016F"/>
    <w:rsid w:val="10DD4DBE"/>
    <w:rsid w:val="10E4D3A9"/>
    <w:rsid w:val="10E7E712"/>
    <w:rsid w:val="11029438"/>
    <w:rsid w:val="111B2054"/>
    <w:rsid w:val="1125621D"/>
    <w:rsid w:val="112CDA5F"/>
    <w:rsid w:val="113212C7"/>
    <w:rsid w:val="1132F1D4"/>
    <w:rsid w:val="113AD038"/>
    <w:rsid w:val="113B4D53"/>
    <w:rsid w:val="113F3E3F"/>
    <w:rsid w:val="1141738B"/>
    <w:rsid w:val="1145645B"/>
    <w:rsid w:val="11539DCC"/>
    <w:rsid w:val="11603DE6"/>
    <w:rsid w:val="117FF5A6"/>
    <w:rsid w:val="11865A7B"/>
    <w:rsid w:val="118B4AF8"/>
    <w:rsid w:val="118FF0BE"/>
    <w:rsid w:val="119198CA"/>
    <w:rsid w:val="1191DA76"/>
    <w:rsid w:val="11961B3D"/>
    <w:rsid w:val="1199BA13"/>
    <w:rsid w:val="11A0DD0D"/>
    <w:rsid w:val="11A2562C"/>
    <w:rsid w:val="11A344F9"/>
    <w:rsid w:val="11A39E8E"/>
    <w:rsid w:val="11B29D32"/>
    <w:rsid w:val="11B381DE"/>
    <w:rsid w:val="11C03BAB"/>
    <w:rsid w:val="11C1628B"/>
    <w:rsid w:val="11C4C129"/>
    <w:rsid w:val="11CEF29E"/>
    <w:rsid w:val="11CF12F7"/>
    <w:rsid w:val="11D34C63"/>
    <w:rsid w:val="11DB46C8"/>
    <w:rsid w:val="11ECFCFE"/>
    <w:rsid w:val="11EE96D6"/>
    <w:rsid w:val="12002FB0"/>
    <w:rsid w:val="1205257C"/>
    <w:rsid w:val="1209D170"/>
    <w:rsid w:val="12310BC5"/>
    <w:rsid w:val="123261EC"/>
    <w:rsid w:val="1233A003"/>
    <w:rsid w:val="123F6B74"/>
    <w:rsid w:val="12433C2C"/>
    <w:rsid w:val="1258AED8"/>
    <w:rsid w:val="1264B49C"/>
    <w:rsid w:val="1266EF54"/>
    <w:rsid w:val="1269BF6C"/>
    <w:rsid w:val="12740A4A"/>
    <w:rsid w:val="127BE132"/>
    <w:rsid w:val="1289E27A"/>
    <w:rsid w:val="12910C12"/>
    <w:rsid w:val="12926FAA"/>
    <w:rsid w:val="12A3C5DD"/>
    <w:rsid w:val="12A8C7EF"/>
    <w:rsid w:val="12BED247"/>
    <w:rsid w:val="12C2DAD8"/>
    <w:rsid w:val="12C672E2"/>
    <w:rsid w:val="12DA7B83"/>
    <w:rsid w:val="12E11964"/>
    <w:rsid w:val="12E388D1"/>
    <w:rsid w:val="12EDF7BB"/>
    <w:rsid w:val="12EF6CD4"/>
    <w:rsid w:val="1301D7C5"/>
    <w:rsid w:val="13033AE1"/>
    <w:rsid w:val="130D6817"/>
    <w:rsid w:val="13116E09"/>
    <w:rsid w:val="1311A79E"/>
    <w:rsid w:val="1319BA60"/>
    <w:rsid w:val="13200128"/>
    <w:rsid w:val="13271B59"/>
    <w:rsid w:val="132FFCEE"/>
    <w:rsid w:val="13357350"/>
    <w:rsid w:val="133DB0F7"/>
    <w:rsid w:val="13474C9E"/>
    <w:rsid w:val="134A3728"/>
    <w:rsid w:val="134DEAB7"/>
    <w:rsid w:val="134E2B33"/>
    <w:rsid w:val="13508A09"/>
    <w:rsid w:val="1366ABDF"/>
    <w:rsid w:val="136A8F51"/>
    <w:rsid w:val="138BDDE4"/>
    <w:rsid w:val="13956319"/>
    <w:rsid w:val="13A0936B"/>
    <w:rsid w:val="13B113CF"/>
    <w:rsid w:val="13B91524"/>
    <w:rsid w:val="13C63F6E"/>
    <w:rsid w:val="13D07A4E"/>
    <w:rsid w:val="13E4BAEC"/>
    <w:rsid w:val="13E5A683"/>
    <w:rsid w:val="13EE1CA1"/>
    <w:rsid w:val="13EE2181"/>
    <w:rsid w:val="13EEA089"/>
    <w:rsid w:val="14058FCD"/>
    <w:rsid w:val="1406C2B3"/>
    <w:rsid w:val="1411AF2E"/>
    <w:rsid w:val="1415C6D4"/>
    <w:rsid w:val="14200E58"/>
    <w:rsid w:val="1455AA7B"/>
    <w:rsid w:val="145D61C3"/>
    <w:rsid w:val="146A3FDA"/>
    <w:rsid w:val="146E2D07"/>
    <w:rsid w:val="148BADAB"/>
    <w:rsid w:val="1492BE4A"/>
    <w:rsid w:val="149553D8"/>
    <w:rsid w:val="149D1161"/>
    <w:rsid w:val="14A0AB6D"/>
    <w:rsid w:val="14B21CDE"/>
    <w:rsid w:val="14C72B32"/>
    <w:rsid w:val="14CC1ABC"/>
    <w:rsid w:val="14D143B1"/>
    <w:rsid w:val="14DECD36"/>
    <w:rsid w:val="14E2B391"/>
    <w:rsid w:val="14F9E20B"/>
    <w:rsid w:val="14FF612E"/>
    <w:rsid w:val="14FF6336"/>
    <w:rsid w:val="150A0A96"/>
    <w:rsid w:val="150B7563"/>
    <w:rsid w:val="151BC266"/>
    <w:rsid w:val="1524A984"/>
    <w:rsid w:val="154844D7"/>
    <w:rsid w:val="15565736"/>
    <w:rsid w:val="1557F9CD"/>
    <w:rsid w:val="156E78A6"/>
    <w:rsid w:val="158071A7"/>
    <w:rsid w:val="1582EB1F"/>
    <w:rsid w:val="15A76EF4"/>
    <w:rsid w:val="15B6A2DC"/>
    <w:rsid w:val="15BA888B"/>
    <w:rsid w:val="15BFD8D1"/>
    <w:rsid w:val="15CAA760"/>
    <w:rsid w:val="15DA5011"/>
    <w:rsid w:val="15E0AF04"/>
    <w:rsid w:val="15E736D2"/>
    <w:rsid w:val="1601634F"/>
    <w:rsid w:val="1606AB21"/>
    <w:rsid w:val="16090BE2"/>
    <w:rsid w:val="160F7F86"/>
    <w:rsid w:val="16320216"/>
    <w:rsid w:val="1646FA8C"/>
    <w:rsid w:val="164CE418"/>
    <w:rsid w:val="164DA433"/>
    <w:rsid w:val="165E5920"/>
    <w:rsid w:val="166FDECA"/>
    <w:rsid w:val="1686041A"/>
    <w:rsid w:val="168D57CC"/>
    <w:rsid w:val="168E1AB2"/>
    <w:rsid w:val="16922F1E"/>
    <w:rsid w:val="1692C85A"/>
    <w:rsid w:val="16A455E8"/>
    <w:rsid w:val="16E28BE9"/>
    <w:rsid w:val="16ED05AD"/>
    <w:rsid w:val="16F1B201"/>
    <w:rsid w:val="16F3E725"/>
    <w:rsid w:val="16F8AB6D"/>
    <w:rsid w:val="17068FDF"/>
    <w:rsid w:val="171AB4A2"/>
    <w:rsid w:val="171B158A"/>
    <w:rsid w:val="17213508"/>
    <w:rsid w:val="172D0E7D"/>
    <w:rsid w:val="1744B796"/>
    <w:rsid w:val="17460994"/>
    <w:rsid w:val="174F5415"/>
    <w:rsid w:val="175FACFF"/>
    <w:rsid w:val="177E6BBA"/>
    <w:rsid w:val="17855339"/>
    <w:rsid w:val="178FA469"/>
    <w:rsid w:val="1797E574"/>
    <w:rsid w:val="1798B17C"/>
    <w:rsid w:val="179E8D0B"/>
    <w:rsid w:val="17BC4CC0"/>
    <w:rsid w:val="17C3CA82"/>
    <w:rsid w:val="17C4B6B2"/>
    <w:rsid w:val="17CAF4D9"/>
    <w:rsid w:val="17D85044"/>
    <w:rsid w:val="17DC0DEF"/>
    <w:rsid w:val="17E97494"/>
    <w:rsid w:val="17EFC371"/>
    <w:rsid w:val="180A4831"/>
    <w:rsid w:val="180C6F6B"/>
    <w:rsid w:val="180EC6F5"/>
    <w:rsid w:val="1813BC6F"/>
    <w:rsid w:val="181A26F2"/>
    <w:rsid w:val="181CEA1A"/>
    <w:rsid w:val="1821585E"/>
    <w:rsid w:val="1827CF5B"/>
    <w:rsid w:val="183EAB04"/>
    <w:rsid w:val="18431625"/>
    <w:rsid w:val="186AB1CB"/>
    <w:rsid w:val="1872DC69"/>
    <w:rsid w:val="188FD370"/>
    <w:rsid w:val="18AD072A"/>
    <w:rsid w:val="18B4CBC3"/>
    <w:rsid w:val="18B8C7FE"/>
    <w:rsid w:val="18BB3376"/>
    <w:rsid w:val="18BB9113"/>
    <w:rsid w:val="18EBC65A"/>
    <w:rsid w:val="18EF47F6"/>
    <w:rsid w:val="18F37F7B"/>
    <w:rsid w:val="1901067E"/>
    <w:rsid w:val="19042102"/>
    <w:rsid w:val="191E74F0"/>
    <w:rsid w:val="1922D75D"/>
    <w:rsid w:val="192E1FBF"/>
    <w:rsid w:val="193602ED"/>
    <w:rsid w:val="193A35DB"/>
    <w:rsid w:val="193F46E8"/>
    <w:rsid w:val="194C96FD"/>
    <w:rsid w:val="194EB42D"/>
    <w:rsid w:val="1950DF16"/>
    <w:rsid w:val="195D0B72"/>
    <w:rsid w:val="1989A759"/>
    <w:rsid w:val="1990C5ED"/>
    <w:rsid w:val="199CD02C"/>
    <w:rsid w:val="19A74407"/>
    <w:rsid w:val="19B74A20"/>
    <w:rsid w:val="19BB7F76"/>
    <w:rsid w:val="19CB8ECD"/>
    <w:rsid w:val="19E3AC96"/>
    <w:rsid w:val="19E42212"/>
    <w:rsid w:val="19E53CC5"/>
    <w:rsid w:val="19F8EC84"/>
    <w:rsid w:val="19F998B8"/>
    <w:rsid w:val="1A172873"/>
    <w:rsid w:val="1A344C2D"/>
    <w:rsid w:val="1A37AD13"/>
    <w:rsid w:val="1A3D1981"/>
    <w:rsid w:val="1A45BE3B"/>
    <w:rsid w:val="1A52D943"/>
    <w:rsid w:val="1A785CE6"/>
    <w:rsid w:val="1A82E7E0"/>
    <w:rsid w:val="1A84403E"/>
    <w:rsid w:val="1A880CBC"/>
    <w:rsid w:val="1A8EFB39"/>
    <w:rsid w:val="1A92A562"/>
    <w:rsid w:val="1A9CFB5E"/>
    <w:rsid w:val="1AA16312"/>
    <w:rsid w:val="1AA494AF"/>
    <w:rsid w:val="1AB54B8E"/>
    <w:rsid w:val="1AB5BE26"/>
    <w:rsid w:val="1AB69201"/>
    <w:rsid w:val="1ABABCAE"/>
    <w:rsid w:val="1ABB81B3"/>
    <w:rsid w:val="1AC5C63F"/>
    <w:rsid w:val="1ACA2608"/>
    <w:rsid w:val="1AD1AD0C"/>
    <w:rsid w:val="1AEDA9BE"/>
    <w:rsid w:val="1AF72F61"/>
    <w:rsid w:val="1AFE181E"/>
    <w:rsid w:val="1B089C47"/>
    <w:rsid w:val="1B10FC09"/>
    <w:rsid w:val="1B1D473A"/>
    <w:rsid w:val="1B4186B9"/>
    <w:rsid w:val="1B46E46A"/>
    <w:rsid w:val="1B4DDBD4"/>
    <w:rsid w:val="1B566D2E"/>
    <w:rsid w:val="1B66B433"/>
    <w:rsid w:val="1B77E9C8"/>
    <w:rsid w:val="1B7D861A"/>
    <w:rsid w:val="1B895B1B"/>
    <w:rsid w:val="1B924929"/>
    <w:rsid w:val="1B9563CA"/>
    <w:rsid w:val="1B9782D9"/>
    <w:rsid w:val="1BA49403"/>
    <w:rsid w:val="1BA6FBE0"/>
    <w:rsid w:val="1BD48789"/>
    <w:rsid w:val="1BEA37E7"/>
    <w:rsid w:val="1BECBD9A"/>
    <w:rsid w:val="1BF3043E"/>
    <w:rsid w:val="1C087082"/>
    <w:rsid w:val="1C14D34D"/>
    <w:rsid w:val="1C165653"/>
    <w:rsid w:val="1C18C02C"/>
    <w:rsid w:val="1C2206FD"/>
    <w:rsid w:val="1C4D530F"/>
    <w:rsid w:val="1C4F6DB8"/>
    <w:rsid w:val="1C532192"/>
    <w:rsid w:val="1C56F5AF"/>
    <w:rsid w:val="1C74BDCB"/>
    <w:rsid w:val="1C89FE56"/>
    <w:rsid w:val="1C8A18E6"/>
    <w:rsid w:val="1C903F66"/>
    <w:rsid w:val="1C959160"/>
    <w:rsid w:val="1CA373B6"/>
    <w:rsid w:val="1CAD3F25"/>
    <w:rsid w:val="1CBBF789"/>
    <w:rsid w:val="1CD75992"/>
    <w:rsid w:val="1CD8EAD4"/>
    <w:rsid w:val="1CE305B7"/>
    <w:rsid w:val="1CE508D3"/>
    <w:rsid w:val="1CF08629"/>
    <w:rsid w:val="1CF9C4AB"/>
    <w:rsid w:val="1CFB36D4"/>
    <w:rsid w:val="1D008BDE"/>
    <w:rsid w:val="1D020E1D"/>
    <w:rsid w:val="1D02F108"/>
    <w:rsid w:val="1D04BC62"/>
    <w:rsid w:val="1D2A100F"/>
    <w:rsid w:val="1D388F8A"/>
    <w:rsid w:val="1D391B98"/>
    <w:rsid w:val="1D3A4C55"/>
    <w:rsid w:val="1D3B3772"/>
    <w:rsid w:val="1D41650E"/>
    <w:rsid w:val="1D45DB65"/>
    <w:rsid w:val="1D4C9132"/>
    <w:rsid w:val="1D4CB9D2"/>
    <w:rsid w:val="1D53628E"/>
    <w:rsid w:val="1D693184"/>
    <w:rsid w:val="1D934212"/>
    <w:rsid w:val="1DA411D0"/>
    <w:rsid w:val="1DA76743"/>
    <w:rsid w:val="1DAAEA17"/>
    <w:rsid w:val="1DADC841"/>
    <w:rsid w:val="1DBDB2A5"/>
    <w:rsid w:val="1DBEA7FD"/>
    <w:rsid w:val="1DBEAB41"/>
    <w:rsid w:val="1DC6F09E"/>
    <w:rsid w:val="1DCBE453"/>
    <w:rsid w:val="1DE0883A"/>
    <w:rsid w:val="1DE72D6E"/>
    <w:rsid w:val="1DE86F84"/>
    <w:rsid w:val="1DF405F9"/>
    <w:rsid w:val="1DFE332C"/>
    <w:rsid w:val="1DFF137B"/>
    <w:rsid w:val="1E133F87"/>
    <w:rsid w:val="1E20FB8A"/>
    <w:rsid w:val="1E24FEA7"/>
    <w:rsid w:val="1E336031"/>
    <w:rsid w:val="1E3B0075"/>
    <w:rsid w:val="1E470AAB"/>
    <w:rsid w:val="1E47FBEF"/>
    <w:rsid w:val="1E47FF2F"/>
    <w:rsid w:val="1E5287CC"/>
    <w:rsid w:val="1E534744"/>
    <w:rsid w:val="1E57C7EA"/>
    <w:rsid w:val="1E64CE88"/>
    <w:rsid w:val="1E6826F8"/>
    <w:rsid w:val="1E6AD8F7"/>
    <w:rsid w:val="1E6F86A1"/>
    <w:rsid w:val="1E72FE42"/>
    <w:rsid w:val="1E768FFA"/>
    <w:rsid w:val="1E79535A"/>
    <w:rsid w:val="1E79F8AB"/>
    <w:rsid w:val="1E80282A"/>
    <w:rsid w:val="1E8036D3"/>
    <w:rsid w:val="1E8F1E76"/>
    <w:rsid w:val="1E927994"/>
    <w:rsid w:val="1E9C69FD"/>
    <w:rsid w:val="1E9D892A"/>
    <w:rsid w:val="1E9E54F5"/>
    <w:rsid w:val="1EA965D5"/>
    <w:rsid w:val="1EAFD0F0"/>
    <w:rsid w:val="1EBBE4AB"/>
    <w:rsid w:val="1ED44E1D"/>
    <w:rsid w:val="1EDC2B78"/>
    <w:rsid w:val="1EDFA407"/>
    <w:rsid w:val="1EE32477"/>
    <w:rsid w:val="1F179B24"/>
    <w:rsid w:val="1F17DE26"/>
    <w:rsid w:val="1F193F77"/>
    <w:rsid w:val="1F22C130"/>
    <w:rsid w:val="1F2C8944"/>
    <w:rsid w:val="1F36D654"/>
    <w:rsid w:val="1F460790"/>
    <w:rsid w:val="1F72083B"/>
    <w:rsid w:val="1F7BBCAA"/>
    <w:rsid w:val="1F84B58A"/>
    <w:rsid w:val="1F8BBE29"/>
    <w:rsid w:val="1F8DD448"/>
    <w:rsid w:val="1F954F55"/>
    <w:rsid w:val="1F9B58B6"/>
    <w:rsid w:val="1FB1C318"/>
    <w:rsid w:val="1FBD7D67"/>
    <w:rsid w:val="1FD21501"/>
    <w:rsid w:val="1FD3BAB1"/>
    <w:rsid w:val="1FEB909A"/>
    <w:rsid w:val="1FFFE0F4"/>
    <w:rsid w:val="200AC40B"/>
    <w:rsid w:val="20161757"/>
    <w:rsid w:val="2018161C"/>
    <w:rsid w:val="20216F01"/>
    <w:rsid w:val="2023461F"/>
    <w:rsid w:val="202617D4"/>
    <w:rsid w:val="202EA9D2"/>
    <w:rsid w:val="202FE9FC"/>
    <w:rsid w:val="20349851"/>
    <w:rsid w:val="20384ED4"/>
    <w:rsid w:val="203A2556"/>
    <w:rsid w:val="204E280A"/>
    <w:rsid w:val="2065FC4F"/>
    <w:rsid w:val="208B0350"/>
    <w:rsid w:val="20920DC1"/>
    <w:rsid w:val="20A915B0"/>
    <w:rsid w:val="20CE6E9C"/>
    <w:rsid w:val="20DF212A"/>
    <w:rsid w:val="20E8E140"/>
    <w:rsid w:val="20FA99CE"/>
    <w:rsid w:val="2101824E"/>
    <w:rsid w:val="21089238"/>
    <w:rsid w:val="2108B08F"/>
    <w:rsid w:val="210F5E8B"/>
    <w:rsid w:val="2110C9EE"/>
    <w:rsid w:val="2117BFA3"/>
    <w:rsid w:val="211BA2DB"/>
    <w:rsid w:val="211BE210"/>
    <w:rsid w:val="21286553"/>
    <w:rsid w:val="212B6652"/>
    <w:rsid w:val="2148B7AD"/>
    <w:rsid w:val="214FD501"/>
    <w:rsid w:val="215703F3"/>
    <w:rsid w:val="21733950"/>
    <w:rsid w:val="21751958"/>
    <w:rsid w:val="21873FD4"/>
    <w:rsid w:val="21934ECE"/>
    <w:rsid w:val="2195398A"/>
    <w:rsid w:val="21A89A39"/>
    <w:rsid w:val="21BEB3BB"/>
    <w:rsid w:val="21DA4056"/>
    <w:rsid w:val="21F5F8C5"/>
    <w:rsid w:val="21FA8DBF"/>
    <w:rsid w:val="21FB2431"/>
    <w:rsid w:val="21FF8CCF"/>
    <w:rsid w:val="220F2635"/>
    <w:rsid w:val="2222F45D"/>
    <w:rsid w:val="223C2FA6"/>
    <w:rsid w:val="2245303D"/>
    <w:rsid w:val="22455790"/>
    <w:rsid w:val="22558B31"/>
    <w:rsid w:val="225C9DE6"/>
    <w:rsid w:val="225EBCAE"/>
    <w:rsid w:val="227309FE"/>
    <w:rsid w:val="2276B105"/>
    <w:rsid w:val="227A5159"/>
    <w:rsid w:val="228CDD0A"/>
    <w:rsid w:val="229A91BF"/>
    <w:rsid w:val="229B3C48"/>
    <w:rsid w:val="229C20CF"/>
    <w:rsid w:val="22B5A744"/>
    <w:rsid w:val="22B5B408"/>
    <w:rsid w:val="22BBD9A8"/>
    <w:rsid w:val="22BEA9DF"/>
    <w:rsid w:val="22C3C72E"/>
    <w:rsid w:val="22C4959B"/>
    <w:rsid w:val="22D50205"/>
    <w:rsid w:val="22DDD5C8"/>
    <w:rsid w:val="22E2F4A8"/>
    <w:rsid w:val="22E75333"/>
    <w:rsid w:val="22FEDE14"/>
    <w:rsid w:val="2302AD9A"/>
    <w:rsid w:val="23092A8B"/>
    <w:rsid w:val="23093B34"/>
    <w:rsid w:val="230A6E2F"/>
    <w:rsid w:val="231A7658"/>
    <w:rsid w:val="232470BC"/>
    <w:rsid w:val="232BA898"/>
    <w:rsid w:val="232D1971"/>
    <w:rsid w:val="23312D60"/>
    <w:rsid w:val="2331FA28"/>
    <w:rsid w:val="23588C1E"/>
    <w:rsid w:val="235F1A05"/>
    <w:rsid w:val="237EAF70"/>
    <w:rsid w:val="23897F36"/>
    <w:rsid w:val="238B526A"/>
    <w:rsid w:val="23999D0F"/>
    <w:rsid w:val="239BD036"/>
    <w:rsid w:val="23A061F1"/>
    <w:rsid w:val="23A20BF6"/>
    <w:rsid w:val="23B06CB5"/>
    <w:rsid w:val="23B89F87"/>
    <w:rsid w:val="23C27745"/>
    <w:rsid w:val="23C9036F"/>
    <w:rsid w:val="23E2167C"/>
    <w:rsid w:val="23EFD44F"/>
    <w:rsid w:val="23F2C25A"/>
    <w:rsid w:val="23F501A6"/>
    <w:rsid w:val="2402C116"/>
    <w:rsid w:val="240C67FE"/>
    <w:rsid w:val="240D2ED7"/>
    <w:rsid w:val="241BF68B"/>
    <w:rsid w:val="2447A83C"/>
    <w:rsid w:val="244AB048"/>
    <w:rsid w:val="246A7847"/>
    <w:rsid w:val="2478F559"/>
    <w:rsid w:val="2485F15D"/>
    <w:rsid w:val="249A453F"/>
    <w:rsid w:val="24A4E0AE"/>
    <w:rsid w:val="24ADE111"/>
    <w:rsid w:val="24D672E0"/>
    <w:rsid w:val="24DEF1D6"/>
    <w:rsid w:val="24F51287"/>
    <w:rsid w:val="24FF9AC5"/>
    <w:rsid w:val="25013B65"/>
    <w:rsid w:val="25072133"/>
    <w:rsid w:val="25077675"/>
    <w:rsid w:val="25155754"/>
    <w:rsid w:val="251CEC15"/>
    <w:rsid w:val="25237B94"/>
    <w:rsid w:val="2537A097"/>
    <w:rsid w:val="253BFDB4"/>
    <w:rsid w:val="25451D43"/>
    <w:rsid w:val="25487BD9"/>
    <w:rsid w:val="25604E18"/>
    <w:rsid w:val="25799E5D"/>
    <w:rsid w:val="257A1682"/>
    <w:rsid w:val="257DBCF8"/>
    <w:rsid w:val="2581E34A"/>
    <w:rsid w:val="2588D730"/>
    <w:rsid w:val="25912703"/>
    <w:rsid w:val="2597C253"/>
    <w:rsid w:val="259F1B02"/>
    <w:rsid w:val="25A95EB9"/>
    <w:rsid w:val="25C734C4"/>
    <w:rsid w:val="25CF226E"/>
    <w:rsid w:val="25D56A87"/>
    <w:rsid w:val="25D6888E"/>
    <w:rsid w:val="25D8CC7A"/>
    <w:rsid w:val="25E2A40A"/>
    <w:rsid w:val="25EEF246"/>
    <w:rsid w:val="2603D343"/>
    <w:rsid w:val="262032B9"/>
    <w:rsid w:val="26349E75"/>
    <w:rsid w:val="2638F951"/>
    <w:rsid w:val="263A0032"/>
    <w:rsid w:val="264B8228"/>
    <w:rsid w:val="2655ADC6"/>
    <w:rsid w:val="265747EB"/>
    <w:rsid w:val="265886AF"/>
    <w:rsid w:val="2669B263"/>
    <w:rsid w:val="266CF563"/>
    <w:rsid w:val="2677E637"/>
    <w:rsid w:val="267E955D"/>
    <w:rsid w:val="2683D737"/>
    <w:rsid w:val="2688A8FF"/>
    <w:rsid w:val="26947F80"/>
    <w:rsid w:val="269F2B80"/>
    <w:rsid w:val="26B6ADC1"/>
    <w:rsid w:val="26B6B811"/>
    <w:rsid w:val="26B9F295"/>
    <w:rsid w:val="26BA2121"/>
    <w:rsid w:val="26BD3EA0"/>
    <w:rsid w:val="26CA500B"/>
    <w:rsid w:val="26CC0B03"/>
    <w:rsid w:val="26D0FCB8"/>
    <w:rsid w:val="26D51B27"/>
    <w:rsid w:val="26F8C1DD"/>
    <w:rsid w:val="26FB2E4B"/>
    <w:rsid w:val="2702B3FA"/>
    <w:rsid w:val="2704A9A2"/>
    <w:rsid w:val="2711EA3A"/>
    <w:rsid w:val="2716D585"/>
    <w:rsid w:val="2735872D"/>
    <w:rsid w:val="2736521E"/>
    <w:rsid w:val="27391D29"/>
    <w:rsid w:val="273DF40E"/>
    <w:rsid w:val="273FBDDF"/>
    <w:rsid w:val="27415CAC"/>
    <w:rsid w:val="27452F1A"/>
    <w:rsid w:val="27487FD7"/>
    <w:rsid w:val="27551C61"/>
    <w:rsid w:val="276D676C"/>
    <w:rsid w:val="276E5B1F"/>
    <w:rsid w:val="277F9402"/>
    <w:rsid w:val="277FBDD0"/>
    <w:rsid w:val="278AA024"/>
    <w:rsid w:val="2790D1C8"/>
    <w:rsid w:val="2797C2CA"/>
    <w:rsid w:val="27B9E231"/>
    <w:rsid w:val="27BA27BF"/>
    <w:rsid w:val="27D41A4C"/>
    <w:rsid w:val="27E52920"/>
    <w:rsid w:val="27F25805"/>
    <w:rsid w:val="28077E13"/>
    <w:rsid w:val="281A87C7"/>
    <w:rsid w:val="28281D92"/>
    <w:rsid w:val="282FB7AA"/>
    <w:rsid w:val="283AFBE1"/>
    <w:rsid w:val="283B4FE8"/>
    <w:rsid w:val="2878A878"/>
    <w:rsid w:val="28953DB4"/>
    <w:rsid w:val="2899E3DD"/>
    <w:rsid w:val="28A75BE7"/>
    <w:rsid w:val="28BD4855"/>
    <w:rsid w:val="28BED102"/>
    <w:rsid w:val="28C4BB7D"/>
    <w:rsid w:val="28EB7A7A"/>
    <w:rsid w:val="28EFB481"/>
    <w:rsid w:val="28F345AF"/>
    <w:rsid w:val="2908DF85"/>
    <w:rsid w:val="290E2DC7"/>
    <w:rsid w:val="2919F7B6"/>
    <w:rsid w:val="291A4932"/>
    <w:rsid w:val="291E20BD"/>
    <w:rsid w:val="2932C7CE"/>
    <w:rsid w:val="2936104D"/>
    <w:rsid w:val="293C0777"/>
    <w:rsid w:val="2949E913"/>
    <w:rsid w:val="2955188E"/>
    <w:rsid w:val="2958D5E1"/>
    <w:rsid w:val="295A02CF"/>
    <w:rsid w:val="295CB8F9"/>
    <w:rsid w:val="295FDFA3"/>
    <w:rsid w:val="2964C1BA"/>
    <w:rsid w:val="2967449B"/>
    <w:rsid w:val="296FEAAD"/>
    <w:rsid w:val="29932D19"/>
    <w:rsid w:val="2996D41F"/>
    <w:rsid w:val="299AC52B"/>
    <w:rsid w:val="29B08357"/>
    <w:rsid w:val="29B2BF4E"/>
    <w:rsid w:val="29C4312E"/>
    <w:rsid w:val="29DACC47"/>
    <w:rsid w:val="29DEED76"/>
    <w:rsid w:val="29DFDDE4"/>
    <w:rsid w:val="29F92AE8"/>
    <w:rsid w:val="2A1F2A46"/>
    <w:rsid w:val="2A24EA99"/>
    <w:rsid w:val="2A27DBFB"/>
    <w:rsid w:val="2A2EEF48"/>
    <w:rsid w:val="2A585095"/>
    <w:rsid w:val="2A5B8EE2"/>
    <w:rsid w:val="2A5C03A3"/>
    <w:rsid w:val="2A667567"/>
    <w:rsid w:val="2A6828F9"/>
    <w:rsid w:val="2A6DD41E"/>
    <w:rsid w:val="2A6FC847"/>
    <w:rsid w:val="2A8F1279"/>
    <w:rsid w:val="2A980891"/>
    <w:rsid w:val="2A9F0D47"/>
    <w:rsid w:val="2AA3973C"/>
    <w:rsid w:val="2AAA1E42"/>
    <w:rsid w:val="2AB80B55"/>
    <w:rsid w:val="2AB94787"/>
    <w:rsid w:val="2ABE6DC2"/>
    <w:rsid w:val="2AC780A1"/>
    <w:rsid w:val="2AC8B080"/>
    <w:rsid w:val="2ACF3D8A"/>
    <w:rsid w:val="2AEBC717"/>
    <w:rsid w:val="2B047D6A"/>
    <w:rsid w:val="2B085086"/>
    <w:rsid w:val="2B16FEF8"/>
    <w:rsid w:val="2B23D726"/>
    <w:rsid w:val="2B27AFAB"/>
    <w:rsid w:val="2B28952B"/>
    <w:rsid w:val="2B304C64"/>
    <w:rsid w:val="2B3AD7FB"/>
    <w:rsid w:val="2B3C39CD"/>
    <w:rsid w:val="2B71EEFC"/>
    <w:rsid w:val="2B74A5C4"/>
    <w:rsid w:val="2B7D44B7"/>
    <w:rsid w:val="2B7EC22E"/>
    <w:rsid w:val="2B8309CC"/>
    <w:rsid w:val="2B9AF346"/>
    <w:rsid w:val="2BA0B850"/>
    <w:rsid w:val="2BA27276"/>
    <w:rsid w:val="2BAEC209"/>
    <w:rsid w:val="2BB875C8"/>
    <w:rsid w:val="2BBAAE80"/>
    <w:rsid w:val="2BBCD07A"/>
    <w:rsid w:val="2BC707C1"/>
    <w:rsid w:val="2BC94EAE"/>
    <w:rsid w:val="2BC9D124"/>
    <w:rsid w:val="2BD02B9D"/>
    <w:rsid w:val="2BDEC1E3"/>
    <w:rsid w:val="2BE0F9A0"/>
    <w:rsid w:val="2BE291A8"/>
    <w:rsid w:val="2BEB10D1"/>
    <w:rsid w:val="2BF20FA1"/>
    <w:rsid w:val="2C0002C0"/>
    <w:rsid w:val="2C0FFAFF"/>
    <w:rsid w:val="2C1C408F"/>
    <w:rsid w:val="2C265CFD"/>
    <w:rsid w:val="2C281BAA"/>
    <w:rsid w:val="2C2C4964"/>
    <w:rsid w:val="2C38E742"/>
    <w:rsid w:val="2C436DF1"/>
    <w:rsid w:val="2C472B8E"/>
    <w:rsid w:val="2C4F248D"/>
    <w:rsid w:val="2C528C5D"/>
    <w:rsid w:val="2C5862DF"/>
    <w:rsid w:val="2C5C64E9"/>
    <w:rsid w:val="2C5DC056"/>
    <w:rsid w:val="2C6FC48B"/>
    <w:rsid w:val="2C7F120A"/>
    <w:rsid w:val="2C7F684A"/>
    <w:rsid w:val="2CA86CC8"/>
    <w:rsid w:val="2CAC0F30"/>
    <w:rsid w:val="2CB34EFD"/>
    <w:rsid w:val="2CB701B6"/>
    <w:rsid w:val="2CBE656D"/>
    <w:rsid w:val="2CBFF5F3"/>
    <w:rsid w:val="2CC6C525"/>
    <w:rsid w:val="2CD6174A"/>
    <w:rsid w:val="2CDCC5D1"/>
    <w:rsid w:val="2CFC5542"/>
    <w:rsid w:val="2D071734"/>
    <w:rsid w:val="2D11924A"/>
    <w:rsid w:val="2D11A1E7"/>
    <w:rsid w:val="2D11E9B2"/>
    <w:rsid w:val="2D1A76BF"/>
    <w:rsid w:val="2D1CB141"/>
    <w:rsid w:val="2D203698"/>
    <w:rsid w:val="2D22639A"/>
    <w:rsid w:val="2D3CAA1F"/>
    <w:rsid w:val="2D4108A2"/>
    <w:rsid w:val="2D4D27F3"/>
    <w:rsid w:val="2D6B3060"/>
    <w:rsid w:val="2D7FB9D7"/>
    <w:rsid w:val="2D8261CB"/>
    <w:rsid w:val="2D8B7D34"/>
    <w:rsid w:val="2D9C4F57"/>
    <w:rsid w:val="2DA593A2"/>
    <w:rsid w:val="2DA80B69"/>
    <w:rsid w:val="2DB4C070"/>
    <w:rsid w:val="2DBB76C3"/>
    <w:rsid w:val="2DBF15F5"/>
    <w:rsid w:val="2DC39B61"/>
    <w:rsid w:val="2DD5F922"/>
    <w:rsid w:val="2DD6AE09"/>
    <w:rsid w:val="2DD976AD"/>
    <w:rsid w:val="2DDCFD76"/>
    <w:rsid w:val="2DEBC270"/>
    <w:rsid w:val="2E435BD0"/>
    <w:rsid w:val="2E76A652"/>
    <w:rsid w:val="2E7728E0"/>
    <w:rsid w:val="2E861F8D"/>
    <w:rsid w:val="2E881CD6"/>
    <w:rsid w:val="2E8AD06F"/>
    <w:rsid w:val="2E9203A6"/>
    <w:rsid w:val="2E94DC21"/>
    <w:rsid w:val="2E9E0880"/>
    <w:rsid w:val="2EA3D731"/>
    <w:rsid w:val="2EA7C65E"/>
    <w:rsid w:val="2EA94706"/>
    <w:rsid w:val="2EAE830D"/>
    <w:rsid w:val="2EAF5239"/>
    <w:rsid w:val="2EB956D7"/>
    <w:rsid w:val="2EC9C68F"/>
    <w:rsid w:val="2ECBFDD8"/>
    <w:rsid w:val="2ECC534A"/>
    <w:rsid w:val="2ECDE794"/>
    <w:rsid w:val="2EF51923"/>
    <w:rsid w:val="2F03D3C2"/>
    <w:rsid w:val="2F0792BF"/>
    <w:rsid w:val="2F19CC8F"/>
    <w:rsid w:val="2F1D2C36"/>
    <w:rsid w:val="2F269856"/>
    <w:rsid w:val="2F2970CA"/>
    <w:rsid w:val="2F2BDCFE"/>
    <w:rsid w:val="2F3E9443"/>
    <w:rsid w:val="2F46C535"/>
    <w:rsid w:val="2F47B328"/>
    <w:rsid w:val="2F6CAE1D"/>
    <w:rsid w:val="2F71F4FA"/>
    <w:rsid w:val="2F8917D0"/>
    <w:rsid w:val="2F898650"/>
    <w:rsid w:val="2F8E7027"/>
    <w:rsid w:val="2F9B22C6"/>
    <w:rsid w:val="2FAD0A7C"/>
    <w:rsid w:val="2FCA19AC"/>
    <w:rsid w:val="2FDA756D"/>
    <w:rsid w:val="2FEA06E5"/>
    <w:rsid w:val="2FED6755"/>
    <w:rsid w:val="2FF537A2"/>
    <w:rsid w:val="2FF95BE2"/>
    <w:rsid w:val="30030615"/>
    <w:rsid w:val="300FAAF0"/>
    <w:rsid w:val="3012EF1E"/>
    <w:rsid w:val="301A4A55"/>
    <w:rsid w:val="30282AFE"/>
    <w:rsid w:val="303B1C39"/>
    <w:rsid w:val="303F945F"/>
    <w:rsid w:val="30412AB7"/>
    <w:rsid w:val="3042BFD2"/>
    <w:rsid w:val="3042E4C0"/>
    <w:rsid w:val="304383AE"/>
    <w:rsid w:val="304890DF"/>
    <w:rsid w:val="304FB621"/>
    <w:rsid w:val="3053F2EE"/>
    <w:rsid w:val="306307B5"/>
    <w:rsid w:val="30636258"/>
    <w:rsid w:val="3067CE39"/>
    <w:rsid w:val="3067EA30"/>
    <w:rsid w:val="306F34A0"/>
    <w:rsid w:val="3070695C"/>
    <w:rsid w:val="307DB54C"/>
    <w:rsid w:val="307E5E35"/>
    <w:rsid w:val="308457A0"/>
    <w:rsid w:val="308971CA"/>
    <w:rsid w:val="309BE33C"/>
    <w:rsid w:val="309FA423"/>
    <w:rsid w:val="30AAFA34"/>
    <w:rsid w:val="30B0B796"/>
    <w:rsid w:val="30B82753"/>
    <w:rsid w:val="30D996AD"/>
    <w:rsid w:val="30DB37F6"/>
    <w:rsid w:val="30EDEF01"/>
    <w:rsid w:val="30F794E5"/>
    <w:rsid w:val="310FA264"/>
    <w:rsid w:val="3113DE6C"/>
    <w:rsid w:val="3119C479"/>
    <w:rsid w:val="314A8EE6"/>
    <w:rsid w:val="315FD79B"/>
    <w:rsid w:val="316927D2"/>
    <w:rsid w:val="3169C430"/>
    <w:rsid w:val="31736163"/>
    <w:rsid w:val="31758BFD"/>
    <w:rsid w:val="3176BDBE"/>
    <w:rsid w:val="317F8CB5"/>
    <w:rsid w:val="318659E9"/>
    <w:rsid w:val="3186A7F0"/>
    <w:rsid w:val="318B79EB"/>
    <w:rsid w:val="3191567F"/>
    <w:rsid w:val="31988006"/>
    <w:rsid w:val="31A205B3"/>
    <w:rsid w:val="31A3FC7F"/>
    <w:rsid w:val="31A4BDEB"/>
    <w:rsid w:val="31B80FEF"/>
    <w:rsid w:val="31BA82C8"/>
    <w:rsid w:val="31C3B8FD"/>
    <w:rsid w:val="31C898AB"/>
    <w:rsid w:val="31CFC665"/>
    <w:rsid w:val="31F70C1A"/>
    <w:rsid w:val="31FCA66E"/>
    <w:rsid w:val="31FCFB42"/>
    <w:rsid w:val="32185046"/>
    <w:rsid w:val="3219E6CF"/>
    <w:rsid w:val="321AEC7C"/>
    <w:rsid w:val="3224F1E6"/>
    <w:rsid w:val="3235A926"/>
    <w:rsid w:val="324BC02E"/>
    <w:rsid w:val="324BC385"/>
    <w:rsid w:val="324CDE9F"/>
    <w:rsid w:val="324D703C"/>
    <w:rsid w:val="3280D890"/>
    <w:rsid w:val="328AB0F6"/>
    <w:rsid w:val="328EC409"/>
    <w:rsid w:val="32952457"/>
    <w:rsid w:val="3296EB76"/>
    <w:rsid w:val="3297691B"/>
    <w:rsid w:val="329F56CE"/>
    <w:rsid w:val="32AD5975"/>
    <w:rsid w:val="32C18BB9"/>
    <w:rsid w:val="32D4E011"/>
    <w:rsid w:val="32EB1D20"/>
    <w:rsid w:val="32F44169"/>
    <w:rsid w:val="33389A1C"/>
    <w:rsid w:val="33450253"/>
    <w:rsid w:val="33474BB2"/>
    <w:rsid w:val="33512DEB"/>
    <w:rsid w:val="3358B85F"/>
    <w:rsid w:val="335DE288"/>
    <w:rsid w:val="33741F58"/>
    <w:rsid w:val="3374EF09"/>
    <w:rsid w:val="33765975"/>
    <w:rsid w:val="339224A0"/>
    <w:rsid w:val="339473FB"/>
    <w:rsid w:val="339B24F5"/>
    <w:rsid w:val="33ACF7EF"/>
    <w:rsid w:val="33B35A71"/>
    <w:rsid w:val="33BA7803"/>
    <w:rsid w:val="33C0F4C2"/>
    <w:rsid w:val="33C45D26"/>
    <w:rsid w:val="33C5C065"/>
    <w:rsid w:val="33C81068"/>
    <w:rsid w:val="33C8EE2F"/>
    <w:rsid w:val="33E63582"/>
    <w:rsid w:val="33EF0EDA"/>
    <w:rsid w:val="33F93E62"/>
    <w:rsid w:val="33FC684E"/>
    <w:rsid w:val="34004153"/>
    <w:rsid w:val="340167AA"/>
    <w:rsid w:val="3401A819"/>
    <w:rsid w:val="34067500"/>
    <w:rsid w:val="34128E5A"/>
    <w:rsid w:val="34173918"/>
    <w:rsid w:val="341BF76D"/>
    <w:rsid w:val="341D5B86"/>
    <w:rsid w:val="341E5F7F"/>
    <w:rsid w:val="34339909"/>
    <w:rsid w:val="344F1116"/>
    <w:rsid w:val="34565F9C"/>
    <w:rsid w:val="345CF773"/>
    <w:rsid w:val="3464E4F9"/>
    <w:rsid w:val="34694FCB"/>
    <w:rsid w:val="3484C046"/>
    <w:rsid w:val="348D8CE6"/>
    <w:rsid w:val="34901430"/>
    <w:rsid w:val="34942C01"/>
    <w:rsid w:val="34988DC2"/>
    <w:rsid w:val="349A7F09"/>
    <w:rsid w:val="34D597BF"/>
    <w:rsid w:val="34D90FA1"/>
    <w:rsid w:val="34E3C2E2"/>
    <w:rsid w:val="34EA7245"/>
    <w:rsid w:val="34F12F66"/>
    <w:rsid w:val="34F3C5DB"/>
    <w:rsid w:val="34F4BCF6"/>
    <w:rsid w:val="34F7DDC6"/>
    <w:rsid w:val="34FB0EF5"/>
    <w:rsid w:val="350034D7"/>
    <w:rsid w:val="350411B4"/>
    <w:rsid w:val="3506C197"/>
    <w:rsid w:val="35114062"/>
    <w:rsid w:val="35132EB5"/>
    <w:rsid w:val="35349C04"/>
    <w:rsid w:val="3539A24A"/>
    <w:rsid w:val="353B3F5C"/>
    <w:rsid w:val="3540881E"/>
    <w:rsid w:val="35542565"/>
    <w:rsid w:val="355CCDAA"/>
    <w:rsid w:val="355F0C35"/>
    <w:rsid w:val="35600FD7"/>
    <w:rsid w:val="356F412F"/>
    <w:rsid w:val="358D6ABB"/>
    <w:rsid w:val="35914C99"/>
    <w:rsid w:val="359CD80A"/>
    <w:rsid w:val="35AEDDB1"/>
    <w:rsid w:val="35B01764"/>
    <w:rsid w:val="35B8269D"/>
    <w:rsid w:val="35D06B7F"/>
    <w:rsid w:val="35E6C784"/>
    <w:rsid w:val="35F012D8"/>
    <w:rsid w:val="35F623C6"/>
    <w:rsid w:val="35FA0175"/>
    <w:rsid w:val="35FACBBE"/>
    <w:rsid w:val="35FCF3F9"/>
    <w:rsid w:val="35FD630C"/>
    <w:rsid w:val="35FDD24A"/>
    <w:rsid w:val="36003E12"/>
    <w:rsid w:val="36058734"/>
    <w:rsid w:val="36100F84"/>
    <w:rsid w:val="362FD656"/>
    <w:rsid w:val="3639A9BF"/>
    <w:rsid w:val="363E86B7"/>
    <w:rsid w:val="3643AE1F"/>
    <w:rsid w:val="3654C603"/>
    <w:rsid w:val="36600012"/>
    <w:rsid w:val="366017CB"/>
    <w:rsid w:val="3664E2CE"/>
    <w:rsid w:val="36716820"/>
    <w:rsid w:val="367BF67E"/>
    <w:rsid w:val="3689B956"/>
    <w:rsid w:val="368E0076"/>
    <w:rsid w:val="36AB0A7D"/>
    <w:rsid w:val="36BD3CD0"/>
    <w:rsid w:val="36BD707E"/>
    <w:rsid w:val="36C2223A"/>
    <w:rsid w:val="36CDCBFD"/>
    <w:rsid w:val="36D06C65"/>
    <w:rsid w:val="36D38C7B"/>
    <w:rsid w:val="36D8D470"/>
    <w:rsid w:val="36EE0E82"/>
    <w:rsid w:val="36F48FDE"/>
    <w:rsid w:val="36FCC306"/>
    <w:rsid w:val="370B49B2"/>
    <w:rsid w:val="370F27E8"/>
    <w:rsid w:val="37200D81"/>
    <w:rsid w:val="373998FD"/>
    <w:rsid w:val="37486D89"/>
    <w:rsid w:val="374AAF59"/>
    <w:rsid w:val="374EDE60"/>
    <w:rsid w:val="3750F545"/>
    <w:rsid w:val="37528564"/>
    <w:rsid w:val="37545DE5"/>
    <w:rsid w:val="375531C4"/>
    <w:rsid w:val="375ACD8F"/>
    <w:rsid w:val="377E61E2"/>
    <w:rsid w:val="378FA48F"/>
    <w:rsid w:val="37949835"/>
    <w:rsid w:val="3795F14D"/>
    <w:rsid w:val="37A433BA"/>
    <w:rsid w:val="37A5F49D"/>
    <w:rsid w:val="37B2D401"/>
    <w:rsid w:val="37C02A59"/>
    <w:rsid w:val="37CF504C"/>
    <w:rsid w:val="37D81885"/>
    <w:rsid w:val="37D905B4"/>
    <w:rsid w:val="37F57462"/>
    <w:rsid w:val="37F9CFD8"/>
    <w:rsid w:val="37FBE82C"/>
    <w:rsid w:val="37FDF72D"/>
    <w:rsid w:val="380D3881"/>
    <w:rsid w:val="3810AE70"/>
    <w:rsid w:val="3817A766"/>
    <w:rsid w:val="38200F12"/>
    <w:rsid w:val="382F6B35"/>
    <w:rsid w:val="38327163"/>
    <w:rsid w:val="383CA0BB"/>
    <w:rsid w:val="384CC2DD"/>
    <w:rsid w:val="3855E42B"/>
    <w:rsid w:val="38735910"/>
    <w:rsid w:val="38768D98"/>
    <w:rsid w:val="387FDAA3"/>
    <w:rsid w:val="387FFD87"/>
    <w:rsid w:val="388D3B20"/>
    <w:rsid w:val="38A516B5"/>
    <w:rsid w:val="38AB3C28"/>
    <w:rsid w:val="38AF2A1D"/>
    <w:rsid w:val="38B1336F"/>
    <w:rsid w:val="38C6F6B4"/>
    <w:rsid w:val="38CD6AF0"/>
    <w:rsid w:val="38D43CCB"/>
    <w:rsid w:val="38E0A57B"/>
    <w:rsid w:val="38F3C79B"/>
    <w:rsid w:val="38F49B62"/>
    <w:rsid w:val="39233E56"/>
    <w:rsid w:val="3928F009"/>
    <w:rsid w:val="39346815"/>
    <w:rsid w:val="39399F81"/>
    <w:rsid w:val="3945909B"/>
    <w:rsid w:val="394A5CA2"/>
    <w:rsid w:val="394FF7C3"/>
    <w:rsid w:val="39856098"/>
    <w:rsid w:val="398E8E10"/>
    <w:rsid w:val="398EAD8B"/>
    <w:rsid w:val="398FD7CF"/>
    <w:rsid w:val="3996A2E6"/>
    <w:rsid w:val="3996BBEB"/>
    <w:rsid w:val="39A31666"/>
    <w:rsid w:val="39A908E2"/>
    <w:rsid w:val="39CAB72D"/>
    <w:rsid w:val="39E09DD3"/>
    <w:rsid w:val="39ED511F"/>
    <w:rsid w:val="39EE224D"/>
    <w:rsid w:val="3A0024B9"/>
    <w:rsid w:val="3A106611"/>
    <w:rsid w:val="3A12F0B2"/>
    <w:rsid w:val="3A166555"/>
    <w:rsid w:val="3A1A3962"/>
    <w:rsid w:val="3A27481F"/>
    <w:rsid w:val="3A2B544C"/>
    <w:rsid w:val="3A36467E"/>
    <w:rsid w:val="3A441B47"/>
    <w:rsid w:val="3A4A5D54"/>
    <w:rsid w:val="3A50391C"/>
    <w:rsid w:val="3A75A749"/>
    <w:rsid w:val="3A7887DE"/>
    <w:rsid w:val="3A8A0B66"/>
    <w:rsid w:val="3A9512F6"/>
    <w:rsid w:val="3A9F8E86"/>
    <w:rsid w:val="3AA7A984"/>
    <w:rsid w:val="3AA9CBC0"/>
    <w:rsid w:val="3AAB4E3C"/>
    <w:rsid w:val="3AB572E0"/>
    <w:rsid w:val="3AB6C3E7"/>
    <w:rsid w:val="3ABDCFFE"/>
    <w:rsid w:val="3AC10AF4"/>
    <w:rsid w:val="3AEA0337"/>
    <w:rsid w:val="3AFBD01A"/>
    <w:rsid w:val="3B08247B"/>
    <w:rsid w:val="3B10A676"/>
    <w:rsid w:val="3B2DE7D8"/>
    <w:rsid w:val="3B3DD46A"/>
    <w:rsid w:val="3B3E5E57"/>
    <w:rsid w:val="3B4BBFF8"/>
    <w:rsid w:val="3B564758"/>
    <w:rsid w:val="3B65C36A"/>
    <w:rsid w:val="3B765573"/>
    <w:rsid w:val="3B80ED45"/>
    <w:rsid w:val="3B819966"/>
    <w:rsid w:val="3B8559FE"/>
    <w:rsid w:val="3B877D6C"/>
    <w:rsid w:val="3B8D6E49"/>
    <w:rsid w:val="3B8ECC26"/>
    <w:rsid w:val="3B8FE49C"/>
    <w:rsid w:val="3B93F069"/>
    <w:rsid w:val="3B9E1A41"/>
    <w:rsid w:val="3B9E7704"/>
    <w:rsid w:val="3BB541EA"/>
    <w:rsid w:val="3BB5B357"/>
    <w:rsid w:val="3BB801F5"/>
    <w:rsid w:val="3BD47967"/>
    <w:rsid w:val="3BF4F1D3"/>
    <w:rsid w:val="3C0EEFB2"/>
    <w:rsid w:val="3C1B0264"/>
    <w:rsid w:val="3C26659F"/>
    <w:rsid w:val="3C2B926F"/>
    <w:rsid w:val="3C2D993F"/>
    <w:rsid w:val="3C489BD3"/>
    <w:rsid w:val="3C501A9C"/>
    <w:rsid w:val="3C6697F6"/>
    <w:rsid w:val="3C67DF79"/>
    <w:rsid w:val="3C731146"/>
    <w:rsid w:val="3C752571"/>
    <w:rsid w:val="3C75F642"/>
    <w:rsid w:val="3C769314"/>
    <w:rsid w:val="3C8442C0"/>
    <w:rsid w:val="3C84CE3D"/>
    <w:rsid w:val="3CB11885"/>
    <w:rsid w:val="3CC7709B"/>
    <w:rsid w:val="3CCF594F"/>
    <w:rsid w:val="3CD2E379"/>
    <w:rsid w:val="3CDA9005"/>
    <w:rsid w:val="3CEB66F8"/>
    <w:rsid w:val="3CF6091A"/>
    <w:rsid w:val="3CFFBDEF"/>
    <w:rsid w:val="3D095E9D"/>
    <w:rsid w:val="3D0E7E5E"/>
    <w:rsid w:val="3D10579F"/>
    <w:rsid w:val="3D11B5F0"/>
    <w:rsid w:val="3D292E7F"/>
    <w:rsid w:val="3D32527C"/>
    <w:rsid w:val="3D3767DA"/>
    <w:rsid w:val="3D45D86A"/>
    <w:rsid w:val="3D5F945D"/>
    <w:rsid w:val="3D619C9D"/>
    <w:rsid w:val="3D6E8B29"/>
    <w:rsid w:val="3D757F9A"/>
    <w:rsid w:val="3D75D037"/>
    <w:rsid w:val="3D7B8A00"/>
    <w:rsid w:val="3D7E5742"/>
    <w:rsid w:val="3D7FA5A9"/>
    <w:rsid w:val="3D85BF76"/>
    <w:rsid w:val="3D8A09AC"/>
    <w:rsid w:val="3D8B3704"/>
    <w:rsid w:val="3D97B102"/>
    <w:rsid w:val="3D9FF533"/>
    <w:rsid w:val="3DA4D544"/>
    <w:rsid w:val="3DA70A12"/>
    <w:rsid w:val="3DB2A672"/>
    <w:rsid w:val="3DB66E1E"/>
    <w:rsid w:val="3DB7DB99"/>
    <w:rsid w:val="3DC3BEF7"/>
    <w:rsid w:val="3DC4B4B8"/>
    <w:rsid w:val="3DC81237"/>
    <w:rsid w:val="3DC93C8C"/>
    <w:rsid w:val="3DC995BB"/>
    <w:rsid w:val="3DDFB9B0"/>
    <w:rsid w:val="3DE11B30"/>
    <w:rsid w:val="3DE55208"/>
    <w:rsid w:val="3DEE2D7D"/>
    <w:rsid w:val="3DEE6B1C"/>
    <w:rsid w:val="3E038318"/>
    <w:rsid w:val="3E059225"/>
    <w:rsid w:val="3E0761A2"/>
    <w:rsid w:val="3E0FDD01"/>
    <w:rsid w:val="3E1A1C15"/>
    <w:rsid w:val="3E20376D"/>
    <w:rsid w:val="3E297666"/>
    <w:rsid w:val="3E2E1282"/>
    <w:rsid w:val="3E347877"/>
    <w:rsid w:val="3E35CE79"/>
    <w:rsid w:val="3E3BCF2A"/>
    <w:rsid w:val="3E473D41"/>
    <w:rsid w:val="3E4A4701"/>
    <w:rsid w:val="3E54EB0F"/>
    <w:rsid w:val="3E73869A"/>
    <w:rsid w:val="3E7BAF8B"/>
    <w:rsid w:val="3E91D876"/>
    <w:rsid w:val="3E95FCEB"/>
    <w:rsid w:val="3EA101D6"/>
    <w:rsid w:val="3EAAFA5F"/>
    <w:rsid w:val="3EAB1FB1"/>
    <w:rsid w:val="3EB0DDF1"/>
    <w:rsid w:val="3EB946A4"/>
    <w:rsid w:val="3EBC260B"/>
    <w:rsid w:val="3EC4EC0A"/>
    <w:rsid w:val="3F0218ED"/>
    <w:rsid w:val="3F028C97"/>
    <w:rsid w:val="3F062DCA"/>
    <w:rsid w:val="3F080DDF"/>
    <w:rsid w:val="3F09E2F9"/>
    <w:rsid w:val="3F1A27A3"/>
    <w:rsid w:val="3F2192BA"/>
    <w:rsid w:val="3F25182D"/>
    <w:rsid w:val="3F4EEED8"/>
    <w:rsid w:val="3F5EFEB1"/>
    <w:rsid w:val="3F6D2C49"/>
    <w:rsid w:val="3F898875"/>
    <w:rsid w:val="3F8E6A22"/>
    <w:rsid w:val="3F9F803B"/>
    <w:rsid w:val="3F9FAF7D"/>
    <w:rsid w:val="3FA5C366"/>
    <w:rsid w:val="3FA71730"/>
    <w:rsid w:val="3FA797A0"/>
    <w:rsid w:val="3FA80B9E"/>
    <w:rsid w:val="3FD7FC2E"/>
    <w:rsid w:val="3FDD8CDD"/>
    <w:rsid w:val="3FED44C6"/>
    <w:rsid w:val="40088F40"/>
    <w:rsid w:val="400AE382"/>
    <w:rsid w:val="401204DB"/>
    <w:rsid w:val="40132850"/>
    <w:rsid w:val="404709FE"/>
    <w:rsid w:val="40472F02"/>
    <w:rsid w:val="40494F9B"/>
    <w:rsid w:val="404956B2"/>
    <w:rsid w:val="406DC1FD"/>
    <w:rsid w:val="407414D0"/>
    <w:rsid w:val="4083E6F0"/>
    <w:rsid w:val="4089D051"/>
    <w:rsid w:val="4098FA12"/>
    <w:rsid w:val="409A9FF4"/>
    <w:rsid w:val="409B98D9"/>
    <w:rsid w:val="40D4BD63"/>
    <w:rsid w:val="40F61562"/>
    <w:rsid w:val="4103BF06"/>
    <w:rsid w:val="41125DDE"/>
    <w:rsid w:val="4113019F"/>
    <w:rsid w:val="4114C807"/>
    <w:rsid w:val="4118F76D"/>
    <w:rsid w:val="411E9483"/>
    <w:rsid w:val="4121C0B3"/>
    <w:rsid w:val="4127E290"/>
    <w:rsid w:val="412B8F51"/>
    <w:rsid w:val="412C6812"/>
    <w:rsid w:val="41378D7D"/>
    <w:rsid w:val="413AD63A"/>
    <w:rsid w:val="41440340"/>
    <w:rsid w:val="414D9556"/>
    <w:rsid w:val="416BDB73"/>
    <w:rsid w:val="416CDE25"/>
    <w:rsid w:val="4176FDB8"/>
    <w:rsid w:val="417E07B3"/>
    <w:rsid w:val="4180B53B"/>
    <w:rsid w:val="418116EA"/>
    <w:rsid w:val="4183898C"/>
    <w:rsid w:val="41859E4F"/>
    <w:rsid w:val="418A9AFF"/>
    <w:rsid w:val="41939D76"/>
    <w:rsid w:val="41958095"/>
    <w:rsid w:val="419EBF6C"/>
    <w:rsid w:val="41A69A5D"/>
    <w:rsid w:val="41B528C1"/>
    <w:rsid w:val="41BD64EF"/>
    <w:rsid w:val="41C2A942"/>
    <w:rsid w:val="41C94A77"/>
    <w:rsid w:val="41CAC5BC"/>
    <w:rsid w:val="41CE6358"/>
    <w:rsid w:val="41D11F1D"/>
    <w:rsid w:val="41F66391"/>
    <w:rsid w:val="41F959A4"/>
    <w:rsid w:val="41FF93D5"/>
    <w:rsid w:val="42109296"/>
    <w:rsid w:val="42161511"/>
    <w:rsid w:val="423CB8F2"/>
    <w:rsid w:val="4250EFEF"/>
    <w:rsid w:val="42584207"/>
    <w:rsid w:val="426403D7"/>
    <w:rsid w:val="4265BD70"/>
    <w:rsid w:val="42695A2B"/>
    <w:rsid w:val="426A3C7D"/>
    <w:rsid w:val="4271FEB6"/>
    <w:rsid w:val="42788FED"/>
    <w:rsid w:val="427C6310"/>
    <w:rsid w:val="428A1983"/>
    <w:rsid w:val="4298F0B0"/>
    <w:rsid w:val="42A67919"/>
    <w:rsid w:val="42B0979B"/>
    <w:rsid w:val="42BA5507"/>
    <w:rsid w:val="42D63478"/>
    <w:rsid w:val="42DC7429"/>
    <w:rsid w:val="43047097"/>
    <w:rsid w:val="4314A1AE"/>
    <w:rsid w:val="432787A0"/>
    <w:rsid w:val="432C32E4"/>
    <w:rsid w:val="432EC234"/>
    <w:rsid w:val="43416FE2"/>
    <w:rsid w:val="43475D3A"/>
    <w:rsid w:val="4369A6E2"/>
    <w:rsid w:val="4373A33B"/>
    <w:rsid w:val="438553FA"/>
    <w:rsid w:val="43856661"/>
    <w:rsid w:val="439827B8"/>
    <w:rsid w:val="43BD4166"/>
    <w:rsid w:val="43BEA485"/>
    <w:rsid w:val="43CAA958"/>
    <w:rsid w:val="43EE31DD"/>
    <w:rsid w:val="43FF49DD"/>
    <w:rsid w:val="4414604E"/>
    <w:rsid w:val="4415F7BE"/>
    <w:rsid w:val="441A1A20"/>
    <w:rsid w:val="441D3532"/>
    <w:rsid w:val="4422AD36"/>
    <w:rsid w:val="4441715F"/>
    <w:rsid w:val="4443F02E"/>
    <w:rsid w:val="4483E94A"/>
    <w:rsid w:val="44842ED6"/>
    <w:rsid w:val="4494987C"/>
    <w:rsid w:val="44953573"/>
    <w:rsid w:val="44B97995"/>
    <w:rsid w:val="44BB3EBF"/>
    <w:rsid w:val="44C1BE3E"/>
    <w:rsid w:val="44C52ECB"/>
    <w:rsid w:val="44E4322D"/>
    <w:rsid w:val="44E82AC4"/>
    <w:rsid w:val="44F9DB7F"/>
    <w:rsid w:val="450CC0F7"/>
    <w:rsid w:val="45135BDA"/>
    <w:rsid w:val="453543A7"/>
    <w:rsid w:val="453852B0"/>
    <w:rsid w:val="453FD9A3"/>
    <w:rsid w:val="4567364D"/>
    <w:rsid w:val="456F8C2E"/>
    <w:rsid w:val="45702252"/>
    <w:rsid w:val="45727239"/>
    <w:rsid w:val="45836F52"/>
    <w:rsid w:val="458F84CC"/>
    <w:rsid w:val="45956814"/>
    <w:rsid w:val="45A1779D"/>
    <w:rsid w:val="45B213CE"/>
    <w:rsid w:val="45C517FB"/>
    <w:rsid w:val="45C8650A"/>
    <w:rsid w:val="45D50788"/>
    <w:rsid w:val="45FE1D1F"/>
    <w:rsid w:val="46069ABC"/>
    <w:rsid w:val="46086187"/>
    <w:rsid w:val="460DDB7F"/>
    <w:rsid w:val="460E475D"/>
    <w:rsid w:val="46128A94"/>
    <w:rsid w:val="461298DB"/>
    <w:rsid w:val="46197130"/>
    <w:rsid w:val="461D0BFE"/>
    <w:rsid w:val="4622210C"/>
    <w:rsid w:val="4631467E"/>
    <w:rsid w:val="463BDCC7"/>
    <w:rsid w:val="463E82C1"/>
    <w:rsid w:val="4640B5E0"/>
    <w:rsid w:val="4641B61C"/>
    <w:rsid w:val="464B7277"/>
    <w:rsid w:val="46505890"/>
    <w:rsid w:val="4668B390"/>
    <w:rsid w:val="46802887"/>
    <w:rsid w:val="46850E9C"/>
    <w:rsid w:val="4685E6EE"/>
    <w:rsid w:val="46872B1D"/>
    <w:rsid w:val="469D0939"/>
    <w:rsid w:val="469D49EC"/>
    <w:rsid w:val="46B64384"/>
    <w:rsid w:val="46BC2EF4"/>
    <w:rsid w:val="46C27CEC"/>
    <w:rsid w:val="46D3DDFA"/>
    <w:rsid w:val="46D79CDE"/>
    <w:rsid w:val="46E6707B"/>
    <w:rsid w:val="46E78831"/>
    <w:rsid w:val="46E7CCB9"/>
    <w:rsid w:val="46EBCAB7"/>
    <w:rsid w:val="47022670"/>
    <w:rsid w:val="47099F97"/>
    <w:rsid w:val="4715A0EF"/>
    <w:rsid w:val="471D6EBA"/>
    <w:rsid w:val="472BF34F"/>
    <w:rsid w:val="472E0183"/>
    <w:rsid w:val="473CB949"/>
    <w:rsid w:val="4745550B"/>
    <w:rsid w:val="47508AF5"/>
    <w:rsid w:val="476A66DF"/>
    <w:rsid w:val="477AC84B"/>
    <w:rsid w:val="4781926C"/>
    <w:rsid w:val="478B098B"/>
    <w:rsid w:val="478CAB10"/>
    <w:rsid w:val="479D58A9"/>
    <w:rsid w:val="47B587FA"/>
    <w:rsid w:val="47BCBCDC"/>
    <w:rsid w:val="47C86C50"/>
    <w:rsid w:val="47D37710"/>
    <w:rsid w:val="47DCFBC0"/>
    <w:rsid w:val="47E2D725"/>
    <w:rsid w:val="47E34562"/>
    <w:rsid w:val="47EBC153"/>
    <w:rsid w:val="47EE1F87"/>
    <w:rsid w:val="47F61640"/>
    <w:rsid w:val="47F973E9"/>
    <w:rsid w:val="48097FD7"/>
    <w:rsid w:val="481538AE"/>
    <w:rsid w:val="48181ED5"/>
    <w:rsid w:val="481BC651"/>
    <w:rsid w:val="482895C4"/>
    <w:rsid w:val="482B30FD"/>
    <w:rsid w:val="4837AFA3"/>
    <w:rsid w:val="484EA549"/>
    <w:rsid w:val="486F65FE"/>
    <w:rsid w:val="4876DEF8"/>
    <w:rsid w:val="487B2711"/>
    <w:rsid w:val="4897602E"/>
    <w:rsid w:val="48985456"/>
    <w:rsid w:val="489F02DB"/>
    <w:rsid w:val="48A39741"/>
    <w:rsid w:val="48A68797"/>
    <w:rsid w:val="48A825BA"/>
    <w:rsid w:val="48B754DB"/>
    <w:rsid w:val="48C2CC9F"/>
    <w:rsid w:val="48C62169"/>
    <w:rsid w:val="48D70066"/>
    <w:rsid w:val="48EB3936"/>
    <w:rsid w:val="48F17F49"/>
    <w:rsid w:val="49051601"/>
    <w:rsid w:val="4906C821"/>
    <w:rsid w:val="4907C581"/>
    <w:rsid w:val="490E4B72"/>
    <w:rsid w:val="4913DDF8"/>
    <w:rsid w:val="4918B996"/>
    <w:rsid w:val="4921FE80"/>
    <w:rsid w:val="49259C53"/>
    <w:rsid w:val="492D6773"/>
    <w:rsid w:val="492FC606"/>
    <w:rsid w:val="493F45B2"/>
    <w:rsid w:val="495CF7A8"/>
    <w:rsid w:val="495D34FD"/>
    <w:rsid w:val="496538BD"/>
    <w:rsid w:val="49759E47"/>
    <w:rsid w:val="497A2B7C"/>
    <w:rsid w:val="497EA786"/>
    <w:rsid w:val="4997CFE3"/>
    <w:rsid w:val="499E6274"/>
    <w:rsid w:val="49AB789E"/>
    <w:rsid w:val="49B28BFB"/>
    <w:rsid w:val="49B5E4F1"/>
    <w:rsid w:val="49C60C59"/>
    <w:rsid w:val="49DE15D8"/>
    <w:rsid w:val="49F0B399"/>
    <w:rsid w:val="49F0D270"/>
    <w:rsid w:val="49F9DA08"/>
    <w:rsid w:val="4A0C0C09"/>
    <w:rsid w:val="4A1693DD"/>
    <w:rsid w:val="4A1C47DF"/>
    <w:rsid w:val="4A243B17"/>
    <w:rsid w:val="4A2773CB"/>
    <w:rsid w:val="4A2BEB45"/>
    <w:rsid w:val="4A3713C9"/>
    <w:rsid w:val="4A567F55"/>
    <w:rsid w:val="4A5ADC06"/>
    <w:rsid w:val="4A639E2F"/>
    <w:rsid w:val="4A647CD9"/>
    <w:rsid w:val="4A6A3B35"/>
    <w:rsid w:val="4A70EAF2"/>
    <w:rsid w:val="4A70EDDC"/>
    <w:rsid w:val="4A868EEB"/>
    <w:rsid w:val="4A88FABA"/>
    <w:rsid w:val="4A92BE8B"/>
    <w:rsid w:val="4AA12BC0"/>
    <w:rsid w:val="4AA86C14"/>
    <w:rsid w:val="4AAA305A"/>
    <w:rsid w:val="4AADEF5E"/>
    <w:rsid w:val="4ABE2C5C"/>
    <w:rsid w:val="4ACB1A6B"/>
    <w:rsid w:val="4ACDBB77"/>
    <w:rsid w:val="4AD29F5D"/>
    <w:rsid w:val="4AD7E24B"/>
    <w:rsid w:val="4AE34D3E"/>
    <w:rsid w:val="4AF1DE8A"/>
    <w:rsid w:val="4AF7B662"/>
    <w:rsid w:val="4AF7D480"/>
    <w:rsid w:val="4B013F93"/>
    <w:rsid w:val="4B1DDFFE"/>
    <w:rsid w:val="4B248925"/>
    <w:rsid w:val="4B24D5A5"/>
    <w:rsid w:val="4B309204"/>
    <w:rsid w:val="4B5B4243"/>
    <w:rsid w:val="4B64D760"/>
    <w:rsid w:val="4B7AD0B4"/>
    <w:rsid w:val="4B88B546"/>
    <w:rsid w:val="4B8CFECE"/>
    <w:rsid w:val="4BABBC80"/>
    <w:rsid w:val="4BB9D63D"/>
    <w:rsid w:val="4BC7B6BB"/>
    <w:rsid w:val="4BCD50EC"/>
    <w:rsid w:val="4BD1715F"/>
    <w:rsid w:val="4BDB8A06"/>
    <w:rsid w:val="4BE103D5"/>
    <w:rsid w:val="4BE4BA75"/>
    <w:rsid w:val="4BED4034"/>
    <w:rsid w:val="4BFD98B9"/>
    <w:rsid w:val="4BFFB89F"/>
    <w:rsid w:val="4C076106"/>
    <w:rsid w:val="4C162EF4"/>
    <w:rsid w:val="4C180091"/>
    <w:rsid w:val="4C18A39F"/>
    <w:rsid w:val="4C1E6707"/>
    <w:rsid w:val="4C34D288"/>
    <w:rsid w:val="4C3E1179"/>
    <w:rsid w:val="4C4DD03B"/>
    <w:rsid w:val="4C4EA6A0"/>
    <w:rsid w:val="4C61232F"/>
    <w:rsid w:val="4C792B56"/>
    <w:rsid w:val="4C7E93A1"/>
    <w:rsid w:val="4C81C05A"/>
    <w:rsid w:val="4C87CC7E"/>
    <w:rsid w:val="4C8F858F"/>
    <w:rsid w:val="4C9FAA61"/>
    <w:rsid w:val="4CB0EE3A"/>
    <w:rsid w:val="4CB4A496"/>
    <w:rsid w:val="4CB8C559"/>
    <w:rsid w:val="4CDE7F9D"/>
    <w:rsid w:val="4CE12494"/>
    <w:rsid w:val="4CF8AA61"/>
    <w:rsid w:val="4D06602B"/>
    <w:rsid w:val="4D0AF9B2"/>
    <w:rsid w:val="4D32545F"/>
    <w:rsid w:val="4D47AF58"/>
    <w:rsid w:val="4D6127CE"/>
    <w:rsid w:val="4D718B9E"/>
    <w:rsid w:val="4D7CA8BB"/>
    <w:rsid w:val="4D7DBD47"/>
    <w:rsid w:val="4D87ACEC"/>
    <w:rsid w:val="4D91E26B"/>
    <w:rsid w:val="4D9C6854"/>
    <w:rsid w:val="4D9CC10A"/>
    <w:rsid w:val="4D9D3537"/>
    <w:rsid w:val="4D9F8B77"/>
    <w:rsid w:val="4DA2FF7B"/>
    <w:rsid w:val="4DA7ACC7"/>
    <w:rsid w:val="4DAB1878"/>
    <w:rsid w:val="4DAE6D99"/>
    <w:rsid w:val="4DB8BC05"/>
    <w:rsid w:val="4DBDFF59"/>
    <w:rsid w:val="4DC3776A"/>
    <w:rsid w:val="4DC9FD73"/>
    <w:rsid w:val="4DE2D619"/>
    <w:rsid w:val="4DF8516B"/>
    <w:rsid w:val="4E072EBA"/>
    <w:rsid w:val="4E0F7188"/>
    <w:rsid w:val="4E111B41"/>
    <w:rsid w:val="4E133C49"/>
    <w:rsid w:val="4E169A08"/>
    <w:rsid w:val="4E2ACB78"/>
    <w:rsid w:val="4E338C5F"/>
    <w:rsid w:val="4E39C533"/>
    <w:rsid w:val="4E3A4E9A"/>
    <w:rsid w:val="4E473F21"/>
    <w:rsid w:val="4E4FADB7"/>
    <w:rsid w:val="4E5218A9"/>
    <w:rsid w:val="4E5D29BF"/>
    <w:rsid w:val="4E6B3DC3"/>
    <w:rsid w:val="4E716475"/>
    <w:rsid w:val="4E731345"/>
    <w:rsid w:val="4E73E0D3"/>
    <w:rsid w:val="4E8C13B3"/>
    <w:rsid w:val="4E959B97"/>
    <w:rsid w:val="4E9D1480"/>
    <w:rsid w:val="4EA01205"/>
    <w:rsid w:val="4EA25D88"/>
    <w:rsid w:val="4EA3FDD0"/>
    <w:rsid w:val="4EA81B1E"/>
    <w:rsid w:val="4ECBFA0D"/>
    <w:rsid w:val="4EDC9992"/>
    <w:rsid w:val="4EE036FD"/>
    <w:rsid w:val="4EE16832"/>
    <w:rsid w:val="4F0B9320"/>
    <w:rsid w:val="4F128262"/>
    <w:rsid w:val="4F16E4AE"/>
    <w:rsid w:val="4F19B540"/>
    <w:rsid w:val="4F205361"/>
    <w:rsid w:val="4F2F3DB5"/>
    <w:rsid w:val="4F35A444"/>
    <w:rsid w:val="4F36B793"/>
    <w:rsid w:val="4F590A43"/>
    <w:rsid w:val="4F5AECE1"/>
    <w:rsid w:val="4F5C0DF3"/>
    <w:rsid w:val="4F69920B"/>
    <w:rsid w:val="4F6A72EE"/>
    <w:rsid w:val="4F75F313"/>
    <w:rsid w:val="4FA5AF2A"/>
    <w:rsid w:val="4FB30A0D"/>
    <w:rsid w:val="4FB50440"/>
    <w:rsid w:val="4FD74B23"/>
    <w:rsid w:val="4FE07E13"/>
    <w:rsid w:val="4FE4FADB"/>
    <w:rsid w:val="4FEA072F"/>
    <w:rsid w:val="4FEA2DE4"/>
    <w:rsid w:val="50035AD1"/>
    <w:rsid w:val="5009E9D1"/>
    <w:rsid w:val="501054C8"/>
    <w:rsid w:val="50150664"/>
    <w:rsid w:val="50250B61"/>
    <w:rsid w:val="5027233A"/>
    <w:rsid w:val="503653F3"/>
    <w:rsid w:val="50396E54"/>
    <w:rsid w:val="503CEA5A"/>
    <w:rsid w:val="503FA42D"/>
    <w:rsid w:val="50490010"/>
    <w:rsid w:val="5054C0B2"/>
    <w:rsid w:val="5057A99C"/>
    <w:rsid w:val="5071BBFA"/>
    <w:rsid w:val="508F9F25"/>
    <w:rsid w:val="509B224E"/>
    <w:rsid w:val="50A2F536"/>
    <w:rsid w:val="50A7AA93"/>
    <w:rsid w:val="50A7B02A"/>
    <w:rsid w:val="50BB8876"/>
    <w:rsid w:val="50C214F3"/>
    <w:rsid w:val="50C2CF25"/>
    <w:rsid w:val="50C9D80F"/>
    <w:rsid w:val="50E32B2A"/>
    <w:rsid w:val="50F549A6"/>
    <w:rsid w:val="50FA75D2"/>
    <w:rsid w:val="51002F9A"/>
    <w:rsid w:val="5103833D"/>
    <w:rsid w:val="510D8D54"/>
    <w:rsid w:val="51190940"/>
    <w:rsid w:val="511DDEF5"/>
    <w:rsid w:val="512874B2"/>
    <w:rsid w:val="512EF85A"/>
    <w:rsid w:val="5134D392"/>
    <w:rsid w:val="5135A96E"/>
    <w:rsid w:val="5140636E"/>
    <w:rsid w:val="5161CA11"/>
    <w:rsid w:val="516C9A17"/>
    <w:rsid w:val="51719B8C"/>
    <w:rsid w:val="51837F97"/>
    <w:rsid w:val="5189AE20"/>
    <w:rsid w:val="519DA7D6"/>
    <w:rsid w:val="51ACC3D2"/>
    <w:rsid w:val="51CA1A47"/>
    <w:rsid w:val="51D6833D"/>
    <w:rsid w:val="51DF29F3"/>
    <w:rsid w:val="51EC0414"/>
    <w:rsid w:val="5208058F"/>
    <w:rsid w:val="5209F780"/>
    <w:rsid w:val="520DEF6C"/>
    <w:rsid w:val="5227F13B"/>
    <w:rsid w:val="523279F8"/>
    <w:rsid w:val="5234AA73"/>
    <w:rsid w:val="5244B2E8"/>
    <w:rsid w:val="5246BB27"/>
    <w:rsid w:val="525952DC"/>
    <w:rsid w:val="52631189"/>
    <w:rsid w:val="526EFA23"/>
    <w:rsid w:val="5278430B"/>
    <w:rsid w:val="529A4940"/>
    <w:rsid w:val="52A412BF"/>
    <w:rsid w:val="52B2563F"/>
    <w:rsid w:val="52BAD2E7"/>
    <w:rsid w:val="52C0F568"/>
    <w:rsid w:val="52C3B241"/>
    <w:rsid w:val="52C4AC74"/>
    <w:rsid w:val="52CE5686"/>
    <w:rsid w:val="52D0C825"/>
    <w:rsid w:val="52DDC5F1"/>
    <w:rsid w:val="52E50E77"/>
    <w:rsid w:val="52F2332B"/>
    <w:rsid w:val="52F5C2AB"/>
    <w:rsid w:val="52F85BA0"/>
    <w:rsid w:val="5322F78E"/>
    <w:rsid w:val="532589CC"/>
    <w:rsid w:val="532AD119"/>
    <w:rsid w:val="53341D18"/>
    <w:rsid w:val="533CC05D"/>
    <w:rsid w:val="533E9E05"/>
    <w:rsid w:val="53479975"/>
    <w:rsid w:val="53674FF6"/>
    <w:rsid w:val="53741480"/>
    <w:rsid w:val="5386E5F6"/>
    <w:rsid w:val="53870936"/>
    <w:rsid w:val="538BAE53"/>
    <w:rsid w:val="538EA8DD"/>
    <w:rsid w:val="53907CBE"/>
    <w:rsid w:val="53C7DF5D"/>
    <w:rsid w:val="53CBDC93"/>
    <w:rsid w:val="53D14027"/>
    <w:rsid w:val="53D5638D"/>
    <w:rsid w:val="53DBAB73"/>
    <w:rsid w:val="53E9931D"/>
    <w:rsid w:val="53F7A547"/>
    <w:rsid w:val="540AAFB6"/>
    <w:rsid w:val="540D0552"/>
    <w:rsid w:val="541E6FBD"/>
    <w:rsid w:val="54205018"/>
    <w:rsid w:val="5429C564"/>
    <w:rsid w:val="542FEAD2"/>
    <w:rsid w:val="5435852E"/>
    <w:rsid w:val="543C0A00"/>
    <w:rsid w:val="545650A8"/>
    <w:rsid w:val="545E1B32"/>
    <w:rsid w:val="54604C15"/>
    <w:rsid w:val="546B0D82"/>
    <w:rsid w:val="54811120"/>
    <w:rsid w:val="54872250"/>
    <w:rsid w:val="5489A586"/>
    <w:rsid w:val="54924862"/>
    <w:rsid w:val="549932E4"/>
    <w:rsid w:val="54A98C6A"/>
    <w:rsid w:val="54AB99E7"/>
    <w:rsid w:val="54CD2079"/>
    <w:rsid w:val="54D57FCA"/>
    <w:rsid w:val="54D98C8A"/>
    <w:rsid w:val="54E65951"/>
    <w:rsid w:val="54F87C84"/>
    <w:rsid w:val="550AE8C0"/>
    <w:rsid w:val="5511F34A"/>
    <w:rsid w:val="5515112A"/>
    <w:rsid w:val="551A75B8"/>
    <w:rsid w:val="551C85BC"/>
    <w:rsid w:val="5528D4E2"/>
    <w:rsid w:val="552F965F"/>
    <w:rsid w:val="554BF64D"/>
    <w:rsid w:val="55529EC6"/>
    <w:rsid w:val="55654AB5"/>
    <w:rsid w:val="55673DCA"/>
    <w:rsid w:val="5567DA6B"/>
    <w:rsid w:val="556B48E2"/>
    <w:rsid w:val="556BC723"/>
    <w:rsid w:val="557E8F55"/>
    <w:rsid w:val="558EAC5C"/>
    <w:rsid w:val="559A74E2"/>
    <w:rsid w:val="55A538A5"/>
    <w:rsid w:val="55A8D048"/>
    <w:rsid w:val="55CD5626"/>
    <w:rsid w:val="55EC59EB"/>
    <w:rsid w:val="55ED3F5A"/>
    <w:rsid w:val="55F127A2"/>
    <w:rsid w:val="55F3A2DB"/>
    <w:rsid w:val="55F7E500"/>
    <w:rsid w:val="560B9C2E"/>
    <w:rsid w:val="56205433"/>
    <w:rsid w:val="563137A6"/>
    <w:rsid w:val="5639AB72"/>
    <w:rsid w:val="563B35B4"/>
    <w:rsid w:val="563DEE35"/>
    <w:rsid w:val="56436BB4"/>
    <w:rsid w:val="564A35C6"/>
    <w:rsid w:val="565893A3"/>
    <w:rsid w:val="56739887"/>
    <w:rsid w:val="5681E4F6"/>
    <w:rsid w:val="568FFB3C"/>
    <w:rsid w:val="5699DE07"/>
    <w:rsid w:val="569CB759"/>
    <w:rsid w:val="56AB5FB1"/>
    <w:rsid w:val="56AB6DEF"/>
    <w:rsid w:val="56B32D03"/>
    <w:rsid w:val="56B43F56"/>
    <w:rsid w:val="56B5B732"/>
    <w:rsid w:val="56C26D09"/>
    <w:rsid w:val="56C34F15"/>
    <w:rsid w:val="56D0D272"/>
    <w:rsid w:val="56DB4A1D"/>
    <w:rsid w:val="56E2855C"/>
    <w:rsid w:val="56EDA583"/>
    <w:rsid w:val="56F6C94B"/>
    <w:rsid w:val="56FDA8F2"/>
    <w:rsid w:val="57161F3E"/>
    <w:rsid w:val="571DE952"/>
    <w:rsid w:val="5720BD95"/>
    <w:rsid w:val="57212488"/>
    <w:rsid w:val="57272B3B"/>
    <w:rsid w:val="572C2F26"/>
    <w:rsid w:val="574106EA"/>
    <w:rsid w:val="5758C2A7"/>
    <w:rsid w:val="57627059"/>
    <w:rsid w:val="5779DFCF"/>
    <w:rsid w:val="5795D35D"/>
    <w:rsid w:val="57A7EC32"/>
    <w:rsid w:val="57B58BA2"/>
    <w:rsid w:val="57BFCA52"/>
    <w:rsid w:val="57C8290E"/>
    <w:rsid w:val="57CB4E32"/>
    <w:rsid w:val="57E4178D"/>
    <w:rsid w:val="57E67D56"/>
    <w:rsid w:val="57F668B1"/>
    <w:rsid w:val="5814FBB3"/>
    <w:rsid w:val="5827F749"/>
    <w:rsid w:val="583182CB"/>
    <w:rsid w:val="583E8D73"/>
    <w:rsid w:val="583FCFC3"/>
    <w:rsid w:val="584243D7"/>
    <w:rsid w:val="58520A92"/>
    <w:rsid w:val="585B4598"/>
    <w:rsid w:val="585BC8BE"/>
    <w:rsid w:val="585FF22A"/>
    <w:rsid w:val="58626254"/>
    <w:rsid w:val="587E0CA4"/>
    <w:rsid w:val="587E1008"/>
    <w:rsid w:val="587FEF47"/>
    <w:rsid w:val="5883C1AF"/>
    <w:rsid w:val="58B3FE7B"/>
    <w:rsid w:val="58C4BC0E"/>
    <w:rsid w:val="58D0F7D1"/>
    <w:rsid w:val="58D2276A"/>
    <w:rsid w:val="58DD5968"/>
    <w:rsid w:val="58DE3BA7"/>
    <w:rsid w:val="58E061C5"/>
    <w:rsid w:val="58E2FF2B"/>
    <w:rsid w:val="58E4623A"/>
    <w:rsid w:val="58F369B4"/>
    <w:rsid w:val="590876A2"/>
    <w:rsid w:val="5911784A"/>
    <w:rsid w:val="59168F78"/>
    <w:rsid w:val="59215755"/>
    <w:rsid w:val="59256DE5"/>
    <w:rsid w:val="592FA4CC"/>
    <w:rsid w:val="592FC1FF"/>
    <w:rsid w:val="5934AF3C"/>
    <w:rsid w:val="5941598A"/>
    <w:rsid w:val="59431C3B"/>
    <w:rsid w:val="59448945"/>
    <w:rsid w:val="594E777F"/>
    <w:rsid w:val="5954C577"/>
    <w:rsid w:val="5956E45E"/>
    <w:rsid w:val="595754B2"/>
    <w:rsid w:val="5980CB6A"/>
    <w:rsid w:val="599C9E70"/>
    <w:rsid w:val="59BBC91C"/>
    <w:rsid w:val="59CB78AA"/>
    <w:rsid w:val="59CC45D7"/>
    <w:rsid w:val="59D3E9F1"/>
    <w:rsid w:val="59D44D69"/>
    <w:rsid w:val="59D56D78"/>
    <w:rsid w:val="59E0A6CB"/>
    <w:rsid w:val="59E4CE3E"/>
    <w:rsid w:val="59E5A2D0"/>
    <w:rsid w:val="59EECCBB"/>
    <w:rsid w:val="59F4C04E"/>
    <w:rsid w:val="59F6EEBB"/>
    <w:rsid w:val="59F715F9"/>
    <w:rsid w:val="5A0313FF"/>
    <w:rsid w:val="5A260FE9"/>
    <w:rsid w:val="5A443BF1"/>
    <w:rsid w:val="5A4790DB"/>
    <w:rsid w:val="5A4C27E1"/>
    <w:rsid w:val="5A56754B"/>
    <w:rsid w:val="5A582327"/>
    <w:rsid w:val="5A5B1CDD"/>
    <w:rsid w:val="5A608C6F"/>
    <w:rsid w:val="5A6D0972"/>
    <w:rsid w:val="5A6ED328"/>
    <w:rsid w:val="5AB3C496"/>
    <w:rsid w:val="5AB633EF"/>
    <w:rsid w:val="5ACDC443"/>
    <w:rsid w:val="5ACF3A97"/>
    <w:rsid w:val="5AD2619C"/>
    <w:rsid w:val="5AD91E31"/>
    <w:rsid w:val="5ADA6F9C"/>
    <w:rsid w:val="5AE2EB66"/>
    <w:rsid w:val="5AEAFC37"/>
    <w:rsid w:val="5AF67BE4"/>
    <w:rsid w:val="5AF893B6"/>
    <w:rsid w:val="5AFA981B"/>
    <w:rsid w:val="5AFEA5CA"/>
    <w:rsid w:val="5B1D1776"/>
    <w:rsid w:val="5B23B02E"/>
    <w:rsid w:val="5B3A44D2"/>
    <w:rsid w:val="5B3E720A"/>
    <w:rsid w:val="5B58C525"/>
    <w:rsid w:val="5B694D96"/>
    <w:rsid w:val="5B6F959D"/>
    <w:rsid w:val="5B80F0A7"/>
    <w:rsid w:val="5B92AFEB"/>
    <w:rsid w:val="5BA57FBA"/>
    <w:rsid w:val="5BA868F4"/>
    <w:rsid w:val="5BB0D719"/>
    <w:rsid w:val="5BC0AF84"/>
    <w:rsid w:val="5BD1CA8E"/>
    <w:rsid w:val="5BE0A0C5"/>
    <w:rsid w:val="5BE780D6"/>
    <w:rsid w:val="5BEBDC36"/>
    <w:rsid w:val="5BED402F"/>
    <w:rsid w:val="5BF135AF"/>
    <w:rsid w:val="5C05DFE0"/>
    <w:rsid w:val="5C09088F"/>
    <w:rsid w:val="5C0D231A"/>
    <w:rsid w:val="5C1284C5"/>
    <w:rsid w:val="5C1B8133"/>
    <w:rsid w:val="5C29065A"/>
    <w:rsid w:val="5C307060"/>
    <w:rsid w:val="5C34F940"/>
    <w:rsid w:val="5C36072D"/>
    <w:rsid w:val="5C41B3E8"/>
    <w:rsid w:val="5C451B25"/>
    <w:rsid w:val="5C49B622"/>
    <w:rsid w:val="5C5344FD"/>
    <w:rsid w:val="5C57C9BE"/>
    <w:rsid w:val="5C5BA1E1"/>
    <w:rsid w:val="5C5BF756"/>
    <w:rsid w:val="5C663F2E"/>
    <w:rsid w:val="5C6A1DFF"/>
    <w:rsid w:val="5C731127"/>
    <w:rsid w:val="5C842809"/>
    <w:rsid w:val="5C8F8AA0"/>
    <w:rsid w:val="5C94B76B"/>
    <w:rsid w:val="5CA0E8A5"/>
    <w:rsid w:val="5CA8A628"/>
    <w:rsid w:val="5CBC4705"/>
    <w:rsid w:val="5CD53AB9"/>
    <w:rsid w:val="5CD919CC"/>
    <w:rsid w:val="5CEA94AD"/>
    <w:rsid w:val="5CFA5CC3"/>
    <w:rsid w:val="5D092A56"/>
    <w:rsid w:val="5D15A85C"/>
    <w:rsid w:val="5D1ADE70"/>
    <w:rsid w:val="5D20E2DF"/>
    <w:rsid w:val="5D2BD49D"/>
    <w:rsid w:val="5D3E4A4B"/>
    <w:rsid w:val="5D3FF054"/>
    <w:rsid w:val="5D4C1266"/>
    <w:rsid w:val="5D5DB0AB"/>
    <w:rsid w:val="5D5F002E"/>
    <w:rsid w:val="5D61DC1F"/>
    <w:rsid w:val="5D659E31"/>
    <w:rsid w:val="5D780D64"/>
    <w:rsid w:val="5D7E2ABA"/>
    <w:rsid w:val="5D7FAB45"/>
    <w:rsid w:val="5D810734"/>
    <w:rsid w:val="5D822DEB"/>
    <w:rsid w:val="5D9E9CE5"/>
    <w:rsid w:val="5DA360C3"/>
    <w:rsid w:val="5DA8EA82"/>
    <w:rsid w:val="5DB87E2D"/>
    <w:rsid w:val="5DC5DB06"/>
    <w:rsid w:val="5DD8EF2A"/>
    <w:rsid w:val="5DDEFDE0"/>
    <w:rsid w:val="5DE31B57"/>
    <w:rsid w:val="5DE4E96D"/>
    <w:rsid w:val="5DEC56D9"/>
    <w:rsid w:val="5DF8AFD4"/>
    <w:rsid w:val="5E0EE540"/>
    <w:rsid w:val="5E13F049"/>
    <w:rsid w:val="5E294038"/>
    <w:rsid w:val="5E376A92"/>
    <w:rsid w:val="5E3B81B2"/>
    <w:rsid w:val="5E447689"/>
    <w:rsid w:val="5E4ECA38"/>
    <w:rsid w:val="5E9F2BF9"/>
    <w:rsid w:val="5EA69D89"/>
    <w:rsid w:val="5EACDCCD"/>
    <w:rsid w:val="5EAE55DB"/>
    <w:rsid w:val="5EB15EBF"/>
    <w:rsid w:val="5EB34B62"/>
    <w:rsid w:val="5EBA35EB"/>
    <w:rsid w:val="5EBAD1A8"/>
    <w:rsid w:val="5EC65432"/>
    <w:rsid w:val="5ECBACE1"/>
    <w:rsid w:val="5ED51DB8"/>
    <w:rsid w:val="5EE40E7A"/>
    <w:rsid w:val="5EECEA06"/>
    <w:rsid w:val="5EF5F781"/>
    <w:rsid w:val="5EFAA3E7"/>
    <w:rsid w:val="5EFD59B8"/>
    <w:rsid w:val="5F0925EC"/>
    <w:rsid w:val="5F130E10"/>
    <w:rsid w:val="5F2ABEB3"/>
    <w:rsid w:val="5F31F118"/>
    <w:rsid w:val="5F3F9347"/>
    <w:rsid w:val="5F401C32"/>
    <w:rsid w:val="5F7662C7"/>
    <w:rsid w:val="5F80B9CE"/>
    <w:rsid w:val="5F87BCE5"/>
    <w:rsid w:val="5F880132"/>
    <w:rsid w:val="5F8EE5C3"/>
    <w:rsid w:val="5F98DF4C"/>
    <w:rsid w:val="5FAA9E03"/>
    <w:rsid w:val="5FAADE9E"/>
    <w:rsid w:val="5FB29844"/>
    <w:rsid w:val="5FB48FFD"/>
    <w:rsid w:val="5FB95464"/>
    <w:rsid w:val="5FBABA47"/>
    <w:rsid w:val="5FBB1D56"/>
    <w:rsid w:val="5FCDE946"/>
    <w:rsid w:val="5FD108BD"/>
    <w:rsid w:val="5FDF67F6"/>
    <w:rsid w:val="5FE91527"/>
    <w:rsid w:val="5FF6CAFD"/>
    <w:rsid w:val="6001B785"/>
    <w:rsid w:val="600F45AE"/>
    <w:rsid w:val="6018D3D0"/>
    <w:rsid w:val="60368FE2"/>
    <w:rsid w:val="6043130B"/>
    <w:rsid w:val="605ED63E"/>
    <w:rsid w:val="6070BC10"/>
    <w:rsid w:val="6076A516"/>
    <w:rsid w:val="60777075"/>
    <w:rsid w:val="60A83A06"/>
    <w:rsid w:val="60AB00FD"/>
    <w:rsid w:val="60AE79CA"/>
    <w:rsid w:val="60B79FDD"/>
    <w:rsid w:val="60BCF78C"/>
    <w:rsid w:val="60BF6FB4"/>
    <w:rsid w:val="60E59F7C"/>
    <w:rsid w:val="60F1C93C"/>
    <w:rsid w:val="60F42CBB"/>
    <w:rsid w:val="60F6334F"/>
    <w:rsid w:val="60F970F1"/>
    <w:rsid w:val="6123C525"/>
    <w:rsid w:val="6124EDDF"/>
    <w:rsid w:val="612C012F"/>
    <w:rsid w:val="612CD427"/>
    <w:rsid w:val="61305F14"/>
    <w:rsid w:val="61358F5C"/>
    <w:rsid w:val="6136C58B"/>
    <w:rsid w:val="613D7409"/>
    <w:rsid w:val="6141CE51"/>
    <w:rsid w:val="614EAFDD"/>
    <w:rsid w:val="615BB08F"/>
    <w:rsid w:val="615D162F"/>
    <w:rsid w:val="61875A48"/>
    <w:rsid w:val="618BDACD"/>
    <w:rsid w:val="618C5D59"/>
    <w:rsid w:val="61AA24B7"/>
    <w:rsid w:val="61B677BE"/>
    <w:rsid w:val="61CAEC61"/>
    <w:rsid w:val="61CD5095"/>
    <w:rsid w:val="61D1E5DC"/>
    <w:rsid w:val="61E77502"/>
    <w:rsid w:val="620BAFC9"/>
    <w:rsid w:val="621AE9A6"/>
    <w:rsid w:val="621FD57B"/>
    <w:rsid w:val="6221AD7C"/>
    <w:rsid w:val="6237B31E"/>
    <w:rsid w:val="62390F54"/>
    <w:rsid w:val="6239B3BD"/>
    <w:rsid w:val="6241D410"/>
    <w:rsid w:val="624E15BD"/>
    <w:rsid w:val="625A2A2C"/>
    <w:rsid w:val="625BF115"/>
    <w:rsid w:val="626040B5"/>
    <w:rsid w:val="626E00C4"/>
    <w:rsid w:val="627F538F"/>
    <w:rsid w:val="629446B4"/>
    <w:rsid w:val="62C8A0FF"/>
    <w:rsid w:val="62C8E3F2"/>
    <w:rsid w:val="62E27F60"/>
    <w:rsid w:val="62E5B3BC"/>
    <w:rsid w:val="62EDA944"/>
    <w:rsid w:val="62EF9A84"/>
    <w:rsid w:val="62FC0F41"/>
    <w:rsid w:val="63140888"/>
    <w:rsid w:val="6316C6D6"/>
    <w:rsid w:val="631BBCDC"/>
    <w:rsid w:val="6327BD23"/>
    <w:rsid w:val="632DA0A3"/>
    <w:rsid w:val="6333A73E"/>
    <w:rsid w:val="633FF245"/>
    <w:rsid w:val="6340C8A3"/>
    <w:rsid w:val="6352B31E"/>
    <w:rsid w:val="6359D6A9"/>
    <w:rsid w:val="636067FE"/>
    <w:rsid w:val="63673936"/>
    <w:rsid w:val="6375C174"/>
    <w:rsid w:val="639670FB"/>
    <w:rsid w:val="63A5C56C"/>
    <w:rsid w:val="63B48F9B"/>
    <w:rsid w:val="63D367FB"/>
    <w:rsid w:val="63D4DFB5"/>
    <w:rsid w:val="63E2DB54"/>
    <w:rsid w:val="63EE127E"/>
    <w:rsid w:val="6401DD73"/>
    <w:rsid w:val="641F1B4C"/>
    <w:rsid w:val="64210AE1"/>
    <w:rsid w:val="642CDE4B"/>
    <w:rsid w:val="6446EBB7"/>
    <w:rsid w:val="6453BF47"/>
    <w:rsid w:val="64561D49"/>
    <w:rsid w:val="646AC331"/>
    <w:rsid w:val="6479DBE0"/>
    <w:rsid w:val="648612C9"/>
    <w:rsid w:val="648834FA"/>
    <w:rsid w:val="649E1DE8"/>
    <w:rsid w:val="64A142D2"/>
    <w:rsid w:val="64A2FD2C"/>
    <w:rsid w:val="64A72590"/>
    <w:rsid w:val="64B2B74E"/>
    <w:rsid w:val="64B7181A"/>
    <w:rsid w:val="64B7D9C7"/>
    <w:rsid w:val="64B93B86"/>
    <w:rsid w:val="64C64320"/>
    <w:rsid w:val="64C9C433"/>
    <w:rsid w:val="64CE7632"/>
    <w:rsid w:val="64EAB3DF"/>
    <w:rsid w:val="64F70D20"/>
    <w:rsid w:val="6517AC82"/>
    <w:rsid w:val="651D9213"/>
    <w:rsid w:val="65216EE9"/>
    <w:rsid w:val="6527C28A"/>
    <w:rsid w:val="65459004"/>
    <w:rsid w:val="65485DF0"/>
    <w:rsid w:val="65527CA3"/>
    <w:rsid w:val="655EF873"/>
    <w:rsid w:val="6568F894"/>
    <w:rsid w:val="6571ABD5"/>
    <w:rsid w:val="658421CE"/>
    <w:rsid w:val="65858E91"/>
    <w:rsid w:val="659D47AC"/>
    <w:rsid w:val="659E8A61"/>
    <w:rsid w:val="65A70814"/>
    <w:rsid w:val="65BC050B"/>
    <w:rsid w:val="65C0CC5B"/>
    <w:rsid w:val="65EBC7AB"/>
    <w:rsid w:val="65F42A5A"/>
    <w:rsid w:val="65FD7ED9"/>
    <w:rsid w:val="65FF1F27"/>
    <w:rsid w:val="660BF94E"/>
    <w:rsid w:val="661F5CDB"/>
    <w:rsid w:val="662C5AA1"/>
    <w:rsid w:val="66343436"/>
    <w:rsid w:val="66438737"/>
    <w:rsid w:val="666439FB"/>
    <w:rsid w:val="6668A6CF"/>
    <w:rsid w:val="66702CA3"/>
    <w:rsid w:val="6681DE7B"/>
    <w:rsid w:val="6690A793"/>
    <w:rsid w:val="6694D797"/>
    <w:rsid w:val="669C9C72"/>
    <w:rsid w:val="66A0E1AE"/>
    <w:rsid w:val="66AA8DA0"/>
    <w:rsid w:val="66ADF7E0"/>
    <w:rsid w:val="66B26A3F"/>
    <w:rsid w:val="66C20939"/>
    <w:rsid w:val="66D80179"/>
    <w:rsid w:val="66ECA435"/>
    <w:rsid w:val="670B5646"/>
    <w:rsid w:val="670E176B"/>
    <w:rsid w:val="6713BEDB"/>
    <w:rsid w:val="67179D22"/>
    <w:rsid w:val="671D6F04"/>
    <w:rsid w:val="67202400"/>
    <w:rsid w:val="67207DB6"/>
    <w:rsid w:val="6726B34F"/>
    <w:rsid w:val="672F3A32"/>
    <w:rsid w:val="67457C7E"/>
    <w:rsid w:val="6746C102"/>
    <w:rsid w:val="67565522"/>
    <w:rsid w:val="67609368"/>
    <w:rsid w:val="677277F9"/>
    <w:rsid w:val="6772A356"/>
    <w:rsid w:val="677375A5"/>
    <w:rsid w:val="67982D3A"/>
    <w:rsid w:val="67A7C9AF"/>
    <w:rsid w:val="67BB947C"/>
    <w:rsid w:val="67C24B2A"/>
    <w:rsid w:val="67C29BEC"/>
    <w:rsid w:val="67C386D5"/>
    <w:rsid w:val="67C52EA7"/>
    <w:rsid w:val="67C63004"/>
    <w:rsid w:val="67D67E95"/>
    <w:rsid w:val="67E888A7"/>
    <w:rsid w:val="67FA765B"/>
    <w:rsid w:val="680C793A"/>
    <w:rsid w:val="681F01C3"/>
    <w:rsid w:val="681F11EE"/>
    <w:rsid w:val="682143CA"/>
    <w:rsid w:val="6823F8E7"/>
    <w:rsid w:val="6830BF13"/>
    <w:rsid w:val="684FE32A"/>
    <w:rsid w:val="6873D1DA"/>
    <w:rsid w:val="687E320F"/>
    <w:rsid w:val="68887496"/>
    <w:rsid w:val="68945634"/>
    <w:rsid w:val="68A1AEE8"/>
    <w:rsid w:val="68A850D8"/>
    <w:rsid w:val="68A92531"/>
    <w:rsid w:val="68B98BAF"/>
    <w:rsid w:val="68BF32E6"/>
    <w:rsid w:val="68C992DB"/>
    <w:rsid w:val="68CFDE5B"/>
    <w:rsid w:val="68D6F148"/>
    <w:rsid w:val="68DA1044"/>
    <w:rsid w:val="68DCA184"/>
    <w:rsid w:val="68E0F101"/>
    <w:rsid w:val="68FD2328"/>
    <w:rsid w:val="69011D7F"/>
    <w:rsid w:val="69120B9F"/>
    <w:rsid w:val="69145264"/>
    <w:rsid w:val="691A4724"/>
    <w:rsid w:val="692270D5"/>
    <w:rsid w:val="692D2F94"/>
    <w:rsid w:val="693BA9BE"/>
    <w:rsid w:val="694CB4D4"/>
    <w:rsid w:val="695197E7"/>
    <w:rsid w:val="696C7A02"/>
    <w:rsid w:val="6972102B"/>
    <w:rsid w:val="698A893D"/>
    <w:rsid w:val="699340CE"/>
    <w:rsid w:val="6995049E"/>
    <w:rsid w:val="6995B8BA"/>
    <w:rsid w:val="69B52DFA"/>
    <w:rsid w:val="69C3F5A5"/>
    <w:rsid w:val="69C4A8B6"/>
    <w:rsid w:val="69D52AEF"/>
    <w:rsid w:val="69D65F5B"/>
    <w:rsid w:val="69E3E4F2"/>
    <w:rsid w:val="69F4DFDF"/>
    <w:rsid w:val="69FBC449"/>
    <w:rsid w:val="69FDCEE3"/>
    <w:rsid w:val="6A041C95"/>
    <w:rsid w:val="6A08DF15"/>
    <w:rsid w:val="6A132162"/>
    <w:rsid w:val="6A2BEA63"/>
    <w:rsid w:val="6A394CAD"/>
    <w:rsid w:val="6A3F5049"/>
    <w:rsid w:val="6A48A23C"/>
    <w:rsid w:val="6A4C7B5D"/>
    <w:rsid w:val="6A5067F2"/>
    <w:rsid w:val="6A54F137"/>
    <w:rsid w:val="6A58CC07"/>
    <w:rsid w:val="6A5A49D8"/>
    <w:rsid w:val="6A6DD0AA"/>
    <w:rsid w:val="6A6E19E0"/>
    <w:rsid w:val="6A6F1A29"/>
    <w:rsid w:val="6A6F9E20"/>
    <w:rsid w:val="6A7541B2"/>
    <w:rsid w:val="6A760D79"/>
    <w:rsid w:val="6A8BD9EF"/>
    <w:rsid w:val="6A902E91"/>
    <w:rsid w:val="6A9181E6"/>
    <w:rsid w:val="6A946879"/>
    <w:rsid w:val="6AA71036"/>
    <w:rsid w:val="6AAC0701"/>
    <w:rsid w:val="6AADE3FD"/>
    <w:rsid w:val="6AB89C07"/>
    <w:rsid w:val="6AC4D680"/>
    <w:rsid w:val="6AC6E14C"/>
    <w:rsid w:val="6AD74D08"/>
    <w:rsid w:val="6ADB3139"/>
    <w:rsid w:val="6ADDB70A"/>
    <w:rsid w:val="6AECC0E5"/>
    <w:rsid w:val="6AEDDC67"/>
    <w:rsid w:val="6AF823B1"/>
    <w:rsid w:val="6AFDCFFD"/>
    <w:rsid w:val="6B103F2E"/>
    <w:rsid w:val="6B117F96"/>
    <w:rsid w:val="6B178509"/>
    <w:rsid w:val="6B2509F5"/>
    <w:rsid w:val="6B2C6B47"/>
    <w:rsid w:val="6B34DD50"/>
    <w:rsid w:val="6B3C8328"/>
    <w:rsid w:val="6B3E9360"/>
    <w:rsid w:val="6B4A4D7B"/>
    <w:rsid w:val="6B6399B1"/>
    <w:rsid w:val="6B77B1A4"/>
    <w:rsid w:val="6B86B555"/>
    <w:rsid w:val="6B9CED28"/>
    <w:rsid w:val="6BB6ED86"/>
    <w:rsid w:val="6BC2309B"/>
    <w:rsid w:val="6BCD4A14"/>
    <w:rsid w:val="6BE4D161"/>
    <w:rsid w:val="6BF053DA"/>
    <w:rsid w:val="6BF49F50"/>
    <w:rsid w:val="6C355C98"/>
    <w:rsid w:val="6C4CEDBC"/>
    <w:rsid w:val="6C4E56EC"/>
    <w:rsid w:val="6C504632"/>
    <w:rsid w:val="6C55284D"/>
    <w:rsid w:val="6C587C68"/>
    <w:rsid w:val="6C5968BE"/>
    <w:rsid w:val="6C6142CD"/>
    <w:rsid w:val="6C63EADF"/>
    <w:rsid w:val="6C6AEB74"/>
    <w:rsid w:val="6C6CF07B"/>
    <w:rsid w:val="6C7420CE"/>
    <w:rsid w:val="6C832E18"/>
    <w:rsid w:val="6C8426E9"/>
    <w:rsid w:val="6C8CF1E2"/>
    <w:rsid w:val="6C99DF7A"/>
    <w:rsid w:val="6CAE9712"/>
    <w:rsid w:val="6CAF5086"/>
    <w:rsid w:val="6CB64BFD"/>
    <w:rsid w:val="6CC0FF18"/>
    <w:rsid w:val="6CCD99DF"/>
    <w:rsid w:val="6CF9F72F"/>
    <w:rsid w:val="6CFFF2F9"/>
    <w:rsid w:val="6D2DC892"/>
    <w:rsid w:val="6D2FFFB7"/>
    <w:rsid w:val="6D42F7AA"/>
    <w:rsid w:val="6D45CEF0"/>
    <w:rsid w:val="6D473A1F"/>
    <w:rsid w:val="6D79B703"/>
    <w:rsid w:val="6D852577"/>
    <w:rsid w:val="6D877264"/>
    <w:rsid w:val="6D9D18DA"/>
    <w:rsid w:val="6DC8800F"/>
    <w:rsid w:val="6DD0605A"/>
    <w:rsid w:val="6DD6F488"/>
    <w:rsid w:val="6DF5FE48"/>
    <w:rsid w:val="6DF9DF9C"/>
    <w:rsid w:val="6E08562F"/>
    <w:rsid w:val="6E1E4429"/>
    <w:rsid w:val="6E25090A"/>
    <w:rsid w:val="6E309B45"/>
    <w:rsid w:val="6E36D726"/>
    <w:rsid w:val="6E39BDA5"/>
    <w:rsid w:val="6E3DCD84"/>
    <w:rsid w:val="6E3E7B82"/>
    <w:rsid w:val="6E489BE5"/>
    <w:rsid w:val="6E54120B"/>
    <w:rsid w:val="6E59697A"/>
    <w:rsid w:val="6E6B6A0F"/>
    <w:rsid w:val="6E6D9477"/>
    <w:rsid w:val="6E805B4E"/>
    <w:rsid w:val="6E8A1C6D"/>
    <w:rsid w:val="6E8EE343"/>
    <w:rsid w:val="6E900840"/>
    <w:rsid w:val="6EB3CE48"/>
    <w:rsid w:val="6EC52D44"/>
    <w:rsid w:val="6EF33D80"/>
    <w:rsid w:val="6EFF1699"/>
    <w:rsid w:val="6F068CCB"/>
    <w:rsid w:val="6F1531DB"/>
    <w:rsid w:val="6F1BCC71"/>
    <w:rsid w:val="6F1F417F"/>
    <w:rsid w:val="6F2125CB"/>
    <w:rsid w:val="6F2933B2"/>
    <w:rsid w:val="6F2BACDD"/>
    <w:rsid w:val="6F2C4012"/>
    <w:rsid w:val="6F3A6A36"/>
    <w:rsid w:val="6F3CD749"/>
    <w:rsid w:val="6F53085E"/>
    <w:rsid w:val="6F6C34FA"/>
    <w:rsid w:val="6F740070"/>
    <w:rsid w:val="6F80D315"/>
    <w:rsid w:val="6F95C166"/>
    <w:rsid w:val="6FA5751C"/>
    <w:rsid w:val="6FA620B6"/>
    <w:rsid w:val="6FAD434D"/>
    <w:rsid w:val="6FB9ECED"/>
    <w:rsid w:val="6FBB1459"/>
    <w:rsid w:val="6FBC518D"/>
    <w:rsid w:val="6FC0D96B"/>
    <w:rsid w:val="6FC55EE2"/>
    <w:rsid w:val="6FCA150A"/>
    <w:rsid w:val="6FD14120"/>
    <w:rsid w:val="6FD6E0AD"/>
    <w:rsid w:val="6FE349AE"/>
    <w:rsid w:val="6FE84F98"/>
    <w:rsid w:val="6FF88AA5"/>
    <w:rsid w:val="7007F1D4"/>
    <w:rsid w:val="70196C4F"/>
    <w:rsid w:val="70261749"/>
    <w:rsid w:val="7064CEB0"/>
    <w:rsid w:val="70659858"/>
    <w:rsid w:val="707B4914"/>
    <w:rsid w:val="707D87C6"/>
    <w:rsid w:val="7090F0D3"/>
    <w:rsid w:val="70937E20"/>
    <w:rsid w:val="70B21ABB"/>
    <w:rsid w:val="70DD383F"/>
    <w:rsid w:val="70E98AF5"/>
    <w:rsid w:val="70EAAE71"/>
    <w:rsid w:val="70F4602D"/>
    <w:rsid w:val="70F6746E"/>
    <w:rsid w:val="71007792"/>
    <w:rsid w:val="71086903"/>
    <w:rsid w:val="710D1401"/>
    <w:rsid w:val="711BA151"/>
    <w:rsid w:val="712A5CE6"/>
    <w:rsid w:val="712D82BA"/>
    <w:rsid w:val="712EFACD"/>
    <w:rsid w:val="7135AB63"/>
    <w:rsid w:val="714055BB"/>
    <w:rsid w:val="71410BE4"/>
    <w:rsid w:val="71419258"/>
    <w:rsid w:val="714B4479"/>
    <w:rsid w:val="7150829D"/>
    <w:rsid w:val="715521CF"/>
    <w:rsid w:val="71572C89"/>
    <w:rsid w:val="716C3107"/>
    <w:rsid w:val="7172E739"/>
    <w:rsid w:val="7197A26C"/>
    <w:rsid w:val="719BD7F9"/>
    <w:rsid w:val="71A8F78D"/>
    <w:rsid w:val="71BCF885"/>
    <w:rsid w:val="71CCD564"/>
    <w:rsid w:val="71E19809"/>
    <w:rsid w:val="71F4DE0B"/>
    <w:rsid w:val="72064592"/>
    <w:rsid w:val="722DC427"/>
    <w:rsid w:val="723AAAB4"/>
    <w:rsid w:val="723AD034"/>
    <w:rsid w:val="72588AF2"/>
    <w:rsid w:val="726696A2"/>
    <w:rsid w:val="72835235"/>
    <w:rsid w:val="7287863B"/>
    <w:rsid w:val="728939CC"/>
    <w:rsid w:val="7297F0F1"/>
    <w:rsid w:val="729947AD"/>
    <w:rsid w:val="72B1B178"/>
    <w:rsid w:val="72B3C875"/>
    <w:rsid w:val="72C88BF1"/>
    <w:rsid w:val="72D8E670"/>
    <w:rsid w:val="72E67175"/>
    <w:rsid w:val="72FE9229"/>
    <w:rsid w:val="72FF48F4"/>
    <w:rsid w:val="7300A14F"/>
    <w:rsid w:val="7304638C"/>
    <w:rsid w:val="73084405"/>
    <w:rsid w:val="7308E1E2"/>
    <w:rsid w:val="730A7825"/>
    <w:rsid w:val="731F458A"/>
    <w:rsid w:val="732FD685"/>
    <w:rsid w:val="7337CC1A"/>
    <w:rsid w:val="73505CE2"/>
    <w:rsid w:val="735B9DFE"/>
    <w:rsid w:val="735C2D0A"/>
    <w:rsid w:val="736040C0"/>
    <w:rsid w:val="736C1FFD"/>
    <w:rsid w:val="7372113D"/>
    <w:rsid w:val="737C5AD1"/>
    <w:rsid w:val="7382C3AC"/>
    <w:rsid w:val="73A81D13"/>
    <w:rsid w:val="73BBD245"/>
    <w:rsid w:val="73D146D7"/>
    <w:rsid w:val="73D6AB7F"/>
    <w:rsid w:val="73DBFD48"/>
    <w:rsid w:val="73F267E9"/>
    <w:rsid w:val="73F83DFE"/>
    <w:rsid w:val="74027862"/>
    <w:rsid w:val="740DE62A"/>
    <w:rsid w:val="74267981"/>
    <w:rsid w:val="742A05A7"/>
    <w:rsid w:val="743E25A8"/>
    <w:rsid w:val="7444CD40"/>
    <w:rsid w:val="7451265E"/>
    <w:rsid w:val="74638E4D"/>
    <w:rsid w:val="7494E0E4"/>
    <w:rsid w:val="749A7E03"/>
    <w:rsid w:val="749F4814"/>
    <w:rsid w:val="74A2483D"/>
    <w:rsid w:val="74C12FA9"/>
    <w:rsid w:val="74CD3F75"/>
    <w:rsid w:val="74D1C95D"/>
    <w:rsid w:val="74D9F582"/>
    <w:rsid w:val="74ED0509"/>
    <w:rsid w:val="74EFD23F"/>
    <w:rsid w:val="74F7DB86"/>
    <w:rsid w:val="75182A2E"/>
    <w:rsid w:val="751AF0D6"/>
    <w:rsid w:val="752E9E87"/>
    <w:rsid w:val="75346EC8"/>
    <w:rsid w:val="753E3AF1"/>
    <w:rsid w:val="7544CC11"/>
    <w:rsid w:val="7547AB5C"/>
    <w:rsid w:val="756247A6"/>
    <w:rsid w:val="757896F5"/>
    <w:rsid w:val="757F4CD9"/>
    <w:rsid w:val="7580AC67"/>
    <w:rsid w:val="75A32E83"/>
    <w:rsid w:val="75AA787E"/>
    <w:rsid w:val="75ABBA3D"/>
    <w:rsid w:val="75BA6997"/>
    <w:rsid w:val="75BAEA19"/>
    <w:rsid w:val="75C00FD1"/>
    <w:rsid w:val="75D21601"/>
    <w:rsid w:val="75D9A6EE"/>
    <w:rsid w:val="75DCEF7B"/>
    <w:rsid w:val="75E95F31"/>
    <w:rsid w:val="75F9DE19"/>
    <w:rsid w:val="75FB719D"/>
    <w:rsid w:val="760D88AE"/>
    <w:rsid w:val="7610869F"/>
    <w:rsid w:val="7627D283"/>
    <w:rsid w:val="76364E64"/>
    <w:rsid w:val="763EFCB5"/>
    <w:rsid w:val="76412101"/>
    <w:rsid w:val="76453239"/>
    <w:rsid w:val="7648D2F9"/>
    <w:rsid w:val="7650DE9D"/>
    <w:rsid w:val="7661F3C0"/>
    <w:rsid w:val="7662FC38"/>
    <w:rsid w:val="76642299"/>
    <w:rsid w:val="7665F24C"/>
    <w:rsid w:val="76661C72"/>
    <w:rsid w:val="76684215"/>
    <w:rsid w:val="766CE9EA"/>
    <w:rsid w:val="76837FAD"/>
    <w:rsid w:val="768E87A1"/>
    <w:rsid w:val="76917250"/>
    <w:rsid w:val="769474CD"/>
    <w:rsid w:val="769B697E"/>
    <w:rsid w:val="76C786D8"/>
    <w:rsid w:val="76D8C821"/>
    <w:rsid w:val="76D8D8B0"/>
    <w:rsid w:val="76DA0B52"/>
    <w:rsid w:val="76DFE30C"/>
    <w:rsid w:val="76E5C134"/>
    <w:rsid w:val="76FAECAA"/>
    <w:rsid w:val="7708195B"/>
    <w:rsid w:val="770ADE82"/>
    <w:rsid w:val="772215A4"/>
    <w:rsid w:val="773CA25C"/>
    <w:rsid w:val="77416AA0"/>
    <w:rsid w:val="77502159"/>
    <w:rsid w:val="775B8DCD"/>
    <w:rsid w:val="77639469"/>
    <w:rsid w:val="776BD17F"/>
    <w:rsid w:val="77921AF5"/>
    <w:rsid w:val="77938C9F"/>
    <w:rsid w:val="7796637F"/>
    <w:rsid w:val="77A68162"/>
    <w:rsid w:val="77B1303E"/>
    <w:rsid w:val="77BA2133"/>
    <w:rsid w:val="77BD43E1"/>
    <w:rsid w:val="77C450ED"/>
    <w:rsid w:val="77D4B8A2"/>
    <w:rsid w:val="77E4408B"/>
    <w:rsid w:val="77E566AD"/>
    <w:rsid w:val="77E8954F"/>
    <w:rsid w:val="77EB4722"/>
    <w:rsid w:val="77FA48D2"/>
    <w:rsid w:val="77FD3ED7"/>
    <w:rsid w:val="77FE8A6D"/>
    <w:rsid w:val="78226C61"/>
    <w:rsid w:val="782D5A36"/>
    <w:rsid w:val="783FE223"/>
    <w:rsid w:val="78428B61"/>
    <w:rsid w:val="78504E17"/>
    <w:rsid w:val="7857CC2D"/>
    <w:rsid w:val="785E6F26"/>
    <w:rsid w:val="785E9072"/>
    <w:rsid w:val="78621645"/>
    <w:rsid w:val="78641F8F"/>
    <w:rsid w:val="786D246E"/>
    <w:rsid w:val="7882B50B"/>
    <w:rsid w:val="789FC105"/>
    <w:rsid w:val="78A2772A"/>
    <w:rsid w:val="78A78E70"/>
    <w:rsid w:val="78B76E11"/>
    <w:rsid w:val="78C0B2B4"/>
    <w:rsid w:val="78C18C86"/>
    <w:rsid w:val="78C8EC8D"/>
    <w:rsid w:val="78E50EBD"/>
    <w:rsid w:val="78E593C3"/>
    <w:rsid w:val="78F6257A"/>
    <w:rsid w:val="79087B78"/>
    <w:rsid w:val="790ADC2B"/>
    <w:rsid w:val="7911070B"/>
    <w:rsid w:val="7911E99F"/>
    <w:rsid w:val="7916EA57"/>
    <w:rsid w:val="791A37FD"/>
    <w:rsid w:val="792A16AD"/>
    <w:rsid w:val="794321A7"/>
    <w:rsid w:val="796227C2"/>
    <w:rsid w:val="7977D312"/>
    <w:rsid w:val="798A79EC"/>
    <w:rsid w:val="79961933"/>
    <w:rsid w:val="799C788E"/>
    <w:rsid w:val="79A1447F"/>
    <w:rsid w:val="79AE7747"/>
    <w:rsid w:val="79CB4CA9"/>
    <w:rsid w:val="79CC8988"/>
    <w:rsid w:val="79D6B2D6"/>
    <w:rsid w:val="79E76134"/>
    <w:rsid w:val="79F9A51E"/>
    <w:rsid w:val="7A0E74F1"/>
    <w:rsid w:val="7A0F8972"/>
    <w:rsid w:val="7A177739"/>
    <w:rsid w:val="7A1E974C"/>
    <w:rsid w:val="7A219986"/>
    <w:rsid w:val="7A298F76"/>
    <w:rsid w:val="7A2DBB7F"/>
    <w:rsid w:val="7A31511D"/>
    <w:rsid w:val="7A3B9166"/>
    <w:rsid w:val="7A422E9A"/>
    <w:rsid w:val="7A432EDD"/>
    <w:rsid w:val="7A49B410"/>
    <w:rsid w:val="7A54BBDB"/>
    <w:rsid w:val="7A5E5531"/>
    <w:rsid w:val="7A621680"/>
    <w:rsid w:val="7A6A1635"/>
    <w:rsid w:val="7A6A5563"/>
    <w:rsid w:val="7A9FF229"/>
    <w:rsid w:val="7AAB1868"/>
    <w:rsid w:val="7ABDE0AC"/>
    <w:rsid w:val="7AC067E2"/>
    <w:rsid w:val="7ACED6CC"/>
    <w:rsid w:val="7AD9F013"/>
    <w:rsid w:val="7ADB3A75"/>
    <w:rsid w:val="7ADC66FA"/>
    <w:rsid w:val="7AE257BF"/>
    <w:rsid w:val="7AFC6BE9"/>
    <w:rsid w:val="7B0CA320"/>
    <w:rsid w:val="7B103B37"/>
    <w:rsid w:val="7B149DF3"/>
    <w:rsid w:val="7B1BC1FA"/>
    <w:rsid w:val="7B22E7E4"/>
    <w:rsid w:val="7B34CD4B"/>
    <w:rsid w:val="7B3658ED"/>
    <w:rsid w:val="7B4E463C"/>
    <w:rsid w:val="7B678734"/>
    <w:rsid w:val="7B742A8F"/>
    <w:rsid w:val="7B8427FA"/>
    <w:rsid w:val="7B9C2899"/>
    <w:rsid w:val="7B9D5675"/>
    <w:rsid w:val="7BA7A72C"/>
    <w:rsid w:val="7BAFB408"/>
    <w:rsid w:val="7BB5CDC0"/>
    <w:rsid w:val="7BBD2E60"/>
    <w:rsid w:val="7BCA7B96"/>
    <w:rsid w:val="7BCBDD1E"/>
    <w:rsid w:val="7BD761C7"/>
    <w:rsid w:val="7BDE840E"/>
    <w:rsid w:val="7BDF369C"/>
    <w:rsid w:val="7BE2A993"/>
    <w:rsid w:val="7BFE27C7"/>
    <w:rsid w:val="7BFF5D57"/>
    <w:rsid w:val="7C012727"/>
    <w:rsid w:val="7C02F9C7"/>
    <w:rsid w:val="7C1A1F3D"/>
    <w:rsid w:val="7C2529FE"/>
    <w:rsid w:val="7C2EFB80"/>
    <w:rsid w:val="7C318B66"/>
    <w:rsid w:val="7C356CB6"/>
    <w:rsid w:val="7C3BB03B"/>
    <w:rsid w:val="7C47B052"/>
    <w:rsid w:val="7C4A8FD3"/>
    <w:rsid w:val="7C4DF0E3"/>
    <w:rsid w:val="7C69CEEC"/>
    <w:rsid w:val="7C73D53D"/>
    <w:rsid w:val="7C74A317"/>
    <w:rsid w:val="7C762069"/>
    <w:rsid w:val="7C7C4B94"/>
    <w:rsid w:val="7C7F3DD4"/>
    <w:rsid w:val="7C83B7C9"/>
    <w:rsid w:val="7C984873"/>
    <w:rsid w:val="7C9DD006"/>
    <w:rsid w:val="7CA456AC"/>
    <w:rsid w:val="7CAB2DAC"/>
    <w:rsid w:val="7CAD0FC2"/>
    <w:rsid w:val="7CAF41AE"/>
    <w:rsid w:val="7CB19856"/>
    <w:rsid w:val="7CB6A6EE"/>
    <w:rsid w:val="7CC00E73"/>
    <w:rsid w:val="7CC4B8D7"/>
    <w:rsid w:val="7CCEF4D7"/>
    <w:rsid w:val="7CD32C02"/>
    <w:rsid w:val="7CE12833"/>
    <w:rsid w:val="7CE65F44"/>
    <w:rsid w:val="7CE7D056"/>
    <w:rsid w:val="7CF97A4A"/>
    <w:rsid w:val="7D2C484F"/>
    <w:rsid w:val="7D33ABC8"/>
    <w:rsid w:val="7D38F5F1"/>
    <w:rsid w:val="7D45BBC5"/>
    <w:rsid w:val="7D464F31"/>
    <w:rsid w:val="7D55091B"/>
    <w:rsid w:val="7D59DE74"/>
    <w:rsid w:val="7D5B8459"/>
    <w:rsid w:val="7D5E528A"/>
    <w:rsid w:val="7D626325"/>
    <w:rsid w:val="7D66258F"/>
    <w:rsid w:val="7D691F71"/>
    <w:rsid w:val="7D6BF932"/>
    <w:rsid w:val="7D7A07A0"/>
    <w:rsid w:val="7D8901B2"/>
    <w:rsid w:val="7D8E1C59"/>
    <w:rsid w:val="7D988958"/>
    <w:rsid w:val="7D990574"/>
    <w:rsid w:val="7DA57A2C"/>
    <w:rsid w:val="7DA58B7B"/>
    <w:rsid w:val="7DA70A5D"/>
    <w:rsid w:val="7DA8F9DB"/>
    <w:rsid w:val="7DB2D5AC"/>
    <w:rsid w:val="7DCDD12A"/>
    <w:rsid w:val="7DD88E5B"/>
    <w:rsid w:val="7DD8A984"/>
    <w:rsid w:val="7DE238AC"/>
    <w:rsid w:val="7DE5FBD3"/>
    <w:rsid w:val="7DF3A024"/>
    <w:rsid w:val="7DF7D99F"/>
    <w:rsid w:val="7DFCF875"/>
    <w:rsid w:val="7E105807"/>
    <w:rsid w:val="7E12B17C"/>
    <w:rsid w:val="7E1B2872"/>
    <w:rsid w:val="7E21430A"/>
    <w:rsid w:val="7E21722F"/>
    <w:rsid w:val="7E364C48"/>
    <w:rsid w:val="7E416CB2"/>
    <w:rsid w:val="7E4783CD"/>
    <w:rsid w:val="7E48E07C"/>
    <w:rsid w:val="7E65CC76"/>
    <w:rsid w:val="7E69285F"/>
    <w:rsid w:val="7E6C805B"/>
    <w:rsid w:val="7E730132"/>
    <w:rsid w:val="7E849B52"/>
    <w:rsid w:val="7E8BCE3D"/>
    <w:rsid w:val="7E93443A"/>
    <w:rsid w:val="7EB6D7A6"/>
    <w:rsid w:val="7EB84042"/>
    <w:rsid w:val="7EBED353"/>
    <w:rsid w:val="7ECE16F9"/>
    <w:rsid w:val="7ED4EAC7"/>
    <w:rsid w:val="7ED55068"/>
    <w:rsid w:val="7ED7A581"/>
    <w:rsid w:val="7ED8C3AA"/>
    <w:rsid w:val="7F168643"/>
    <w:rsid w:val="7F1C2751"/>
    <w:rsid w:val="7F262F1F"/>
    <w:rsid w:val="7F4378F1"/>
    <w:rsid w:val="7F48CB7D"/>
    <w:rsid w:val="7F49F955"/>
    <w:rsid w:val="7F4E9E49"/>
    <w:rsid w:val="7F4EB8C0"/>
    <w:rsid w:val="7F606E3C"/>
    <w:rsid w:val="7F6CE6A6"/>
    <w:rsid w:val="7F89C38D"/>
    <w:rsid w:val="7F8EADC6"/>
    <w:rsid w:val="7F941496"/>
    <w:rsid w:val="7F9D8BB8"/>
    <w:rsid w:val="7FB225C3"/>
    <w:rsid w:val="7FB2FA51"/>
    <w:rsid w:val="7FB3AEE4"/>
    <w:rsid w:val="7FB6B353"/>
    <w:rsid w:val="7FBE8735"/>
    <w:rsid w:val="7FC6B648"/>
    <w:rsid w:val="7FC6D5A3"/>
    <w:rsid w:val="7FD16946"/>
    <w:rsid w:val="7FD4A3FB"/>
    <w:rsid w:val="7FDFED29"/>
    <w:rsid w:val="7FE5AF06"/>
    <w:rsid w:val="7FE89018"/>
    <w:rsid w:val="7FEF0EF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3202214F-FA50-4584-8C08-1C10F1F2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1"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E" w:eastAsia="en-US" w:bidi="ar-SA"/>
    </w:rPr>
  </w:style>
  <w:style w:type="paragraph" w:styleId="Titre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C5A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unhideWhenUsed/>
    <w:qFormat/>
    <w:rPr>
      <w:sz w:val="16"/>
      <w:szCs w:val="16"/>
    </w:rPr>
  </w:style>
  <w:style w:type="character" w:styleId="Numrodeligne">
    <w:name w:val="line number"/>
    <w:basedOn w:val="Policepardfaut"/>
    <w:uiPriority w:val="99"/>
    <w:semiHidden/>
    <w:unhideWhenUsed/>
    <w:qFormat/>
  </w:style>
  <w:style w:type="character" w:customStyle="1" w:styleId="CommentTextChar">
    <w:name w:val="Comment Text Char"/>
    <w:basedOn w:val="Policepardfaut"/>
    <w:uiPriority w:val="99"/>
    <w:semiHidden/>
    <w:qFormat/>
    <w:rPr>
      <w:sz w:val="20"/>
      <w:szCs w:val="20"/>
    </w:rPr>
  </w:style>
  <w:style w:type="character" w:customStyle="1" w:styleId="BalloonTextChar">
    <w:name w:val="Balloon Text Char"/>
    <w:basedOn w:val="Policepardfaut"/>
    <w:uiPriority w:val="99"/>
    <w:semiHidden/>
    <w:qFormat/>
    <w:rPr>
      <w:rFonts w:ascii="Segoe UI" w:hAnsi="Segoe UI" w:cs="Segoe UI"/>
      <w:sz w:val="18"/>
      <w:szCs w:val="18"/>
    </w:rPr>
  </w:style>
  <w:style w:type="character" w:customStyle="1" w:styleId="normaltextrun1">
    <w:name w:val="normaltextrun1"/>
    <w:basedOn w:val="Policepardfaut"/>
  </w:style>
  <w:style w:type="character" w:customStyle="1" w:styleId="eop">
    <w:name w:val="eop"/>
    <w:basedOn w:val="Policepardfau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Policepardfaut"/>
    <w:uiPriority w:val="99"/>
    <w:semiHidden/>
    <w:unhideWhenUsed/>
    <w:qFormat/>
    <w:rPr>
      <w:color w:val="954F72" w:themeColor="followedHyperlink"/>
      <w:u w:val="single"/>
    </w:rPr>
  </w:style>
  <w:style w:type="character" w:customStyle="1" w:styleId="Heading1Char">
    <w:name w:val="Heading 1 Char"/>
    <w:basedOn w:val="Policepardfau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Policepardfaut"/>
    <w:uiPriority w:val="99"/>
    <w:qFormat/>
  </w:style>
  <w:style w:type="character" w:customStyle="1" w:styleId="FooterChar">
    <w:name w:val="Footer Char"/>
    <w:basedOn w:val="Policepardfaut"/>
    <w:uiPriority w:val="99"/>
    <w:qFormat/>
  </w:style>
  <w:style w:type="character" w:customStyle="1" w:styleId="Heading3Char">
    <w:name w:val="Heading 3 Char"/>
    <w:basedOn w:val="Policepardfau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rPr>
      <w:vertAlign w:val="superscript"/>
    </w:rPr>
  </w:style>
  <w:style w:type="character" w:customStyle="1" w:styleId="FootnoteCharacters">
    <w:name w:val="Footnote Characters"/>
    <w:basedOn w:val="Policepardfaut"/>
    <w:uiPriority w:val="99"/>
    <w:semiHidden/>
    <w:unhideWhenUsed/>
    <w:qFormat/>
    <w:rPr>
      <w:vertAlign w:val="superscript"/>
    </w:rPr>
  </w:style>
  <w:style w:type="character" w:customStyle="1" w:styleId="FootnoteTextChar">
    <w:name w:val="Footnote Text Char"/>
    <w:basedOn w:val="Policepardfaut"/>
    <w:uiPriority w:val="99"/>
    <w:semiHidden/>
    <w:qFormat/>
    <w:rPr>
      <w:sz w:val="20"/>
      <w:szCs w:val="20"/>
    </w:rPr>
  </w:style>
  <w:style w:type="character" w:customStyle="1" w:styleId="VoetnoottekstChar1">
    <w:name w:val="Voetnoottekst Char1"/>
    <w:basedOn w:val="Policepardfaut"/>
    <w:uiPriority w:val="99"/>
    <w:semiHidden/>
    <w:qFormat/>
    <w:rPr>
      <w:sz w:val="20"/>
      <w:szCs w:val="20"/>
    </w:rPr>
  </w:style>
  <w:style w:type="character" w:customStyle="1" w:styleId="Eindnootanker">
    <w:name w:val="Eindnootanker"/>
    <w:rPr>
      <w:vertAlign w:val="superscript"/>
    </w:rPr>
  </w:style>
  <w:style w:type="character" w:customStyle="1" w:styleId="EndnoteCharacters">
    <w:name w:val="Endnote Characters"/>
    <w:basedOn w:val="Policepardfaut"/>
    <w:uiPriority w:val="99"/>
    <w:semiHidden/>
    <w:unhideWhenUsed/>
    <w:qFormat/>
    <w:rPr>
      <w:vertAlign w:val="superscript"/>
    </w:rPr>
  </w:style>
  <w:style w:type="character" w:customStyle="1" w:styleId="EndnoteTextChar">
    <w:name w:val="Endnote Text Char"/>
    <w:basedOn w:val="Policepardfaut"/>
    <w:uiPriority w:val="99"/>
    <w:semiHidden/>
    <w:qFormat/>
    <w:rPr>
      <w:sz w:val="20"/>
      <w:szCs w:val="20"/>
    </w:rPr>
  </w:style>
  <w:style w:type="character" w:customStyle="1" w:styleId="Regelnummering">
    <w:name w:val="Regelnummering"/>
  </w:style>
  <w:style w:type="character" w:customStyle="1" w:styleId="Voetnoottekens">
    <w:name w:val="Voetnoottekens"/>
  </w:style>
  <w:style w:type="character" w:customStyle="1" w:styleId="Eindnoottekens">
    <w:name w:val="Eindnoottekens"/>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rPr>
      <w:vertAlign w:val="superscript"/>
    </w:rPr>
  </w:style>
  <w:style w:type="paragraph" w:customStyle="1" w:styleId="Kop">
    <w:name w:val="Kop"/>
    <w:basedOn w:val="Normal"/>
    <w:next w:val="Corpsdetexte"/>
    <w:pPr>
      <w:keepNext/>
      <w:spacing w:before="240" w:after="120"/>
    </w:pPr>
    <w:rPr>
      <w:rFonts w:ascii="Liberation Sans" w:eastAsia="Noto Sans CJK SC" w:hAnsi="Liberation Sans" w:cs="Lohit Devanagari"/>
      <w:sz w:val="28"/>
      <w:szCs w:val="28"/>
    </w:rPr>
  </w:style>
  <w:style w:type="paragraph" w:styleId="Corpsdetexte">
    <w:name w:val="Body Text"/>
    <w:basedOn w:val="Normal"/>
    <w:qFormat/>
    <w:pPr>
      <w:spacing w:after="140" w:line="276" w:lineRule="auto"/>
    </w:pPr>
  </w:style>
  <w:style w:type="paragraph" w:styleId="Liste">
    <w:name w:val="List"/>
    <w:basedOn w:val="Corpsdetexte"/>
    <w:qFormat/>
    <w:rPr>
      <w:rFonts w:cs="Lohit Devanagari"/>
    </w:rPr>
  </w:style>
  <w:style w:type="paragraph" w:styleId="Lgende">
    <w:name w:val="caption"/>
    <w:basedOn w:val="Normal"/>
    <w:next w:val="Normal"/>
    <w:uiPriority w:val="35"/>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edebulles">
    <w:name w:val="Balloon Text"/>
    <w:basedOn w:val="Normal"/>
    <w:uiPriority w:val="99"/>
    <w:semiHidden/>
    <w:unhideWhenUsed/>
    <w:qFormat/>
    <w:pPr>
      <w:spacing w:after="0" w:line="240" w:lineRule="auto"/>
    </w:pPr>
    <w:rPr>
      <w:rFonts w:ascii="Segoe UI" w:hAnsi="Segoe UI" w:cs="Segoe UI"/>
      <w:sz w:val="18"/>
      <w:szCs w:val="18"/>
    </w:rPr>
  </w:style>
  <w:style w:type="paragraph" w:styleId="Commentaire">
    <w:name w:val="annotation text"/>
    <w:basedOn w:val="Normal"/>
    <w:link w:val="CommentaireCar"/>
    <w:uiPriority w:val="1"/>
    <w:unhideWhenUsed/>
    <w:qFormat/>
    <w:pPr>
      <w:spacing w:line="240" w:lineRule="auto"/>
    </w:pPr>
    <w:rPr>
      <w:sz w:val="20"/>
      <w:szCs w:val="20"/>
    </w:rPr>
  </w:style>
  <w:style w:type="paragraph" w:styleId="Objetducommentaire">
    <w:name w:val="annotation subject"/>
    <w:basedOn w:val="Commentaire"/>
    <w:next w:val="Commentaire"/>
    <w:uiPriority w:val="99"/>
    <w:semiHidden/>
    <w:unhideWhenUsed/>
    <w:qFormat/>
    <w:rPr>
      <w:b/>
      <w:bCs/>
    </w:rPr>
  </w:style>
  <w:style w:type="paragraph" w:styleId="Notedefin">
    <w:name w:val="endnote text"/>
    <w:basedOn w:val="Normal"/>
    <w:uiPriority w:val="99"/>
    <w:semiHidden/>
    <w:unhideWhenUsed/>
    <w:qFormat/>
    <w:pPr>
      <w:spacing w:after="0" w:line="240" w:lineRule="auto"/>
    </w:pPr>
    <w:rPr>
      <w:sz w:val="20"/>
      <w:szCs w:val="20"/>
    </w:rPr>
  </w:style>
  <w:style w:type="paragraph" w:customStyle="1" w:styleId="Kop-envoettekst">
    <w:name w:val="Kop- en voettekst"/>
    <w:basedOn w:val="Normal"/>
  </w:style>
  <w:style w:type="paragraph" w:styleId="Pieddepage">
    <w:name w:val="footer"/>
    <w:basedOn w:val="Normal"/>
    <w:uiPriority w:val="99"/>
    <w:unhideWhenUsed/>
    <w:qFormat/>
    <w:pPr>
      <w:suppressLineNumbers/>
      <w:tabs>
        <w:tab w:val="center" w:pos="4513"/>
        <w:tab w:val="right" w:pos="9026"/>
      </w:tabs>
      <w:spacing w:after="0" w:line="240" w:lineRule="auto"/>
    </w:pPr>
  </w:style>
  <w:style w:type="paragraph" w:styleId="Notedebasdepage">
    <w:name w:val="footnote text"/>
    <w:basedOn w:val="Normal"/>
    <w:link w:val="NotedebasdepageCar"/>
    <w:uiPriority w:val="99"/>
    <w:semiHidden/>
    <w:unhideWhenUsed/>
    <w:qFormat/>
    <w:pPr>
      <w:spacing w:after="0" w:line="240" w:lineRule="auto"/>
    </w:pPr>
    <w:rPr>
      <w:sz w:val="20"/>
      <w:szCs w:val="20"/>
    </w:rPr>
  </w:style>
  <w:style w:type="paragraph" w:styleId="En-tte">
    <w:name w:val="header"/>
    <w:basedOn w:val="Normal"/>
    <w:uiPriority w:val="99"/>
    <w:unhideWhenUsed/>
    <w:qFormat/>
    <w:pPr>
      <w:suppressLineNumbers/>
      <w:tabs>
        <w:tab w:val="center" w:pos="4513"/>
        <w:tab w:val="right" w:pos="9026"/>
      </w:tabs>
      <w:spacing w:after="0" w:line="240" w:lineRule="auto"/>
    </w:pPr>
  </w:style>
  <w:style w:type="paragraph" w:styleId="Paragraphedeliste">
    <w:name w:val="List Paragraph"/>
    <w:basedOn w:val="Normal"/>
    <w:link w:val="ParagraphedelisteCar"/>
    <w:uiPriority w:val="34"/>
    <w:qFormat/>
    <w:pPr>
      <w:ind w:left="720"/>
      <w:contextualSpacing/>
    </w:pPr>
  </w:style>
  <w:style w:type="paragraph" w:customStyle="1" w:styleId="paragraph">
    <w:name w:val="paragraph"/>
    <w:basedOn w:val="Normal"/>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
    <w:next w:val="Normal"/>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sz w:val="22"/>
      <w:szCs w:val="22"/>
      <w:lang w:eastAsia="en-US" w:bidi="ar-SA"/>
    </w:rPr>
  </w:style>
  <w:style w:type="paragraph" w:customStyle="1" w:styleId="Inhoudtabel">
    <w:name w:val="Inhoud tabel"/>
    <w:basedOn w:val="Normal"/>
    <w:pPr>
      <w:widowControl w:val="0"/>
      <w:suppressLineNumbers/>
    </w:pPr>
  </w:style>
  <w:style w:type="paragraph" w:customStyle="1" w:styleId="Tabelkop">
    <w:name w:val="Tabelkop"/>
    <w:basedOn w:val="Inhoudtabel"/>
    <w:pPr>
      <w:jc w:val="center"/>
    </w:pPr>
    <w:rPr>
      <w:b/>
      <w:bCs/>
    </w:rPr>
  </w:style>
  <w:style w:type="table" w:styleId="Grilledutableau">
    <w:name w:val="Table Grid"/>
    <w:basedOn w:val="Tableau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EinfacheTabelle31">
    <w:name w:val="Einfache Tabelle 31"/>
    <w:basedOn w:val="TableauNormal"/>
    <w:uiPriority w:val="43"/>
    <w:qFormat/>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emithellemGitternetz1">
    <w:name w:val="Tabelle mit hellem Gitternetz1"/>
    <w:basedOn w:val="TableauNormal"/>
    <w:uiPriority w:val="4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Rvision">
    <w:name w:val="Revision"/>
    <w:hidden/>
    <w:uiPriority w:val="99"/>
    <w:semiHidden/>
    <w:rsid w:val="0006223E"/>
    <w:pPr>
      <w:suppressAutoHyphens w:val="0"/>
    </w:pPr>
    <w:rPr>
      <w:sz w:val="22"/>
      <w:szCs w:val="22"/>
      <w:lang w:eastAsia="en-US" w:bidi="ar-SA"/>
    </w:rPr>
  </w:style>
  <w:style w:type="character" w:styleId="Appelnotedebasdep">
    <w:name w:val="footnote reference"/>
    <w:basedOn w:val="Policepardfaut"/>
    <w:uiPriority w:val="99"/>
    <w:semiHidden/>
    <w:unhideWhenUsed/>
    <w:rPr>
      <w:vertAlign w:val="superscript"/>
    </w:rPr>
  </w:style>
  <w:style w:type="paragraph" w:customStyle="1" w:styleId="xmsonormal">
    <w:name w:val="x_msonormal"/>
    <w:basedOn w:val="Normal"/>
    <w:rsid w:val="00A11888"/>
    <w:pPr>
      <w:suppressAutoHyphens w:val="0"/>
      <w:spacing w:after="0" w:line="240" w:lineRule="auto"/>
    </w:pPr>
    <w:rPr>
      <w:rFonts w:ascii="Calibri" w:hAnsi="Calibri" w:cs="Calibri"/>
      <w:lang w:val="en-GB" w:eastAsia="en-GB"/>
    </w:rPr>
  </w:style>
  <w:style w:type="character" w:customStyle="1" w:styleId="xnormaltextrun">
    <w:name w:val="x_normaltextrun"/>
    <w:basedOn w:val="Policepardfaut"/>
    <w:rsid w:val="00A11888"/>
  </w:style>
  <w:style w:type="character" w:customStyle="1" w:styleId="xspellingerror">
    <w:name w:val="x_spellingerror"/>
    <w:basedOn w:val="Policepardfaut"/>
    <w:rsid w:val="00A11888"/>
  </w:style>
  <w:style w:type="character" w:styleId="Lienhypertexte">
    <w:name w:val="Hyperlink"/>
    <w:basedOn w:val="Policepardfaut"/>
    <w:uiPriority w:val="99"/>
    <w:unhideWhenUsed/>
    <w:rPr>
      <w:color w:val="0563C1" w:themeColor="hyperlink"/>
      <w:u w:val="single"/>
    </w:rPr>
  </w:style>
  <w:style w:type="paragraph" w:styleId="En-ttedetabledesmatires">
    <w:name w:val="TOC Heading"/>
    <w:basedOn w:val="Titre1"/>
    <w:next w:val="Normal"/>
    <w:uiPriority w:val="39"/>
    <w:unhideWhenUsed/>
    <w:qFormat/>
    <w:rsid w:val="00081FA6"/>
    <w:pPr>
      <w:suppressAutoHyphens w:val="0"/>
      <w:spacing w:before="480" w:line="276" w:lineRule="auto"/>
      <w:outlineLvl w:val="9"/>
    </w:pPr>
    <w:rPr>
      <w:b/>
      <w:bCs/>
      <w:sz w:val="28"/>
      <w:szCs w:val="28"/>
      <w:lang w:val="de-AT" w:eastAsia="de-DE"/>
    </w:rPr>
  </w:style>
  <w:style w:type="paragraph" w:styleId="TM2">
    <w:name w:val="toc 2"/>
    <w:basedOn w:val="Normal"/>
    <w:next w:val="Normal"/>
    <w:autoRedefine/>
    <w:uiPriority w:val="39"/>
    <w:unhideWhenUsed/>
    <w:rsid w:val="00081FA6"/>
    <w:pPr>
      <w:pBdr>
        <w:between w:val="double" w:sz="6" w:space="0" w:color="auto"/>
      </w:pBdr>
      <w:spacing w:before="120" w:after="120"/>
      <w:jc w:val="center"/>
    </w:pPr>
    <w:rPr>
      <w:rFonts w:cstheme="minorHAnsi"/>
      <w:i/>
      <w:iCs/>
      <w:sz w:val="20"/>
      <w:szCs w:val="20"/>
    </w:rPr>
  </w:style>
  <w:style w:type="paragraph" w:styleId="TM1">
    <w:name w:val="toc 1"/>
    <w:basedOn w:val="Normal"/>
    <w:next w:val="Normal"/>
    <w:autoRedefine/>
    <w:uiPriority w:val="39"/>
    <w:unhideWhenUsed/>
    <w:rsid w:val="00081FA6"/>
    <w:pPr>
      <w:pBdr>
        <w:between w:val="double" w:sz="6" w:space="0" w:color="auto"/>
      </w:pBdr>
      <w:spacing w:before="120" w:after="120"/>
      <w:jc w:val="center"/>
    </w:pPr>
    <w:rPr>
      <w:rFonts w:cstheme="minorHAnsi"/>
      <w:b/>
      <w:bCs/>
      <w:i/>
      <w:iCs/>
      <w:sz w:val="24"/>
      <w:szCs w:val="24"/>
    </w:rPr>
  </w:style>
  <w:style w:type="paragraph" w:styleId="TM3">
    <w:name w:val="toc 3"/>
    <w:basedOn w:val="Normal"/>
    <w:next w:val="Normal"/>
    <w:autoRedefine/>
    <w:uiPriority w:val="39"/>
    <w:unhideWhenUsed/>
    <w:rsid w:val="00081FA6"/>
    <w:pPr>
      <w:pBdr>
        <w:between w:val="double" w:sz="6" w:space="0" w:color="auto"/>
      </w:pBdr>
      <w:spacing w:before="120" w:after="120"/>
      <w:ind w:left="220"/>
      <w:jc w:val="center"/>
    </w:pPr>
    <w:rPr>
      <w:rFonts w:cstheme="minorHAnsi"/>
      <w:sz w:val="20"/>
      <w:szCs w:val="20"/>
    </w:rPr>
  </w:style>
  <w:style w:type="paragraph" w:styleId="TM4">
    <w:name w:val="toc 4"/>
    <w:basedOn w:val="Normal"/>
    <w:next w:val="Normal"/>
    <w:autoRedefine/>
    <w:uiPriority w:val="39"/>
    <w:semiHidden/>
    <w:unhideWhenUsed/>
    <w:rsid w:val="00081FA6"/>
    <w:pPr>
      <w:pBdr>
        <w:between w:val="double" w:sz="6" w:space="0" w:color="auto"/>
      </w:pBdr>
      <w:spacing w:before="120" w:after="120"/>
      <w:ind w:left="440"/>
      <w:jc w:val="center"/>
    </w:pPr>
    <w:rPr>
      <w:rFonts w:cstheme="minorHAnsi"/>
      <w:sz w:val="20"/>
      <w:szCs w:val="20"/>
    </w:rPr>
  </w:style>
  <w:style w:type="paragraph" w:styleId="TM5">
    <w:name w:val="toc 5"/>
    <w:basedOn w:val="Normal"/>
    <w:next w:val="Normal"/>
    <w:autoRedefine/>
    <w:uiPriority w:val="39"/>
    <w:semiHidden/>
    <w:unhideWhenUsed/>
    <w:rsid w:val="00081FA6"/>
    <w:pPr>
      <w:pBdr>
        <w:between w:val="double" w:sz="6" w:space="0" w:color="auto"/>
      </w:pBdr>
      <w:spacing w:before="120" w:after="120"/>
      <w:ind w:left="660"/>
      <w:jc w:val="center"/>
    </w:pPr>
    <w:rPr>
      <w:rFonts w:cstheme="minorHAnsi"/>
      <w:sz w:val="20"/>
      <w:szCs w:val="20"/>
    </w:rPr>
  </w:style>
  <w:style w:type="paragraph" w:styleId="TM6">
    <w:name w:val="toc 6"/>
    <w:basedOn w:val="Normal"/>
    <w:next w:val="Normal"/>
    <w:autoRedefine/>
    <w:uiPriority w:val="39"/>
    <w:semiHidden/>
    <w:unhideWhenUsed/>
    <w:rsid w:val="00081FA6"/>
    <w:pPr>
      <w:pBdr>
        <w:between w:val="double" w:sz="6" w:space="0" w:color="auto"/>
      </w:pBdr>
      <w:spacing w:before="120" w:after="120"/>
      <w:ind w:left="880"/>
      <w:jc w:val="center"/>
    </w:pPr>
    <w:rPr>
      <w:rFonts w:cstheme="minorHAnsi"/>
      <w:sz w:val="20"/>
      <w:szCs w:val="20"/>
    </w:rPr>
  </w:style>
  <w:style w:type="paragraph" w:styleId="TM7">
    <w:name w:val="toc 7"/>
    <w:basedOn w:val="Normal"/>
    <w:next w:val="Normal"/>
    <w:autoRedefine/>
    <w:uiPriority w:val="39"/>
    <w:semiHidden/>
    <w:unhideWhenUsed/>
    <w:rsid w:val="00081FA6"/>
    <w:pPr>
      <w:pBdr>
        <w:between w:val="double" w:sz="6" w:space="0" w:color="auto"/>
      </w:pBdr>
      <w:spacing w:before="120" w:after="120"/>
      <w:ind w:left="1100"/>
      <w:jc w:val="center"/>
    </w:pPr>
    <w:rPr>
      <w:rFonts w:cstheme="minorHAnsi"/>
      <w:sz w:val="20"/>
      <w:szCs w:val="20"/>
    </w:rPr>
  </w:style>
  <w:style w:type="paragraph" w:styleId="TM8">
    <w:name w:val="toc 8"/>
    <w:basedOn w:val="Normal"/>
    <w:next w:val="Normal"/>
    <w:autoRedefine/>
    <w:uiPriority w:val="39"/>
    <w:semiHidden/>
    <w:unhideWhenUsed/>
    <w:rsid w:val="00081FA6"/>
    <w:pPr>
      <w:pBdr>
        <w:between w:val="double" w:sz="6" w:space="0" w:color="auto"/>
      </w:pBdr>
      <w:spacing w:before="120" w:after="120"/>
      <w:ind w:left="1320"/>
      <w:jc w:val="center"/>
    </w:pPr>
    <w:rPr>
      <w:rFonts w:cstheme="minorHAnsi"/>
      <w:sz w:val="20"/>
      <w:szCs w:val="20"/>
    </w:rPr>
  </w:style>
  <w:style w:type="paragraph" w:styleId="TM9">
    <w:name w:val="toc 9"/>
    <w:basedOn w:val="Normal"/>
    <w:next w:val="Normal"/>
    <w:autoRedefine/>
    <w:uiPriority w:val="39"/>
    <w:semiHidden/>
    <w:unhideWhenUsed/>
    <w:rsid w:val="00081FA6"/>
    <w:pPr>
      <w:pBdr>
        <w:between w:val="double" w:sz="6" w:space="0" w:color="auto"/>
      </w:pBdr>
      <w:spacing w:before="120" w:after="120"/>
      <w:ind w:left="1540"/>
      <w:jc w:val="center"/>
    </w:pPr>
    <w:rPr>
      <w:rFonts w:cstheme="minorHAnsi"/>
      <w:sz w:val="20"/>
      <w:szCs w:val="20"/>
    </w:rPr>
  </w:style>
  <w:style w:type="character" w:customStyle="1" w:styleId="NotedebasdepageCar">
    <w:name w:val="Note de bas de page Car"/>
    <w:basedOn w:val="Policepardfaut"/>
    <w:link w:val="Notedebasdepage"/>
    <w:uiPriority w:val="99"/>
    <w:semiHidden/>
    <w:rsid w:val="002F2639"/>
    <w:rPr>
      <w:lang w:val="en-IE" w:eastAsia="en-US" w:bidi="ar-SA"/>
    </w:rPr>
  </w:style>
  <w:style w:type="paragraph" w:customStyle="1" w:styleId="STitre2">
    <w:name w:val="S_Titre 2"/>
    <w:basedOn w:val="Normal"/>
    <w:next w:val="Normal"/>
    <w:qFormat/>
    <w:rsid w:val="00817C79"/>
    <w:pPr>
      <w:keepNext/>
      <w:numPr>
        <w:numId w:val="10"/>
      </w:numPr>
      <w:suppressAutoHyphens w:val="0"/>
      <w:spacing w:before="120" w:after="120" w:line="240" w:lineRule="auto"/>
      <w:outlineLvl w:val="1"/>
    </w:pPr>
    <w:rPr>
      <w:rFonts w:ascii="Enedis" w:eastAsiaTheme="minorEastAsia" w:hAnsi="Enedis"/>
      <w:bCs/>
      <w:color w:val="44546A" w:themeColor="text2"/>
      <w:sz w:val="20"/>
      <w:szCs w:val="20"/>
      <w:lang w:val="fr-FR" w:eastAsia="fr-FR"/>
    </w:rPr>
  </w:style>
  <w:style w:type="character" w:customStyle="1" w:styleId="CommentaireCar">
    <w:name w:val="Commentaire Car"/>
    <w:basedOn w:val="Policepardfaut"/>
    <w:link w:val="Commentaire"/>
    <w:uiPriority w:val="1"/>
    <w:rsid w:val="002A3B7C"/>
    <w:rPr>
      <w:lang w:val="en-IE" w:eastAsia="en-US" w:bidi="ar-SA"/>
    </w:rPr>
  </w:style>
  <w:style w:type="character" w:customStyle="1" w:styleId="Titre2Car">
    <w:name w:val="Titre 2 Car"/>
    <w:basedOn w:val="Policepardfaut"/>
    <w:link w:val="Titre2"/>
    <w:uiPriority w:val="9"/>
    <w:rsid w:val="003C5ACF"/>
    <w:rPr>
      <w:rFonts w:asciiTheme="majorHAnsi" w:eastAsiaTheme="majorEastAsia" w:hAnsiTheme="majorHAnsi" w:cstheme="majorBidi"/>
      <w:color w:val="2F5496" w:themeColor="accent1" w:themeShade="BF"/>
      <w:sz w:val="26"/>
      <w:szCs w:val="26"/>
      <w:lang w:val="en-IE" w:eastAsia="en-US" w:bidi="ar-SA"/>
    </w:rPr>
  </w:style>
  <w:style w:type="paragraph" w:customStyle="1" w:styleId="STitre1">
    <w:name w:val="S_Titre 1"/>
    <w:basedOn w:val="Normal"/>
    <w:next w:val="STitre2"/>
    <w:qFormat/>
    <w:rsid w:val="00B9218E"/>
    <w:pPr>
      <w:keepNext/>
      <w:suppressAutoHyphens w:val="0"/>
      <w:spacing w:before="480" w:after="120" w:line="240" w:lineRule="auto"/>
      <w:outlineLvl w:val="0"/>
    </w:pPr>
    <w:rPr>
      <w:rFonts w:ascii="Enedis" w:eastAsiaTheme="minorEastAsia" w:hAnsi="Enedis"/>
      <w:b/>
      <w:color w:val="44546A" w:themeColor="text2"/>
      <w:sz w:val="24"/>
      <w:szCs w:val="20"/>
      <w:lang w:val="fr-FR" w:eastAsia="fr-FR"/>
    </w:rPr>
  </w:style>
  <w:style w:type="paragraph" w:customStyle="1" w:styleId="STitre3">
    <w:name w:val="S_Titre 3"/>
    <w:basedOn w:val="Normal"/>
    <w:next w:val="Normal"/>
    <w:qFormat/>
    <w:rsid w:val="00B9218E"/>
    <w:pPr>
      <w:suppressAutoHyphens w:val="0"/>
      <w:spacing w:before="120" w:after="120" w:line="240" w:lineRule="auto"/>
      <w:outlineLvl w:val="2"/>
    </w:pPr>
    <w:rPr>
      <w:rFonts w:ascii="Enedis" w:eastAsia="Times New Roman" w:hAnsi="Enedis" w:cs="Times New Roman"/>
      <w:b/>
      <w:color w:val="000000" w:themeColor="text1"/>
      <w:sz w:val="20"/>
      <w:szCs w:val="20"/>
      <w:lang w:val="fr-FR" w:eastAsia="fr-FR"/>
    </w:rPr>
  </w:style>
  <w:style w:type="paragraph" w:customStyle="1" w:styleId="STitre4">
    <w:name w:val="S_Titre 4"/>
    <w:basedOn w:val="Normal"/>
    <w:next w:val="Normal"/>
    <w:qFormat/>
    <w:rsid w:val="00B9218E"/>
    <w:pPr>
      <w:suppressAutoHyphens w:val="0"/>
      <w:spacing w:before="120" w:after="120" w:line="240" w:lineRule="auto"/>
      <w:outlineLvl w:val="3"/>
    </w:pPr>
    <w:rPr>
      <w:rFonts w:ascii="Enedis" w:eastAsia="Times New Roman" w:hAnsi="Enedis" w:cs="Times New Roman"/>
      <w:color w:val="000000" w:themeColor="text1"/>
      <w:sz w:val="20"/>
      <w:szCs w:val="20"/>
      <w:lang w:val="fr-FR" w:eastAsia="fr-FR"/>
    </w:rPr>
  </w:style>
  <w:style w:type="character" w:customStyle="1" w:styleId="ParagraphedelisteCar">
    <w:name w:val="Paragraphe de liste Car"/>
    <w:link w:val="Paragraphedeliste"/>
    <w:uiPriority w:val="34"/>
    <w:locked/>
    <w:rsid w:val="00884E57"/>
    <w:rPr>
      <w:sz w:val="22"/>
      <w:szCs w:val="22"/>
      <w:lang w:val="en-IE" w:eastAsia="en-US" w:bidi="ar-SA"/>
    </w:rPr>
  </w:style>
  <w:style w:type="character" w:styleId="Mentionnonrsolue">
    <w:name w:val="Unresolved Mention"/>
    <w:basedOn w:val="Policepardfaut"/>
    <w:uiPriority w:val="99"/>
    <w:semiHidden/>
    <w:unhideWhenUsed/>
    <w:rsid w:val="004C5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97081">
      <w:bodyDiv w:val="1"/>
      <w:marLeft w:val="0"/>
      <w:marRight w:val="0"/>
      <w:marTop w:val="0"/>
      <w:marBottom w:val="0"/>
      <w:divBdr>
        <w:top w:val="none" w:sz="0" w:space="0" w:color="auto"/>
        <w:left w:val="none" w:sz="0" w:space="0" w:color="auto"/>
        <w:bottom w:val="none" w:sz="0" w:space="0" w:color="auto"/>
        <w:right w:val="none" w:sz="0" w:space="0" w:color="auto"/>
      </w:divBdr>
      <w:divsChild>
        <w:div w:id="540675096">
          <w:marLeft w:val="0"/>
          <w:marRight w:val="0"/>
          <w:marTop w:val="0"/>
          <w:marBottom w:val="0"/>
          <w:divBdr>
            <w:top w:val="none" w:sz="0" w:space="0" w:color="auto"/>
            <w:left w:val="none" w:sz="0" w:space="0" w:color="auto"/>
            <w:bottom w:val="none" w:sz="0" w:space="0" w:color="auto"/>
            <w:right w:val="none" w:sz="0" w:space="0" w:color="auto"/>
          </w:divBdr>
          <w:divsChild>
            <w:div w:id="1788313016">
              <w:marLeft w:val="0"/>
              <w:marRight w:val="0"/>
              <w:marTop w:val="30"/>
              <w:marBottom w:val="30"/>
              <w:divBdr>
                <w:top w:val="none" w:sz="0" w:space="0" w:color="auto"/>
                <w:left w:val="none" w:sz="0" w:space="0" w:color="auto"/>
                <w:bottom w:val="none" w:sz="0" w:space="0" w:color="auto"/>
                <w:right w:val="none" w:sz="0" w:space="0" w:color="auto"/>
              </w:divBdr>
              <w:divsChild>
                <w:div w:id="50884859">
                  <w:marLeft w:val="0"/>
                  <w:marRight w:val="0"/>
                  <w:marTop w:val="0"/>
                  <w:marBottom w:val="0"/>
                  <w:divBdr>
                    <w:top w:val="none" w:sz="0" w:space="0" w:color="auto"/>
                    <w:left w:val="none" w:sz="0" w:space="0" w:color="auto"/>
                    <w:bottom w:val="none" w:sz="0" w:space="0" w:color="auto"/>
                    <w:right w:val="none" w:sz="0" w:space="0" w:color="auto"/>
                  </w:divBdr>
                  <w:divsChild>
                    <w:div w:id="541214989">
                      <w:marLeft w:val="0"/>
                      <w:marRight w:val="0"/>
                      <w:marTop w:val="0"/>
                      <w:marBottom w:val="0"/>
                      <w:divBdr>
                        <w:top w:val="none" w:sz="0" w:space="0" w:color="auto"/>
                        <w:left w:val="none" w:sz="0" w:space="0" w:color="auto"/>
                        <w:bottom w:val="none" w:sz="0" w:space="0" w:color="auto"/>
                        <w:right w:val="none" w:sz="0" w:space="0" w:color="auto"/>
                      </w:divBdr>
                    </w:div>
                  </w:divsChild>
                </w:div>
                <w:div w:id="112402562">
                  <w:marLeft w:val="0"/>
                  <w:marRight w:val="0"/>
                  <w:marTop w:val="0"/>
                  <w:marBottom w:val="0"/>
                  <w:divBdr>
                    <w:top w:val="none" w:sz="0" w:space="0" w:color="auto"/>
                    <w:left w:val="none" w:sz="0" w:space="0" w:color="auto"/>
                    <w:bottom w:val="none" w:sz="0" w:space="0" w:color="auto"/>
                    <w:right w:val="none" w:sz="0" w:space="0" w:color="auto"/>
                  </w:divBdr>
                  <w:divsChild>
                    <w:div w:id="29304568">
                      <w:marLeft w:val="0"/>
                      <w:marRight w:val="0"/>
                      <w:marTop w:val="0"/>
                      <w:marBottom w:val="0"/>
                      <w:divBdr>
                        <w:top w:val="none" w:sz="0" w:space="0" w:color="auto"/>
                        <w:left w:val="none" w:sz="0" w:space="0" w:color="auto"/>
                        <w:bottom w:val="none" w:sz="0" w:space="0" w:color="auto"/>
                        <w:right w:val="none" w:sz="0" w:space="0" w:color="auto"/>
                      </w:divBdr>
                    </w:div>
                  </w:divsChild>
                </w:div>
                <w:div w:id="189026442">
                  <w:marLeft w:val="0"/>
                  <w:marRight w:val="0"/>
                  <w:marTop w:val="0"/>
                  <w:marBottom w:val="0"/>
                  <w:divBdr>
                    <w:top w:val="none" w:sz="0" w:space="0" w:color="auto"/>
                    <w:left w:val="none" w:sz="0" w:space="0" w:color="auto"/>
                    <w:bottom w:val="none" w:sz="0" w:space="0" w:color="auto"/>
                    <w:right w:val="none" w:sz="0" w:space="0" w:color="auto"/>
                  </w:divBdr>
                  <w:divsChild>
                    <w:div w:id="737628102">
                      <w:marLeft w:val="0"/>
                      <w:marRight w:val="0"/>
                      <w:marTop w:val="0"/>
                      <w:marBottom w:val="0"/>
                      <w:divBdr>
                        <w:top w:val="none" w:sz="0" w:space="0" w:color="auto"/>
                        <w:left w:val="none" w:sz="0" w:space="0" w:color="auto"/>
                        <w:bottom w:val="none" w:sz="0" w:space="0" w:color="auto"/>
                        <w:right w:val="none" w:sz="0" w:space="0" w:color="auto"/>
                      </w:divBdr>
                    </w:div>
                  </w:divsChild>
                </w:div>
                <w:div w:id="190148972">
                  <w:marLeft w:val="0"/>
                  <w:marRight w:val="0"/>
                  <w:marTop w:val="0"/>
                  <w:marBottom w:val="0"/>
                  <w:divBdr>
                    <w:top w:val="none" w:sz="0" w:space="0" w:color="auto"/>
                    <w:left w:val="none" w:sz="0" w:space="0" w:color="auto"/>
                    <w:bottom w:val="none" w:sz="0" w:space="0" w:color="auto"/>
                    <w:right w:val="none" w:sz="0" w:space="0" w:color="auto"/>
                  </w:divBdr>
                  <w:divsChild>
                    <w:div w:id="1280527222">
                      <w:marLeft w:val="0"/>
                      <w:marRight w:val="0"/>
                      <w:marTop w:val="0"/>
                      <w:marBottom w:val="0"/>
                      <w:divBdr>
                        <w:top w:val="none" w:sz="0" w:space="0" w:color="auto"/>
                        <w:left w:val="none" w:sz="0" w:space="0" w:color="auto"/>
                        <w:bottom w:val="none" w:sz="0" w:space="0" w:color="auto"/>
                        <w:right w:val="none" w:sz="0" w:space="0" w:color="auto"/>
                      </w:divBdr>
                    </w:div>
                  </w:divsChild>
                </w:div>
                <w:div w:id="219174283">
                  <w:marLeft w:val="0"/>
                  <w:marRight w:val="0"/>
                  <w:marTop w:val="0"/>
                  <w:marBottom w:val="0"/>
                  <w:divBdr>
                    <w:top w:val="none" w:sz="0" w:space="0" w:color="auto"/>
                    <w:left w:val="none" w:sz="0" w:space="0" w:color="auto"/>
                    <w:bottom w:val="none" w:sz="0" w:space="0" w:color="auto"/>
                    <w:right w:val="none" w:sz="0" w:space="0" w:color="auto"/>
                  </w:divBdr>
                  <w:divsChild>
                    <w:div w:id="661392191">
                      <w:marLeft w:val="0"/>
                      <w:marRight w:val="0"/>
                      <w:marTop w:val="0"/>
                      <w:marBottom w:val="0"/>
                      <w:divBdr>
                        <w:top w:val="none" w:sz="0" w:space="0" w:color="auto"/>
                        <w:left w:val="none" w:sz="0" w:space="0" w:color="auto"/>
                        <w:bottom w:val="none" w:sz="0" w:space="0" w:color="auto"/>
                        <w:right w:val="none" w:sz="0" w:space="0" w:color="auto"/>
                      </w:divBdr>
                    </w:div>
                  </w:divsChild>
                </w:div>
                <w:div w:id="236743969">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 w:id="268894796">
                  <w:marLeft w:val="0"/>
                  <w:marRight w:val="0"/>
                  <w:marTop w:val="0"/>
                  <w:marBottom w:val="0"/>
                  <w:divBdr>
                    <w:top w:val="none" w:sz="0" w:space="0" w:color="auto"/>
                    <w:left w:val="none" w:sz="0" w:space="0" w:color="auto"/>
                    <w:bottom w:val="none" w:sz="0" w:space="0" w:color="auto"/>
                    <w:right w:val="none" w:sz="0" w:space="0" w:color="auto"/>
                  </w:divBdr>
                  <w:divsChild>
                    <w:div w:id="1223326839">
                      <w:marLeft w:val="0"/>
                      <w:marRight w:val="0"/>
                      <w:marTop w:val="0"/>
                      <w:marBottom w:val="0"/>
                      <w:divBdr>
                        <w:top w:val="none" w:sz="0" w:space="0" w:color="auto"/>
                        <w:left w:val="none" w:sz="0" w:space="0" w:color="auto"/>
                        <w:bottom w:val="none" w:sz="0" w:space="0" w:color="auto"/>
                        <w:right w:val="none" w:sz="0" w:space="0" w:color="auto"/>
                      </w:divBdr>
                    </w:div>
                  </w:divsChild>
                </w:div>
                <w:div w:id="286742847">
                  <w:marLeft w:val="0"/>
                  <w:marRight w:val="0"/>
                  <w:marTop w:val="0"/>
                  <w:marBottom w:val="0"/>
                  <w:divBdr>
                    <w:top w:val="none" w:sz="0" w:space="0" w:color="auto"/>
                    <w:left w:val="none" w:sz="0" w:space="0" w:color="auto"/>
                    <w:bottom w:val="none" w:sz="0" w:space="0" w:color="auto"/>
                    <w:right w:val="none" w:sz="0" w:space="0" w:color="auto"/>
                  </w:divBdr>
                  <w:divsChild>
                    <w:div w:id="829053305">
                      <w:marLeft w:val="0"/>
                      <w:marRight w:val="0"/>
                      <w:marTop w:val="0"/>
                      <w:marBottom w:val="0"/>
                      <w:divBdr>
                        <w:top w:val="none" w:sz="0" w:space="0" w:color="auto"/>
                        <w:left w:val="none" w:sz="0" w:space="0" w:color="auto"/>
                        <w:bottom w:val="none" w:sz="0" w:space="0" w:color="auto"/>
                        <w:right w:val="none" w:sz="0" w:space="0" w:color="auto"/>
                      </w:divBdr>
                    </w:div>
                  </w:divsChild>
                </w:div>
                <w:div w:id="299118582">
                  <w:marLeft w:val="0"/>
                  <w:marRight w:val="0"/>
                  <w:marTop w:val="0"/>
                  <w:marBottom w:val="0"/>
                  <w:divBdr>
                    <w:top w:val="none" w:sz="0" w:space="0" w:color="auto"/>
                    <w:left w:val="none" w:sz="0" w:space="0" w:color="auto"/>
                    <w:bottom w:val="none" w:sz="0" w:space="0" w:color="auto"/>
                    <w:right w:val="none" w:sz="0" w:space="0" w:color="auto"/>
                  </w:divBdr>
                  <w:divsChild>
                    <w:div w:id="192351273">
                      <w:marLeft w:val="0"/>
                      <w:marRight w:val="0"/>
                      <w:marTop w:val="0"/>
                      <w:marBottom w:val="0"/>
                      <w:divBdr>
                        <w:top w:val="none" w:sz="0" w:space="0" w:color="auto"/>
                        <w:left w:val="none" w:sz="0" w:space="0" w:color="auto"/>
                        <w:bottom w:val="none" w:sz="0" w:space="0" w:color="auto"/>
                        <w:right w:val="none" w:sz="0" w:space="0" w:color="auto"/>
                      </w:divBdr>
                    </w:div>
                  </w:divsChild>
                </w:div>
                <w:div w:id="326178976">
                  <w:marLeft w:val="0"/>
                  <w:marRight w:val="0"/>
                  <w:marTop w:val="0"/>
                  <w:marBottom w:val="0"/>
                  <w:divBdr>
                    <w:top w:val="none" w:sz="0" w:space="0" w:color="auto"/>
                    <w:left w:val="none" w:sz="0" w:space="0" w:color="auto"/>
                    <w:bottom w:val="none" w:sz="0" w:space="0" w:color="auto"/>
                    <w:right w:val="none" w:sz="0" w:space="0" w:color="auto"/>
                  </w:divBdr>
                  <w:divsChild>
                    <w:div w:id="417756365">
                      <w:marLeft w:val="0"/>
                      <w:marRight w:val="0"/>
                      <w:marTop w:val="0"/>
                      <w:marBottom w:val="0"/>
                      <w:divBdr>
                        <w:top w:val="none" w:sz="0" w:space="0" w:color="auto"/>
                        <w:left w:val="none" w:sz="0" w:space="0" w:color="auto"/>
                        <w:bottom w:val="none" w:sz="0" w:space="0" w:color="auto"/>
                        <w:right w:val="none" w:sz="0" w:space="0" w:color="auto"/>
                      </w:divBdr>
                    </w:div>
                  </w:divsChild>
                </w:div>
                <w:div w:id="391315895">
                  <w:marLeft w:val="0"/>
                  <w:marRight w:val="0"/>
                  <w:marTop w:val="0"/>
                  <w:marBottom w:val="0"/>
                  <w:divBdr>
                    <w:top w:val="none" w:sz="0" w:space="0" w:color="auto"/>
                    <w:left w:val="none" w:sz="0" w:space="0" w:color="auto"/>
                    <w:bottom w:val="none" w:sz="0" w:space="0" w:color="auto"/>
                    <w:right w:val="none" w:sz="0" w:space="0" w:color="auto"/>
                  </w:divBdr>
                  <w:divsChild>
                    <w:div w:id="1802529393">
                      <w:marLeft w:val="0"/>
                      <w:marRight w:val="0"/>
                      <w:marTop w:val="0"/>
                      <w:marBottom w:val="0"/>
                      <w:divBdr>
                        <w:top w:val="none" w:sz="0" w:space="0" w:color="auto"/>
                        <w:left w:val="none" w:sz="0" w:space="0" w:color="auto"/>
                        <w:bottom w:val="none" w:sz="0" w:space="0" w:color="auto"/>
                        <w:right w:val="none" w:sz="0" w:space="0" w:color="auto"/>
                      </w:divBdr>
                    </w:div>
                  </w:divsChild>
                </w:div>
                <w:div w:id="445849296">
                  <w:marLeft w:val="0"/>
                  <w:marRight w:val="0"/>
                  <w:marTop w:val="0"/>
                  <w:marBottom w:val="0"/>
                  <w:divBdr>
                    <w:top w:val="none" w:sz="0" w:space="0" w:color="auto"/>
                    <w:left w:val="none" w:sz="0" w:space="0" w:color="auto"/>
                    <w:bottom w:val="none" w:sz="0" w:space="0" w:color="auto"/>
                    <w:right w:val="none" w:sz="0" w:space="0" w:color="auto"/>
                  </w:divBdr>
                  <w:divsChild>
                    <w:div w:id="784736636">
                      <w:marLeft w:val="0"/>
                      <w:marRight w:val="0"/>
                      <w:marTop w:val="0"/>
                      <w:marBottom w:val="0"/>
                      <w:divBdr>
                        <w:top w:val="none" w:sz="0" w:space="0" w:color="auto"/>
                        <w:left w:val="none" w:sz="0" w:space="0" w:color="auto"/>
                        <w:bottom w:val="none" w:sz="0" w:space="0" w:color="auto"/>
                        <w:right w:val="none" w:sz="0" w:space="0" w:color="auto"/>
                      </w:divBdr>
                    </w:div>
                  </w:divsChild>
                </w:div>
                <w:div w:id="452940561">
                  <w:marLeft w:val="0"/>
                  <w:marRight w:val="0"/>
                  <w:marTop w:val="0"/>
                  <w:marBottom w:val="0"/>
                  <w:divBdr>
                    <w:top w:val="none" w:sz="0" w:space="0" w:color="auto"/>
                    <w:left w:val="none" w:sz="0" w:space="0" w:color="auto"/>
                    <w:bottom w:val="none" w:sz="0" w:space="0" w:color="auto"/>
                    <w:right w:val="none" w:sz="0" w:space="0" w:color="auto"/>
                  </w:divBdr>
                  <w:divsChild>
                    <w:div w:id="1261838949">
                      <w:marLeft w:val="0"/>
                      <w:marRight w:val="0"/>
                      <w:marTop w:val="0"/>
                      <w:marBottom w:val="0"/>
                      <w:divBdr>
                        <w:top w:val="none" w:sz="0" w:space="0" w:color="auto"/>
                        <w:left w:val="none" w:sz="0" w:space="0" w:color="auto"/>
                        <w:bottom w:val="none" w:sz="0" w:space="0" w:color="auto"/>
                        <w:right w:val="none" w:sz="0" w:space="0" w:color="auto"/>
                      </w:divBdr>
                    </w:div>
                  </w:divsChild>
                </w:div>
                <w:div w:id="513961410">
                  <w:marLeft w:val="0"/>
                  <w:marRight w:val="0"/>
                  <w:marTop w:val="0"/>
                  <w:marBottom w:val="0"/>
                  <w:divBdr>
                    <w:top w:val="none" w:sz="0" w:space="0" w:color="auto"/>
                    <w:left w:val="none" w:sz="0" w:space="0" w:color="auto"/>
                    <w:bottom w:val="none" w:sz="0" w:space="0" w:color="auto"/>
                    <w:right w:val="none" w:sz="0" w:space="0" w:color="auto"/>
                  </w:divBdr>
                  <w:divsChild>
                    <w:div w:id="198902004">
                      <w:marLeft w:val="0"/>
                      <w:marRight w:val="0"/>
                      <w:marTop w:val="0"/>
                      <w:marBottom w:val="0"/>
                      <w:divBdr>
                        <w:top w:val="none" w:sz="0" w:space="0" w:color="auto"/>
                        <w:left w:val="none" w:sz="0" w:space="0" w:color="auto"/>
                        <w:bottom w:val="none" w:sz="0" w:space="0" w:color="auto"/>
                        <w:right w:val="none" w:sz="0" w:space="0" w:color="auto"/>
                      </w:divBdr>
                    </w:div>
                  </w:divsChild>
                </w:div>
                <w:div w:id="539170639">
                  <w:marLeft w:val="0"/>
                  <w:marRight w:val="0"/>
                  <w:marTop w:val="0"/>
                  <w:marBottom w:val="0"/>
                  <w:divBdr>
                    <w:top w:val="none" w:sz="0" w:space="0" w:color="auto"/>
                    <w:left w:val="none" w:sz="0" w:space="0" w:color="auto"/>
                    <w:bottom w:val="none" w:sz="0" w:space="0" w:color="auto"/>
                    <w:right w:val="none" w:sz="0" w:space="0" w:color="auto"/>
                  </w:divBdr>
                  <w:divsChild>
                    <w:div w:id="102573329">
                      <w:marLeft w:val="0"/>
                      <w:marRight w:val="0"/>
                      <w:marTop w:val="0"/>
                      <w:marBottom w:val="0"/>
                      <w:divBdr>
                        <w:top w:val="none" w:sz="0" w:space="0" w:color="auto"/>
                        <w:left w:val="none" w:sz="0" w:space="0" w:color="auto"/>
                        <w:bottom w:val="none" w:sz="0" w:space="0" w:color="auto"/>
                        <w:right w:val="none" w:sz="0" w:space="0" w:color="auto"/>
                      </w:divBdr>
                    </w:div>
                  </w:divsChild>
                </w:div>
                <w:div w:id="608970068">
                  <w:marLeft w:val="0"/>
                  <w:marRight w:val="0"/>
                  <w:marTop w:val="0"/>
                  <w:marBottom w:val="0"/>
                  <w:divBdr>
                    <w:top w:val="none" w:sz="0" w:space="0" w:color="auto"/>
                    <w:left w:val="none" w:sz="0" w:space="0" w:color="auto"/>
                    <w:bottom w:val="none" w:sz="0" w:space="0" w:color="auto"/>
                    <w:right w:val="none" w:sz="0" w:space="0" w:color="auto"/>
                  </w:divBdr>
                  <w:divsChild>
                    <w:div w:id="685059496">
                      <w:marLeft w:val="0"/>
                      <w:marRight w:val="0"/>
                      <w:marTop w:val="0"/>
                      <w:marBottom w:val="0"/>
                      <w:divBdr>
                        <w:top w:val="none" w:sz="0" w:space="0" w:color="auto"/>
                        <w:left w:val="none" w:sz="0" w:space="0" w:color="auto"/>
                        <w:bottom w:val="none" w:sz="0" w:space="0" w:color="auto"/>
                        <w:right w:val="none" w:sz="0" w:space="0" w:color="auto"/>
                      </w:divBdr>
                    </w:div>
                  </w:divsChild>
                </w:div>
                <w:div w:id="623736408">
                  <w:marLeft w:val="0"/>
                  <w:marRight w:val="0"/>
                  <w:marTop w:val="0"/>
                  <w:marBottom w:val="0"/>
                  <w:divBdr>
                    <w:top w:val="none" w:sz="0" w:space="0" w:color="auto"/>
                    <w:left w:val="none" w:sz="0" w:space="0" w:color="auto"/>
                    <w:bottom w:val="none" w:sz="0" w:space="0" w:color="auto"/>
                    <w:right w:val="none" w:sz="0" w:space="0" w:color="auto"/>
                  </w:divBdr>
                  <w:divsChild>
                    <w:div w:id="1518272646">
                      <w:marLeft w:val="0"/>
                      <w:marRight w:val="0"/>
                      <w:marTop w:val="0"/>
                      <w:marBottom w:val="0"/>
                      <w:divBdr>
                        <w:top w:val="none" w:sz="0" w:space="0" w:color="auto"/>
                        <w:left w:val="none" w:sz="0" w:space="0" w:color="auto"/>
                        <w:bottom w:val="none" w:sz="0" w:space="0" w:color="auto"/>
                        <w:right w:val="none" w:sz="0" w:space="0" w:color="auto"/>
                      </w:divBdr>
                    </w:div>
                  </w:divsChild>
                </w:div>
                <w:div w:id="625547886">
                  <w:marLeft w:val="0"/>
                  <w:marRight w:val="0"/>
                  <w:marTop w:val="0"/>
                  <w:marBottom w:val="0"/>
                  <w:divBdr>
                    <w:top w:val="none" w:sz="0" w:space="0" w:color="auto"/>
                    <w:left w:val="none" w:sz="0" w:space="0" w:color="auto"/>
                    <w:bottom w:val="none" w:sz="0" w:space="0" w:color="auto"/>
                    <w:right w:val="none" w:sz="0" w:space="0" w:color="auto"/>
                  </w:divBdr>
                  <w:divsChild>
                    <w:div w:id="1503663226">
                      <w:marLeft w:val="0"/>
                      <w:marRight w:val="0"/>
                      <w:marTop w:val="0"/>
                      <w:marBottom w:val="0"/>
                      <w:divBdr>
                        <w:top w:val="none" w:sz="0" w:space="0" w:color="auto"/>
                        <w:left w:val="none" w:sz="0" w:space="0" w:color="auto"/>
                        <w:bottom w:val="none" w:sz="0" w:space="0" w:color="auto"/>
                        <w:right w:val="none" w:sz="0" w:space="0" w:color="auto"/>
                      </w:divBdr>
                    </w:div>
                  </w:divsChild>
                </w:div>
                <w:div w:id="677318368">
                  <w:marLeft w:val="0"/>
                  <w:marRight w:val="0"/>
                  <w:marTop w:val="0"/>
                  <w:marBottom w:val="0"/>
                  <w:divBdr>
                    <w:top w:val="none" w:sz="0" w:space="0" w:color="auto"/>
                    <w:left w:val="none" w:sz="0" w:space="0" w:color="auto"/>
                    <w:bottom w:val="none" w:sz="0" w:space="0" w:color="auto"/>
                    <w:right w:val="none" w:sz="0" w:space="0" w:color="auto"/>
                  </w:divBdr>
                  <w:divsChild>
                    <w:div w:id="1288008793">
                      <w:marLeft w:val="0"/>
                      <w:marRight w:val="0"/>
                      <w:marTop w:val="0"/>
                      <w:marBottom w:val="0"/>
                      <w:divBdr>
                        <w:top w:val="none" w:sz="0" w:space="0" w:color="auto"/>
                        <w:left w:val="none" w:sz="0" w:space="0" w:color="auto"/>
                        <w:bottom w:val="none" w:sz="0" w:space="0" w:color="auto"/>
                        <w:right w:val="none" w:sz="0" w:space="0" w:color="auto"/>
                      </w:divBdr>
                    </w:div>
                  </w:divsChild>
                </w:div>
                <w:div w:id="712533391">
                  <w:marLeft w:val="0"/>
                  <w:marRight w:val="0"/>
                  <w:marTop w:val="0"/>
                  <w:marBottom w:val="0"/>
                  <w:divBdr>
                    <w:top w:val="none" w:sz="0" w:space="0" w:color="auto"/>
                    <w:left w:val="none" w:sz="0" w:space="0" w:color="auto"/>
                    <w:bottom w:val="none" w:sz="0" w:space="0" w:color="auto"/>
                    <w:right w:val="none" w:sz="0" w:space="0" w:color="auto"/>
                  </w:divBdr>
                  <w:divsChild>
                    <w:div w:id="1302075538">
                      <w:marLeft w:val="0"/>
                      <w:marRight w:val="0"/>
                      <w:marTop w:val="0"/>
                      <w:marBottom w:val="0"/>
                      <w:divBdr>
                        <w:top w:val="none" w:sz="0" w:space="0" w:color="auto"/>
                        <w:left w:val="none" w:sz="0" w:space="0" w:color="auto"/>
                        <w:bottom w:val="none" w:sz="0" w:space="0" w:color="auto"/>
                        <w:right w:val="none" w:sz="0" w:space="0" w:color="auto"/>
                      </w:divBdr>
                    </w:div>
                  </w:divsChild>
                </w:div>
                <w:div w:id="753017670">
                  <w:marLeft w:val="0"/>
                  <w:marRight w:val="0"/>
                  <w:marTop w:val="0"/>
                  <w:marBottom w:val="0"/>
                  <w:divBdr>
                    <w:top w:val="none" w:sz="0" w:space="0" w:color="auto"/>
                    <w:left w:val="none" w:sz="0" w:space="0" w:color="auto"/>
                    <w:bottom w:val="none" w:sz="0" w:space="0" w:color="auto"/>
                    <w:right w:val="none" w:sz="0" w:space="0" w:color="auto"/>
                  </w:divBdr>
                  <w:divsChild>
                    <w:div w:id="1921795685">
                      <w:marLeft w:val="0"/>
                      <w:marRight w:val="0"/>
                      <w:marTop w:val="0"/>
                      <w:marBottom w:val="0"/>
                      <w:divBdr>
                        <w:top w:val="none" w:sz="0" w:space="0" w:color="auto"/>
                        <w:left w:val="none" w:sz="0" w:space="0" w:color="auto"/>
                        <w:bottom w:val="none" w:sz="0" w:space="0" w:color="auto"/>
                        <w:right w:val="none" w:sz="0" w:space="0" w:color="auto"/>
                      </w:divBdr>
                    </w:div>
                  </w:divsChild>
                </w:div>
                <w:div w:id="816726873">
                  <w:marLeft w:val="0"/>
                  <w:marRight w:val="0"/>
                  <w:marTop w:val="0"/>
                  <w:marBottom w:val="0"/>
                  <w:divBdr>
                    <w:top w:val="none" w:sz="0" w:space="0" w:color="auto"/>
                    <w:left w:val="none" w:sz="0" w:space="0" w:color="auto"/>
                    <w:bottom w:val="none" w:sz="0" w:space="0" w:color="auto"/>
                    <w:right w:val="none" w:sz="0" w:space="0" w:color="auto"/>
                  </w:divBdr>
                  <w:divsChild>
                    <w:div w:id="1869101892">
                      <w:marLeft w:val="0"/>
                      <w:marRight w:val="0"/>
                      <w:marTop w:val="0"/>
                      <w:marBottom w:val="0"/>
                      <w:divBdr>
                        <w:top w:val="none" w:sz="0" w:space="0" w:color="auto"/>
                        <w:left w:val="none" w:sz="0" w:space="0" w:color="auto"/>
                        <w:bottom w:val="none" w:sz="0" w:space="0" w:color="auto"/>
                        <w:right w:val="none" w:sz="0" w:space="0" w:color="auto"/>
                      </w:divBdr>
                    </w:div>
                  </w:divsChild>
                </w:div>
                <w:div w:id="882594614">
                  <w:marLeft w:val="0"/>
                  <w:marRight w:val="0"/>
                  <w:marTop w:val="0"/>
                  <w:marBottom w:val="0"/>
                  <w:divBdr>
                    <w:top w:val="none" w:sz="0" w:space="0" w:color="auto"/>
                    <w:left w:val="none" w:sz="0" w:space="0" w:color="auto"/>
                    <w:bottom w:val="none" w:sz="0" w:space="0" w:color="auto"/>
                    <w:right w:val="none" w:sz="0" w:space="0" w:color="auto"/>
                  </w:divBdr>
                  <w:divsChild>
                    <w:div w:id="541484741">
                      <w:marLeft w:val="0"/>
                      <w:marRight w:val="0"/>
                      <w:marTop w:val="0"/>
                      <w:marBottom w:val="0"/>
                      <w:divBdr>
                        <w:top w:val="none" w:sz="0" w:space="0" w:color="auto"/>
                        <w:left w:val="none" w:sz="0" w:space="0" w:color="auto"/>
                        <w:bottom w:val="none" w:sz="0" w:space="0" w:color="auto"/>
                        <w:right w:val="none" w:sz="0" w:space="0" w:color="auto"/>
                      </w:divBdr>
                    </w:div>
                  </w:divsChild>
                </w:div>
                <w:div w:id="897790790">
                  <w:marLeft w:val="0"/>
                  <w:marRight w:val="0"/>
                  <w:marTop w:val="0"/>
                  <w:marBottom w:val="0"/>
                  <w:divBdr>
                    <w:top w:val="none" w:sz="0" w:space="0" w:color="auto"/>
                    <w:left w:val="none" w:sz="0" w:space="0" w:color="auto"/>
                    <w:bottom w:val="none" w:sz="0" w:space="0" w:color="auto"/>
                    <w:right w:val="none" w:sz="0" w:space="0" w:color="auto"/>
                  </w:divBdr>
                  <w:divsChild>
                    <w:div w:id="119617351">
                      <w:marLeft w:val="0"/>
                      <w:marRight w:val="0"/>
                      <w:marTop w:val="0"/>
                      <w:marBottom w:val="0"/>
                      <w:divBdr>
                        <w:top w:val="none" w:sz="0" w:space="0" w:color="auto"/>
                        <w:left w:val="none" w:sz="0" w:space="0" w:color="auto"/>
                        <w:bottom w:val="none" w:sz="0" w:space="0" w:color="auto"/>
                        <w:right w:val="none" w:sz="0" w:space="0" w:color="auto"/>
                      </w:divBdr>
                    </w:div>
                  </w:divsChild>
                </w:div>
                <w:div w:id="928000419">
                  <w:marLeft w:val="0"/>
                  <w:marRight w:val="0"/>
                  <w:marTop w:val="0"/>
                  <w:marBottom w:val="0"/>
                  <w:divBdr>
                    <w:top w:val="none" w:sz="0" w:space="0" w:color="auto"/>
                    <w:left w:val="none" w:sz="0" w:space="0" w:color="auto"/>
                    <w:bottom w:val="none" w:sz="0" w:space="0" w:color="auto"/>
                    <w:right w:val="none" w:sz="0" w:space="0" w:color="auto"/>
                  </w:divBdr>
                  <w:divsChild>
                    <w:div w:id="567695728">
                      <w:marLeft w:val="0"/>
                      <w:marRight w:val="0"/>
                      <w:marTop w:val="0"/>
                      <w:marBottom w:val="0"/>
                      <w:divBdr>
                        <w:top w:val="none" w:sz="0" w:space="0" w:color="auto"/>
                        <w:left w:val="none" w:sz="0" w:space="0" w:color="auto"/>
                        <w:bottom w:val="none" w:sz="0" w:space="0" w:color="auto"/>
                        <w:right w:val="none" w:sz="0" w:space="0" w:color="auto"/>
                      </w:divBdr>
                    </w:div>
                  </w:divsChild>
                </w:div>
                <w:div w:id="953753481">
                  <w:marLeft w:val="0"/>
                  <w:marRight w:val="0"/>
                  <w:marTop w:val="0"/>
                  <w:marBottom w:val="0"/>
                  <w:divBdr>
                    <w:top w:val="none" w:sz="0" w:space="0" w:color="auto"/>
                    <w:left w:val="none" w:sz="0" w:space="0" w:color="auto"/>
                    <w:bottom w:val="none" w:sz="0" w:space="0" w:color="auto"/>
                    <w:right w:val="none" w:sz="0" w:space="0" w:color="auto"/>
                  </w:divBdr>
                  <w:divsChild>
                    <w:div w:id="362445991">
                      <w:marLeft w:val="0"/>
                      <w:marRight w:val="0"/>
                      <w:marTop w:val="0"/>
                      <w:marBottom w:val="0"/>
                      <w:divBdr>
                        <w:top w:val="none" w:sz="0" w:space="0" w:color="auto"/>
                        <w:left w:val="none" w:sz="0" w:space="0" w:color="auto"/>
                        <w:bottom w:val="none" w:sz="0" w:space="0" w:color="auto"/>
                        <w:right w:val="none" w:sz="0" w:space="0" w:color="auto"/>
                      </w:divBdr>
                    </w:div>
                  </w:divsChild>
                </w:div>
                <w:div w:id="1060710987">
                  <w:marLeft w:val="0"/>
                  <w:marRight w:val="0"/>
                  <w:marTop w:val="0"/>
                  <w:marBottom w:val="0"/>
                  <w:divBdr>
                    <w:top w:val="none" w:sz="0" w:space="0" w:color="auto"/>
                    <w:left w:val="none" w:sz="0" w:space="0" w:color="auto"/>
                    <w:bottom w:val="none" w:sz="0" w:space="0" w:color="auto"/>
                    <w:right w:val="none" w:sz="0" w:space="0" w:color="auto"/>
                  </w:divBdr>
                  <w:divsChild>
                    <w:div w:id="1433555038">
                      <w:marLeft w:val="0"/>
                      <w:marRight w:val="0"/>
                      <w:marTop w:val="0"/>
                      <w:marBottom w:val="0"/>
                      <w:divBdr>
                        <w:top w:val="none" w:sz="0" w:space="0" w:color="auto"/>
                        <w:left w:val="none" w:sz="0" w:space="0" w:color="auto"/>
                        <w:bottom w:val="none" w:sz="0" w:space="0" w:color="auto"/>
                        <w:right w:val="none" w:sz="0" w:space="0" w:color="auto"/>
                      </w:divBdr>
                    </w:div>
                  </w:divsChild>
                </w:div>
                <w:div w:id="1070888519">
                  <w:marLeft w:val="0"/>
                  <w:marRight w:val="0"/>
                  <w:marTop w:val="0"/>
                  <w:marBottom w:val="0"/>
                  <w:divBdr>
                    <w:top w:val="none" w:sz="0" w:space="0" w:color="auto"/>
                    <w:left w:val="none" w:sz="0" w:space="0" w:color="auto"/>
                    <w:bottom w:val="none" w:sz="0" w:space="0" w:color="auto"/>
                    <w:right w:val="none" w:sz="0" w:space="0" w:color="auto"/>
                  </w:divBdr>
                  <w:divsChild>
                    <w:div w:id="323780178">
                      <w:marLeft w:val="0"/>
                      <w:marRight w:val="0"/>
                      <w:marTop w:val="0"/>
                      <w:marBottom w:val="0"/>
                      <w:divBdr>
                        <w:top w:val="none" w:sz="0" w:space="0" w:color="auto"/>
                        <w:left w:val="none" w:sz="0" w:space="0" w:color="auto"/>
                        <w:bottom w:val="none" w:sz="0" w:space="0" w:color="auto"/>
                        <w:right w:val="none" w:sz="0" w:space="0" w:color="auto"/>
                      </w:divBdr>
                    </w:div>
                    <w:div w:id="598485025">
                      <w:marLeft w:val="0"/>
                      <w:marRight w:val="0"/>
                      <w:marTop w:val="0"/>
                      <w:marBottom w:val="0"/>
                      <w:divBdr>
                        <w:top w:val="none" w:sz="0" w:space="0" w:color="auto"/>
                        <w:left w:val="none" w:sz="0" w:space="0" w:color="auto"/>
                        <w:bottom w:val="none" w:sz="0" w:space="0" w:color="auto"/>
                        <w:right w:val="none" w:sz="0" w:space="0" w:color="auto"/>
                      </w:divBdr>
                    </w:div>
                  </w:divsChild>
                </w:div>
                <w:div w:id="1083800002">
                  <w:marLeft w:val="0"/>
                  <w:marRight w:val="0"/>
                  <w:marTop w:val="0"/>
                  <w:marBottom w:val="0"/>
                  <w:divBdr>
                    <w:top w:val="none" w:sz="0" w:space="0" w:color="auto"/>
                    <w:left w:val="none" w:sz="0" w:space="0" w:color="auto"/>
                    <w:bottom w:val="none" w:sz="0" w:space="0" w:color="auto"/>
                    <w:right w:val="none" w:sz="0" w:space="0" w:color="auto"/>
                  </w:divBdr>
                  <w:divsChild>
                    <w:div w:id="1090277263">
                      <w:marLeft w:val="0"/>
                      <w:marRight w:val="0"/>
                      <w:marTop w:val="0"/>
                      <w:marBottom w:val="0"/>
                      <w:divBdr>
                        <w:top w:val="none" w:sz="0" w:space="0" w:color="auto"/>
                        <w:left w:val="none" w:sz="0" w:space="0" w:color="auto"/>
                        <w:bottom w:val="none" w:sz="0" w:space="0" w:color="auto"/>
                        <w:right w:val="none" w:sz="0" w:space="0" w:color="auto"/>
                      </w:divBdr>
                    </w:div>
                  </w:divsChild>
                </w:div>
                <w:div w:id="1086533601">
                  <w:marLeft w:val="0"/>
                  <w:marRight w:val="0"/>
                  <w:marTop w:val="0"/>
                  <w:marBottom w:val="0"/>
                  <w:divBdr>
                    <w:top w:val="none" w:sz="0" w:space="0" w:color="auto"/>
                    <w:left w:val="none" w:sz="0" w:space="0" w:color="auto"/>
                    <w:bottom w:val="none" w:sz="0" w:space="0" w:color="auto"/>
                    <w:right w:val="none" w:sz="0" w:space="0" w:color="auto"/>
                  </w:divBdr>
                  <w:divsChild>
                    <w:div w:id="1388993020">
                      <w:marLeft w:val="0"/>
                      <w:marRight w:val="0"/>
                      <w:marTop w:val="0"/>
                      <w:marBottom w:val="0"/>
                      <w:divBdr>
                        <w:top w:val="none" w:sz="0" w:space="0" w:color="auto"/>
                        <w:left w:val="none" w:sz="0" w:space="0" w:color="auto"/>
                        <w:bottom w:val="none" w:sz="0" w:space="0" w:color="auto"/>
                        <w:right w:val="none" w:sz="0" w:space="0" w:color="auto"/>
                      </w:divBdr>
                    </w:div>
                  </w:divsChild>
                </w:div>
                <w:div w:id="1096052405">
                  <w:marLeft w:val="0"/>
                  <w:marRight w:val="0"/>
                  <w:marTop w:val="0"/>
                  <w:marBottom w:val="0"/>
                  <w:divBdr>
                    <w:top w:val="none" w:sz="0" w:space="0" w:color="auto"/>
                    <w:left w:val="none" w:sz="0" w:space="0" w:color="auto"/>
                    <w:bottom w:val="none" w:sz="0" w:space="0" w:color="auto"/>
                    <w:right w:val="none" w:sz="0" w:space="0" w:color="auto"/>
                  </w:divBdr>
                  <w:divsChild>
                    <w:div w:id="371424199">
                      <w:marLeft w:val="0"/>
                      <w:marRight w:val="0"/>
                      <w:marTop w:val="0"/>
                      <w:marBottom w:val="0"/>
                      <w:divBdr>
                        <w:top w:val="none" w:sz="0" w:space="0" w:color="auto"/>
                        <w:left w:val="none" w:sz="0" w:space="0" w:color="auto"/>
                        <w:bottom w:val="none" w:sz="0" w:space="0" w:color="auto"/>
                        <w:right w:val="none" w:sz="0" w:space="0" w:color="auto"/>
                      </w:divBdr>
                    </w:div>
                  </w:divsChild>
                </w:div>
                <w:div w:id="1097215862">
                  <w:marLeft w:val="0"/>
                  <w:marRight w:val="0"/>
                  <w:marTop w:val="0"/>
                  <w:marBottom w:val="0"/>
                  <w:divBdr>
                    <w:top w:val="none" w:sz="0" w:space="0" w:color="auto"/>
                    <w:left w:val="none" w:sz="0" w:space="0" w:color="auto"/>
                    <w:bottom w:val="none" w:sz="0" w:space="0" w:color="auto"/>
                    <w:right w:val="none" w:sz="0" w:space="0" w:color="auto"/>
                  </w:divBdr>
                  <w:divsChild>
                    <w:div w:id="549999260">
                      <w:marLeft w:val="0"/>
                      <w:marRight w:val="0"/>
                      <w:marTop w:val="0"/>
                      <w:marBottom w:val="0"/>
                      <w:divBdr>
                        <w:top w:val="none" w:sz="0" w:space="0" w:color="auto"/>
                        <w:left w:val="none" w:sz="0" w:space="0" w:color="auto"/>
                        <w:bottom w:val="none" w:sz="0" w:space="0" w:color="auto"/>
                        <w:right w:val="none" w:sz="0" w:space="0" w:color="auto"/>
                      </w:divBdr>
                    </w:div>
                  </w:divsChild>
                </w:div>
                <w:div w:id="1141970151">
                  <w:marLeft w:val="0"/>
                  <w:marRight w:val="0"/>
                  <w:marTop w:val="0"/>
                  <w:marBottom w:val="0"/>
                  <w:divBdr>
                    <w:top w:val="none" w:sz="0" w:space="0" w:color="auto"/>
                    <w:left w:val="none" w:sz="0" w:space="0" w:color="auto"/>
                    <w:bottom w:val="none" w:sz="0" w:space="0" w:color="auto"/>
                    <w:right w:val="none" w:sz="0" w:space="0" w:color="auto"/>
                  </w:divBdr>
                  <w:divsChild>
                    <w:div w:id="329065967">
                      <w:marLeft w:val="0"/>
                      <w:marRight w:val="0"/>
                      <w:marTop w:val="0"/>
                      <w:marBottom w:val="0"/>
                      <w:divBdr>
                        <w:top w:val="none" w:sz="0" w:space="0" w:color="auto"/>
                        <w:left w:val="none" w:sz="0" w:space="0" w:color="auto"/>
                        <w:bottom w:val="none" w:sz="0" w:space="0" w:color="auto"/>
                        <w:right w:val="none" w:sz="0" w:space="0" w:color="auto"/>
                      </w:divBdr>
                    </w:div>
                  </w:divsChild>
                </w:div>
                <w:div w:id="1239097593">
                  <w:marLeft w:val="0"/>
                  <w:marRight w:val="0"/>
                  <w:marTop w:val="0"/>
                  <w:marBottom w:val="0"/>
                  <w:divBdr>
                    <w:top w:val="none" w:sz="0" w:space="0" w:color="auto"/>
                    <w:left w:val="none" w:sz="0" w:space="0" w:color="auto"/>
                    <w:bottom w:val="none" w:sz="0" w:space="0" w:color="auto"/>
                    <w:right w:val="none" w:sz="0" w:space="0" w:color="auto"/>
                  </w:divBdr>
                  <w:divsChild>
                    <w:div w:id="599336397">
                      <w:marLeft w:val="0"/>
                      <w:marRight w:val="0"/>
                      <w:marTop w:val="0"/>
                      <w:marBottom w:val="0"/>
                      <w:divBdr>
                        <w:top w:val="none" w:sz="0" w:space="0" w:color="auto"/>
                        <w:left w:val="none" w:sz="0" w:space="0" w:color="auto"/>
                        <w:bottom w:val="none" w:sz="0" w:space="0" w:color="auto"/>
                        <w:right w:val="none" w:sz="0" w:space="0" w:color="auto"/>
                      </w:divBdr>
                    </w:div>
                  </w:divsChild>
                </w:div>
                <w:div w:id="1253778668">
                  <w:marLeft w:val="0"/>
                  <w:marRight w:val="0"/>
                  <w:marTop w:val="0"/>
                  <w:marBottom w:val="0"/>
                  <w:divBdr>
                    <w:top w:val="none" w:sz="0" w:space="0" w:color="auto"/>
                    <w:left w:val="none" w:sz="0" w:space="0" w:color="auto"/>
                    <w:bottom w:val="none" w:sz="0" w:space="0" w:color="auto"/>
                    <w:right w:val="none" w:sz="0" w:space="0" w:color="auto"/>
                  </w:divBdr>
                  <w:divsChild>
                    <w:div w:id="417874487">
                      <w:marLeft w:val="0"/>
                      <w:marRight w:val="0"/>
                      <w:marTop w:val="0"/>
                      <w:marBottom w:val="0"/>
                      <w:divBdr>
                        <w:top w:val="none" w:sz="0" w:space="0" w:color="auto"/>
                        <w:left w:val="none" w:sz="0" w:space="0" w:color="auto"/>
                        <w:bottom w:val="none" w:sz="0" w:space="0" w:color="auto"/>
                        <w:right w:val="none" w:sz="0" w:space="0" w:color="auto"/>
                      </w:divBdr>
                    </w:div>
                  </w:divsChild>
                </w:div>
                <w:div w:id="1279147712">
                  <w:marLeft w:val="0"/>
                  <w:marRight w:val="0"/>
                  <w:marTop w:val="0"/>
                  <w:marBottom w:val="0"/>
                  <w:divBdr>
                    <w:top w:val="none" w:sz="0" w:space="0" w:color="auto"/>
                    <w:left w:val="none" w:sz="0" w:space="0" w:color="auto"/>
                    <w:bottom w:val="none" w:sz="0" w:space="0" w:color="auto"/>
                    <w:right w:val="none" w:sz="0" w:space="0" w:color="auto"/>
                  </w:divBdr>
                  <w:divsChild>
                    <w:div w:id="2094936513">
                      <w:marLeft w:val="0"/>
                      <w:marRight w:val="0"/>
                      <w:marTop w:val="0"/>
                      <w:marBottom w:val="0"/>
                      <w:divBdr>
                        <w:top w:val="none" w:sz="0" w:space="0" w:color="auto"/>
                        <w:left w:val="none" w:sz="0" w:space="0" w:color="auto"/>
                        <w:bottom w:val="none" w:sz="0" w:space="0" w:color="auto"/>
                        <w:right w:val="none" w:sz="0" w:space="0" w:color="auto"/>
                      </w:divBdr>
                    </w:div>
                  </w:divsChild>
                </w:div>
                <w:div w:id="1356228526">
                  <w:marLeft w:val="0"/>
                  <w:marRight w:val="0"/>
                  <w:marTop w:val="0"/>
                  <w:marBottom w:val="0"/>
                  <w:divBdr>
                    <w:top w:val="none" w:sz="0" w:space="0" w:color="auto"/>
                    <w:left w:val="none" w:sz="0" w:space="0" w:color="auto"/>
                    <w:bottom w:val="none" w:sz="0" w:space="0" w:color="auto"/>
                    <w:right w:val="none" w:sz="0" w:space="0" w:color="auto"/>
                  </w:divBdr>
                  <w:divsChild>
                    <w:div w:id="1058045142">
                      <w:marLeft w:val="0"/>
                      <w:marRight w:val="0"/>
                      <w:marTop w:val="0"/>
                      <w:marBottom w:val="0"/>
                      <w:divBdr>
                        <w:top w:val="none" w:sz="0" w:space="0" w:color="auto"/>
                        <w:left w:val="none" w:sz="0" w:space="0" w:color="auto"/>
                        <w:bottom w:val="none" w:sz="0" w:space="0" w:color="auto"/>
                        <w:right w:val="none" w:sz="0" w:space="0" w:color="auto"/>
                      </w:divBdr>
                    </w:div>
                  </w:divsChild>
                </w:div>
                <w:div w:id="1386103740">
                  <w:marLeft w:val="0"/>
                  <w:marRight w:val="0"/>
                  <w:marTop w:val="0"/>
                  <w:marBottom w:val="0"/>
                  <w:divBdr>
                    <w:top w:val="none" w:sz="0" w:space="0" w:color="auto"/>
                    <w:left w:val="none" w:sz="0" w:space="0" w:color="auto"/>
                    <w:bottom w:val="none" w:sz="0" w:space="0" w:color="auto"/>
                    <w:right w:val="none" w:sz="0" w:space="0" w:color="auto"/>
                  </w:divBdr>
                  <w:divsChild>
                    <w:div w:id="1567909680">
                      <w:marLeft w:val="0"/>
                      <w:marRight w:val="0"/>
                      <w:marTop w:val="0"/>
                      <w:marBottom w:val="0"/>
                      <w:divBdr>
                        <w:top w:val="none" w:sz="0" w:space="0" w:color="auto"/>
                        <w:left w:val="none" w:sz="0" w:space="0" w:color="auto"/>
                        <w:bottom w:val="none" w:sz="0" w:space="0" w:color="auto"/>
                        <w:right w:val="none" w:sz="0" w:space="0" w:color="auto"/>
                      </w:divBdr>
                    </w:div>
                  </w:divsChild>
                </w:div>
                <w:div w:id="1400399201">
                  <w:marLeft w:val="0"/>
                  <w:marRight w:val="0"/>
                  <w:marTop w:val="0"/>
                  <w:marBottom w:val="0"/>
                  <w:divBdr>
                    <w:top w:val="none" w:sz="0" w:space="0" w:color="auto"/>
                    <w:left w:val="none" w:sz="0" w:space="0" w:color="auto"/>
                    <w:bottom w:val="none" w:sz="0" w:space="0" w:color="auto"/>
                    <w:right w:val="none" w:sz="0" w:space="0" w:color="auto"/>
                  </w:divBdr>
                  <w:divsChild>
                    <w:div w:id="1518082776">
                      <w:marLeft w:val="0"/>
                      <w:marRight w:val="0"/>
                      <w:marTop w:val="0"/>
                      <w:marBottom w:val="0"/>
                      <w:divBdr>
                        <w:top w:val="none" w:sz="0" w:space="0" w:color="auto"/>
                        <w:left w:val="none" w:sz="0" w:space="0" w:color="auto"/>
                        <w:bottom w:val="none" w:sz="0" w:space="0" w:color="auto"/>
                        <w:right w:val="none" w:sz="0" w:space="0" w:color="auto"/>
                      </w:divBdr>
                    </w:div>
                  </w:divsChild>
                </w:div>
                <w:div w:id="1452092807">
                  <w:marLeft w:val="0"/>
                  <w:marRight w:val="0"/>
                  <w:marTop w:val="0"/>
                  <w:marBottom w:val="0"/>
                  <w:divBdr>
                    <w:top w:val="none" w:sz="0" w:space="0" w:color="auto"/>
                    <w:left w:val="none" w:sz="0" w:space="0" w:color="auto"/>
                    <w:bottom w:val="none" w:sz="0" w:space="0" w:color="auto"/>
                    <w:right w:val="none" w:sz="0" w:space="0" w:color="auto"/>
                  </w:divBdr>
                  <w:divsChild>
                    <w:div w:id="1466005761">
                      <w:marLeft w:val="0"/>
                      <w:marRight w:val="0"/>
                      <w:marTop w:val="0"/>
                      <w:marBottom w:val="0"/>
                      <w:divBdr>
                        <w:top w:val="none" w:sz="0" w:space="0" w:color="auto"/>
                        <w:left w:val="none" w:sz="0" w:space="0" w:color="auto"/>
                        <w:bottom w:val="none" w:sz="0" w:space="0" w:color="auto"/>
                        <w:right w:val="none" w:sz="0" w:space="0" w:color="auto"/>
                      </w:divBdr>
                    </w:div>
                  </w:divsChild>
                </w:div>
                <w:div w:id="1465390664">
                  <w:marLeft w:val="0"/>
                  <w:marRight w:val="0"/>
                  <w:marTop w:val="0"/>
                  <w:marBottom w:val="0"/>
                  <w:divBdr>
                    <w:top w:val="none" w:sz="0" w:space="0" w:color="auto"/>
                    <w:left w:val="none" w:sz="0" w:space="0" w:color="auto"/>
                    <w:bottom w:val="none" w:sz="0" w:space="0" w:color="auto"/>
                    <w:right w:val="none" w:sz="0" w:space="0" w:color="auto"/>
                  </w:divBdr>
                  <w:divsChild>
                    <w:div w:id="1950772170">
                      <w:marLeft w:val="0"/>
                      <w:marRight w:val="0"/>
                      <w:marTop w:val="0"/>
                      <w:marBottom w:val="0"/>
                      <w:divBdr>
                        <w:top w:val="none" w:sz="0" w:space="0" w:color="auto"/>
                        <w:left w:val="none" w:sz="0" w:space="0" w:color="auto"/>
                        <w:bottom w:val="none" w:sz="0" w:space="0" w:color="auto"/>
                        <w:right w:val="none" w:sz="0" w:space="0" w:color="auto"/>
                      </w:divBdr>
                    </w:div>
                  </w:divsChild>
                </w:div>
                <w:div w:id="1515148110">
                  <w:marLeft w:val="0"/>
                  <w:marRight w:val="0"/>
                  <w:marTop w:val="0"/>
                  <w:marBottom w:val="0"/>
                  <w:divBdr>
                    <w:top w:val="none" w:sz="0" w:space="0" w:color="auto"/>
                    <w:left w:val="none" w:sz="0" w:space="0" w:color="auto"/>
                    <w:bottom w:val="none" w:sz="0" w:space="0" w:color="auto"/>
                    <w:right w:val="none" w:sz="0" w:space="0" w:color="auto"/>
                  </w:divBdr>
                  <w:divsChild>
                    <w:div w:id="36204854">
                      <w:marLeft w:val="0"/>
                      <w:marRight w:val="0"/>
                      <w:marTop w:val="0"/>
                      <w:marBottom w:val="0"/>
                      <w:divBdr>
                        <w:top w:val="none" w:sz="0" w:space="0" w:color="auto"/>
                        <w:left w:val="none" w:sz="0" w:space="0" w:color="auto"/>
                        <w:bottom w:val="none" w:sz="0" w:space="0" w:color="auto"/>
                        <w:right w:val="none" w:sz="0" w:space="0" w:color="auto"/>
                      </w:divBdr>
                    </w:div>
                  </w:divsChild>
                </w:div>
                <w:div w:id="1549107056">
                  <w:marLeft w:val="0"/>
                  <w:marRight w:val="0"/>
                  <w:marTop w:val="0"/>
                  <w:marBottom w:val="0"/>
                  <w:divBdr>
                    <w:top w:val="none" w:sz="0" w:space="0" w:color="auto"/>
                    <w:left w:val="none" w:sz="0" w:space="0" w:color="auto"/>
                    <w:bottom w:val="none" w:sz="0" w:space="0" w:color="auto"/>
                    <w:right w:val="none" w:sz="0" w:space="0" w:color="auto"/>
                  </w:divBdr>
                  <w:divsChild>
                    <w:div w:id="1316256652">
                      <w:marLeft w:val="0"/>
                      <w:marRight w:val="0"/>
                      <w:marTop w:val="0"/>
                      <w:marBottom w:val="0"/>
                      <w:divBdr>
                        <w:top w:val="none" w:sz="0" w:space="0" w:color="auto"/>
                        <w:left w:val="none" w:sz="0" w:space="0" w:color="auto"/>
                        <w:bottom w:val="none" w:sz="0" w:space="0" w:color="auto"/>
                        <w:right w:val="none" w:sz="0" w:space="0" w:color="auto"/>
                      </w:divBdr>
                    </w:div>
                  </w:divsChild>
                </w:div>
                <w:div w:id="1575357690">
                  <w:marLeft w:val="0"/>
                  <w:marRight w:val="0"/>
                  <w:marTop w:val="0"/>
                  <w:marBottom w:val="0"/>
                  <w:divBdr>
                    <w:top w:val="none" w:sz="0" w:space="0" w:color="auto"/>
                    <w:left w:val="none" w:sz="0" w:space="0" w:color="auto"/>
                    <w:bottom w:val="none" w:sz="0" w:space="0" w:color="auto"/>
                    <w:right w:val="none" w:sz="0" w:space="0" w:color="auto"/>
                  </w:divBdr>
                  <w:divsChild>
                    <w:div w:id="1446844780">
                      <w:marLeft w:val="0"/>
                      <w:marRight w:val="0"/>
                      <w:marTop w:val="0"/>
                      <w:marBottom w:val="0"/>
                      <w:divBdr>
                        <w:top w:val="none" w:sz="0" w:space="0" w:color="auto"/>
                        <w:left w:val="none" w:sz="0" w:space="0" w:color="auto"/>
                        <w:bottom w:val="none" w:sz="0" w:space="0" w:color="auto"/>
                        <w:right w:val="none" w:sz="0" w:space="0" w:color="auto"/>
                      </w:divBdr>
                    </w:div>
                  </w:divsChild>
                </w:div>
                <w:div w:id="1604537114">
                  <w:marLeft w:val="0"/>
                  <w:marRight w:val="0"/>
                  <w:marTop w:val="0"/>
                  <w:marBottom w:val="0"/>
                  <w:divBdr>
                    <w:top w:val="none" w:sz="0" w:space="0" w:color="auto"/>
                    <w:left w:val="none" w:sz="0" w:space="0" w:color="auto"/>
                    <w:bottom w:val="none" w:sz="0" w:space="0" w:color="auto"/>
                    <w:right w:val="none" w:sz="0" w:space="0" w:color="auto"/>
                  </w:divBdr>
                  <w:divsChild>
                    <w:div w:id="1398552415">
                      <w:marLeft w:val="0"/>
                      <w:marRight w:val="0"/>
                      <w:marTop w:val="0"/>
                      <w:marBottom w:val="0"/>
                      <w:divBdr>
                        <w:top w:val="none" w:sz="0" w:space="0" w:color="auto"/>
                        <w:left w:val="none" w:sz="0" w:space="0" w:color="auto"/>
                        <w:bottom w:val="none" w:sz="0" w:space="0" w:color="auto"/>
                        <w:right w:val="none" w:sz="0" w:space="0" w:color="auto"/>
                      </w:divBdr>
                    </w:div>
                  </w:divsChild>
                </w:div>
                <w:div w:id="1619096701">
                  <w:marLeft w:val="0"/>
                  <w:marRight w:val="0"/>
                  <w:marTop w:val="0"/>
                  <w:marBottom w:val="0"/>
                  <w:divBdr>
                    <w:top w:val="none" w:sz="0" w:space="0" w:color="auto"/>
                    <w:left w:val="none" w:sz="0" w:space="0" w:color="auto"/>
                    <w:bottom w:val="none" w:sz="0" w:space="0" w:color="auto"/>
                    <w:right w:val="none" w:sz="0" w:space="0" w:color="auto"/>
                  </w:divBdr>
                  <w:divsChild>
                    <w:div w:id="590966951">
                      <w:marLeft w:val="0"/>
                      <w:marRight w:val="0"/>
                      <w:marTop w:val="0"/>
                      <w:marBottom w:val="0"/>
                      <w:divBdr>
                        <w:top w:val="none" w:sz="0" w:space="0" w:color="auto"/>
                        <w:left w:val="none" w:sz="0" w:space="0" w:color="auto"/>
                        <w:bottom w:val="none" w:sz="0" w:space="0" w:color="auto"/>
                        <w:right w:val="none" w:sz="0" w:space="0" w:color="auto"/>
                      </w:divBdr>
                    </w:div>
                  </w:divsChild>
                </w:div>
                <w:div w:id="1678580228">
                  <w:marLeft w:val="0"/>
                  <w:marRight w:val="0"/>
                  <w:marTop w:val="0"/>
                  <w:marBottom w:val="0"/>
                  <w:divBdr>
                    <w:top w:val="none" w:sz="0" w:space="0" w:color="auto"/>
                    <w:left w:val="none" w:sz="0" w:space="0" w:color="auto"/>
                    <w:bottom w:val="none" w:sz="0" w:space="0" w:color="auto"/>
                    <w:right w:val="none" w:sz="0" w:space="0" w:color="auto"/>
                  </w:divBdr>
                  <w:divsChild>
                    <w:div w:id="1042022649">
                      <w:marLeft w:val="0"/>
                      <w:marRight w:val="0"/>
                      <w:marTop w:val="0"/>
                      <w:marBottom w:val="0"/>
                      <w:divBdr>
                        <w:top w:val="none" w:sz="0" w:space="0" w:color="auto"/>
                        <w:left w:val="none" w:sz="0" w:space="0" w:color="auto"/>
                        <w:bottom w:val="none" w:sz="0" w:space="0" w:color="auto"/>
                        <w:right w:val="none" w:sz="0" w:space="0" w:color="auto"/>
                      </w:divBdr>
                    </w:div>
                  </w:divsChild>
                </w:div>
                <w:div w:id="1687712519">
                  <w:marLeft w:val="0"/>
                  <w:marRight w:val="0"/>
                  <w:marTop w:val="0"/>
                  <w:marBottom w:val="0"/>
                  <w:divBdr>
                    <w:top w:val="none" w:sz="0" w:space="0" w:color="auto"/>
                    <w:left w:val="none" w:sz="0" w:space="0" w:color="auto"/>
                    <w:bottom w:val="none" w:sz="0" w:space="0" w:color="auto"/>
                    <w:right w:val="none" w:sz="0" w:space="0" w:color="auto"/>
                  </w:divBdr>
                  <w:divsChild>
                    <w:div w:id="1465544911">
                      <w:marLeft w:val="0"/>
                      <w:marRight w:val="0"/>
                      <w:marTop w:val="0"/>
                      <w:marBottom w:val="0"/>
                      <w:divBdr>
                        <w:top w:val="none" w:sz="0" w:space="0" w:color="auto"/>
                        <w:left w:val="none" w:sz="0" w:space="0" w:color="auto"/>
                        <w:bottom w:val="none" w:sz="0" w:space="0" w:color="auto"/>
                        <w:right w:val="none" w:sz="0" w:space="0" w:color="auto"/>
                      </w:divBdr>
                    </w:div>
                  </w:divsChild>
                </w:div>
                <w:div w:id="1746146007">
                  <w:marLeft w:val="0"/>
                  <w:marRight w:val="0"/>
                  <w:marTop w:val="0"/>
                  <w:marBottom w:val="0"/>
                  <w:divBdr>
                    <w:top w:val="none" w:sz="0" w:space="0" w:color="auto"/>
                    <w:left w:val="none" w:sz="0" w:space="0" w:color="auto"/>
                    <w:bottom w:val="none" w:sz="0" w:space="0" w:color="auto"/>
                    <w:right w:val="none" w:sz="0" w:space="0" w:color="auto"/>
                  </w:divBdr>
                  <w:divsChild>
                    <w:div w:id="272441532">
                      <w:marLeft w:val="0"/>
                      <w:marRight w:val="0"/>
                      <w:marTop w:val="0"/>
                      <w:marBottom w:val="0"/>
                      <w:divBdr>
                        <w:top w:val="none" w:sz="0" w:space="0" w:color="auto"/>
                        <w:left w:val="none" w:sz="0" w:space="0" w:color="auto"/>
                        <w:bottom w:val="none" w:sz="0" w:space="0" w:color="auto"/>
                        <w:right w:val="none" w:sz="0" w:space="0" w:color="auto"/>
                      </w:divBdr>
                    </w:div>
                  </w:divsChild>
                </w:div>
                <w:div w:id="1750730463">
                  <w:marLeft w:val="0"/>
                  <w:marRight w:val="0"/>
                  <w:marTop w:val="0"/>
                  <w:marBottom w:val="0"/>
                  <w:divBdr>
                    <w:top w:val="none" w:sz="0" w:space="0" w:color="auto"/>
                    <w:left w:val="none" w:sz="0" w:space="0" w:color="auto"/>
                    <w:bottom w:val="none" w:sz="0" w:space="0" w:color="auto"/>
                    <w:right w:val="none" w:sz="0" w:space="0" w:color="auto"/>
                  </w:divBdr>
                  <w:divsChild>
                    <w:div w:id="1101339916">
                      <w:marLeft w:val="0"/>
                      <w:marRight w:val="0"/>
                      <w:marTop w:val="0"/>
                      <w:marBottom w:val="0"/>
                      <w:divBdr>
                        <w:top w:val="none" w:sz="0" w:space="0" w:color="auto"/>
                        <w:left w:val="none" w:sz="0" w:space="0" w:color="auto"/>
                        <w:bottom w:val="none" w:sz="0" w:space="0" w:color="auto"/>
                        <w:right w:val="none" w:sz="0" w:space="0" w:color="auto"/>
                      </w:divBdr>
                    </w:div>
                  </w:divsChild>
                </w:div>
                <w:div w:id="1943561470">
                  <w:marLeft w:val="0"/>
                  <w:marRight w:val="0"/>
                  <w:marTop w:val="0"/>
                  <w:marBottom w:val="0"/>
                  <w:divBdr>
                    <w:top w:val="none" w:sz="0" w:space="0" w:color="auto"/>
                    <w:left w:val="none" w:sz="0" w:space="0" w:color="auto"/>
                    <w:bottom w:val="none" w:sz="0" w:space="0" w:color="auto"/>
                    <w:right w:val="none" w:sz="0" w:space="0" w:color="auto"/>
                  </w:divBdr>
                  <w:divsChild>
                    <w:div w:id="1257909831">
                      <w:marLeft w:val="0"/>
                      <w:marRight w:val="0"/>
                      <w:marTop w:val="0"/>
                      <w:marBottom w:val="0"/>
                      <w:divBdr>
                        <w:top w:val="none" w:sz="0" w:space="0" w:color="auto"/>
                        <w:left w:val="none" w:sz="0" w:space="0" w:color="auto"/>
                        <w:bottom w:val="none" w:sz="0" w:space="0" w:color="auto"/>
                        <w:right w:val="none" w:sz="0" w:space="0" w:color="auto"/>
                      </w:divBdr>
                    </w:div>
                  </w:divsChild>
                </w:div>
                <w:div w:id="2042585878">
                  <w:marLeft w:val="0"/>
                  <w:marRight w:val="0"/>
                  <w:marTop w:val="0"/>
                  <w:marBottom w:val="0"/>
                  <w:divBdr>
                    <w:top w:val="none" w:sz="0" w:space="0" w:color="auto"/>
                    <w:left w:val="none" w:sz="0" w:space="0" w:color="auto"/>
                    <w:bottom w:val="none" w:sz="0" w:space="0" w:color="auto"/>
                    <w:right w:val="none" w:sz="0" w:space="0" w:color="auto"/>
                  </w:divBdr>
                  <w:divsChild>
                    <w:div w:id="1430078191">
                      <w:marLeft w:val="0"/>
                      <w:marRight w:val="0"/>
                      <w:marTop w:val="0"/>
                      <w:marBottom w:val="0"/>
                      <w:divBdr>
                        <w:top w:val="none" w:sz="0" w:space="0" w:color="auto"/>
                        <w:left w:val="none" w:sz="0" w:space="0" w:color="auto"/>
                        <w:bottom w:val="none" w:sz="0" w:space="0" w:color="auto"/>
                        <w:right w:val="none" w:sz="0" w:space="0" w:color="auto"/>
                      </w:divBdr>
                    </w:div>
                  </w:divsChild>
                </w:div>
                <w:div w:id="2050299811">
                  <w:marLeft w:val="0"/>
                  <w:marRight w:val="0"/>
                  <w:marTop w:val="0"/>
                  <w:marBottom w:val="0"/>
                  <w:divBdr>
                    <w:top w:val="none" w:sz="0" w:space="0" w:color="auto"/>
                    <w:left w:val="none" w:sz="0" w:space="0" w:color="auto"/>
                    <w:bottom w:val="none" w:sz="0" w:space="0" w:color="auto"/>
                    <w:right w:val="none" w:sz="0" w:space="0" w:color="auto"/>
                  </w:divBdr>
                  <w:divsChild>
                    <w:div w:id="1178428910">
                      <w:marLeft w:val="0"/>
                      <w:marRight w:val="0"/>
                      <w:marTop w:val="0"/>
                      <w:marBottom w:val="0"/>
                      <w:divBdr>
                        <w:top w:val="none" w:sz="0" w:space="0" w:color="auto"/>
                        <w:left w:val="none" w:sz="0" w:space="0" w:color="auto"/>
                        <w:bottom w:val="none" w:sz="0" w:space="0" w:color="auto"/>
                        <w:right w:val="none" w:sz="0" w:space="0" w:color="auto"/>
                      </w:divBdr>
                    </w:div>
                  </w:divsChild>
                </w:div>
                <w:div w:id="2062897469">
                  <w:marLeft w:val="0"/>
                  <w:marRight w:val="0"/>
                  <w:marTop w:val="0"/>
                  <w:marBottom w:val="0"/>
                  <w:divBdr>
                    <w:top w:val="none" w:sz="0" w:space="0" w:color="auto"/>
                    <w:left w:val="none" w:sz="0" w:space="0" w:color="auto"/>
                    <w:bottom w:val="none" w:sz="0" w:space="0" w:color="auto"/>
                    <w:right w:val="none" w:sz="0" w:space="0" w:color="auto"/>
                  </w:divBdr>
                  <w:divsChild>
                    <w:div w:id="1104151689">
                      <w:marLeft w:val="0"/>
                      <w:marRight w:val="0"/>
                      <w:marTop w:val="0"/>
                      <w:marBottom w:val="0"/>
                      <w:divBdr>
                        <w:top w:val="none" w:sz="0" w:space="0" w:color="auto"/>
                        <w:left w:val="none" w:sz="0" w:space="0" w:color="auto"/>
                        <w:bottom w:val="none" w:sz="0" w:space="0" w:color="auto"/>
                        <w:right w:val="none" w:sz="0" w:space="0" w:color="auto"/>
                      </w:divBdr>
                    </w:div>
                  </w:divsChild>
                </w:div>
                <w:div w:id="2094274298">
                  <w:marLeft w:val="0"/>
                  <w:marRight w:val="0"/>
                  <w:marTop w:val="0"/>
                  <w:marBottom w:val="0"/>
                  <w:divBdr>
                    <w:top w:val="none" w:sz="0" w:space="0" w:color="auto"/>
                    <w:left w:val="none" w:sz="0" w:space="0" w:color="auto"/>
                    <w:bottom w:val="none" w:sz="0" w:space="0" w:color="auto"/>
                    <w:right w:val="none" w:sz="0" w:space="0" w:color="auto"/>
                  </w:divBdr>
                  <w:divsChild>
                    <w:div w:id="56904756">
                      <w:marLeft w:val="0"/>
                      <w:marRight w:val="0"/>
                      <w:marTop w:val="0"/>
                      <w:marBottom w:val="0"/>
                      <w:divBdr>
                        <w:top w:val="none" w:sz="0" w:space="0" w:color="auto"/>
                        <w:left w:val="none" w:sz="0" w:space="0" w:color="auto"/>
                        <w:bottom w:val="none" w:sz="0" w:space="0" w:color="auto"/>
                        <w:right w:val="none" w:sz="0" w:space="0" w:color="auto"/>
                      </w:divBdr>
                    </w:div>
                  </w:divsChild>
                </w:div>
                <w:div w:id="2114737497">
                  <w:marLeft w:val="0"/>
                  <w:marRight w:val="0"/>
                  <w:marTop w:val="0"/>
                  <w:marBottom w:val="0"/>
                  <w:divBdr>
                    <w:top w:val="none" w:sz="0" w:space="0" w:color="auto"/>
                    <w:left w:val="none" w:sz="0" w:space="0" w:color="auto"/>
                    <w:bottom w:val="none" w:sz="0" w:space="0" w:color="auto"/>
                    <w:right w:val="none" w:sz="0" w:space="0" w:color="auto"/>
                  </w:divBdr>
                  <w:divsChild>
                    <w:div w:id="92211077">
                      <w:marLeft w:val="0"/>
                      <w:marRight w:val="0"/>
                      <w:marTop w:val="0"/>
                      <w:marBottom w:val="0"/>
                      <w:divBdr>
                        <w:top w:val="none" w:sz="0" w:space="0" w:color="auto"/>
                        <w:left w:val="none" w:sz="0" w:space="0" w:color="auto"/>
                        <w:bottom w:val="none" w:sz="0" w:space="0" w:color="auto"/>
                        <w:right w:val="none" w:sz="0" w:space="0" w:color="auto"/>
                      </w:divBdr>
                    </w:div>
                  </w:divsChild>
                </w:div>
                <w:div w:id="2131851084">
                  <w:marLeft w:val="0"/>
                  <w:marRight w:val="0"/>
                  <w:marTop w:val="0"/>
                  <w:marBottom w:val="0"/>
                  <w:divBdr>
                    <w:top w:val="none" w:sz="0" w:space="0" w:color="auto"/>
                    <w:left w:val="none" w:sz="0" w:space="0" w:color="auto"/>
                    <w:bottom w:val="none" w:sz="0" w:space="0" w:color="auto"/>
                    <w:right w:val="none" w:sz="0" w:space="0" w:color="auto"/>
                  </w:divBdr>
                  <w:divsChild>
                    <w:div w:id="18965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639894">
          <w:marLeft w:val="0"/>
          <w:marRight w:val="0"/>
          <w:marTop w:val="0"/>
          <w:marBottom w:val="0"/>
          <w:divBdr>
            <w:top w:val="none" w:sz="0" w:space="0" w:color="auto"/>
            <w:left w:val="none" w:sz="0" w:space="0" w:color="auto"/>
            <w:bottom w:val="none" w:sz="0" w:space="0" w:color="auto"/>
            <w:right w:val="none" w:sz="0" w:space="0" w:color="auto"/>
          </w:divBdr>
          <w:divsChild>
            <w:div w:id="136530978">
              <w:marLeft w:val="0"/>
              <w:marRight w:val="0"/>
              <w:marTop w:val="30"/>
              <w:marBottom w:val="30"/>
              <w:divBdr>
                <w:top w:val="none" w:sz="0" w:space="0" w:color="auto"/>
                <w:left w:val="none" w:sz="0" w:space="0" w:color="auto"/>
                <w:bottom w:val="none" w:sz="0" w:space="0" w:color="auto"/>
                <w:right w:val="none" w:sz="0" w:space="0" w:color="auto"/>
              </w:divBdr>
              <w:divsChild>
                <w:div w:id="8605255">
                  <w:marLeft w:val="0"/>
                  <w:marRight w:val="0"/>
                  <w:marTop w:val="0"/>
                  <w:marBottom w:val="0"/>
                  <w:divBdr>
                    <w:top w:val="none" w:sz="0" w:space="0" w:color="auto"/>
                    <w:left w:val="none" w:sz="0" w:space="0" w:color="auto"/>
                    <w:bottom w:val="none" w:sz="0" w:space="0" w:color="auto"/>
                    <w:right w:val="none" w:sz="0" w:space="0" w:color="auto"/>
                  </w:divBdr>
                  <w:divsChild>
                    <w:div w:id="1027222871">
                      <w:marLeft w:val="0"/>
                      <w:marRight w:val="0"/>
                      <w:marTop w:val="0"/>
                      <w:marBottom w:val="0"/>
                      <w:divBdr>
                        <w:top w:val="none" w:sz="0" w:space="0" w:color="auto"/>
                        <w:left w:val="none" w:sz="0" w:space="0" w:color="auto"/>
                        <w:bottom w:val="none" w:sz="0" w:space="0" w:color="auto"/>
                        <w:right w:val="none" w:sz="0" w:space="0" w:color="auto"/>
                      </w:divBdr>
                    </w:div>
                  </w:divsChild>
                </w:div>
                <w:div w:id="49040521">
                  <w:marLeft w:val="0"/>
                  <w:marRight w:val="0"/>
                  <w:marTop w:val="0"/>
                  <w:marBottom w:val="0"/>
                  <w:divBdr>
                    <w:top w:val="none" w:sz="0" w:space="0" w:color="auto"/>
                    <w:left w:val="none" w:sz="0" w:space="0" w:color="auto"/>
                    <w:bottom w:val="none" w:sz="0" w:space="0" w:color="auto"/>
                    <w:right w:val="none" w:sz="0" w:space="0" w:color="auto"/>
                  </w:divBdr>
                  <w:divsChild>
                    <w:div w:id="1218933748">
                      <w:marLeft w:val="0"/>
                      <w:marRight w:val="0"/>
                      <w:marTop w:val="0"/>
                      <w:marBottom w:val="0"/>
                      <w:divBdr>
                        <w:top w:val="none" w:sz="0" w:space="0" w:color="auto"/>
                        <w:left w:val="none" w:sz="0" w:space="0" w:color="auto"/>
                        <w:bottom w:val="none" w:sz="0" w:space="0" w:color="auto"/>
                        <w:right w:val="none" w:sz="0" w:space="0" w:color="auto"/>
                      </w:divBdr>
                    </w:div>
                  </w:divsChild>
                </w:div>
                <w:div w:id="57360206">
                  <w:marLeft w:val="0"/>
                  <w:marRight w:val="0"/>
                  <w:marTop w:val="0"/>
                  <w:marBottom w:val="0"/>
                  <w:divBdr>
                    <w:top w:val="none" w:sz="0" w:space="0" w:color="auto"/>
                    <w:left w:val="none" w:sz="0" w:space="0" w:color="auto"/>
                    <w:bottom w:val="none" w:sz="0" w:space="0" w:color="auto"/>
                    <w:right w:val="none" w:sz="0" w:space="0" w:color="auto"/>
                  </w:divBdr>
                  <w:divsChild>
                    <w:div w:id="1518426989">
                      <w:marLeft w:val="0"/>
                      <w:marRight w:val="0"/>
                      <w:marTop w:val="0"/>
                      <w:marBottom w:val="0"/>
                      <w:divBdr>
                        <w:top w:val="none" w:sz="0" w:space="0" w:color="auto"/>
                        <w:left w:val="none" w:sz="0" w:space="0" w:color="auto"/>
                        <w:bottom w:val="none" w:sz="0" w:space="0" w:color="auto"/>
                        <w:right w:val="none" w:sz="0" w:space="0" w:color="auto"/>
                      </w:divBdr>
                    </w:div>
                  </w:divsChild>
                </w:div>
                <w:div w:id="71123596">
                  <w:marLeft w:val="0"/>
                  <w:marRight w:val="0"/>
                  <w:marTop w:val="0"/>
                  <w:marBottom w:val="0"/>
                  <w:divBdr>
                    <w:top w:val="none" w:sz="0" w:space="0" w:color="auto"/>
                    <w:left w:val="none" w:sz="0" w:space="0" w:color="auto"/>
                    <w:bottom w:val="none" w:sz="0" w:space="0" w:color="auto"/>
                    <w:right w:val="none" w:sz="0" w:space="0" w:color="auto"/>
                  </w:divBdr>
                  <w:divsChild>
                    <w:div w:id="363945260">
                      <w:marLeft w:val="0"/>
                      <w:marRight w:val="0"/>
                      <w:marTop w:val="0"/>
                      <w:marBottom w:val="0"/>
                      <w:divBdr>
                        <w:top w:val="none" w:sz="0" w:space="0" w:color="auto"/>
                        <w:left w:val="none" w:sz="0" w:space="0" w:color="auto"/>
                        <w:bottom w:val="none" w:sz="0" w:space="0" w:color="auto"/>
                        <w:right w:val="none" w:sz="0" w:space="0" w:color="auto"/>
                      </w:divBdr>
                    </w:div>
                  </w:divsChild>
                </w:div>
                <w:div w:id="234441871">
                  <w:marLeft w:val="0"/>
                  <w:marRight w:val="0"/>
                  <w:marTop w:val="0"/>
                  <w:marBottom w:val="0"/>
                  <w:divBdr>
                    <w:top w:val="none" w:sz="0" w:space="0" w:color="auto"/>
                    <w:left w:val="none" w:sz="0" w:space="0" w:color="auto"/>
                    <w:bottom w:val="none" w:sz="0" w:space="0" w:color="auto"/>
                    <w:right w:val="none" w:sz="0" w:space="0" w:color="auto"/>
                  </w:divBdr>
                  <w:divsChild>
                    <w:div w:id="1521822323">
                      <w:marLeft w:val="0"/>
                      <w:marRight w:val="0"/>
                      <w:marTop w:val="0"/>
                      <w:marBottom w:val="0"/>
                      <w:divBdr>
                        <w:top w:val="none" w:sz="0" w:space="0" w:color="auto"/>
                        <w:left w:val="none" w:sz="0" w:space="0" w:color="auto"/>
                        <w:bottom w:val="none" w:sz="0" w:space="0" w:color="auto"/>
                        <w:right w:val="none" w:sz="0" w:space="0" w:color="auto"/>
                      </w:divBdr>
                    </w:div>
                  </w:divsChild>
                </w:div>
                <w:div w:id="252325901">
                  <w:marLeft w:val="0"/>
                  <w:marRight w:val="0"/>
                  <w:marTop w:val="0"/>
                  <w:marBottom w:val="0"/>
                  <w:divBdr>
                    <w:top w:val="none" w:sz="0" w:space="0" w:color="auto"/>
                    <w:left w:val="none" w:sz="0" w:space="0" w:color="auto"/>
                    <w:bottom w:val="none" w:sz="0" w:space="0" w:color="auto"/>
                    <w:right w:val="none" w:sz="0" w:space="0" w:color="auto"/>
                  </w:divBdr>
                  <w:divsChild>
                    <w:div w:id="1731348095">
                      <w:marLeft w:val="0"/>
                      <w:marRight w:val="0"/>
                      <w:marTop w:val="0"/>
                      <w:marBottom w:val="0"/>
                      <w:divBdr>
                        <w:top w:val="none" w:sz="0" w:space="0" w:color="auto"/>
                        <w:left w:val="none" w:sz="0" w:space="0" w:color="auto"/>
                        <w:bottom w:val="none" w:sz="0" w:space="0" w:color="auto"/>
                        <w:right w:val="none" w:sz="0" w:space="0" w:color="auto"/>
                      </w:divBdr>
                    </w:div>
                  </w:divsChild>
                </w:div>
                <w:div w:id="418991103">
                  <w:marLeft w:val="0"/>
                  <w:marRight w:val="0"/>
                  <w:marTop w:val="0"/>
                  <w:marBottom w:val="0"/>
                  <w:divBdr>
                    <w:top w:val="none" w:sz="0" w:space="0" w:color="auto"/>
                    <w:left w:val="none" w:sz="0" w:space="0" w:color="auto"/>
                    <w:bottom w:val="none" w:sz="0" w:space="0" w:color="auto"/>
                    <w:right w:val="none" w:sz="0" w:space="0" w:color="auto"/>
                  </w:divBdr>
                  <w:divsChild>
                    <w:div w:id="929240269">
                      <w:marLeft w:val="0"/>
                      <w:marRight w:val="0"/>
                      <w:marTop w:val="0"/>
                      <w:marBottom w:val="0"/>
                      <w:divBdr>
                        <w:top w:val="none" w:sz="0" w:space="0" w:color="auto"/>
                        <w:left w:val="none" w:sz="0" w:space="0" w:color="auto"/>
                        <w:bottom w:val="none" w:sz="0" w:space="0" w:color="auto"/>
                        <w:right w:val="none" w:sz="0" w:space="0" w:color="auto"/>
                      </w:divBdr>
                    </w:div>
                  </w:divsChild>
                </w:div>
                <w:div w:id="442963558">
                  <w:marLeft w:val="0"/>
                  <w:marRight w:val="0"/>
                  <w:marTop w:val="0"/>
                  <w:marBottom w:val="0"/>
                  <w:divBdr>
                    <w:top w:val="none" w:sz="0" w:space="0" w:color="auto"/>
                    <w:left w:val="none" w:sz="0" w:space="0" w:color="auto"/>
                    <w:bottom w:val="none" w:sz="0" w:space="0" w:color="auto"/>
                    <w:right w:val="none" w:sz="0" w:space="0" w:color="auto"/>
                  </w:divBdr>
                  <w:divsChild>
                    <w:div w:id="577640003">
                      <w:marLeft w:val="0"/>
                      <w:marRight w:val="0"/>
                      <w:marTop w:val="0"/>
                      <w:marBottom w:val="0"/>
                      <w:divBdr>
                        <w:top w:val="none" w:sz="0" w:space="0" w:color="auto"/>
                        <w:left w:val="none" w:sz="0" w:space="0" w:color="auto"/>
                        <w:bottom w:val="none" w:sz="0" w:space="0" w:color="auto"/>
                        <w:right w:val="none" w:sz="0" w:space="0" w:color="auto"/>
                      </w:divBdr>
                    </w:div>
                  </w:divsChild>
                </w:div>
                <w:div w:id="447971159">
                  <w:marLeft w:val="0"/>
                  <w:marRight w:val="0"/>
                  <w:marTop w:val="0"/>
                  <w:marBottom w:val="0"/>
                  <w:divBdr>
                    <w:top w:val="none" w:sz="0" w:space="0" w:color="auto"/>
                    <w:left w:val="none" w:sz="0" w:space="0" w:color="auto"/>
                    <w:bottom w:val="none" w:sz="0" w:space="0" w:color="auto"/>
                    <w:right w:val="none" w:sz="0" w:space="0" w:color="auto"/>
                  </w:divBdr>
                  <w:divsChild>
                    <w:div w:id="602684384">
                      <w:marLeft w:val="0"/>
                      <w:marRight w:val="0"/>
                      <w:marTop w:val="0"/>
                      <w:marBottom w:val="0"/>
                      <w:divBdr>
                        <w:top w:val="none" w:sz="0" w:space="0" w:color="auto"/>
                        <w:left w:val="none" w:sz="0" w:space="0" w:color="auto"/>
                        <w:bottom w:val="none" w:sz="0" w:space="0" w:color="auto"/>
                        <w:right w:val="none" w:sz="0" w:space="0" w:color="auto"/>
                      </w:divBdr>
                    </w:div>
                  </w:divsChild>
                </w:div>
                <w:div w:id="595212605">
                  <w:marLeft w:val="0"/>
                  <w:marRight w:val="0"/>
                  <w:marTop w:val="0"/>
                  <w:marBottom w:val="0"/>
                  <w:divBdr>
                    <w:top w:val="none" w:sz="0" w:space="0" w:color="auto"/>
                    <w:left w:val="none" w:sz="0" w:space="0" w:color="auto"/>
                    <w:bottom w:val="none" w:sz="0" w:space="0" w:color="auto"/>
                    <w:right w:val="none" w:sz="0" w:space="0" w:color="auto"/>
                  </w:divBdr>
                  <w:divsChild>
                    <w:div w:id="558326678">
                      <w:marLeft w:val="0"/>
                      <w:marRight w:val="0"/>
                      <w:marTop w:val="0"/>
                      <w:marBottom w:val="0"/>
                      <w:divBdr>
                        <w:top w:val="none" w:sz="0" w:space="0" w:color="auto"/>
                        <w:left w:val="none" w:sz="0" w:space="0" w:color="auto"/>
                        <w:bottom w:val="none" w:sz="0" w:space="0" w:color="auto"/>
                        <w:right w:val="none" w:sz="0" w:space="0" w:color="auto"/>
                      </w:divBdr>
                    </w:div>
                  </w:divsChild>
                </w:div>
                <w:div w:id="1016273407">
                  <w:marLeft w:val="0"/>
                  <w:marRight w:val="0"/>
                  <w:marTop w:val="0"/>
                  <w:marBottom w:val="0"/>
                  <w:divBdr>
                    <w:top w:val="none" w:sz="0" w:space="0" w:color="auto"/>
                    <w:left w:val="none" w:sz="0" w:space="0" w:color="auto"/>
                    <w:bottom w:val="none" w:sz="0" w:space="0" w:color="auto"/>
                    <w:right w:val="none" w:sz="0" w:space="0" w:color="auto"/>
                  </w:divBdr>
                  <w:divsChild>
                    <w:div w:id="1641883422">
                      <w:marLeft w:val="0"/>
                      <w:marRight w:val="0"/>
                      <w:marTop w:val="0"/>
                      <w:marBottom w:val="0"/>
                      <w:divBdr>
                        <w:top w:val="none" w:sz="0" w:space="0" w:color="auto"/>
                        <w:left w:val="none" w:sz="0" w:space="0" w:color="auto"/>
                        <w:bottom w:val="none" w:sz="0" w:space="0" w:color="auto"/>
                        <w:right w:val="none" w:sz="0" w:space="0" w:color="auto"/>
                      </w:divBdr>
                    </w:div>
                  </w:divsChild>
                </w:div>
                <w:div w:id="1056586367">
                  <w:marLeft w:val="0"/>
                  <w:marRight w:val="0"/>
                  <w:marTop w:val="0"/>
                  <w:marBottom w:val="0"/>
                  <w:divBdr>
                    <w:top w:val="none" w:sz="0" w:space="0" w:color="auto"/>
                    <w:left w:val="none" w:sz="0" w:space="0" w:color="auto"/>
                    <w:bottom w:val="none" w:sz="0" w:space="0" w:color="auto"/>
                    <w:right w:val="none" w:sz="0" w:space="0" w:color="auto"/>
                  </w:divBdr>
                  <w:divsChild>
                    <w:div w:id="749421951">
                      <w:marLeft w:val="0"/>
                      <w:marRight w:val="0"/>
                      <w:marTop w:val="0"/>
                      <w:marBottom w:val="0"/>
                      <w:divBdr>
                        <w:top w:val="none" w:sz="0" w:space="0" w:color="auto"/>
                        <w:left w:val="none" w:sz="0" w:space="0" w:color="auto"/>
                        <w:bottom w:val="none" w:sz="0" w:space="0" w:color="auto"/>
                        <w:right w:val="none" w:sz="0" w:space="0" w:color="auto"/>
                      </w:divBdr>
                    </w:div>
                  </w:divsChild>
                </w:div>
                <w:div w:id="1168060213">
                  <w:marLeft w:val="0"/>
                  <w:marRight w:val="0"/>
                  <w:marTop w:val="0"/>
                  <w:marBottom w:val="0"/>
                  <w:divBdr>
                    <w:top w:val="none" w:sz="0" w:space="0" w:color="auto"/>
                    <w:left w:val="none" w:sz="0" w:space="0" w:color="auto"/>
                    <w:bottom w:val="none" w:sz="0" w:space="0" w:color="auto"/>
                    <w:right w:val="none" w:sz="0" w:space="0" w:color="auto"/>
                  </w:divBdr>
                  <w:divsChild>
                    <w:div w:id="1969385939">
                      <w:marLeft w:val="0"/>
                      <w:marRight w:val="0"/>
                      <w:marTop w:val="0"/>
                      <w:marBottom w:val="0"/>
                      <w:divBdr>
                        <w:top w:val="none" w:sz="0" w:space="0" w:color="auto"/>
                        <w:left w:val="none" w:sz="0" w:space="0" w:color="auto"/>
                        <w:bottom w:val="none" w:sz="0" w:space="0" w:color="auto"/>
                        <w:right w:val="none" w:sz="0" w:space="0" w:color="auto"/>
                      </w:divBdr>
                    </w:div>
                  </w:divsChild>
                </w:div>
                <w:div w:id="1332871739">
                  <w:marLeft w:val="0"/>
                  <w:marRight w:val="0"/>
                  <w:marTop w:val="0"/>
                  <w:marBottom w:val="0"/>
                  <w:divBdr>
                    <w:top w:val="none" w:sz="0" w:space="0" w:color="auto"/>
                    <w:left w:val="none" w:sz="0" w:space="0" w:color="auto"/>
                    <w:bottom w:val="none" w:sz="0" w:space="0" w:color="auto"/>
                    <w:right w:val="none" w:sz="0" w:space="0" w:color="auto"/>
                  </w:divBdr>
                  <w:divsChild>
                    <w:div w:id="847213458">
                      <w:marLeft w:val="0"/>
                      <w:marRight w:val="0"/>
                      <w:marTop w:val="0"/>
                      <w:marBottom w:val="0"/>
                      <w:divBdr>
                        <w:top w:val="none" w:sz="0" w:space="0" w:color="auto"/>
                        <w:left w:val="none" w:sz="0" w:space="0" w:color="auto"/>
                        <w:bottom w:val="none" w:sz="0" w:space="0" w:color="auto"/>
                        <w:right w:val="none" w:sz="0" w:space="0" w:color="auto"/>
                      </w:divBdr>
                    </w:div>
                  </w:divsChild>
                </w:div>
                <w:div w:id="1389454729">
                  <w:marLeft w:val="0"/>
                  <w:marRight w:val="0"/>
                  <w:marTop w:val="0"/>
                  <w:marBottom w:val="0"/>
                  <w:divBdr>
                    <w:top w:val="none" w:sz="0" w:space="0" w:color="auto"/>
                    <w:left w:val="none" w:sz="0" w:space="0" w:color="auto"/>
                    <w:bottom w:val="none" w:sz="0" w:space="0" w:color="auto"/>
                    <w:right w:val="none" w:sz="0" w:space="0" w:color="auto"/>
                  </w:divBdr>
                  <w:divsChild>
                    <w:div w:id="937297759">
                      <w:marLeft w:val="0"/>
                      <w:marRight w:val="0"/>
                      <w:marTop w:val="0"/>
                      <w:marBottom w:val="0"/>
                      <w:divBdr>
                        <w:top w:val="none" w:sz="0" w:space="0" w:color="auto"/>
                        <w:left w:val="none" w:sz="0" w:space="0" w:color="auto"/>
                        <w:bottom w:val="none" w:sz="0" w:space="0" w:color="auto"/>
                        <w:right w:val="none" w:sz="0" w:space="0" w:color="auto"/>
                      </w:divBdr>
                    </w:div>
                  </w:divsChild>
                </w:div>
                <w:div w:id="1492137027">
                  <w:marLeft w:val="0"/>
                  <w:marRight w:val="0"/>
                  <w:marTop w:val="0"/>
                  <w:marBottom w:val="0"/>
                  <w:divBdr>
                    <w:top w:val="none" w:sz="0" w:space="0" w:color="auto"/>
                    <w:left w:val="none" w:sz="0" w:space="0" w:color="auto"/>
                    <w:bottom w:val="none" w:sz="0" w:space="0" w:color="auto"/>
                    <w:right w:val="none" w:sz="0" w:space="0" w:color="auto"/>
                  </w:divBdr>
                  <w:divsChild>
                    <w:div w:id="406730925">
                      <w:marLeft w:val="0"/>
                      <w:marRight w:val="0"/>
                      <w:marTop w:val="0"/>
                      <w:marBottom w:val="0"/>
                      <w:divBdr>
                        <w:top w:val="none" w:sz="0" w:space="0" w:color="auto"/>
                        <w:left w:val="none" w:sz="0" w:space="0" w:color="auto"/>
                        <w:bottom w:val="none" w:sz="0" w:space="0" w:color="auto"/>
                        <w:right w:val="none" w:sz="0" w:space="0" w:color="auto"/>
                      </w:divBdr>
                    </w:div>
                  </w:divsChild>
                </w:div>
                <w:div w:id="1646272766">
                  <w:marLeft w:val="0"/>
                  <w:marRight w:val="0"/>
                  <w:marTop w:val="0"/>
                  <w:marBottom w:val="0"/>
                  <w:divBdr>
                    <w:top w:val="none" w:sz="0" w:space="0" w:color="auto"/>
                    <w:left w:val="none" w:sz="0" w:space="0" w:color="auto"/>
                    <w:bottom w:val="none" w:sz="0" w:space="0" w:color="auto"/>
                    <w:right w:val="none" w:sz="0" w:space="0" w:color="auto"/>
                  </w:divBdr>
                  <w:divsChild>
                    <w:div w:id="1743409043">
                      <w:marLeft w:val="0"/>
                      <w:marRight w:val="0"/>
                      <w:marTop w:val="0"/>
                      <w:marBottom w:val="0"/>
                      <w:divBdr>
                        <w:top w:val="none" w:sz="0" w:space="0" w:color="auto"/>
                        <w:left w:val="none" w:sz="0" w:space="0" w:color="auto"/>
                        <w:bottom w:val="none" w:sz="0" w:space="0" w:color="auto"/>
                        <w:right w:val="none" w:sz="0" w:space="0" w:color="auto"/>
                      </w:divBdr>
                    </w:div>
                  </w:divsChild>
                </w:div>
                <w:div w:id="1705404368">
                  <w:marLeft w:val="0"/>
                  <w:marRight w:val="0"/>
                  <w:marTop w:val="0"/>
                  <w:marBottom w:val="0"/>
                  <w:divBdr>
                    <w:top w:val="none" w:sz="0" w:space="0" w:color="auto"/>
                    <w:left w:val="none" w:sz="0" w:space="0" w:color="auto"/>
                    <w:bottom w:val="none" w:sz="0" w:space="0" w:color="auto"/>
                    <w:right w:val="none" w:sz="0" w:space="0" w:color="auto"/>
                  </w:divBdr>
                  <w:divsChild>
                    <w:div w:id="1363482164">
                      <w:marLeft w:val="0"/>
                      <w:marRight w:val="0"/>
                      <w:marTop w:val="0"/>
                      <w:marBottom w:val="0"/>
                      <w:divBdr>
                        <w:top w:val="none" w:sz="0" w:space="0" w:color="auto"/>
                        <w:left w:val="none" w:sz="0" w:space="0" w:color="auto"/>
                        <w:bottom w:val="none" w:sz="0" w:space="0" w:color="auto"/>
                        <w:right w:val="none" w:sz="0" w:space="0" w:color="auto"/>
                      </w:divBdr>
                    </w:div>
                  </w:divsChild>
                </w:div>
                <w:div w:id="1927420207">
                  <w:marLeft w:val="0"/>
                  <w:marRight w:val="0"/>
                  <w:marTop w:val="0"/>
                  <w:marBottom w:val="0"/>
                  <w:divBdr>
                    <w:top w:val="none" w:sz="0" w:space="0" w:color="auto"/>
                    <w:left w:val="none" w:sz="0" w:space="0" w:color="auto"/>
                    <w:bottom w:val="none" w:sz="0" w:space="0" w:color="auto"/>
                    <w:right w:val="none" w:sz="0" w:space="0" w:color="auto"/>
                  </w:divBdr>
                  <w:divsChild>
                    <w:div w:id="505288211">
                      <w:marLeft w:val="0"/>
                      <w:marRight w:val="0"/>
                      <w:marTop w:val="0"/>
                      <w:marBottom w:val="0"/>
                      <w:divBdr>
                        <w:top w:val="none" w:sz="0" w:space="0" w:color="auto"/>
                        <w:left w:val="none" w:sz="0" w:space="0" w:color="auto"/>
                        <w:bottom w:val="none" w:sz="0" w:space="0" w:color="auto"/>
                        <w:right w:val="none" w:sz="0" w:space="0" w:color="auto"/>
                      </w:divBdr>
                    </w:div>
                  </w:divsChild>
                </w:div>
                <w:div w:id="1984188473">
                  <w:marLeft w:val="0"/>
                  <w:marRight w:val="0"/>
                  <w:marTop w:val="0"/>
                  <w:marBottom w:val="0"/>
                  <w:divBdr>
                    <w:top w:val="none" w:sz="0" w:space="0" w:color="auto"/>
                    <w:left w:val="none" w:sz="0" w:space="0" w:color="auto"/>
                    <w:bottom w:val="none" w:sz="0" w:space="0" w:color="auto"/>
                    <w:right w:val="none" w:sz="0" w:space="0" w:color="auto"/>
                  </w:divBdr>
                  <w:divsChild>
                    <w:div w:id="481041693">
                      <w:marLeft w:val="0"/>
                      <w:marRight w:val="0"/>
                      <w:marTop w:val="0"/>
                      <w:marBottom w:val="0"/>
                      <w:divBdr>
                        <w:top w:val="none" w:sz="0" w:space="0" w:color="auto"/>
                        <w:left w:val="none" w:sz="0" w:space="0" w:color="auto"/>
                        <w:bottom w:val="none" w:sz="0" w:space="0" w:color="auto"/>
                        <w:right w:val="none" w:sz="0" w:space="0" w:color="auto"/>
                      </w:divBdr>
                    </w:div>
                  </w:divsChild>
                </w:div>
                <w:div w:id="2024239969">
                  <w:marLeft w:val="0"/>
                  <w:marRight w:val="0"/>
                  <w:marTop w:val="0"/>
                  <w:marBottom w:val="0"/>
                  <w:divBdr>
                    <w:top w:val="none" w:sz="0" w:space="0" w:color="auto"/>
                    <w:left w:val="none" w:sz="0" w:space="0" w:color="auto"/>
                    <w:bottom w:val="none" w:sz="0" w:space="0" w:color="auto"/>
                    <w:right w:val="none" w:sz="0" w:space="0" w:color="auto"/>
                  </w:divBdr>
                  <w:divsChild>
                    <w:div w:id="210923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2442">
          <w:marLeft w:val="0"/>
          <w:marRight w:val="0"/>
          <w:marTop w:val="0"/>
          <w:marBottom w:val="0"/>
          <w:divBdr>
            <w:top w:val="none" w:sz="0" w:space="0" w:color="auto"/>
            <w:left w:val="none" w:sz="0" w:space="0" w:color="auto"/>
            <w:bottom w:val="none" w:sz="0" w:space="0" w:color="auto"/>
            <w:right w:val="none" w:sz="0" w:space="0" w:color="auto"/>
          </w:divBdr>
        </w:div>
        <w:div w:id="1415391532">
          <w:marLeft w:val="0"/>
          <w:marRight w:val="0"/>
          <w:marTop w:val="0"/>
          <w:marBottom w:val="0"/>
          <w:divBdr>
            <w:top w:val="none" w:sz="0" w:space="0" w:color="auto"/>
            <w:left w:val="none" w:sz="0" w:space="0" w:color="auto"/>
            <w:bottom w:val="none" w:sz="0" w:space="0" w:color="auto"/>
            <w:right w:val="none" w:sz="0" w:space="0" w:color="auto"/>
          </w:divBdr>
        </w:div>
      </w:divsChild>
    </w:div>
    <w:div w:id="292102335">
      <w:bodyDiv w:val="1"/>
      <w:marLeft w:val="0"/>
      <w:marRight w:val="0"/>
      <w:marTop w:val="0"/>
      <w:marBottom w:val="0"/>
      <w:divBdr>
        <w:top w:val="none" w:sz="0" w:space="0" w:color="auto"/>
        <w:left w:val="none" w:sz="0" w:space="0" w:color="auto"/>
        <w:bottom w:val="none" w:sz="0" w:space="0" w:color="auto"/>
        <w:right w:val="none" w:sz="0" w:space="0" w:color="auto"/>
      </w:divBdr>
      <w:divsChild>
        <w:div w:id="14692270">
          <w:marLeft w:val="0"/>
          <w:marRight w:val="0"/>
          <w:marTop w:val="0"/>
          <w:marBottom w:val="0"/>
          <w:divBdr>
            <w:top w:val="none" w:sz="0" w:space="0" w:color="auto"/>
            <w:left w:val="none" w:sz="0" w:space="0" w:color="auto"/>
            <w:bottom w:val="none" w:sz="0" w:space="0" w:color="auto"/>
            <w:right w:val="none" w:sz="0" w:space="0" w:color="auto"/>
          </w:divBdr>
          <w:divsChild>
            <w:div w:id="347827204">
              <w:marLeft w:val="0"/>
              <w:marRight w:val="0"/>
              <w:marTop w:val="0"/>
              <w:marBottom w:val="0"/>
              <w:divBdr>
                <w:top w:val="none" w:sz="0" w:space="0" w:color="auto"/>
                <w:left w:val="none" w:sz="0" w:space="0" w:color="auto"/>
                <w:bottom w:val="none" w:sz="0" w:space="0" w:color="auto"/>
                <w:right w:val="none" w:sz="0" w:space="0" w:color="auto"/>
              </w:divBdr>
            </w:div>
          </w:divsChild>
        </w:div>
        <w:div w:id="65305797">
          <w:marLeft w:val="0"/>
          <w:marRight w:val="0"/>
          <w:marTop w:val="0"/>
          <w:marBottom w:val="0"/>
          <w:divBdr>
            <w:top w:val="none" w:sz="0" w:space="0" w:color="auto"/>
            <w:left w:val="none" w:sz="0" w:space="0" w:color="auto"/>
            <w:bottom w:val="none" w:sz="0" w:space="0" w:color="auto"/>
            <w:right w:val="none" w:sz="0" w:space="0" w:color="auto"/>
          </w:divBdr>
          <w:divsChild>
            <w:div w:id="98647992">
              <w:marLeft w:val="0"/>
              <w:marRight w:val="0"/>
              <w:marTop w:val="0"/>
              <w:marBottom w:val="0"/>
              <w:divBdr>
                <w:top w:val="none" w:sz="0" w:space="0" w:color="auto"/>
                <w:left w:val="none" w:sz="0" w:space="0" w:color="auto"/>
                <w:bottom w:val="none" w:sz="0" w:space="0" w:color="auto"/>
                <w:right w:val="none" w:sz="0" w:space="0" w:color="auto"/>
              </w:divBdr>
            </w:div>
          </w:divsChild>
        </w:div>
        <w:div w:id="93790573">
          <w:marLeft w:val="0"/>
          <w:marRight w:val="0"/>
          <w:marTop w:val="0"/>
          <w:marBottom w:val="0"/>
          <w:divBdr>
            <w:top w:val="none" w:sz="0" w:space="0" w:color="auto"/>
            <w:left w:val="none" w:sz="0" w:space="0" w:color="auto"/>
            <w:bottom w:val="none" w:sz="0" w:space="0" w:color="auto"/>
            <w:right w:val="none" w:sz="0" w:space="0" w:color="auto"/>
          </w:divBdr>
          <w:divsChild>
            <w:div w:id="1980500175">
              <w:marLeft w:val="0"/>
              <w:marRight w:val="0"/>
              <w:marTop w:val="0"/>
              <w:marBottom w:val="0"/>
              <w:divBdr>
                <w:top w:val="none" w:sz="0" w:space="0" w:color="auto"/>
                <w:left w:val="none" w:sz="0" w:space="0" w:color="auto"/>
                <w:bottom w:val="none" w:sz="0" w:space="0" w:color="auto"/>
                <w:right w:val="none" w:sz="0" w:space="0" w:color="auto"/>
              </w:divBdr>
            </w:div>
          </w:divsChild>
        </w:div>
        <w:div w:id="94249249">
          <w:marLeft w:val="0"/>
          <w:marRight w:val="0"/>
          <w:marTop w:val="0"/>
          <w:marBottom w:val="0"/>
          <w:divBdr>
            <w:top w:val="none" w:sz="0" w:space="0" w:color="auto"/>
            <w:left w:val="none" w:sz="0" w:space="0" w:color="auto"/>
            <w:bottom w:val="none" w:sz="0" w:space="0" w:color="auto"/>
            <w:right w:val="none" w:sz="0" w:space="0" w:color="auto"/>
          </w:divBdr>
          <w:divsChild>
            <w:div w:id="767044217">
              <w:marLeft w:val="0"/>
              <w:marRight w:val="0"/>
              <w:marTop w:val="0"/>
              <w:marBottom w:val="0"/>
              <w:divBdr>
                <w:top w:val="none" w:sz="0" w:space="0" w:color="auto"/>
                <w:left w:val="none" w:sz="0" w:space="0" w:color="auto"/>
                <w:bottom w:val="none" w:sz="0" w:space="0" w:color="auto"/>
                <w:right w:val="none" w:sz="0" w:space="0" w:color="auto"/>
              </w:divBdr>
            </w:div>
          </w:divsChild>
        </w:div>
        <w:div w:id="100074003">
          <w:marLeft w:val="0"/>
          <w:marRight w:val="0"/>
          <w:marTop w:val="0"/>
          <w:marBottom w:val="0"/>
          <w:divBdr>
            <w:top w:val="none" w:sz="0" w:space="0" w:color="auto"/>
            <w:left w:val="none" w:sz="0" w:space="0" w:color="auto"/>
            <w:bottom w:val="none" w:sz="0" w:space="0" w:color="auto"/>
            <w:right w:val="none" w:sz="0" w:space="0" w:color="auto"/>
          </w:divBdr>
          <w:divsChild>
            <w:div w:id="12850688">
              <w:marLeft w:val="0"/>
              <w:marRight w:val="0"/>
              <w:marTop w:val="0"/>
              <w:marBottom w:val="0"/>
              <w:divBdr>
                <w:top w:val="none" w:sz="0" w:space="0" w:color="auto"/>
                <w:left w:val="none" w:sz="0" w:space="0" w:color="auto"/>
                <w:bottom w:val="none" w:sz="0" w:space="0" w:color="auto"/>
                <w:right w:val="none" w:sz="0" w:space="0" w:color="auto"/>
              </w:divBdr>
            </w:div>
          </w:divsChild>
        </w:div>
        <w:div w:id="107244918">
          <w:marLeft w:val="0"/>
          <w:marRight w:val="0"/>
          <w:marTop w:val="0"/>
          <w:marBottom w:val="0"/>
          <w:divBdr>
            <w:top w:val="none" w:sz="0" w:space="0" w:color="auto"/>
            <w:left w:val="none" w:sz="0" w:space="0" w:color="auto"/>
            <w:bottom w:val="none" w:sz="0" w:space="0" w:color="auto"/>
            <w:right w:val="none" w:sz="0" w:space="0" w:color="auto"/>
          </w:divBdr>
          <w:divsChild>
            <w:div w:id="1024676419">
              <w:marLeft w:val="0"/>
              <w:marRight w:val="0"/>
              <w:marTop w:val="0"/>
              <w:marBottom w:val="0"/>
              <w:divBdr>
                <w:top w:val="none" w:sz="0" w:space="0" w:color="auto"/>
                <w:left w:val="none" w:sz="0" w:space="0" w:color="auto"/>
                <w:bottom w:val="none" w:sz="0" w:space="0" w:color="auto"/>
                <w:right w:val="none" w:sz="0" w:space="0" w:color="auto"/>
              </w:divBdr>
            </w:div>
          </w:divsChild>
        </w:div>
        <w:div w:id="171146570">
          <w:marLeft w:val="0"/>
          <w:marRight w:val="0"/>
          <w:marTop w:val="0"/>
          <w:marBottom w:val="0"/>
          <w:divBdr>
            <w:top w:val="none" w:sz="0" w:space="0" w:color="auto"/>
            <w:left w:val="none" w:sz="0" w:space="0" w:color="auto"/>
            <w:bottom w:val="none" w:sz="0" w:space="0" w:color="auto"/>
            <w:right w:val="none" w:sz="0" w:space="0" w:color="auto"/>
          </w:divBdr>
          <w:divsChild>
            <w:div w:id="659425491">
              <w:marLeft w:val="0"/>
              <w:marRight w:val="0"/>
              <w:marTop w:val="0"/>
              <w:marBottom w:val="0"/>
              <w:divBdr>
                <w:top w:val="none" w:sz="0" w:space="0" w:color="auto"/>
                <w:left w:val="none" w:sz="0" w:space="0" w:color="auto"/>
                <w:bottom w:val="none" w:sz="0" w:space="0" w:color="auto"/>
                <w:right w:val="none" w:sz="0" w:space="0" w:color="auto"/>
              </w:divBdr>
            </w:div>
          </w:divsChild>
        </w:div>
        <w:div w:id="190463216">
          <w:marLeft w:val="0"/>
          <w:marRight w:val="0"/>
          <w:marTop w:val="0"/>
          <w:marBottom w:val="0"/>
          <w:divBdr>
            <w:top w:val="none" w:sz="0" w:space="0" w:color="auto"/>
            <w:left w:val="none" w:sz="0" w:space="0" w:color="auto"/>
            <w:bottom w:val="none" w:sz="0" w:space="0" w:color="auto"/>
            <w:right w:val="none" w:sz="0" w:space="0" w:color="auto"/>
          </w:divBdr>
          <w:divsChild>
            <w:div w:id="378601479">
              <w:marLeft w:val="0"/>
              <w:marRight w:val="0"/>
              <w:marTop w:val="0"/>
              <w:marBottom w:val="0"/>
              <w:divBdr>
                <w:top w:val="none" w:sz="0" w:space="0" w:color="auto"/>
                <w:left w:val="none" w:sz="0" w:space="0" w:color="auto"/>
                <w:bottom w:val="none" w:sz="0" w:space="0" w:color="auto"/>
                <w:right w:val="none" w:sz="0" w:space="0" w:color="auto"/>
              </w:divBdr>
            </w:div>
          </w:divsChild>
        </w:div>
        <w:div w:id="261959204">
          <w:marLeft w:val="0"/>
          <w:marRight w:val="0"/>
          <w:marTop w:val="0"/>
          <w:marBottom w:val="0"/>
          <w:divBdr>
            <w:top w:val="none" w:sz="0" w:space="0" w:color="auto"/>
            <w:left w:val="none" w:sz="0" w:space="0" w:color="auto"/>
            <w:bottom w:val="none" w:sz="0" w:space="0" w:color="auto"/>
            <w:right w:val="none" w:sz="0" w:space="0" w:color="auto"/>
          </w:divBdr>
          <w:divsChild>
            <w:div w:id="543719123">
              <w:marLeft w:val="0"/>
              <w:marRight w:val="0"/>
              <w:marTop w:val="0"/>
              <w:marBottom w:val="0"/>
              <w:divBdr>
                <w:top w:val="none" w:sz="0" w:space="0" w:color="auto"/>
                <w:left w:val="none" w:sz="0" w:space="0" w:color="auto"/>
                <w:bottom w:val="none" w:sz="0" w:space="0" w:color="auto"/>
                <w:right w:val="none" w:sz="0" w:space="0" w:color="auto"/>
              </w:divBdr>
            </w:div>
          </w:divsChild>
        </w:div>
        <w:div w:id="383718839">
          <w:marLeft w:val="0"/>
          <w:marRight w:val="0"/>
          <w:marTop w:val="0"/>
          <w:marBottom w:val="0"/>
          <w:divBdr>
            <w:top w:val="none" w:sz="0" w:space="0" w:color="auto"/>
            <w:left w:val="none" w:sz="0" w:space="0" w:color="auto"/>
            <w:bottom w:val="none" w:sz="0" w:space="0" w:color="auto"/>
            <w:right w:val="none" w:sz="0" w:space="0" w:color="auto"/>
          </w:divBdr>
          <w:divsChild>
            <w:div w:id="399597165">
              <w:marLeft w:val="0"/>
              <w:marRight w:val="0"/>
              <w:marTop w:val="0"/>
              <w:marBottom w:val="0"/>
              <w:divBdr>
                <w:top w:val="none" w:sz="0" w:space="0" w:color="auto"/>
                <w:left w:val="none" w:sz="0" w:space="0" w:color="auto"/>
                <w:bottom w:val="none" w:sz="0" w:space="0" w:color="auto"/>
                <w:right w:val="none" w:sz="0" w:space="0" w:color="auto"/>
              </w:divBdr>
            </w:div>
          </w:divsChild>
        </w:div>
        <w:div w:id="421336698">
          <w:marLeft w:val="0"/>
          <w:marRight w:val="0"/>
          <w:marTop w:val="0"/>
          <w:marBottom w:val="0"/>
          <w:divBdr>
            <w:top w:val="none" w:sz="0" w:space="0" w:color="auto"/>
            <w:left w:val="none" w:sz="0" w:space="0" w:color="auto"/>
            <w:bottom w:val="none" w:sz="0" w:space="0" w:color="auto"/>
            <w:right w:val="none" w:sz="0" w:space="0" w:color="auto"/>
          </w:divBdr>
          <w:divsChild>
            <w:div w:id="1510832010">
              <w:marLeft w:val="0"/>
              <w:marRight w:val="0"/>
              <w:marTop w:val="0"/>
              <w:marBottom w:val="0"/>
              <w:divBdr>
                <w:top w:val="none" w:sz="0" w:space="0" w:color="auto"/>
                <w:left w:val="none" w:sz="0" w:space="0" w:color="auto"/>
                <w:bottom w:val="none" w:sz="0" w:space="0" w:color="auto"/>
                <w:right w:val="none" w:sz="0" w:space="0" w:color="auto"/>
              </w:divBdr>
            </w:div>
          </w:divsChild>
        </w:div>
        <w:div w:id="426535359">
          <w:marLeft w:val="0"/>
          <w:marRight w:val="0"/>
          <w:marTop w:val="0"/>
          <w:marBottom w:val="0"/>
          <w:divBdr>
            <w:top w:val="none" w:sz="0" w:space="0" w:color="auto"/>
            <w:left w:val="none" w:sz="0" w:space="0" w:color="auto"/>
            <w:bottom w:val="none" w:sz="0" w:space="0" w:color="auto"/>
            <w:right w:val="none" w:sz="0" w:space="0" w:color="auto"/>
          </w:divBdr>
          <w:divsChild>
            <w:div w:id="700253001">
              <w:marLeft w:val="0"/>
              <w:marRight w:val="0"/>
              <w:marTop w:val="0"/>
              <w:marBottom w:val="0"/>
              <w:divBdr>
                <w:top w:val="none" w:sz="0" w:space="0" w:color="auto"/>
                <w:left w:val="none" w:sz="0" w:space="0" w:color="auto"/>
                <w:bottom w:val="none" w:sz="0" w:space="0" w:color="auto"/>
                <w:right w:val="none" w:sz="0" w:space="0" w:color="auto"/>
              </w:divBdr>
            </w:div>
          </w:divsChild>
        </w:div>
        <w:div w:id="436829128">
          <w:marLeft w:val="0"/>
          <w:marRight w:val="0"/>
          <w:marTop w:val="0"/>
          <w:marBottom w:val="0"/>
          <w:divBdr>
            <w:top w:val="none" w:sz="0" w:space="0" w:color="auto"/>
            <w:left w:val="none" w:sz="0" w:space="0" w:color="auto"/>
            <w:bottom w:val="none" w:sz="0" w:space="0" w:color="auto"/>
            <w:right w:val="none" w:sz="0" w:space="0" w:color="auto"/>
          </w:divBdr>
          <w:divsChild>
            <w:div w:id="1753894945">
              <w:marLeft w:val="0"/>
              <w:marRight w:val="0"/>
              <w:marTop w:val="0"/>
              <w:marBottom w:val="0"/>
              <w:divBdr>
                <w:top w:val="none" w:sz="0" w:space="0" w:color="auto"/>
                <w:left w:val="none" w:sz="0" w:space="0" w:color="auto"/>
                <w:bottom w:val="none" w:sz="0" w:space="0" w:color="auto"/>
                <w:right w:val="none" w:sz="0" w:space="0" w:color="auto"/>
              </w:divBdr>
            </w:div>
          </w:divsChild>
        </w:div>
        <w:div w:id="458032483">
          <w:marLeft w:val="0"/>
          <w:marRight w:val="0"/>
          <w:marTop w:val="0"/>
          <w:marBottom w:val="0"/>
          <w:divBdr>
            <w:top w:val="none" w:sz="0" w:space="0" w:color="auto"/>
            <w:left w:val="none" w:sz="0" w:space="0" w:color="auto"/>
            <w:bottom w:val="none" w:sz="0" w:space="0" w:color="auto"/>
            <w:right w:val="none" w:sz="0" w:space="0" w:color="auto"/>
          </w:divBdr>
          <w:divsChild>
            <w:div w:id="1095981296">
              <w:marLeft w:val="0"/>
              <w:marRight w:val="0"/>
              <w:marTop w:val="0"/>
              <w:marBottom w:val="0"/>
              <w:divBdr>
                <w:top w:val="none" w:sz="0" w:space="0" w:color="auto"/>
                <w:left w:val="none" w:sz="0" w:space="0" w:color="auto"/>
                <w:bottom w:val="none" w:sz="0" w:space="0" w:color="auto"/>
                <w:right w:val="none" w:sz="0" w:space="0" w:color="auto"/>
              </w:divBdr>
            </w:div>
          </w:divsChild>
        </w:div>
        <w:div w:id="486674924">
          <w:marLeft w:val="0"/>
          <w:marRight w:val="0"/>
          <w:marTop w:val="0"/>
          <w:marBottom w:val="0"/>
          <w:divBdr>
            <w:top w:val="none" w:sz="0" w:space="0" w:color="auto"/>
            <w:left w:val="none" w:sz="0" w:space="0" w:color="auto"/>
            <w:bottom w:val="none" w:sz="0" w:space="0" w:color="auto"/>
            <w:right w:val="none" w:sz="0" w:space="0" w:color="auto"/>
          </w:divBdr>
          <w:divsChild>
            <w:div w:id="487211687">
              <w:marLeft w:val="0"/>
              <w:marRight w:val="0"/>
              <w:marTop w:val="0"/>
              <w:marBottom w:val="0"/>
              <w:divBdr>
                <w:top w:val="none" w:sz="0" w:space="0" w:color="auto"/>
                <w:left w:val="none" w:sz="0" w:space="0" w:color="auto"/>
                <w:bottom w:val="none" w:sz="0" w:space="0" w:color="auto"/>
                <w:right w:val="none" w:sz="0" w:space="0" w:color="auto"/>
              </w:divBdr>
            </w:div>
          </w:divsChild>
        </w:div>
        <w:div w:id="493496250">
          <w:marLeft w:val="0"/>
          <w:marRight w:val="0"/>
          <w:marTop w:val="0"/>
          <w:marBottom w:val="0"/>
          <w:divBdr>
            <w:top w:val="none" w:sz="0" w:space="0" w:color="auto"/>
            <w:left w:val="none" w:sz="0" w:space="0" w:color="auto"/>
            <w:bottom w:val="none" w:sz="0" w:space="0" w:color="auto"/>
            <w:right w:val="none" w:sz="0" w:space="0" w:color="auto"/>
          </w:divBdr>
          <w:divsChild>
            <w:div w:id="357971325">
              <w:marLeft w:val="0"/>
              <w:marRight w:val="0"/>
              <w:marTop w:val="0"/>
              <w:marBottom w:val="0"/>
              <w:divBdr>
                <w:top w:val="none" w:sz="0" w:space="0" w:color="auto"/>
                <w:left w:val="none" w:sz="0" w:space="0" w:color="auto"/>
                <w:bottom w:val="none" w:sz="0" w:space="0" w:color="auto"/>
                <w:right w:val="none" w:sz="0" w:space="0" w:color="auto"/>
              </w:divBdr>
            </w:div>
          </w:divsChild>
        </w:div>
        <w:div w:id="683822601">
          <w:marLeft w:val="0"/>
          <w:marRight w:val="0"/>
          <w:marTop w:val="0"/>
          <w:marBottom w:val="0"/>
          <w:divBdr>
            <w:top w:val="none" w:sz="0" w:space="0" w:color="auto"/>
            <w:left w:val="none" w:sz="0" w:space="0" w:color="auto"/>
            <w:bottom w:val="none" w:sz="0" w:space="0" w:color="auto"/>
            <w:right w:val="none" w:sz="0" w:space="0" w:color="auto"/>
          </w:divBdr>
          <w:divsChild>
            <w:div w:id="1052122679">
              <w:marLeft w:val="0"/>
              <w:marRight w:val="0"/>
              <w:marTop w:val="0"/>
              <w:marBottom w:val="0"/>
              <w:divBdr>
                <w:top w:val="none" w:sz="0" w:space="0" w:color="auto"/>
                <w:left w:val="none" w:sz="0" w:space="0" w:color="auto"/>
                <w:bottom w:val="none" w:sz="0" w:space="0" w:color="auto"/>
                <w:right w:val="none" w:sz="0" w:space="0" w:color="auto"/>
              </w:divBdr>
            </w:div>
          </w:divsChild>
        </w:div>
        <w:div w:id="749817354">
          <w:marLeft w:val="0"/>
          <w:marRight w:val="0"/>
          <w:marTop w:val="0"/>
          <w:marBottom w:val="0"/>
          <w:divBdr>
            <w:top w:val="none" w:sz="0" w:space="0" w:color="auto"/>
            <w:left w:val="none" w:sz="0" w:space="0" w:color="auto"/>
            <w:bottom w:val="none" w:sz="0" w:space="0" w:color="auto"/>
            <w:right w:val="none" w:sz="0" w:space="0" w:color="auto"/>
          </w:divBdr>
          <w:divsChild>
            <w:div w:id="1629899929">
              <w:marLeft w:val="0"/>
              <w:marRight w:val="0"/>
              <w:marTop w:val="0"/>
              <w:marBottom w:val="0"/>
              <w:divBdr>
                <w:top w:val="none" w:sz="0" w:space="0" w:color="auto"/>
                <w:left w:val="none" w:sz="0" w:space="0" w:color="auto"/>
                <w:bottom w:val="none" w:sz="0" w:space="0" w:color="auto"/>
                <w:right w:val="none" w:sz="0" w:space="0" w:color="auto"/>
              </w:divBdr>
            </w:div>
          </w:divsChild>
        </w:div>
        <w:div w:id="842889718">
          <w:marLeft w:val="0"/>
          <w:marRight w:val="0"/>
          <w:marTop w:val="0"/>
          <w:marBottom w:val="0"/>
          <w:divBdr>
            <w:top w:val="none" w:sz="0" w:space="0" w:color="auto"/>
            <w:left w:val="none" w:sz="0" w:space="0" w:color="auto"/>
            <w:bottom w:val="none" w:sz="0" w:space="0" w:color="auto"/>
            <w:right w:val="none" w:sz="0" w:space="0" w:color="auto"/>
          </w:divBdr>
          <w:divsChild>
            <w:div w:id="124548049">
              <w:marLeft w:val="0"/>
              <w:marRight w:val="0"/>
              <w:marTop w:val="0"/>
              <w:marBottom w:val="0"/>
              <w:divBdr>
                <w:top w:val="none" w:sz="0" w:space="0" w:color="auto"/>
                <w:left w:val="none" w:sz="0" w:space="0" w:color="auto"/>
                <w:bottom w:val="none" w:sz="0" w:space="0" w:color="auto"/>
                <w:right w:val="none" w:sz="0" w:space="0" w:color="auto"/>
              </w:divBdr>
            </w:div>
          </w:divsChild>
        </w:div>
        <w:div w:id="848905000">
          <w:marLeft w:val="0"/>
          <w:marRight w:val="0"/>
          <w:marTop w:val="0"/>
          <w:marBottom w:val="0"/>
          <w:divBdr>
            <w:top w:val="none" w:sz="0" w:space="0" w:color="auto"/>
            <w:left w:val="none" w:sz="0" w:space="0" w:color="auto"/>
            <w:bottom w:val="none" w:sz="0" w:space="0" w:color="auto"/>
            <w:right w:val="none" w:sz="0" w:space="0" w:color="auto"/>
          </w:divBdr>
          <w:divsChild>
            <w:div w:id="1877084802">
              <w:marLeft w:val="0"/>
              <w:marRight w:val="0"/>
              <w:marTop w:val="0"/>
              <w:marBottom w:val="0"/>
              <w:divBdr>
                <w:top w:val="none" w:sz="0" w:space="0" w:color="auto"/>
                <w:left w:val="none" w:sz="0" w:space="0" w:color="auto"/>
                <w:bottom w:val="none" w:sz="0" w:space="0" w:color="auto"/>
                <w:right w:val="none" w:sz="0" w:space="0" w:color="auto"/>
              </w:divBdr>
            </w:div>
          </w:divsChild>
        </w:div>
        <w:div w:id="863858234">
          <w:marLeft w:val="0"/>
          <w:marRight w:val="0"/>
          <w:marTop w:val="0"/>
          <w:marBottom w:val="0"/>
          <w:divBdr>
            <w:top w:val="none" w:sz="0" w:space="0" w:color="auto"/>
            <w:left w:val="none" w:sz="0" w:space="0" w:color="auto"/>
            <w:bottom w:val="none" w:sz="0" w:space="0" w:color="auto"/>
            <w:right w:val="none" w:sz="0" w:space="0" w:color="auto"/>
          </w:divBdr>
          <w:divsChild>
            <w:div w:id="1159465425">
              <w:marLeft w:val="0"/>
              <w:marRight w:val="0"/>
              <w:marTop w:val="0"/>
              <w:marBottom w:val="0"/>
              <w:divBdr>
                <w:top w:val="none" w:sz="0" w:space="0" w:color="auto"/>
                <w:left w:val="none" w:sz="0" w:space="0" w:color="auto"/>
                <w:bottom w:val="none" w:sz="0" w:space="0" w:color="auto"/>
                <w:right w:val="none" w:sz="0" w:space="0" w:color="auto"/>
              </w:divBdr>
            </w:div>
          </w:divsChild>
        </w:div>
        <w:div w:id="864827760">
          <w:marLeft w:val="0"/>
          <w:marRight w:val="0"/>
          <w:marTop w:val="0"/>
          <w:marBottom w:val="0"/>
          <w:divBdr>
            <w:top w:val="none" w:sz="0" w:space="0" w:color="auto"/>
            <w:left w:val="none" w:sz="0" w:space="0" w:color="auto"/>
            <w:bottom w:val="none" w:sz="0" w:space="0" w:color="auto"/>
            <w:right w:val="none" w:sz="0" w:space="0" w:color="auto"/>
          </w:divBdr>
          <w:divsChild>
            <w:div w:id="746073099">
              <w:marLeft w:val="0"/>
              <w:marRight w:val="0"/>
              <w:marTop w:val="0"/>
              <w:marBottom w:val="0"/>
              <w:divBdr>
                <w:top w:val="none" w:sz="0" w:space="0" w:color="auto"/>
                <w:left w:val="none" w:sz="0" w:space="0" w:color="auto"/>
                <w:bottom w:val="none" w:sz="0" w:space="0" w:color="auto"/>
                <w:right w:val="none" w:sz="0" w:space="0" w:color="auto"/>
              </w:divBdr>
            </w:div>
          </w:divsChild>
        </w:div>
        <w:div w:id="912663561">
          <w:marLeft w:val="0"/>
          <w:marRight w:val="0"/>
          <w:marTop w:val="0"/>
          <w:marBottom w:val="0"/>
          <w:divBdr>
            <w:top w:val="none" w:sz="0" w:space="0" w:color="auto"/>
            <w:left w:val="none" w:sz="0" w:space="0" w:color="auto"/>
            <w:bottom w:val="none" w:sz="0" w:space="0" w:color="auto"/>
            <w:right w:val="none" w:sz="0" w:space="0" w:color="auto"/>
          </w:divBdr>
          <w:divsChild>
            <w:div w:id="45371646">
              <w:marLeft w:val="0"/>
              <w:marRight w:val="0"/>
              <w:marTop w:val="0"/>
              <w:marBottom w:val="0"/>
              <w:divBdr>
                <w:top w:val="none" w:sz="0" w:space="0" w:color="auto"/>
                <w:left w:val="none" w:sz="0" w:space="0" w:color="auto"/>
                <w:bottom w:val="none" w:sz="0" w:space="0" w:color="auto"/>
                <w:right w:val="none" w:sz="0" w:space="0" w:color="auto"/>
              </w:divBdr>
            </w:div>
          </w:divsChild>
        </w:div>
        <w:div w:id="938295935">
          <w:marLeft w:val="0"/>
          <w:marRight w:val="0"/>
          <w:marTop w:val="0"/>
          <w:marBottom w:val="0"/>
          <w:divBdr>
            <w:top w:val="none" w:sz="0" w:space="0" w:color="auto"/>
            <w:left w:val="none" w:sz="0" w:space="0" w:color="auto"/>
            <w:bottom w:val="none" w:sz="0" w:space="0" w:color="auto"/>
            <w:right w:val="none" w:sz="0" w:space="0" w:color="auto"/>
          </w:divBdr>
          <w:divsChild>
            <w:div w:id="2128507263">
              <w:marLeft w:val="0"/>
              <w:marRight w:val="0"/>
              <w:marTop w:val="0"/>
              <w:marBottom w:val="0"/>
              <w:divBdr>
                <w:top w:val="none" w:sz="0" w:space="0" w:color="auto"/>
                <w:left w:val="none" w:sz="0" w:space="0" w:color="auto"/>
                <w:bottom w:val="none" w:sz="0" w:space="0" w:color="auto"/>
                <w:right w:val="none" w:sz="0" w:space="0" w:color="auto"/>
              </w:divBdr>
            </w:div>
          </w:divsChild>
        </w:div>
        <w:div w:id="1015615943">
          <w:marLeft w:val="0"/>
          <w:marRight w:val="0"/>
          <w:marTop w:val="0"/>
          <w:marBottom w:val="0"/>
          <w:divBdr>
            <w:top w:val="none" w:sz="0" w:space="0" w:color="auto"/>
            <w:left w:val="none" w:sz="0" w:space="0" w:color="auto"/>
            <w:bottom w:val="none" w:sz="0" w:space="0" w:color="auto"/>
            <w:right w:val="none" w:sz="0" w:space="0" w:color="auto"/>
          </w:divBdr>
          <w:divsChild>
            <w:div w:id="1317681588">
              <w:marLeft w:val="0"/>
              <w:marRight w:val="0"/>
              <w:marTop w:val="0"/>
              <w:marBottom w:val="0"/>
              <w:divBdr>
                <w:top w:val="none" w:sz="0" w:space="0" w:color="auto"/>
                <w:left w:val="none" w:sz="0" w:space="0" w:color="auto"/>
                <w:bottom w:val="none" w:sz="0" w:space="0" w:color="auto"/>
                <w:right w:val="none" w:sz="0" w:space="0" w:color="auto"/>
              </w:divBdr>
            </w:div>
          </w:divsChild>
        </w:div>
        <w:div w:id="1049383259">
          <w:marLeft w:val="0"/>
          <w:marRight w:val="0"/>
          <w:marTop w:val="0"/>
          <w:marBottom w:val="0"/>
          <w:divBdr>
            <w:top w:val="none" w:sz="0" w:space="0" w:color="auto"/>
            <w:left w:val="none" w:sz="0" w:space="0" w:color="auto"/>
            <w:bottom w:val="none" w:sz="0" w:space="0" w:color="auto"/>
            <w:right w:val="none" w:sz="0" w:space="0" w:color="auto"/>
          </w:divBdr>
          <w:divsChild>
            <w:div w:id="1949921199">
              <w:marLeft w:val="0"/>
              <w:marRight w:val="0"/>
              <w:marTop w:val="0"/>
              <w:marBottom w:val="0"/>
              <w:divBdr>
                <w:top w:val="none" w:sz="0" w:space="0" w:color="auto"/>
                <w:left w:val="none" w:sz="0" w:space="0" w:color="auto"/>
                <w:bottom w:val="none" w:sz="0" w:space="0" w:color="auto"/>
                <w:right w:val="none" w:sz="0" w:space="0" w:color="auto"/>
              </w:divBdr>
            </w:div>
          </w:divsChild>
        </w:div>
        <w:div w:id="1115253778">
          <w:marLeft w:val="0"/>
          <w:marRight w:val="0"/>
          <w:marTop w:val="0"/>
          <w:marBottom w:val="0"/>
          <w:divBdr>
            <w:top w:val="none" w:sz="0" w:space="0" w:color="auto"/>
            <w:left w:val="none" w:sz="0" w:space="0" w:color="auto"/>
            <w:bottom w:val="none" w:sz="0" w:space="0" w:color="auto"/>
            <w:right w:val="none" w:sz="0" w:space="0" w:color="auto"/>
          </w:divBdr>
          <w:divsChild>
            <w:div w:id="1525553812">
              <w:marLeft w:val="0"/>
              <w:marRight w:val="0"/>
              <w:marTop w:val="0"/>
              <w:marBottom w:val="0"/>
              <w:divBdr>
                <w:top w:val="none" w:sz="0" w:space="0" w:color="auto"/>
                <w:left w:val="none" w:sz="0" w:space="0" w:color="auto"/>
                <w:bottom w:val="none" w:sz="0" w:space="0" w:color="auto"/>
                <w:right w:val="none" w:sz="0" w:space="0" w:color="auto"/>
              </w:divBdr>
            </w:div>
          </w:divsChild>
        </w:div>
        <w:div w:id="1221089603">
          <w:marLeft w:val="0"/>
          <w:marRight w:val="0"/>
          <w:marTop w:val="0"/>
          <w:marBottom w:val="0"/>
          <w:divBdr>
            <w:top w:val="none" w:sz="0" w:space="0" w:color="auto"/>
            <w:left w:val="none" w:sz="0" w:space="0" w:color="auto"/>
            <w:bottom w:val="none" w:sz="0" w:space="0" w:color="auto"/>
            <w:right w:val="none" w:sz="0" w:space="0" w:color="auto"/>
          </w:divBdr>
          <w:divsChild>
            <w:div w:id="1349063983">
              <w:marLeft w:val="0"/>
              <w:marRight w:val="0"/>
              <w:marTop w:val="0"/>
              <w:marBottom w:val="0"/>
              <w:divBdr>
                <w:top w:val="none" w:sz="0" w:space="0" w:color="auto"/>
                <w:left w:val="none" w:sz="0" w:space="0" w:color="auto"/>
                <w:bottom w:val="none" w:sz="0" w:space="0" w:color="auto"/>
                <w:right w:val="none" w:sz="0" w:space="0" w:color="auto"/>
              </w:divBdr>
            </w:div>
          </w:divsChild>
        </w:div>
        <w:div w:id="1289513505">
          <w:marLeft w:val="0"/>
          <w:marRight w:val="0"/>
          <w:marTop w:val="0"/>
          <w:marBottom w:val="0"/>
          <w:divBdr>
            <w:top w:val="none" w:sz="0" w:space="0" w:color="auto"/>
            <w:left w:val="none" w:sz="0" w:space="0" w:color="auto"/>
            <w:bottom w:val="none" w:sz="0" w:space="0" w:color="auto"/>
            <w:right w:val="none" w:sz="0" w:space="0" w:color="auto"/>
          </w:divBdr>
          <w:divsChild>
            <w:div w:id="1555041199">
              <w:marLeft w:val="0"/>
              <w:marRight w:val="0"/>
              <w:marTop w:val="0"/>
              <w:marBottom w:val="0"/>
              <w:divBdr>
                <w:top w:val="none" w:sz="0" w:space="0" w:color="auto"/>
                <w:left w:val="none" w:sz="0" w:space="0" w:color="auto"/>
                <w:bottom w:val="none" w:sz="0" w:space="0" w:color="auto"/>
                <w:right w:val="none" w:sz="0" w:space="0" w:color="auto"/>
              </w:divBdr>
            </w:div>
          </w:divsChild>
        </w:div>
        <w:div w:id="1306544399">
          <w:marLeft w:val="0"/>
          <w:marRight w:val="0"/>
          <w:marTop w:val="0"/>
          <w:marBottom w:val="0"/>
          <w:divBdr>
            <w:top w:val="none" w:sz="0" w:space="0" w:color="auto"/>
            <w:left w:val="none" w:sz="0" w:space="0" w:color="auto"/>
            <w:bottom w:val="none" w:sz="0" w:space="0" w:color="auto"/>
            <w:right w:val="none" w:sz="0" w:space="0" w:color="auto"/>
          </w:divBdr>
          <w:divsChild>
            <w:div w:id="1867257873">
              <w:marLeft w:val="0"/>
              <w:marRight w:val="0"/>
              <w:marTop w:val="0"/>
              <w:marBottom w:val="0"/>
              <w:divBdr>
                <w:top w:val="none" w:sz="0" w:space="0" w:color="auto"/>
                <w:left w:val="none" w:sz="0" w:space="0" w:color="auto"/>
                <w:bottom w:val="none" w:sz="0" w:space="0" w:color="auto"/>
                <w:right w:val="none" w:sz="0" w:space="0" w:color="auto"/>
              </w:divBdr>
            </w:div>
          </w:divsChild>
        </w:div>
        <w:div w:id="1308125795">
          <w:marLeft w:val="0"/>
          <w:marRight w:val="0"/>
          <w:marTop w:val="0"/>
          <w:marBottom w:val="0"/>
          <w:divBdr>
            <w:top w:val="none" w:sz="0" w:space="0" w:color="auto"/>
            <w:left w:val="none" w:sz="0" w:space="0" w:color="auto"/>
            <w:bottom w:val="none" w:sz="0" w:space="0" w:color="auto"/>
            <w:right w:val="none" w:sz="0" w:space="0" w:color="auto"/>
          </w:divBdr>
          <w:divsChild>
            <w:div w:id="1446078957">
              <w:marLeft w:val="0"/>
              <w:marRight w:val="0"/>
              <w:marTop w:val="0"/>
              <w:marBottom w:val="0"/>
              <w:divBdr>
                <w:top w:val="none" w:sz="0" w:space="0" w:color="auto"/>
                <w:left w:val="none" w:sz="0" w:space="0" w:color="auto"/>
                <w:bottom w:val="none" w:sz="0" w:space="0" w:color="auto"/>
                <w:right w:val="none" w:sz="0" w:space="0" w:color="auto"/>
              </w:divBdr>
            </w:div>
          </w:divsChild>
        </w:div>
        <w:div w:id="1363899749">
          <w:marLeft w:val="0"/>
          <w:marRight w:val="0"/>
          <w:marTop w:val="0"/>
          <w:marBottom w:val="0"/>
          <w:divBdr>
            <w:top w:val="none" w:sz="0" w:space="0" w:color="auto"/>
            <w:left w:val="none" w:sz="0" w:space="0" w:color="auto"/>
            <w:bottom w:val="none" w:sz="0" w:space="0" w:color="auto"/>
            <w:right w:val="none" w:sz="0" w:space="0" w:color="auto"/>
          </w:divBdr>
          <w:divsChild>
            <w:div w:id="895119210">
              <w:marLeft w:val="0"/>
              <w:marRight w:val="0"/>
              <w:marTop w:val="0"/>
              <w:marBottom w:val="0"/>
              <w:divBdr>
                <w:top w:val="none" w:sz="0" w:space="0" w:color="auto"/>
                <w:left w:val="none" w:sz="0" w:space="0" w:color="auto"/>
                <w:bottom w:val="none" w:sz="0" w:space="0" w:color="auto"/>
                <w:right w:val="none" w:sz="0" w:space="0" w:color="auto"/>
              </w:divBdr>
            </w:div>
          </w:divsChild>
        </w:div>
        <w:div w:id="1377663593">
          <w:marLeft w:val="0"/>
          <w:marRight w:val="0"/>
          <w:marTop w:val="0"/>
          <w:marBottom w:val="0"/>
          <w:divBdr>
            <w:top w:val="none" w:sz="0" w:space="0" w:color="auto"/>
            <w:left w:val="none" w:sz="0" w:space="0" w:color="auto"/>
            <w:bottom w:val="none" w:sz="0" w:space="0" w:color="auto"/>
            <w:right w:val="none" w:sz="0" w:space="0" w:color="auto"/>
          </w:divBdr>
          <w:divsChild>
            <w:div w:id="165168815">
              <w:marLeft w:val="0"/>
              <w:marRight w:val="0"/>
              <w:marTop w:val="0"/>
              <w:marBottom w:val="0"/>
              <w:divBdr>
                <w:top w:val="none" w:sz="0" w:space="0" w:color="auto"/>
                <w:left w:val="none" w:sz="0" w:space="0" w:color="auto"/>
                <w:bottom w:val="none" w:sz="0" w:space="0" w:color="auto"/>
                <w:right w:val="none" w:sz="0" w:space="0" w:color="auto"/>
              </w:divBdr>
            </w:div>
          </w:divsChild>
        </w:div>
        <w:div w:id="1401095600">
          <w:marLeft w:val="0"/>
          <w:marRight w:val="0"/>
          <w:marTop w:val="0"/>
          <w:marBottom w:val="0"/>
          <w:divBdr>
            <w:top w:val="none" w:sz="0" w:space="0" w:color="auto"/>
            <w:left w:val="none" w:sz="0" w:space="0" w:color="auto"/>
            <w:bottom w:val="none" w:sz="0" w:space="0" w:color="auto"/>
            <w:right w:val="none" w:sz="0" w:space="0" w:color="auto"/>
          </w:divBdr>
          <w:divsChild>
            <w:div w:id="79329621">
              <w:marLeft w:val="0"/>
              <w:marRight w:val="0"/>
              <w:marTop w:val="0"/>
              <w:marBottom w:val="0"/>
              <w:divBdr>
                <w:top w:val="none" w:sz="0" w:space="0" w:color="auto"/>
                <w:left w:val="none" w:sz="0" w:space="0" w:color="auto"/>
                <w:bottom w:val="none" w:sz="0" w:space="0" w:color="auto"/>
                <w:right w:val="none" w:sz="0" w:space="0" w:color="auto"/>
              </w:divBdr>
            </w:div>
          </w:divsChild>
        </w:div>
        <w:div w:id="1534608256">
          <w:marLeft w:val="0"/>
          <w:marRight w:val="0"/>
          <w:marTop w:val="0"/>
          <w:marBottom w:val="0"/>
          <w:divBdr>
            <w:top w:val="none" w:sz="0" w:space="0" w:color="auto"/>
            <w:left w:val="none" w:sz="0" w:space="0" w:color="auto"/>
            <w:bottom w:val="none" w:sz="0" w:space="0" w:color="auto"/>
            <w:right w:val="none" w:sz="0" w:space="0" w:color="auto"/>
          </w:divBdr>
          <w:divsChild>
            <w:div w:id="279649925">
              <w:marLeft w:val="0"/>
              <w:marRight w:val="0"/>
              <w:marTop w:val="0"/>
              <w:marBottom w:val="0"/>
              <w:divBdr>
                <w:top w:val="none" w:sz="0" w:space="0" w:color="auto"/>
                <w:left w:val="none" w:sz="0" w:space="0" w:color="auto"/>
                <w:bottom w:val="none" w:sz="0" w:space="0" w:color="auto"/>
                <w:right w:val="none" w:sz="0" w:space="0" w:color="auto"/>
              </w:divBdr>
            </w:div>
          </w:divsChild>
        </w:div>
        <w:div w:id="1571379847">
          <w:marLeft w:val="0"/>
          <w:marRight w:val="0"/>
          <w:marTop w:val="0"/>
          <w:marBottom w:val="0"/>
          <w:divBdr>
            <w:top w:val="none" w:sz="0" w:space="0" w:color="auto"/>
            <w:left w:val="none" w:sz="0" w:space="0" w:color="auto"/>
            <w:bottom w:val="none" w:sz="0" w:space="0" w:color="auto"/>
            <w:right w:val="none" w:sz="0" w:space="0" w:color="auto"/>
          </w:divBdr>
          <w:divsChild>
            <w:div w:id="1817337238">
              <w:marLeft w:val="0"/>
              <w:marRight w:val="0"/>
              <w:marTop w:val="0"/>
              <w:marBottom w:val="0"/>
              <w:divBdr>
                <w:top w:val="none" w:sz="0" w:space="0" w:color="auto"/>
                <w:left w:val="none" w:sz="0" w:space="0" w:color="auto"/>
                <w:bottom w:val="none" w:sz="0" w:space="0" w:color="auto"/>
                <w:right w:val="none" w:sz="0" w:space="0" w:color="auto"/>
              </w:divBdr>
            </w:div>
          </w:divsChild>
        </w:div>
        <w:div w:id="1608535443">
          <w:marLeft w:val="0"/>
          <w:marRight w:val="0"/>
          <w:marTop w:val="0"/>
          <w:marBottom w:val="0"/>
          <w:divBdr>
            <w:top w:val="none" w:sz="0" w:space="0" w:color="auto"/>
            <w:left w:val="none" w:sz="0" w:space="0" w:color="auto"/>
            <w:bottom w:val="none" w:sz="0" w:space="0" w:color="auto"/>
            <w:right w:val="none" w:sz="0" w:space="0" w:color="auto"/>
          </w:divBdr>
          <w:divsChild>
            <w:div w:id="1065176742">
              <w:marLeft w:val="0"/>
              <w:marRight w:val="0"/>
              <w:marTop w:val="0"/>
              <w:marBottom w:val="0"/>
              <w:divBdr>
                <w:top w:val="none" w:sz="0" w:space="0" w:color="auto"/>
                <w:left w:val="none" w:sz="0" w:space="0" w:color="auto"/>
                <w:bottom w:val="none" w:sz="0" w:space="0" w:color="auto"/>
                <w:right w:val="none" w:sz="0" w:space="0" w:color="auto"/>
              </w:divBdr>
            </w:div>
          </w:divsChild>
        </w:div>
        <w:div w:id="1609193911">
          <w:marLeft w:val="0"/>
          <w:marRight w:val="0"/>
          <w:marTop w:val="0"/>
          <w:marBottom w:val="0"/>
          <w:divBdr>
            <w:top w:val="none" w:sz="0" w:space="0" w:color="auto"/>
            <w:left w:val="none" w:sz="0" w:space="0" w:color="auto"/>
            <w:bottom w:val="none" w:sz="0" w:space="0" w:color="auto"/>
            <w:right w:val="none" w:sz="0" w:space="0" w:color="auto"/>
          </w:divBdr>
          <w:divsChild>
            <w:div w:id="743986404">
              <w:marLeft w:val="0"/>
              <w:marRight w:val="0"/>
              <w:marTop w:val="0"/>
              <w:marBottom w:val="0"/>
              <w:divBdr>
                <w:top w:val="none" w:sz="0" w:space="0" w:color="auto"/>
                <w:left w:val="none" w:sz="0" w:space="0" w:color="auto"/>
                <w:bottom w:val="none" w:sz="0" w:space="0" w:color="auto"/>
                <w:right w:val="none" w:sz="0" w:space="0" w:color="auto"/>
              </w:divBdr>
            </w:div>
          </w:divsChild>
        </w:div>
        <w:div w:id="1639800237">
          <w:marLeft w:val="0"/>
          <w:marRight w:val="0"/>
          <w:marTop w:val="0"/>
          <w:marBottom w:val="0"/>
          <w:divBdr>
            <w:top w:val="none" w:sz="0" w:space="0" w:color="auto"/>
            <w:left w:val="none" w:sz="0" w:space="0" w:color="auto"/>
            <w:bottom w:val="none" w:sz="0" w:space="0" w:color="auto"/>
            <w:right w:val="none" w:sz="0" w:space="0" w:color="auto"/>
          </w:divBdr>
          <w:divsChild>
            <w:div w:id="1916355578">
              <w:marLeft w:val="0"/>
              <w:marRight w:val="0"/>
              <w:marTop w:val="0"/>
              <w:marBottom w:val="0"/>
              <w:divBdr>
                <w:top w:val="none" w:sz="0" w:space="0" w:color="auto"/>
                <w:left w:val="none" w:sz="0" w:space="0" w:color="auto"/>
                <w:bottom w:val="none" w:sz="0" w:space="0" w:color="auto"/>
                <w:right w:val="none" w:sz="0" w:space="0" w:color="auto"/>
              </w:divBdr>
            </w:div>
          </w:divsChild>
        </w:div>
        <w:div w:id="1651130267">
          <w:marLeft w:val="0"/>
          <w:marRight w:val="0"/>
          <w:marTop w:val="0"/>
          <w:marBottom w:val="0"/>
          <w:divBdr>
            <w:top w:val="none" w:sz="0" w:space="0" w:color="auto"/>
            <w:left w:val="none" w:sz="0" w:space="0" w:color="auto"/>
            <w:bottom w:val="none" w:sz="0" w:space="0" w:color="auto"/>
            <w:right w:val="none" w:sz="0" w:space="0" w:color="auto"/>
          </w:divBdr>
          <w:divsChild>
            <w:div w:id="332950521">
              <w:marLeft w:val="0"/>
              <w:marRight w:val="0"/>
              <w:marTop w:val="0"/>
              <w:marBottom w:val="0"/>
              <w:divBdr>
                <w:top w:val="none" w:sz="0" w:space="0" w:color="auto"/>
                <w:left w:val="none" w:sz="0" w:space="0" w:color="auto"/>
                <w:bottom w:val="none" w:sz="0" w:space="0" w:color="auto"/>
                <w:right w:val="none" w:sz="0" w:space="0" w:color="auto"/>
              </w:divBdr>
            </w:div>
          </w:divsChild>
        </w:div>
        <w:div w:id="1656106302">
          <w:marLeft w:val="0"/>
          <w:marRight w:val="0"/>
          <w:marTop w:val="0"/>
          <w:marBottom w:val="0"/>
          <w:divBdr>
            <w:top w:val="none" w:sz="0" w:space="0" w:color="auto"/>
            <w:left w:val="none" w:sz="0" w:space="0" w:color="auto"/>
            <w:bottom w:val="none" w:sz="0" w:space="0" w:color="auto"/>
            <w:right w:val="none" w:sz="0" w:space="0" w:color="auto"/>
          </w:divBdr>
          <w:divsChild>
            <w:div w:id="1289510981">
              <w:marLeft w:val="0"/>
              <w:marRight w:val="0"/>
              <w:marTop w:val="0"/>
              <w:marBottom w:val="0"/>
              <w:divBdr>
                <w:top w:val="none" w:sz="0" w:space="0" w:color="auto"/>
                <w:left w:val="none" w:sz="0" w:space="0" w:color="auto"/>
                <w:bottom w:val="none" w:sz="0" w:space="0" w:color="auto"/>
                <w:right w:val="none" w:sz="0" w:space="0" w:color="auto"/>
              </w:divBdr>
            </w:div>
          </w:divsChild>
        </w:div>
        <w:div w:id="1683975859">
          <w:marLeft w:val="0"/>
          <w:marRight w:val="0"/>
          <w:marTop w:val="0"/>
          <w:marBottom w:val="0"/>
          <w:divBdr>
            <w:top w:val="none" w:sz="0" w:space="0" w:color="auto"/>
            <w:left w:val="none" w:sz="0" w:space="0" w:color="auto"/>
            <w:bottom w:val="none" w:sz="0" w:space="0" w:color="auto"/>
            <w:right w:val="none" w:sz="0" w:space="0" w:color="auto"/>
          </w:divBdr>
          <w:divsChild>
            <w:div w:id="926302529">
              <w:marLeft w:val="0"/>
              <w:marRight w:val="0"/>
              <w:marTop w:val="0"/>
              <w:marBottom w:val="0"/>
              <w:divBdr>
                <w:top w:val="none" w:sz="0" w:space="0" w:color="auto"/>
                <w:left w:val="none" w:sz="0" w:space="0" w:color="auto"/>
                <w:bottom w:val="none" w:sz="0" w:space="0" w:color="auto"/>
                <w:right w:val="none" w:sz="0" w:space="0" w:color="auto"/>
              </w:divBdr>
            </w:div>
          </w:divsChild>
        </w:div>
        <w:div w:id="1688291670">
          <w:marLeft w:val="0"/>
          <w:marRight w:val="0"/>
          <w:marTop w:val="0"/>
          <w:marBottom w:val="0"/>
          <w:divBdr>
            <w:top w:val="none" w:sz="0" w:space="0" w:color="auto"/>
            <w:left w:val="none" w:sz="0" w:space="0" w:color="auto"/>
            <w:bottom w:val="none" w:sz="0" w:space="0" w:color="auto"/>
            <w:right w:val="none" w:sz="0" w:space="0" w:color="auto"/>
          </w:divBdr>
          <w:divsChild>
            <w:div w:id="1706640318">
              <w:marLeft w:val="0"/>
              <w:marRight w:val="0"/>
              <w:marTop w:val="0"/>
              <w:marBottom w:val="0"/>
              <w:divBdr>
                <w:top w:val="none" w:sz="0" w:space="0" w:color="auto"/>
                <w:left w:val="none" w:sz="0" w:space="0" w:color="auto"/>
                <w:bottom w:val="none" w:sz="0" w:space="0" w:color="auto"/>
                <w:right w:val="none" w:sz="0" w:space="0" w:color="auto"/>
              </w:divBdr>
            </w:div>
          </w:divsChild>
        </w:div>
        <w:div w:id="1710952775">
          <w:marLeft w:val="0"/>
          <w:marRight w:val="0"/>
          <w:marTop w:val="0"/>
          <w:marBottom w:val="0"/>
          <w:divBdr>
            <w:top w:val="none" w:sz="0" w:space="0" w:color="auto"/>
            <w:left w:val="none" w:sz="0" w:space="0" w:color="auto"/>
            <w:bottom w:val="none" w:sz="0" w:space="0" w:color="auto"/>
            <w:right w:val="none" w:sz="0" w:space="0" w:color="auto"/>
          </w:divBdr>
          <w:divsChild>
            <w:div w:id="839582156">
              <w:marLeft w:val="0"/>
              <w:marRight w:val="0"/>
              <w:marTop w:val="0"/>
              <w:marBottom w:val="0"/>
              <w:divBdr>
                <w:top w:val="none" w:sz="0" w:space="0" w:color="auto"/>
                <w:left w:val="none" w:sz="0" w:space="0" w:color="auto"/>
                <w:bottom w:val="none" w:sz="0" w:space="0" w:color="auto"/>
                <w:right w:val="none" w:sz="0" w:space="0" w:color="auto"/>
              </w:divBdr>
            </w:div>
          </w:divsChild>
        </w:div>
        <w:div w:id="1715696931">
          <w:marLeft w:val="0"/>
          <w:marRight w:val="0"/>
          <w:marTop w:val="0"/>
          <w:marBottom w:val="0"/>
          <w:divBdr>
            <w:top w:val="none" w:sz="0" w:space="0" w:color="auto"/>
            <w:left w:val="none" w:sz="0" w:space="0" w:color="auto"/>
            <w:bottom w:val="none" w:sz="0" w:space="0" w:color="auto"/>
            <w:right w:val="none" w:sz="0" w:space="0" w:color="auto"/>
          </w:divBdr>
          <w:divsChild>
            <w:div w:id="770664535">
              <w:marLeft w:val="0"/>
              <w:marRight w:val="0"/>
              <w:marTop w:val="0"/>
              <w:marBottom w:val="0"/>
              <w:divBdr>
                <w:top w:val="none" w:sz="0" w:space="0" w:color="auto"/>
                <w:left w:val="none" w:sz="0" w:space="0" w:color="auto"/>
                <w:bottom w:val="none" w:sz="0" w:space="0" w:color="auto"/>
                <w:right w:val="none" w:sz="0" w:space="0" w:color="auto"/>
              </w:divBdr>
            </w:div>
          </w:divsChild>
        </w:div>
        <w:div w:id="1794712380">
          <w:marLeft w:val="0"/>
          <w:marRight w:val="0"/>
          <w:marTop w:val="0"/>
          <w:marBottom w:val="0"/>
          <w:divBdr>
            <w:top w:val="none" w:sz="0" w:space="0" w:color="auto"/>
            <w:left w:val="none" w:sz="0" w:space="0" w:color="auto"/>
            <w:bottom w:val="none" w:sz="0" w:space="0" w:color="auto"/>
            <w:right w:val="none" w:sz="0" w:space="0" w:color="auto"/>
          </w:divBdr>
          <w:divsChild>
            <w:div w:id="1899050628">
              <w:marLeft w:val="0"/>
              <w:marRight w:val="0"/>
              <w:marTop w:val="0"/>
              <w:marBottom w:val="0"/>
              <w:divBdr>
                <w:top w:val="none" w:sz="0" w:space="0" w:color="auto"/>
                <w:left w:val="none" w:sz="0" w:space="0" w:color="auto"/>
                <w:bottom w:val="none" w:sz="0" w:space="0" w:color="auto"/>
                <w:right w:val="none" w:sz="0" w:space="0" w:color="auto"/>
              </w:divBdr>
            </w:div>
          </w:divsChild>
        </w:div>
        <w:div w:id="1801924356">
          <w:marLeft w:val="0"/>
          <w:marRight w:val="0"/>
          <w:marTop w:val="0"/>
          <w:marBottom w:val="0"/>
          <w:divBdr>
            <w:top w:val="none" w:sz="0" w:space="0" w:color="auto"/>
            <w:left w:val="none" w:sz="0" w:space="0" w:color="auto"/>
            <w:bottom w:val="none" w:sz="0" w:space="0" w:color="auto"/>
            <w:right w:val="none" w:sz="0" w:space="0" w:color="auto"/>
          </w:divBdr>
          <w:divsChild>
            <w:div w:id="1575358184">
              <w:marLeft w:val="0"/>
              <w:marRight w:val="0"/>
              <w:marTop w:val="0"/>
              <w:marBottom w:val="0"/>
              <w:divBdr>
                <w:top w:val="none" w:sz="0" w:space="0" w:color="auto"/>
                <w:left w:val="none" w:sz="0" w:space="0" w:color="auto"/>
                <w:bottom w:val="none" w:sz="0" w:space="0" w:color="auto"/>
                <w:right w:val="none" w:sz="0" w:space="0" w:color="auto"/>
              </w:divBdr>
            </w:div>
          </w:divsChild>
        </w:div>
        <w:div w:id="1841968816">
          <w:marLeft w:val="0"/>
          <w:marRight w:val="0"/>
          <w:marTop w:val="0"/>
          <w:marBottom w:val="0"/>
          <w:divBdr>
            <w:top w:val="none" w:sz="0" w:space="0" w:color="auto"/>
            <w:left w:val="none" w:sz="0" w:space="0" w:color="auto"/>
            <w:bottom w:val="none" w:sz="0" w:space="0" w:color="auto"/>
            <w:right w:val="none" w:sz="0" w:space="0" w:color="auto"/>
          </w:divBdr>
          <w:divsChild>
            <w:div w:id="2028293648">
              <w:marLeft w:val="0"/>
              <w:marRight w:val="0"/>
              <w:marTop w:val="0"/>
              <w:marBottom w:val="0"/>
              <w:divBdr>
                <w:top w:val="none" w:sz="0" w:space="0" w:color="auto"/>
                <w:left w:val="none" w:sz="0" w:space="0" w:color="auto"/>
                <w:bottom w:val="none" w:sz="0" w:space="0" w:color="auto"/>
                <w:right w:val="none" w:sz="0" w:space="0" w:color="auto"/>
              </w:divBdr>
            </w:div>
          </w:divsChild>
        </w:div>
        <w:div w:id="1874725415">
          <w:marLeft w:val="0"/>
          <w:marRight w:val="0"/>
          <w:marTop w:val="0"/>
          <w:marBottom w:val="0"/>
          <w:divBdr>
            <w:top w:val="none" w:sz="0" w:space="0" w:color="auto"/>
            <w:left w:val="none" w:sz="0" w:space="0" w:color="auto"/>
            <w:bottom w:val="none" w:sz="0" w:space="0" w:color="auto"/>
            <w:right w:val="none" w:sz="0" w:space="0" w:color="auto"/>
          </w:divBdr>
          <w:divsChild>
            <w:div w:id="1460220754">
              <w:marLeft w:val="0"/>
              <w:marRight w:val="0"/>
              <w:marTop w:val="0"/>
              <w:marBottom w:val="0"/>
              <w:divBdr>
                <w:top w:val="none" w:sz="0" w:space="0" w:color="auto"/>
                <w:left w:val="none" w:sz="0" w:space="0" w:color="auto"/>
                <w:bottom w:val="none" w:sz="0" w:space="0" w:color="auto"/>
                <w:right w:val="none" w:sz="0" w:space="0" w:color="auto"/>
              </w:divBdr>
            </w:div>
          </w:divsChild>
        </w:div>
        <w:div w:id="1876891046">
          <w:marLeft w:val="0"/>
          <w:marRight w:val="0"/>
          <w:marTop w:val="0"/>
          <w:marBottom w:val="0"/>
          <w:divBdr>
            <w:top w:val="none" w:sz="0" w:space="0" w:color="auto"/>
            <w:left w:val="none" w:sz="0" w:space="0" w:color="auto"/>
            <w:bottom w:val="none" w:sz="0" w:space="0" w:color="auto"/>
            <w:right w:val="none" w:sz="0" w:space="0" w:color="auto"/>
          </w:divBdr>
          <w:divsChild>
            <w:div w:id="1860698652">
              <w:marLeft w:val="0"/>
              <w:marRight w:val="0"/>
              <w:marTop w:val="0"/>
              <w:marBottom w:val="0"/>
              <w:divBdr>
                <w:top w:val="none" w:sz="0" w:space="0" w:color="auto"/>
                <w:left w:val="none" w:sz="0" w:space="0" w:color="auto"/>
                <w:bottom w:val="none" w:sz="0" w:space="0" w:color="auto"/>
                <w:right w:val="none" w:sz="0" w:space="0" w:color="auto"/>
              </w:divBdr>
            </w:div>
          </w:divsChild>
        </w:div>
        <w:div w:id="1915622181">
          <w:marLeft w:val="0"/>
          <w:marRight w:val="0"/>
          <w:marTop w:val="0"/>
          <w:marBottom w:val="0"/>
          <w:divBdr>
            <w:top w:val="none" w:sz="0" w:space="0" w:color="auto"/>
            <w:left w:val="none" w:sz="0" w:space="0" w:color="auto"/>
            <w:bottom w:val="none" w:sz="0" w:space="0" w:color="auto"/>
            <w:right w:val="none" w:sz="0" w:space="0" w:color="auto"/>
          </w:divBdr>
          <w:divsChild>
            <w:div w:id="413092402">
              <w:marLeft w:val="0"/>
              <w:marRight w:val="0"/>
              <w:marTop w:val="0"/>
              <w:marBottom w:val="0"/>
              <w:divBdr>
                <w:top w:val="none" w:sz="0" w:space="0" w:color="auto"/>
                <w:left w:val="none" w:sz="0" w:space="0" w:color="auto"/>
                <w:bottom w:val="none" w:sz="0" w:space="0" w:color="auto"/>
                <w:right w:val="none" w:sz="0" w:space="0" w:color="auto"/>
              </w:divBdr>
            </w:div>
          </w:divsChild>
        </w:div>
        <w:div w:id="1917397070">
          <w:marLeft w:val="0"/>
          <w:marRight w:val="0"/>
          <w:marTop w:val="0"/>
          <w:marBottom w:val="0"/>
          <w:divBdr>
            <w:top w:val="none" w:sz="0" w:space="0" w:color="auto"/>
            <w:left w:val="none" w:sz="0" w:space="0" w:color="auto"/>
            <w:bottom w:val="none" w:sz="0" w:space="0" w:color="auto"/>
            <w:right w:val="none" w:sz="0" w:space="0" w:color="auto"/>
          </w:divBdr>
          <w:divsChild>
            <w:div w:id="102190402">
              <w:marLeft w:val="0"/>
              <w:marRight w:val="0"/>
              <w:marTop w:val="0"/>
              <w:marBottom w:val="0"/>
              <w:divBdr>
                <w:top w:val="none" w:sz="0" w:space="0" w:color="auto"/>
                <w:left w:val="none" w:sz="0" w:space="0" w:color="auto"/>
                <w:bottom w:val="none" w:sz="0" w:space="0" w:color="auto"/>
                <w:right w:val="none" w:sz="0" w:space="0" w:color="auto"/>
              </w:divBdr>
            </w:div>
          </w:divsChild>
        </w:div>
        <w:div w:id="2015064767">
          <w:marLeft w:val="0"/>
          <w:marRight w:val="0"/>
          <w:marTop w:val="0"/>
          <w:marBottom w:val="0"/>
          <w:divBdr>
            <w:top w:val="none" w:sz="0" w:space="0" w:color="auto"/>
            <w:left w:val="none" w:sz="0" w:space="0" w:color="auto"/>
            <w:bottom w:val="none" w:sz="0" w:space="0" w:color="auto"/>
            <w:right w:val="none" w:sz="0" w:space="0" w:color="auto"/>
          </w:divBdr>
          <w:divsChild>
            <w:div w:id="554777727">
              <w:marLeft w:val="0"/>
              <w:marRight w:val="0"/>
              <w:marTop w:val="0"/>
              <w:marBottom w:val="0"/>
              <w:divBdr>
                <w:top w:val="none" w:sz="0" w:space="0" w:color="auto"/>
                <w:left w:val="none" w:sz="0" w:space="0" w:color="auto"/>
                <w:bottom w:val="none" w:sz="0" w:space="0" w:color="auto"/>
                <w:right w:val="none" w:sz="0" w:space="0" w:color="auto"/>
              </w:divBdr>
            </w:div>
          </w:divsChild>
        </w:div>
        <w:div w:id="2080441120">
          <w:marLeft w:val="0"/>
          <w:marRight w:val="0"/>
          <w:marTop w:val="0"/>
          <w:marBottom w:val="0"/>
          <w:divBdr>
            <w:top w:val="none" w:sz="0" w:space="0" w:color="auto"/>
            <w:left w:val="none" w:sz="0" w:space="0" w:color="auto"/>
            <w:bottom w:val="none" w:sz="0" w:space="0" w:color="auto"/>
            <w:right w:val="none" w:sz="0" w:space="0" w:color="auto"/>
          </w:divBdr>
          <w:divsChild>
            <w:div w:id="2015303064">
              <w:marLeft w:val="0"/>
              <w:marRight w:val="0"/>
              <w:marTop w:val="0"/>
              <w:marBottom w:val="0"/>
              <w:divBdr>
                <w:top w:val="none" w:sz="0" w:space="0" w:color="auto"/>
                <w:left w:val="none" w:sz="0" w:space="0" w:color="auto"/>
                <w:bottom w:val="none" w:sz="0" w:space="0" w:color="auto"/>
                <w:right w:val="none" w:sz="0" w:space="0" w:color="auto"/>
              </w:divBdr>
            </w:div>
          </w:divsChild>
        </w:div>
        <w:div w:id="2099906960">
          <w:marLeft w:val="0"/>
          <w:marRight w:val="0"/>
          <w:marTop w:val="0"/>
          <w:marBottom w:val="0"/>
          <w:divBdr>
            <w:top w:val="none" w:sz="0" w:space="0" w:color="auto"/>
            <w:left w:val="none" w:sz="0" w:space="0" w:color="auto"/>
            <w:bottom w:val="none" w:sz="0" w:space="0" w:color="auto"/>
            <w:right w:val="none" w:sz="0" w:space="0" w:color="auto"/>
          </w:divBdr>
          <w:divsChild>
            <w:div w:id="81266768">
              <w:marLeft w:val="0"/>
              <w:marRight w:val="0"/>
              <w:marTop w:val="0"/>
              <w:marBottom w:val="0"/>
              <w:divBdr>
                <w:top w:val="none" w:sz="0" w:space="0" w:color="auto"/>
                <w:left w:val="none" w:sz="0" w:space="0" w:color="auto"/>
                <w:bottom w:val="none" w:sz="0" w:space="0" w:color="auto"/>
                <w:right w:val="none" w:sz="0" w:space="0" w:color="auto"/>
              </w:divBdr>
            </w:div>
          </w:divsChild>
        </w:div>
        <w:div w:id="2103404853">
          <w:marLeft w:val="0"/>
          <w:marRight w:val="0"/>
          <w:marTop w:val="0"/>
          <w:marBottom w:val="0"/>
          <w:divBdr>
            <w:top w:val="none" w:sz="0" w:space="0" w:color="auto"/>
            <w:left w:val="none" w:sz="0" w:space="0" w:color="auto"/>
            <w:bottom w:val="none" w:sz="0" w:space="0" w:color="auto"/>
            <w:right w:val="none" w:sz="0" w:space="0" w:color="auto"/>
          </w:divBdr>
          <w:divsChild>
            <w:div w:id="738140966">
              <w:marLeft w:val="0"/>
              <w:marRight w:val="0"/>
              <w:marTop w:val="0"/>
              <w:marBottom w:val="0"/>
              <w:divBdr>
                <w:top w:val="none" w:sz="0" w:space="0" w:color="auto"/>
                <w:left w:val="none" w:sz="0" w:space="0" w:color="auto"/>
                <w:bottom w:val="none" w:sz="0" w:space="0" w:color="auto"/>
                <w:right w:val="none" w:sz="0" w:space="0" w:color="auto"/>
              </w:divBdr>
            </w:div>
          </w:divsChild>
        </w:div>
        <w:div w:id="2144107532">
          <w:marLeft w:val="0"/>
          <w:marRight w:val="0"/>
          <w:marTop w:val="0"/>
          <w:marBottom w:val="0"/>
          <w:divBdr>
            <w:top w:val="none" w:sz="0" w:space="0" w:color="auto"/>
            <w:left w:val="none" w:sz="0" w:space="0" w:color="auto"/>
            <w:bottom w:val="none" w:sz="0" w:space="0" w:color="auto"/>
            <w:right w:val="none" w:sz="0" w:space="0" w:color="auto"/>
          </w:divBdr>
          <w:divsChild>
            <w:div w:id="163220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51274">
      <w:bodyDiv w:val="1"/>
      <w:marLeft w:val="0"/>
      <w:marRight w:val="0"/>
      <w:marTop w:val="0"/>
      <w:marBottom w:val="0"/>
      <w:divBdr>
        <w:top w:val="none" w:sz="0" w:space="0" w:color="auto"/>
        <w:left w:val="none" w:sz="0" w:space="0" w:color="auto"/>
        <w:bottom w:val="none" w:sz="0" w:space="0" w:color="auto"/>
        <w:right w:val="none" w:sz="0" w:space="0" w:color="auto"/>
      </w:divBdr>
    </w:div>
    <w:div w:id="1172179496">
      <w:bodyDiv w:val="1"/>
      <w:marLeft w:val="0"/>
      <w:marRight w:val="0"/>
      <w:marTop w:val="0"/>
      <w:marBottom w:val="0"/>
      <w:divBdr>
        <w:top w:val="none" w:sz="0" w:space="0" w:color="auto"/>
        <w:left w:val="none" w:sz="0" w:space="0" w:color="auto"/>
        <w:bottom w:val="none" w:sz="0" w:space="0" w:color="auto"/>
        <w:right w:val="none" w:sz="0" w:space="0" w:color="auto"/>
      </w:divBdr>
    </w:div>
    <w:div w:id="1353385908">
      <w:bodyDiv w:val="1"/>
      <w:marLeft w:val="0"/>
      <w:marRight w:val="0"/>
      <w:marTop w:val="0"/>
      <w:marBottom w:val="0"/>
      <w:divBdr>
        <w:top w:val="none" w:sz="0" w:space="0" w:color="auto"/>
        <w:left w:val="none" w:sz="0" w:space="0" w:color="auto"/>
        <w:bottom w:val="none" w:sz="0" w:space="0" w:color="auto"/>
        <w:right w:val="none" w:sz="0" w:space="0" w:color="auto"/>
      </w:divBdr>
      <w:divsChild>
        <w:div w:id="17436179">
          <w:marLeft w:val="0"/>
          <w:marRight w:val="0"/>
          <w:marTop w:val="0"/>
          <w:marBottom w:val="0"/>
          <w:divBdr>
            <w:top w:val="none" w:sz="0" w:space="0" w:color="auto"/>
            <w:left w:val="none" w:sz="0" w:space="0" w:color="auto"/>
            <w:bottom w:val="none" w:sz="0" w:space="0" w:color="auto"/>
            <w:right w:val="none" w:sz="0" w:space="0" w:color="auto"/>
          </w:divBdr>
          <w:divsChild>
            <w:div w:id="51278159">
              <w:marLeft w:val="0"/>
              <w:marRight w:val="0"/>
              <w:marTop w:val="0"/>
              <w:marBottom w:val="0"/>
              <w:divBdr>
                <w:top w:val="none" w:sz="0" w:space="0" w:color="auto"/>
                <w:left w:val="none" w:sz="0" w:space="0" w:color="auto"/>
                <w:bottom w:val="none" w:sz="0" w:space="0" w:color="auto"/>
                <w:right w:val="none" w:sz="0" w:space="0" w:color="auto"/>
              </w:divBdr>
            </w:div>
          </w:divsChild>
        </w:div>
        <w:div w:id="88044532">
          <w:marLeft w:val="0"/>
          <w:marRight w:val="0"/>
          <w:marTop w:val="0"/>
          <w:marBottom w:val="0"/>
          <w:divBdr>
            <w:top w:val="none" w:sz="0" w:space="0" w:color="auto"/>
            <w:left w:val="none" w:sz="0" w:space="0" w:color="auto"/>
            <w:bottom w:val="none" w:sz="0" w:space="0" w:color="auto"/>
            <w:right w:val="none" w:sz="0" w:space="0" w:color="auto"/>
          </w:divBdr>
          <w:divsChild>
            <w:div w:id="1179664655">
              <w:marLeft w:val="0"/>
              <w:marRight w:val="0"/>
              <w:marTop w:val="0"/>
              <w:marBottom w:val="0"/>
              <w:divBdr>
                <w:top w:val="none" w:sz="0" w:space="0" w:color="auto"/>
                <w:left w:val="none" w:sz="0" w:space="0" w:color="auto"/>
                <w:bottom w:val="none" w:sz="0" w:space="0" w:color="auto"/>
                <w:right w:val="none" w:sz="0" w:space="0" w:color="auto"/>
              </w:divBdr>
            </w:div>
          </w:divsChild>
        </w:div>
        <w:div w:id="89202754">
          <w:marLeft w:val="0"/>
          <w:marRight w:val="0"/>
          <w:marTop w:val="0"/>
          <w:marBottom w:val="0"/>
          <w:divBdr>
            <w:top w:val="none" w:sz="0" w:space="0" w:color="auto"/>
            <w:left w:val="none" w:sz="0" w:space="0" w:color="auto"/>
            <w:bottom w:val="none" w:sz="0" w:space="0" w:color="auto"/>
            <w:right w:val="none" w:sz="0" w:space="0" w:color="auto"/>
          </w:divBdr>
          <w:divsChild>
            <w:div w:id="19357249">
              <w:marLeft w:val="0"/>
              <w:marRight w:val="0"/>
              <w:marTop w:val="0"/>
              <w:marBottom w:val="0"/>
              <w:divBdr>
                <w:top w:val="none" w:sz="0" w:space="0" w:color="auto"/>
                <w:left w:val="none" w:sz="0" w:space="0" w:color="auto"/>
                <w:bottom w:val="none" w:sz="0" w:space="0" w:color="auto"/>
                <w:right w:val="none" w:sz="0" w:space="0" w:color="auto"/>
              </w:divBdr>
            </w:div>
          </w:divsChild>
        </w:div>
        <w:div w:id="96341037">
          <w:marLeft w:val="0"/>
          <w:marRight w:val="0"/>
          <w:marTop w:val="0"/>
          <w:marBottom w:val="0"/>
          <w:divBdr>
            <w:top w:val="none" w:sz="0" w:space="0" w:color="auto"/>
            <w:left w:val="none" w:sz="0" w:space="0" w:color="auto"/>
            <w:bottom w:val="none" w:sz="0" w:space="0" w:color="auto"/>
            <w:right w:val="none" w:sz="0" w:space="0" w:color="auto"/>
          </w:divBdr>
          <w:divsChild>
            <w:div w:id="497303880">
              <w:marLeft w:val="0"/>
              <w:marRight w:val="0"/>
              <w:marTop w:val="0"/>
              <w:marBottom w:val="0"/>
              <w:divBdr>
                <w:top w:val="none" w:sz="0" w:space="0" w:color="auto"/>
                <w:left w:val="none" w:sz="0" w:space="0" w:color="auto"/>
                <w:bottom w:val="none" w:sz="0" w:space="0" w:color="auto"/>
                <w:right w:val="none" w:sz="0" w:space="0" w:color="auto"/>
              </w:divBdr>
            </w:div>
          </w:divsChild>
        </w:div>
        <w:div w:id="163326729">
          <w:marLeft w:val="0"/>
          <w:marRight w:val="0"/>
          <w:marTop w:val="0"/>
          <w:marBottom w:val="0"/>
          <w:divBdr>
            <w:top w:val="none" w:sz="0" w:space="0" w:color="auto"/>
            <w:left w:val="none" w:sz="0" w:space="0" w:color="auto"/>
            <w:bottom w:val="none" w:sz="0" w:space="0" w:color="auto"/>
            <w:right w:val="none" w:sz="0" w:space="0" w:color="auto"/>
          </w:divBdr>
          <w:divsChild>
            <w:div w:id="221142390">
              <w:marLeft w:val="0"/>
              <w:marRight w:val="0"/>
              <w:marTop w:val="0"/>
              <w:marBottom w:val="0"/>
              <w:divBdr>
                <w:top w:val="none" w:sz="0" w:space="0" w:color="auto"/>
                <w:left w:val="none" w:sz="0" w:space="0" w:color="auto"/>
                <w:bottom w:val="none" w:sz="0" w:space="0" w:color="auto"/>
                <w:right w:val="none" w:sz="0" w:space="0" w:color="auto"/>
              </w:divBdr>
            </w:div>
          </w:divsChild>
        </w:div>
        <w:div w:id="252132759">
          <w:marLeft w:val="0"/>
          <w:marRight w:val="0"/>
          <w:marTop w:val="0"/>
          <w:marBottom w:val="0"/>
          <w:divBdr>
            <w:top w:val="none" w:sz="0" w:space="0" w:color="auto"/>
            <w:left w:val="none" w:sz="0" w:space="0" w:color="auto"/>
            <w:bottom w:val="none" w:sz="0" w:space="0" w:color="auto"/>
            <w:right w:val="none" w:sz="0" w:space="0" w:color="auto"/>
          </w:divBdr>
          <w:divsChild>
            <w:div w:id="291442639">
              <w:marLeft w:val="0"/>
              <w:marRight w:val="0"/>
              <w:marTop w:val="0"/>
              <w:marBottom w:val="0"/>
              <w:divBdr>
                <w:top w:val="none" w:sz="0" w:space="0" w:color="auto"/>
                <w:left w:val="none" w:sz="0" w:space="0" w:color="auto"/>
                <w:bottom w:val="none" w:sz="0" w:space="0" w:color="auto"/>
                <w:right w:val="none" w:sz="0" w:space="0" w:color="auto"/>
              </w:divBdr>
            </w:div>
          </w:divsChild>
        </w:div>
        <w:div w:id="305819816">
          <w:marLeft w:val="0"/>
          <w:marRight w:val="0"/>
          <w:marTop w:val="0"/>
          <w:marBottom w:val="0"/>
          <w:divBdr>
            <w:top w:val="none" w:sz="0" w:space="0" w:color="auto"/>
            <w:left w:val="none" w:sz="0" w:space="0" w:color="auto"/>
            <w:bottom w:val="none" w:sz="0" w:space="0" w:color="auto"/>
            <w:right w:val="none" w:sz="0" w:space="0" w:color="auto"/>
          </w:divBdr>
          <w:divsChild>
            <w:div w:id="1036198364">
              <w:marLeft w:val="0"/>
              <w:marRight w:val="0"/>
              <w:marTop w:val="0"/>
              <w:marBottom w:val="0"/>
              <w:divBdr>
                <w:top w:val="none" w:sz="0" w:space="0" w:color="auto"/>
                <w:left w:val="none" w:sz="0" w:space="0" w:color="auto"/>
                <w:bottom w:val="none" w:sz="0" w:space="0" w:color="auto"/>
                <w:right w:val="none" w:sz="0" w:space="0" w:color="auto"/>
              </w:divBdr>
            </w:div>
          </w:divsChild>
        </w:div>
        <w:div w:id="347103562">
          <w:marLeft w:val="0"/>
          <w:marRight w:val="0"/>
          <w:marTop w:val="0"/>
          <w:marBottom w:val="0"/>
          <w:divBdr>
            <w:top w:val="none" w:sz="0" w:space="0" w:color="auto"/>
            <w:left w:val="none" w:sz="0" w:space="0" w:color="auto"/>
            <w:bottom w:val="none" w:sz="0" w:space="0" w:color="auto"/>
            <w:right w:val="none" w:sz="0" w:space="0" w:color="auto"/>
          </w:divBdr>
          <w:divsChild>
            <w:div w:id="1509054214">
              <w:marLeft w:val="0"/>
              <w:marRight w:val="0"/>
              <w:marTop w:val="0"/>
              <w:marBottom w:val="0"/>
              <w:divBdr>
                <w:top w:val="none" w:sz="0" w:space="0" w:color="auto"/>
                <w:left w:val="none" w:sz="0" w:space="0" w:color="auto"/>
                <w:bottom w:val="none" w:sz="0" w:space="0" w:color="auto"/>
                <w:right w:val="none" w:sz="0" w:space="0" w:color="auto"/>
              </w:divBdr>
            </w:div>
          </w:divsChild>
        </w:div>
        <w:div w:id="388652431">
          <w:marLeft w:val="0"/>
          <w:marRight w:val="0"/>
          <w:marTop w:val="0"/>
          <w:marBottom w:val="0"/>
          <w:divBdr>
            <w:top w:val="none" w:sz="0" w:space="0" w:color="auto"/>
            <w:left w:val="none" w:sz="0" w:space="0" w:color="auto"/>
            <w:bottom w:val="none" w:sz="0" w:space="0" w:color="auto"/>
            <w:right w:val="none" w:sz="0" w:space="0" w:color="auto"/>
          </w:divBdr>
          <w:divsChild>
            <w:div w:id="193033044">
              <w:marLeft w:val="0"/>
              <w:marRight w:val="0"/>
              <w:marTop w:val="0"/>
              <w:marBottom w:val="0"/>
              <w:divBdr>
                <w:top w:val="none" w:sz="0" w:space="0" w:color="auto"/>
                <w:left w:val="none" w:sz="0" w:space="0" w:color="auto"/>
                <w:bottom w:val="none" w:sz="0" w:space="0" w:color="auto"/>
                <w:right w:val="none" w:sz="0" w:space="0" w:color="auto"/>
              </w:divBdr>
            </w:div>
          </w:divsChild>
        </w:div>
        <w:div w:id="401291606">
          <w:marLeft w:val="0"/>
          <w:marRight w:val="0"/>
          <w:marTop w:val="0"/>
          <w:marBottom w:val="0"/>
          <w:divBdr>
            <w:top w:val="none" w:sz="0" w:space="0" w:color="auto"/>
            <w:left w:val="none" w:sz="0" w:space="0" w:color="auto"/>
            <w:bottom w:val="none" w:sz="0" w:space="0" w:color="auto"/>
            <w:right w:val="none" w:sz="0" w:space="0" w:color="auto"/>
          </w:divBdr>
          <w:divsChild>
            <w:div w:id="1356425274">
              <w:marLeft w:val="0"/>
              <w:marRight w:val="0"/>
              <w:marTop w:val="0"/>
              <w:marBottom w:val="0"/>
              <w:divBdr>
                <w:top w:val="none" w:sz="0" w:space="0" w:color="auto"/>
                <w:left w:val="none" w:sz="0" w:space="0" w:color="auto"/>
                <w:bottom w:val="none" w:sz="0" w:space="0" w:color="auto"/>
                <w:right w:val="none" w:sz="0" w:space="0" w:color="auto"/>
              </w:divBdr>
            </w:div>
          </w:divsChild>
        </w:div>
        <w:div w:id="430010186">
          <w:marLeft w:val="0"/>
          <w:marRight w:val="0"/>
          <w:marTop w:val="0"/>
          <w:marBottom w:val="0"/>
          <w:divBdr>
            <w:top w:val="none" w:sz="0" w:space="0" w:color="auto"/>
            <w:left w:val="none" w:sz="0" w:space="0" w:color="auto"/>
            <w:bottom w:val="none" w:sz="0" w:space="0" w:color="auto"/>
            <w:right w:val="none" w:sz="0" w:space="0" w:color="auto"/>
          </w:divBdr>
          <w:divsChild>
            <w:div w:id="261106845">
              <w:marLeft w:val="0"/>
              <w:marRight w:val="0"/>
              <w:marTop w:val="0"/>
              <w:marBottom w:val="0"/>
              <w:divBdr>
                <w:top w:val="none" w:sz="0" w:space="0" w:color="auto"/>
                <w:left w:val="none" w:sz="0" w:space="0" w:color="auto"/>
                <w:bottom w:val="none" w:sz="0" w:space="0" w:color="auto"/>
                <w:right w:val="none" w:sz="0" w:space="0" w:color="auto"/>
              </w:divBdr>
            </w:div>
          </w:divsChild>
        </w:div>
        <w:div w:id="432165470">
          <w:marLeft w:val="0"/>
          <w:marRight w:val="0"/>
          <w:marTop w:val="0"/>
          <w:marBottom w:val="0"/>
          <w:divBdr>
            <w:top w:val="none" w:sz="0" w:space="0" w:color="auto"/>
            <w:left w:val="none" w:sz="0" w:space="0" w:color="auto"/>
            <w:bottom w:val="none" w:sz="0" w:space="0" w:color="auto"/>
            <w:right w:val="none" w:sz="0" w:space="0" w:color="auto"/>
          </w:divBdr>
          <w:divsChild>
            <w:div w:id="1048071744">
              <w:marLeft w:val="0"/>
              <w:marRight w:val="0"/>
              <w:marTop w:val="0"/>
              <w:marBottom w:val="0"/>
              <w:divBdr>
                <w:top w:val="none" w:sz="0" w:space="0" w:color="auto"/>
                <w:left w:val="none" w:sz="0" w:space="0" w:color="auto"/>
                <w:bottom w:val="none" w:sz="0" w:space="0" w:color="auto"/>
                <w:right w:val="none" w:sz="0" w:space="0" w:color="auto"/>
              </w:divBdr>
            </w:div>
          </w:divsChild>
        </w:div>
        <w:div w:id="464856517">
          <w:marLeft w:val="0"/>
          <w:marRight w:val="0"/>
          <w:marTop w:val="0"/>
          <w:marBottom w:val="0"/>
          <w:divBdr>
            <w:top w:val="none" w:sz="0" w:space="0" w:color="auto"/>
            <w:left w:val="none" w:sz="0" w:space="0" w:color="auto"/>
            <w:bottom w:val="none" w:sz="0" w:space="0" w:color="auto"/>
            <w:right w:val="none" w:sz="0" w:space="0" w:color="auto"/>
          </w:divBdr>
          <w:divsChild>
            <w:div w:id="112941490">
              <w:marLeft w:val="0"/>
              <w:marRight w:val="0"/>
              <w:marTop w:val="0"/>
              <w:marBottom w:val="0"/>
              <w:divBdr>
                <w:top w:val="none" w:sz="0" w:space="0" w:color="auto"/>
                <w:left w:val="none" w:sz="0" w:space="0" w:color="auto"/>
                <w:bottom w:val="none" w:sz="0" w:space="0" w:color="auto"/>
                <w:right w:val="none" w:sz="0" w:space="0" w:color="auto"/>
              </w:divBdr>
            </w:div>
          </w:divsChild>
        </w:div>
        <w:div w:id="558322951">
          <w:marLeft w:val="0"/>
          <w:marRight w:val="0"/>
          <w:marTop w:val="0"/>
          <w:marBottom w:val="0"/>
          <w:divBdr>
            <w:top w:val="none" w:sz="0" w:space="0" w:color="auto"/>
            <w:left w:val="none" w:sz="0" w:space="0" w:color="auto"/>
            <w:bottom w:val="none" w:sz="0" w:space="0" w:color="auto"/>
            <w:right w:val="none" w:sz="0" w:space="0" w:color="auto"/>
          </w:divBdr>
          <w:divsChild>
            <w:div w:id="1883058450">
              <w:marLeft w:val="0"/>
              <w:marRight w:val="0"/>
              <w:marTop w:val="0"/>
              <w:marBottom w:val="0"/>
              <w:divBdr>
                <w:top w:val="none" w:sz="0" w:space="0" w:color="auto"/>
                <w:left w:val="none" w:sz="0" w:space="0" w:color="auto"/>
                <w:bottom w:val="none" w:sz="0" w:space="0" w:color="auto"/>
                <w:right w:val="none" w:sz="0" w:space="0" w:color="auto"/>
              </w:divBdr>
            </w:div>
          </w:divsChild>
        </w:div>
        <w:div w:id="592055873">
          <w:marLeft w:val="0"/>
          <w:marRight w:val="0"/>
          <w:marTop w:val="0"/>
          <w:marBottom w:val="0"/>
          <w:divBdr>
            <w:top w:val="none" w:sz="0" w:space="0" w:color="auto"/>
            <w:left w:val="none" w:sz="0" w:space="0" w:color="auto"/>
            <w:bottom w:val="none" w:sz="0" w:space="0" w:color="auto"/>
            <w:right w:val="none" w:sz="0" w:space="0" w:color="auto"/>
          </w:divBdr>
          <w:divsChild>
            <w:div w:id="795564810">
              <w:marLeft w:val="0"/>
              <w:marRight w:val="0"/>
              <w:marTop w:val="0"/>
              <w:marBottom w:val="0"/>
              <w:divBdr>
                <w:top w:val="none" w:sz="0" w:space="0" w:color="auto"/>
                <w:left w:val="none" w:sz="0" w:space="0" w:color="auto"/>
                <w:bottom w:val="none" w:sz="0" w:space="0" w:color="auto"/>
                <w:right w:val="none" w:sz="0" w:space="0" w:color="auto"/>
              </w:divBdr>
            </w:div>
          </w:divsChild>
        </w:div>
        <w:div w:id="708140766">
          <w:marLeft w:val="0"/>
          <w:marRight w:val="0"/>
          <w:marTop w:val="0"/>
          <w:marBottom w:val="0"/>
          <w:divBdr>
            <w:top w:val="none" w:sz="0" w:space="0" w:color="auto"/>
            <w:left w:val="none" w:sz="0" w:space="0" w:color="auto"/>
            <w:bottom w:val="none" w:sz="0" w:space="0" w:color="auto"/>
            <w:right w:val="none" w:sz="0" w:space="0" w:color="auto"/>
          </w:divBdr>
          <w:divsChild>
            <w:div w:id="630478328">
              <w:marLeft w:val="0"/>
              <w:marRight w:val="0"/>
              <w:marTop w:val="0"/>
              <w:marBottom w:val="0"/>
              <w:divBdr>
                <w:top w:val="none" w:sz="0" w:space="0" w:color="auto"/>
                <w:left w:val="none" w:sz="0" w:space="0" w:color="auto"/>
                <w:bottom w:val="none" w:sz="0" w:space="0" w:color="auto"/>
                <w:right w:val="none" w:sz="0" w:space="0" w:color="auto"/>
              </w:divBdr>
            </w:div>
          </w:divsChild>
        </w:div>
        <w:div w:id="787160463">
          <w:marLeft w:val="0"/>
          <w:marRight w:val="0"/>
          <w:marTop w:val="0"/>
          <w:marBottom w:val="0"/>
          <w:divBdr>
            <w:top w:val="none" w:sz="0" w:space="0" w:color="auto"/>
            <w:left w:val="none" w:sz="0" w:space="0" w:color="auto"/>
            <w:bottom w:val="none" w:sz="0" w:space="0" w:color="auto"/>
            <w:right w:val="none" w:sz="0" w:space="0" w:color="auto"/>
          </w:divBdr>
          <w:divsChild>
            <w:div w:id="1301961338">
              <w:marLeft w:val="0"/>
              <w:marRight w:val="0"/>
              <w:marTop w:val="0"/>
              <w:marBottom w:val="0"/>
              <w:divBdr>
                <w:top w:val="none" w:sz="0" w:space="0" w:color="auto"/>
                <w:left w:val="none" w:sz="0" w:space="0" w:color="auto"/>
                <w:bottom w:val="none" w:sz="0" w:space="0" w:color="auto"/>
                <w:right w:val="none" w:sz="0" w:space="0" w:color="auto"/>
              </w:divBdr>
            </w:div>
          </w:divsChild>
        </w:div>
        <w:div w:id="793450495">
          <w:marLeft w:val="0"/>
          <w:marRight w:val="0"/>
          <w:marTop w:val="0"/>
          <w:marBottom w:val="0"/>
          <w:divBdr>
            <w:top w:val="none" w:sz="0" w:space="0" w:color="auto"/>
            <w:left w:val="none" w:sz="0" w:space="0" w:color="auto"/>
            <w:bottom w:val="none" w:sz="0" w:space="0" w:color="auto"/>
            <w:right w:val="none" w:sz="0" w:space="0" w:color="auto"/>
          </w:divBdr>
          <w:divsChild>
            <w:div w:id="748311058">
              <w:marLeft w:val="0"/>
              <w:marRight w:val="0"/>
              <w:marTop w:val="0"/>
              <w:marBottom w:val="0"/>
              <w:divBdr>
                <w:top w:val="none" w:sz="0" w:space="0" w:color="auto"/>
                <w:left w:val="none" w:sz="0" w:space="0" w:color="auto"/>
                <w:bottom w:val="none" w:sz="0" w:space="0" w:color="auto"/>
                <w:right w:val="none" w:sz="0" w:space="0" w:color="auto"/>
              </w:divBdr>
            </w:div>
          </w:divsChild>
        </w:div>
        <w:div w:id="805390335">
          <w:marLeft w:val="0"/>
          <w:marRight w:val="0"/>
          <w:marTop w:val="0"/>
          <w:marBottom w:val="0"/>
          <w:divBdr>
            <w:top w:val="none" w:sz="0" w:space="0" w:color="auto"/>
            <w:left w:val="none" w:sz="0" w:space="0" w:color="auto"/>
            <w:bottom w:val="none" w:sz="0" w:space="0" w:color="auto"/>
            <w:right w:val="none" w:sz="0" w:space="0" w:color="auto"/>
          </w:divBdr>
          <w:divsChild>
            <w:div w:id="1654216581">
              <w:marLeft w:val="0"/>
              <w:marRight w:val="0"/>
              <w:marTop w:val="0"/>
              <w:marBottom w:val="0"/>
              <w:divBdr>
                <w:top w:val="none" w:sz="0" w:space="0" w:color="auto"/>
                <w:left w:val="none" w:sz="0" w:space="0" w:color="auto"/>
                <w:bottom w:val="none" w:sz="0" w:space="0" w:color="auto"/>
                <w:right w:val="none" w:sz="0" w:space="0" w:color="auto"/>
              </w:divBdr>
            </w:div>
          </w:divsChild>
        </w:div>
        <w:div w:id="843587924">
          <w:marLeft w:val="0"/>
          <w:marRight w:val="0"/>
          <w:marTop w:val="0"/>
          <w:marBottom w:val="0"/>
          <w:divBdr>
            <w:top w:val="none" w:sz="0" w:space="0" w:color="auto"/>
            <w:left w:val="none" w:sz="0" w:space="0" w:color="auto"/>
            <w:bottom w:val="none" w:sz="0" w:space="0" w:color="auto"/>
            <w:right w:val="none" w:sz="0" w:space="0" w:color="auto"/>
          </w:divBdr>
          <w:divsChild>
            <w:div w:id="324164232">
              <w:marLeft w:val="0"/>
              <w:marRight w:val="0"/>
              <w:marTop w:val="0"/>
              <w:marBottom w:val="0"/>
              <w:divBdr>
                <w:top w:val="none" w:sz="0" w:space="0" w:color="auto"/>
                <w:left w:val="none" w:sz="0" w:space="0" w:color="auto"/>
                <w:bottom w:val="none" w:sz="0" w:space="0" w:color="auto"/>
                <w:right w:val="none" w:sz="0" w:space="0" w:color="auto"/>
              </w:divBdr>
            </w:div>
          </w:divsChild>
        </w:div>
        <w:div w:id="875702413">
          <w:marLeft w:val="0"/>
          <w:marRight w:val="0"/>
          <w:marTop w:val="0"/>
          <w:marBottom w:val="0"/>
          <w:divBdr>
            <w:top w:val="none" w:sz="0" w:space="0" w:color="auto"/>
            <w:left w:val="none" w:sz="0" w:space="0" w:color="auto"/>
            <w:bottom w:val="none" w:sz="0" w:space="0" w:color="auto"/>
            <w:right w:val="none" w:sz="0" w:space="0" w:color="auto"/>
          </w:divBdr>
          <w:divsChild>
            <w:div w:id="327245635">
              <w:marLeft w:val="0"/>
              <w:marRight w:val="0"/>
              <w:marTop w:val="0"/>
              <w:marBottom w:val="0"/>
              <w:divBdr>
                <w:top w:val="none" w:sz="0" w:space="0" w:color="auto"/>
                <w:left w:val="none" w:sz="0" w:space="0" w:color="auto"/>
                <w:bottom w:val="none" w:sz="0" w:space="0" w:color="auto"/>
                <w:right w:val="none" w:sz="0" w:space="0" w:color="auto"/>
              </w:divBdr>
            </w:div>
          </w:divsChild>
        </w:div>
        <w:div w:id="888802732">
          <w:marLeft w:val="0"/>
          <w:marRight w:val="0"/>
          <w:marTop w:val="0"/>
          <w:marBottom w:val="0"/>
          <w:divBdr>
            <w:top w:val="none" w:sz="0" w:space="0" w:color="auto"/>
            <w:left w:val="none" w:sz="0" w:space="0" w:color="auto"/>
            <w:bottom w:val="none" w:sz="0" w:space="0" w:color="auto"/>
            <w:right w:val="none" w:sz="0" w:space="0" w:color="auto"/>
          </w:divBdr>
          <w:divsChild>
            <w:div w:id="322859975">
              <w:marLeft w:val="0"/>
              <w:marRight w:val="0"/>
              <w:marTop w:val="0"/>
              <w:marBottom w:val="0"/>
              <w:divBdr>
                <w:top w:val="none" w:sz="0" w:space="0" w:color="auto"/>
                <w:left w:val="none" w:sz="0" w:space="0" w:color="auto"/>
                <w:bottom w:val="none" w:sz="0" w:space="0" w:color="auto"/>
                <w:right w:val="none" w:sz="0" w:space="0" w:color="auto"/>
              </w:divBdr>
            </w:div>
          </w:divsChild>
        </w:div>
        <w:div w:id="959844514">
          <w:marLeft w:val="0"/>
          <w:marRight w:val="0"/>
          <w:marTop w:val="0"/>
          <w:marBottom w:val="0"/>
          <w:divBdr>
            <w:top w:val="none" w:sz="0" w:space="0" w:color="auto"/>
            <w:left w:val="none" w:sz="0" w:space="0" w:color="auto"/>
            <w:bottom w:val="none" w:sz="0" w:space="0" w:color="auto"/>
            <w:right w:val="none" w:sz="0" w:space="0" w:color="auto"/>
          </w:divBdr>
          <w:divsChild>
            <w:div w:id="865558259">
              <w:marLeft w:val="0"/>
              <w:marRight w:val="0"/>
              <w:marTop w:val="0"/>
              <w:marBottom w:val="0"/>
              <w:divBdr>
                <w:top w:val="none" w:sz="0" w:space="0" w:color="auto"/>
                <w:left w:val="none" w:sz="0" w:space="0" w:color="auto"/>
                <w:bottom w:val="none" w:sz="0" w:space="0" w:color="auto"/>
                <w:right w:val="none" w:sz="0" w:space="0" w:color="auto"/>
              </w:divBdr>
            </w:div>
          </w:divsChild>
        </w:div>
        <w:div w:id="967203124">
          <w:marLeft w:val="0"/>
          <w:marRight w:val="0"/>
          <w:marTop w:val="0"/>
          <w:marBottom w:val="0"/>
          <w:divBdr>
            <w:top w:val="none" w:sz="0" w:space="0" w:color="auto"/>
            <w:left w:val="none" w:sz="0" w:space="0" w:color="auto"/>
            <w:bottom w:val="none" w:sz="0" w:space="0" w:color="auto"/>
            <w:right w:val="none" w:sz="0" w:space="0" w:color="auto"/>
          </w:divBdr>
          <w:divsChild>
            <w:div w:id="901792123">
              <w:marLeft w:val="0"/>
              <w:marRight w:val="0"/>
              <w:marTop w:val="0"/>
              <w:marBottom w:val="0"/>
              <w:divBdr>
                <w:top w:val="none" w:sz="0" w:space="0" w:color="auto"/>
                <w:left w:val="none" w:sz="0" w:space="0" w:color="auto"/>
                <w:bottom w:val="none" w:sz="0" w:space="0" w:color="auto"/>
                <w:right w:val="none" w:sz="0" w:space="0" w:color="auto"/>
              </w:divBdr>
            </w:div>
          </w:divsChild>
        </w:div>
        <w:div w:id="1034698142">
          <w:marLeft w:val="0"/>
          <w:marRight w:val="0"/>
          <w:marTop w:val="0"/>
          <w:marBottom w:val="0"/>
          <w:divBdr>
            <w:top w:val="none" w:sz="0" w:space="0" w:color="auto"/>
            <w:left w:val="none" w:sz="0" w:space="0" w:color="auto"/>
            <w:bottom w:val="none" w:sz="0" w:space="0" w:color="auto"/>
            <w:right w:val="none" w:sz="0" w:space="0" w:color="auto"/>
          </w:divBdr>
          <w:divsChild>
            <w:div w:id="239290041">
              <w:marLeft w:val="0"/>
              <w:marRight w:val="0"/>
              <w:marTop w:val="0"/>
              <w:marBottom w:val="0"/>
              <w:divBdr>
                <w:top w:val="none" w:sz="0" w:space="0" w:color="auto"/>
                <w:left w:val="none" w:sz="0" w:space="0" w:color="auto"/>
                <w:bottom w:val="none" w:sz="0" w:space="0" w:color="auto"/>
                <w:right w:val="none" w:sz="0" w:space="0" w:color="auto"/>
              </w:divBdr>
            </w:div>
          </w:divsChild>
        </w:div>
        <w:div w:id="1041829205">
          <w:marLeft w:val="0"/>
          <w:marRight w:val="0"/>
          <w:marTop w:val="0"/>
          <w:marBottom w:val="0"/>
          <w:divBdr>
            <w:top w:val="none" w:sz="0" w:space="0" w:color="auto"/>
            <w:left w:val="none" w:sz="0" w:space="0" w:color="auto"/>
            <w:bottom w:val="none" w:sz="0" w:space="0" w:color="auto"/>
            <w:right w:val="none" w:sz="0" w:space="0" w:color="auto"/>
          </w:divBdr>
          <w:divsChild>
            <w:div w:id="359821845">
              <w:marLeft w:val="0"/>
              <w:marRight w:val="0"/>
              <w:marTop w:val="0"/>
              <w:marBottom w:val="0"/>
              <w:divBdr>
                <w:top w:val="none" w:sz="0" w:space="0" w:color="auto"/>
                <w:left w:val="none" w:sz="0" w:space="0" w:color="auto"/>
                <w:bottom w:val="none" w:sz="0" w:space="0" w:color="auto"/>
                <w:right w:val="none" w:sz="0" w:space="0" w:color="auto"/>
              </w:divBdr>
            </w:div>
          </w:divsChild>
        </w:div>
        <w:div w:id="1047560191">
          <w:marLeft w:val="0"/>
          <w:marRight w:val="0"/>
          <w:marTop w:val="0"/>
          <w:marBottom w:val="0"/>
          <w:divBdr>
            <w:top w:val="none" w:sz="0" w:space="0" w:color="auto"/>
            <w:left w:val="none" w:sz="0" w:space="0" w:color="auto"/>
            <w:bottom w:val="none" w:sz="0" w:space="0" w:color="auto"/>
            <w:right w:val="none" w:sz="0" w:space="0" w:color="auto"/>
          </w:divBdr>
          <w:divsChild>
            <w:div w:id="963081783">
              <w:marLeft w:val="0"/>
              <w:marRight w:val="0"/>
              <w:marTop w:val="0"/>
              <w:marBottom w:val="0"/>
              <w:divBdr>
                <w:top w:val="none" w:sz="0" w:space="0" w:color="auto"/>
                <w:left w:val="none" w:sz="0" w:space="0" w:color="auto"/>
                <w:bottom w:val="none" w:sz="0" w:space="0" w:color="auto"/>
                <w:right w:val="none" w:sz="0" w:space="0" w:color="auto"/>
              </w:divBdr>
            </w:div>
          </w:divsChild>
        </w:div>
        <w:div w:id="1081177326">
          <w:marLeft w:val="0"/>
          <w:marRight w:val="0"/>
          <w:marTop w:val="0"/>
          <w:marBottom w:val="0"/>
          <w:divBdr>
            <w:top w:val="none" w:sz="0" w:space="0" w:color="auto"/>
            <w:left w:val="none" w:sz="0" w:space="0" w:color="auto"/>
            <w:bottom w:val="none" w:sz="0" w:space="0" w:color="auto"/>
            <w:right w:val="none" w:sz="0" w:space="0" w:color="auto"/>
          </w:divBdr>
          <w:divsChild>
            <w:div w:id="831682103">
              <w:marLeft w:val="0"/>
              <w:marRight w:val="0"/>
              <w:marTop w:val="0"/>
              <w:marBottom w:val="0"/>
              <w:divBdr>
                <w:top w:val="none" w:sz="0" w:space="0" w:color="auto"/>
                <w:left w:val="none" w:sz="0" w:space="0" w:color="auto"/>
                <w:bottom w:val="none" w:sz="0" w:space="0" w:color="auto"/>
                <w:right w:val="none" w:sz="0" w:space="0" w:color="auto"/>
              </w:divBdr>
            </w:div>
          </w:divsChild>
        </w:div>
        <w:div w:id="1089230874">
          <w:marLeft w:val="0"/>
          <w:marRight w:val="0"/>
          <w:marTop w:val="0"/>
          <w:marBottom w:val="0"/>
          <w:divBdr>
            <w:top w:val="none" w:sz="0" w:space="0" w:color="auto"/>
            <w:left w:val="none" w:sz="0" w:space="0" w:color="auto"/>
            <w:bottom w:val="none" w:sz="0" w:space="0" w:color="auto"/>
            <w:right w:val="none" w:sz="0" w:space="0" w:color="auto"/>
          </w:divBdr>
          <w:divsChild>
            <w:div w:id="19278789">
              <w:marLeft w:val="0"/>
              <w:marRight w:val="0"/>
              <w:marTop w:val="0"/>
              <w:marBottom w:val="0"/>
              <w:divBdr>
                <w:top w:val="none" w:sz="0" w:space="0" w:color="auto"/>
                <w:left w:val="none" w:sz="0" w:space="0" w:color="auto"/>
                <w:bottom w:val="none" w:sz="0" w:space="0" w:color="auto"/>
                <w:right w:val="none" w:sz="0" w:space="0" w:color="auto"/>
              </w:divBdr>
            </w:div>
          </w:divsChild>
        </w:div>
        <w:div w:id="1160536894">
          <w:marLeft w:val="0"/>
          <w:marRight w:val="0"/>
          <w:marTop w:val="0"/>
          <w:marBottom w:val="0"/>
          <w:divBdr>
            <w:top w:val="none" w:sz="0" w:space="0" w:color="auto"/>
            <w:left w:val="none" w:sz="0" w:space="0" w:color="auto"/>
            <w:bottom w:val="none" w:sz="0" w:space="0" w:color="auto"/>
            <w:right w:val="none" w:sz="0" w:space="0" w:color="auto"/>
          </w:divBdr>
          <w:divsChild>
            <w:div w:id="1272199010">
              <w:marLeft w:val="0"/>
              <w:marRight w:val="0"/>
              <w:marTop w:val="0"/>
              <w:marBottom w:val="0"/>
              <w:divBdr>
                <w:top w:val="none" w:sz="0" w:space="0" w:color="auto"/>
                <w:left w:val="none" w:sz="0" w:space="0" w:color="auto"/>
                <w:bottom w:val="none" w:sz="0" w:space="0" w:color="auto"/>
                <w:right w:val="none" w:sz="0" w:space="0" w:color="auto"/>
              </w:divBdr>
            </w:div>
          </w:divsChild>
        </w:div>
        <w:div w:id="1164122728">
          <w:marLeft w:val="0"/>
          <w:marRight w:val="0"/>
          <w:marTop w:val="0"/>
          <w:marBottom w:val="0"/>
          <w:divBdr>
            <w:top w:val="none" w:sz="0" w:space="0" w:color="auto"/>
            <w:left w:val="none" w:sz="0" w:space="0" w:color="auto"/>
            <w:bottom w:val="none" w:sz="0" w:space="0" w:color="auto"/>
            <w:right w:val="none" w:sz="0" w:space="0" w:color="auto"/>
          </w:divBdr>
          <w:divsChild>
            <w:div w:id="434911685">
              <w:marLeft w:val="0"/>
              <w:marRight w:val="0"/>
              <w:marTop w:val="0"/>
              <w:marBottom w:val="0"/>
              <w:divBdr>
                <w:top w:val="none" w:sz="0" w:space="0" w:color="auto"/>
                <w:left w:val="none" w:sz="0" w:space="0" w:color="auto"/>
                <w:bottom w:val="none" w:sz="0" w:space="0" w:color="auto"/>
                <w:right w:val="none" w:sz="0" w:space="0" w:color="auto"/>
              </w:divBdr>
            </w:div>
          </w:divsChild>
        </w:div>
        <w:div w:id="1203904422">
          <w:marLeft w:val="0"/>
          <w:marRight w:val="0"/>
          <w:marTop w:val="0"/>
          <w:marBottom w:val="0"/>
          <w:divBdr>
            <w:top w:val="none" w:sz="0" w:space="0" w:color="auto"/>
            <w:left w:val="none" w:sz="0" w:space="0" w:color="auto"/>
            <w:bottom w:val="none" w:sz="0" w:space="0" w:color="auto"/>
            <w:right w:val="none" w:sz="0" w:space="0" w:color="auto"/>
          </w:divBdr>
          <w:divsChild>
            <w:div w:id="1594581861">
              <w:marLeft w:val="0"/>
              <w:marRight w:val="0"/>
              <w:marTop w:val="0"/>
              <w:marBottom w:val="0"/>
              <w:divBdr>
                <w:top w:val="none" w:sz="0" w:space="0" w:color="auto"/>
                <w:left w:val="none" w:sz="0" w:space="0" w:color="auto"/>
                <w:bottom w:val="none" w:sz="0" w:space="0" w:color="auto"/>
                <w:right w:val="none" w:sz="0" w:space="0" w:color="auto"/>
              </w:divBdr>
            </w:div>
          </w:divsChild>
        </w:div>
        <w:div w:id="1236821136">
          <w:marLeft w:val="0"/>
          <w:marRight w:val="0"/>
          <w:marTop w:val="0"/>
          <w:marBottom w:val="0"/>
          <w:divBdr>
            <w:top w:val="none" w:sz="0" w:space="0" w:color="auto"/>
            <w:left w:val="none" w:sz="0" w:space="0" w:color="auto"/>
            <w:bottom w:val="none" w:sz="0" w:space="0" w:color="auto"/>
            <w:right w:val="none" w:sz="0" w:space="0" w:color="auto"/>
          </w:divBdr>
          <w:divsChild>
            <w:div w:id="1959296164">
              <w:marLeft w:val="0"/>
              <w:marRight w:val="0"/>
              <w:marTop w:val="0"/>
              <w:marBottom w:val="0"/>
              <w:divBdr>
                <w:top w:val="none" w:sz="0" w:space="0" w:color="auto"/>
                <w:left w:val="none" w:sz="0" w:space="0" w:color="auto"/>
                <w:bottom w:val="none" w:sz="0" w:space="0" w:color="auto"/>
                <w:right w:val="none" w:sz="0" w:space="0" w:color="auto"/>
              </w:divBdr>
            </w:div>
          </w:divsChild>
        </w:div>
        <w:div w:id="1254318038">
          <w:marLeft w:val="0"/>
          <w:marRight w:val="0"/>
          <w:marTop w:val="0"/>
          <w:marBottom w:val="0"/>
          <w:divBdr>
            <w:top w:val="none" w:sz="0" w:space="0" w:color="auto"/>
            <w:left w:val="none" w:sz="0" w:space="0" w:color="auto"/>
            <w:bottom w:val="none" w:sz="0" w:space="0" w:color="auto"/>
            <w:right w:val="none" w:sz="0" w:space="0" w:color="auto"/>
          </w:divBdr>
          <w:divsChild>
            <w:div w:id="1775174731">
              <w:marLeft w:val="0"/>
              <w:marRight w:val="0"/>
              <w:marTop w:val="0"/>
              <w:marBottom w:val="0"/>
              <w:divBdr>
                <w:top w:val="none" w:sz="0" w:space="0" w:color="auto"/>
                <w:left w:val="none" w:sz="0" w:space="0" w:color="auto"/>
                <w:bottom w:val="none" w:sz="0" w:space="0" w:color="auto"/>
                <w:right w:val="none" w:sz="0" w:space="0" w:color="auto"/>
              </w:divBdr>
            </w:div>
          </w:divsChild>
        </w:div>
        <w:div w:id="1333097226">
          <w:marLeft w:val="0"/>
          <w:marRight w:val="0"/>
          <w:marTop w:val="0"/>
          <w:marBottom w:val="0"/>
          <w:divBdr>
            <w:top w:val="none" w:sz="0" w:space="0" w:color="auto"/>
            <w:left w:val="none" w:sz="0" w:space="0" w:color="auto"/>
            <w:bottom w:val="none" w:sz="0" w:space="0" w:color="auto"/>
            <w:right w:val="none" w:sz="0" w:space="0" w:color="auto"/>
          </w:divBdr>
          <w:divsChild>
            <w:div w:id="2100634101">
              <w:marLeft w:val="0"/>
              <w:marRight w:val="0"/>
              <w:marTop w:val="0"/>
              <w:marBottom w:val="0"/>
              <w:divBdr>
                <w:top w:val="none" w:sz="0" w:space="0" w:color="auto"/>
                <w:left w:val="none" w:sz="0" w:space="0" w:color="auto"/>
                <w:bottom w:val="none" w:sz="0" w:space="0" w:color="auto"/>
                <w:right w:val="none" w:sz="0" w:space="0" w:color="auto"/>
              </w:divBdr>
            </w:div>
          </w:divsChild>
        </w:div>
        <w:div w:id="1396659625">
          <w:marLeft w:val="0"/>
          <w:marRight w:val="0"/>
          <w:marTop w:val="0"/>
          <w:marBottom w:val="0"/>
          <w:divBdr>
            <w:top w:val="none" w:sz="0" w:space="0" w:color="auto"/>
            <w:left w:val="none" w:sz="0" w:space="0" w:color="auto"/>
            <w:bottom w:val="none" w:sz="0" w:space="0" w:color="auto"/>
            <w:right w:val="none" w:sz="0" w:space="0" w:color="auto"/>
          </w:divBdr>
          <w:divsChild>
            <w:div w:id="908270149">
              <w:marLeft w:val="0"/>
              <w:marRight w:val="0"/>
              <w:marTop w:val="0"/>
              <w:marBottom w:val="0"/>
              <w:divBdr>
                <w:top w:val="none" w:sz="0" w:space="0" w:color="auto"/>
                <w:left w:val="none" w:sz="0" w:space="0" w:color="auto"/>
                <w:bottom w:val="none" w:sz="0" w:space="0" w:color="auto"/>
                <w:right w:val="none" w:sz="0" w:space="0" w:color="auto"/>
              </w:divBdr>
            </w:div>
          </w:divsChild>
        </w:div>
        <w:div w:id="1426920845">
          <w:marLeft w:val="0"/>
          <w:marRight w:val="0"/>
          <w:marTop w:val="0"/>
          <w:marBottom w:val="0"/>
          <w:divBdr>
            <w:top w:val="none" w:sz="0" w:space="0" w:color="auto"/>
            <w:left w:val="none" w:sz="0" w:space="0" w:color="auto"/>
            <w:bottom w:val="none" w:sz="0" w:space="0" w:color="auto"/>
            <w:right w:val="none" w:sz="0" w:space="0" w:color="auto"/>
          </w:divBdr>
          <w:divsChild>
            <w:div w:id="1020938381">
              <w:marLeft w:val="0"/>
              <w:marRight w:val="0"/>
              <w:marTop w:val="0"/>
              <w:marBottom w:val="0"/>
              <w:divBdr>
                <w:top w:val="none" w:sz="0" w:space="0" w:color="auto"/>
                <w:left w:val="none" w:sz="0" w:space="0" w:color="auto"/>
                <w:bottom w:val="none" w:sz="0" w:space="0" w:color="auto"/>
                <w:right w:val="none" w:sz="0" w:space="0" w:color="auto"/>
              </w:divBdr>
            </w:div>
          </w:divsChild>
        </w:div>
        <w:div w:id="1520510972">
          <w:marLeft w:val="0"/>
          <w:marRight w:val="0"/>
          <w:marTop w:val="0"/>
          <w:marBottom w:val="0"/>
          <w:divBdr>
            <w:top w:val="none" w:sz="0" w:space="0" w:color="auto"/>
            <w:left w:val="none" w:sz="0" w:space="0" w:color="auto"/>
            <w:bottom w:val="none" w:sz="0" w:space="0" w:color="auto"/>
            <w:right w:val="none" w:sz="0" w:space="0" w:color="auto"/>
          </w:divBdr>
          <w:divsChild>
            <w:div w:id="2100442742">
              <w:marLeft w:val="0"/>
              <w:marRight w:val="0"/>
              <w:marTop w:val="0"/>
              <w:marBottom w:val="0"/>
              <w:divBdr>
                <w:top w:val="none" w:sz="0" w:space="0" w:color="auto"/>
                <w:left w:val="none" w:sz="0" w:space="0" w:color="auto"/>
                <w:bottom w:val="none" w:sz="0" w:space="0" w:color="auto"/>
                <w:right w:val="none" w:sz="0" w:space="0" w:color="auto"/>
              </w:divBdr>
            </w:div>
          </w:divsChild>
        </w:div>
        <w:div w:id="1585870627">
          <w:marLeft w:val="0"/>
          <w:marRight w:val="0"/>
          <w:marTop w:val="0"/>
          <w:marBottom w:val="0"/>
          <w:divBdr>
            <w:top w:val="none" w:sz="0" w:space="0" w:color="auto"/>
            <w:left w:val="none" w:sz="0" w:space="0" w:color="auto"/>
            <w:bottom w:val="none" w:sz="0" w:space="0" w:color="auto"/>
            <w:right w:val="none" w:sz="0" w:space="0" w:color="auto"/>
          </w:divBdr>
          <w:divsChild>
            <w:div w:id="58940485">
              <w:marLeft w:val="0"/>
              <w:marRight w:val="0"/>
              <w:marTop w:val="0"/>
              <w:marBottom w:val="0"/>
              <w:divBdr>
                <w:top w:val="none" w:sz="0" w:space="0" w:color="auto"/>
                <w:left w:val="none" w:sz="0" w:space="0" w:color="auto"/>
                <w:bottom w:val="none" w:sz="0" w:space="0" w:color="auto"/>
                <w:right w:val="none" w:sz="0" w:space="0" w:color="auto"/>
              </w:divBdr>
            </w:div>
          </w:divsChild>
        </w:div>
        <w:div w:id="1638143188">
          <w:marLeft w:val="0"/>
          <w:marRight w:val="0"/>
          <w:marTop w:val="0"/>
          <w:marBottom w:val="0"/>
          <w:divBdr>
            <w:top w:val="none" w:sz="0" w:space="0" w:color="auto"/>
            <w:left w:val="none" w:sz="0" w:space="0" w:color="auto"/>
            <w:bottom w:val="none" w:sz="0" w:space="0" w:color="auto"/>
            <w:right w:val="none" w:sz="0" w:space="0" w:color="auto"/>
          </w:divBdr>
          <w:divsChild>
            <w:div w:id="44835711">
              <w:marLeft w:val="0"/>
              <w:marRight w:val="0"/>
              <w:marTop w:val="0"/>
              <w:marBottom w:val="0"/>
              <w:divBdr>
                <w:top w:val="none" w:sz="0" w:space="0" w:color="auto"/>
                <w:left w:val="none" w:sz="0" w:space="0" w:color="auto"/>
                <w:bottom w:val="none" w:sz="0" w:space="0" w:color="auto"/>
                <w:right w:val="none" w:sz="0" w:space="0" w:color="auto"/>
              </w:divBdr>
            </w:div>
          </w:divsChild>
        </w:div>
        <w:div w:id="1672246899">
          <w:marLeft w:val="0"/>
          <w:marRight w:val="0"/>
          <w:marTop w:val="0"/>
          <w:marBottom w:val="0"/>
          <w:divBdr>
            <w:top w:val="none" w:sz="0" w:space="0" w:color="auto"/>
            <w:left w:val="none" w:sz="0" w:space="0" w:color="auto"/>
            <w:bottom w:val="none" w:sz="0" w:space="0" w:color="auto"/>
            <w:right w:val="none" w:sz="0" w:space="0" w:color="auto"/>
          </w:divBdr>
          <w:divsChild>
            <w:div w:id="2065637547">
              <w:marLeft w:val="0"/>
              <w:marRight w:val="0"/>
              <w:marTop w:val="0"/>
              <w:marBottom w:val="0"/>
              <w:divBdr>
                <w:top w:val="none" w:sz="0" w:space="0" w:color="auto"/>
                <w:left w:val="none" w:sz="0" w:space="0" w:color="auto"/>
                <w:bottom w:val="none" w:sz="0" w:space="0" w:color="auto"/>
                <w:right w:val="none" w:sz="0" w:space="0" w:color="auto"/>
              </w:divBdr>
            </w:div>
          </w:divsChild>
        </w:div>
        <w:div w:id="1676104500">
          <w:marLeft w:val="0"/>
          <w:marRight w:val="0"/>
          <w:marTop w:val="0"/>
          <w:marBottom w:val="0"/>
          <w:divBdr>
            <w:top w:val="none" w:sz="0" w:space="0" w:color="auto"/>
            <w:left w:val="none" w:sz="0" w:space="0" w:color="auto"/>
            <w:bottom w:val="none" w:sz="0" w:space="0" w:color="auto"/>
            <w:right w:val="none" w:sz="0" w:space="0" w:color="auto"/>
          </w:divBdr>
          <w:divsChild>
            <w:div w:id="337080304">
              <w:marLeft w:val="0"/>
              <w:marRight w:val="0"/>
              <w:marTop w:val="0"/>
              <w:marBottom w:val="0"/>
              <w:divBdr>
                <w:top w:val="none" w:sz="0" w:space="0" w:color="auto"/>
                <w:left w:val="none" w:sz="0" w:space="0" w:color="auto"/>
                <w:bottom w:val="none" w:sz="0" w:space="0" w:color="auto"/>
                <w:right w:val="none" w:sz="0" w:space="0" w:color="auto"/>
              </w:divBdr>
            </w:div>
          </w:divsChild>
        </w:div>
        <w:div w:id="1680809975">
          <w:marLeft w:val="0"/>
          <w:marRight w:val="0"/>
          <w:marTop w:val="0"/>
          <w:marBottom w:val="0"/>
          <w:divBdr>
            <w:top w:val="none" w:sz="0" w:space="0" w:color="auto"/>
            <w:left w:val="none" w:sz="0" w:space="0" w:color="auto"/>
            <w:bottom w:val="none" w:sz="0" w:space="0" w:color="auto"/>
            <w:right w:val="none" w:sz="0" w:space="0" w:color="auto"/>
          </w:divBdr>
          <w:divsChild>
            <w:div w:id="892692243">
              <w:marLeft w:val="0"/>
              <w:marRight w:val="0"/>
              <w:marTop w:val="0"/>
              <w:marBottom w:val="0"/>
              <w:divBdr>
                <w:top w:val="none" w:sz="0" w:space="0" w:color="auto"/>
                <w:left w:val="none" w:sz="0" w:space="0" w:color="auto"/>
                <w:bottom w:val="none" w:sz="0" w:space="0" w:color="auto"/>
                <w:right w:val="none" w:sz="0" w:space="0" w:color="auto"/>
              </w:divBdr>
            </w:div>
          </w:divsChild>
        </w:div>
        <w:div w:id="1699626247">
          <w:marLeft w:val="0"/>
          <w:marRight w:val="0"/>
          <w:marTop w:val="0"/>
          <w:marBottom w:val="0"/>
          <w:divBdr>
            <w:top w:val="none" w:sz="0" w:space="0" w:color="auto"/>
            <w:left w:val="none" w:sz="0" w:space="0" w:color="auto"/>
            <w:bottom w:val="none" w:sz="0" w:space="0" w:color="auto"/>
            <w:right w:val="none" w:sz="0" w:space="0" w:color="auto"/>
          </w:divBdr>
          <w:divsChild>
            <w:div w:id="2107726663">
              <w:marLeft w:val="0"/>
              <w:marRight w:val="0"/>
              <w:marTop w:val="0"/>
              <w:marBottom w:val="0"/>
              <w:divBdr>
                <w:top w:val="none" w:sz="0" w:space="0" w:color="auto"/>
                <w:left w:val="none" w:sz="0" w:space="0" w:color="auto"/>
                <w:bottom w:val="none" w:sz="0" w:space="0" w:color="auto"/>
                <w:right w:val="none" w:sz="0" w:space="0" w:color="auto"/>
              </w:divBdr>
            </w:div>
          </w:divsChild>
        </w:div>
        <w:div w:id="1802917133">
          <w:marLeft w:val="0"/>
          <w:marRight w:val="0"/>
          <w:marTop w:val="0"/>
          <w:marBottom w:val="0"/>
          <w:divBdr>
            <w:top w:val="none" w:sz="0" w:space="0" w:color="auto"/>
            <w:left w:val="none" w:sz="0" w:space="0" w:color="auto"/>
            <w:bottom w:val="none" w:sz="0" w:space="0" w:color="auto"/>
            <w:right w:val="none" w:sz="0" w:space="0" w:color="auto"/>
          </w:divBdr>
          <w:divsChild>
            <w:div w:id="2439458">
              <w:marLeft w:val="0"/>
              <w:marRight w:val="0"/>
              <w:marTop w:val="0"/>
              <w:marBottom w:val="0"/>
              <w:divBdr>
                <w:top w:val="none" w:sz="0" w:space="0" w:color="auto"/>
                <w:left w:val="none" w:sz="0" w:space="0" w:color="auto"/>
                <w:bottom w:val="none" w:sz="0" w:space="0" w:color="auto"/>
                <w:right w:val="none" w:sz="0" w:space="0" w:color="auto"/>
              </w:divBdr>
            </w:div>
          </w:divsChild>
        </w:div>
        <w:div w:id="1819228305">
          <w:marLeft w:val="0"/>
          <w:marRight w:val="0"/>
          <w:marTop w:val="0"/>
          <w:marBottom w:val="0"/>
          <w:divBdr>
            <w:top w:val="none" w:sz="0" w:space="0" w:color="auto"/>
            <w:left w:val="none" w:sz="0" w:space="0" w:color="auto"/>
            <w:bottom w:val="none" w:sz="0" w:space="0" w:color="auto"/>
            <w:right w:val="none" w:sz="0" w:space="0" w:color="auto"/>
          </w:divBdr>
          <w:divsChild>
            <w:div w:id="1208832168">
              <w:marLeft w:val="0"/>
              <w:marRight w:val="0"/>
              <w:marTop w:val="0"/>
              <w:marBottom w:val="0"/>
              <w:divBdr>
                <w:top w:val="none" w:sz="0" w:space="0" w:color="auto"/>
                <w:left w:val="none" w:sz="0" w:space="0" w:color="auto"/>
                <w:bottom w:val="none" w:sz="0" w:space="0" w:color="auto"/>
                <w:right w:val="none" w:sz="0" w:space="0" w:color="auto"/>
              </w:divBdr>
            </w:div>
          </w:divsChild>
        </w:div>
        <w:div w:id="1856994270">
          <w:marLeft w:val="0"/>
          <w:marRight w:val="0"/>
          <w:marTop w:val="0"/>
          <w:marBottom w:val="0"/>
          <w:divBdr>
            <w:top w:val="none" w:sz="0" w:space="0" w:color="auto"/>
            <w:left w:val="none" w:sz="0" w:space="0" w:color="auto"/>
            <w:bottom w:val="none" w:sz="0" w:space="0" w:color="auto"/>
            <w:right w:val="none" w:sz="0" w:space="0" w:color="auto"/>
          </w:divBdr>
          <w:divsChild>
            <w:div w:id="1126386713">
              <w:marLeft w:val="0"/>
              <w:marRight w:val="0"/>
              <w:marTop w:val="0"/>
              <w:marBottom w:val="0"/>
              <w:divBdr>
                <w:top w:val="none" w:sz="0" w:space="0" w:color="auto"/>
                <w:left w:val="none" w:sz="0" w:space="0" w:color="auto"/>
                <w:bottom w:val="none" w:sz="0" w:space="0" w:color="auto"/>
                <w:right w:val="none" w:sz="0" w:space="0" w:color="auto"/>
              </w:divBdr>
            </w:div>
          </w:divsChild>
        </w:div>
        <w:div w:id="1911651141">
          <w:marLeft w:val="0"/>
          <w:marRight w:val="0"/>
          <w:marTop w:val="0"/>
          <w:marBottom w:val="0"/>
          <w:divBdr>
            <w:top w:val="none" w:sz="0" w:space="0" w:color="auto"/>
            <w:left w:val="none" w:sz="0" w:space="0" w:color="auto"/>
            <w:bottom w:val="none" w:sz="0" w:space="0" w:color="auto"/>
            <w:right w:val="none" w:sz="0" w:space="0" w:color="auto"/>
          </w:divBdr>
          <w:divsChild>
            <w:div w:id="287206377">
              <w:marLeft w:val="0"/>
              <w:marRight w:val="0"/>
              <w:marTop w:val="0"/>
              <w:marBottom w:val="0"/>
              <w:divBdr>
                <w:top w:val="none" w:sz="0" w:space="0" w:color="auto"/>
                <w:left w:val="none" w:sz="0" w:space="0" w:color="auto"/>
                <w:bottom w:val="none" w:sz="0" w:space="0" w:color="auto"/>
                <w:right w:val="none" w:sz="0" w:space="0" w:color="auto"/>
              </w:divBdr>
            </w:div>
          </w:divsChild>
        </w:div>
        <w:div w:id="1919905299">
          <w:marLeft w:val="0"/>
          <w:marRight w:val="0"/>
          <w:marTop w:val="0"/>
          <w:marBottom w:val="0"/>
          <w:divBdr>
            <w:top w:val="none" w:sz="0" w:space="0" w:color="auto"/>
            <w:left w:val="none" w:sz="0" w:space="0" w:color="auto"/>
            <w:bottom w:val="none" w:sz="0" w:space="0" w:color="auto"/>
            <w:right w:val="none" w:sz="0" w:space="0" w:color="auto"/>
          </w:divBdr>
          <w:divsChild>
            <w:div w:id="125975542">
              <w:marLeft w:val="0"/>
              <w:marRight w:val="0"/>
              <w:marTop w:val="0"/>
              <w:marBottom w:val="0"/>
              <w:divBdr>
                <w:top w:val="none" w:sz="0" w:space="0" w:color="auto"/>
                <w:left w:val="none" w:sz="0" w:space="0" w:color="auto"/>
                <w:bottom w:val="none" w:sz="0" w:space="0" w:color="auto"/>
                <w:right w:val="none" w:sz="0" w:space="0" w:color="auto"/>
              </w:divBdr>
            </w:div>
          </w:divsChild>
        </w:div>
        <w:div w:id="1961914787">
          <w:marLeft w:val="0"/>
          <w:marRight w:val="0"/>
          <w:marTop w:val="0"/>
          <w:marBottom w:val="0"/>
          <w:divBdr>
            <w:top w:val="none" w:sz="0" w:space="0" w:color="auto"/>
            <w:left w:val="none" w:sz="0" w:space="0" w:color="auto"/>
            <w:bottom w:val="none" w:sz="0" w:space="0" w:color="auto"/>
            <w:right w:val="none" w:sz="0" w:space="0" w:color="auto"/>
          </w:divBdr>
          <w:divsChild>
            <w:div w:id="701636583">
              <w:marLeft w:val="0"/>
              <w:marRight w:val="0"/>
              <w:marTop w:val="0"/>
              <w:marBottom w:val="0"/>
              <w:divBdr>
                <w:top w:val="none" w:sz="0" w:space="0" w:color="auto"/>
                <w:left w:val="none" w:sz="0" w:space="0" w:color="auto"/>
                <w:bottom w:val="none" w:sz="0" w:space="0" w:color="auto"/>
                <w:right w:val="none" w:sz="0" w:space="0" w:color="auto"/>
              </w:divBdr>
            </w:div>
          </w:divsChild>
        </w:div>
        <w:div w:id="1975089928">
          <w:marLeft w:val="0"/>
          <w:marRight w:val="0"/>
          <w:marTop w:val="0"/>
          <w:marBottom w:val="0"/>
          <w:divBdr>
            <w:top w:val="none" w:sz="0" w:space="0" w:color="auto"/>
            <w:left w:val="none" w:sz="0" w:space="0" w:color="auto"/>
            <w:bottom w:val="none" w:sz="0" w:space="0" w:color="auto"/>
            <w:right w:val="none" w:sz="0" w:space="0" w:color="auto"/>
          </w:divBdr>
          <w:divsChild>
            <w:div w:id="368575955">
              <w:marLeft w:val="0"/>
              <w:marRight w:val="0"/>
              <w:marTop w:val="0"/>
              <w:marBottom w:val="0"/>
              <w:divBdr>
                <w:top w:val="none" w:sz="0" w:space="0" w:color="auto"/>
                <w:left w:val="none" w:sz="0" w:space="0" w:color="auto"/>
                <w:bottom w:val="none" w:sz="0" w:space="0" w:color="auto"/>
                <w:right w:val="none" w:sz="0" w:space="0" w:color="auto"/>
              </w:divBdr>
            </w:div>
          </w:divsChild>
        </w:div>
        <w:div w:id="1994866155">
          <w:marLeft w:val="0"/>
          <w:marRight w:val="0"/>
          <w:marTop w:val="0"/>
          <w:marBottom w:val="0"/>
          <w:divBdr>
            <w:top w:val="none" w:sz="0" w:space="0" w:color="auto"/>
            <w:left w:val="none" w:sz="0" w:space="0" w:color="auto"/>
            <w:bottom w:val="none" w:sz="0" w:space="0" w:color="auto"/>
            <w:right w:val="none" w:sz="0" w:space="0" w:color="auto"/>
          </w:divBdr>
          <w:divsChild>
            <w:div w:id="143859077">
              <w:marLeft w:val="0"/>
              <w:marRight w:val="0"/>
              <w:marTop w:val="0"/>
              <w:marBottom w:val="0"/>
              <w:divBdr>
                <w:top w:val="none" w:sz="0" w:space="0" w:color="auto"/>
                <w:left w:val="none" w:sz="0" w:space="0" w:color="auto"/>
                <w:bottom w:val="none" w:sz="0" w:space="0" w:color="auto"/>
                <w:right w:val="none" w:sz="0" w:space="0" w:color="auto"/>
              </w:divBdr>
            </w:div>
          </w:divsChild>
        </w:div>
        <w:div w:id="2007322507">
          <w:marLeft w:val="0"/>
          <w:marRight w:val="0"/>
          <w:marTop w:val="0"/>
          <w:marBottom w:val="0"/>
          <w:divBdr>
            <w:top w:val="none" w:sz="0" w:space="0" w:color="auto"/>
            <w:left w:val="none" w:sz="0" w:space="0" w:color="auto"/>
            <w:bottom w:val="none" w:sz="0" w:space="0" w:color="auto"/>
            <w:right w:val="none" w:sz="0" w:space="0" w:color="auto"/>
          </w:divBdr>
          <w:divsChild>
            <w:div w:id="1920208416">
              <w:marLeft w:val="0"/>
              <w:marRight w:val="0"/>
              <w:marTop w:val="0"/>
              <w:marBottom w:val="0"/>
              <w:divBdr>
                <w:top w:val="none" w:sz="0" w:space="0" w:color="auto"/>
                <w:left w:val="none" w:sz="0" w:space="0" w:color="auto"/>
                <w:bottom w:val="none" w:sz="0" w:space="0" w:color="auto"/>
                <w:right w:val="none" w:sz="0" w:space="0" w:color="auto"/>
              </w:divBdr>
            </w:div>
          </w:divsChild>
        </w:div>
        <w:div w:id="2031834345">
          <w:marLeft w:val="0"/>
          <w:marRight w:val="0"/>
          <w:marTop w:val="0"/>
          <w:marBottom w:val="0"/>
          <w:divBdr>
            <w:top w:val="none" w:sz="0" w:space="0" w:color="auto"/>
            <w:left w:val="none" w:sz="0" w:space="0" w:color="auto"/>
            <w:bottom w:val="none" w:sz="0" w:space="0" w:color="auto"/>
            <w:right w:val="none" w:sz="0" w:space="0" w:color="auto"/>
          </w:divBdr>
          <w:divsChild>
            <w:div w:id="516240301">
              <w:marLeft w:val="0"/>
              <w:marRight w:val="0"/>
              <w:marTop w:val="0"/>
              <w:marBottom w:val="0"/>
              <w:divBdr>
                <w:top w:val="none" w:sz="0" w:space="0" w:color="auto"/>
                <w:left w:val="none" w:sz="0" w:space="0" w:color="auto"/>
                <w:bottom w:val="none" w:sz="0" w:space="0" w:color="auto"/>
                <w:right w:val="none" w:sz="0" w:space="0" w:color="auto"/>
              </w:divBdr>
            </w:div>
          </w:divsChild>
        </w:div>
        <w:div w:id="2040859834">
          <w:marLeft w:val="0"/>
          <w:marRight w:val="0"/>
          <w:marTop w:val="0"/>
          <w:marBottom w:val="0"/>
          <w:divBdr>
            <w:top w:val="none" w:sz="0" w:space="0" w:color="auto"/>
            <w:left w:val="none" w:sz="0" w:space="0" w:color="auto"/>
            <w:bottom w:val="none" w:sz="0" w:space="0" w:color="auto"/>
            <w:right w:val="none" w:sz="0" w:space="0" w:color="auto"/>
          </w:divBdr>
          <w:divsChild>
            <w:div w:id="1673415628">
              <w:marLeft w:val="0"/>
              <w:marRight w:val="0"/>
              <w:marTop w:val="0"/>
              <w:marBottom w:val="0"/>
              <w:divBdr>
                <w:top w:val="none" w:sz="0" w:space="0" w:color="auto"/>
                <w:left w:val="none" w:sz="0" w:space="0" w:color="auto"/>
                <w:bottom w:val="none" w:sz="0" w:space="0" w:color="auto"/>
                <w:right w:val="none" w:sz="0" w:space="0" w:color="auto"/>
              </w:divBdr>
            </w:div>
          </w:divsChild>
        </w:div>
        <w:div w:id="2094089299">
          <w:marLeft w:val="0"/>
          <w:marRight w:val="0"/>
          <w:marTop w:val="0"/>
          <w:marBottom w:val="0"/>
          <w:divBdr>
            <w:top w:val="none" w:sz="0" w:space="0" w:color="auto"/>
            <w:left w:val="none" w:sz="0" w:space="0" w:color="auto"/>
            <w:bottom w:val="none" w:sz="0" w:space="0" w:color="auto"/>
            <w:right w:val="none" w:sz="0" w:space="0" w:color="auto"/>
          </w:divBdr>
          <w:divsChild>
            <w:div w:id="319042667">
              <w:marLeft w:val="0"/>
              <w:marRight w:val="0"/>
              <w:marTop w:val="0"/>
              <w:marBottom w:val="0"/>
              <w:divBdr>
                <w:top w:val="none" w:sz="0" w:space="0" w:color="auto"/>
                <w:left w:val="none" w:sz="0" w:space="0" w:color="auto"/>
                <w:bottom w:val="none" w:sz="0" w:space="0" w:color="auto"/>
                <w:right w:val="none" w:sz="0" w:space="0" w:color="auto"/>
              </w:divBdr>
            </w:div>
          </w:divsChild>
        </w:div>
        <w:div w:id="2123381428">
          <w:marLeft w:val="0"/>
          <w:marRight w:val="0"/>
          <w:marTop w:val="0"/>
          <w:marBottom w:val="0"/>
          <w:divBdr>
            <w:top w:val="none" w:sz="0" w:space="0" w:color="auto"/>
            <w:left w:val="none" w:sz="0" w:space="0" w:color="auto"/>
            <w:bottom w:val="none" w:sz="0" w:space="0" w:color="auto"/>
            <w:right w:val="none" w:sz="0" w:space="0" w:color="auto"/>
          </w:divBdr>
          <w:divsChild>
            <w:div w:id="5509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6226">
      <w:bodyDiv w:val="1"/>
      <w:marLeft w:val="0"/>
      <w:marRight w:val="0"/>
      <w:marTop w:val="0"/>
      <w:marBottom w:val="0"/>
      <w:divBdr>
        <w:top w:val="none" w:sz="0" w:space="0" w:color="auto"/>
        <w:left w:val="none" w:sz="0" w:space="0" w:color="auto"/>
        <w:bottom w:val="none" w:sz="0" w:space="0" w:color="auto"/>
        <w:right w:val="none" w:sz="0" w:space="0" w:color="auto"/>
      </w:divBdr>
    </w:div>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 w:id="1542740062">
      <w:bodyDiv w:val="1"/>
      <w:marLeft w:val="0"/>
      <w:marRight w:val="0"/>
      <w:marTop w:val="0"/>
      <w:marBottom w:val="0"/>
      <w:divBdr>
        <w:top w:val="none" w:sz="0" w:space="0" w:color="auto"/>
        <w:left w:val="none" w:sz="0" w:space="0" w:color="auto"/>
        <w:bottom w:val="none" w:sz="0" w:space="0" w:color="auto"/>
        <w:right w:val="none" w:sz="0" w:space="0" w:color="auto"/>
      </w:divBdr>
    </w:div>
    <w:div w:id="1697195759">
      <w:bodyDiv w:val="1"/>
      <w:marLeft w:val="0"/>
      <w:marRight w:val="0"/>
      <w:marTop w:val="0"/>
      <w:marBottom w:val="0"/>
      <w:divBdr>
        <w:top w:val="none" w:sz="0" w:space="0" w:color="auto"/>
        <w:left w:val="none" w:sz="0" w:space="0" w:color="auto"/>
        <w:bottom w:val="none" w:sz="0" w:space="0" w:color="auto"/>
        <w:right w:val="none" w:sz="0" w:space="0" w:color="auto"/>
      </w:divBdr>
      <w:divsChild>
        <w:div w:id="281039583">
          <w:marLeft w:val="0"/>
          <w:marRight w:val="0"/>
          <w:marTop w:val="0"/>
          <w:marBottom w:val="0"/>
          <w:divBdr>
            <w:top w:val="none" w:sz="0" w:space="0" w:color="auto"/>
            <w:left w:val="none" w:sz="0" w:space="0" w:color="auto"/>
            <w:bottom w:val="none" w:sz="0" w:space="0" w:color="auto"/>
            <w:right w:val="none" w:sz="0" w:space="0" w:color="auto"/>
          </w:divBdr>
        </w:div>
        <w:div w:id="1424297158">
          <w:marLeft w:val="0"/>
          <w:marRight w:val="0"/>
          <w:marTop w:val="0"/>
          <w:marBottom w:val="0"/>
          <w:divBdr>
            <w:top w:val="none" w:sz="0" w:space="0" w:color="auto"/>
            <w:left w:val="none" w:sz="0" w:space="0" w:color="auto"/>
            <w:bottom w:val="none" w:sz="0" w:space="0" w:color="auto"/>
            <w:right w:val="none" w:sz="0" w:space="0" w:color="auto"/>
          </w:divBdr>
        </w:div>
      </w:divsChild>
    </w:div>
    <w:div w:id="1954286425">
      <w:bodyDiv w:val="1"/>
      <w:marLeft w:val="0"/>
      <w:marRight w:val="0"/>
      <w:marTop w:val="0"/>
      <w:marBottom w:val="0"/>
      <w:divBdr>
        <w:top w:val="none" w:sz="0" w:space="0" w:color="auto"/>
        <w:left w:val="none" w:sz="0" w:space="0" w:color="auto"/>
        <w:bottom w:val="none" w:sz="0" w:space="0" w:color="auto"/>
        <w:right w:val="none" w:sz="0" w:space="0" w:color="auto"/>
      </w:divBdr>
      <w:divsChild>
        <w:div w:id="211313695">
          <w:marLeft w:val="0"/>
          <w:marRight w:val="0"/>
          <w:marTop w:val="0"/>
          <w:marBottom w:val="0"/>
          <w:divBdr>
            <w:top w:val="none" w:sz="0" w:space="0" w:color="auto"/>
            <w:left w:val="none" w:sz="0" w:space="0" w:color="auto"/>
            <w:bottom w:val="none" w:sz="0" w:space="0" w:color="auto"/>
            <w:right w:val="none" w:sz="0" w:space="0" w:color="auto"/>
          </w:divBdr>
        </w:div>
        <w:div w:id="658264556">
          <w:marLeft w:val="0"/>
          <w:marRight w:val="0"/>
          <w:marTop w:val="0"/>
          <w:marBottom w:val="0"/>
          <w:divBdr>
            <w:top w:val="none" w:sz="0" w:space="0" w:color="auto"/>
            <w:left w:val="none" w:sz="0" w:space="0" w:color="auto"/>
            <w:bottom w:val="none" w:sz="0" w:space="0" w:color="auto"/>
            <w:right w:val="none" w:sz="0" w:space="0" w:color="auto"/>
          </w:divBdr>
        </w:div>
      </w:divsChild>
    </w:div>
    <w:div w:id="2015955039">
      <w:bodyDiv w:val="1"/>
      <w:marLeft w:val="0"/>
      <w:marRight w:val="0"/>
      <w:marTop w:val="0"/>
      <w:marBottom w:val="0"/>
      <w:divBdr>
        <w:top w:val="none" w:sz="0" w:space="0" w:color="auto"/>
        <w:left w:val="none" w:sz="0" w:space="0" w:color="auto"/>
        <w:bottom w:val="none" w:sz="0" w:space="0" w:color="auto"/>
        <w:right w:val="none" w:sz="0" w:space="0" w:color="auto"/>
      </w:divBdr>
      <w:divsChild>
        <w:div w:id="492915088">
          <w:marLeft w:val="0"/>
          <w:marRight w:val="0"/>
          <w:marTop w:val="0"/>
          <w:marBottom w:val="0"/>
          <w:divBdr>
            <w:top w:val="none" w:sz="0" w:space="0" w:color="auto"/>
            <w:left w:val="none" w:sz="0" w:space="0" w:color="auto"/>
            <w:bottom w:val="none" w:sz="0" w:space="0" w:color="auto"/>
            <w:right w:val="none" w:sz="0" w:space="0" w:color="auto"/>
          </w:divBdr>
          <w:divsChild>
            <w:div w:id="336658453">
              <w:marLeft w:val="0"/>
              <w:marRight w:val="0"/>
              <w:marTop w:val="30"/>
              <w:marBottom w:val="30"/>
              <w:divBdr>
                <w:top w:val="none" w:sz="0" w:space="0" w:color="auto"/>
                <w:left w:val="none" w:sz="0" w:space="0" w:color="auto"/>
                <w:bottom w:val="none" w:sz="0" w:space="0" w:color="auto"/>
                <w:right w:val="none" w:sz="0" w:space="0" w:color="auto"/>
              </w:divBdr>
              <w:divsChild>
                <w:div w:id="55712076">
                  <w:marLeft w:val="0"/>
                  <w:marRight w:val="0"/>
                  <w:marTop w:val="0"/>
                  <w:marBottom w:val="0"/>
                  <w:divBdr>
                    <w:top w:val="none" w:sz="0" w:space="0" w:color="auto"/>
                    <w:left w:val="none" w:sz="0" w:space="0" w:color="auto"/>
                    <w:bottom w:val="none" w:sz="0" w:space="0" w:color="auto"/>
                    <w:right w:val="none" w:sz="0" w:space="0" w:color="auto"/>
                  </w:divBdr>
                  <w:divsChild>
                    <w:div w:id="722750316">
                      <w:marLeft w:val="0"/>
                      <w:marRight w:val="0"/>
                      <w:marTop w:val="0"/>
                      <w:marBottom w:val="0"/>
                      <w:divBdr>
                        <w:top w:val="none" w:sz="0" w:space="0" w:color="auto"/>
                        <w:left w:val="none" w:sz="0" w:space="0" w:color="auto"/>
                        <w:bottom w:val="none" w:sz="0" w:space="0" w:color="auto"/>
                        <w:right w:val="none" w:sz="0" w:space="0" w:color="auto"/>
                      </w:divBdr>
                    </w:div>
                  </w:divsChild>
                </w:div>
                <w:div w:id="127285666">
                  <w:marLeft w:val="0"/>
                  <w:marRight w:val="0"/>
                  <w:marTop w:val="0"/>
                  <w:marBottom w:val="0"/>
                  <w:divBdr>
                    <w:top w:val="none" w:sz="0" w:space="0" w:color="auto"/>
                    <w:left w:val="none" w:sz="0" w:space="0" w:color="auto"/>
                    <w:bottom w:val="none" w:sz="0" w:space="0" w:color="auto"/>
                    <w:right w:val="none" w:sz="0" w:space="0" w:color="auto"/>
                  </w:divBdr>
                  <w:divsChild>
                    <w:div w:id="2107921741">
                      <w:marLeft w:val="0"/>
                      <w:marRight w:val="0"/>
                      <w:marTop w:val="0"/>
                      <w:marBottom w:val="0"/>
                      <w:divBdr>
                        <w:top w:val="none" w:sz="0" w:space="0" w:color="auto"/>
                        <w:left w:val="none" w:sz="0" w:space="0" w:color="auto"/>
                        <w:bottom w:val="none" w:sz="0" w:space="0" w:color="auto"/>
                        <w:right w:val="none" w:sz="0" w:space="0" w:color="auto"/>
                      </w:divBdr>
                    </w:div>
                  </w:divsChild>
                </w:div>
                <w:div w:id="283655065">
                  <w:marLeft w:val="0"/>
                  <w:marRight w:val="0"/>
                  <w:marTop w:val="0"/>
                  <w:marBottom w:val="0"/>
                  <w:divBdr>
                    <w:top w:val="none" w:sz="0" w:space="0" w:color="auto"/>
                    <w:left w:val="none" w:sz="0" w:space="0" w:color="auto"/>
                    <w:bottom w:val="none" w:sz="0" w:space="0" w:color="auto"/>
                    <w:right w:val="none" w:sz="0" w:space="0" w:color="auto"/>
                  </w:divBdr>
                  <w:divsChild>
                    <w:div w:id="872159184">
                      <w:marLeft w:val="0"/>
                      <w:marRight w:val="0"/>
                      <w:marTop w:val="0"/>
                      <w:marBottom w:val="0"/>
                      <w:divBdr>
                        <w:top w:val="none" w:sz="0" w:space="0" w:color="auto"/>
                        <w:left w:val="none" w:sz="0" w:space="0" w:color="auto"/>
                        <w:bottom w:val="none" w:sz="0" w:space="0" w:color="auto"/>
                        <w:right w:val="none" w:sz="0" w:space="0" w:color="auto"/>
                      </w:divBdr>
                    </w:div>
                  </w:divsChild>
                </w:div>
                <w:div w:id="361589558">
                  <w:marLeft w:val="0"/>
                  <w:marRight w:val="0"/>
                  <w:marTop w:val="0"/>
                  <w:marBottom w:val="0"/>
                  <w:divBdr>
                    <w:top w:val="none" w:sz="0" w:space="0" w:color="auto"/>
                    <w:left w:val="none" w:sz="0" w:space="0" w:color="auto"/>
                    <w:bottom w:val="none" w:sz="0" w:space="0" w:color="auto"/>
                    <w:right w:val="none" w:sz="0" w:space="0" w:color="auto"/>
                  </w:divBdr>
                  <w:divsChild>
                    <w:div w:id="2071802400">
                      <w:marLeft w:val="0"/>
                      <w:marRight w:val="0"/>
                      <w:marTop w:val="0"/>
                      <w:marBottom w:val="0"/>
                      <w:divBdr>
                        <w:top w:val="none" w:sz="0" w:space="0" w:color="auto"/>
                        <w:left w:val="none" w:sz="0" w:space="0" w:color="auto"/>
                        <w:bottom w:val="none" w:sz="0" w:space="0" w:color="auto"/>
                        <w:right w:val="none" w:sz="0" w:space="0" w:color="auto"/>
                      </w:divBdr>
                    </w:div>
                  </w:divsChild>
                </w:div>
                <w:div w:id="407850179">
                  <w:marLeft w:val="0"/>
                  <w:marRight w:val="0"/>
                  <w:marTop w:val="0"/>
                  <w:marBottom w:val="0"/>
                  <w:divBdr>
                    <w:top w:val="none" w:sz="0" w:space="0" w:color="auto"/>
                    <w:left w:val="none" w:sz="0" w:space="0" w:color="auto"/>
                    <w:bottom w:val="none" w:sz="0" w:space="0" w:color="auto"/>
                    <w:right w:val="none" w:sz="0" w:space="0" w:color="auto"/>
                  </w:divBdr>
                  <w:divsChild>
                    <w:div w:id="1938174486">
                      <w:marLeft w:val="0"/>
                      <w:marRight w:val="0"/>
                      <w:marTop w:val="0"/>
                      <w:marBottom w:val="0"/>
                      <w:divBdr>
                        <w:top w:val="none" w:sz="0" w:space="0" w:color="auto"/>
                        <w:left w:val="none" w:sz="0" w:space="0" w:color="auto"/>
                        <w:bottom w:val="none" w:sz="0" w:space="0" w:color="auto"/>
                        <w:right w:val="none" w:sz="0" w:space="0" w:color="auto"/>
                      </w:divBdr>
                    </w:div>
                  </w:divsChild>
                </w:div>
                <w:div w:id="483088505">
                  <w:marLeft w:val="0"/>
                  <w:marRight w:val="0"/>
                  <w:marTop w:val="0"/>
                  <w:marBottom w:val="0"/>
                  <w:divBdr>
                    <w:top w:val="none" w:sz="0" w:space="0" w:color="auto"/>
                    <w:left w:val="none" w:sz="0" w:space="0" w:color="auto"/>
                    <w:bottom w:val="none" w:sz="0" w:space="0" w:color="auto"/>
                    <w:right w:val="none" w:sz="0" w:space="0" w:color="auto"/>
                  </w:divBdr>
                  <w:divsChild>
                    <w:div w:id="152451397">
                      <w:marLeft w:val="0"/>
                      <w:marRight w:val="0"/>
                      <w:marTop w:val="0"/>
                      <w:marBottom w:val="0"/>
                      <w:divBdr>
                        <w:top w:val="none" w:sz="0" w:space="0" w:color="auto"/>
                        <w:left w:val="none" w:sz="0" w:space="0" w:color="auto"/>
                        <w:bottom w:val="none" w:sz="0" w:space="0" w:color="auto"/>
                        <w:right w:val="none" w:sz="0" w:space="0" w:color="auto"/>
                      </w:divBdr>
                    </w:div>
                  </w:divsChild>
                </w:div>
                <w:div w:id="618294570">
                  <w:marLeft w:val="0"/>
                  <w:marRight w:val="0"/>
                  <w:marTop w:val="0"/>
                  <w:marBottom w:val="0"/>
                  <w:divBdr>
                    <w:top w:val="none" w:sz="0" w:space="0" w:color="auto"/>
                    <w:left w:val="none" w:sz="0" w:space="0" w:color="auto"/>
                    <w:bottom w:val="none" w:sz="0" w:space="0" w:color="auto"/>
                    <w:right w:val="none" w:sz="0" w:space="0" w:color="auto"/>
                  </w:divBdr>
                  <w:divsChild>
                    <w:div w:id="1380860867">
                      <w:marLeft w:val="0"/>
                      <w:marRight w:val="0"/>
                      <w:marTop w:val="0"/>
                      <w:marBottom w:val="0"/>
                      <w:divBdr>
                        <w:top w:val="none" w:sz="0" w:space="0" w:color="auto"/>
                        <w:left w:val="none" w:sz="0" w:space="0" w:color="auto"/>
                        <w:bottom w:val="none" w:sz="0" w:space="0" w:color="auto"/>
                        <w:right w:val="none" w:sz="0" w:space="0" w:color="auto"/>
                      </w:divBdr>
                    </w:div>
                  </w:divsChild>
                </w:div>
                <w:div w:id="740100027">
                  <w:marLeft w:val="0"/>
                  <w:marRight w:val="0"/>
                  <w:marTop w:val="0"/>
                  <w:marBottom w:val="0"/>
                  <w:divBdr>
                    <w:top w:val="none" w:sz="0" w:space="0" w:color="auto"/>
                    <w:left w:val="none" w:sz="0" w:space="0" w:color="auto"/>
                    <w:bottom w:val="none" w:sz="0" w:space="0" w:color="auto"/>
                    <w:right w:val="none" w:sz="0" w:space="0" w:color="auto"/>
                  </w:divBdr>
                  <w:divsChild>
                    <w:div w:id="581912178">
                      <w:marLeft w:val="0"/>
                      <w:marRight w:val="0"/>
                      <w:marTop w:val="0"/>
                      <w:marBottom w:val="0"/>
                      <w:divBdr>
                        <w:top w:val="none" w:sz="0" w:space="0" w:color="auto"/>
                        <w:left w:val="none" w:sz="0" w:space="0" w:color="auto"/>
                        <w:bottom w:val="none" w:sz="0" w:space="0" w:color="auto"/>
                        <w:right w:val="none" w:sz="0" w:space="0" w:color="auto"/>
                      </w:divBdr>
                    </w:div>
                  </w:divsChild>
                </w:div>
                <w:div w:id="814180136">
                  <w:marLeft w:val="0"/>
                  <w:marRight w:val="0"/>
                  <w:marTop w:val="0"/>
                  <w:marBottom w:val="0"/>
                  <w:divBdr>
                    <w:top w:val="none" w:sz="0" w:space="0" w:color="auto"/>
                    <w:left w:val="none" w:sz="0" w:space="0" w:color="auto"/>
                    <w:bottom w:val="none" w:sz="0" w:space="0" w:color="auto"/>
                    <w:right w:val="none" w:sz="0" w:space="0" w:color="auto"/>
                  </w:divBdr>
                  <w:divsChild>
                    <w:div w:id="979967106">
                      <w:marLeft w:val="0"/>
                      <w:marRight w:val="0"/>
                      <w:marTop w:val="0"/>
                      <w:marBottom w:val="0"/>
                      <w:divBdr>
                        <w:top w:val="none" w:sz="0" w:space="0" w:color="auto"/>
                        <w:left w:val="none" w:sz="0" w:space="0" w:color="auto"/>
                        <w:bottom w:val="none" w:sz="0" w:space="0" w:color="auto"/>
                        <w:right w:val="none" w:sz="0" w:space="0" w:color="auto"/>
                      </w:divBdr>
                    </w:div>
                  </w:divsChild>
                </w:div>
                <w:div w:id="892812111">
                  <w:marLeft w:val="0"/>
                  <w:marRight w:val="0"/>
                  <w:marTop w:val="0"/>
                  <w:marBottom w:val="0"/>
                  <w:divBdr>
                    <w:top w:val="none" w:sz="0" w:space="0" w:color="auto"/>
                    <w:left w:val="none" w:sz="0" w:space="0" w:color="auto"/>
                    <w:bottom w:val="none" w:sz="0" w:space="0" w:color="auto"/>
                    <w:right w:val="none" w:sz="0" w:space="0" w:color="auto"/>
                  </w:divBdr>
                  <w:divsChild>
                    <w:div w:id="27143129">
                      <w:marLeft w:val="0"/>
                      <w:marRight w:val="0"/>
                      <w:marTop w:val="0"/>
                      <w:marBottom w:val="0"/>
                      <w:divBdr>
                        <w:top w:val="none" w:sz="0" w:space="0" w:color="auto"/>
                        <w:left w:val="none" w:sz="0" w:space="0" w:color="auto"/>
                        <w:bottom w:val="none" w:sz="0" w:space="0" w:color="auto"/>
                        <w:right w:val="none" w:sz="0" w:space="0" w:color="auto"/>
                      </w:divBdr>
                    </w:div>
                  </w:divsChild>
                </w:div>
                <w:div w:id="1191067396">
                  <w:marLeft w:val="0"/>
                  <w:marRight w:val="0"/>
                  <w:marTop w:val="0"/>
                  <w:marBottom w:val="0"/>
                  <w:divBdr>
                    <w:top w:val="none" w:sz="0" w:space="0" w:color="auto"/>
                    <w:left w:val="none" w:sz="0" w:space="0" w:color="auto"/>
                    <w:bottom w:val="none" w:sz="0" w:space="0" w:color="auto"/>
                    <w:right w:val="none" w:sz="0" w:space="0" w:color="auto"/>
                  </w:divBdr>
                  <w:divsChild>
                    <w:div w:id="1807039047">
                      <w:marLeft w:val="0"/>
                      <w:marRight w:val="0"/>
                      <w:marTop w:val="0"/>
                      <w:marBottom w:val="0"/>
                      <w:divBdr>
                        <w:top w:val="none" w:sz="0" w:space="0" w:color="auto"/>
                        <w:left w:val="none" w:sz="0" w:space="0" w:color="auto"/>
                        <w:bottom w:val="none" w:sz="0" w:space="0" w:color="auto"/>
                        <w:right w:val="none" w:sz="0" w:space="0" w:color="auto"/>
                      </w:divBdr>
                    </w:div>
                  </w:divsChild>
                </w:div>
                <w:div w:id="1285696473">
                  <w:marLeft w:val="0"/>
                  <w:marRight w:val="0"/>
                  <w:marTop w:val="0"/>
                  <w:marBottom w:val="0"/>
                  <w:divBdr>
                    <w:top w:val="none" w:sz="0" w:space="0" w:color="auto"/>
                    <w:left w:val="none" w:sz="0" w:space="0" w:color="auto"/>
                    <w:bottom w:val="none" w:sz="0" w:space="0" w:color="auto"/>
                    <w:right w:val="none" w:sz="0" w:space="0" w:color="auto"/>
                  </w:divBdr>
                  <w:divsChild>
                    <w:div w:id="1932664019">
                      <w:marLeft w:val="0"/>
                      <w:marRight w:val="0"/>
                      <w:marTop w:val="0"/>
                      <w:marBottom w:val="0"/>
                      <w:divBdr>
                        <w:top w:val="none" w:sz="0" w:space="0" w:color="auto"/>
                        <w:left w:val="none" w:sz="0" w:space="0" w:color="auto"/>
                        <w:bottom w:val="none" w:sz="0" w:space="0" w:color="auto"/>
                        <w:right w:val="none" w:sz="0" w:space="0" w:color="auto"/>
                      </w:divBdr>
                    </w:div>
                  </w:divsChild>
                </w:div>
                <w:div w:id="1440249644">
                  <w:marLeft w:val="0"/>
                  <w:marRight w:val="0"/>
                  <w:marTop w:val="0"/>
                  <w:marBottom w:val="0"/>
                  <w:divBdr>
                    <w:top w:val="none" w:sz="0" w:space="0" w:color="auto"/>
                    <w:left w:val="none" w:sz="0" w:space="0" w:color="auto"/>
                    <w:bottom w:val="none" w:sz="0" w:space="0" w:color="auto"/>
                    <w:right w:val="none" w:sz="0" w:space="0" w:color="auto"/>
                  </w:divBdr>
                  <w:divsChild>
                    <w:div w:id="268700218">
                      <w:marLeft w:val="0"/>
                      <w:marRight w:val="0"/>
                      <w:marTop w:val="0"/>
                      <w:marBottom w:val="0"/>
                      <w:divBdr>
                        <w:top w:val="none" w:sz="0" w:space="0" w:color="auto"/>
                        <w:left w:val="none" w:sz="0" w:space="0" w:color="auto"/>
                        <w:bottom w:val="none" w:sz="0" w:space="0" w:color="auto"/>
                        <w:right w:val="none" w:sz="0" w:space="0" w:color="auto"/>
                      </w:divBdr>
                    </w:div>
                  </w:divsChild>
                </w:div>
                <w:div w:id="1603606757">
                  <w:marLeft w:val="0"/>
                  <w:marRight w:val="0"/>
                  <w:marTop w:val="0"/>
                  <w:marBottom w:val="0"/>
                  <w:divBdr>
                    <w:top w:val="none" w:sz="0" w:space="0" w:color="auto"/>
                    <w:left w:val="none" w:sz="0" w:space="0" w:color="auto"/>
                    <w:bottom w:val="none" w:sz="0" w:space="0" w:color="auto"/>
                    <w:right w:val="none" w:sz="0" w:space="0" w:color="auto"/>
                  </w:divBdr>
                  <w:divsChild>
                    <w:div w:id="315376504">
                      <w:marLeft w:val="0"/>
                      <w:marRight w:val="0"/>
                      <w:marTop w:val="0"/>
                      <w:marBottom w:val="0"/>
                      <w:divBdr>
                        <w:top w:val="none" w:sz="0" w:space="0" w:color="auto"/>
                        <w:left w:val="none" w:sz="0" w:space="0" w:color="auto"/>
                        <w:bottom w:val="none" w:sz="0" w:space="0" w:color="auto"/>
                        <w:right w:val="none" w:sz="0" w:space="0" w:color="auto"/>
                      </w:divBdr>
                    </w:div>
                  </w:divsChild>
                </w:div>
                <w:div w:id="1604025550">
                  <w:marLeft w:val="0"/>
                  <w:marRight w:val="0"/>
                  <w:marTop w:val="0"/>
                  <w:marBottom w:val="0"/>
                  <w:divBdr>
                    <w:top w:val="none" w:sz="0" w:space="0" w:color="auto"/>
                    <w:left w:val="none" w:sz="0" w:space="0" w:color="auto"/>
                    <w:bottom w:val="none" w:sz="0" w:space="0" w:color="auto"/>
                    <w:right w:val="none" w:sz="0" w:space="0" w:color="auto"/>
                  </w:divBdr>
                  <w:divsChild>
                    <w:div w:id="254171929">
                      <w:marLeft w:val="0"/>
                      <w:marRight w:val="0"/>
                      <w:marTop w:val="0"/>
                      <w:marBottom w:val="0"/>
                      <w:divBdr>
                        <w:top w:val="none" w:sz="0" w:space="0" w:color="auto"/>
                        <w:left w:val="none" w:sz="0" w:space="0" w:color="auto"/>
                        <w:bottom w:val="none" w:sz="0" w:space="0" w:color="auto"/>
                        <w:right w:val="none" w:sz="0" w:space="0" w:color="auto"/>
                      </w:divBdr>
                    </w:div>
                  </w:divsChild>
                </w:div>
                <w:div w:id="1711757605">
                  <w:marLeft w:val="0"/>
                  <w:marRight w:val="0"/>
                  <w:marTop w:val="0"/>
                  <w:marBottom w:val="0"/>
                  <w:divBdr>
                    <w:top w:val="none" w:sz="0" w:space="0" w:color="auto"/>
                    <w:left w:val="none" w:sz="0" w:space="0" w:color="auto"/>
                    <w:bottom w:val="none" w:sz="0" w:space="0" w:color="auto"/>
                    <w:right w:val="none" w:sz="0" w:space="0" w:color="auto"/>
                  </w:divBdr>
                  <w:divsChild>
                    <w:div w:id="1763528115">
                      <w:marLeft w:val="0"/>
                      <w:marRight w:val="0"/>
                      <w:marTop w:val="0"/>
                      <w:marBottom w:val="0"/>
                      <w:divBdr>
                        <w:top w:val="none" w:sz="0" w:space="0" w:color="auto"/>
                        <w:left w:val="none" w:sz="0" w:space="0" w:color="auto"/>
                        <w:bottom w:val="none" w:sz="0" w:space="0" w:color="auto"/>
                        <w:right w:val="none" w:sz="0" w:space="0" w:color="auto"/>
                      </w:divBdr>
                    </w:div>
                  </w:divsChild>
                </w:div>
                <w:div w:id="1852528302">
                  <w:marLeft w:val="0"/>
                  <w:marRight w:val="0"/>
                  <w:marTop w:val="0"/>
                  <w:marBottom w:val="0"/>
                  <w:divBdr>
                    <w:top w:val="none" w:sz="0" w:space="0" w:color="auto"/>
                    <w:left w:val="none" w:sz="0" w:space="0" w:color="auto"/>
                    <w:bottom w:val="none" w:sz="0" w:space="0" w:color="auto"/>
                    <w:right w:val="none" w:sz="0" w:space="0" w:color="auto"/>
                  </w:divBdr>
                  <w:divsChild>
                    <w:div w:id="292291350">
                      <w:marLeft w:val="0"/>
                      <w:marRight w:val="0"/>
                      <w:marTop w:val="0"/>
                      <w:marBottom w:val="0"/>
                      <w:divBdr>
                        <w:top w:val="none" w:sz="0" w:space="0" w:color="auto"/>
                        <w:left w:val="none" w:sz="0" w:space="0" w:color="auto"/>
                        <w:bottom w:val="none" w:sz="0" w:space="0" w:color="auto"/>
                        <w:right w:val="none" w:sz="0" w:space="0" w:color="auto"/>
                      </w:divBdr>
                    </w:div>
                  </w:divsChild>
                </w:div>
                <w:div w:id="1900701655">
                  <w:marLeft w:val="0"/>
                  <w:marRight w:val="0"/>
                  <w:marTop w:val="0"/>
                  <w:marBottom w:val="0"/>
                  <w:divBdr>
                    <w:top w:val="none" w:sz="0" w:space="0" w:color="auto"/>
                    <w:left w:val="none" w:sz="0" w:space="0" w:color="auto"/>
                    <w:bottom w:val="none" w:sz="0" w:space="0" w:color="auto"/>
                    <w:right w:val="none" w:sz="0" w:space="0" w:color="auto"/>
                  </w:divBdr>
                  <w:divsChild>
                    <w:div w:id="439497321">
                      <w:marLeft w:val="0"/>
                      <w:marRight w:val="0"/>
                      <w:marTop w:val="0"/>
                      <w:marBottom w:val="0"/>
                      <w:divBdr>
                        <w:top w:val="none" w:sz="0" w:space="0" w:color="auto"/>
                        <w:left w:val="none" w:sz="0" w:space="0" w:color="auto"/>
                        <w:bottom w:val="none" w:sz="0" w:space="0" w:color="auto"/>
                        <w:right w:val="none" w:sz="0" w:space="0" w:color="auto"/>
                      </w:divBdr>
                    </w:div>
                  </w:divsChild>
                </w:div>
                <w:div w:id="1995913579">
                  <w:marLeft w:val="0"/>
                  <w:marRight w:val="0"/>
                  <w:marTop w:val="0"/>
                  <w:marBottom w:val="0"/>
                  <w:divBdr>
                    <w:top w:val="none" w:sz="0" w:space="0" w:color="auto"/>
                    <w:left w:val="none" w:sz="0" w:space="0" w:color="auto"/>
                    <w:bottom w:val="none" w:sz="0" w:space="0" w:color="auto"/>
                    <w:right w:val="none" w:sz="0" w:space="0" w:color="auto"/>
                  </w:divBdr>
                  <w:divsChild>
                    <w:div w:id="1675306029">
                      <w:marLeft w:val="0"/>
                      <w:marRight w:val="0"/>
                      <w:marTop w:val="0"/>
                      <w:marBottom w:val="0"/>
                      <w:divBdr>
                        <w:top w:val="none" w:sz="0" w:space="0" w:color="auto"/>
                        <w:left w:val="none" w:sz="0" w:space="0" w:color="auto"/>
                        <w:bottom w:val="none" w:sz="0" w:space="0" w:color="auto"/>
                        <w:right w:val="none" w:sz="0" w:space="0" w:color="auto"/>
                      </w:divBdr>
                    </w:div>
                  </w:divsChild>
                </w:div>
                <w:div w:id="2031683521">
                  <w:marLeft w:val="0"/>
                  <w:marRight w:val="0"/>
                  <w:marTop w:val="0"/>
                  <w:marBottom w:val="0"/>
                  <w:divBdr>
                    <w:top w:val="none" w:sz="0" w:space="0" w:color="auto"/>
                    <w:left w:val="none" w:sz="0" w:space="0" w:color="auto"/>
                    <w:bottom w:val="none" w:sz="0" w:space="0" w:color="auto"/>
                    <w:right w:val="none" w:sz="0" w:space="0" w:color="auto"/>
                  </w:divBdr>
                  <w:divsChild>
                    <w:div w:id="578559081">
                      <w:marLeft w:val="0"/>
                      <w:marRight w:val="0"/>
                      <w:marTop w:val="0"/>
                      <w:marBottom w:val="0"/>
                      <w:divBdr>
                        <w:top w:val="none" w:sz="0" w:space="0" w:color="auto"/>
                        <w:left w:val="none" w:sz="0" w:space="0" w:color="auto"/>
                        <w:bottom w:val="none" w:sz="0" w:space="0" w:color="auto"/>
                        <w:right w:val="none" w:sz="0" w:space="0" w:color="auto"/>
                      </w:divBdr>
                    </w:div>
                  </w:divsChild>
                </w:div>
                <w:div w:id="2068455041">
                  <w:marLeft w:val="0"/>
                  <w:marRight w:val="0"/>
                  <w:marTop w:val="0"/>
                  <w:marBottom w:val="0"/>
                  <w:divBdr>
                    <w:top w:val="none" w:sz="0" w:space="0" w:color="auto"/>
                    <w:left w:val="none" w:sz="0" w:space="0" w:color="auto"/>
                    <w:bottom w:val="none" w:sz="0" w:space="0" w:color="auto"/>
                    <w:right w:val="none" w:sz="0" w:space="0" w:color="auto"/>
                  </w:divBdr>
                  <w:divsChild>
                    <w:div w:id="13811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78125">
          <w:marLeft w:val="0"/>
          <w:marRight w:val="0"/>
          <w:marTop w:val="0"/>
          <w:marBottom w:val="0"/>
          <w:divBdr>
            <w:top w:val="none" w:sz="0" w:space="0" w:color="auto"/>
            <w:left w:val="none" w:sz="0" w:space="0" w:color="auto"/>
            <w:bottom w:val="none" w:sz="0" w:space="0" w:color="auto"/>
            <w:right w:val="none" w:sz="0" w:space="0" w:color="auto"/>
          </w:divBdr>
        </w:div>
        <w:div w:id="820921971">
          <w:marLeft w:val="0"/>
          <w:marRight w:val="0"/>
          <w:marTop w:val="0"/>
          <w:marBottom w:val="0"/>
          <w:divBdr>
            <w:top w:val="none" w:sz="0" w:space="0" w:color="auto"/>
            <w:left w:val="none" w:sz="0" w:space="0" w:color="auto"/>
            <w:bottom w:val="none" w:sz="0" w:space="0" w:color="auto"/>
            <w:right w:val="none" w:sz="0" w:space="0" w:color="auto"/>
          </w:divBdr>
        </w:div>
        <w:div w:id="2041975692">
          <w:marLeft w:val="0"/>
          <w:marRight w:val="0"/>
          <w:marTop w:val="0"/>
          <w:marBottom w:val="0"/>
          <w:divBdr>
            <w:top w:val="none" w:sz="0" w:space="0" w:color="auto"/>
            <w:left w:val="none" w:sz="0" w:space="0" w:color="auto"/>
            <w:bottom w:val="none" w:sz="0" w:space="0" w:color="auto"/>
            <w:right w:val="none" w:sz="0" w:space="0" w:color="auto"/>
          </w:divBdr>
          <w:divsChild>
            <w:div w:id="1612739075">
              <w:marLeft w:val="0"/>
              <w:marRight w:val="0"/>
              <w:marTop w:val="30"/>
              <w:marBottom w:val="30"/>
              <w:divBdr>
                <w:top w:val="none" w:sz="0" w:space="0" w:color="auto"/>
                <w:left w:val="none" w:sz="0" w:space="0" w:color="auto"/>
                <w:bottom w:val="none" w:sz="0" w:space="0" w:color="auto"/>
                <w:right w:val="none" w:sz="0" w:space="0" w:color="auto"/>
              </w:divBdr>
              <w:divsChild>
                <w:div w:id="12344869">
                  <w:marLeft w:val="0"/>
                  <w:marRight w:val="0"/>
                  <w:marTop w:val="0"/>
                  <w:marBottom w:val="0"/>
                  <w:divBdr>
                    <w:top w:val="none" w:sz="0" w:space="0" w:color="auto"/>
                    <w:left w:val="none" w:sz="0" w:space="0" w:color="auto"/>
                    <w:bottom w:val="none" w:sz="0" w:space="0" w:color="auto"/>
                    <w:right w:val="none" w:sz="0" w:space="0" w:color="auto"/>
                  </w:divBdr>
                  <w:divsChild>
                    <w:div w:id="471484658">
                      <w:marLeft w:val="0"/>
                      <w:marRight w:val="0"/>
                      <w:marTop w:val="0"/>
                      <w:marBottom w:val="0"/>
                      <w:divBdr>
                        <w:top w:val="none" w:sz="0" w:space="0" w:color="auto"/>
                        <w:left w:val="none" w:sz="0" w:space="0" w:color="auto"/>
                        <w:bottom w:val="none" w:sz="0" w:space="0" w:color="auto"/>
                        <w:right w:val="none" w:sz="0" w:space="0" w:color="auto"/>
                      </w:divBdr>
                    </w:div>
                  </w:divsChild>
                </w:div>
                <w:div w:id="72820662">
                  <w:marLeft w:val="0"/>
                  <w:marRight w:val="0"/>
                  <w:marTop w:val="0"/>
                  <w:marBottom w:val="0"/>
                  <w:divBdr>
                    <w:top w:val="none" w:sz="0" w:space="0" w:color="auto"/>
                    <w:left w:val="none" w:sz="0" w:space="0" w:color="auto"/>
                    <w:bottom w:val="none" w:sz="0" w:space="0" w:color="auto"/>
                    <w:right w:val="none" w:sz="0" w:space="0" w:color="auto"/>
                  </w:divBdr>
                  <w:divsChild>
                    <w:div w:id="139544688">
                      <w:marLeft w:val="0"/>
                      <w:marRight w:val="0"/>
                      <w:marTop w:val="0"/>
                      <w:marBottom w:val="0"/>
                      <w:divBdr>
                        <w:top w:val="none" w:sz="0" w:space="0" w:color="auto"/>
                        <w:left w:val="none" w:sz="0" w:space="0" w:color="auto"/>
                        <w:bottom w:val="none" w:sz="0" w:space="0" w:color="auto"/>
                        <w:right w:val="none" w:sz="0" w:space="0" w:color="auto"/>
                      </w:divBdr>
                    </w:div>
                  </w:divsChild>
                </w:div>
                <w:div w:id="101803800">
                  <w:marLeft w:val="0"/>
                  <w:marRight w:val="0"/>
                  <w:marTop w:val="0"/>
                  <w:marBottom w:val="0"/>
                  <w:divBdr>
                    <w:top w:val="none" w:sz="0" w:space="0" w:color="auto"/>
                    <w:left w:val="none" w:sz="0" w:space="0" w:color="auto"/>
                    <w:bottom w:val="none" w:sz="0" w:space="0" w:color="auto"/>
                    <w:right w:val="none" w:sz="0" w:space="0" w:color="auto"/>
                  </w:divBdr>
                  <w:divsChild>
                    <w:div w:id="1702169107">
                      <w:marLeft w:val="0"/>
                      <w:marRight w:val="0"/>
                      <w:marTop w:val="0"/>
                      <w:marBottom w:val="0"/>
                      <w:divBdr>
                        <w:top w:val="none" w:sz="0" w:space="0" w:color="auto"/>
                        <w:left w:val="none" w:sz="0" w:space="0" w:color="auto"/>
                        <w:bottom w:val="none" w:sz="0" w:space="0" w:color="auto"/>
                        <w:right w:val="none" w:sz="0" w:space="0" w:color="auto"/>
                      </w:divBdr>
                    </w:div>
                  </w:divsChild>
                </w:div>
                <w:div w:id="152259912">
                  <w:marLeft w:val="0"/>
                  <w:marRight w:val="0"/>
                  <w:marTop w:val="0"/>
                  <w:marBottom w:val="0"/>
                  <w:divBdr>
                    <w:top w:val="none" w:sz="0" w:space="0" w:color="auto"/>
                    <w:left w:val="none" w:sz="0" w:space="0" w:color="auto"/>
                    <w:bottom w:val="none" w:sz="0" w:space="0" w:color="auto"/>
                    <w:right w:val="none" w:sz="0" w:space="0" w:color="auto"/>
                  </w:divBdr>
                  <w:divsChild>
                    <w:div w:id="999163294">
                      <w:marLeft w:val="0"/>
                      <w:marRight w:val="0"/>
                      <w:marTop w:val="0"/>
                      <w:marBottom w:val="0"/>
                      <w:divBdr>
                        <w:top w:val="none" w:sz="0" w:space="0" w:color="auto"/>
                        <w:left w:val="none" w:sz="0" w:space="0" w:color="auto"/>
                        <w:bottom w:val="none" w:sz="0" w:space="0" w:color="auto"/>
                        <w:right w:val="none" w:sz="0" w:space="0" w:color="auto"/>
                      </w:divBdr>
                    </w:div>
                  </w:divsChild>
                </w:div>
                <w:div w:id="182938629">
                  <w:marLeft w:val="0"/>
                  <w:marRight w:val="0"/>
                  <w:marTop w:val="0"/>
                  <w:marBottom w:val="0"/>
                  <w:divBdr>
                    <w:top w:val="none" w:sz="0" w:space="0" w:color="auto"/>
                    <w:left w:val="none" w:sz="0" w:space="0" w:color="auto"/>
                    <w:bottom w:val="none" w:sz="0" w:space="0" w:color="auto"/>
                    <w:right w:val="none" w:sz="0" w:space="0" w:color="auto"/>
                  </w:divBdr>
                  <w:divsChild>
                    <w:div w:id="325981589">
                      <w:marLeft w:val="0"/>
                      <w:marRight w:val="0"/>
                      <w:marTop w:val="0"/>
                      <w:marBottom w:val="0"/>
                      <w:divBdr>
                        <w:top w:val="none" w:sz="0" w:space="0" w:color="auto"/>
                        <w:left w:val="none" w:sz="0" w:space="0" w:color="auto"/>
                        <w:bottom w:val="none" w:sz="0" w:space="0" w:color="auto"/>
                        <w:right w:val="none" w:sz="0" w:space="0" w:color="auto"/>
                      </w:divBdr>
                    </w:div>
                    <w:div w:id="2018802897">
                      <w:marLeft w:val="0"/>
                      <w:marRight w:val="0"/>
                      <w:marTop w:val="0"/>
                      <w:marBottom w:val="0"/>
                      <w:divBdr>
                        <w:top w:val="none" w:sz="0" w:space="0" w:color="auto"/>
                        <w:left w:val="none" w:sz="0" w:space="0" w:color="auto"/>
                        <w:bottom w:val="none" w:sz="0" w:space="0" w:color="auto"/>
                        <w:right w:val="none" w:sz="0" w:space="0" w:color="auto"/>
                      </w:divBdr>
                    </w:div>
                  </w:divsChild>
                </w:div>
                <w:div w:id="248344501">
                  <w:marLeft w:val="0"/>
                  <w:marRight w:val="0"/>
                  <w:marTop w:val="0"/>
                  <w:marBottom w:val="0"/>
                  <w:divBdr>
                    <w:top w:val="none" w:sz="0" w:space="0" w:color="auto"/>
                    <w:left w:val="none" w:sz="0" w:space="0" w:color="auto"/>
                    <w:bottom w:val="none" w:sz="0" w:space="0" w:color="auto"/>
                    <w:right w:val="none" w:sz="0" w:space="0" w:color="auto"/>
                  </w:divBdr>
                  <w:divsChild>
                    <w:div w:id="870456456">
                      <w:marLeft w:val="0"/>
                      <w:marRight w:val="0"/>
                      <w:marTop w:val="0"/>
                      <w:marBottom w:val="0"/>
                      <w:divBdr>
                        <w:top w:val="none" w:sz="0" w:space="0" w:color="auto"/>
                        <w:left w:val="none" w:sz="0" w:space="0" w:color="auto"/>
                        <w:bottom w:val="none" w:sz="0" w:space="0" w:color="auto"/>
                        <w:right w:val="none" w:sz="0" w:space="0" w:color="auto"/>
                      </w:divBdr>
                    </w:div>
                  </w:divsChild>
                </w:div>
                <w:div w:id="262148064">
                  <w:marLeft w:val="0"/>
                  <w:marRight w:val="0"/>
                  <w:marTop w:val="0"/>
                  <w:marBottom w:val="0"/>
                  <w:divBdr>
                    <w:top w:val="none" w:sz="0" w:space="0" w:color="auto"/>
                    <w:left w:val="none" w:sz="0" w:space="0" w:color="auto"/>
                    <w:bottom w:val="none" w:sz="0" w:space="0" w:color="auto"/>
                    <w:right w:val="none" w:sz="0" w:space="0" w:color="auto"/>
                  </w:divBdr>
                  <w:divsChild>
                    <w:div w:id="1454204822">
                      <w:marLeft w:val="0"/>
                      <w:marRight w:val="0"/>
                      <w:marTop w:val="0"/>
                      <w:marBottom w:val="0"/>
                      <w:divBdr>
                        <w:top w:val="none" w:sz="0" w:space="0" w:color="auto"/>
                        <w:left w:val="none" w:sz="0" w:space="0" w:color="auto"/>
                        <w:bottom w:val="none" w:sz="0" w:space="0" w:color="auto"/>
                        <w:right w:val="none" w:sz="0" w:space="0" w:color="auto"/>
                      </w:divBdr>
                    </w:div>
                  </w:divsChild>
                </w:div>
                <w:div w:id="405810941">
                  <w:marLeft w:val="0"/>
                  <w:marRight w:val="0"/>
                  <w:marTop w:val="0"/>
                  <w:marBottom w:val="0"/>
                  <w:divBdr>
                    <w:top w:val="none" w:sz="0" w:space="0" w:color="auto"/>
                    <w:left w:val="none" w:sz="0" w:space="0" w:color="auto"/>
                    <w:bottom w:val="none" w:sz="0" w:space="0" w:color="auto"/>
                    <w:right w:val="none" w:sz="0" w:space="0" w:color="auto"/>
                  </w:divBdr>
                  <w:divsChild>
                    <w:div w:id="142043878">
                      <w:marLeft w:val="0"/>
                      <w:marRight w:val="0"/>
                      <w:marTop w:val="0"/>
                      <w:marBottom w:val="0"/>
                      <w:divBdr>
                        <w:top w:val="none" w:sz="0" w:space="0" w:color="auto"/>
                        <w:left w:val="none" w:sz="0" w:space="0" w:color="auto"/>
                        <w:bottom w:val="none" w:sz="0" w:space="0" w:color="auto"/>
                        <w:right w:val="none" w:sz="0" w:space="0" w:color="auto"/>
                      </w:divBdr>
                    </w:div>
                  </w:divsChild>
                </w:div>
                <w:div w:id="565921422">
                  <w:marLeft w:val="0"/>
                  <w:marRight w:val="0"/>
                  <w:marTop w:val="0"/>
                  <w:marBottom w:val="0"/>
                  <w:divBdr>
                    <w:top w:val="none" w:sz="0" w:space="0" w:color="auto"/>
                    <w:left w:val="none" w:sz="0" w:space="0" w:color="auto"/>
                    <w:bottom w:val="none" w:sz="0" w:space="0" w:color="auto"/>
                    <w:right w:val="none" w:sz="0" w:space="0" w:color="auto"/>
                  </w:divBdr>
                  <w:divsChild>
                    <w:div w:id="90710519">
                      <w:marLeft w:val="0"/>
                      <w:marRight w:val="0"/>
                      <w:marTop w:val="0"/>
                      <w:marBottom w:val="0"/>
                      <w:divBdr>
                        <w:top w:val="none" w:sz="0" w:space="0" w:color="auto"/>
                        <w:left w:val="none" w:sz="0" w:space="0" w:color="auto"/>
                        <w:bottom w:val="none" w:sz="0" w:space="0" w:color="auto"/>
                        <w:right w:val="none" w:sz="0" w:space="0" w:color="auto"/>
                      </w:divBdr>
                    </w:div>
                  </w:divsChild>
                </w:div>
                <w:div w:id="576091408">
                  <w:marLeft w:val="0"/>
                  <w:marRight w:val="0"/>
                  <w:marTop w:val="0"/>
                  <w:marBottom w:val="0"/>
                  <w:divBdr>
                    <w:top w:val="none" w:sz="0" w:space="0" w:color="auto"/>
                    <w:left w:val="none" w:sz="0" w:space="0" w:color="auto"/>
                    <w:bottom w:val="none" w:sz="0" w:space="0" w:color="auto"/>
                    <w:right w:val="none" w:sz="0" w:space="0" w:color="auto"/>
                  </w:divBdr>
                  <w:divsChild>
                    <w:div w:id="1954289740">
                      <w:marLeft w:val="0"/>
                      <w:marRight w:val="0"/>
                      <w:marTop w:val="0"/>
                      <w:marBottom w:val="0"/>
                      <w:divBdr>
                        <w:top w:val="none" w:sz="0" w:space="0" w:color="auto"/>
                        <w:left w:val="none" w:sz="0" w:space="0" w:color="auto"/>
                        <w:bottom w:val="none" w:sz="0" w:space="0" w:color="auto"/>
                        <w:right w:val="none" w:sz="0" w:space="0" w:color="auto"/>
                      </w:divBdr>
                    </w:div>
                  </w:divsChild>
                </w:div>
                <w:div w:id="651954482">
                  <w:marLeft w:val="0"/>
                  <w:marRight w:val="0"/>
                  <w:marTop w:val="0"/>
                  <w:marBottom w:val="0"/>
                  <w:divBdr>
                    <w:top w:val="none" w:sz="0" w:space="0" w:color="auto"/>
                    <w:left w:val="none" w:sz="0" w:space="0" w:color="auto"/>
                    <w:bottom w:val="none" w:sz="0" w:space="0" w:color="auto"/>
                    <w:right w:val="none" w:sz="0" w:space="0" w:color="auto"/>
                  </w:divBdr>
                  <w:divsChild>
                    <w:div w:id="1032802250">
                      <w:marLeft w:val="0"/>
                      <w:marRight w:val="0"/>
                      <w:marTop w:val="0"/>
                      <w:marBottom w:val="0"/>
                      <w:divBdr>
                        <w:top w:val="none" w:sz="0" w:space="0" w:color="auto"/>
                        <w:left w:val="none" w:sz="0" w:space="0" w:color="auto"/>
                        <w:bottom w:val="none" w:sz="0" w:space="0" w:color="auto"/>
                        <w:right w:val="none" w:sz="0" w:space="0" w:color="auto"/>
                      </w:divBdr>
                    </w:div>
                  </w:divsChild>
                </w:div>
                <w:div w:id="654912318">
                  <w:marLeft w:val="0"/>
                  <w:marRight w:val="0"/>
                  <w:marTop w:val="0"/>
                  <w:marBottom w:val="0"/>
                  <w:divBdr>
                    <w:top w:val="none" w:sz="0" w:space="0" w:color="auto"/>
                    <w:left w:val="none" w:sz="0" w:space="0" w:color="auto"/>
                    <w:bottom w:val="none" w:sz="0" w:space="0" w:color="auto"/>
                    <w:right w:val="none" w:sz="0" w:space="0" w:color="auto"/>
                  </w:divBdr>
                  <w:divsChild>
                    <w:div w:id="1349798248">
                      <w:marLeft w:val="0"/>
                      <w:marRight w:val="0"/>
                      <w:marTop w:val="0"/>
                      <w:marBottom w:val="0"/>
                      <w:divBdr>
                        <w:top w:val="none" w:sz="0" w:space="0" w:color="auto"/>
                        <w:left w:val="none" w:sz="0" w:space="0" w:color="auto"/>
                        <w:bottom w:val="none" w:sz="0" w:space="0" w:color="auto"/>
                        <w:right w:val="none" w:sz="0" w:space="0" w:color="auto"/>
                      </w:divBdr>
                    </w:div>
                  </w:divsChild>
                </w:div>
                <w:div w:id="704062334">
                  <w:marLeft w:val="0"/>
                  <w:marRight w:val="0"/>
                  <w:marTop w:val="0"/>
                  <w:marBottom w:val="0"/>
                  <w:divBdr>
                    <w:top w:val="none" w:sz="0" w:space="0" w:color="auto"/>
                    <w:left w:val="none" w:sz="0" w:space="0" w:color="auto"/>
                    <w:bottom w:val="none" w:sz="0" w:space="0" w:color="auto"/>
                    <w:right w:val="none" w:sz="0" w:space="0" w:color="auto"/>
                  </w:divBdr>
                  <w:divsChild>
                    <w:div w:id="1206715653">
                      <w:marLeft w:val="0"/>
                      <w:marRight w:val="0"/>
                      <w:marTop w:val="0"/>
                      <w:marBottom w:val="0"/>
                      <w:divBdr>
                        <w:top w:val="none" w:sz="0" w:space="0" w:color="auto"/>
                        <w:left w:val="none" w:sz="0" w:space="0" w:color="auto"/>
                        <w:bottom w:val="none" w:sz="0" w:space="0" w:color="auto"/>
                        <w:right w:val="none" w:sz="0" w:space="0" w:color="auto"/>
                      </w:divBdr>
                    </w:div>
                  </w:divsChild>
                </w:div>
                <w:div w:id="756250567">
                  <w:marLeft w:val="0"/>
                  <w:marRight w:val="0"/>
                  <w:marTop w:val="0"/>
                  <w:marBottom w:val="0"/>
                  <w:divBdr>
                    <w:top w:val="none" w:sz="0" w:space="0" w:color="auto"/>
                    <w:left w:val="none" w:sz="0" w:space="0" w:color="auto"/>
                    <w:bottom w:val="none" w:sz="0" w:space="0" w:color="auto"/>
                    <w:right w:val="none" w:sz="0" w:space="0" w:color="auto"/>
                  </w:divBdr>
                  <w:divsChild>
                    <w:div w:id="810176178">
                      <w:marLeft w:val="0"/>
                      <w:marRight w:val="0"/>
                      <w:marTop w:val="0"/>
                      <w:marBottom w:val="0"/>
                      <w:divBdr>
                        <w:top w:val="none" w:sz="0" w:space="0" w:color="auto"/>
                        <w:left w:val="none" w:sz="0" w:space="0" w:color="auto"/>
                        <w:bottom w:val="none" w:sz="0" w:space="0" w:color="auto"/>
                        <w:right w:val="none" w:sz="0" w:space="0" w:color="auto"/>
                      </w:divBdr>
                    </w:div>
                  </w:divsChild>
                </w:div>
                <w:div w:id="806163372">
                  <w:marLeft w:val="0"/>
                  <w:marRight w:val="0"/>
                  <w:marTop w:val="0"/>
                  <w:marBottom w:val="0"/>
                  <w:divBdr>
                    <w:top w:val="none" w:sz="0" w:space="0" w:color="auto"/>
                    <w:left w:val="none" w:sz="0" w:space="0" w:color="auto"/>
                    <w:bottom w:val="none" w:sz="0" w:space="0" w:color="auto"/>
                    <w:right w:val="none" w:sz="0" w:space="0" w:color="auto"/>
                  </w:divBdr>
                  <w:divsChild>
                    <w:div w:id="75057979">
                      <w:marLeft w:val="0"/>
                      <w:marRight w:val="0"/>
                      <w:marTop w:val="0"/>
                      <w:marBottom w:val="0"/>
                      <w:divBdr>
                        <w:top w:val="none" w:sz="0" w:space="0" w:color="auto"/>
                        <w:left w:val="none" w:sz="0" w:space="0" w:color="auto"/>
                        <w:bottom w:val="none" w:sz="0" w:space="0" w:color="auto"/>
                        <w:right w:val="none" w:sz="0" w:space="0" w:color="auto"/>
                      </w:divBdr>
                    </w:div>
                  </w:divsChild>
                </w:div>
                <w:div w:id="830367940">
                  <w:marLeft w:val="0"/>
                  <w:marRight w:val="0"/>
                  <w:marTop w:val="0"/>
                  <w:marBottom w:val="0"/>
                  <w:divBdr>
                    <w:top w:val="none" w:sz="0" w:space="0" w:color="auto"/>
                    <w:left w:val="none" w:sz="0" w:space="0" w:color="auto"/>
                    <w:bottom w:val="none" w:sz="0" w:space="0" w:color="auto"/>
                    <w:right w:val="none" w:sz="0" w:space="0" w:color="auto"/>
                  </w:divBdr>
                  <w:divsChild>
                    <w:div w:id="211582809">
                      <w:marLeft w:val="0"/>
                      <w:marRight w:val="0"/>
                      <w:marTop w:val="0"/>
                      <w:marBottom w:val="0"/>
                      <w:divBdr>
                        <w:top w:val="none" w:sz="0" w:space="0" w:color="auto"/>
                        <w:left w:val="none" w:sz="0" w:space="0" w:color="auto"/>
                        <w:bottom w:val="none" w:sz="0" w:space="0" w:color="auto"/>
                        <w:right w:val="none" w:sz="0" w:space="0" w:color="auto"/>
                      </w:divBdr>
                    </w:div>
                  </w:divsChild>
                </w:div>
                <w:div w:id="924875398">
                  <w:marLeft w:val="0"/>
                  <w:marRight w:val="0"/>
                  <w:marTop w:val="0"/>
                  <w:marBottom w:val="0"/>
                  <w:divBdr>
                    <w:top w:val="none" w:sz="0" w:space="0" w:color="auto"/>
                    <w:left w:val="none" w:sz="0" w:space="0" w:color="auto"/>
                    <w:bottom w:val="none" w:sz="0" w:space="0" w:color="auto"/>
                    <w:right w:val="none" w:sz="0" w:space="0" w:color="auto"/>
                  </w:divBdr>
                  <w:divsChild>
                    <w:div w:id="514270689">
                      <w:marLeft w:val="0"/>
                      <w:marRight w:val="0"/>
                      <w:marTop w:val="0"/>
                      <w:marBottom w:val="0"/>
                      <w:divBdr>
                        <w:top w:val="none" w:sz="0" w:space="0" w:color="auto"/>
                        <w:left w:val="none" w:sz="0" w:space="0" w:color="auto"/>
                        <w:bottom w:val="none" w:sz="0" w:space="0" w:color="auto"/>
                        <w:right w:val="none" w:sz="0" w:space="0" w:color="auto"/>
                      </w:divBdr>
                    </w:div>
                  </w:divsChild>
                </w:div>
                <w:div w:id="951521690">
                  <w:marLeft w:val="0"/>
                  <w:marRight w:val="0"/>
                  <w:marTop w:val="0"/>
                  <w:marBottom w:val="0"/>
                  <w:divBdr>
                    <w:top w:val="none" w:sz="0" w:space="0" w:color="auto"/>
                    <w:left w:val="none" w:sz="0" w:space="0" w:color="auto"/>
                    <w:bottom w:val="none" w:sz="0" w:space="0" w:color="auto"/>
                    <w:right w:val="none" w:sz="0" w:space="0" w:color="auto"/>
                  </w:divBdr>
                  <w:divsChild>
                    <w:div w:id="261767160">
                      <w:marLeft w:val="0"/>
                      <w:marRight w:val="0"/>
                      <w:marTop w:val="0"/>
                      <w:marBottom w:val="0"/>
                      <w:divBdr>
                        <w:top w:val="none" w:sz="0" w:space="0" w:color="auto"/>
                        <w:left w:val="none" w:sz="0" w:space="0" w:color="auto"/>
                        <w:bottom w:val="none" w:sz="0" w:space="0" w:color="auto"/>
                        <w:right w:val="none" w:sz="0" w:space="0" w:color="auto"/>
                      </w:divBdr>
                    </w:div>
                  </w:divsChild>
                </w:div>
                <w:div w:id="960300514">
                  <w:marLeft w:val="0"/>
                  <w:marRight w:val="0"/>
                  <w:marTop w:val="0"/>
                  <w:marBottom w:val="0"/>
                  <w:divBdr>
                    <w:top w:val="none" w:sz="0" w:space="0" w:color="auto"/>
                    <w:left w:val="none" w:sz="0" w:space="0" w:color="auto"/>
                    <w:bottom w:val="none" w:sz="0" w:space="0" w:color="auto"/>
                    <w:right w:val="none" w:sz="0" w:space="0" w:color="auto"/>
                  </w:divBdr>
                  <w:divsChild>
                    <w:div w:id="1154447290">
                      <w:marLeft w:val="0"/>
                      <w:marRight w:val="0"/>
                      <w:marTop w:val="0"/>
                      <w:marBottom w:val="0"/>
                      <w:divBdr>
                        <w:top w:val="none" w:sz="0" w:space="0" w:color="auto"/>
                        <w:left w:val="none" w:sz="0" w:space="0" w:color="auto"/>
                        <w:bottom w:val="none" w:sz="0" w:space="0" w:color="auto"/>
                        <w:right w:val="none" w:sz="0" w:space="0" w:color="auto"/>
                      </w:divBdr>
                    </w:div>
                  </w:divsChild>
                </w:div>
                <w:div w:id="983971932">
                  <w:marLeft w:val="0"/>
                  <w:marRight w:val="0"/>
                  <w:marTop w:val="0"/>
                  <w:marBottom w:val="0"/>
                  <w:divBdr>
                    <w:top w:val="none" w:sz="0" w:space="0" w:color="auto"/>
                    <w:left w:val="none" w:sz="0" w:space="0" w:color="auto"/>
                    <w:bottom w:val="none" w:sz="0" w:space="0" w:color="auto"/>
                    <w:right w:val="none" w:sz="0" w:space="0" w:color="auto"/>
                  </w:divBdr>
                  <w:divsChild>
                    <w:div w:id="642391130">
                      <w:marLeft w:val="0"/>
                      <w:marRight w:val="0"/>
                      <w:marTop w:val="0"/>
                      <w:marBottom w:val="0"/>
                      <w:divBdr>
                        <w:top w:val="none" w:sz="0" w:space="0" w:color="auto"/>
                        <w:left w:val="none" w:sz="0" w:space="0" w:color="auto"/>
                        <w:bottom w:val="none" w:sz="0" w:space="0" w:color="auto"/>
                        <w:right w:val="none" w:sz="0" w:space="0" w:color="auto"/>
                      </w:divBdr>
                    </w:div>
                  </w:divsChild>
                </w:div>
                <w:div w:id="1007515127">
                  <w:marLeft w:val="0"/>
                  <w:marRight w:val="0"/>
                  <w:marTop w:val="0"/>
                  <w:marBottom w:val="0"/>
                  <w:divBdr>
                    <w:top w:val="none" w:sz="0" w:space="0" w:color="auto"/>
                    <w:left w:val="none" w:sz="0" w:space="0" w:color="auto"/>
                    <w:bottom w:val="none" w:sz="0" w:space="0" w:color="auto"/>
                    <w:right w:val="none" w:sz="0" w:space="0" w:color="auto"/>
                  </w:divBdr>
                  <w:divsChild>
                    <w:div w:id="115562577">
                      <w:marLeft w:val="0"/>
                      <w:marRight w:val="0"/>
                      <w:marTop w:val="0"/>
                      <w:marBottom w:val="0"/>
                      <w:divBdr>
                        <w:top w:val="none" w:sz="0" w:space="0" w:color="auto"/>
                        <w:left w:val="none" w:sz="0" w:space="0" w:color="auto"/>
                        <w:bottom w:val="none" w:sz="0" w:space="0" w:color="auto"/>
                        <w:right w:val="none" w:sz="0" w:space="0" w:color="auto"/>
                      </w:divBdr>
                    </w:div>
                  </w:divsChild>
                </w:div>
                <w:div w:id="1009330814">
                  <w:marLeft w:val="0"/>
                  <w:marRight w:val="0"/>
                  <w:marTop w:val="0"/>
                  <w:marBottom w:val="0"/>
                  <w:divBdr>
                    <w:top w:val="none" w:sz="0" w:space="0" w:color="auto"/>
                    <w:left w:val="none" w:sz="0" w:space="0" w:color="auto"/>
                    <w:bottom w:val="none" w:sz="0" w:space="0" w:color="auto"/>
                    <w:right w:val="none" w:sz="0" w:space="0" w:color="auto"/>
                  </w:divBdr>
                  <w:divsChild>
                    <w:div w:id="1005134442">
                      <w:marLeft w:val="0"/>
                      <w:marRight w:val="0"/>
                      <w:marTop w:val="0"/>
                      <w:marBottom w:val="0"/>
                      <w:divBdr>
                        <w:top w:val="none" w:sz="0" w:space="0" w:color="auto"/>
                        <w:left w:val="none" w:sz="0" w:space="0" w:color="auto"/>
                        <w:bottom w:val="none" w:sz="0" w:space="0" w:color="auto"/>
                        <w:right w:val="none" w:sz="0" w:space="0" w:color="auto"/>
                      </w:divBdr>
                    </w:div>
                  </w:divsChild>
                </w:div>
                <w:div w:id="1011952867">
                  <w:marLeft w:val="0"/>
                  <w:marRight w:val="0"/>
                  <w:marTop w:val="0"/>
                  <w:marBottom w:val="0"/>
                  <w:divBdr>
                    <w:top w:val="none" w:sz="0" w:space="0" w:color="auto"/>
                    <w:left w:val="none" w:sz="0" w:space="0" w:color="auto"/>
                    <w:bottom w:val="none" w:sz="0" w:space="0" w:color="auto"/>
                    <w:right w:val="none" w:sz="0" w:space="0" w:color="auto"/>
                  </w:divBdr>
                  <w:divsChild>
                    <w:div w:id="1708869638">
                      <w:marLeft w:val="0"/>
                      <w:marRight w:val="0"/>
                      <w:marTop w:val="0"/>
                      <w:marBottom w:val="0"/>
                      <w:divBdr>
                        <w:top w:val="none" w:sz="0" w:space="0" w:color="auto"/>
                        <w:left w:val="none" w:sz="0" w:space="0" w:color="auto"/>
                        <w:bottom w:val="none" w:sz="0" w:space="0" w:color="auto"/>
                        <w:right w:val="none" w:sz="0" w:space="0" w:color="auto"/>
                      </w:divBdr>
                    </w:div>
                  </w:divsChild>
                </w:div>
                <w:div w:id="1061560412">
                  <w:marLeft w:val="0"/>
                  <w:marRight w:val="0"/>
                  <w:marTop w:val="0"/>
                  <w:marBottom w:val="0"/>
                  <w:divBdr>
                    <w:top w:val="none" w:sz="0" w:space="0" w:color="auto"/>
                    <w:left w:val="none" w:sz="0" w:space="0" w:color="auto"/>
                    <w:bottom w:val="none" w:sz="0" w:space="0" w:color="auto"/>
                    <w:right w:val="none" w:sz="0" w:space="0" w:color="auto"/>
                  </w:divBdr>
                  <w:divsChild>
                    <w:div w:id="79954092">
                      <w:marLeft w:val="0"/>
                      <w:marRight w:val="0"/>
                      <w:marTop w:val="0"/>
                      <w:marBottom w:val="0"/>
                      <w:divBdr>
                        <w:top w:val="none" w:sz="0" w:space="0" w:color="auto"/>
                        <w:left w:val="none" w:sz="0" w:space="0" w:color="auto"/>
                        <w:bottom w:val="none" w:sz="0" w:space="0" w:color="auto"/>
                        <w:right w:val="none" w:sz="0" w:space="0" w:color="auto"/>
                      </w:divBdr>
                    </w:div>
                  </w:divsChild>
                </w:div>
                <w:div w:id="1109470905">
                  <w:marLeft w:val="0"/>
                  <w:marRight w:val="0"/>
                  <w:marTop w:val="0"/>
                  <w:marBottom w:val="0"/>
                  <w:divBdr>
                    <w:top w:val="none" w:sz="0" w:space="0" w:color="auto"/>
                    <w:left w:val="none" w:sz="0" w:space="0" w:color="auto"/>
                    <w:bottom w:val="none" w:sz="0" w:space="0" w:color="auto"/>
                    <w:right w:val="none" w:sz="0" w:space="0" w:color="auto"/>
                  </w:divBdr>
                  <w:divsChild>
                    <w:div w:id="1150052514">
                      <w:marLeft w:val="0"/>
                      <w:marRight w:val="0"/>
                      <w:marTop w:val="0"/>
                      <w:marBottom w:val="0"/>
                      <w:divBdr>
                        <w:top w:val="none" w:sz="0" w:space="0" w:color="auto"/>
                        <w:left w:val="none" w:sz="0" w:space="0" w:color="auto"/>
                        <w:bottom w:val="none" w:sz="0" w:space="0" w:color="auto"/>
                        <w:right w:val="none" w:sz="0" w:space="0" w:color="auto"/>
                      </w:divBdr>
                    </w:div>
                  </w:divsChild>
                </w:div>
                <w:div w:id="1110900922">
                  <w:marLeft w:val="0"/>
                  <w:marRight w:val="0"/>
                  <w:marTop w:val="0"/>
                  <w:marBottom w:val="0"/>
                  <w:divBdr>
                    <w:top w:val="none" w:sz="0" w:space="0" w:color="auto"/>
                    <w:left w:val="none" w:sz="0" w:space="0" w:color="auto"/>
                    <w:bottom w:val="none" w:sz="0" w:space="0" w:color="auto"/>
                    <w:right w:val="none" w:sz="0" w:space="0" w:color="auto"/>
                  </w:divBdr>
                  <w:divsChild>
                    <w:div w:id="1713918049">
                      <w:marLeft w:val="0"/>
                      <w:marRight w:val="0"/>
                      <w:marTop w:val="0"/>
                      <w:marBottom w:val="0"/>
                      <w:divBdr>
                        <w:top w:val="none" w:sz="0" w:space="0" w:color="auto"/>
                        <w:left w:val="none" w:sz="0" w:space="0" w:color="auto"/>
                        <w:bottom w:val="none" w:sz="0" w:space="0" w:color="auto"/>
                        <w:right w:val="none" w:sz="0" w:space="0" w:color="auto"/>
                      </w:divBdr>
                    </w:div>
                  </w:divsChild>
                </w:div>
                <w:div w:id="1112943959">
                  <w:marLeft w:val="0"/>
                  <w:marRight w:val="0"/>
                  <w:marTop w:val="0"/>
                  <w:marBottom w:val="0"/>
                  <w:divBdr>
                    <w:top w:val="none" w:sz="0" w:space="0" w:color="auto"/>
                    <w:left w:val="none" w:sz="0" w:space="0" w:color="auto"/>
                    <w:bottom w:val="none" w:sz="0" w:space="0" w:color="auto"/>
                    <w:right w:val="none" w:sz="0" w:space="0" w:color="auto"/>
                  </w:divBdr>
                  <w:divsChild>
                    <w:div w:id="1045326547">
                      <w:marLeft w:val="0"/>
                      <w:marRight w:val="0"/>
                      <w:marTop w:val="0"/>
                      <w:marBottom w:val="0"/>
                      <w:divBdr>
                        <w:top w:val="none" w:sz="0" w:space="0" w:color="auto"/>
                        <w:left w:val="none" w:sz="0" w:space="0" w:color="auto"/>
                        <w:bottom w:val="none" w:sz="0" w:space="0" w:color="auto"/>
                        <w:right w:val="none" w:sz="0" w:space="0" w:color="auto"/>
                      </w:divBdr>
                    </w:div>
                  </w:divsChild>
                </w:div>
                <w:div w:id="1131091697">
                  <w:marLeft w:val="0"/>
                  <w:marRight w:val="0"/>
                  <w:marTop w:val="0"/>
                  <w:marBottom w:val="0"/>
                  <w:divBdr>
                    <w:top w:val="none" w:sz="0" w:space="0" w:color="auto"/>
                    <w:left w:val="none" w:sz="0" w:space="0" w:color="auto"/>
                    <w:bottom w:val="none" w:sz="0" w:space="0" w:color="auto"/>
                    <w:right w:val="none" w:sz="0" w:space="0" w:color="auto"/>
                  </w:divBdr>
                  <w:divsChild>
                    <w:div w:id="478838514">
                      <w:marLeft w:val="0"/>
                      <w:marRight w:val="0"/>
                      <w:marTop w:val="0"/>
                      <w:marBottom w:val="0"/>
                      <w:divBdr>
                        <w:top w:val="none" w:sz="0" w:space="0" w:color="auto"/>
                        <w:left w:val="none" w:sz="0" w:space="0" w:color="auto"/>
                        <w:bottom w:val="none" w:sz="0" w:space="0" w:color="auto"/>
                        <w:right w:val="none" w:sz="0" w:space="0" w:color="auto"/>
                      </w:divBdr>
                    </w:div>
                  </w:divsChild>
                </w:div>
                <w:div w:id="1185898409">
                  <w:marLeft w:val="0"/>
                  <w:marRight w:val="0"/>
                  <w:marTop w:val="0"/>
                  <w:marBottom w:val="0"/>
                  <w:divBdr>
                    <w:top w:val="none" w:sz="0" w:space="0" w:color="auto"/>
                    <w:left w:val="none" w:sz="0" w:space="0" w:color="auto"/>
                    <w:bottom w:val="none" w:sz="0" w:space="0" w:color="auto"/>
                    <w:right w:val="none" w:sz="0" w:space="0" w:color="auto"/>
                  </w:divBdr>
                  <w:divsChild>
                    <w:div w:id="326440346">
                      <w:marLeft w:val="0"/>
                      <w:marRight w:val="0"/>
                      <w:marTop w:val="0"/>
                      <w:marBottom w:val="0"/>
                      <w:divBdr>
                        <w:top w:val="none" w:sz="0" w:space="0" w:color="auto"/>
                        <w:left w:val="none" w:sz="0" w:space="0" w:color="auto"/>
                        <w:bottom w:val="none" w:sz="0" w:space="0" w:color="auto"/>
                        <w:right w:val="none" w:sz="0" w:space="0" w:color="auto"/>
                      </w:divBdr>
                    </w:div>
                  </w:divsChild>
                </w:div>
                <w:div w:id="1245528742">
                  <w:marLeft w:val="0"/>
                  <w:marRight w:val="0"/>
                  <w:marTop w:val="0"/>
                  <w:marBottom w:val="0"/>
                  <w:divBdr>
                    <w:top w:val="none" w:sz="0" w:space="0" w:color="auto"/>
                    <w:left w:val="none" w:sz="0" w:space="0" w:color="auto"/>
                    <w:bottom w:val="none" w:sz="0" w:space="0" w:color="auto"/>
                    <w:right w:val="none" w:sz="0" w:space="0" w:color="auto"/>
                  </w:divBdr>
                  <w:divsChild>
                    <w:div w:id="731389065">
                      <w:marLeft w:val="0"/>
                      <w:marRight w:val="0"/>
                      <w:marTop w:val="0"/>
                      <w:marBottom w:val="0"/>
                      <w:divBdr>
                        <w:top w:val="none" w:sz="0" w:space="0" w:color="auto"/>
                        <w:left w:val="none" w:sz="0" w:space="0" w:color="auto"/>
                        <w:bottom w:val="none" w:sz="0" w:space="0" w:color="auto"/>
                        <w:right w:val="none" w:sz="0" w:space="0" w:color="auto"/>
                      </w:divBdr>
                    </w:div>
                  </w:divsChild>
                </w:div>
                <w:div w:id="1304308752">
                  <w:marLeft w:val="0"/>
                  <w:marRight w:val="0"/>
                  <w:marTop w:val="0"/>
                  <w:marBottom w:val="0"/>
                  <w:divBdr>
                    <w:top w:val="none" w:sz="0" w:space="0" w:color="auto"/>
                    <w:left w:val="none" w:sz="0" w:space="0" w:color="auto"/>
                    <w:bottom w:val="none" w:sz="0" w:space="0" w:color="auto"/>
                    <w:right w:val="none" w:sz="0" w:space="0" w:color="auto"/>
                  </w:divBdr>
                  <w:divsChild>
                    <w:div w:id="12072565">
                      <w:marLeft w:val="0"/>
                      <w:marRight w:val="0"/>
                      <w:marTop w:val="0"/>
                      <w:marBottom w:val="0"/>
                      <w:divBdr>
                        <w:top w:val="none" w:sz="0" w:space="0" w:color="auto"/>
                        <w:left w:val="none" w:sz="0" w:space="0" w:color="auto"/>
                        <w:bottom w:val="none" w:sz="0" w:space="0" w:color="auto"/>
                        <w:right w:val="none" w:sz="0" w:space="0" w:color="auto"/>
                      </w:divBdr>
                    </w:div>
                  </w:divsChild>
                </w:div>
                <w:div w:id="1404599768">
                  <w:marLeft w:val="0"/>
                  <w:marRight w:val="0"/>
                  <w:marTop w:val="0"/>
                  <w:marBottom w:val="0"/>
                  <w:divBdr>
                    <w:top w:val="none" w:sz="0" w:space="0" w:color="auto"/>
                    <w:left w:val="none" w:sz="0" w:space="0" w:color="auto"/>
                    <w:bottom w:val="none" w:sz="0" w:space="0" w:color="auto"/>
                    <w:right w:val="none" w:sz="0" w:space="0" w:color="auto"/>
                  </w:divBdr>
                  <w:divsChild>
                    <w:div w:id="1999848128">
                      <w:marLeft w:val="0"/>
                      <w:marRight w:val="0"/>
                      <w:marTop w:val="0"/>
                      <w:marBottom w:val="0"/>
                      <w:divBdr>
                        <w:top w:val="none" w:sz="0" w:space="0" w:color="auto"/>
                        <w:left w:val="none" w:sz="0" w:space="0" w:color="auto"/>
                        <w:bottom w:val="none" w:sz="0" w:space="0" w:color="auto"/>
                        <w:right w:val="none" w:sz="0" w:space="0" w:color="auto"/>
                      </w:divBdr>
                    </w:div>
                  </w:divsChild>
                </w:div>
                <w:div w:id="1420833761">
                  <w:marLeft w:val="0"/>
                  <w:marRight w:val="0"/>
                  <w:marTop w:val="0"/>
                  <w:marBottom w:val="0"/>
                  <w:divBdr>
                    <w:top w:val="none" w:sz="0" w:space="0" w:color="auto"/>
                    <w:left w:val="none" w:sz="0" w:space="0" w:color="auto"/>
                    <w:bottom w:val="none" w:sz="0" w:space="0" w:color="auto"/>
                    <w:right w:val="none" w:sz="0" w:space="0" w:color="auto"/>
                  </w:divBdr>
                  <w:divsChild>
                    <w:div w:id="1582065076">
                      <w:marLeft w:val="0"/>
                      <w:marRight w:val="0"/>
                      <w:marTop w:val="0"/>
                      <w:marBottom w:val="0"/>
                      <w:divBdr>
                        <w:top w:val="none" w:sz="0" w:space="0" w:color="auto"/>
                        <w:left w:val="none" w:sz="0" w:space="0" w:color="auto"/>
                        <w:bottom w:val="none" w:sz="0" w:space="0" w:color="auto"/>
                        <w:right w:val="none" w:sz="0" w:space="0" w:color="auto"/>
                      </w:divBdr>
                    </w:div>
                  </w:divsChild>
                </w:div>
                <w:div w:id="1452244555">
                  <w:marLeft w:val="0"/>
                  <w:marRight w:val="0"/>
                  <w:marTop w:val="0"/>
                  <w:marBottom w:val="0"/>
                  <w:divBdr>
                    <w:top w:val="none" w:sz="0" w:space="0" w:color="auto"/>
                    <w:left w:val="none" w:sz="0" w:space="0" w:color="auto"/>
                    <w:bottom w:val="none" w:sz="0" w:space="0" w:color="auto"/>
                    <w:right w:val="none" w:sz="0" w:space="0" w:color="auto"/>
                  </w:divBdr>
                  <w:divsChild>
                    <w:div w:id="710693823">
                      <w:marLeft w:val="0"/>
                      <w:marRight w:val="0"/>
                      <w:marTop w:val="0"/>
                      <w:marBottom w:val="0"/>
                      <w:divBdr>
                        <w:top w:val="none" w:sz="0" w:space="0" w:color="auto"/>
                        <w:left w:val="none" w:sz="0" w:space="0" w:color="auto"/>
                        <w:bottom w:val="none" w:sz="0" w:space="0" w:color="auto"/>
                        <w:right w:val="none" w:sz="0" w:space="0" w:color="auto"/>
                      </w:divBdr>
                    </w:div>
                  </w:divsChild>
                </w:div>
                <w:div w:id="1458989393">
                  <w:marLeft w:val="0"/>
                  <w:marRight w:val="0"/>
                  <w:marTop w:val="0"/>
                  <w:marBottom w:val="0"/>
                  <w:divBdr>
                    <w:top w:val="none" w:sz="0" w:space="0" w:color="auto"/>
                    <w:left w:val="none" w:sz="0" w:space="0" w:color="auto"/>
                    <w:bottom w:val="none" w:sz="0" w:space="0" w:color="auto"/>
                    <w:right w:val="none" w:sz="0" w:space="0" w:color="auto"/>
                  </w:divBdr>
                  <w:divsChild>
                    <w:div w:id="2002736563">
                      <w:marLeft w:val="0"/>
                      <w:marRight w:val="0"/>
                      <w:marTop w:val="0"/>
                      <w:marBottom w:val="0"/>
                      <w:divBdr>
                        <w:top w:val="none" w:sz="0" w:space="0" w:color="auto"/>
                        <w:left w:val="none" w:sz="0" w:space="0" w:color="auto"/>
                        <w:bottom w:val="none" w:sz="0" w:space="0" w:color="auto"/>
                        <w:right w:val="none" w:sz="0" w:space="0" w:color="auto"/>
                      </w:divBdr>
                    </w:div>
                  </w:divsChild>
                </w:div>
                <w:div w:id="1491362159">
                  <w:marLeft w:val="0"/>
                  <w:marRight w:val="0"/>
                  <w:marTop w:val="0"/>
                  <w:marBottom w:val="0"/>
                  <w:divBdr>
                    <w:top w:val="none" w:sz="0" w:space="0" w:color="auto"/>
                    <w:left w:val="none" w:sz="0" w:space="0" w:color="auto"/>
                    <w:bottom w:val="none" w:sz="0" w:space="0" w:color="auto"/>
                    <w:right w:val="none" w:sz="0" w:space="0" w:color="auto"/>
                  </w:divBdr>
                  <w:divsChild>
                    <w:div w:id="1698501025">
                      <w:marLeft w:val="0"/>
                      <w:marRight w:val="0"/>
                      <w:marTop w:val="0"/>
                      <w:marBottom w:val="0"/>
                      <w:divBdr>
                        <w:top w:val="none" w:sz="0" w:space="0" w:color="auto"/>
                        <w:left w:val="none" w:sz="0" w:space="0" w:color="auto"/>
                        <w:bottom w:val="none" w:sz="0" w:space="0" w:color="auto"/>
                        <w:right w:val="none" w:sz="0" w:space="0" w:color="auto"/>
                      </w:divBdr>
                    </w:div>
                  </w:divsChild>
                </w:div>
                <w:div w:id="1533304371">
                  <w:marLeft w:val="0"/>
                  <w:marRight w:val="0"/>
                  <w:marTop w:val="0"/>
                  <w:marBottom w:val="0"/>
                  <w:divBdr>
                    <w:top w:val="none" w:sz="0" w:space="0" w:color="auto"/>
                    <w:left w:val="none" w:sz="0" w:space="0" w:color="auto"/>
                    <w:bottom w:val="none" w:sz="0" w:space="0" w:color="auto"/>
                    <w:right w:val="none" w:sz="0" w:space="0" w:color="auto"/>
                  </w:divBdr>
                  <w:divsChild>
                    <w:div w:id="124785684">
                      <w:marLeft w:val="0"/>
                      <w:marRight w:val="0"/>
                      <w:marTop w:val="0"/>
                      <w:marBottom w:val="0"/>
                      <w:divBdr>
                        <w:top w:val="none" w:sz="0" w:space="0" w:color="auto"/>
                        <w:left w:val="none" w:sz="0" w:space="0" w:color="auto"/>
                        <w:bottom w:val="none" w:sz="0" w:space="0" w:color="auto"/>
                        <w:right w:val="none" w:sz="0" w:space="0" w:color="auto"/>
                      </w:divBdr>
                    </w:div>
                  </w:divsChild>
                </w:div>
                <w:div w:id="1553690422">
                  <w:marLeft w:val="0"/>
                  <w:marRight w:val="0"/>
                  <w:marTop w:val="0"/>
                  <w:marBottom w:val="0"/>
                  <w:divBdr>
                    <w:top w:val="none" w:sz="0" w:space="0" w:color="auto"/>
                    <w:left w:val="none" w:sz="0" w:space="0" w:color="auto"/>
                    <w:bottom w:val="none" w:sz="0" w:space="0" w:color="auto"/>
                    <w:right w:val="none" w:sz="0" w:space="0" w:color="auto"/>
                  </w:divBdr>
                  <w:divsChild>
                    <w:div w:id="742609318">
                      <w:marLeft w:val="0"/>
                      <w:marRight w:val="0"/>
                      <w:marTop w:val="0"/>
                      <w:marBottom w:val="0"/>
                      <w:divBdr>
                        <w:top w:val="none" w:sz="0" w:space="0" w:color="auto"/>
                        <w:left w:val="none" w:sz="0" w:space="0" w:color="auto"/>
                        <w:bottom w:val="none" w:sz="0" w:space="0" w:color="auto"/>
                        <w:right w:val="none" w:sz="0" w:space="0" w:color="auto"/>
                      </w:divBdr>
                    </w:div>
                  </w:divsChild>
                </w:div>
                <w:div w:id="1571040651">
                  <w:marLeft w:val="0"/>
                  <w:marRight w:val="0"/>
                  <w:marTop w:val="0"/>
                  <w:marBottom w:val="0"/>
                  <w:divBdr>
                    <w:top w:val="none" w:sz="0" w:space="0" w:color="auto"/>
                    <w:left w:val="none" w:sz="0" w:space="0" w:color="auto"/>
                    <w:bottom w:val="none" w:sz="0" w:space="0" w:color="auto"/>
                    <w:right w:val="none" w:sz="0" w:space="0" w:color="auto"/>
                  </w:divBdr>
                  <w:divsChild>
                    <w:div w:id="104815668">
                      <w:marLeft w:val="0"/>
                      <w:marRight w:val="0"/>
                      <w:marTop w:val="0"/>
                      <w:marBottom w:val="0"/>
                      <w:divBdr>
                        <w:top w:val="none" w:sz="0" w:space="0" w:color="auto"/>
                        <w:left w:val="none" w:sz="0" w:space="0" w:color="auto"/>
                        <w:bottom w:val="none" w:sz="0" w:space="0" w:color="auto"/>
                        <w:right w:val="none" w:sz="0" w:space="0" w:color="auto"/>
                      </w:divBdr>
                    </w:div>
                  </w:divsChild>
                </w:div>
                <w:div w:id="1581520213">
                  <w:marLeft w:val="0"/>
                  <w:marRight w:val="0"/>
                  <w:marTop w:val="0"/>
                  <w:marBottom w:val="0"/>
                  <w:divBdr>
                    <w:top w:val="none" w:sz="0" w:space="0" w:color="auto"/>
                    <w:left w:val="none" w:sz="0" w:space="0" w:color="auto"/>
                    <w:bottom w:val="none" w:sz="0" w:space="0" w:color="auto"/>
                    <w:right w:val="none" w:sz="0" w:space="0" w:color="auto"/>
                  </w:divBdr>
                  <w:divsChild>
                    <w:div w:id="1101336166">
                      <w:marLeft w:val="0"/>
                      <w:marRight w:val="0"/>
                      <w:marTop w:val="0"/>
                      <w:marBottom w:val="0"/>
                      <w:divBdr>
                        <w:top w:val="none" w:sz="0" w:space="0" w:color="auto"/>
                        <w:left w:val="none" w:sz="0" w:space="0" w:color="auto"/>
                        <w:bottom w:val="none" w:sz="0" w:space="0" w:color="auto"/>
                        <w:right w:val="none" w:sz="0" w:space="0" w:color="auto"/>
                      </w:divBdr>
                    </w:div>
                  </w:divsChild>
                </w:div>
                <w:div w:id="1583297481">
                  <w:marLeft w:val="0"/>
                  <w:marRight w:val="0"/>
                  <w:marTop w:val="0"/>
                  <w:marBottom w:val="0"/>
                  <w:divBdr>
                    <w:top w:val="none" w:sz="0" w:space="0" w:color="auto"/>
                    <w:left w:val="none" w:sz="0" w:space="0" w:color="auto"/>
                    <w:bottom w:val="none" w:sz="0" w:space="0" w:color="auto"/>
                    <w:right w:val="none" w:sz="0" w:space="0" w:color="auto"/>
                  </w:divBdr>
                  <w:divsChild>
                    <w:div w:id="1384670584">
                      <w:marLeft w:val="0"/>
                      <w:marRight w:val="0"/>
                      <w:marTop w:val="0"/>
                      <w:marBottom w:val="0"/>
                      <w:divBdr>
                        <w:top w:val="none" w:sz="0" w:space="0" w:color="auto"/>
                        <w:left w:val="none" w:sz="0" w:space="0" w:color="auto"/>
                        <w:bottom w:val="none" w:sz="0" w:space="0" w:color="auto"/>
                        <w:right w:val="none" w:sz="0" w:space="0" w:color="auto"/>
                      </w:divBdr>
                    </w:div>
                  </w:divsChild>
                </w:div>
                <w:div w:id="1630208671">
                  <w:marLeft w:val="0"/>
                  <w:marRight w:val="0"/>
                  <w:marTop w:val="0"/>
                  <w:marBottom w:val="0"/>
                  <w:divBdr>
                    <w:top w:val="none" w:sz="0" w:space="0" w:color="auto"/>
                    <w:left w:val="none" w:sz="0" w:space="0" w:color="auto"/>
                    <w:bottom w:val="none" w:sz="0" w:space="0" w:color="auto"/>
                    <w:right w:val="none" w:sz="0" w:space="0" w:color="auto"/>
                  </w:divBdr>
                  <w:divsChild>
                    <w:div w:id="1050572854">
                      <w:marLeft w:val="0"/>
                      <w:marRight w:val="0"/>
                      <w:marTop w:val="0"/>
                      <w:marBottom w:val="0"/>
                      <w:divBdr>
                        <w:top w:val="none" w:sz="0" w:space="0" w:color="auto"/>
                        <w:left w:val="none" w:sz="0" w:space="0" w:color="auto"/>
                        <w:bottom w:val="none" w:sz="0" w:space="0" w:color="auto"/>
                        <w:right w:val="none" w:sz="0" w:space="0" w:color="auto"/>
                      </w:divBdr>
                    </w:div>
                  </w:divsChild>
                </w:div>
                <w:div w:id="1647738720">
                  <w:marLeft w:val="0"/>
                  <w:marRight w:val="0"/>
                  <w:marTop w:val="0"/>
                  <w:marBottom w:val="0"/>
                  <w:divBdr>
                    <w:top w:val="none" w:sz="0" w:space="0" w:color="auto"/>
                    <w:left w:val="none" w:sz="0" w:space="0" w:color="auto"/>
                    <w:bottom w:val="none" w:sz="0" w:space="0" w:color="auto"/>
                    <w:right w:val="none" w:sz="0" w:space="0" w:color="auto"/>
                  </w:divBdr>
                  <w:divsChild>
                    <w:div w:id="1856847088">
                      <w:marLeft w:val="0"/>
                      <w:marRight w:val="0"/>
                      <w:marTop w:val="0"/>
                      <w:marBottom w:val="0"/>
                      <w:divBdr>
                        <w:top w:val="none" w:sz="0" w:space="0" w:color="auto"/>
                        <w:left w:val="none" w:sz="0" w:space="0" w:color="auto"/>
                        <w:bottom w:val="none" w:sz="0" w:space="0" w:color="auto"/>
                        <w:right w:val="none" w:sz="0" w:space="0" w:color="auto"/>
                      </w:divBdr>
                    </w:div>
                  </w:divsChild>
                </w:div>
                <w:div w:id="1669867987">
                  <w:marLeft w:val="0"/>
                  <w:marRight w:val="0"/>
                  <w:marTop w:val="0"/>
                  <w:marBottom w:val="0"/>
                  <w:divBdr>
                    <w:top w:val="none" w:sz="0" w:space="0" w:color="auto"/>
                    <w:left w:val="none" w:sz="0" w:space="0" w:color="auto"/>
                    <w:bottom w:val="none" w:sz="0" w:space="0" w:color="auto"/>
                    <w:right w:val="none" w:sz="0" w:space="0" w:color="auto"/>
                  </w:divBdr>
                  <w:divsChild>
                    <w:div w:id="1580825481">
                      <w:marLeft w:val="0"/>
                      <w:marRight w:val="0"/>
                      <w:marTop w:val="0"/>
                      <w:marBottom w:val="0"/>
                      <w:divBdr>
                        <w:top w:val="none" w:sz="0" w:space="0" w:color="auto"/>
                        <w:left w:val="none" w:sz="0" w:space="0" w:color="auto"/>
                        <w:bottom w:val="none" w:sz="0" w:space="0" w:color="auto"/>
                        <w:right w:val="none" w:sz="0" w:space="0" w:color="auto"/>
                      </w:divBdr>
                    </w:div>
                  </w:divsChild>
                </w:div>
                <w:div w:id="1749231965">
                  <w:marLeft w:val="0"/>
                  <w:marRight w:val="0"/>
                  <w:marTop w:val="0"/>
                  <w:marBottom w:val="0"/>
                  <w:divBdr>
                    <w:top w:val="none" w:sz="0" w:space="0" w:color="auto"/>
                    <w:left w:val="none" w:sz="0" w:space="0" w:color="auto"/>
                    <w:bottom w:val="none" w:sz="0" w:space="0" w:color="auto"/>
                    <w:right w:val="none" w:sz="0" w:space="0" w:color="auto"/>
                  </w:divBdr>
                  <w:divsChild>
                    <w:div w:id="299042672">
                      <w:marLeft w:val="0"/>
                      <w:marRight w:val="0"/>
                      <w:marTop w:val="0"/>
                      <w:marBottom w:val="0"/>
                      <w:divBdr>
                        <w:top w:val="none" w:sz="0" w:space="0" w:color="auto"/>
                        <w:left w:val="none" w:sz="0" w:space="0" w:color="auto"/>
                        <w:bottom w:val="none" w:sz="0" w:space="0" w:color="auto"/>
                        <w:right w:val="none" w:sz="0" w:space="0" w:color="auto"/>
                      </w:divBdr>
                    </w:div>
                  </w:divsChild>
                </w:div>
                <w:div w:id="1773863483">
                  <w:marLeft w:val="0"/>
                  <w:marRight w:val="0"/>
                  <w:marTop w:val="0"/>
                  <w:marBottom w:val="0"/>
                  <w:divBdr>
                    <w:top w:val="none" w:sz="0" w:space="0" w:color="auto"/>
                    <w:left w:val="none" w:sz="0" w:space="0" w:color="auto"/>
                    <w:bottom w:val="none" w:sz="0" w:space="0" w:color="auto"/>
                    <w:right w:val="none" w:sz="0" w:space="0" w:color="auto"/>
                  </w:divBdr>
                  <w:divsChild>
                    <w:div w:id="994332166">
                      <w:marLeft w:val="0"/>
                      <w:marRight w:val="0"/>
                      <w:marTop w:val="0"/>
                      <w:marBottom w:val="0"/>
                      <w:divBdr>
                        <w:top w:val="none" w:sz="0" w:space="0" w:color="auto"/>
                        <w:left w:val="none" w:sz="0" w:space="0" w:color="auto"/>
                        <w:bottom w:val="none" w:sz="0" w:space="0" w:color="auto"/>
                        <w:right w:val="none" w:sz="0" w:space="0" w:color="auto"/>
                      </w:divBdr>
                    </w:div>
                  </w:divsChild>
                </w:div>
                <w:div w:id="1808039896">
                  <w:marLeft w:val="0"/>
                  <w:marRight w:val="0"/>
                  <w:marTop w:val="0"/>
                  <w:marBottom w:val="0"/>
                  <w:divBdr>
                    <w:top w:val="none" w:sz="0" w:space="0" w:color="auto"/>
                    <w:left w:val="none" w:sz="0" w:space="0" w:color="auto"/>
                    <w:bottom w:val="none" w:sz="0" w:space="0" w:color="auto"/>
                    <w:right w:val="none" w:sz="0" w:space="0" w:color="auto"/>
                  </w:divBdr>
                  <w:divsChild>
                    <w:div w:id="1102610223">
                      <w:marLeft w:val="0"/>
                      <w:marRight w:val="0"/>
                      <w:marTop w:val="0"/>
                      <w:marBottom w:val="0"/>
                      <w:divBdr>
                        <w:top w:val="none" w:sz="0" w:space="0" w:color="auto"/>
                        <w:left w:val="none" w:sz="0" w:space="0" w:color="auto"/>
                        <w:bottom w:val="none" w:sz="0" w:space="0" w:color="auto"/>
                        <w:right w:val="none" w:sz="0" w:space="0" w:color="auto"/>
                      </w:divBdr>
                    </w:div>
                  </w:divsChild>
                </w:div>
                <w:div w:id="1824278646">
                  <w:marLeft w:val="0"/>
                  <w:marRight w:val="0"/>
                  <w:marTop w:val="0"/>
                  <w:marBottom w:val="0"/>
                  <w:divBdr>
                    <w:top w:val="none" w:sz="0" w:space="0" w:color="auto"/>
                    <w:left w:val="none" w:sz="0" w:space="0" w:color="auto"/>
                    <w:bottom w:val="none" w:sz="0" w:space="0" w:color="auto"/>
                    <w:right w:val="none" w:sz="0" w:space="0" w:color="auto"/>
                  </w:divBdr>
                  <w:divsChild>
                    <w:div w:id="384109842">
                      <w:marLeft w:val="0"/>
                      <w:marRight w:val="0"/>
                      <w:marTop w:val="0"/>
                      <w:marBottom w:val="0"/>
                      <w:divBdr>
                        <w:top w:val="none" w:sz="0" w:space="0" w:color="auto"/>
                        <w:left w:val="none" w:sz="0" w:space="0" w:color="auto"/>
                        <w:bottom w:val="none" w:sz="0" w:space="0" w:color="auto"/>
                        <w:right w:val="none" w:sz="0" w:space="0" w:color="auto"/>
                      </w:divBdr>
                    </w:div>
                  </w:divsChild>
                </w:div>
                <w:div w:id="1847745357">
                  <w:marLeft w:val="0"/>
                  <w:marRight w:val="0"/>
                  <w:marTop w:val="0"/>
                  <w:marBottom w:val="0"/>
                  <w:divBdr>
                    <w:top w:val="none" w:sz="0" w:space="0" w:color="auto"/>
                    <w:left w:val="none" w:sz="0" w:space="0" w:color="auto"/>
                    <w:bottom w:val="none" w:sz="0" w:space="0" w:color="auto"/>
                    <w:right w:val="none" w:sz="0" w:space="0" w:color="auto"/>
                  </w:divBdr>
                  <w:divsChild>
                    <w:div w:id="108281696">
                      <w:marLeft w:val="0"/>
                      <w:marRight w:val="0"/>
                      <w:marTop w:val="0"/>
                      <w:marBottom w:val="0"/>
                      <w:divBdr>
                        <w:top w:val="none" w:sz="0" w:space="0" w:color="auto"/>
                        <w:left w:val="none" w:sz="0" w:space="0" w:color="auto"/>
                        <w:bottom w:val="none" w:sz="0" w:space="0" w:color="auto"/>
                        <w:right w:val="none" w:sz="0" w:space="0" w:color="auto"/>
                      </w:divBdr>
                    </w:div>
                  </w:divsChild>
                </w:div>
                <w:div w:id="1901935133">
                  <w:marLeft w:val="0"/>
                  <w:marRight w:val="0"/>
                  <w:marTop w:val="0"/>
                  <w:marBottom w:val="0"/>
                  <w:divBdr>
                    <w:top w:val="none" w:sz="0" w:space="0" w:color="auto"/>
                    <w:left w:val="none" w:sz="0" w:space="0" w:color="auto"/>
                    <w:bottom w:val="none" w:sz="0" w:space="0" w:color="auto"/>
                    <w:right w:val="none" w:sz="0" w:space="0" w:color="auto"/>
                  </w:divBdr>
                  <w:divsChild>
                    <w:div w:id="830947555">
                      <w:marLeft w:val="0"/>
                      <w:marRight w:val="0"/>
                      <w:marTop w:val="0"/>
                      <w:marBottom w:val="0"/>
                      <w:divBdr>
                        <w:top w:val="none" w:sz="0" w:space="0" w:color="auto"/>
                        <w:left w:val="none" w:sz="0" w:space="0" w:color="auto"/>
                        <w:bottom w:val="none" w:sz="0" w:space="0" w:color="auto"/>
                        <w:right w:val="none" w:sz="0" w:space="0" w:color="auto"/>
                      </w:divBdr>
                    </w:div>
                  </w:divsChild>
                </w:div>
                <w:div w:id="1913813962">
                  <w:marLeft w:val="0"/>
                  <w:marRight w:val="0"/>
                  <w:marTop w:val="0"/>
                  <w:marBottom w:val="0"/>
                  <w:divBdr>
                    <w:top w:val="none" w:sz="0" w:space="0" w:color="auto"/>
                    <w:left w:val="none" w:sz="0" w:space="0" w:color="auto"/>
                    <w:bottom w:val="none" w:sz="0" w:space="0" w:color="auto"/>
                    <w:right w:val="none" w:sz="0" w:space="0" w:color="auto"/>
                  </w:divBdr>
                  <w:divsChild>
                    <w:div w:id="625503910">
                      <w:marLeft w:val="0"/>
                      <w:marRight w:val="0"/>
                      <w:marTop w:val="0"/>
                      <w:marBottom w:val="0"/>
                      <w:divBdr>
                        <w:top w:val="none" w:sz="0" w:space="0" w:color="auto"/>
                        <w:left w:val="none" w:sz="0" w:space="0" w:color="auto"/>
                        <w:bottom w:val="none" w:sz="0" w:space="0" w:color="auto"/>
                        <w:right w:val="none" w:sz="0" w:space="0" w:color="auto"/>
                      </w:divBdr>
                    </w:div>
                  </w:divsChild>
                </w:div>
                <w:div w:id="1964076954">
                  <w:marLeft w:val="0"/>
                  <w:marRight w:val="0"/>
                  <w:marTop w:val="0"/>
                  <w:marBottom w:val="0"/>
                  <w:divBdr>
                    <w:top w:val="none" w:sz="0" w:space="0" w:color="auto"/>
                    <w:left w:val="none" w:sz="0" w:space="0" w:color="auto"/>
                    <w:bottom w:val="none" w:sz="0" w:space="0" w:color="auto"/>
                    <w:right w:val="none" w:sz="0" w:space="0" w:color="auto"/>
                  </w:divBdr>
                  <w:divsChild>
                    <w:div w:id="574585601">
                      <w:marLeft w:val="0"/>
                      <w:marRight w:val="0"/>
                      <w:marTop w:val="0"/>
                      <w:marBottom w:val="0"/>
                      <w:divBdr>
                        <w:top w:val="none" w:sz="0" w:space="0" w:color="auto"/>
                        <w:left w:val="none" w:sz="0" w:space="0" w:color="auto"/>
                        <w:bottom w:val="none" w:sz="0" w:space="0" w:color="auto"/>
                        <w:right w:val="none" w:sz="0" w:space="0" w:color="auto"/>
                      </w:divBdr>
                    </w:div>
                  </w:divsChild>
                </w:div>
                <w:div w:id="1987314286">
                  <w:marLeft w:val="0"/>
                  <w:marRight w:val="0"/>
                  <w:marTop w:val="0"/>
                  <w:marBottom w:val="0"/>
                  <w:divBdr>
                    <w:top w:val="none" w:sz="0" w:space="0" w:color="auto"/>
                    <w:left w:val="none" w:sz="0" w:space="0" w:color="auto"/>
                    <w:bottom w:val="none" w:sz="0" w:space="0" w:color="auto"/>
                    <w:right w:val="none" w:sz="0" w:space="0" w:color="auto"/>
                  </w:divBdr>
                  <w:divsChild>
                    <w:div w:id="552886592">
                      <w:marLeft w:val="0"/>
                      <w:marRight w:val="0"/>
                      <w:marTop w:val="0"/>
                      <w:marBottom w:val="0"/>
                      <w:divBdr>
                        <w:top w:val="none" w:sz="0" w:space="0" w:color="auto"/>
                        <w:left w:val="none" w:sz="0" w:space="0" w:color="auto"/>
                        <w:bottom w:val="none" w:sz="0" w:space="0" w:color="auto"/>
                        <w:right w:val="none" w:sz="0" w:space="0" w:color="auto"/>
                      </w:divBdr>
                    </w:div>
                  </w:divsChild>
                </w:div>
                <w:div w:id="2006979306">
                  <w:marLeft w:val="0"/>
                  <w:marRight w:val="0"/>
                  <w:marTop w:val="0"/>
                  <w:marBottom w:val="0"/>
                  <w:divBdr>
                    <w:top w:val="none" w:sz="0" w:space="0" w:color="auto"/>
                    <w:left w:val="none" w:sz="0" w:space="0" w:color="auto"/>
                    <w:bottom w:val="none" w:sz="0" w:space="0" w:color="auto"/>
                    <w:right w:val="none" w:sz="0" w:space="0" w:color="auto"/>
                  </w:divBdr>
                  <w:divsChild>
                    <w:div w:id="1974630728">
                      <w:marLeft w:val="0"/>
                      <w:marRight w:val="0"/>
                      <w:marTop w:val="0"/>
                      <w:marBottom w:val="0"/>
                      <w:divBdr>
                        <w:top w:val="none" w:sz="0" w:space="0" w:color="auto"/>
                        <w:left w:val="none" w:sz="0" w:space="0" w:color="auto"/>
                        <w:bottom w:val="none" w:sz="0" w:space="0" w:color="auto"/>
                        <w:right w:val="none" w:sz="0" w:space="0" w:color="auto"/>
                      </w:divBdr>
                    </w:div>
                  </w:divsChild>
                </w:div>
                <w:div w:id="2087455496">
                  <w:marLeft w:val="0"/>
                  <w:marRight w:val="0"/>
                  <w:marTop w:val="0"/>
                  <w:marBottom w:val="0"/>
                  <w:divBdr>
                    <w:top w:val="none" w:sz="0" w:space="0" w:color="auto"/>
                    <w:left w:val="none" w:sz="0" w:space="0" w:color="auto"/>
                    <w:bottom w:val="none" w:sz="0" w:space="0" w:color="auto"/>
                    <w:right w:val="none" w:sz="0" w:space="0" w:color="auto"/>
                  </w:divBdr>
                  <w:divsChild>
                    <w:div w:id="1741052163">
                      <w:marLeft w:val="0"/>
                      <w:marRight w:val="0"/>
                      <w:marTop w:val="0"/>
                      <w:marBottom w:val="0"/>
                      <w:divBdr>
                        <w:top w:val="none" w:sz="0" w:space="0" w:color="auto"/>
                        <w:left w:val="none" w:sz="0" w:space="0" w:color="auto"/>
                        <w:bottom w:val="none" w:sz="0" w:space="0" w:color="auto"/>
                        <w:right w:val="none" w:sz="0" w:space="0" w:color="auto"/>
                      </w:divBdr>
                    </w:div>
                  </w:divsChild>
                </w:div>
                <w:div w:id="2094280235">
                  <w:marLeft w:val="0"/>
                  <w:marRight w:val="0"/>
                  <w:marTop w:val="0"/>
                  <w:marBottom w:val="0"/>
                  <w:divBdr>
                    <w:top w:val="none" w:sz="0" w:space="0" w:color="auto"/>
                    <w:left w:val="none" w:sz="0" w:space="0" w:color="auto"/>
                    <w:bottom w:val="none" w:sz="0" w:space="0" w:color="auto"/>
                    <w:right w:val="none" w:sz="0" w:space="0" w:color="auto"/>
                  </w:divBdr>
                  <w:divsChild>
                    <w:div w:id="947735941">
                      <w:marLeft w:val="0"/>
                      <w:marRight w:val="0"/>
                      <w:marTop w:val="0"/>
                      <w:marBottom w:val="0"/>
                      <w:divBdr>
                        <w:top w:val="none" w:sz="0" w:space="0" w:color="auto"/>
                        <w:left w:val="none" w:sz="0" w:space="0" w:color="auto"/>
                        <w:bottom w:val="none" w:sz="0" w:space="0" w:color="auto"/>
                        <w:right w:val="none" w:sz="0" w:space="0" w:color="auto"/>
                      </w:divBdr>
                    </w:div>
                  </w:divsChild>
                </w:div>
                <w:div w:id="2117748251">
                  <w:marLeft w:val="0"/>
                  <w:marRight w:val="0"/>
                  <w:marTop w:val="0"/>
                  <w:marBottom w:val="0"/>
                  <w:divBdr>
                    <w:top w:val="none" w:sz="0" w:space="0" w:color="auto"/>
                    <w:left w:val="none" w:sz="0" w:space="0" w:color="auto"/>
                    <w:bottom w:val="none" w:sz="0" w:space="0" w:color="auto"/>
                    <w:right w:val="none" w:sz="0" w:space="0" w:color="auto"/>
                  </w:divBdr>
                  <w:divsChild>
                    <w:div w:id="16563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Props1.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4.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5.xml><?xml version="1.0" encoding="utf-8"?>
<ds:datastoreItem xmlns:ds="http://schemas.openxmlformats.org/officeDocument/2006/customXml" ds:itemID="{1641DFB8-6C3F-4409-9B19-E868014CB251}">
  <ds:schemaRefs>
    <ds:schemaRef ds:uri="http://purl.org/dc/terms/"/>
    <ds:schemaRef ds:uri="http://www.w3.org/XML/1998/namespace"/>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fc12a5ae-d718-4d66-a488-6fa128b23038"/>
    <ds:schemaRef ds:uri="acaad41f-e0fa-46c9-bbb1-212c0f7da53b"/>
    <ds:schemaRef ds:uri="http://schemas.microsoft.com/office/2006/metadata/properties"/>
    <ds:schemaRef ds:uri="http://purl.org/dc/elements/1.1/"/>
  </ds:schemaRefs>
</ds:datastoreItem>
</file>

<file path=docMetadata/LabelInfo.xml><?xml version="1.0" encoding="utf-8"?>
<clbl:labelList xmlns:clbl="http://schemas.microsoft.com/office/2020/mipLabelMetadata">
  <clbl:label id="{6431d30e-c018-4f72-ad4c-e56e9d03b1f0}" enabled="1" method="Standard" siteId="{f8be18a6-f648-4a47-be73-86d6c5c6604d}" contentBits="2" removed="0"/>
  <clbl:label id="{b0d42095-42b9-45c3-8149-61d7ca90dc55}" enabled="0" method="" siteId="{b0d42095-42b9-45c3-8149-61d7ca90dc5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5795</Words>
  <Characters>33038</Characters>
  <Application>Microsoft Office Word</Application>
  <DocSecurity>0</DocSecurity>
  <Lines>275</Lines>
  <Paragraphs>77</Paragraphs>
  <ScaleCrop>false</ScaleCrop>
  <Company>EVN AG</Company>
  <LinksUpToDate>false</LinksUpToDate>
  <CharactersWithSpaces>38756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DUPIN Hubert</cp:lastModifiedBy>
  <cp:revision>2</cp:revision>
  <cp:lastPrinted>2021-11-11T22:24:00Z</cp:lastPrinted>
  <dcterms:created xsi:type="dcterms:W3CDTF">2025-11-26T08:23:00Z</dcterms:created>
  <dcterms:modified xsi:type="dcterms:W3CDTF">2025-11-26T08:23:00Z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ClassificationContentMarkingFooterShapeIds">
    <vt:lpwstr>31f09ee3,f53d7d7,190f0eb5</vt:lpwstr>
  </property>
  <property fmtid="{D5CDD505-2E9C-101B-9397-08002B2CF9AE}" pid="18" name="ClassificationContentMarkingFooterFontProps">
    <vt:lpwstr>#737373,6,Arial</vt:lpwstr>
  </property>
  <property fmtid="{D5CDD505-2E9C-101B-9397-08002B2CF9AE}" pid="19" name="ClassificationContentMarkingFooterText">
    <vt:lpwstr>Confidentiality: C2 - Internal</vt:lpwstr>
  </property>
  <property fmtid="{D5CDD505-2E9C-101B-9397-08002B2CF9AE}" pid="20" name="_dlc_DocId">
    <vt:lpwstr>WPUKVQQCVQVV-2102099852-2475</vt:lpwstr>
  </property>
  <property fmtid="{D5CDD505-2E9C-101B-9397-08002B2CF9AE}" pid="21" name="_dlc_DocIdItemGuid">
    <vt:lpwstr>4f743a5a-befd-4d5d-b309-6b6fffc61903</vt:lpwstr>
  </property>
  <property fmtid="{D5CDD505-2E9C-101B-9397-08002B2CF9AE}" pid="22" name="_dlc_DocIdUrl">
    <vt:lpwstr>https://fhooe.sharepoint.com/sites/INSIEME/_layouts/15/DocIdRedir.aspx?ID=WPUKVQQCVQVV-2102099852-2475, WPUKVQQCVQVV-2102099852-2475</vt:lpwstr>
  </property>
</Properties>
</file>