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9AF2F2" w14:textId="77777777" w:rsidR="004D08E2" w:rsidRPr="006827EB" w:rsidRDefault="004D08E2" w:rsidP="004D08E2">
      <w:pPr>
        <w:pStyle w:val="ListBullet"/>
        <w:tabs>
          <w:tab w:val="clear" w:pos="360"/>
        </w:tabs>
        <w:spacing w:before="240"/>
        <w:ind w:firstLine="0"/>
        <w:jc w:val="left"/>
        <w:rPr>
          <w:b/>
          <w:sz w:val="40"/>
        </w:rPr>
      </w:pPr>
      <w:r>
        <w:rPr>
          <w:b/>
          <w:noProof/>
          <w:sz w:val="40"/>
          <w:lang w:eastAsia="en-GB"/>
        </w:rPr>
        <w:drawing>
          <wp:anchor distT="0" distB="0" distL="114935" distR="114935" simplePos="0" relativeHeight="251659264" behindDoc="0" locked="0" layoutInCell="1" allowOverlap="1" wp14:anchorId="7B5FD00D" wp14:editId="25BD69E7">
            <wp:simplePos x="0" y="0"/>
            <wp:positionH relativeFrom="column">
              <wp:posOffset>0</wp:posOffset>
            </wp:positionH>
            <wp:positionV relativeFrom="paragraph">
              <wp:posOffset>-231140</wp:posOffset>
            </wp:positionV>
            <wp:extent cx="1028065" cy="1021080"/>
            <wp:effectExtent l="0" t="0" r="635" b="7620"/>
            <wp:wrapSquare wrapText="bothSides"/>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065" cy="102108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Pr="006827EB">
        <w:rPr>
          <w:b/>
          <w:sz w:val="40"/>
        </w:rPr>
        <w:t>INSPIRE</w:t>
      </w:r>
    </w:p>
    <w:p w14:paraId="4967164A" w14:textId="77777777" w:rsidR="004D08E2" w:rsidRPr="00DF7A27" w:rsidRDefault="004D08E2" w:rsidP="004D08E2">
      <w:pPr>
        <w:rPr>
          <w:b/>
          <w:sz w:val="24"/>
        </w:rPr>
      </w:pPr>
      <w:r w:rsidRPr="00DF7A27">
        <w:rPr>
          <w:b/>
          <w:sz w:val="24"/>
        </w:rPr>
        <w:t>Infrastructure for Spatial Information in Europe</w:t>
      </w:r>
    </w:p>
    <w:p w14:paraId="12CEEFC6" w14:textId="77777777" w:rsidR="004D08E2" w:rsidRPr="008D31DF" w:rsidRDefault="004D08E2" w:rsidP="004D08E2"/>
    <w:p w14:paraId="27D13F12" w14:textId="77777777" w:rsidR="004D08E2" w:rsidRPr="008D31DF" w:rsidRDefault="004D08E2" w:rsidP="004D08E2"/>
    <w:p w14:paraId="3045CC02" w14:textId="77777777" w:rsidR="004D08E2" w:rsidRDefault="004D08E2" w:rsidP="004D08E2">
      <w:pPr>
        <w:pStyle w:val="BodyText2"/>
        <w:rPr>
          <w:lang w:val="en-GB"/>
        </w:rPr>
      </w:pPr>
      <w:bookmarkStart w:id="0" w:name="OLE_LINK2"/>
      <w:bookmarkStart w:id="1" w:name="OLE_LINK1"/>
    </w:p>
    <w:bookmarkEnd w:id="0"/>
    <w:bookmarkEnd w:id="1"/>
    <w:p w14:paraId="72E1B5CC" w14:textId="0038FEB5" w:rsidR="002F44E5" w:rsidRDefault="002F44E5" w:rsidP="002F44E5">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eastAsia="Times New Roman" w:hAnsi="Times New Roman"/>
          <w:color w:val="auto"/>
          <w:sz w:val="20"/>
          <w:lang w:bidi="x-none"/>
        </w:rPr>
      </w:pPr>
      <w:r>
        <w:rPr>
          <w:b/>
          <w:sz w:val="40"/>
        </w:rPr>
        <w:t>Technical Guid</w:t>
      </w:r>
      <w:r w:rsidR="004D08E2">
        <w:rPr>
          <w:b/>
          <w:sz w:val="40"/>
        </w:rPr>
        <w:t>ance</w:t>
      </w:r>
      <w:r>
        <w:rPr>
          <w:b/>
          <w:sz w:val="40"/>
        </w:rPr>
        <w:t xml:space="preserve"> for the implementation of INSPIRE dataset and service metadata based on ISO/TS 19139:2007</w:t>
      </w:r>
    </w:p>
    <w:p w14:paraId="71F76A26" w14:textId="77777777" w:rsidR="002F44E5" w:rsidRDefault="002F44E5" w:rsidP="00C72D6F">
      <w:pPr>
        <w:pStyle w:val="Body"/>
      </w:pPr>
    </w:p>
    <w:p w14:paraId="410320D9" w14:textId="77777777" w:rsidR="004D08E2" w:rsidRDefault="004D08E2" w:rsidP="00C72D6F">
      <w:pPr>
        <w:pStyle w:val="Body"/>
      </w:pPr>
    </w:p>
    <w:tbl>
      <w:tblPr>
        <w:tblW w:w="9211" w:type="dxa"/>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2127"/>
        <w:gridCol w:w="7084"/>
      </w:tblGrid>
      <w:tr w:rsidR="002F44E5" w:rsidRPr="00A0452B" w14:paraId="485EC3D5" w14:textId="77777777" w:rsidTr="00651E76">
        <w:tc>
          <w:tcPr>
            <w:tcW w:w="2127" w:type="dxa"/>
            <w:tcBorders>
              <w:top w:val="single" w:sz="4" w:space="0" w:color="auto"/>
            </w:tcBorders>
          </w:tcPr>
          <w:p w14:paraId="2A3466F6" w14:textId="77777777" w:rsidR="002F44E5" w:rsidRPr="00A0452B" w:rsidRDefault="002F44E5" w:rsidP="00BB2ADF">
            <w:pPr>
              <w:spacing w:before="120" w:after="120"/>
              <w:rPr>
                <w:rFonts w:cs="Arial"/>
                <w:b/>
                <w:lang w:val="en-GB"/>
              </w:rPr>
            </w:pPr>
            <w:r w:rsidRPr="00A0452B">
              <w:rPr>
                <w:rFonts w:cs="Arial"/>
                <w:b/>
                <w:lang w:val="en-GB"/>
              </w:rPr>
              <w:t xml:space="preserve">Title </w:t>
            </w:r>
          </w:p>
        </w:tc>
        <w:tc>
          <w:tcPr>
            <w:tcW w:w="7084" w:type="dxa"/>
            <w:tcBorders>
              <w:top w:val="single" w:sz="4" w:space="0" w:color="auto"/>
            </w:tcBorders>
          </w:tcPr>
          <w:p w14:paraId="375EBBFE" w14:textId="2071BA32" w:rsidR="002F44E5" w:rsidRPr="00A0452B" w:rsidRDefault="002F44E5" w:rsidP="00BB2ADF">
            <w:pPr>
              <w:spacing w:before="120" w:after="120"/>
              <w:rPr>
                <w:rFonts w:cs="Arial"/>
                <w:lang w:val="en-GB"/>
              </w:rPr>
            </w:pPr>
            <w:r>
              <w:t>Technical Guidelines for implementing dataset and service metadata based on ISO/TS 19139:2007</w:t>
            </w:r>
          </w:p>
        </w:tc>
      </w:tr>
      <w:tr w:rsidR="002F44E5" w:rsidRPr="00A0452B" w14:paraId="7FE427A7" w14:textId="77777777" w:rsidTr="00651E76">
        <w:tc>
          <w:tcPr>
            <w:tcW w:w="2127" w:type="dxa"/>
          </w:tcPr>
          <w:p w14:paraId="768BA3EF" w14:textId="77777777" w:rsidR="002F44E5" w:rsidRPr="00A0452B" w:rsidRDefault="002F44E5" w:rsidP="00BB2ADF">
            <w:pPr>
              <w:spacing w:after="120"/>
              <w:rPr>
                <w:rFonts w:cs="Arial"/>
                <w:b/>
                <w:lang w:val="en-GB"/>
              </w:rPr>
            </w:pPr>
            <w:r w:rsidRPr="00A0452B">
              <w:rPr>
                <w:rFonts w:cs="Arial"/>
                <w:b/>
                <w:lang w:val="en-GB"/>
              </w:rPr>
              <w:t>Creator</w:t>
            </w:r>
          </w:p>
        </w:tc>
        <w:tc>
          <w:tcPr>
            <w:tcW w:w="7084" w:type="dxa"/>
          </w:tcPr>
          <w:p w14:paraId="661CF4B1" w14:textId="72512866" w:rsidR="002F44E5" w:rsidRPr="00A0452B" w:rsidRDefault="00651E76" w:rsidP="00BB2ADF">
            <w:pPr>
              <w:rPr>
                <w:rFonts w:cs="Arial"/>
                <w:lang w:val="en-GB"/>
              </w:rPr>
            </w:pPr>
            <w:r w:rsidRPr="00651E76">
              <w:t>Temporary MIG subgroup for action MIWP-</w:t>
            </w:r>
            <w:r>
              <w:t>8</w:t>
            </w:r>
          </w:p>
        </w:tc>
      </w:tr>
      <w:tr w:rsidR="002F44E5" w:rsidRPr="00A0452B" w14:paraId="2AE0C92E" w14:textId="77777777" w:rsidTr="00651E76">
        <w:tc>
          <w:tcPr>
            <w:tcW w:w="2127" w:type="dxa"/>
          </w:tcPr>
          <w:p w14:paraId="0377D0DE" w14:textId="526C4ED5" w:rsidR="002F44E5" w:rsidRPr="00A0452B" w:rsidRDefault="002F44E5" w:rsidP="00651E76">
            <w:pPr>
              <w:spacing w:after="120"/>
              <w:rPr>
                <w:rFonts w:cs="Arial"/>
                <w:b/>
                <w:lang w:val="en-GB"/>
              </w:rPr>
            </w:pPr>
            <w:r w:rsidRPr="00A0452B">
              <w:rPr>
                <w:rFonts w:cs="Arial"/>
                <w:b/>
                <w:lang w:val="en-GB"/>
              </w:rPr>
              <w:t xml:space="preserve">Date of </w:t>
            </w:r>
            <w:r w:rsidR="00651E76">
              <w:rPr>
                <w:rFonts w:cs="Arial"/>
                <w:b/>
                <w:lang w:val="en-GB"/>
              </w:rPr>
              <w:t>publication</w:t>
            </w:r>
          </w:p>
        </w:tc>
        <w:tc>
          <w:tcPr>
            <w:tcW w:w="7084" w:type="dxa"/>
          </w:tcPr>
          <w:p w14:paraId="269485E1" w14:textId="04D78EFF" w:rsidR="002F44E5" w:rsidRPr="00A0452B" w:rsidRDefault="009629A2" w:rsidP="002F44E5">
            <w:pPr>
              <w:spacing w:after="120"/>
              <w:rPr>
                <w:rFonts w:cs="Arial"/>
                <w:lang w:val="en-GB"/>
              </w:rPr>
            </w:pPr>
            <w:r>
              <w:t>201</w:t>
            </w:r>
            <w:r w:rsidR="000B0114">
              <w:t>7-03-0</w:t>
            </w:r>
            <w:r w:rsidR="00337086">
              <w:t>2</w:t>
            </w:r>
          </w:p>
        </w:tc>
      </w:tr>
      <w:tr w:rsidR="002F44E5" w:rsidRPr="00A0452B" w14:paraId="2F8313C1" w14:textId="77777777" w:rsidTr="00651E76">
        <w:tc>
          <w:tcPr>
            <w:tcW w:w="2127" w:type="dxa"/>
          </w:tcPr>
          <w:p w14:paraId="0C92A548" w14:textId="77777777" w:rsidR="002F44E5" w:rsidRPr="00A0452B" w:rsidRDefault="002F44E5" w:rsidP="00BB2ADF">
            <w:pPr>
              <w:spacing w:after="120"/>
              <w:rPr>
                <w:rFonts w:cs="Arial"/>
                <w:b/>
                <w:lang w:val="en-GB"/>
              </w:rPr>
            </w:pPr>
            <w:r w:rsidRPr="00A0452B">
              <w:rPr>
                <w:rFonts w:cs="Arial"/>
                <w:b/>
                <w:lang w:val="en-GB"/>
              </w:rPr>
              <w:t>Subject</w:t>
            </w:r>
          </w:p>
        </w:tc>
        <w:tc>
          <w:tcPr>
            <w:tcW w:w="7084" w:type="dxa"/>
          </w:tcPr>
          <w:p w14:paraId="70DB7E24" w14:textId="6EB42D74" w:rsidR="002F44E5" w:rsidRPr="00A0452B" w:rsidRDefault="00651E76" w:rsidP="00651E76">
            <w:pPr>
              <w:spacing w:after="120"/>
              <w:rPr>
                <w:rFonts w:cs="Arial"/>
                <w:lang w:val="en-GB"/>
              </w:rPr>
            </w:pPr>
            <w:r w:rsidRPr="00651E76">
              <w:t>Technical Guidance for INSPIRE</w:t>
            </w:r>
            <w:r w:rsidR="002F44E5">
              <w:t xml:space="preserve"> metadata for datasets and services</w:t>
            </w:r>
          </w:p>
        </w:tc>
      </w:tr>
      <w:tr w:rsidR="002F44E5" w:rsidRPr="00A0452B" w14:paraId="2C915E3B" w14:textId="77777777" w:rsidTr="00651E76">
        <w:tc>
          <w:tcPr>
            <w:tcW w:w="2127" w:type="dxa"/>
          </w:tcPr>
          <w:p w14:paraId="5299A383" w14:textId="77777777" w:rsidR="002F44E5" w:rsidRPr="00A0452B" w:rsidRDefault="002F44E5" w:rsidP="00BB2ADF">
            <w:pPr>
              <w:spacing w:after="120"/>
              <w:rPr>
                <w:rFonts w:cs="Arial"/>
                <w:b/>
                <w:lang w:val="en-GB"/>
              </w:rPr>
            </w:pPr>
            <w:r w:rsidRPr="00A0452B">
              <w:rPr>
                <w:rFonts w:cs="Arial"/>
                <w:b/>
                <w:lang w:val="en-GB"/>
              </w:rPr>
              <w:t>Status</w:t>
            </w:r>
          </w:p>
        </w:tc>
        <w:tc>
          <w:tcPr>
            <w:tcW w:w="7084" w:type="dxa"/>
          </w:tcPr>
          <w:p w14:paraId="35CCEC0E" w14:textId="2B4EB682" w:rsidR="002F44E5" w:rsidRDefault="004D08E2" w:rsidP="004D08E2">
            <w:pPr>
              <w:spacing w:after="120"/>
              <w:rPr>
                <w:rFonts w:cs="Arial"/>
                <w:lang w:val="en-GB"/>
              </w:rPr>
            </w:pPr>
            <w:r>
              <w:rPr>
                <w:rFonts w:cs="Arial"/>
                <w:lang w:val="en-GB"/>
              </w:rPr>
              <w:t>V</w:t>
            </w:r>
            <w:r w:rsidR="002F44E5">
              <w:rPr>
                <w:rFonts w:cs="Arial"/>
                <w:lang w:val="en-GB"/>
              </w:rPr>
              <w:t>ersion 2.0</w:t>
            </w:r>
            <w:r w:rsidR="000B0114">
              <w:rPr>
                <w:rFonts w:cs="Arial"/>
                <w:lang w:val="en-GB"/>
              </w:rPr>
              <w:t>.1</w:t>
            </w:r>
          </w:p>
          <w:p w14:paraId="6B22AE9B" w14:textId="1CD4D07B" w:rsidR="00651E76" w:rsidRPr="00A0452B" w:rsidRDefault="00651E76" w:rsidP="000B0114">
            <w:pPr>
              <w:spacing w:after="120"/>
              <w:rPr>
                <w:rFonts w:cs="Arial"/>
                <w:lang w:val="en-GB"/>
              </w:rPr>
            </w:pPr>
            <w:r w:rsidRPr="00651E76">
              <w:rPr>
                <w:rFonts w:cs="Arial"/>
                <w:lang w:val="en-GB"/>
              </w:rPr>
              <w:t>This document has been endorsed by the INSPIRE maintenance and implementation group (MIG) in its meeting on 30/11-1/12/2016</w:t>
            </w:r>
            <w:r w:rsidR="000B0114">
              <w:rPr>
                <w:rFonts w:cs="Arial"/>
                <w:lang w:val="en-GB"/>
              </w:rPr>
              <w:t xml:space="preserve"> (see meeting minutes at </w:t>
            </w:r>
            <w:hyperlink r:id="rId10" w:history="1">
              <w:r w:rsidR="000B0114" w:rsidRPr="00407B43">
                <w:rPr>
                  <w:rStyle w:val="Hyperlink"/>
                  <w:rFonts w:cs="Arial"/>
                  <w:lang w:val="en-GB"/>
                </w:rPr>
                <w:t>https://ies-svn.jrc.ec.europa.eu/projects/mig-p/wiki/5th_MIG-P_meeting</w:t>
              </w:r>
            </w:hyperlink>
            <w:r w:rsidR="000B0114">
              <w:rPr>
                <w:rFonts w:cs="Arial"/>
                <w:lang w:val="en-GB"/>
              </w:rPr>
              <w:t>)</w:t>
            </w:r>
            <w:r w:rsidRPr="00651E76">
              <w:rPr>
                <w:rFonts w:cs="Arial"/>
                <w:lang w:val="en-GB"/>
              </w:rPr>
              <w:t>.</w:t>
            </w:r>
          </w:p>
        </w:tc>
      </w:tr>
      <w:tr w:rsidR="002F44E5" w:rsidRPr="00A0452B" w14:paraId="7E6DBE92" w14:textId="77777777" w:rsidTr="00651E76">
        <w:tc>
          <w:tcPr>
            <w:tcW w:w="2127" w:type="dxa"/>
          </w:tcPr>
          <w:p w14:paraId="5FD8C2E4" w14:textId="77777777" w:rsidR="002F44E5" w:rsidRPr="00A0452B" w:rsidRDefault="002F44E5" w:rsidP="00BB2ADF">
            <w:pPr>
              <w:spacing w:after="120"/>
              <w:rPr>
                <w:rFonts w:cs="Arial"/>
                <w:b/>
                <w:lang w:val="en-GB"/>
              </w:rPr>
            </w:pPr>
            <w:r w:rsidRPr="00A0452B">
              <w:rPr>
                <w:rFonts w:cs="Arial"/>
                <w:b/>
                <w:lang w:val="en-GB"/>
              </w:rPr>
              <w:t>Publisher</w:t>
            </w:r>
          </w:p>
        </w:tc>
        <w:tc>
          <w:tcPr>
            <w:tcW w:w="7084" w:type="dxa"/>
          </w:tcPr>
          <w:p w14:paraId="19B98D48" w14:textId="6BCA940A" w:rsidR="002F44E5" w:rsidRPr="00A0452B" w:rsidRDefault="00651E76" w:rsidP="00BB2ADF">
            <w:pPr>
              <w:spacing w:after="120"/>
              <w:rPr>
                <w:rFonts w:cs="Arial"/>
                <w:lang w:val="en-GB"/>
              </w:rPr>
            </w:pPr>
            <w:r>
              <w:t>INSPIRE Maintenance and Implementation Group (MIG)</w:t>
            </w:r>
          </w:p>
        </w:tc>
      </w:tr>
      <w:tr w:rsidR="002F44E5" w:rsidRPr="00A0452B" w14:paraId="021F9243" w14:textId="77777777" w:rsidTr="00651E76">
        <w:tc>
          <w:tcPr>
            <w:tcW w:w="2127" w:type="dxa"/>
          </w:tcPr>
          <w:p w14:paraId="5334E8D0" w14:textId="77777777" w:rsidR="002F44E5" w:rsidRPr="00A0452B" w:rsidRDefault="002F44E5" w:rsidP="00BB2ADF">
            <w:pPr>
              <w:spacing w:after="120"/>
              <w:rPr>
                <w:rFonts w:cs="Arial"/>
                <w:b/>
                <w:lang w:val="en-GB"/>
              </w:rPr>
            </w:pPr>
            <w:r w:rsidRPr="00A0452B">
              <w:rPr>
                <w:rFonts w:cs="Arial"/>
                <w:b/>
                <w:lang w:val="en-GB"/>
              </w:rPr>
              <w:t>Type</w:t>
            </w:r>
          </w:p>
        </w:tc>
        <w:tc>
          <w:tcPr>
            <w:tcW w:w="7084" w:type="dxa"/>
          </w:tcPr>
          <w:p w14:paraId="2FD4647B" w14:textId="77777777" w:rsidR="002F44E5" w:rsidRPr="00A0452B" w:rsidRDefault="002F44E5" w:rsidP="00BB2ADF">
            <w:pPr>
              <w:spacing w:after="120"/>
              <w:rPr>
                <w:rFonts w:cs="Arial"/>
                <w:lang w:val="en-GB"/>
              </w:rPr>
            </w:pPr>
            <w:r w:rsidRPr="00A0452B">
              <w:rPr>
                <w:rFonts w:cs="Arial"/>
                <w:lang w:val="en-GB"/>
              </w:rPr>
              <w:t>Text</w:t>
            </w:r>
          </w:p>
        </w:tc>
      </w:tr>
      <w:tr w:rsidR="002F44E5" w:rsidRPr="00A0452B" w14:paraId="19AF2572" w14:textId="77777777" w:rsidTr="00651E76">
        <w:tc>
          <w:tcPr>
            <w:tcW w:w="2127" w:type="dxa"/>
          </w:tcPr>
          <w:p w14:paraId="103AC413" w14:textId="77777777" w:rsidR="002F44E5" w:rsidRPr="00A0452B" w:rsidRDefault="002F44E5" w:rsidP="00BB2ADF">
            <w:pPr>
              <w:spacing w:after="120"/>
              <w:rPr>
                <w:rFonts w:cs="Arial"/>
                <w:b/>
                <w:lang w:val="en-GB"/>
              </w:rPr>
            </w:pPr>
            <w:r w:rsidRPr="00A0452B">
              <w:rPr>
                <w:rFonts w:cs="Arial"/>
                <w:b/>
                <w:lang w:val="en-GB"/>
              </w:rPr>
              <w:t>Description</w:t>
            </w:r>
          </w:p>
        </w:tc>
        <w:tc>
          <w:tcPr>
            <w:tcW w:w="7084" w:type="dxa"/>
          </w:tcPr>
          <w:p w14:paraId="3980B511" w14:textId="57D6040E" w:rsidR="002F44E5" w:rsidRPr="00A0452B" w:rsidRDefault="004D08E2" w:rsidP="00BB2ADF">
            <w:pPr>
              <w:spacing w:after="120"/>
              <w:rPr>
                <w:rFonts w:cs="Arial"/>
                <w:lang w:val="en-GB"/>
              </w:rPr>
            </w:pPr>
            <w:r>
              <w:t>Implementation specification for defining metadata for INSPIRE datasets and services in ISO/TS 19139 based XML format in compliance with the INSPIRE Implementing Rules for metadata.</w:t>
            </w:r>
          </w:p>
        </w:tc>
      </w:tr>
      <w:tr w:rsidR="002F44E5" w:rsidRPr="00A0452B" w14:paraId="4847BE48" w14:textId="77777777" w:rsidTr="00651E76">
        <w:tc>
          <w:tcPr>
            <w:tcW w:w="2127" w:type="dxa"/>
          </w:tcPr>
          <w:p w14:paraId="48541A4A" w14:textId="77777777" w:rsidR="002F44E5" w:rsidRPr="00A0452B" w:rsidRDefault="002F44E5" w:rsidP="00BB2ADF">
            <w:pPr>
              <w:spacing w:after="120"/>
              <w:rPr>
                <w:rFonts w:cs="Arial"/>
                <w:b/>
                <w:lang w:val="en-GB"/>
              </w:rPr>
            </w:pPr>
            <w:r w:rsidRPr="00A0452B">
              <w:rPr>
                <w:rFonts w:cs="Arial"/>
                <w:b/>
                <w:lang w:val="en-GB"/>
              </w:rPr>
              <w:t>Format</w:t>
            </w:r>
          </w:p>
        </w:tc>
        <w:tc>
          <w:tcPr>
            <w:tcW w:w="7084" w:type="dxa"/>
          </w:tcPr>
          <w:p w14:paraId="5D81668B" w14:textId="27226AAB" w:rsidR="002F44E5" w:rsidRPr="00A0452B" w:rsidRDefault="004D08E2" w:rsidP="00BB2ADF">
            <w:pPr>
              <w:spacing w:after="120"/>
              <w:rPr>
                <w:rFonts w:cs="Arial"/>
                <w:lang w:val="en-GB"/>
              </w:rPr>
            </w:pPr>
            <w:r w:rsidRPr="008D31DF">
              <w:t>MS Word (doc)</w:t>
            </w:r>
          </w:p>
        </w:tc>
      </w:tr>
      <w:tr w:rsidR="002F44E5" w:rsidRPr="00A0452B" w14:paraId="4130A497" w14:textId="77777777" w:rsidTr="00651E76">
        <w:tc>
          <w:tcPr>
            <w:tcW w:w="2127" w:type="dxa"/>
          </w:tcPr>
          <w:p w14:paraId="71C18AA6" w14:textId="08ACEDBF" w:rsidR="002F44E5" w:rsidRPr="00A0452B" w:rsidRDefault="004D08E2" w:rsidP="00BB2ADF">
            <w:pPr>
              <w:spacing w:after="120"/>
              <w:rPr>
                <w:rFonts w:cs="Arial"/>
                <w:b/>
                <w:lang w:val="en-GB"/>
              </w:rPr>
            </w:pPr>
            <w:r>
              <w:rPr>
                <w:rFonts w:cs="Arial"/>
                <w:b/>
                <w:lang w:val="en-GB"/>
              </w:rPr>
              <w:t>Licence</w:t>
            </w:r>
          </w:p>
        </w:tc>
        <w:tc>
          <w:tcPr>
            <w:tcW w:w="7084" w:type="dxa"/>
          </w:tcPr>
          <w:p w14:paraId="28F103EF" w14:textId="296FCE72" w:rsidR="002F44E5" w:rsidRPr="00A0452B" w:rsidRDefault="004D08E2" w:rsidP="004D08E2">
            <w:pPr>
              <w:spacing w:after="120"/>
              <w:rPr>
                <w:rFonts w:cs="Arial"/>
                <w:lang w:val="en-GB"/>
              </w:rPr>
            </w:pPr>
            <w:r w:rsidRPr="004D08E2">
              <w:t xml:space="preserve">Creative Commons Attribution </w:t>
            </w:r>
            <w:r>
              <w:t>(cc-by)</w:t>
            </w:r>
            <w:r w:rsidRPr="004D08E2">
              <w:t xml:space="preserve"> </w:t>
            </w:r>
            <w:r>
              <w:t>4.0 (</w:t>
            </w:r>
            <w:hyperlink r:id="rId11" w:history="1">
              <w:r w:rsidRPr="003C65E4">
                <w:rPr>
                  <w:rStyle w:val="Hyperlink"/>
                </w:rPr>
                <w:t>https://creativecommons.org/licenses/by/4.0/</w:t>
              </w:r>
            </w:hyperlink>
            <w:r>
              <w:t>)</w:t>
            </w:r>
          </w:p>
        </w:tc>
      </w:tr>
      <w:tr w:rsidR="002F44E5" w:rsidRPr="00A0452B" w14:paraId="4AE24540" w14:textId="77777777" w:rsidTr="00651E76">
        <w:tc>
          <w:tcPr>
            <w:tcW w:w="2127" w:type="dxa"/>
          </w:tcPr>
          <w:p w14:paraId="02271A9D" w14:textId="77777777" w:rsidR="002F44E5" w:rsidRPr="00A0452B" w:rsidRDefault="002F44E5" w:rsidP="00BB2ADF">
            <w:pPr>
              <w:spacing w:after="120"/>
              <w:rPr>
                <w:rFonts w:cs="Arial"/>
                <w:b/>
                <w:lang w:val="en-GB"/>
              </w:rPr>
            </w:pPr>
            <w:r w:rsidRPr="00A0452B">
              <w:rPr>
                <w:rFonts w:cs="Arial"/>
                <w:b/>
                <w:lang w:val="en-GB"/>
              </w:rPr>
              <w:t>Identifier</w:t>
            </w:r>
          </w:p>
        </w:tc>
        <w:tc>
          <w:tcPr>
            <w:tcW w:w="7084" w:type="dxa"/>
          </w:tcPr>
          <w:p w14:paraId="2E9AF7C3" w14:textId="77777777" w:rsidR="00BD1449" w:rsidRDefault="00C05C60" w:rsidP="00BD1449">
            <w:pPr>
              <w:spacing w:after="120"/>
              <w:rPr>
                <w:rFonts w:cs="Arial"/>
                <w:lang w:val="en-GB"/>
              </w:rPr>
            </w:pPr>
            <w:hyperlink r:id="rId12" w:history="1">
              <w:r w:rsidR="00BD1449" w:rsidRPr="00407B43">
                <w:rPr>
                  <w:rStyle w:val="Hyperlink"/>
                  <w:rFonts w:cs="Arial"/>
                  <w:lang w:val="en-GB"/>
                </w:rPr>
                <w:t>http://inspire.ec.europa.eu/id/document/tg/metadata-iso19139/2.0</w:t>
              </w:r>
            </w:hyperlink>
            <w:r w:rsidR="00BD1449">
              <w:rPr>
                <w:rFonts w:cs="Arial"/>
                <w:lang w:val="en-GB"/>
              </w:rPr>
              <w:t xml:space="preserve"> (latest bugfix version of v2.0)</w:t>
            </w:r>
          </w:p>
          <w:p w14:paraId="31349FC6" w14:textId="00AC8330" w:rsidR="00BD1449" w:rsidRPr="00A0452B" w:rsidRDefault="00C05C60" w:rsidP="00BD1449">
            <w:pPr>
              <w:spacing w:after="120"/>
              <w:rPr>
                <w:rFonts w:cs="Arial"/>
                <w:lang w:val="en-GB"/>
              </w:rPr>
            </w:pPr>
            <w:hyperlink r:id="rId13" w:history="1">
              <w:r w:rsidR="00BD1449" w:rsidRPr="00407B43">
                <w:rPr>
                  <w:rStyle w:val="Hyperlink"/>
                  <w:rFonts w:cs="Arial"/>
                  <w:lang w:val="en-GB"/>
                </w:rPr>
                <w:t>http://inspire.ec.europa.eu/id/document/tg/metadata-iso19139/2.0.1</w:t>
              </w:r>
            </w:hyperlink>
            <w:r w:rsidR="00BD1449">
              <w:rPr>
                <w:rFonts w:cs="Arial"/>
                <w:lang w:val="en-GB"/>
              </w:rPr>
              <w:t xml:space="preserve"> (this bugfix version)</w:t>
            </w:r>
          </w:p>
        </w:tc>
      </w:tr>
      <w:tr w:rsidR="00651E76" w:rsidRPr="00A0452B" w14:paraId="3176D57D" w14:textId="77777777" w:rsidTr="00651E76">
        <w:tc>
          <w:tcPr>
            <w:tcW w:w="2127" w:type="dxa"/>
          </w:tcPr>
          <w:p w14:paraId="12256D1E" w14:textId="1C741C84" w:rsidR="00651E76" w:rsidRPr="00A0452B" w:rsidRDefault="00651E76" w:rsidP="00BB2ADF">
            <w:pPr>
              <w:spacing w:after="120"/>
              <w:rPr>
                <w:rFonts w:cs="Arial"/>
                <w:b/>
                <w:lang w:val="en-GB"/>
              </w:rPr>
            </w:pPr>
            <w:r>
              <w:rPr>
                <w:rFonts w:cs="Arial"/>
                <w:b/>
                <w:lang w:val="en-GB"/>
              </w:rPr>
              <w:t>Corrigenda</w:t>
            </w:r>
          </w:p>
        </w:tc>
        <w:tc>
          <w:tcPr>
            <w:tcW w:w="7084" w:type="dxa"/>
          </w:tcPr>
          <w:p w14:paraId="40D7CA40" w14:textId="63AECC4F" w:rsidR="00651E76" w:rsidRPr="00651E76" w:rsidRDefault="00C05C60" w:rsidP="00651E76">
            <w:pPr>
              <w:spacing w:after="120"/>
              <w:rPr>
                <w:rFonts w:cs="Arial"/>
                <w:lang w:val="en-GB"/>
              </w:rPr>
            </w:pPr>
            <w:hyperlink r:id="rId14" w:history="1">
              <w:r w:rsidR="00651E76" w:rsidRPr="00EE1BE8">
                <w:rPr>
                  <w:rStyle w:val="Hyperlink"/>
                  <w:rFonts w:cs="Arial"/>
                  <w:lang w:val="en-GB"/>
                </w:rPr>
                <w:t>http://inspire.ec.europa.eu/id/document/tg/metadata-iso19139/2.0/corrigenda</w:t>
              </w:r>
            </w:hyperlink>
            <w:r w:rsidR="00651E76">
              <w:rPr>
                <w:rFonts w:cs="Arial"/>
                <w:lang w:val="en-GB"/>
              </w:rPr>
              <w:t xml:space="preserve"> </w:t>
            </w:r>
          </w:p>
        </w:tc>
      </w:tr>
      <w:tr w:rsidR="002F44E5" w:rsidRPr="00A0452B" w14:paraId="6F3FD259" w14:textId="77777777" w:rsidTr="00651E76">
        <w:tc>
          <w:tcPr>
            <w:tcW w:w="2127" w:type="dxa"/>
          </w:tcPr>
          <w:p w14:paraId="65877C51" w14:textId="77777777" w:rsidR="002F44E5" w:rsidRPr="00A0452B" w:rsidRDefault="002F44E5" w:rsidP="00BB2ADF">
            <w:pPr>
              <w:spacing w:after="120"/>
              <w:rPr>
                <w:rFonts w:cs="Arial"/>
                <w:b/>
                <w:lang w:val="en-GB"/>
              </w:rPr>
            </w:pPr>
            <w:r w:rsidRPr="00A0452B">
              <w:rPr>
                <w:rFonts w:cs="Arial"/>
                <w:b/>
                <w:lang w:val="en-GB"/>
              </w:rPr>
              <w:t>Language</w:t>
            </w:r>
          </w:p>
        </w:tc>
        <w:tc>
          <w:tcPr>
            <w:tcW w:w="7084" w:type="dxa"/>
          </w:tcPr>
          <w:p w14:paraId="19B927FD" w14:textId="77777777" w:rsidR="002F44E5" w:rsidRPr="00A0452B" w:rsidRDefault="002F44E5" w:rsidP="00BB2ADF">
            <w:pPr>
              <w:spacing w:after="120"/>
              <w:rPr>
                <w:rFonts w:cs="Arial"/>
                <w:lang w:val="en-GB"/>
              </w:rPr>
            </w:pPr>
            <w:r w:rsidRPr="00A0452B">
              <w:rPr>
                <w:rFonts w:cs="Arial"/>
                <w:lang w:val="en-GB"/>
              </w:rPr>
              <w:t>EN</w:t>
            </w:r>
          </w:p>
        </w:tc>
      </w:tr>
    </w:tbl>
    <w:p w14:paraId="52C28228" w14:textId="77777777" w:rsidR="002F44E5" w:rsidRDefault="002F44E5" w:rsidP="00C72D6F">
      <w:pPr>
        <w:pStyle w:val="Body"/>
      </w:pPr>
    </w:p>
    <w:p w14:paraId="0B080B2E" w14:textId="77777777" w:rsidR="002F44E5" w:rsidRDefault="002F44E5" w:rsidP="00C72D6F">
      <w:pPr>
        <w:pStyle w:val="Body"/>
      </w:pPr>
    </w:p>
    <w:p w14:paraId="4EA1A499" w14:textId="77777777" w:rsidR="002F44E5" w:rsidRDefault="002F44E5" w:rsidP="00C72D6F">
      <w:pPr>
        <w:pStyle w:val="Body"/>
      </w:pPr>
    </w:p>
    <w:p w14:paraId="7FE8D4CC" w14:textId="017122D3" w:rsidR="003558B6" w:rsidRDefault="003558B6" w:rsidP="00C72D6F">
      <w:pPr>
        <w:pStyle w:val="Body"/>
        <w:sectPr w:rsidR="003558B6" w:rsidSect="00E8141F">
          <w:pgSz w:w="11900" w:h="16840" w:code="9"/>
          <w:pgMar w:top="1418" w:right="1418" w:bottom="1418" w:left="1418" w:header="709" w:footer="851" w:gutter="0"/>
          <w:cols w:space="720"/>
        </w:sectPr>
      </w:pPr>
    </w:p>
    <w:p w14:paraId="7DC7C065" w14:textId="77777777" w:rsidR="003558B6" w:rsidRDefault="006B6782" w:rsidP="00954704">
      <w:pPr>
        <w:pStyle w:val="Numberlessheading"/>
      </w:pPr>
      <w:bookmarkStart w:id="2" w:name="_Toc476300502"/>
      <w:r>
        <w:lastRenderedPageBreak/>
        <w:t>Table of Contents</w:t>
      </w:r>
      <w:bookmarkEnd w:id="2"/>
    </w:p>
    <w:p w14:paraId="2192CD6C" w14:textId="77777777" w:rsidR="0056204F" w:rsidRDefault="00954704">
      <w:pPr>
        <w:pStyle w:val="TOC1"/>
        <w:tabs>
          <w:tab w:val="right" w:leader="dot" w:pos="9054"/>
        </w:tabs>
        <w:rPr>
          <w:rFonts w:asciiTheme="minorHAnsi" w:eastAsiaTheme="minorEastAsia" w:hAnsiTheme="minorHAnsi" w:cstheme="minorBidi"/>
          <w:b w:val="0"/>
          <w:bCs w:val="0"/>
          <w:noProof/>
          <w:color w:val="auto"/>
          <w:sz w:val="22"/>
          <w:lang w:val="en-GB" w:eastAsia="en-GB"/>
        </w:rPr>
      </w:pPr>
      <w:r>
        <w:rPr>
          <w:rFonts w:asciiTheme="minorHAnsi" w:hAnsiTheme="minorHAnsi"/>
          <w:sz w:val="22"/>
        </w:rPr>
        <w:fldChar w:fldCharType="begin"/>
      </w:r>
      <w:r>
        <w:rPr>
          <w:rFonts w:asciiTheme="minorHAnsi" w:hAnsiTheme="minorHAnsi"/>
          <w:sz w:val="22"/>
        </w:rPr>
        <w:instrText xml:space="preserve"> TOC \o "1-4" \h \z \u </w:instrText>
      </w:r>
      <w:r>
        <w:rPr>
          <w:rFonts w:asciiTheme="minorHAnsi" w:hAnsiTheme="minorHAnsi"/>
          <w:sz w:val="22"/>
        </w:rPr>
        <w:fldChar w:fldCharType="separate"/>
      </w:r>
      <w:hyperlink w:anchor="_Toc476300502" w:history="1">
        <w:r w:rsidR="0056204F" w:rsidRPr="00376974">
          <w:rPr>
            <w:rStyle w:val="Hyperlink"/>
            <w:noProof/>
          </w:rPr>
          <w:t>Table of Contents</w:t>
        </w:r>
        <w:r w:rsidR="0056204F">
          <w:rPr>
            <w:noProof/>
            <w:webHidden/>
          </w:rPr>
          <w:tab/>
        </w:r>
        <w:r w:rsidR="0056204F">
          <w:rPr>
            <w:noProof/>
            <w:webHidden/>
          </w:rPr>
          <w:fldChar w:fldCharType="begin"/>
        </w:r>
        <w:r w:rsidR="0056204F">
          <w:rPr>
            <w:noProof/>
            <w:webHidden/>
          </w:rPr>
          <w:instrText xml:space="preserve"> PAGEREF _Toc476300502 \h </w:instrText>
        </w:r>
        <w:r w:rsidR="0056204F">
          <w:rPr>
            <w:noProof/>
            <w:webHidden/>
          </w:rPr>
        </w:r>
        <w:r w:rsidR="0056204F">
          <w:rPr>
            <w:noProof/>
            <w:webHidden/>
          </w:rPr>
          <w:fldChar w:fldCharType="separate"/>
        </w:r>
        <w:r w:rsidR="00A147DC">
          <w:rPr>
            <w:noProof/>
            <w:webHidden/>
          </w:rPr>
          <w:t>II</w:t>
        </w:r>
        <w:r w:rsidR="0056204F">
          <w:rPr>
            <w:noProof/>
            <w:webHidden/>
          </w:rPr>
          <w:fldChar w:fldCharType="end"/>
        </w:r>
      </w:hyperlink>
    </w:p>
    <w:p w14:paraId="17DF5D83" w14:textId="77777777" w:rsidR="0056204F" w:rsidRDefault="00C05C60">
      <w:pPr>
        <w:pStyle w:val="TOC1"/>
        <w:tabs>
          <w:tab w:val="right" w:leader="dot" w:pos="9054"/>
        </w:tabs>
        <w:rPr>
          <w:rFonts w:asciiTheme="minorHAnsi" w:eastAsiaTheme="minorEastAsia" w:hAnsiTheme="minorHAnsi" w:cstheme="minorBidi"/>
          <w:b w:val="0"/>
          <w:bCs w:val="0"/>
          <w:noProof/>
          <w:color w:val="auto"/>
          <w:sz w:val="22"/>
          <w:lang w:val="en-GB" w:eastAsia="en-GB"/>
        </w:rPr>
      </w:pPr>
      <w:hyperlink w:anchor="_Toc476300503" w:history="1">
        <w:r w:rsidR="0056204F" w:rsidRPr="00376974">
          <w:rPr>
            <w:rStyle w:val="Hyperlink"/>
            <w:noProof/>
          </w:rPr>
          <w:t>Acknowledgements</w:t>
        </w:r>
        <w:r w:rsidR="0056204F">
          <w:rPr>
            <w:noProof/>
            <w:webHidden/>
          </w:rPr>
          <w:tab/>
        </w:r>
        <w:r w:rsidR="0056204F">
          <w:rPr>
            <w:noProof/>
            <w:webHidden/>
          </w:rPr>
          <w:fldChar w:fldCharType="begin"/>
        </w:r>
        <w:r w:rsidR="0056204F">
          <w:rPr>
            <w:noProof/>
            <w:webHidden/>
          </w:rPr>
          <w:instrText xml:space="preserve"> PAGEREF _Toc476300503 \h </w:instrText>
        </w:r>
        <w:r w:rsidR="0056204F">
          <w:rPr>
            <w:noProof/>
            <w:webHidden/>
          </w:rPr>
        </w:r>
        <w:r w:rsidR="0056204F">
          <w:rPr>
            <w:noProof/>
            <w:webHidden/>
          </w:rPr>
          <w:fldChar w:fldCharType="separate"/>
        </w:r>
        <w:r w:rsidR="00A147DC">
          <w:rPr>
            <w:noProof/>
            <w:webHidden/>
          </w:rPr>
          <w:t>VI</w:t>
        </w:r>
        <w:r w:rsidR="0056204F">
          <w:rPr>
            <w:noProof/>
            <w:webHidden/>
          </w:rPr>
          <w:fldChar w:fldCharType="end"/>
        </w:r>
      </w:hyperlink>
    </w:p>
    <w:p w14:paraId="6F1323AF" w14:textId="77777777" w:rsidR="0056204F" w:rsidRDefault="00C05C60">
      <w:pPr>
        <w:pStyle w:val="TOC1"/>
        <w:tabs>
          <w:tab w:val="right" w:leader="dot" w:pos="9054"/>
        </w:tabs>
        <w:rPr>
          <w:rFonts w:asciiTheme="minorHAnsi" w:eastAsiaTheme="minorEastAsia" w:hAnsiTheme="minorHAnsi" w:cstheme="minorBidi"/>
          <w:b w:val="0"/>
          <w:bCs w:val="0"/>
          <w:noProof/>
          <w:color w:val="auto"/>
          <w:sz w:val="22"/>
          <w:lang w:val="en-GB" w:eastAsia="en-GB"/>
        </w:rPr>
      </w:pPr>
      <w:hyperlink w:anchor="_Toc476300504" w:history="1">
        <w:r w:rsidR="0056204F" w:rsidRPr="00376974">
          <w:rPr>
            <w:rStyle w:val="Hyperlink"/>
            <w:noProof/>
          </w:rPr>
          <w:t>Foreword</w:t>
        </w:r>
        <w:r w:rsidR="0056204F">
          <w:rPr>
            <w:noProof/>
            <w:webHidden/>
          </w:rPr>
          <w:tab/>
        </w:r>
        <w:r w:rsidR="0056204F">
          <w:rPr>
            <w:noProof/>
            <w:webHidden/>
          </w:rPr>
          <w:fldChar w:fldCharType="begin"/>
        </w:r>
        <w:r w:rsidR="0056204F">
          <w:rPr>
            <w:noProof/>
            <w:webHidden/>
          </w:rPr>
          <w:instrText xml:space="preserve"> PAGEREF _Toc476300504 \h </w:instrText>
        </w:r>
        <w:r w:rsidR="0056204F">
          <w:rPr>
            <w:noProof/>
            <w:webHidden/>
          </w:rPr>
        </w:r>
        <w:r w:rsidR="0056204F">
          <w:rPr>
            <w:noProof/>
            <w:webHidden/>
          </w:rPr>
          <w:fldChar w:fldCharType="separate"/>
        </w:r>
        <w:r w:rsidR="00A147DC">
          <w:rPr>
            <w:noProof/>
            <w:webHidden/>
          </w:rPr>
          <w:t>VII</w:t>
        </w:r>
        <w:r w:rsidR="0056204F">
          <w:rPr>
            <w:noProof/>
            <w:webHidden/>
          </w:rPr>
          <w:fldChar w:fldCharType="end"/>
        </w:r>
      </w:hyperlink>
    </w:p>
    <w:p w14:paraId="4C4CDA26" w14:textId="77777777" w:rsidR="0056204F" w:rsidRDefault="00C05C60">
      <w:pPr>
        <w:pStyle w:val="TOC1"/>
        <w:tabs>
          <w:tab w:val="right" w:leader="dot" w:pos="9054"/>
        </w:tabs>
        <w:rPr>
          <w:rFonts w:asciiTheme="minorHAnsi" w:eastAsiaTheme="minorEastAsia" w:hAnsiTheme="minorHAnsi" w:cstheme="minorBidi"/>
          <w:b w:val="0"/>
          <w:bCs w:val="0"/>
          <w:noProof/>
          <w:color w:val="auto"/>
          <w:sz w:val="22"/>
          <w:lang w:val="en-GB" w:eastAsia="en-GB"/>
        </w:rPr>
      </w:pPr>
      <w:hyperlink w:anchor="_Toc476300505" w:history="1">
        <w:r w:rsidR="0056204F" w:rsidRPr="00376974">
          <w:rPr>
            <w:rStyle w:val="Hyperlink"/>
            <w:noProof/>
          </w:rPr>
          <w:t>Foreword to this version</w:t>
        </w:r>
        <w:r w:rsidR="0056204F">
          <w:rPr>
            <w:noProof/>
            <w:webHidden/>
          </w:rPr>
          <w:tab/>
        </w:r>
        <w:r w:rsidR="0056204F">
          <w:rPr>
            <w:noProof/>
            <w:webHidden/>
          </w:rPr>
          <w:fldChar w:fldCharType="begin"/>
        </w:r>
        <w:r w:rsidR="0056204F">
          <w:rPr>
            <w:noProof/>
            <w:webHidden/>
          </w:rPr>
          <w:instrText xml:space="preserve"> PAGEREF _Toc476300505 \h </w:instrText>
        </w:r>
        <w:r w:rsidR="0056204F">
          <w:rPr>
            <w:noProof/>
            <w:webHidden/>
          </w:rPr>
        </w:r>
        <w:r w:rsidR="0056204F">
          <w:rPr>
            <w:noProof/>
            <w:webHidden/>
          </w:rPr>
          <w:fldChar w:fldCharType="separate"/>
        </w:r>
        <w:r w:rsidR="00A147DC">
          <w:rPr>
            <w:noProof/>
            <w:webHidden/>
          </w:rPr>
          <w:t>IX</w:t>
        </w:r>
        <w:r w:rsidR="0056204F">
          <w:rPr>
            <w:noProof/>
            <w:webHidden/>
          </w:rPr>
          <w:fldChar w:fldCharType="end"/>
        </w:r>
      </w:hyperlink>
    </w:p>
    <w:p w14:paraId="3B59BB19" w14:textId="77777777" w:rsidR="0056204F" w:rsidRDefault="00C05C60">
      <w:pPr>
        <w:pStyle w:val="TOC1"/>
        <w:tabs>
          <w:tab w:val="right" w:leader="dot" w:pos="9054"/>
        </w:tabs>
        <w:rPr>
          <w:rFonts w:asciiTheme="minorHAnsi" w:eastAsiaTheme="minorEastAsia" w:hAnsiTheme="minorHAnsi" w:cstheme="minorBidi"/>
          <w:b w:val="0"/>
          <w:bCs w:val="0"/>
          <w:noProof/>
          <w:color w:val="auto"/>
          <w:sz w:val="22"/>
          <w:lang w:val="en-GB" w:eastAsia="en-GB"/>
        </w:rPr>
      </w:pPr>
      <w:hyperlink w:anchor="_Toc476300506" w:history="1">
        <w:r w:rsidR="0056204F" w:rsidRPr="00376974">
          <w:rPr>
            <w:rStyle w:val="Hyperlink"/>
            <w:noProof/>
          </w:rPr>
          <w:t>Revision history</w:t>
        </w:r>
        <w:r w:rsidR="0056204F">
          <w:rPr>
            <w:noProof/>
            <w:webHidden/>
          </w:rPr>
          <w:tab/>
        </w:r>
        <w:r w:rsidR="0056204F">
          <w:rPr>
            <w:noProof/>
            <w:webHidden/>
          </w:rPr>
          <w:fldChar w:fldCharType="begin"/>
        </w:r>
        <w:r w:rsidR="0056204F">
          <w:rPr>
            <w:noProof/>
            <w:webHidden/>
          </w:rPr>
          <w:instrText xml:space="preserve"> PAGEREF _Toc476300506 \h </w:instrText>
        </w:r>
        <w:r w:rsidR="0056204F">
          <w:rPr>
            <w:noProof/>
            <w:webHidden/>
          </w:rPr>
        </w:r>
        <w:r w:rsidR="0056204F">
          <w:rPr>
            <w:noProof/>
            <w:webHidden/>
          </w:rPr>
          <w:fldChar w:fldCharType="separate"/>
        </w:r>
        <w:r w:rsidR="00A147DC">
          <w:rPr>
            <w:noProof/>
            <w:webHidden/>
          </w:rPr>
          <w:t>XI</w:t>
        </w:r>
        <w:r w:rsidR="0056204F">
          <w:rPr>
            <w:noProof/>
            <w:webHidden/>
          </w:rPr>
          <w:fldChar w:fldCharType="end"/>
        </w:r>
      </w:hyperlink>
    </w:p>
    <w:p w14:paraId="7C6B7902" w14:textId="77777777" w:rsidR="0056204F" w:rsidRDefault="00C05C60">
      <w:pPr>
        <w:pStyle w:val="TOC1"/>
        <w:tabs>
          <w:tab w:val="right" w:leader="dot" w:pos="9054"/>
        </w:tabs>
        <w:rPr>
          <w:rFonts w:asciiTheme="minorHAnsi" w:eastAsiaTheme="minorEastAsia" w:hAnsiTheme="minorHAnsi" w:cstheme="minorBidi"/>
          <w:b w:val="0"/>
          <w:bCs w:val="0"/>
          <w:noProof/>
          <w:color w:val="auto"/>
          <w:sz w:val="22"/>
          <w:lang w:val="en-GB" w:eastAsia="en-GB"/>
        </w:rPr>
      </w:pPr>
      <w:hyperlink w:anchor="_Toc476300507" w:history="1">
        <w:r w:rsidR="0056204F" w:rsidRPr="00376974">
          <w:rPr>
            <w:rStyle w:val="Hyperlink"/>
            <w:noProof/>
          </w:rPr>
          <w:t>Normative references</w:t>
        </w:r>
        <w:r w:rsidR="0056204F">
          <w:rPr>
            <w:noProof/>
            <w:webHidden/>
          </w:rPr>
          <w:tab/>
        </w:r>
        <w:r w:rsidR="0056204F">
          <w:rPr>
            <w:noProof/>
            <w:webHidden/>
          </w:rPr>
          <w:fldChar w:fldCharType="begin"/>
        </w:r>
        <w:r w:rsidR="0056204F">
          <w:rPr>
            <w:noProof/>
            <w:webHidden/>
          </w:rPr>
          <w:instrText xml:space="preserve"> PAGEREF _Toc476300507 \h </w:instrText>
        </w:r>
        <w:r w:rsidR="0056204F">
          <w:rPr>
            <w:noProof/>
            <w:webHidden/>
          </w:rPr>
        </w:r>
        <w:r w:rsidR="0056204F">
          <w:rPr>
            <w:noProof/>
            <w:webHidden/>
          </w:rPr>
          <w:fldChar w:fldCharType="separate"/>
        </w:r>
        <w:r w:rsidR="00A147DC">
          <w:rPr>
            <w:noProof/>
            <w:webHidden/>
          </w:rPr>
          <w:t>XIV</w:t>
        </w:r>
        <w:r w:rsidR="0056204F">
          <w:rPr>
            <w:noProof/>
            <w:webHidden/>
          </w:rPr>
          <w:fldChar w:fldCharType="end"/>
        </w:r>
      </w:hyperlink>
    </w:p>
    <w:p w14:paraId="420E3424" w14:textId="77777777" w:rsidR="0056204F" w:rsidRDefault="00C05C60">
      <w:pPr>
        <w:pStyle w:val="TOC1"/>
        <w:tabs>
          <w:tab w:val="right" w:leader="dot" w:pos="9054"/>
        </w:tabs>
        <w:rPr>
          <w:rFonts w:asciiTheme="minorHAnsi" w:eastAsiaTheme="minorEastAsia" w:hAnsiTheme="minorHAnsi" w:cstheme="minorBidi"/>
          <w:b w:val="0"/>
          <w:bCs w:val="0"/>
          <w:noProof/>
          <w:color w:val="auto"/>
          <w:sz w:val="22"/>
          <w:lang w:val="en-GB" w:eastAsia="en-GB"/>
        </w:rPr>
      </w:pPr>
      <w:hyperlink w:anchor="_Toc476300508" w:history="1">
        <w:r w:rsidR="0056204F" w:rsidRPr="00376974">
          <w:rPr>
            <w:rStyle w:val="Hyperlink"/>
            <w:noProof/>
          </w:rPr>
          <w:t>Other references</w:t>
        </w:r>
        <w:r w:rsidR="0056204F">
          <w:rPr>
            <w:noProof/>
            <w:webHidden/>
          </w:rPr>
          <w:tab/>
        </w:r>
        <w:r w:rsidR="0056204F">
          <w:rPr>
            <w:noProof/>
            <w:webHidden/>
          </w:rPr>
          <w:fldChar w:fldCharType="begin"/>
        </w:r>
        <w:r w:rsidR="0056204F">
          <w:rPr>
            <w:noProof/>
            <w:webHidden/>
          </w:rPr>
          <w:instrText xml:space="preserve"> PAGEREF _Toc476300508 \h </w:instrText>
        </w:r>
        <w:r w:rsidR="0056204F">
          <w:rPr>
            <w:noProof/>
            <w:webHidden/>
          </w:rPr>
        </w:r>
        <w:r w:rsidR="0056204F">
          <w:rPr>
            <w:noProof/>
            <w:webHidden/>
          </w:rPr>
          <w:fldChar w:fldCharType="separate"/>
        </w:r>
        <w:r w:rsidR="00A147DC">
          <w:rPr>
            <w:noProof/>
            <w:webHidden/>
          </w:rPr>
          <w:t>XVI</w:t>
        </w:r>
        <w:r w:rsidR="0056204F">
          <w:rPr>
            <w:noProof/>
            <w:webHidden/>
          </w:rPr>
          <w:fldChar w:fldCharType="end"/>
        </w:r>
      </w:hyperlink>
    </w:p>
    <w:p w14:paraId="35F33101" w14:textId="77777777" w:rsidR="0056204F" w:rsidRDefault="00C05C60">
      <w:pPr>
        <w:pStyle w:val="TOC1"/>
        <w:tabs>
          <w:tab w:val="right" w:leader="dot" w:pos="9054"/>
        </w:tabs>
        <w:rPr>
          <w:rFonts w:asciiTheme="minorHAnsi" w:eastAsiaTheme="minorEastAsia" w:hAnsiTheme="minorHAnsi" w:cstheme="minorBidi"/>
          <w:b w:val="0"/>
          <w:bCs w:val="0"/>
          <w:noProof/>
          <w:color w:val="auto"/>
          <w:sz w:val="22"/>
          <w:lang w:val="en-GB" w:eastAsia="en-GB"/>
        </w:rPr>
      </w:pPr>
      <w:hyperlink w:anchor="_Toc476300509" w:history="1">
        <w:r w:rsidR="0056204F" w:rsidRPr="00376974">
          <w:rPr>
            <w:rStyle w:val="Hyperlink"/>
            <w:noProof/>
          </w:rPr>
          <w:t>Terms and abbreviations</w:t>
        </w:r>
        <w:r w:rsidR="0056204F">
          <w:rPr>
            <w:noProof/>
            <w:webHidden/>
          </w:rPr>
          <w:tab/>
        </w:r>
        <w:r w:rsidR="0056204F">
          <w:rPr>
            <w:noProof/>
            <w:webHidden/>
          </w:rPr>
          <w:fldChar w:fldCharType="begin"/>
        </w:r>
        <w:r w:rsidR="0056204F">
          <w:rPr>
            <w:noProof/>
            <w:webHidden/>
          </w:rPr>
          <w:instrText xml:space="preserve"> PAGEREF _Toc476300509 \h </w:instrText>
        </w:r>
        <w:r w:rsidR="0056204F">
          <w:rPr>
            <w:noProof/>
            <w:webHidden/>
          </w:rPr>
        </w:r>
        <w:r w:rsidR="0056204F">
          <w:rPr>
            <w:noProof/>
            <w:webHidden/>
          </w:rPr>
          <w:fldChar w:fldCharType="separate"/>
        </w:r>
        <w:r w:rsidR="00A147DC">
          <w:rPr>
            <w:noProof/>
            <w:webHidden/>
          </w:rPr>
          <w:t>XVII</w:t>
        </w:r>
        <w:r w:rsidR="0056204F">
          <w:rPr>
            <w:noProof/>
            <w:webHidden/>
          </w:rPr>
          <w:fldChar w:fldCharType="end"/>
        </w:r>
      </w:hyperlink>
    </w:p>
    <w:p w14:paraId="4DABCABB" w14:textId="77777777" w:rsidR="0056204F" w:rsidRDefault="00C05C60">
      <w:pPr>
        <w:pStyle w:val="TOC1"/>
        <w:tabs>
          <w:tab w:val="right" w:leader="dot" w:pos="9054"/>
        </w:tabs>
        <w:rPr>
          <w:rFonts w:asciiTheme="minorHAnsi" w:eastAsiaTheme="minorEastAsia" w:hAnsiTheme="minorHAnsi" w:cstheme="minorBidi"/>
          <w:b w:val="0"/>
          <w:bCs w:val="0"/>
          <w:noProof/>
          <w:color w:val="auto"/>
          <w:sz w:val="22"/>
          <w:lang w:val="en-GB" w:eastAsia="en-GB"/>
        </w:rPr>
      </w:pPr>
      <w:hyperlink w:anchor="_Toc476300510" w:history="1">
        <w:r w:rsidR="0056204F" w:rsidRPr="00376974">
          <w:rPr>
            <w:rStyle w:val="Hyperlink"/>
            <w:noProof/>
          </w:rPr>
          <w:t>Verbal forms for expression of provisions</w:t>
        </w:r>
        <w:r w:rsidR="0056204F">
          <w:rPr>
            <w:noProof/>
            <w:webHidden/>
          </w:rPr>
          <w:tab/>
        </w:r>
        <w:r w:rsidR="0056204F">
          <w:rPr>
            <w:noProof/>
            <w:webHidden/>
          </w:rPr>
          <w:fldChar w:fldCharType="begin"/>
        </w:r>
        <w:r w:rsidR="0056204F">
          <w:rPr>
            <w:noProof/>
            <w:webHidden/>
          </w:rPr>
          <w:instrText xml:space="preserve"> PAGEREF _Toc476300510 \h </w:instrText>
        </w:r>
        <w:r w:rsidR="0056204F">
          <w:rPr>
            <w:noProof/>
            <w:webHidden/>
          </w:rPr>
        </w:r>
        <w:r w:rsidR="0056204F">
          <w:rPr>
            <w:noProof/>
            <w:webHidden/>
          </w:rPr>
          <w:fldChar w:fldCharType="separate"/>
        </w:r>
        <w:r w:rsidR="00A147DC">
          <w:rPr>
            <w:noProof/>
            <w:webHidden/>
          </w:rPr>
          <w:t>XIX</w:t>
        </w:r>
        <w:r w:rsidR="0056204F">
          <w:rPr>
            <w:noProof/>
            <w:webHidden/>
          </w:rPr>
          <w:fldChar w:fldCharType="end"/>
        </w:r>
      </w:hyperlink>
    </w:p>
    <w:p w14:paraId="528D39D4" w14:textId="77777777" w:rsidR="0056204F" w:rsidRDefault="00C05C60">
      <w:pPr>
        <w:pStyle w:val="TOC1"/>
        <w:tabs>
          <w:tab w:val="left" w:pos="400"/>
          <w:tab w:val="right" w:leader="dot" w:pos="9054"/>
        </w:tabs>
        <w:rPr>
          <w:rFonts w:asciiTheme="minorHAnsi" w:eastAsiaTheme="minorEastAsia" w:hAnsiTheme="minorHAnsi" w:cstheme="minorBidi"/>
          <w:b w:val="0"/>
          <w:bCs w:val="0"/>
          <w:noProof/>
          <w:color w:val="auto"/>
          <w:sz w:val="22"/>
          <w:lang w:val="en-GB" w:eastAsia="en-GB"/>
        </w:rPr>
      </w:pPr>
      <w:hyperlink w:anchor="_Toc476300511" w:history="1">
        <w:r w:rsidR="0056204F" w:rsidRPr="00376974">
          <w:rPr>
            <w:rStyle w:val="Hyperlink"/>
            <w:noProof/>
          </w:rPr>
          <w:t>1</w:t>
        </w:r>
        <w:r w:rsidR="0056204F">
          <w:rPr>
            <w:rFonts w:asciiTheme="minorHAnsi" w:eastAsiaTheme="minorEastAsia" w:hAnsiTheme="minorHAnsi" w:cstheme="minorBidi"/>
            <w:b w:val="0"/>
            <w:bCs w:val="0"/>
            <w:noProof/>
            <w:color w:val="auto"/>
            <w:sz w:val="22"/>
            <w:lang w:val="en-GB" w:eastAsia="en-GB"/>
          </w:rPr>
          <w:tab/>
        </w:r>
        <w:r w:rsidR="0056204F" w:rsidRPr="00376974">
          <w:rPr>
            <w:rStyle w:val="Hyperlink"/>
            <w:noProof/>
          </w:rPr>
          <w:t>Overview</w:t>
        </w:r>
        <w:r w:rsidR="0056204F">
          <w:rPr>
            <w:noProof/>
            <w:webHidden/>
          </w:rPr>
          <w:tab/>
        </w:r>
        <w:r w:rsidR="0056204F">
          <w:rPr>
            <w:noProof/>
            <w:webHidden/>
          </w:rPr>
          <w:fldChar w:fldCharType="begin"/>
        </w:r>
        <w:r w:rsidR="0056204F">
          <w:rPr>
            <w:noProof/>
            <w:webHidden/>
          </w:rPr>
          <w:instrText xml:space="preserve"> PAGEREF _Toc476300511 \h </w:instrText>
        </w:r>
        <w:r w:rsidR="0056204F">
          <w:rPr>
            <w:noProof/>
            <w:webHidden/>
          </w:rPr>
        </w:r>
        <w:r w:rsidR="0056204F">
          <w:rPr>
            <w:noProof/>
            <w:webHidden/>
          </w:rPr>
          <w:fldChar w:fldCharType="separate"/>
        </w:r>
        <w:r w:rsidR="00A147DC">
          <w:rPr>
            <w:noProof/>
            <w:webHidden/>
          </w:rPr>
          <w:t>1</w:t>
        </w:r>
        <w:r w:rsidR="0056204F">
          <w:rPr>
            <w:noProof/>
            <w:webHidden/>
          </w:rPr>
          <w:fldChar w:fldCharType="end"/>
        </w:r>
      </w:hyperlink>
    </w:p>
    <w:p w14:paraId="0EF06850"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12" w:history="1">
        <w:r w:rsidR="0056204F" w:rsidRPr="00376974">
          <w:rPr>
            <w:rStyle w:val="Hyperlink"/>
            <w:noProof/>
            <w14:scene3d>
              <w14:camera w14:prst="orthographicFront"/>
              <w14:lightRig w14:rig="threePt" w14:dir="t">
                <w14:rot w14:lat="0" w14:lon="0" w14:rev="0"/>
              </w14:lightRig>
            </w14:scene3d>
          </w:rPr>
          <w:t>1.1</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Introduction</w:t>
        </w:r>
        <w:r w:rsidR="0056204F">
          <w:rPr>
            <w:noProof/>
            <w:webHidden/>
          </w:rPr>
          <w:tab/>
        </w:r>
        <w:r w:rsidR="0056204F">
          <w:rPr>
            <w:noProof/>
            <w:webHidden/>
          </w:rPr>
          <w:fldChar w:fldCharType="begin"/>
        </w:r>
        <w:r w:rsidR="0056204F">
          <w:rPr>
            <w:noProof/>
            <w:webHidden/>
          </w:rPr>
          <w:instrText xml:space="preserve"> PAGEREF _Toc476300512 \h </w:instrText>
        </w:r>
        <w:r w:rsidR="0056204F">
          <w:rPr>
            <w:noProof/>
            <w:webHidden/>
          </w:rPr>
        </w:r>
        <w:r w:rsidR="0056204F">
          <w:rPr>
            <w:noProof/>
            <w:webHidden/>
          </w:rPr>
          <w:fldChar w:fldCharType="separate"/>
        </w:r>
        <w:r w:rsidR="00A147DC">
          <w:rPr>
            <w:noProof/>
            <w:webHidden/>
          </w:rPr>
          <w:t>1</w:t>
        </w:r>
        <w:r w:rsidR="0056204F">
          <w:rPr>
            <w:noProof/>
            <w:webHidden/>
          </w:rPr>
          <w:fldChar w:fldCharType="end"/>
        </w:r>
      </w:hyperlink>
    </w:p>
    <w:p w14:paraId="37DE86ED"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13" w:history="1">
        <w:r w:rsidR="0056204F" w:rsidRPr="00376974">
          <w:rPr>
            <w:rStyle w:val="Hyperlink"/>
            <w:noProof/>
          </w:rPr>
          <w:t>1.1.1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Roadmap and timelines for provisioning INSPIRE metadata</w:t>
        </w:r>
        <w:r w:rsidR="0056204F">
          <w:rPr>
            <w:noProof/>
            <w:webHidden/>
          </w:rPr>
          <w:tab/>
        </w:r>
        <w:r w:rsidR="0056204F">
          <w:rPr>
            <w:noProof/>
            <w:webHidden/>
          </w:rPr>
          <w:fldChar w:fldCharType="begin"/>
        </w:r>
        <w:r w:rsidR="0056204F">
          <w:rPr>
            <w:noProof/>
            <w:webHidden/>
          </w:rPr>
          <w:instrText xml:space="preserve"> PAGEREF _Toc476300513 \h </w:instrText>
        </w:r>
        <w:r w:rsidR="0056204F">
          <w:rPr>
            <w:noProof/>
            <w:webHidden/>
          </w:rPr>
        </w:r>
        <w:r w:rsidR="0056204F">
          <w:rPr>
            <w:noProof/>
            <w:webHidden/>
          </w:rPr>
          <w:fldChar w:fldCharType="separate"/>
        </w:r>
        <w:r w:rsidR="00A147DC">
          <w:rPr>
            <w:noProof/>
            <w:webHidden/>
          </w:rPr>
          <w:t>2</w:t>
        </w:r>
        <w:r w:rsidR="0056204F">
          <w:rPr>
            <w:noProof/>
            <w:webHidden/>
          </w:rPr>
          <w:fldChar w:fldCharType="end"/>
        </w:r>
      </w:hyperlink>
    </w:p>
    <w:p w14:paraId="6EEAFEF9"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14" w:history="1">
        <w:r w:rsidR="0056204F" w:rsidRPr="00376974">
          <w:rPr>
            <w:rStyle w:val="Hyperlink"/>
            <w:noProof/>
          </w:rPr>
          <w:t>1.1.2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Categories of INSPIRE Spatial Data Services</w:t>
        </w:r>
        <w:r w:rsidR="0056204F">
          <w:rPr>
            <w:noProof/>
            <w:webHidden/>
          </w:rPr>
          <w:tab/>
        </w:r>
        <w:r w:rsidR="0056204F">
          <w:rPr>
            <w:noProof/>
            <w:webHidden/>
          </w:rPr>
          <w:fldChar w:fldCharType="begin"/>
        </w:r>
        <w:r w:rsidR="0056204F">
          <w:rPr>
            <w:noProof/>
            <w:webHidden/>
          </w:rPr>
          <w:instrText xml:space="preserve"> PAGEREF _Toc476300514 \h </w:instrText>
        </w:r>
        <w:r w:rsidR="0056204F">
          <w:rPr>
            <w:noProof/>
            <w:webHidden/>
          </w:rPr>
        </w:r>
        <w:r w:rsidR="0056204F">
          <w:rPr>
            <w:noProof/>
            <w:webHidden/>
          </w:rPr>
          <w:fldChar w:fldCharType="separate"/>
        </w:r>
        <w:r w:rsidR="00A147DC">
          <w:rPr>
            <w:noProof/>
            <w:webHidden/>
          </w:rPr>
          <w:t>3</w:t>
        </w:r>
        <w:r w:rsidR="0056204F">
          <w:rPr>
            <w:noProof/>
            <w:webHidden/>
          </w:rPr>
          <w:fldChar w:fldCharType="end"/>
        </w:r>
      </w:hyperlink>
    </w:p>
    <w:p w14:paraId="48447E3C"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15" w:history="1">
        <w:r w:rsidR="0056204F" w:rsidRPr="00376974">
          <w:rPr>
            <w:rStyle w:val="Hyperlink"/>
            <w:noProof/>
            <w14:scene3d>
              <w14:camera w14:prst="orthographicFront"/>
              <w14:lightRig w14:rig="threePt" w14:dir="t">
                <w14:rot w14:lat="0" w14:lon="0" w14:rev="0"/>
              </w14:lightRig>
            </w14:scene3d>
          </w:rPr>
          <w:t>1.2</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XML Encoding of ISO metadata</w:t>
        </w:r>
        <w:r w:rsidR="0056204F">
          <w:rPr>
            <w:noProof/>
            <w:webHidden/>
          </w:rPr>
          <w:tab/>
        </w:r>
        <w:r w:rsidR="0056204F">
          <w:rPr>
            <w:noProof/>
            <w:webHidden/>
          </w:rPr>
          <w:fldChar w:fldCharType="begin"/>
        </w:r>
        <w:r w:rsidR="0056204F">
          <w:rPr>
            <w:noProof/>
            <w:webHidden/>
          </w:rPr>
          <w:instrText xml:space="preserve"> PAGEREF _Toc476300515 \h </w:instrText>
        </w:r>
        <w:r w:rsidR="0056204F">
          <w:rPr>
            <w:noProof/>
            <w:webHidden/>
          </w:rPr>
        </w:r>
        <w:r w:rsidR="0056204F">
          <w:rPr>
            <w:noProof/>
            <w:webHidden/>
          </w:rPr>
          <w:fldChar w:fldCharType="separate"/>
        </w:r>
        <w:r w:rsidR="00A147DC">
          <w:rPr>
            <w:noProof/>
            <w:webHidden/>
          </w:rPr>
          <w:t>4</w:t>
        </w:r>
        <w:r w:rsidR="0056204F">
          <w:rPr>
            <w:noProof/>
            <w:webHidden/>
          </w:rPr>
          <w:fldChar w:fldCharType="end"/>
        </w:r>
      </w:hyperlink>
    </w:p>
    <w:p w14:paraId="06AB8D4E"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16" w:history="1">
        <w:r w:rsidR="0056204F" w:rsidRPr="00376974">
          <w:rPr>
            <w:rStyle w:val="Hyperlink"/>
            <w:noProof/>
            <w14:scene3d>
              <w14:camera w14:prst="orthographicFront"/>
              <w14:lightRig w14:rig="threePt" w14:dir="t">
                <w14:rot w14:lat="0" w14:lon="0" w14:rev="0"/>
              </w14:lightRig>
            </w14:scene3d>
          </w:rPr>
          <w:t>1.3</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INSPIRE Validator Service</w:t>
        </w:r>
        <w:r w:rsidR="0056204F">
          <w:rPr>
            <w:noProof/>
            <w:webHidden/>
          </w:rPr>
          <w:tab/>
        </w:r>
        <w:r w:rsidR="0056204F">
          <w:rPr>
            <w:noProof/>
            <w:webHidden/>
          </w:rPr>
          <w:fldChar w:fldCharType="begin"/>
        </w:r>
        <w:r w:rsidR="0056204F">
          <w:rPr>
            <w:noProof/>
            <w:webHidden/>
          </w:rPr>
          <w:instrText xml:space="preserve"> PAGEREF _Toc476300516 \h </w:instrText>
        </w:r>
        <w:r w:rsidR="0056204F">
          <w:rPr>
            <w:noProof/>
            <w:webHidden/>
          </w:rPr>
        </w:r>
        <w:r w:rsidR="0056204F">
          <w:rPr>
            <w:noProof/>
            <w:webHidden/>
          </w:rPr>
          <w:fldChar w:fldCharType="separate"/>
        </w:r>
        <w:r w:rsidR="00A147DC">
          <w:rPr>
            <w:noProof/>
            <w:webHidden/>
          </w:rPr>
          <w:t>4</w:t>
        </w:r>
        <w:r w:rsidR="0056204F">
          <w:rPr>
            <w:noProof/>
            <w:webHidden/>
          </w:rPr>
          <w:fldChar w:fldCharType="end"/>
        </w:r>
      </w:hyperlink>
    </w:p>
    <w:p w14:paraId="7E58A414"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17" w:history="1">
        <w:r w:rsidR="0056204F" w:rsidRPr="00376974">
          <w:rPr>
            <w:rStyle w:val="Hyperlink"/>
            <w:noProof/>
            <w14:scene3d>
              <w14:camera w14:prst="orthographicFront"/>
              <w14:lightRig w14:rig="threePt" w14:dir="t">
                <w14:rot w14:lat="0" w14:lon="0" w14:rev="0"/>
              </w14:lightRig>
            </w14:scene3d>
          </w:rPr>
          <w:t>1.4</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Position and structure of this document</w:t>
        </w:r>
        <w:r w:rsidR="0056204F">
          <w:rPr>
            <w:noProof/>
            <w:webHidden/>
          </w:rPr>
          <w:tab/>
        </w:r>
        <w:r w:rsidR="0056204F">
          <w:rPr>
            <w:noProof/>
            <w:webHidden/>
          </w:rPr>
          <w:fldChar w:fldCharType="begin"/>
        </w:r>
        <w:r w:rsidR="0056204F">
          <w:rPr>
            <w:noProof/>
            <w:webHidden/>
          </w:rPr>
          <w:instrText xml:space="preserve"> PAGEREF _Toc476300517 \h </w:instrText>
        </w:r>
        <w:r w:rsidR="0056204F">
          <w:rPr>
            <w:noProof/>
            <w:webHidden/>
          </w:rPr>
        </w:r>
        <w:r w:rsidR="0056204F">
          <w:rPr>
            <w:noProof/>
            <w:webHidden/>
          </w:rPr>
          <w:fldChar w:fldCharType="separate"/>
        </w:r>
        <w:r w:rsidR="00A147DC">
          <w:rPr>
            <w:noProof/>
            <w:webHidden/>
          </w:rPr>
          <w:t>5</w:t>
        </w:r>
        <w:r w:rsidR="0056204F">
          <w:rPr>
            <w:noProof/>
            <w:webHidden/>
          </w:rPr>
          <w:fldChar w:fldCharType="end"/>
        </w:r>
      </w:hyperlink>
    </w:p>
    <w:p w14:paraId="299B7CB1"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18" w:history="1">
        <w:r w:rsidR="0056204F" w:rsidRPr="00376974">
          <w:rPr>
            <w:rStyle w:val="Hyperlink"/>
            <w:noProof/>
          </w:rPr>
          <w:t>1.4.1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TG Requirements, TG Recommendations and conformance</w:t>
        </w:r>
        <w:r w:rsidR="0056204F">
          <w:rPr>
            <w:noProof/>
            <w:webHidden/>
          </w:rPr>
          <w:tab/>
        </w:r>
        <w:r w:rsidR="0056204F">
          <w:rPr>
            <w:noProof/>
            <w:webHidden/>
          </w:rPr>
          <w:fldChar w:fldCharType="begin"/>
        </w:r>
        <w:r w:rsidR="0056204F">
          <w:rPr>
            <w:noProof/>
            <w:webHidden/>
          </w:rPr>
          <w:instrText xml:space="preserve"> PAGEREF _Toc476300518 \h </w:instrText>
        </w:r>
        <w:r w:rsidR="0056204F">
          <w:rPr>
            <w:noProof/>
            <w:webHidden/>
          </w:rPr>
        </w:r>
        <w:r w:rsidR="0056204F">
          <w:rPr>
            <w:noProof/>
            <w:webHidden/>
          </w:rPr>
          <w:fldChar w:fldCharType="separate"/>
        </w:r>
        <w:r w:rsidR="00A147DC">
          <w:rPr>
            <w:noProof/>
            <w:webHidden/>
          </w:rPr>
          <w:t>6</w:t>
        </w:r>
        <w:r w:rsidR="0056204F">
          <w:rPr>
            <w:noProof/>
            <w:webHidden/>
          </w:rPr>
          <w:fldChar w:fldCharType="end"/>
        </w:r>
      </w:hyperlink>
    </w:p>
    <w:p w14:paraId="4D0B5BA8" w14:textId="77777777" w:rsidR="0056204F" w:rsidRDefault="00C05C60">
      <w:pPr>
        <w:pStyle w:val="TOC1"/>
        <w:tabs>
          <w:tab w:val="left" w:pos="400"/>
          <w:tab w:val="right" w:leader="dot" w:pos="9054"/>
        </w:tabs>
        <w:rPr>
          <w:rFonts w:asciiTheme="minorHAnsi" w:eastAsiaTheme="minorEastAsia" w:hAnsiTheme="minorHAnsi" w:cstheme="minorBidi"/>
          <w:b w:val="0"/>
          <w:bCs w:val="0"/>
          <w:noProof/>
          <w:color w:val="auto"/>
          <w:sz w:val="22"/>
          <w:lang w:val="en-GB" w:eastAsia="en-GB"/>
        </w:rPr>
      </w:pPr>
      <w:hyperlink w:anchor="_Toc476300519" w:history="1">
        <w:r w:rsidR="0056204F" w:rsidRPr="00376974">
          <w:rPr>
            <w:rStyle w:val="Hyperlink"/>
            <w:noProof/>
          </w:rPr>
          <w:t>2</w:t>
        </w:r>
        <w:r w:rsidR="0056204F">
          <w:rPr>
            <w:rFonts w:asciiTheme="minorHAnsi" w:eastAsiaTheme="minorEastAsia" w:hAnsiTheme="minorHAnsi" w:cstheme="minorBidi"/>
            <w:b w:val="0"/>
            <w:bCs w:val="0"/>
            <w:noProof/>
            <w:color w:val="auto"/>
            <w:sz w:val="22"/>
            <w:lang w:val="en-GB" w:eastAsia="en-GB"/>
          </w:rPr>
          <w:tab/>
        </w:r>
        <w:r w:rsidR="0056204F" w:rsidRPr="00376974">
          <w:rPr>
            <w:rStyle w:val="Hyperlink"/>
            <w:noProof/>
          </w:rPr>
          <w:t>Common requirements for ISO/TC 19139:2007 based INSPIRE metadata records</w:t>
        </w:r>
        <w:r w:rsidR="0056204F">
          <w:rPr>
            <w:noProof/>
            <w:webHidden/>
          </w:rPr>
          <w:tab/>
        </w:r>
        <w:r w:rsidR="0056204F">
          <w:rPr>
            <w:noProof/>
            <w:webHidden/>
          </w:rPr>
          <w:fldChar w:fldCharType="begin"/>
        </w:r>
        <w:r w:rsidR="0056204F">
          <w:rPr>
            <w:noProof/>
            <w:webHidden/>
          </w:rPr>
          <w:instrText xml:space="preserve"> PAGEREF _Toc476300519 \h </w:instrText>
        </w:r>
        <w:r w:rsidR="0056204F">
          <w:rPr>
            <w:noProof/>
            <w:webHidden/>
          </w:rPr>
        </w:r>
        <w:r w:rsidR="0056204F">
          <w:rPr>
            <w:noProof/>
            <w:webHidden/>
          </w:rPr>
          <w:fldChar w:fldCharType="separate"/>
        </w:r>
        <w:r w:rsidR="00A147DC">
          <w:rPr>
            <w:noProof/>
            <w:webHidden/>
          </w:rPr>
          <w:t>7</w:t>
        </w:r>
        <w:r w:rsidR="0056204F">
          <w:rPr>
            <w:noProof/>
            <w:webHidden/>
          </w:rPr>
          <w:fldChar w:fldCharType="end"/>
        </w:r>
      </w:hyperlink>
    </w:p>
    <w:p w14:paraId="47C80F34"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20" w:history="1">
        <w:r w:rsidR="0056204F" w:rsidRPr="00376974">
          <w:rPr>
            <w:rStyle w:val="Hyperlink"/>
            <w:noProof/>
            <w14:scene3d>
              <w14:camera w14:prst="orthographicFront"/>
              <w14:lightRig w14:rig="threePt" w14:dir="t">
                <w14:rot w14:lat="0" w14:lon="0" w14:rev="0"/>
              </w14:lightRig>
            </w14:scene3d>
          </w:rPr>
          <w:t>2.1</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Metadata structure and encoding</w:t>
        </w:r>
        <w:r w:rsidR="0056204F">
          <w:rPr>
            <w:noProof/>
            <w:webHidden/>
          </w:rPr>
          <w:tab/>
        </w:r>
        <w:r w:rsidR="0056204F">
          <w:rPr>
            <w:noProof/>
            <w:webHidden/>
          </w:rPr>
          <w:fldChar w:fldCharType="begin"/>
        </w:r>
        <w:r w:rsidR="0056204F">
          <w:rPr>
            <w:noProof/>
            <w:webHidden/>
          </w:rPr>
          <w:instrText xml:space="preserve"> PAGEREF _Toc476300520 \h </w:instrText>
        </w:r>
        <w:r w:rsidR="0056204F">
          <w:rPr>
            <w:noProof/>
            <w:webHidden/>
          </w:rPr>
        </w:r>
        <w:r w:rsidR="0056204F">
          <w:rPr>
            <w:noProof/>
            <w:webHidden/>
          </w:rPr>
          <w:fldChar w:fldCharType="separate"/>
        </w:r>
        <w:r w:rsidR="00A147DC">
          <w:rPr>
            <w:noProof/>
            <w:webHidden/>
          </w:rPr>
          <w:t>7</w:t>
        </w:r>
        <w:r w:rsidR="0056204F">
          <w:rPr>
            <w:noProof/>
            <w:webHidden/>
          </w:rPr>
          <w:fldChar w:fldCharType="end"/>
        </w:r>
      </w:hyperlink>
    </w:p>
    <w:p w14:paraId="60FC0931"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21" w:history="1">
        <w:r w:rsidR="0056204F" w:rsidRPr="00376974">
          <w:rPr>
            <w:rStyle w:val="Hyperlink"/>
            <w:noProof/>
          </w:rPr>
          <w:t>2.1.1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Encoding of code list values</w:t>
        </w:r>
        <w:r w:rsidR="0056204F">
          <w:rPr>
            <w:noProof/>
            <w:webHidden/>
          </w:rPr>
          <w:tab/>
        </w:r>
        <w:r w:rsidR="0056204F">
          <w:rPr>
            <w:noProof/>
            <w:webHidden/>
          </w:rPr>
          <w:fldChar w:fldCharType="begin"/>
        </w:r>
        <w:r w:rsidR="0056204F">
          <w:rPr>
            <w:noProof/>
            <w:webHidden/>
          </w:rPr>
          <w:instrText xml:space="preserve"> PAGEREF _Toc476300521 \h </w:instrText>
        </w:r>
        <w:r w:rsidR="0056204F">
          <w:rPr>
            <w:noProof/>
            <w:webHidden/>
          </w:rPr>
        </w:r>
        <w:r w:rsidR="0056204F">
          <w:rPr>
            <w:noProof/>
            <w:webHidden/>
          </w:rPr>
          <w:fldChar w:fldCharType="separate"/>
        </w:r>
        <w:r w:rsidR="00A147DC">
          <w:rPr>
            <w:noProof/>
            <w:webHidden/>
          </w:rPr>
          <w:t>8</w:t>
        </w:r>
        <w:r w:rsidR="0056204F">
          <w:rPr>
            <w:noProof/>
            <w:webHidden/>
          </w:rPr>
          <w:fldChar w:fldCharType="end"/>
        </w:r>
      </w:hyperlink>
    </w:p>
    <w:p w14:paraId="3FF98BB2"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22" w:history="1">
        <w:r w:rsidR="0056204F" w:rsidRPr="00376974">
          <w:rPr>
            <w:rStyle w:val="Hyperlink"/>
            <w:noProof/>
          </w:rPr>
          <w:t>2.1.2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Encoding of free text values</w:t>
        </w:r>
        <w:r w:rsidR="0056204F">
          <w:rPr>
            <w:noProof/>
            <w:webHidden/>
          </w:rPr>
          <w:tab/>
        </w:r>
        <w:r w:rsidR="0056204F">
          <w:rPr>
            <w:noProof/>
            <w:webHidden/>
          </w:rPr>
          <w:fldChar w:fldCharType="begin"/>
        </w:r>
        <w:r w:rsidR="0056204F">
          <w:rPr>
            <w:noProof/>
            <w:webHidden/>
          </w:rPr>
          <w:instrText xml:space="preserve"> PAGEREF _Toc476300522 \h </w:instrText>
        </w:r>
        <w:r w:rsidR="0056204F">
          <w:rPr>
            <w:noProof/>
            <w:webHidden/>
          </w:rPr>
        </w:r>
        <w:r w:rsidR="0056204F">
          <w:rPr>
            <w:noProof/>
            <w:webHidden/>
          </w:rPr>
          <w:fldChar w:fldCharType="separate"/>
        </w:r>
        <w:r w:rsidR="00A147DC">
          <w:rPr>
            <w:noProof/>
            <w:webHidden/>
          </w:rPr>
          <w:t>8</w:t>
        </w:r>
        <w:r w:rsidR="0056204F">
          <w:rPr>
            <w:noProof/>
            <w:webHidden/>
          </w:rPr>
          <w:fldChar w:fldCharType="end"/>
        </w:r>
      </w:hyperlink>
    </w:p>
    <w:p w14:paraId="6370FEE8"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23" w:history="1">
        <w:r w:rsidR="0056204F" w:rsidRPr="00376974">
          <w:rPr>
            <w:rStyle w:val="Hyperlink"/>
            <w:noProof/>
            <w14:scene3d>
              <w14:camera w14:prst="orthographicFront"/>
              <w14:lightRig w14:rig="threePt" w14:dir="t">
                <w14:rot w14:lat="0" w14:lon="0" w14:rev="0"/>
              </w14:lightRig>
            </w14:scene3d>
          </w:rPr>
          <w:t>2.2</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General requirements</w:t>
        </w:r>
        <w:r w:rsidR="0056204F">
          <w:rPr>
            <w:noProof/>
            <w:webHidden/>
          </w:rPr>
          <w:tab/>
        </w:r>
        <w:r w:rsidR="0056204F">
          <w:rPr>
            <w:noProof/>
            <w:webHidden/>
          </w:rPr>
          <w:fldChar w:fldCharType="begin"/>
        </w:r>
        <w:r w:rsidR="0056204F">
          <w:rPr>
            <w:noProof/>
            <w:webHidden/>
          </w:rPr>
          <w:instrText xml:space="preserve"> PAGEREF _Toc476300523 \h </w:instrText>
        </w:r>
        <w:r w:rsidR="0056204F">
          <w:rPr>
            <w:noProof/>
            <w:webHidden/>
          </w:rPr>
        </w:r>
        <w:r w:rsidR="0056204F">
          <w:rPr>
            <w:noProof/>
            <w:webHidden/>
          </w:rPr>
          <w:fldChar w:fldCharType="separate"/>
        </w:r>
        <w:r w:rsidR="00A147DC">
          <w:rPr>
            <w:noProof/>
            <w:webHidden/>
          </w:rPr>
          <w:t>11</w:t>
        </w:r>
        <w:r w:rsidR="0056204F">
          <w:rPr>
            <w:noProof/>
            <w:webHidden/>
          </w:rPr>
          <w:fldChar w:fldCharType="end"/>
        </w:r>
      </w:hyperlink>
    </w:p>
    <w:p w14:paraId="00F002EC"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24" w:history="1">
        <w:r w:rsidR="0056204F" w:rsidRPr="00376974">
          <w:rPr>
            <w:rStyle w:val="Hyperlink"/>
            <w:noProof/>
          </w:rPr>
          <w:t>2.2.1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File identifier</w:t>
        </w:r>
        <w:r w:rsidR="0056204F">
          <w:rPr>
            <w:noProof/>
            <w:webHidden/>
          </w:rPr>
          <w:tab/>
        </w:r>
        <w:r w:rsidR="0056204F">
          <w:rPr>
            <w:noProof/>
            <w:webHidden/>
          </w:rPr>
          <w:fldChar w:fldCharType="begin"/>
        </w:r>
        <w:r w:rsidR="0056204F">
          <w:rPr>
            <w:noProof/>
            <w:webHidden/>
          </w:rPr>
          <w:instrText xml:space="preserve"> PAGEREF _Toc476300524 \h </w:instrText>
        </w:r>
        <w:r w:rsidR="0056204F">
          <w:rPr>
            <w:noProof/>
            <w:webHidden/>
          </w:rPr>
        </w:r>
        <w:r w:rsidR="0056204F">
          <w:rPr>
            <w:noProof/>
            <w:webHidden/>
          </w:rPr>
          <w:fldChar w:fldCharType="separate"/>
        </w:r>
        <w:r w:rsidR="00A147DC">
          <w:rPr>
            <w:noProof/>
            <w:webHidden/>
          </w:rPr>
          <w:t>11</w:t>
        </w:r>
        <w:r w:rsidR="0056204F">
          <w:rPr>
            <w:noProof/>
            <w:webHidden/>
          </w:rPr>
          <w:fldChar w:fldCharType="end"/>
        </w:r>
      </w:hyperlink>
    </w:p>
    <w:p w14:paraId="12ACB5C9"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25" w:history="1">
        <w:r w:rsidR="0056204F" w:rsidRPr="00376974">
          <w:rPr>
            <w:rStyle w:val="Hyperlink"/>
            <w:noProof/>
          </w:rPr>
          <w:t>2.2.2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Metadata language</w:t>
        </w:r>
        <w:r w:rsidR="0056204F">
          <w:rPr>
            <w:noProof/>
            <w:webHidden/>
          </w:rPr>
          <w:tab/>
        </w:r>
        <w:r w:rsidR="0056204F">
          <w:rPr>
            <w:noProof/>
            <w:webHidden/>
          </w:rPr>
          <w:fldChar w:fldCharType="begin"/>
        </w:r>
        <w:r w:rsidR="0056204F">
          <w:rPr>
            <w:noProof/>
            <w:webHidden/>
          </w:rPr>
          <w:instrText xml:space="preserve"> PAGEREF _Toc476300525 \h </w:instrText>
        </w:r>
        <w:r w:rsidR="0056204F">
          <w:rPr>
            <w:noProof/>
            <w:webHidden/>
          </w:rPr>
        </w:r>
        <w:r w:rsidR="0056204F">
          <w:rPr>
            <w:noProof/>
            <w:webHidden/>
          </w:rPr>
          <w:fldChar w:fldCharType="separate"/>
        </w:r>
        <w:r w:rsidR="00A147DC">
          <w:rPr>
            <w:noProof/>
            <w:webHidden/>
          </w:rPr>
          <w:t>11</w:t>
        </w:r>
        <w:r w:rsidR="0056204F">
          <w:rPr>
            <w:noProof/>
            <w:webHidden/>
          </w:rPr>
          <w:fldChar w:fldCharType="end"/>
        </w:r>
      </w:hyperlink>
    </w:p>
    <w:p w14:paraId="06C68D48"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26" w:history="1">
        <w:r w:rsidR="0056204F" w:rsidRPr="00376974">
          <w:rPr>
            <w:rStyle w:val="Hyperlink"/>
            <w:noProof/>
          </w:rPr>
          <w:t>2.2.3</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Metadata point of contact</w:t>
        </w:r>
        <w:r w:rsidR="0056204F">
          <w:rPr>
            <w:noProof/>
            <w:webHidden/>
          </w:rPr>
          <w:tab/>
        </w:r>
        <w:r w:rsidR="0056204F">
          <w:rPr>
            <w:noProof/>
            <w:webHidden/>
          </w:rPr>
          <w:fldChar w:fldCharType="begin"/>
        </w:r>
        <w:r w:rsidR="0056204F">
          <w:rPr>
            <w:noProof/>
            <w:webHidden/>
          </w:rPr>
          <w:instrText xml:space="preserve"> PAGEREF _Toc476300526 \h </w:instrText>
        </w:r>
        <w:r w:rsidR="0056204F">
          <w:rPr>
            <w:noProof/>
            <w:webHidden/>
          </w:rPr>
        </w:r>
        <w:r w:rsidR="0056204F">
          <w:rPr>
            <w:noProof/>
            <w:webHidden/>
          </w:rPr>
          <w:fldChar w:fldCharType="separate"/>
        </w:r>
        <w:r w:rsidR="00A147DC">
          <w:rPr>
            <w:noProof/>
            <w:webHidden/>
          </w:rPr>
          <w:t>12</w:t>
        </w:r>
        <w:r w:rsidR="0056204F">
          <w:rPr>
            <w:noProof/>
            <w:webHidden/>
          </w:rPr>
          <w:fldChar w:fldCharType="end"/>
        </w:r>
      </w:hyperlink>
    </w:p>
    <w:p w14:paraId="0A26B70C"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27" w:history="1">
        <w:r w:rsidR="0056204F" w:rsidRPr="00376974">
          <w:rPr>
            <w:rStyle w:val="Hyperlink"/>
            <w:noProof/>
          </w:rPr>
          <w:t>2.2.4</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Metadata date</w:t>
        </w:r>
        <w:r w:rsidR="0056204F">
          <w:rPr>
            <w:noProof/>
            <w:webHidden/>
          </w:rPr>
          <w:tab/>
        </w:r>
        <w:r w:rsidR="0056204F">
          <w:rPr>
            <w:noProof/>
            <w:webHidden/>
          </w:rPr>
          <w:fldChar w:fldCharType="begin"/>
        </w:r>
        <w:r w:rsidR="0056204F">
          <w:rPr>
            <w:noProof/>
            <w:webHidden/>
          </w:rPr>
          <w:instrText xml:space="preserve"> PAGEREF _Toc476300527 \h </w:instrText>
        </w:r>
        <w:r w:rsidR="0056204F">
          <w:rPr>
            <w:noProof/>
            <w:webHidden/>
          </w:rPr>
        </w:r>
        <w:r w:rsidR="0056204F">
          <w:rPr>
            <w:noProof/>
            <w:webHidden/>
          </w:rPr>
          <w:fldChar w:fldCharType="separate"/>
        </w:r>
        <w:r w:rsidR="00A147DC">
          <w:rPr>
            <w:noProof/>
            <w:webHidden/>
          </w:rPr>
          <w:t>14</w:t>
        </w:r>
        <w:r w:rsidR="0056204F">
          <w:rPr>
            <w:noProof/>
            <w:webHidden/>
          </w:rPr>
          <w:fldChar w:fldCharType="end"/>
        </w:r>
      </w:hyperlink>
    </w:p>
    <w:p w14:paraId="0A4905D1"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28" w:history="1">
        <w:r w:rsidR="0056204F" w:rsidRPr="00376974">
          <w:rPr>
            <w:rStyle w:val="Hyperlink"/>
            <w:noProof/>
            <w14:scene3d>
              <w14:camera w14:prst="orthographicFront"/>
              <w14:lightRig w14:rig="threePt" w14:dir="t">
                <w14:rot w14:lat="0" w14:lon="0" w14:rev="0"/>
              </w14:lightRig>
            </w14:scene3d>
          </w:rPr>
          <w:t>2.3</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Identification info section</w:t>
        </w:r>
        <w:r w:rsidR="0056204F">
          <w:rPr>
            <w:noProof/>
            <w:webHidden/>
          </w:rPr>
          <w:tab/>
        </w:r>
        <w:r w:rsidR="0056204F">
          <w:rPr>
            <w:noProof/>
            <w:webHidden/>
          </w:rPr>
          <w:fldChar w:fldCharType="begin"/>
        </w:r>
        <w:r w:rsidR="0056204F">
          <w:rPr>
            <w:noProof/>
            <w:webHidden/>
          </w:rPr>
          <w:instrText xml:space="preserve"> PAGEREF _Toc476300528 \h </w:instrText>
        </w:r>
        <w:r w:rsidR="0056204F">
          <w:rPr>
            <w:noProof/>
            <w:webHidden/>
          </w:rPr>
        </w:r>
        <w:r w:rsidR="0056204F">
          <w:rPr>
            <w:noProof/>
            <w:webHidden/>
          </w:rPr>
          <w:fldChar w:fldCharType="separate"/>
        </w:r>
        <w:r w:rsidR="00A147DC">
          <w:rPr>
            <w:noProof/>
            <w:webHidden/>
          </w:rPr>
          <w:t>14</w:t>
        </w:r>
        <w:r w:rsidR="0056204F">
          <w:rPr>
            <w:noProof/>
            <w:webHidden/>
          </w:rPr>
          <w:fldChar w:fldCharType="end"/>
        </w:r>
      </w:hyperlink>
    </w:p>
    <w:p w14:paraId="2E70D278"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29" w:history="1">
        <w:r w:rsidR="0056204F" w:rsidRPr="00376974">
          <w:rPr>
            <w:rStyle w:val="Hyperlink"/>
            <w:noProof/>
          </w:rPr>
          <w:t>2.3.1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Resource title</w:t>
        </w:r>
        <w:r w:rsidR="0056204F">
          <w:rPr>
            <w:noProof/>
            <w:webHidden/>
          </w:rPr>
          <w:tab/>
        </w:r>
        <w:r w:rsidR="0056204F">
          <w:rPr>
            <w:noProof/>
            <w:webHidden/>
          </w:rPr>
          <w:fldChar w:fldCharType="begin"/>
        </w:r>
        <w:r w:rsidR="0056204F">
          <w:rPr>
            <w:noProof/>
            <w:webHidden/>
          </w:rPr>
          <w:instrText xml:space="preserve"> PAGEREF _Toc476300529 \h </w:instrText>
        </w:r>
        <w:r w:rsidR="0056204F">
          <w:rPr>
            <w:noProof/>
            <w:webHidden/>
          </w:rPr>
        </w:r>
        <w:r w:rsidR="0056204F">
          <w:rPr>
            <w:noProof/>
            <w:webHidden/>
          </w:rPr>
          <w:fldChar w:fldCharType="separate"/>
        </w:r>
        <w:r w:rsidR="00A147DC">
          <w:rPr>
            <w:noProof/>
            <w:webHidden/>
          </w:rPr>
          <w:t>14</w:t>
        </w:r>
        <w:r w:rsidR="0056204F">
          <w:rPr>
            <w:noProof/>
            <w:webHidden/>
          </w:rPr>
          <w:fldChar w:fldCharType="end"/>
        </w:r>
      </w:hyperlink>
    </w:p>
    <w:p w14:paraId="394715E1"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30" w:history="1">
        <w:r w:rsidR="0056204F" w:rsidRPr="00376974">
          <w:rPr>
            <w:rStyle w:val="Hyperlink"/>
            <w:noProof/>
          </w:rPr>
          <w:t>2.3.2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Resource abstract</w:t>
        </w:r>
        <w:r w:rsidR="0056204F">
          <w:rPr>
            <w:noProof/>
            <w:webHidden/>
          </w:rPr>
          <w:tab/>
        </w:r>
        <w:r w:rsidR="0056204F">
          <w:rPr>
            <w:noProof/>
            <w:webHidden/>
          </w:rPr>
          <w:fldChar w:fldCharType="begin"/>
        </w:r>
        <w:r w:rsidR="0056204F">
          <w:rPr>
            <w:noProof/>
            <w:webHidden/>
          </w:rPr>
          <w:instrText xml:space="preserve"> PAGEREF _Toc476300530 \h </w:instrText>
        </w:r>
        <w:r w:rsidR="0056204F">
          <w:rPr>
            <w:noProof/>
            <w:webHidden/>
          </w:rPr>
        </w:r>
        <w:r w:rsidR="0056204F">
          <w:rPr>
            <w:noProof/>
            <w:webHidden/>
          </w:rPr>
          <w:fldChar w:fldCharType="separate"/>
        </w:r>
        <w:r w:rsidR="00A147DC">
          <w:rPr>
            <w:noProof/>
            <w:webHidden/>
          </w:rPr>
          <w:t>15</w:t>
        </w:r>
        <w:r w:rsidR="0056204F">
          <w:rPr>
            <w:noProof/>
            <w:webHidden/>
          </w:rPr>
          <w:fldChar w:fldCharType="end"/>
        </w:r>
      </w:hyperlink>
    </w:p>
    <w:p w14:paraId="771F377B"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31" w:history="1">
        <w:r w:rsidR="0056204F" w:rsidRPr="00376974">
          <w:rPr>
            <w:rStyle w:val="Hyperlink"/>
            <w:noProof/>
          </w:rPr>
          <w:t>2.3.3</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Responsible organisation and point of contact for the described resource</w:t>
        </w:r>
        <w:r w:rsidR="0056204F">
          <w:rPr>
            <w:noProof/>
            <w:webHidden/>
          </w:rPr>
          <w:tab/>
        </w:r>
        <w:r w:rsidR="0056204F">
          <w:rPr>
            <w:noProof/>
            <w:webHidden/>
          </w:rPr>
          <w:fldChar w:fldCharType="begin"/>
        </w:r>
        <w:r w:rsidR="0056204F">
          <w:rPr>
            <w:noProof/>
            <w:webHidden/>
          </w:rPr>
          <w:instrText xml:space="preserve"> PAGEREF _Toc476300531 \h </w:instrText>
        </w:r>
        <w:r w:rsidR="0056204F">
          <w:rPr>
            <w:noProof/>
            <w:webHidden/>
          </w:rPr>
        </w:r>
        <w:r w:rsidR="0056204F">
          <w:rPr>
            <w:noProof/>
            <w:webHidden/>
          </w:rPr>
          <w:fldChar w:fldCharType="separate"/>
        </w:r>
        <w:r w:rsidR="00A147DC">
          <w:rPr>
            <w:noProof/>
            <w:webHidden/>
          </w:rPr>
          <w:t>16</w:t>
        </w:r>
        <w:r w:rsidR="0056204F">
          <w:rPr>
            <w:noProof/>
            <w:webHidden/>
          </w:rPr>
          <w:fldChar w:fldCharType="end"/>
        </w:r>
      </w:hyperlink>
    </w:p>
    <w:p w14:paraId="03A07102"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32" w:history="1">
        <w:r w:rsidR="0056204F" w:rsidRPr="00376974">
          <w:rPr>
            <w:rStyle w:val="Hyperlink"/>
            <w:noProof/>
          </w:rPr>
          <w:t>2.3.4</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Temporal references</w:t>
        </w:r>
        <w:r w:rsidR="0056204F">
          <w:rPr>
            <w:noProof/>
            <w:webHidden/>
          </w:rPr>
          <w:tab/>
        </w:r>
        <w:r w:rsidR="0056204F">
          <w:rPr>
            <w:noProof/>
            <w:webHidden/>
          </w:rPr>
          <w:fldChar w:fldCharType="begin"/>
        </w:r>
        <w:r w:rsidR="0056204F">
          <w:rPr>
            <w:noProof/>
            <w:webHidden/>
          </w:rPr>
          <w:instrText xml:space="preserve"> PAGEREF _Toc476300532 \h </w:instrText>
        </w:r>
        <w:r w:rsidR="0056204F">
          <w:rPr>
            <w:noProof/>
            <w:webHidden/>
          </w:rPr>
        </w:r>
        <w:r w:rsidR="0056204F">
          <w:rPr>
            <w:noProof/>
            <w:webHidden/>
          </w:rPr>
          <w:fldChar w:fldCharType="separate"/>
        </w:r>
        <w:r w:rsidR="00A147DC">
          <w:rPr>
            <w:noProof/>
            <w:webHidden/>
          </w:rPr>
          <w:t>17</w:t>
        </w:r>
        <w:r w:rsidR="0056204F">
          <w:rPr>
            <w:noProof/>
            <w:webHidden/>
          </w:rPr>
          <w:fldChar w:fldCharType="end"/>
        </w:r>
      </w:hyperlink>
    </w:p>
    <w:p w14:paraId="3D1C0EDA"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33" w:history="1">
        <w:r w:rsidR="0056204F" w:rsidRPr="00376974">
          <w:rPr>
            <w:rStyle w:val="Hyperlink"/>
            <w:noProof/>
          </w:rPr>
          <w:t>2.3.5</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Using keywords</w:t>
        </w:r>
        <w:r w:rsidR="0056204F">
          <w:rPr>
            <w:noProof/>
            <w:webHidden/>
          </w:rPr>
          <w:tab/>
        </w:r>
        <w:r w:rsidR="0056204F">
          <w:rPr>
            <w:noProof/>
            <w:webHidden/>
          </w:rPr>
          <w:fldChar w:fldCharType="begin"/>
        </w:r>
        <w:r w:rsidR="0056204F">
          <w:rPr>
            <w:noProof/>
            <w:webHidden/>
          </w:rPr>
          <w:instrText xml:space="preserve"> PAGEREF _Toc476300533 \h </w:instrText>
        </w:r>
        <w:r w:rsidR="0056204F">
          <w:rPr>
            <w:noProof/>
            <w:webHidden/>
          </w:rPr>
        </w:r>
        <w:r w:rsidR="0056204F">
          <w:rPr>
            <w:noProof/>
            <w:webHidden/>
          </w:rPr>
          <w:fldChar w:fldCharType="separate"/>
        </w:r>
        <w:r w:rsidR="00A147DC">
          <w:rPr>
            <w:noProof/>
            <w:webHidden/>
          </w:rPr>
          <w:t>20</w:t>
        </w:r>
        <w:r w:rsidR="0056204F">
          <w:rPr>
            <w:noProof/>
            <w:webHidden/>
          </w:rPr>
          <w:fldChar w:fldCharType="end"/>
        </w:r>
      </w:hyperlink>
    </w:p>
    <w:p w14:paraId="787292B7"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34" w:history="1">
        <w:r w:rsidR="0056204F" w:rsidRPr="00376974">
          <w:rPr>
            <w:rStyle w:val="Hyperlink"/>
            <w:noProof/>
          </w:rPr>
          <w:t>2.3.6</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Limitations on public access</w:t>
        </w:r>
        <w:r w:rsidR="0056204F">
          <w:rPr>
            <w:noProof/>
            <w:webHidden/>
          </w:rPr>
          <w:tab/>
        </w:r>
        <w:r w:rsidR="0056204F">
          <w:rPr>
            <w:noProof/>
            <w:webHidden/>
          </w:rPr>
          <w:fldChar w:fldCharType="begin"/>
        </w:r>
        <w:r w:rsidR="0056204F">
          <w:rPr>
            <w:noProof/>
            <w:webHidden/>
          </w:rPr>
          <w:instrText xml:space="preserve"> PAGEREF _Toc476300534 \h </w:instrText>
        </w:r>
        <w:r w:rsidR="0056204F">
          <w:rPr>
            <w:noProof/>
            <w:webHidden/>
          </w:rPr>
        </w:r>
        <w:r w:rsidR="0056204F">
          <w:rPr>
            <w:noProof/>
            <w:webHidden/>
          </w:rPr>
          <w:fldChar w:fldCharType="separate"/>
        </w:r>
        <w:r w:rsidR="00A147DC">
          <w:rPr>
            <w:noProof/>
            <w:webHidden/>
          </w:rPr>
          <w:t>23</w:t>
        </w:r>
        <w:r w:rsidR="0056204F">
          <w:rPr>
            <w:noProof/>
            <w:webHidden/>
          </w:rPr>
          <w:fldChar w:fldCharType="end"/>
        </w:r>
      </w:hyperlink>
    </w:p>
    <w:p w14:paraId="5E73684C"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35" w:history="1">
        <w:r w:rsidR="0056204F" w:rsidRPr="00376974">
          <w:rPr>
            <w:rStyle w:val="Hyperlink"/>
            <w:noProof/>
          </w:rPr>
          <w:t>2.3.7</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Conditions applying to access and use</w:t>
        </w:r>
        <w:r w:rsidR="0056204F">
          <w:rPr>
            <w:noProof/>
            <w:webHidden/>
          </w:rPr>
          <w:tab/>
        </w:r>
        <w:r w:rsidR="0056204F">
          <w:rPr>
            <w:noProof/>
            <w:webHidden/>
          </w:rPr>
          <w:fldChar w:fldCharType="begin"/>
        </w:r>
        <w:r w:rsidR="0056204F">
          <w:rPr>
            <w:noProof/>
            <w:webHidden/>
          </w:rPr>
          <w:instrText xml:space="preserve"> PAGEREF _Toc476300535 \h </w:instrText>
        </w:r>
        <w:r w:rsidR="0056204F">
          <w:rPr>
            <w:noProof/>
            <w:webHidden/>
          </w:rPr>
        </w:r>
        <w:r w:rsidR="0056204F">
          <w:rPr>
            <w:noProof/>
            <w:webHidden/>
          </w:rPr>
          <w:fldChar w:fldCharType="separate"/>
        </w:r>
        <w:r w:rsidR="00A147DC">
          <w:rPr>
            <w:noProof/>
            <w:webHidden/>
          </w:rPr>
          <w:t>25</w:t>
        </w:r>
        <w:r w:rsidR="0056204F">
          <w:rPr>
            <w:noProof/>
            <w:webHidden/>
          </w:rPr>
          <w:fldChar w:fldCharType="end"/>
        </w:r>
      </w:hyperlink>
    </w:p>
    <w:p w14:paraId="0C750228"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36" w:history="1">
        <w:r w:rsidR="0056204F" w:rsidRPr="00376974">
          <w:rPr>
            <w:rStyle w:val="Hyperlink"/>
            <w:noProof/>
          </w:rPr>
          <w:t>2.3.8</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Geographic bounding box</w:t>
        </w:r>
        <w:r w:rsidR="0056204F">
          <w:rPr>
            <w:noProof/>
            <w:webHidden/>
          </w:rPr>
          <w:tab/>
        </w:r>
        <w:r w:rsidR="0056204F">
          <w:rPr>
            <w:noProof/>
            <w:webHidden/>
          </w:rPr>
          <w:fldChar w:fldCharType="begin"/>
        </w:r>
        <w:r w:rsidR="0056204F">
          <w:rPr>
            <w:noProof/>
            <w:webHidden/>
          </w:rPr>
          <w:instrText xml:space="preserve"> PAGEREF _Toc476300536 \h </w:instrText>
        </w:r>
        <w:r w:rsidR="0056204F">
          <w:rPr>
            <w:noProof/>
            <w:webHidden/>
          </w:rPr>
        </w:r>
        <w:r w:rsidR="0056204F">
          <w:rPr>
            <w:noProof/>
            <w:webHidden/>
          </w:rPr>
          <w:fldChar w:fldCharType="separate"/>
        </w:r>
        <w:r w:rsidR="00A147DC">
          <w:rPr>
            <w:noProof/>
            <w:webHidden/>
          </w:rPr>
          <w:t>27</w:t>
        </w:r>
        <w:r w:rsidR="0056204F">
          <w:rPr>
            <w:noProof/>
            <w:webHidden/>
          </w:rPr>
          <w:fldChar w:fldCharType="end"/>
        </w:r>
      </w:hyperlink>
    </w:p>
    <w:p w14:paraId="7FE06423"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37" w:history="1">
        <w:r w:rsidR="0056204F" w:rsidRPr="00376974">
          <w:rPr>
            <w:rStyle w:val="Hyperlink"/>
            <w:noProof/>
            <w14:scene3d>
              <w14:camera w14:prst="orthographicFront"/>
              <w14:lightRig w14:rig="threePt" w14:dir="t">
                <w14:rot w14:lat="0" w14:lon="0" w14:rev="0"/>
              </w14:lightRig>
            </w14:scene3d>
          </w:rPr>
          <w:t>2.4</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Data quality info section</w:t>
        </w:r>
        <w:r w:rsidR="0056204F">
          <w:rPr>
            <w:noProof/>
            <w:webHidden/>
          </w:rPr>
          <w:tab/>
        </w:r>
        <w:r w:rsidR="0056204F">
          <w:rPr>
            <w:noProof/>
            <w:webHidden/>
          </w:rPr>
          <w:fldChar w:fldCharType="begin"/>
        </w:r>
        <w:r w:rsidR="0056204F">
          <w:rPr>
            <w:noProof/>
            <w:webHidden/>
          </w:rPr>
          <w:instrText xml:space="preserve"> PAGEREF _Toc476300537 \h </w:instrText>
        </w:r>
        <w:r w:rsidR="0056204F">
          <w:rPr>
            <w:noProof/>
            <w:webHidden/>
          </w:rPr>
        </w:r>
        <w:r w:rsidR="0056204F">
          <w:rPr>
            <w:noProof/>
            <w:webHidden/>
          </w:rPr>
          <w:fldChar w:fldCharType="separate"/>
        </w:r>
        <w:r w:rsidR="00A147DC">
          <w:rPr>
            <w:noProof/>
            <w:webHidden/>
          </w:rPr>
          <w:t>29</w:t>
        </w:r>
        <w:r w:rsidR="0056204F">
          <w:rPr>
            <w:noProof/>
            <w:webHidden/>
          </w:rPr>
          <w:fldChar w:fldCharType="end"/>
        </w:r>
      </w:hyperlink>
    </w:p>
    <w:p w14:paraId="5E6E87FA"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38" w:history="1">
        <w:r w:rsidR="0056204F" w:rsidRPr="00376974">
          <w:rPr>
            <w:rStyle w:val="Hyperlink"/>
            <w:noProof/>
          </w:rPr>
          <w:t>2.4.1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Conformity</w:t>
        </w:r>
        <w:r w:rsidR="0056204F">
          <w:rPr>
            <w:noProof/>
            <w:webHidden/>
          </w:rPr>
          <w:tab/>
        </w:r>
        <w:r w:rsidR="0056204F">
          <w:rPr>
            <w:noProof/>
            <w:webHidden/>
          </w:rPr>
          <w:fldChar w:fldCharType="begin"/>
        </w:r>
        <w:r w:rsidR="0056204F">
          <w:rPr>
            <w:noProof/>
            <w:webHidden/>
          </w:rPr>
          <w:instrText xml:space="preserve"> PAGEREF _Toc476300538 \h </w:instrText>
        </w:r>
        <w:r w:rsidR="0056204F">
          <w:rPr>
            <w:noProof/>
            <w:webHidden/>
          </w:rPr>
        </w:r>
        <w:r w:rsidR="0056204F">
          <w:rPr>
            <w:noProof/>
            <w:webHidden/>
          </w:rPr>
          <w:fldChar w:fldCharType="separate"/>
        </w:r>
        <w:r w:rsidR="00A147DC">
          <w:rPr>
            <w:noProof/>
            <w:webHidden/>
          </w:rPr>
          <w:t>29</w:t>
        </w:r>
        <w:r w:rsidR="0056204F">
          <w:rPr>
            <w:noProof/>
            <w:webHidden/>
          </w:rPr>
          <w:fldChar w:fldCharType="end"/>
        </w:r>
      </w:hyperlink>
    </w:p>
    <w:p w14:paraId="51636600" w14:textId="77777777" w:rsidR="0056204F" w:rsidRDefault="00C05C60">
      <w:pPr>
        <w:pStyle w:val="TOC1"/>
        <w:tabs>
          <w:tab w:val="left" w:pos="400"/>
          <w:tab w:val="right" w:leader="dot" w:pos="9054"/>
        </w:tabs>
        <w:rPr>
          <w:rFonts w:asciiTheme="minorHAnsi" w:eastAsiaTheme="minorEastAsia" w:hAnsiTheme="minorHAnsi" w:cstheme="minorBidi"/>
          <w:b w:val="0"/>
          <w:bCs w:val="0"/>
          <w:noProof/>
          <w:color w:val="auto"/>
          <w:sz w:val="22"/>
          <w:lang w:val="en-GB" w:eastAsia="en-GB"/>
        </w:rPr>
      </w:pPr>
      <w:hyperlink w:anchor="_Toc476300539" w:history="1">
        <w:r w:rsidR="0056204F" w:rsidRPr="00376974">
          <w:rPr>
            <w:rStyle w:val="Hyperlink"/>
            <w:noProof/>
          </w:rPr>
          <w:t>3</w:t>
        </w:r>
        <w:r w:rsidR="0056204F">
          <w:rPr>
            <w:rFonts w:asciiTheme="minorHAnsi" w:eastAsiaTheme="minorEastAsia" w:hAnsiTheme="minorHAnsi" w:cstheme="minorBidi"/>
            <w:b w:val="0"/>
            <w:bCs w:val="0"/>
            <w:noProof/>
            <w:color w:val="auto"/>
            <w:sz w:val="22"/>
            <w:lang w:val="en-GB" w:eastAsia="en-GB"/>
          </w:rPr>
          <w:tab/>
        </w:r>
        <w:r w:rsidR="0056204F" w:rsidRPr="00376974">
          <w:rPr>
            <w:rStyle w:val="Hyperlink"/>
            <w:noProof/>
          </w:rPr>
          <w:t>Conformance Classes for data sets</w:t>
        </w:r>
        <w:r w:rsidR="0056204F">
          <w:rPr>
            <w:noProof/>
            <w:webHidden/>
          </w:rPr>
          <w:tab/>
        </w:r>
        <w:r w:rsidR="0056204F">
          <w:rPr>
            <w:noProof/>
            <w:webHidden/>
          </w:rPr>
          <w:fldChar w:fldCharType="begin"/>
        </w:r>
        <w:r w:rsidR="0056204F">
          <w:rPr>
            <w:noProof/>
            <w:webHidden/>
          </w:rPr>
          <w:instrText xml:space="preserve"> PAGEREF _Toc476300539 \h </w:instrText>
        </w:r>
        <w:r w:rsidR="0056204F">
          <w:rPr>
            <w:noProof/>
            <w:webHidden/>
          </w:rPr>
        </w:r>
        <w:r w:rsidR="0056204F">
          <w:rPr>
            <w:noProof/>
            <w:webHidden/>
          </w:rPr>
          <w:fldChar w:fldCharType="separate"/>
        </w:r>
        <w:r w:rsidR="00A147DC">
          <w:rPr>
            <w:noProof/>
            <w:webHidden/>
          </w:rPr>
          <w:t>33</w:t>
        </w:r>
        <w:r w:rsidR="0056204F">
          <w:rPr>
            <w:noProof/>
            <w:webHidden/>
          </w:rPr>
          <w:fldChar w:fldCharType="end"/>
        </w:r>
      </w:hyperlink>
    </w:p>
    <w:p w14:paraId="6D4CE238"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40" w:history="1">
        <w:r w:rsidR="0056204F" w:rsidRPr="00376974">
          <w:rPr>
            <w:rStyle w:val="Hyperlink"/>
            <w:noProof/>
            <w14:scene3d>
              <w14:camera w14:prst="orthographicFront"/>
              <w14:lightRig w14:rig="threePt" w14:dir="t">
                <w14:rot w14:lat="0" w14:lon="0" w14:rev="0"/>
              </w14:lightRig>
            </w14:scene3d>
          </w:rPr>
          <w:t>3.1</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Baseline metadata for data sets and data set series</w:t>
        </w:r>
        <w:r w:rsidR="0056204F">
          <w:rPr>
            <w:noProof/>
            <w:webHidden/>
          </w:rPr>
          <w:tab/>
        </w:r>
        <w:r w:rsidR="0056204F">
          <w:rPr>
            <w:noProof/>
            <w:webHidden/>
          </w:rPr>
          <w:fldChar w:fldCharType="begin"/>
        </w:r>
        <w:r w:rsidR="0056204F">
          <w:rPr>
            <w:noProof/>
            <w:webHidden/>
          </w:rPr>
          <w:instrText xml:space="preserve"> PAGEREF _Toc476300540 \h </w:instrText>
        </w:r>
        <w:r w:rsidR="0056204F">
          <w:rPr>
            <w:noProof/>
            <w:webHidden/>
          </w:rPr>
        </w:r>
        <w:r w:rsidR="0056204F">
          <w:rPr>
            <w:noProof/>
            <w:webHidden/>
          </w:rPr>
          <w:fldChar w:fldCharType="separate"/>
        </w:r>
        <w:r w:rsidR="00A147DC">
          <w:rPr>
            <w:noProof/>
            <w:webHidden/>
          </w:rPr>
          <w:t>33</w:t>
        </w:r>
        <w:r w:rsidR="0056204F">
          <w:rPr>
            <w:noProof/>
            <w:webHidden/>
          </w:rPr>
          <w:fldChar w:fldCharType="end"/>
        </w:r>
      </w:hyperlink>
    </w:p>
    <w:p w14:paraId="398F5E7A"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41" w:history="1">
        <w:r w:rsidR="0056204F" w:rsidRPr="00376974">
          <w:rPr>
            <w:rStyle w:val="Hyperlink"/>
            <w:noProof/>
          </w:rPr>
          <w:t>3.1.1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Direct properties of MD_Metadata element</w:t>
        </w:r>
        <w:r w:rsidR="0056204F">
          <w:rPr>
            <w:noProof/>
            <w:webHidden/>
          </w:rPr>
          <w:tab/>
        </w:r>
        <w:r w:rsidR="0056204F">
          <w:rPr>
            <w:noProof/>
            <w:webHidden/>
          </w:rPr>
          <w:fldChar w:fldCharType="begin"/>
        </w:r>
        <w:r w:rsidR="0056204F">
          <w:rPr>
            <w:noProof/>
            <w:webHidden/>
          </w:rPr>
          <w:instrText xml:space="preserve"> PAGEREF _Toc476300541 \h </w:instrText>
        </w:r>
        <w:r w:rsidR="0056204F">
          <w:rPr>
            <w:noProof/>
            <w:webHidden/>
          </w:rPr>
        </w:r>
        <w:r w:rsidR="0056204F">
          <w:rPr>
            <w:noProof/>
            <w:webHidden/>
          </w:rPr>
          <w:fldChar w:fldCharType="separate"/>
        </w:r>
        <w:r w:rsidR="00A147DC">
          <w:rPr>
            <w:noProof/>
            <w:webHidden/>
          </w:rPr>
          <w:t>33</w:t>
        </w:r>
        <w:r w:rsidR="0056204F">
          <w:rPr>
            <w:noProof/>
            <w:webHidden/>
          </w:rPr>
          <w:fldChar w:fldCharType="end"/>
        </w:r>
      </w:hyperlink>
    </w:p>
    <w:p w14:paraId="4C2849F5"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42" w:history="1">
        <w:r w:rsidR="0056204F" w:rsidRPr="00376974">
          <w:rPr>
            <w:rStyle w:val="Hyperlink"/>
            <w:noProof/>
          </w:rPr>
          <w:t>3.1.1.1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Resource type</w:t>
        </w:r>
        <w:r w:rsidR="0056204F">
          <w:rPr>
            <w:noProof/>
            <w:webHidden/>
          </w:rPr>
          <w:tab/>
        </w:r>
        <w:r w:rsidR="0056204F">
          <w:rPr>
            <w:noProof/>
            <w:webHidden/>
          </w:rPr>
          <w:fldChar w:fldCharType="begin"/>
        </w:r>
        <w:r w:rsidR="0056204F">
          <w:rPr>
            <w:noProof/>
            <w:webHidden/>
          </w:rPr>
          <w:instrText xml:space="preserve"> PAGEREF _Toc476300542 \h </w:instrText>
        </w:r>
        <w:r w:rsidR="0056204F">
          <w:rPr>
            <w:noProof/>
            <w:webHidden/>
          </w:rPr>
        </w:r>
        <w:r w:rsidR="0056204F">
          <w:rPr>
            <w:noProof/>
            <w:webHidden/>
          </w:rPr>
          <w:fldChar w:fldCharType="separate"/>
        </w:r>
        <w:r w:rsidR="00A147DC">
          <w:rPr>
            <w:noProof/>
            <w:webHidden/>
          </w:rPr>
          <w:t>33</w:t>
        </w:r>
        <w:r w:rsidR="0056204F">
          <w:rPr>
            <w:noProof/>
            <w:webHidden/>
          </w:rPr>
          <w:fldChar w:fldCharType="end"/>
        </w:r>
      </w:hyperlink>
    </w:p>
    <w:p w14:paraId="40AA1B76"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43" w:history="1">
        <w:r w:rsidR="0056204F" w:rsidRPr="00376974">
          <w:rPr>
            <w:rStyle w:val="Hyperlink"/>
            <w:noProof/>
          </w:rPr>
          <w:t>3.1.2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Identification info section</w:t>
        </w:r>
        <w:r w:rsidR="0056204F">
          <w:rPr>
            <w:noProof/>
            <w:webHidden/>
          </w:rPr>
          <w:tab/>
        </w:r>
        <w:r w:rsidR="0056204F">
          <w:rPr>
            <w:noProof/>
            <w:webHidden/>
          </w:rPr>
          <w:fldChar w:fldCharType="begin"/>
        </w:r>
        <w:r w:rsidR="0056204F">
          <w:rPr>
            <w:noProof/>
            <w:webHidden/>
          </w:rPr>
          <w:instrText xml:space="preserve"> PAGEREF _Toc476300543 \h </w:instrText>
        </w:r>
        <w:r w:rsidR="0056204F">
          <w:rPr>
            <w:noProof/>
            <w:webHidden/>
          </w:rPr>
        </w:r>
        <w:r w:rsidR="0056204F">
          <w:rPr>
            <w:noProof/>
            <w:webHidden/>
          </w:rPr>
          <w:fldChar w:fldCharType="separate"/>
        </w:r>
        <w:r w:rsidR="00A147DC">
          <w:rPr>
            <w:noProof/>
            <w:webHidden/>
          </w:rPr>
          <w:t>34</w:t>
        </w:r>
        <w:r w:rsidR="0056204F">
          <w:rPr>
            <w:noProof/>
            <w:webHidden/>
          </w:rPr>
          <w:fldChar w:fldCharType="end"/>
        </w:r>
      </w:hyperlink>
    </w:p>
    <w:p w14:paraId="58EC6771"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44" w:history="1">
        <w:r w:rsidR="0056204F" w:rsidRPr="00376974">
          <w:rPr>
            <w:rStyle w:val="Hyperlink"/>
            <w:noProof/>
          </w:rPr>
          <w:t>3.1.2.1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Unique resource identifier</w:t>
        </w:r>
        <w:r w:rsidR="0056204F">
          <w:rPr>
            <w:noProof/>
            <w:webHidden/>
          </w:rPr>
          <w:tab/>
        </w:r>
        <w:r w:rsidR="0056204F">
          <w:rPr>
            <w:noProof/>
            <w:webHidden/>
          </w:rPr>
          <w:fldChar w:fldCharType="begin"/>
        </w:r>
        <w:r w:rsidR="0056204F">
          <w:rPr>
            <w:noProof/>
            <w:webHidden/>
          </w:rPr>
          <w:instrText xml:space="preserve"> PAGEREF _Toc476300544 \h </w:instrText>
        </w:r>
        <w:r w:rsidR="0056204F">
          <w:rPr>
            <w:noProof/>
            <w:webHidden/>
          </w:rPr>
        </w:r>
        <w:r w:rsidR="0056204F">
          <w:rPr>
            <w:noProof/>
            <w:webHidden/>
          </w:rPr>
          <w:fldChar w:fldCharType="separate"/>
        </w:r>
        <w:r w:rsidR="00A147DC">
          <w:rPr>
            <w:noProof/>
            <w:webHidden/>
          </w:rPr>
          <w:t>34</w:t>
        </w:r>
        <w:r w:rsidR="0056204F">
          <w:rPr>
            <w:noProof/>
            <w:webHidden/>
          </w:rPr>
          <w:fldChar w:fldCharType="end"/>
        </w:r>
      </w:hyperlink>
    </w:p>
    <w:p w14:paraId="00493146"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45" w:history="1">
        <w:r w:rsidR="0056204F" w:rsidRPr="00376974">
          <w:rPr>
            <w:rStyle w:val="Hyperlink"/>
            <w:noProof/>
          </w:rPr>
          <w:t>3.1.2.2</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Keywords for Spatial Data Theme(s)</w:t>
        </w:r>
        <w:r w:rsidR="0056204F">
          <w:rPr>
            <w:noProof/>
            <w:webHidden/>
          </w:rPr>
          <w:tab/>
        </w:r>
        <w:r w:rsidR="0056204F">
          <w:rPr>
            <w:noProof/>
            <w:webHidden/>
          </w:rPr>
          <w:fldChar w:fldCharType="begin"/>
        </w:r>
        <w:r w:rsidR="0056204F">
          <w:rPr>
            <w:noProof/>
            <w:webHidden/>
          </w:rPr>
          <w:instrText xml:space="preserve"> PAGEREF _Toc476300545 \h </w:instrText>
        </w:r>
        <w:r w:rsidR="0056204F">
          <w:rPr>
            <w:noProof/>
            <w:webHidden/>
          </w:rPr>
        </w:r>
        <w:r w:rsidR="0056204F">
          <w:rPr>
            <w:noProof/>
            <w:webHidden/>
          </w:rPr>
          <w:fldChar w:fldCharType="separate"/>
        </w:r>
        <w:r w:rsidR="00A147DC">
          <w:rPr>
            <w:noProof/>
            <w:webHidden/>
          </w:rPr>
          <w:t>37</w:t>
        </w:r>
        <w:r w:rsidR="0056204F">
          <w:rPr>
            <w:noProof/>
            <w:webHidden/>
          </w:rPr>
          <w:fldChar w:fldCharType="end"/>
        </w:r>
      </w:hyperlink>
    </w:p>
    <w:p w14:paraId="12F3E808"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46" w:history="1">
        <w:r w:rsidR="0056204F" w:rsidRPr="00376974">
          <w:rPr>
            <w:rStyle w:val="Hyperlink"/>
            <w:noProof/>
          </w:rPr>
          <w:t>3.1.2.3</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Spatial resolution</w:t>
        </w:r>
        <w:r w:rsidR="0056204F">
          <w:rPr>
            <w:noProof/>
            <w:webHidden/>
          </w:rPr>
          <w:tab/>
        </w:r>
        <w:r w:rsidR="0056204F">
          <w:rPr>
            <w:noProof/>
            <w:webHidden/>
          </w:rPr>
          <w:fldChar w:fldCharType="begin"/>
        </w:r>
        <w:r w:rsidR="0056204F">
          <w:rPr>
            <w:noProof/>
            <w:webHidden/>
          </w:rPr>
          <w:instrText xml:space="preserve"> PAGEREF _Toc476300546 \h </w:instrText>
        </w:r>
        <w:r w:rsidR="0056204F">
          <w:rPr>
            <w:noProof/>
            <w:webHidden/>
          </w:rPr>
        </w:r>
        <w:r w:rsidR="0056204F">
          <w:rPr>
            <w:noProof/>
            <w:webHidden/>
          </w:rPr>
          <w:fldChar w:fldCharType="separate"/>
        </w:r>
        <w:r w:rsidR="00A147DC">
          <w:rPr>
            <w:noProof/>
            <w:webHidden/>
          </w:rPr>
          <w:t>38</w:t>
        </w:r>
        <w:r w:rsidR="0056204F">
          <w:rPr>
            <w:noProof/>
            <w:webHidden/>
          </w:rPr>
          <w:fldChar w:fldCharType="end"/>
        </w:r>
      </w:hyperlink>
    </w:p>
    <w:p w14:paraId="321924B8"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47" w:history="1">
        <w:r w:rsidR="0056204F" w:rsidRPr="00376974">
          <w:rPr>
            <w:rStyle w:val="Hyperlink"/>
            <w:noProof/>
          </w:rPr>
          <w:t>3.1.2.4</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Resource language</w:t>
        </w:r>
        <w:r w:rsidR="0056204F">
          <w:rPr>
            <w:noProof/>
            <w:webHidden/>
          </w:rPr>
          <w:tab/>
        </w:r>
        <w:r w:rsidR="0056204F">
          <w:rPr>
            <w:noProof/>
            <w:webHidden/>
          </w:rPr>
          <w:fldChar w:fldCharType="begin"/>
        </w:r>
        <w:r w:rsidR="0056204F">
          <w:rPr>
            <w:noProof/>
            <w:webHidden/>
          </w:rPr>
          <w:instrText xml:space="preserve"> PAGEREF _Toc476300547 \h </w:instrText>
        </w:r>
        <w:r w:rsidR="0056204F">
          <w:rPr>
            <w:noProof/>
            <w:webHidden/>
          </w:rPr>
        </w:r>
        <w:r w:rsidR="0056204F">
          <w:rPr>
            <w:noProof/>
            <w:webHidden/>
          </w:rPr>
          <w:fldChar w:fldCharType="separate"/>
        </w:r>
        <w:r w:rsidR="00A147DC">
          <w:rPr>
            <w:noProof/>
            <w:webHidden/>
          </w:rPr>
          <w:t>40</w:t>
        </w:r>
        <w:r w:rsidR="0056204F">
          <w:rPr>
            <w:noProof/>
            <w:webHidden/>
          </w:rPr>
          <w:fldChar w:fldCharType="end"/>
        </w:r>
      </w:hyperlink>
    </w:p>
    <w:p w14:paraId="09A27654"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48" w:history="1">
        <w:r w:rsidR="0056204F" w:rsidRPr="00376974">
          <w:rPr>
            <w:rStyle w:val="Hyperlink"/>
            <w:noProof/>
          </w:rPr>
          <w:t>3.1.2.5</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Topic category</w:t>
        </w:r>
        <w:r w:rsidR="0056204F">
          <w:rPr>
            <w:noProof/>
            <w:webHidden/>
          </w:rPr>
          <w:tab/>
        </w:r>
        <w:r w:rsidR="0056204F">
          <w:rPr>
            <w:noProof/>
            <w:webHidden/>
          </w:rPr>
          <w:fldChar w:fldCharType="begin"/>
        </w:r>
        <w:r w:rsidR="0056204F">
          <w:rPr>
            <w:noProof/>
            <w:webHidden/>
          </w:rPr>
          <w:instrText xml:space="preserve"> PAGEREF _Toc476300548 \h </w:instrText>
        </w:r>
        <w:r w:rsidR="0056204F">
          <w:rPr>
            <w:noProof/>
            <w:webHidden/>
          </w:rPr>
        </w:r>
        <w:r w:rsidR="0056204F">
          <w:rPr>
            <w:noProof/>
            <w:webHidden/>
          </w:rPr>
          <w:fldChar w:fldCharType="separate"/>
        </w:r>
        <w:r w:rsidR="00A147DC">
          <w:rPr>
            <w:noProof/>
            <w:webHidden/>
          </w:rPr>
          <w:t>41</w:t>
        </w:r>
        <w:r w:rsidR="0056204F">
          <w:rPr>
            <w:noProof/>
            <w:webHidden/>
          </w:rPr>
          <w:fldChar w:fldCharType="end"/>
        </w:r>
      </w:hyperlink>
    </w:p>
    <w:p w14:paraId="38A22525"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49" w:history="1">
        <w:r w:rsidR="0056204F" w:rsidRPr="00376974">
          <w:rPr>
            <w:rStyle w:val="Hyperlink"/>
            <w:noProof/>
          </w:rPr>
          <w:t>3.1.3</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Distribution info section</w:t>
        </w:r>
        <w:r w:rsidR="0056204F">
          <w:rPr>
            <w:noProof/>
            <w:webHidden/>
          </w:rPr>
          <w:tab/>
        </w:r>
        <w:r w:rsidR="0056204F">
          <w:rPr>
            <w:noProof/>
            <w:webHidden/>
          </w:rPr>
          <w:fldChar w:fldCharType="begin"/>
        </w:r>
        <w:r w:rsidR="0056204F">
          <w:rPr>
            <w:noProof/>
            <w:webHidden/>
          </w:rPr>
          <w:instrText xml:space="preserve"> PAGEREF _Toc476300549 \h </w:instrText>
        </w:r>
        <w:r w:rsidR="0056204F">
          <w:rPr>
            <w:noProof/>
            <w:webHidden/>
          </w:rPr>
        </w:r>
        <w:r w:rsidR="0056204F">
          <w:rPr>
            <w:noProof/>
            <w:webHidden/>
          </w:rPr>
          <w:fldChar w:fldCharType="separate"/>
        </w:r>
        <w:r w:rsidR="00A147DC">
          <w:rPr>
            <w:noProof/>
            <w:webHidden/>
          </w:rPr>
          <w:t>42</w:t>
        </w:r>
        <w:r w:rsidR="0056204F">
          <w:rPr>
            <w:noProof/>
            <w:webHidden/>
          </w:rPr>
          <w:fldChar w:fldCharType="end"/>
        </w:r>
      </w:hyperlink>
    </w:p>
    <w:p w14:paraId="3F77D1DC"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50" w:history="1">
        <w:r w:rsidR="0056204F" w:rsidRPr="00376974">
          <w:rPr>
            <w:rStyle w:val="Hyperlink"/>
            <w:noProof/>
          </w:rPr>
          <w:t>3.1.3.1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Resource locator for data set or series</w:t>
        </w:r>
        <w:r w:rsidR="0056204F">
          <w:rPr>
            <w:noProof/>
            <w:webHidden/>
          </w:rPr>
          <w:tab/>
        </w:r>
        <w:r w:rsidR="0056204F">
          <w:rPr>
            <w:noProof/>
            <w:webHidden/>
          </w:rPr>
          <w:fldChar w:fldCharType="begin"/>
        </w:r>
        <w:r w:rsidR="0056204F">
          <w:rPr>
            <w:noProof/>
            <w:webHidden/>
          </w:rPr>
          <w:instrText xml:space="preserve"> PAGEREF _Toc476300550 \h </w:instrText>
        </w:r>
        <w:r w:rsidR="0056204F">
          <w:rPr>
            <w:noProof/>
            <w:webHidden/>
          </w:rPr>
        </w:r>
        <w:r w:rsidR="0056204F">
          <w:rPr>
            <w:noProof/>
            <w:webHidden/>
          </w:rPr>
          <w:fldChar w:fldCharType="separate"/>
        </w:r>
        <w:r w:rsidR="00A147DC">
          <w:rPr>
            <w:noProof/>
            <w:webHidden/>
          </w:rPr>
          <w:t>42</w:t>
        </w:r>
        <w:r w:rsidR="0056204F">
          <w:rPr>
            <w:noProof/>
            <w:webHidden/>
          </w:rPr>
          <w:fldChar w:fldCharType="end"/>
        </w:r>
      </w:hyperlink>
    </w:p>
    <w:p w14:paraId="72BAC175"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51" w:history="1">
        <w:r w:rsidR="0056204F" w:rsidRPr="00376974">
          <w:rPr>
            <w:rStyle w:val="Hyperlink"/>
            <w:noProof/>
          </w:rPr>
          <w:t>3.1.4</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Data quality info section</w:t>
        </w:r>
        <w:r w:rsidR="0056204F">
          <w:rPr>
            <w:noProof/>
            <w:webHidden/>
          </w:rPr>
          <w:tab/>
        </w:r>
        <w:r w:rsidR="0056204F">
          <w:rPr>
            <w:noProof/>
            <w:webHidden/>
          </w:rPr>
          <w:fldChar w:fldCharType="begin"/>
        </w:r>
        <w:r w:rsidR="0056204F">
          <w:rPr>
            <w:noProof/>
            <w:webHidden/>
          </w:rPr>
          <w:instrText xml:space="preserve"> PAGEREF _Toc476300551 \h </w:instrText>
        </w:r>
        <w:r w:rsidR="0056204F">
          <w:rPr>
            <w:noProof/>
            <w:webHidden/>
          </w:rPr>
        </w:r>
        <w:r w:rsidR="0056204F">
          <w:rPr>
            <w:noProof/>
            <w:webHidden/>
          </w:rPr>
          <w:fldChar w:fldCharType="separate"/>
        </w:r>
        <w:r w:rsidR="00A147DC">
          <w:rPr>
            <w:noProof/>
            <w:webHidden/>
          </w:rPr>
          <w:t>44</w:t>
        </w:r>
        <w:r w:rsidR="0056204F">
          <w:rPr>
            <w:noProof/>
            <w:webHidden/>
          </w:rPr>
          <w:fldChar w:fldCharType="end"/>
        </w:r>
      </w:hyperlink>
    </w:p>
    <w:p w14:paraId="019C8BDC"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52" w:history="1">
        <w:r w:rsidR="0056204F" w:rsidRPr="00376974">
          <w:rPr>
            <w:rStyle w:val="Hyperlink"/>
            <w:noProof/>
          </w:rPr>
          <w:t>3.1.4.1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Scope</w:t>
        </w:r>
        <w:r w:rsidR="0056204F">
          <w:rPr>
            <w:noProof/>
            <w:webHidden/>
          </w:rPr>
          <w:tab/>
        </w:r>
        <w:r w:rsidR="0056204F">
          <w:rPr>
            <w:noProof/>
            <w:webHidden/>
          </w:rPr>
          <w:fldChar w:fldCharType="begin"/>
        </w:r>
        <w:r w:rsidR="0056204F">
          <w:rPr>
            <w:noProof/>
            <w:webHidden/>
          </w:rPr>
          <w:instrText xml:space="preserve"> PAGEREF _Toc476300552 \h </w:instrText>
        </w:r>
        <w:r w:rsidR="0056204F">
          <w:rPr>
            <w:noProof/>
            <w:webHidden/>
          </w:rPr>
        </w:r>
        <w:r w:rsidR="0056204F">
          <w:rPr>
            <w:noProof/>
            <w:webHidden/>
          </w:rPr>
          <w:fldChar w:fldCharType="separate"/>
        </w:r>
        <w:r w:rsidR="00A147DC">
          <w:rPr>
            <w:noProof/>
            <w:webHidden/>
          </w:rPr>
          <w:t>44</w:t>
        </w:r>
        <w:r w:rsidR="0056204F">
          <w:rPr>
            <w:noProof/>
            <w:webHidden/>
          </w:rPr>
          <w:fldChar w:fldCharType="end"/>
        </w:r>
      </w:hyperlink>
    </w:p>
    <w:p w14:paraId="6DAE2F0A"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53" w:history="1">
        <w:r w:rsidR="0056204F" w:rsidRPr="00376974">
          <w:rPr>
            <w:rStyle w:val="Hyperlink"/>
            <w:noProof/>
          </w:rPr>
          <w:t>3.1.4.2</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Conformity</w:t>
        </w:r>
        <w:r w:rsidR="0056204F">
          <w:rPr>
            <w:noProof/>
            <w:webHidden/>
          </w:rPr>
          <w:tab/>
        </w:r>
        <w:r w:rsidR="0056204F">
          <w:rPr>
            <w:noProof/>
            <w:webHidden/>
          </w:rPr>
          <w:fldChar w:fldCharType="begin"/>
        </w:r>
        <w:r w:rsidR="0056204F">
          <w:rPr>
            <w:noProof/>
            <w:webHidden/>
          </w:rPr>
          <w:instrText xml:space="preserve"> PAGEREF _Toc476300553 \h </w:instrText>
        </w:r>
        <w:r w:rsidR="0056204F">
          <w:rPr>
            <w:noProof/>
            <w:webHidden/>
          </w:rPr>
        </w:r>
        <w:r w:rsidR="0056204F">
          <w:rPr>
            <w:noProof/>
            <w:webHidden/>
          </w:rPr>
          <w:fldChar w:fldCharType="separate"/>
        </w:r>
        <w:r w:rsidR="00A147DC">
          <w:rPr>
            <w:noProof/>
            <w:webHidden/>
          </w:rPr>
          <w:t>44</w:t>
        </w:r>
        <w:r w:rsidR="0056204F">
          <w:rPr>
            <w:noProof/>
            <w:webHidden/>
          </w:rPr>
          <w:fldChar w:fldCharType="end"/>
        </w:r>
      </w:hyperlink>
    </w:p>
    <w:p w14:paraId="4E4F94B5"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54" w:history="1">
        <w:r w:rsidR="0056204F" w:rsidRPr="00376974">
          <w:rPr>
            <w:rStyle w:val="Hyperlink"/>
            <w:noProof/>
          </w:rPr>
          <w:t>3.1.4.3</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Lineage</w:t>
        </w:r>
        <w:r w:rsidR="0056204F">
          <w:rPr>
            <w:noProof/>
            <w:webHidden/>
          </w:rPr>
          <w:tab/>
        </w:r>
        <w:r w:rsidR="0056204F">
          <w:rPr>
            <w:noProof/>
            <w:webHidden/>
          </w:rPr>
          <w:fldChar w:fldCharType="begin"/>
        </w:r>
        <w:r w:rsidR="0056204F">
          <w:rPr>
            <w:noProof/>
            <w:webHidden/>
          </w:rPr>
          <w:instrText xml:space="preserve"> PAGEREF _Toc476300554 \h </w:instrText>
        </w:r>
        <w:r w:rsidR="0056204F">
          <w:rPr>
            <w:noProof/>
            <w:webHidden/>
          </w:rPr>
        </w:r>
        <w:r w:rsidR="0056204F">
          <w:rPr>
            <w:noProof/>
            <w:webHidden/>
          </w:rPr>
          <w:fldChar w:fldCharType="separate"/>
        </w:r>
        <w:r w:rsidR="00A147DC">
          <w:rPr>
            <w:noProof/>
            <w:webHidden/>
          </w:rPr>
          <w:t>46</w:t>
        </w:r>
        <w:r w:rsidR="0056204F">
          <w:rPr>
            <w:noProof/>
            <w:webHidden/>
          </w:rPr>
          <w:fldChar w:fldCharType="end"/>
        </w:r>
      </w:hyperlink>
    </w:p>
    <w:p w14:paraId="5E08D5B8"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55" w:history="1">
        <w:r w:rsidR="0056204F" w:rsidRPr="00376974">
          <w:rPr>
            <w:rStyle w:val="Hyperlink"/>
            <w:noProof/>
            <w14:scene3d>
              <w14:camera w14:prst="orthographicFront"/>
              <w14:lightRig w14:rig="threePt" w14:dir="t">
                <w14:rot w14:lat="0" w14:lon="0" w14:rev="0"/>
              </w14:lightRig>
            </w14:scene3d>
          </w:rPr>
          <w:t>3.2</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Interoperability metadata for data sets and data set series</w:t>
        </w:r>
        <w:r w:rsidR="0056204F">
          <w:rPr>
            <w:noProof/>
            <w:webHidden/>
          </w:rPr>
          <w:tab/>
        </w:r>
        <w:r w:rsidR="0056204F">
          <w:rPr>
            <w:noProof/>
            <w:webHidden/>
          </w:rPr>
          <w:fldChar w:fldCharType="begin"/>
        </w:r>
        <w:r w:rsidR="0056204F">
          <w:rPr>
            <w:noProof/>
            <w:webHidden/>
          </w:rPr>
          <w:instrText xml:space="preserve"> PAGEREF _Toc476300555 \h </w:instrText>
        </w:r>
        <w:r w:rsidR="0056204F">
          <w:rPr>
            <w:noProof/>
            <w:webHidden/>
          </w:rPr>
        </w:r>
        <w:r w:rsidR="0056204F">
          <w:rPr>
            <w:noProof/>
            <w:webHidden/>
          </w:rPr>
          <w:fldChar w:fldCharType="separate"/>
        </w:r>
        <w:r w:rsidR="00A147DC">
          <w:rPr>
            <w:noProof/>
            <w:webHidden/>
          </w:rPr>
          <w:t>48</w:t>
        </w:r>
        <w:r w:rsidR="0056204F">
          <w:rPr>
            <w:noProof/>
            <w:webHidden/>
          </w:rPr>
          <w:fldChar w:fldCharType="end"/>
        </w:r>
      </w:hyperlink>
    </w:p>
    <w:p w14:paraId="13FBD840"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56" w:history="1">
        <w:r w:rsidR="0056204F" w:rsidRPr="00376974">
          <w:rPr>
            <w:rStyle w:val="Hyperlink"/>
            <w:noProof/>
          </w:rPr>
          <w:t>3.2.1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Direct properties of MD_Metadata element</w:t>
        </w:r>
        <w:r w:rsidR="0056204F">
          <w:rPr>
            <w:noProof/>
            <w:webHidden/>
          </w:rPr>
          <w:tab/>
        </w:r>
        <w:r w:rsidR="0056204F">
          <w:rPr>
            <w:noProof/>
            <w:webHidden/>
          </w:rPr>
          <w:fldChar w:fldCharType="begin"/>
        </w:r>
        <w:r w:rsidR="0056204F">
          <w:rPr>
            <w:noProof/>
            <w:webHidden/>
          </w:rPr>
          <w:instrText xml:space="preserve"> PAGEREF _Toc476300556 \h </w:instrText>
        </w:r>
        <w:r w:rsidR="0056204F">
          <w:rPr>
            <w:noProof/>
            <w:webHidden/>
          </w:rPr>
        </w:r>
        <w:r w:rsidR="0056204F">
          <w:rPr>
            <w:noProof/>
            <w:webHidden/>
          </w:rPr>
          <w:fldChar w:fldCharType="separate"/>
        </w:r>
        <w:r w:rsidR="00A147DC">
          <w:rPr>
            <w:noProof/>
            <w:webHidden/>
          </w:rPr>
          <w:t>48</w:t>
        </w:r>
        <w:r w:rsidR="0056204F">
          <w:rPr>
            <w:noProof/>
            <w:webHidden/>
          </w:rPr>
          <w:fldChar w:fldCharType="end"/>
        </w:r>
      </w:hyperlink>
    </w:p>
    <w:p w14:paraId="3FA3D203"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57" w:history="1">
        <w:r w:rsidR="0056204F" w:rsidRPr="00376974">
          <w:rPr>
            <w:rStyle w:val="Hyperlink"/>
            <w:noProof/>
          </w:rPr>
          <w:t>3.2.1.1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Coordinates reference systems</w:t>
        </w:r>
        <w:r w:rsidR="0056204F">
          <w:rPr>
            <w:noProof/>
            <w:webHidden/>
          </w:rPr>
          <w:tab/>
        </w:r>
        <w:r w:rsidR="0056204F">
          <w:rPr>
            <w:noProof/>
            <w:webHidden/>
          </w:rPr>
          <w:fldChar w:fldCharType="begin"/>
        </w:r>
        <w:r w:rsidR="0056204F">
          <w:rPr>
            <w:noProof/>
            <w:webHidden/>
          </w:rPr>
          <w:instrText xml:space="preserve"> PAGEREF _Toc476300557 \h </w:instrText>
        </w:r>
        <w:r w:rsidR="0056204F">
          <w:rPr>
            <w:noProof/>
            <w:webHidden/>
          </w:rPr>
        </w:r>
        <w:r w:rsidR="0056204F">
          <w:rPr>
            <w:noProof/>
            <w:webHidden/>
          </w:rPr>
          <w:fldChar w:fldCharType="separate"/>
        </w:r>
        <w:r w:rsidR="00A147DC">
          <w:rPr>
            <w:noProof/>
            <w:webHidden/>
          </w:rPr>
          <w:t>48</w:t>
        </w:r>
        <w:r w:rsidR="0056204F">
          <w:rPr>
            <w:noProof/>
            <w:webHidden/>
          </w:rPr>
          <w:fldChar w:fldCharType="end"/>
        </w:r>
      </w:hyperlink>
    </w:p>
    <w:p w14:paraId="0ABC90DD"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58" w:history="1">
        <w:r w:rsidR="0056204F" w:rsidRPr="00376974">
          <w:rPr>
            <w:rStyle w:val="Hyperlink"/>
            <w:noProof/>
          </w:rPr>
          <w:t>3.2.1.2</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Temporal reference systems</w:t>
        </w:r>
        <w:r w:rsidR="0056204F">
          <w:rPr>
            <w:noProof/>
            <w:webHidden/>
          </w:rPr>
          <w:tab/>
        </w:r>
        <w:r w:rsidR="0056204F">
          <w:rPr>
            <w:noProof/>
            <w:webHidden/>
          </w:rPr>
          <w:fldChar w:fldCharType="begin"/>
        </w:r>
        <w:r w:rsidR="0056204F">
          <w:rPr>
            <w:noProof/>
            <w:webHidden/>
          </w:rPr>
          <w:instrText xml:space="preserve"> PAGEREF _Toc476300558 \h </w:instrText>
        </w:r>
        <w:r w:rsidR="0056204F">
          <w:rPr>
            <w:noProof/>
            <w:webHidden/>
          </w:rPr>
        </w:r>
        <w:r w:rsidR="0056204F">
          <w:rPr>
            <w:noProof/>
            <w:webHidden/>
          </w:rPr>
          <w:fldChar w:fldCharType="separate"/>
        </w:r>
        <w:r w:rsidR="00A147DC">
          <w:rPr>
            <w:noProof/>
            <w:webHidden/>
          </w:rPr>
          <w:t>50</w:t>
        </w:r>
        <w:r w:rsidR="0056204F">
          <w:rPr>
            <w:noProof/>
            <w:webHidden/>
          </w:rPr>
          <w:fldChar w:fldCharType="end"/>
        </w:r>
      </w:hyperlink>
    </w:p>
    <w:p w14:paraId="7F0E249B"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59" w:history="1">
        <w:r w:rsidR="0056204F" w:rsidRPr="00376974">
          <w:rPr>
            <w:rStyle w:val="Hyperlink"/>
            <w:noProof/>
          </w:rPr>
          <w:t>3.2.2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Identification info section</w:t>
        </w:r>
        <w:r w:rsidR="0056204F">
          <w:rPr>
            <w:noProof/>
            <w:webHidden/>
          </w:rPr>
          <w:tab/>
        </w:r>
        <w:r w:rsidR="0056204F">
          <w:rPr>
            <w:noProof/>
            <w:webHidden/>
          </w:rPr>
          <w:fldChar w:fldCharType="begin"/>
        </w:r>
        <w:r w:rsidR="0056204F">
          <w:rPr>
            <w:noProof/>
            <w:webHidden/>
          </w:rPr>
          <w:instrText xml:space="preserve"> PAGEREF _Toc476300559 \h </w:instrText>
        </w:r>
        <w:r w:rsidR="0056204F">
          <w:rPr>
            <w:noProof/>
            <w:webHidden/>
          </w:rPr>
        </w:r>
        <w:r w:rsidR="0056204F">
          <w:rPr>
            <w:noProof/>
            <w:webHidden/>
          </w:rPr>
          <w:fldChar w:fldCharType="separate"/>
        </w:r>
        <w:r w:rsidR="00A147DC">
          <w:rPr>
            <w:noProof/>
            <w:webHidden/>
          </w:rPr>
          <w:t>51</w:t>
        </w:r>
        <w:r w:rsidR="0056204F">
          <w:rPr>
            <w:noProof/>
            <w:webHidden/>
          </w:rPr>
          <w:fldChar w:fldCharType="end"/>
        </w:r>
      </w:hyperlink>
    </w:p>
    <w:p w14:paraId="5C9F4299"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60" w:history="1">
        <w:r w:rsidR="0056204F" w:rsidRPr="00376974">
          <w:rPr>
            <w:rStyle w:val="Hyperlink"/>
            <w:noProof/>
          </w:rPr>
          <w:t>3.2.2.1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Spatial representation type</w:t>
        </w:r>
        <w:r w:rsidR="0056204F">
          <w:rPr>
            <w:noProof/>
            <w:webHidden/>
          </w:rPr>
          <w:tab/>
        </w:r>
        <w:r w:rsidR="0056204F">
          <w:rPr>
            <w:noProof/>
            <w:webHidden/>
          </w:rPr>
          <w:fldChar w:fldCharType="begin"/>
        </w:r>
        <w:r w:rsidR="0056204F">
          <w:rPr>
            <w:noProof/>
            <w:webHidden/>
          </w:rPr>
          <w:instrText xml:space="preserve"> PAGEREF _Toc476300560 \h </w:instrText>
        </w:r>
        <w:r w:rsidR="0056204F">
          <w:rPr>
            <w:noProof/>
            <w:webHidden/>
          </w:rPr>
        </w:r>
        <w:r w:rsidR="0056204F">
          <w:rPr>
            <w:noProof/>
            <w:webHidden/>
          </w:rPr>
          <w:fldChar w:fldCharType="separate"/>
        </w:r>
        <w:r w:rsidR="00A147DC">
          <w:rPr>
            <w:noProof/>
            <w:webHidden/>
          </w:rPr>
          <w:t>51</w:t>
        </w:r>
        <w:r w:rsidR="0056204F">
          <w:rPr>
            <w:noProof/>
            <w:webHidden/>
          </w:rPr>
          <w:fldChar w:fldCharType="end"/>
        </w:r>
      </w:hyperlink>
    </w:p>
    <w:p w14:paraId="64CABDD3"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61" w:history="1">
        <w:r w:rsidR="0056204F" w:rsidRPr="00376974">
          <w:rPr>
            <w:rStyle w:val="Hyperlink"/>
            <w:noProof/>
          </w:rPr>
          <w:t>3.2.2.2</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Character encoding</w:t>
        </w:r>
        <w:r w:rsidR="0056204F">
          <w:rPr>
            <w:noProof/>
            <w:webHidden/>
          </w:rPr>
          <w:tab/>
        </w:r>
        <w:r w:rsidR="0056204F">
          <w:rPr>
            <w:noProof/>
            <w:webHidden/>
          </w:rPr>
          <w:fldChar w:fldCharType="begin"/>
        </w:r>
        <w:r w:rsidR="0056204F">
          <w:rPr>
            <w:noProof/>
            <w:webHidden/>
          </w:rPr>
          <w:instrText xml:space="preserve"> PAGEREF _Toc476300561 \h </w:instrText>
        </w:r>
        <w:r w:rsidR="0056204F">
          <w:rPr>
            <w:noProof/>
            <w:webHidden/>
          </w:rPr>
        </w:r>
        <w:r w:rsidR="0056204F">
          <w:rPr>
            <w:noProof/>
            <w:webHidden/>
          </w:rPr>
          <w:fldChar w:fldCharType="separate"/>
        </w:r>
        <w:r w:rsidR="00A147DC">
          <w:rPr>
            <w:noProof/>
            <w:webHidden/>
          </w:rPr>
          <w:t>52</w:t>
        </w:r>
        <w:r w:rsidR="0056204F">
          <w:rPr>
            <w:noProof/>
            <w:webHidden/>
          </w:rPr>
          <w:fldChar w:fldCharType="end"/>
        </w:r>
      </w:hyperlink>
    </w:p>
    <w:p w14:paraId="50E1241D"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62" w:history="1">
        <w:r w:rsidR="0056204F" w:rsidRPr="00376974">
          <w:rPr>
            <w:rStyle w:val="Hyperlink"/>
            <w:noProof/>
          </w:rPr>
          <w:t>3.2.3</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Distribution info section</w:t>
        </w:r>
        <w:r w:rsidR="0056204F">
          <w:rPr>
            <w:noProof/>
            <w:webHidden/>
          </w:rPr>
          <w:tab/>
        </w:r>
        <w:r w:rsidR="0056204F">
          <w:rPr>
            <w:noProof/>
            <w:webHidden/>
          </w:rPr>
          <w:fldChar w:fldCharType="begin"/>
        </w:r>
        <w:r w:rsidR="0056204F">
          <w:rPr>
            <w:noProof/>
            <w:webHidden/>
          </w:rPr>
          <w:instrText xml:space="preserve"> PAGEREF _Toc476300562 \h </w:instrText>
        </w:r>
        <w:r w:rsidR="0056204F">
          <w:rPr>
            <w:noProof/>
            <w:webHidden/>
          </w:rPr>
        </w:r>
        <w:r w:rsidR="0056204F">
          <w:rPr>
            <w:noProof/>
            <w:webHidden/>
          </w:rPr>
          <w:fldChar w:fldCharType="separate"/>
        </w:r>
        <w:r w:rsidR="00A147DC">
          <w:rPr>
            <w:noProof/>
            <w:webHidden/>
          </w:rPr>
          <w:t>53</w:t>
        </w:r>
        <w:r w:rsidR="0056204F">
          <w:rPr>
            <w:noProof/>
            <w:webHidden/>
          </w:rPr>
          <w:fldChar w:fldCharType="end"/>
        </w:r>
      </w:hyperlink>
    </w:p>
    <w:p w14:paraId="68334BEB"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63" w:history="1">
        <w:r w:rsidR="0056204F" w:rsidRPr="00376974">
          <w:rPr>
            <w:rStyle w:val="Hyperlink"/>
            <w:noProof/>
          </w:rPr>
          <w:t>3.2.3.1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Data encoding</w:t>
        </w:r>
        <w:r w:rsidR="0056204F">
          <w:rPr>
            <w:noProof/>
            <w:webHidden/>
          </w:rPr>
          <w:tab/>
        </w:r>
        <w:r w:rsidR="0056204F">
          <w:rPr>
            <w:noProof/>
            <w:webHidden/>
          </w:rPr>
          <w:fldChar w:fldCharType="begin"/>
        </w:r>
        <w:r w:rsidR="0056204F">
          <w:rPr>
            <w:noProof/>
            <w:webHidden/>
          </w:rPr>
          <w:instrText xml:space="preserve"> PAGEREF _Toc476300563 \h </w:instrText>
        </w:r>
        <w:r w:rsidR="0056204F">
          <w:rPr>
            <w:noProof/>
            <w:webHidden/>
          </w:rPr>
        </w:r>
        <w:r w:rsidR="0056204F">
          <w:rPr>
            <w:noProof/>
            <w:webHidden/>
          </w:rPr>
          <w:fldChar w:fldCharType="separate"/>
        </w:r>
        <w:r w:rsidR="00A147DC">
          <w:rPr>
            <w:noProof/>
            <w:webHidden/>
          </w:rPr>
          <w:t>53</w:t>
        </w:r>
        <w:r w:rsidR="0056204F">
          <w:rPr>
            <w:noProof/>
            <w:webHidden/>
          </w:rPr>
          <w:fldChar w:fldCharType="end"/>
        </w:r>
      </w:hyperlink>
    </w:p>
    <w:p w14:paraId="12F458FB"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64" w:history="1">
        <w:r w:rsidR="0056204F" w:rsidRPr="00376974">
          <w:rPr>
            <w:rStyle w:val="Hyperlink"/>
            <w:noProof/>
          </w:rPr>
          <w:t>3.2.4</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Data quality info section</w:t>
        </w:r>
        <w:r w:rsidR="0056204F">
          <w:rPr>
            <w:noProof/>
            <w:webHidden/>
          </w:rPr>
          <w:tab/>
        </w:r>
        <w:r w:rsidR="0056204F">
          <w:rPr>
            <w:noProof/>
            <w:webHidden/>
          </w:rPr>
          <w:fldChar w:fldCharType="begin"/>
        </w:r>
        <w:r w:rsidR="0056204F">
          <w:rPr>
            <w:noProof/>
            <w:webHidden/>
          </w:rPr>
          <w:instrText xml:space="preserve"> PAGEREF _Toc476300564 \h </w:instrText>
        </w:r>
        <w:r w:rsidR="0056204F">
          <w:rPr>
            <w:noProof/>
            <w:webHidden/>
          </w:rPr>
        </w:r>
        <w:r w:rsidR="0056204F">
          <w:rPr>
            <w:noProof/>
            <w:webHidden/>
          </w:rPr>
          <w:fldChar w:fldCharType="separate"/>
        </w:r>
        <w:r w:rsidR="00A147DC">
          <w:rPr>
            <w:noProof/>
            <w:webHidden/>
          </w:rPr>
          <w:t>54</w:t>
        </w:r>
        <w:r w:rsidR="0056204F">
          <w:rPr>
            <w:noProof/>
            <w:webHidden/>
          </w:rPr>
          <w:fldChar w:fldCharType="end"/>
        </w:r>
      </w:hyperlink>
    </w:p>
    <w:p w14:paraId="43064A28"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65" w:history="1">
        <w:r w:rsidR="0056204F" w:rsidRPr="00376974">
          <w:rPr>
            <w:rStyle w:val="Hyperlink"/>
            <w:noProof/>
          </w:rPr>
          <w:t>3.2.4.1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Topological consistency</w:t>
        </w:r>
        <w:r w:rsidR="0056204F">
          <w:rPr>
            <w:noProof/>
            <w:webHidden/>
          </w:rPr>
          <w:tab/>
        </w:r>
        <w:r w:rsidR="0056204F">
          <w:rPr>
            <w:noProof/>
            <w:webHidden/>
          </w:rPr>
          <w:fldChar w:fldCharType="begin"/>
        </w:r>
        <w:r w:rsidR="0056204F">
          <w:rPr>
            <w:noProof/>
            <w:webHidden/>
          </w:rPr>
          <w:instrText xml:space="preserve"> PAGEREF _Toc476300565 \h </w:instrText>
        </w:r>
        <w:r w:rsidR="0056204F">
          <w:rPr>
            <w:noProof/>
            <w:webHidden/>
          </w:rPr>
        </w:r>
        <w:r w:rsidR="0056204F">
          <w:rPr>
            <w:noProof/>
            <w:webHidden/>
          </w:rPr>
          <w:fldChar w:fldCharType="separate"/>
        </w:r>
        <w:r w:rsidR="00A147DC">
          <w:rPr>
            <w:noProof/>
            <w:webHidden/>
          </w:rPr>
          <w:t>54</w:t>
        </w:r>
        <w:r w:rsidR="0056204F">
          <w:rPr>
            <w:noProof/>
            <w:webHidden/>
          </w:rPr>
          <w:fldChar w:fldCharType="end"/>
        </w:r>
      </w:hyperlink>
    </w:p>
    <w:p w14:paraId="6357CA7A"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66" w:history="1">
        <w:r w:rsidR="0056204F" w:rsidRPr="00376974">
          <w:rPr>
            <w:rStyle w:val="Hyperlink"/>
            <w:noProof/>
          </w:rPr>
          <w:t>3.2.5</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Recommended theme-specific metadata elements</w:t>
        </w:r>
        <w:r w:rsidR="0056204F">
          <w:rPr>
            <w:noProof/>
            <w:webHidden/>
          </w:rPr>
          <w:tab/>
        </w:r>
        <w:r w:rsidR="0056204F">
          <w:rPr>
            <w:noProof/>
            <w:webHidden/>
          </w:rPr>
          <w:fldChar w:fldCharType="begin"/>
        </w:r>
        <w:r w:rsidR="0056204F">
          <w:rPr>
            <w:noProof/>
            <w:webHidden/>
          </w:rPr>
          <w:instrText xml:space="preserve"> PAGEREF _Toc476300566 \h </w:instrText>
        </w:r>
        <w:r w:rsidR="0056204F">
          <w:rPr>
            <w:noProof/>
            <w:webHidden/>
          </w:rPr>
        </w:r>
        <w:r w:rsidR="0056204F">
          <w:rPr>
            <w:noProof/>
            <w:webHidden/>
          </w:rPr>
          <w:fldChar w:fldCharType="separate"/>
        </w:r>
        <w:r w:rsidR="00A147DC">
          <w:rPr>
            <w:noProof/>
            <w:webHidden/>
          </w:rPr>
          <w:t>59</w:t>
        </w:r>
        <w:r w:rsidR="0056204F">
          <w:rPr>
            <w:noProof/>
            <w:webHidden/>
          </w:rPr>
          <w:fldChar w:fldCharType="end"/>
        </w:r>
      </w:hyperlink>
    </w:p>
    <w:p w14:paraId="39FFA461" w14:textId="77777777" w:rsidR="0056204F" w:rsidRDefault="00C05C60">
      <w:pPr>
        <w:pStyle w:val="TOC1"/>
        <w:tabs>
          <w:tab w:val="left" w:pos="400"/>
          <w:tab w:val="right" w:leader="dot" w:pos="9054"/>
        </w:tabs>
        <w:rPr>
          <w:rFonts w:asciiTheme="minorHAnsi" w:eastAsiaTheme="minorEastAsia" w:hAnsiTheme="minorHAnsi" w:cstheme="minorBidi"/>
          <w:b w:val="0"/>
          <w:bCs w:val="0"/>
          <w:noProof/>
          <w:color w:val="auto"/>
          <w:sz w:val="22"/>
          <w:lang w:val="en-GB" w:eastAsia="en-GB"/>
        </w:rPr>
      </w:pPr>
      <w:hyperlink w:anchor="_Toc476300567" w:history="1">
        <w:r w:rsidR="0056204F" w:rsidRPr="00376974">
          <w:rPr>
            <w:rStyle w:val="Hyperlink"/>
            <w:noProof/>
          </w:rPr>
          <w:t>4</w:t>
        </w:r>
        <w:r w:rsidR="0056204F">
          <w:rPr>
            <w:rFonts w:asciiTheme="minorHAnsi" w:eastAsiaTheme="minorEastAsia" w:hAnsiTheme="minorHAnsi" w:cstheme="minorBidi"/>
            <w:b w:val="0"/>
            <w:bCs w:val="0"/>
            <w:noProof/>
            <w:color w:val="auto"/>
            <w:sz w:val="22"/>
            <w:lang w:val="en-GB" w:eastAsia="en-GB"/>
          </w:rPr>
          <w:tab/>
        </w:r>
        <w:r w:rsidR="0056204F" w:rsidRPr="00376974">
          <w:rPr>
            <w:rStyle w:val="Hyperlink"/>
            <w:noProof/>
          </w:rPr>
          <w:t>Conformance Classes for Spatial Data Services</w:t>
        </w:r>
        <w:r w:rsidR="0056204F">
          <w:rPr>
            <w:noProof/>
            <w:webHidden/>
          </w:rPr>
          <w:tab/>
        </w:r>
        <w:r w:rsidR="0056204F">
          <w:rPr>
            <w:noProof/>
            <w:webHidden/>
          </w:rPr>
          <w:fldChar w:fldCharType="begin"/>
        </w:r>
        <w:r w:rsidR="0056204F">
          <w:rPr>
            <w:noProof/>
            <w:webHidden/>
          </w:rPr>
          <w:instrText xml:space="preserve"> PAGEREF _Toc476300567 \h </w:instrText>
        </w:r>
        <w:r w:rsidR="0056204F">
          <w:rPr>
            <w:noProof/>
            <w:webHidden/>
          </w:rPr>
        </w:r>
        <w:r w:rsidR="0056204F">
          <w:rPr>
            <w:noProof/>
            <w:webHidden/>
          </w:rPr>
          <w:fldChar w:fldCharType="separate"/>
        </w:r>
        <w:r w:rsidR="00A147DC">
          <w:rPr>
            <w:noProof/>
            <w:webHidden/>
          </w:rPr>
          <w:t>60</w:t>
        </w:r>
        <w:r w:rsidR="0056204F">
          <w:rPr>
            <w:noProof/>
            <w:webHidden/>
          </w:rPr>
          <w:fldChar w:fldCharType="end"/>
        </w:r>
      </w:hyperlink>
    </w:p>
    <w:p w14:paraId="1F51F2F5"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68" w:history="1">
        <w:r w:rsidR="0056204F" w:rsidRPr="00376974">
          <w:rPr>
            <w:rStyle w:val="Hyperlink"/>
            <w:noProof/>
            <w14:scene3d>
              <w14:camera w14:prst="orthographicFront"/>
              <w14:lightRig w14:rig="threePt" w14:dir="t">
                <w14:rot w14:lat="0" w14:lon="0" w14:rev="0"/>
              </w14:lightRig>
            </w14:scene3d>
          </w:rPr>
          <w:t>4.1</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Baseline metadata for Spatial Data Services</w:t>
        </w:r>
        <w:r w:rsidR="0056204F">
          <w:rPr>
            <w:noProof/>
            <w:webHidden/>
          </w:rPr>
          <w:tab/>
        </w:r>
        <w:r w:rsidR="0056204F">
          <w:rPr>
            <w:noProof/>
            <w:webHidden/>
          </w:rPr>
          <w:fldChar w:fldCharType="begin"/>
        </w:r>
        <w:r w:rsidR="0056204F">
          <w:rPr>
            <w:noProof/>
            <w:webHidden/>
          </w:rPr>
          <w:instrText xml:space="preserve"> PAGEREF _Toc476300568 \h </w:instrText>
        </w:r>
        <w:r w:rsidR="0056204F">
          <w:rPr>
            <w:noProof/>
            <w:webHidden/>
          </w:rPr>
        </w:r>
        <w:r w:rsidR="0056204F">
          <w:rPr>
            <w:noProof/>
            <w:webHidden/>
          </w:rPr>
          <w:fldChar w:fldCharType="separate"/>
        </w:r>
        <w:r w:rsidR="00A147DC">
          <w:rPr>
            <w:noProof/>
            <w:webHidden/>
          </w:rPr>
          <w:t>60</w:t>
        </w:r>
        <w:r w:rsidR="0056204F">
          <w:rPr>
            <w:noProof/>
            <w:webHidden/>
          </w:rPr>
          <w:fldChar w:fldCharType="end"/>
        </w:r>
      </w:hyperlink>
    </w:p>
    <w:p w14:paraId="25E2730D"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69" w:history="1">
        <w:r w:rsidR="0056204F" w:rsidRPr="00376974">
          <w:rPr>
            <w:rStyle w:val="Hyperlink"/>
            <w:noProof/>
          </w:rPr>
          <w:t>4.1.1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Direct properties of MD_Metadata element</w:t>
        </w:r>
        <w:r w:rsidR="0056204F">
          <w:rPr>
            <w:noProof/>
            <w:webHidden/>
          </w:rPr>
          <w:tab/>
        </w:r>
        <w:r w:rsidR="0056204F">
          <w:rPr>
            <w:noProof/>
            <w:webHidden/>
          </w:rPr>
          <w:fldChar w:fldCharType="begin"/>
        </w:r>
        <w:r w:rsidR="0056204F">
          <w:rPr>
            <w:noProof/>
            <w:webHidden/>
          </w:rPr>
          <w:instrText xml:space="preserve"> PAGEREF _Toc476300569 \h </w:instrText>
        </w:r>
        <w:r w:rsidR="0056204F">
          <w:rPr>
            <w:noProof/>
            <w:webHidden/>
          </w:rPr>
        </w:r>
        <w:r w:rsidR="0056204F">
          <w:rPr>
            <w:noProof/>
            <w:webHidden/>
          </w:rPr>
          <w:fldChar w:fldCharType="separate"/>
        </w:r>
        <w:r w:rsidR="00A147DC">
          <w:rPr>
            <w:noProof/>
            <w:webHidden/>
          </w:rPr>
          <w:t>60</w:t>
        </w:r>
        <w:r w:rsidR="0056204F">
          <w:rPr>
            <w:noProof/>
            <w:webHidden/>
          </w:rPr>
          <w:fldChar w:fldCharType="end"/>
        </w:r>
      </w:hyperlink>
    </w:p>
    <w:p w14:paraId="7B648F96"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70" w:history="1">
        <w:r w:rsidR="0056204F" w:rsidRPr="00376974">
          <w:rPr>
            <w:rStyle w:val="Hyperlink"/>
            <w:noProof/>
          </w:rPr>
          <w:t>4.1.1.1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Resource type</w:t>
        </w:r>
        <w:r w:rsidR="0056204F">
          <w:rPr>
            <w:noProof/>
            <w:webHidden/>
          </w:rPr>
          <w:tab/>
        </w:r>
        <w:r w:rsidR="0056204F">
          <w:rPr>
            <w:noProof/>
            <w:webHidden/>
          </w:rPr>
          <w:fldChar w:fldCharType="begin"/>
        </w:r>
        <w:r w:rsidR="0056204F">
          <w:rPr>
            <w:noProof/>
            <w:webHidden/>
          </w:rPr>
          <w:instrText xml:space="preserve"> PAGEREF _Toc476300570 \h </w:instrText>
        </w:r>
        <w:r w:rsidR="0056204F">
          <w:rPr>
            <w:noProof/>
            <w:webHidden/>
          </w:rPr>
        </w:r>
        <w:r w:rsidR="0056204F">
          <w:rPr>
            <w:noProof/>
            <w:webHidden/>
          </w:rPr>
          <w:fldChar w:fldCharType="separate"/>
        </w:r>
        <w:r w:rsidR="00A147DC">
          <w:rPr>
            <w:noProof/>
            <w:webHidden/>
          </w:rPr>
          <w:t>60</w:t>
        </w:r>
        <w:r w:rsidR="0056204F">
          <w:rPr>
            <w:noProof/>
            <w:webHidden/>
          </w:rPr>
          <w:fldChar w:fldCharType="end"/>
        </w:r>
      </w:hyperlink>
    </w:p>
    <w:p w14:paraId="5BE573D6"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71" w:history="1">
        <w:r w:rsidR="0056204F" w:rsidRPr="00376974">
          <w:rPr>
            <w:rStyle w:val="Hyperlink"/>
            <w:noProof/>
          </w:rPr>
          <w:t>4.1.2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Identification info section</w:t>
        </w:r>
        <w:r w:rsidR="0056204F">
          <w:rPr>
            <w:noProof/>
            <w:webHidden/>
          </w:rPr>
          <w:tab/>
        </w:r>
        <w:r w:rsidR="0056204F">
          <w:rPr>
            <w:noProof/>
            <w:webHidden/>
          </w:rPr>
          <w:fldChar w:fldCharType="begin"/>
        </w:r>
        <w:r w:rsidR="0056204F">
          <w:rPr>
            <w:noProof/>
            <w:webHidden/>
          </w:rPr>
          <w:instrText xml:space="preserve"> PAGEREF _Toc476300571 \h </w:instrText>
        </w:r>
        <w:r w:rsidR="0056204F">
          <w:rPr>
            <w:noProof/>
            <w:webHidden/>
          </w:rPr>
        </w:r>
        <w:r w:rsidR="0056204F">
          <w:rPr>
            <w:noProof/>
            <w:webHidden/>
          </w:rPr>
          <w:fldChar w:fldCharType="separate"/>
        </w:r>
        <w:r w:rsidR="00A147DC">
          <w:rPr>
            <w:noProof/>
            <w:webHidden/>
          </w:rPr>
          <w:t>61</w:t>
        </w:r>
        <w:r w:rsidR="0056204F">
          <w:rPr>
            <w:noProof/>
            <w:webHidden/>
          </w:rPr>
          <w:fldChar w:fldCharType="end"/>
        </w:r>
      </w:hyperlink>
    </w:p>
    <w:p w14:paraId="0C99CCCF"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72" w:history="1">
        <w:r w:rsidR="0056204F" w:rsidRPr="00376974">
          <w:rPr>
            <w:rStyle w:val="Hyperlink"/>
            <w:noProof/>
          </w:rPr>
          <w:t>4.1.2.1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Restriction on the spatial resolution</w:t>
        </w:r>
        <w:r w:rsidR="0056204F">
          <w:rPr>
            <w:noProof/>
            <w:webHidden/>
          </w:rPr>
          <w:tab/>
        </w:r>
        <w:r w:rsidR="0056204F">
          <w:rPr>
            <w:noProof/>
            <w:webHidden/>
          </w:rPr>
          <w:fldChar w:fldCharType="begin"/>
        </w:r>
        <w:r w:rsidR="0056204F">
          <w:rPr>
            <w:noProof/>
            <w:webHidden/>
          </w:rPr>
          <w:instrText xml:space="preserve"> PAGEREF _Toc476300572 \h </w:instrText>
        </w:r>
        <w:r w:rsidR="0056204F">
          <w:rPr>
            <w:noProof/>
            <w:webHidden/>
          </w:rPr>
        </w:r>
        <w:r w:rsidR="0056204F">
          <w:rPr>
            <w:noProof/>
            <w:webHidden/>
          </w:rPr>
          <w:fldChar w:fldCharType="separate"/>
        </w:r>
        <w:r w:rsidR="00A147DC">
          <w:rPr>
            <w:noProof/>
            <w:webHidden/>
          </w:rPr>
          <w:t>61</w:t>
        </w:r>
        <w:r w:rsidR="0056204F">
          <w:rPr>
            <w:noProof/>
            <w:webHidden/>
          </w:rPr>
          <w:fldChar w:fldCharType="end"/>
        </w:r>
      </w:hyperlink>
    </w:p>
    <w:p w14:paraId="0352E28A"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73" w:history="1">
        <w:r w:rsidR="0056204F" w:rsidRPr="00376974">
          <w:rPr>
            <w:rStyle w:val="Hyperlink"/>
            <w:noProof/>
          </w:rPr>
          <w:t>4.1.2.2</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Spatial Data Service category keywords</w:t>
        </w:r>
        <w:r w:rsidR="0056204F">
          <w:rPr>
            <w:noProof/>
            <w:webHidden/>
          </w:rPr>
          <w:tab/>
        </w:r>
        <w:r w:rsidR="0056204F">
          <w:rPr>
            <w:noProof/>
            <w:webHidden/>
          </w:rPr>
          <w:fldChar w:fldCharType="begin"/>
        </w:r>
        <w:r w:rsidR="0056204F">
          <w:rPr>
            <w:noProof/>
            <w:webHidden/>
          </w:rPr>
          <w:instrText xml:space="preserve"> PAGEREF _Toc476300573 \h </w:instrText>
        </w:r>
        <w:r w:rsidR="0056204F">
          <w:rPr>
            <w:noProof/>
            <w:webHidden/>
          </w:rPr>
        </w:r>
        <w:r w:rsidR="0056204F">
          <w:rPr>
            <w:noProof/>
            <w:webHidden/>
          </w:rPr>
          <w:fldChar w:fldCharType="separate"/>
        </w:r>
        <w:r w:rsidR="00A147DC">
          <w:rPr>
            <w:noProof/>
            <w:webHidden/>
          </w:rPr>
          <w:t>62</w:t>
        </w:r>
        <w:r w:rsidR="0056204F">
          <w:rPr>
            <w:noProof/>
            <w:webHidden/>
          </w:rPr>
          <w:fldChar w:fldCharType="end"/>
        </w:r>
      </w:hyperlink>
    </w:p>
    <w:p w14:paraId="1DC98A99"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74" w:history="1">
        <w:r w:rsidR="0056204F" w:rsidRPr="00376974">
          <w:rPr>
            <w:rStyle w:val="Hyperlink"/>
            <w:noProof/>
          </w:rPr>
          <w:t>4.1.2.3</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Spatial Data Service type</w:t>
        </w:r>
        <w:r w:rsidR="0056204F">
          <w:rPr>
            <w:noProof/>
            <w:webHidden/>
          </w:rPr>
          <w:tab/>
        </w:r>
        <w:r w:rsidR="0056204F">
          <w:rPr>
            <w:noProof/>
            <w:webHidden/>
          </w:rPr>
          <w:fldChar w:fldCharType="begin"/>
        </w:r>
        <w:r w:rsidR="0056204F">
          <w:rPr>
            <w:noProof/>
            <w:webHidden/>
          </w:rPr>
          <w:instrText xml:space="preserve"> PAGEREF _Toc476300574 \h </w:instrText>
        </w:r>
        <w:r w:rsidR="0056204F">
          <w:rPr>
            <w:noProof/>
            <w:webHidden/>
          </w:rPr>
        </w:r>
        <w:r w:rsidR="0056204F">
          <w:rPr>
            <w:noProof/>
            <w:webHidden/>
          </w:rPr>
          <w:fldChar w:fldCharType="separate"/>
        </w:r>
        <w:r w:rsidR="00A147DC">
          <w:rPr>
            <w:noProof/>
            <w:webHidden/>
          </w:rPr>
          <w:t>63</w:t>
        </w:r>
        <w:r w:rsidR="0056204F">
          <w:rPr>
            <w:noProof/>
            <w:webHidden/>
          </w:rPr>
          <w:fldChar w:fldCharType="end"/>
        </w:r>
      </w:hyperlink>
    </w:p>
    <w:p w14:paraId="57D6C77B"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75" w:history="1">
        <w:r w:rsidR="0056204F" w:rsidRPr="00376974">
          <w:rPr>
            <w:rStyle w:val="Hyperlink"/>
            <w:noProof/>
          </w:rPr>
          <w:t>4.1.2.4</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Linking to provided data sets using coupled resource</w:t>
        </w:r>
        <w:r w:rsidR="0056204F">
          <w:rPr>
            <w:noProof/>
            <w:webHidden/>
          </w:rPr>
          <w:tab/>
        </w:r>
        <w:r w:rsidR="0056204F">
          <w:rPr>
            <w:noProof/>
            <w:webHidden/>
          </w:rPr>
          <w:fldChar w:fldCharType="begin"/>
        </w:r>
        <w:r w:rsidR="0056204F">
          <w:rPr>
            <w:noProof/>
            <w:webHidden/>
          </w:rPr>
          <w:instrText xml:space="preserve"> PAGEREF _Toc476300575 \h </w:instrText>
        </w:r>
        <w:r w:rsidR="0056204F">
          <w:rPr>
            <w:noProof/>
            <w:webHidden/>
          </w:rPr>
        </w:r>
        <w:r w:rsidR="0056204F">
          <w:rPr>
            <w:noProof/>
            <w:webHidden/>
          </w:rPr>
          <w:fldChar w:fldCharType="separate"/>
        </w:r>
        <w:r w:rsidR="00A147DC">
          <w:rPr>
            <w:noProof/>
            <w:webHidden/>
          </w:rPr>
          <w:t>64</w:t>
        </w:r>
        <w:r w:rsidR="0056204F">
          <w:rPr>
            <w:noProof/>
            <w:webHidden/>
          </w:rPr>
          <w:fldChar w:fldCharType="end"/>
        </w:r>
      </w:hyperlink>
    </w:p>
    <w:p w14:paraId="65AF977E"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76" w:history="1">
        <w:r w:rsidR="0056204F" w:rsidRPr="00376974">
          <w:rPr>
            <w:rStyle w:val="Hyperlink"/>
            <w:noProof/>
          </w:rPr>
          <w:t>4.1.3</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Distribution info section</w:t>
        </w:r>
        <w:r w:rsidR="0056204F">
          <w:rPr>
            <w:noProof/>
            <w:webHidden/>
          </w:rPr>
          <w:tab/>
        </w:r>
        <w:r w:rsidR="0056204F">
          <w:rPr>
            <w:noProof/>
            <w:webHidden/>
          </w:rPr>
          <w:fldChar w:fldCharType="begin"/>
        </w:r>
        <w:r w:rsidR="0056204F">
          <w:rPr>
            <w:noProof/>
            <w:webHidden/>
          </w:rPr>
          <w:instrText xml:space="preserve"> PAGEREF _Toc476300576 \h </w:instrText>
        </w:r>
        <w:r w:rsidR="0056204F">
          <w:rPr>
            <w:noProof/>
            <w:webHidden/>
          </w:rPr>
        </w:r>
        <w:r w:rsidR="0056204F">
          <w:rPr>
            <w:noProof/>
            <w:webHidden/>
          </w:rPr>
          <w:fldChar w:fldCharType="separate"/>
        </w:r>
        <w:r w:rsidR="00A147DC">
          <w:rPr>
            <w:noProof/>
            <w:webHidden/>
          </w:rPr>
          <w:t>66</w:t>
        </w:r>
        <w:r w:rsidR="0056204F">
          <w:rPr>
            <w:noProof/>
            <w:webHidden/>
          </w:rPr>
          <w:fldChar w:fldCharType="end"/>
        </w:r>
      </w:hyperlink>
    </w:p>
    <w:p w14:paraId="1C53A680"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77" w:history="1">
        <w:r w:rsidR="0056204F" w:rsidRPr="00376974">
          <w:rPr>
            <w:rStyle w:val="Hyperlink"/>
            <w:noProof/>
          </w:rPr>
          <w:t>4.1.3.1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Resource locator for services</w:t>
        </w:r>
        <w:r w:rsidR="0056204F">
          <w:rPr>
            <w:noProof/>
            <w:webHidden/>
          </w:rPr>
          <w:tab/>
        </w:r>
        <w:r w:rsidR="0056204F">
          <w:rPr>
            <w:noProof/>
            <w:webHidden/>
          </w:rPr>
          <w:fldChar w:fldCharType="begin"/>
        </w:r>
        <w:r w:rsidR="0056204F">
          <w:rPr>
            <w:noProof/>
            <w:webHidden/>
          </w:rPr>
          <w:instrText xml:space="preserve"> PAGEREF _Toc476300577 \h </w:instrText>
        </w:r>
        <w:r w:rsidR="0056204F">
          <w:rPr>
            <w:noProof/>
            <w:webHidden/>
          </w:rPr>
        </w:r>
        <w:r w:rsidR="0056204F">
          <w:rPr>
            <w:noProof/>
            <w:webHidden/>
          </w:rPr>
          <w:fldChar w:fldCharType="separate"/>
        </w:r>
        <w:r w:rsidR="00A147DC">
          <w:rPr>
            <w:noProof/>
            <w:webHidden/>
          </w:rPr>
          <w:t>66</w:t>
        </w:r>
        <w:r w:rsidR="0056204F">
          <w:rPr>
            <w:noProof/>
            <w:webHidden/>
          </w:rPr>
          <w:fldChar w:fldCharType="end"/>
        </w:r>
      </w:hyperlink>
    </w:p>
    <w:p w14:paraId="50273B4A"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78" w:history="1">
        <w:r w:rsidR="0056204F" w:rsidRPr="00376974">
          <w:rPr>
            <w:rStyle w:val="Hyperlink"/>
            <w:noProof/>
          </w:rPr>
          <w:t>4.1.4</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Data quality info section</w:t>
        </w:r>
        <w:r w:rsidR="0056204F">
          <w:rPr>
            <w:noProof/>
            <w:webHidden/>
          </w:rPr>
          <w:tab/>
        </w:r>
        <w:r w:rsidR="0056204F">
          <w:rPr>
            <w:noProof/>
            <w:webHidden/>
          </w:rPr>
          <w:fldChar w:fldCharType="begin"/>
        </w:r>
        <w:r w:rsidR="0056204F">
          <w:rPr>
            <w:noProof/>
            <w:webHidden/>
          </w:rPr>
          <w:instrText xml:space="preserve"> PAGEREF _Toc476300578 \h </w:instrText>
        </w:r>
        <w:r w:rsidR="0056204F">
          <w:rPr>
            <w:noProof/>
            <w:webHidden/>
          </w:rPr>
        </w:r>
        <w:r w:rsidR="0056204F">
          <w:rPr>
            <w:noProof/>
            <w:webHidden/>
          </w:rPr>
          <w:fldChar w:fldCharType="separate"/>
        </w:r>
        <w:r w:rsidR="00A147DC">
          <w:rPr>
            <w:noProof/>
            <w:webHidden/>
          </w:rPr>
          <w:t>68</w:t>
        </w:r>
        <w:r w:rsidR="0056204F">
          <w:rPr>
            <w:noProof/>
            <w:webHidden/>
          </w:rPr>
          <w:fldChar w:fldCharType="end"/>
        </w:r>
      </w:hyperlink>
    </w:p>
    <w:p w14:paraId="0C1A67F8"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79" w:history="1">
        <w:r w:rsidR="0056204F" w:rsidRPr="00376974">
          <w:rPr>
            <w:rStyle w:val="Hyperlink"/>
            <w:noProof/>
          </w:rPr>
          <w:t>4.1.4.1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Scope</w:t>
        </w:r>
        <w:r w:rsidR="0056204F">
          <w:rPr>
            <w:noProof/>
            <w:webHidden/>
          </w:rPr>
          <w:tab/>
        </w:r>
        <w:r w:rsidR="0056204F">
          <w:rPr>
            <w:noProof/>
            <w:webHidden/>
          </w:rPr>
          <w:fldChar w:fldCharType="begin"/>
        </w:r>
        <w:r w:rsidR="0056204F">
          <w:rPr>
            <w:noProof/>
            <w:webHidden/>
          </w:rPr>
          <w:instrText xml:space="preserve"> PAGEREF _Toc476300579 \h </w:instrText>
        </w:r>
        <w:r w:rsidR="0056204F">
          <w:rPr>
            <w:noProof/>
            <w:webHidden/>
          </w:rPr>
        </w:r>
        <w:r w:rsidR="0056204F">
          <w:rPr>
            <w:noProof/>
            <w:webHidden/>
          </w:rPr>
          <w:fldChar w:fldCharType="separate"/>
        </w:r>
        <w:r w:rsidR="00A147DC">
          <w:rPr>
            <w:noProof/>
            <w:webHidden/>
          </w:rPr>
          <w:t>68</w:t>
        </w:r>
        <w:r w:rsidR="0056204F">
          <w:rPr>
            <w:noProof/>
            <w:webHidden/>
          </w:rPr>
          <w:fldChar w:fldCharType="end"/>
        </w:r>
      </w:hyperlink>
    </w:p>
    <w:p w14:paraId="6C133FA7"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80" w:history="1">
        <w:r w:rsidR="0056204F" w:rsidRPr="00376974">
          <w:rPr>
            <w:rStyle w:val="Hyperlink"/>
            <w:noProof/>
            <w14:scene3d>
              <w14:camera w14:prst="orthographicFront"/>
              <w14:lightRig w14:rig="threePt" w14:dir="t">
                <w14:rot w14:lat="0" w14:lon="0" w14:rev="0"/>
              </w14:lightRig>
            </w14:scene3d>
          </w:rPr>
          <w:t>4.2</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Metadata for Network Services</w:t>
        </w:r>
        <w:r w:rsidR="0056204F">
          <w:rPr>
            <w:noProof/>
            <w:webHidden/>
          </w:rPr>
          <w:tab/>
        </w:r>
        <w:r w:rsidR="0056204F">
          <w:rPr>
            <w:noProof/>
            <w:webHidden/>
          </w:rPr>
          <w:fldChar w:fldCharType="begin"/>
        </w:r>
        <w:r w:rsidR="0056204F">
          <w:rPr>
            <w:noProof/>
            <w:webHidden/>
          </w:rPr>
          <w:instrText xml:space="preserve"> PAGEREF _Toc476300580 \h </w:instrText>
        </w:r>
        <w:r w:rsidR="0056204F">
          <w:rPr>
            <w:noProof/>
            <w:webHidden/>
          </w:rPr>
        </w:r>
        <w:r w:rsidR="0056204F">
          <w:rPr>
            <w:noProof/>
            <w:webHidden/>
          </w:rPr>
          <w:fldChar w:fldCharType="separate"/>
        </w:r>
        <w:r w:rsidR="00A147DC">
          <w:rPr>
            <w:noProof/>
            <w:webHidden/>
          </w:rPr>
          <w:t>70</w:t>
        </w:r>
        <w:r w:rsidR="0056204F">
          <w:rPr>
            <w:noProof/>
            <w:webHidden/>
          </w:rPr>
          <w:fldChar w:fldCharType="end"/>
        </w:r>
      </w:hyperlink>
    </w:p>
    <w:p w14:paraId="397DCA1A"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81" w:history="1">
        <w:r w:rsidR="0056204F" w:rsidRPr="00376974">
          <w:rPr>
            <w:rStyle w:val="Hyperlink"/>
            <w:noProof/>
          </w:rPr>
          <w:t>4.2.1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Identification info section</w:t>
        </w:r>
        <w:r w:rsidR="0056204F">
          <w:rPr>
            <w:noProof/>
            <w:webHidden/>
          </w:rPr>
          <w:tab/>
        </w:r>
        <w:r w:rsidR="0056204F">
          <w:rPr>
            <w:noProof/>
            <w:webHidden/>
          </w:rPr>
          <w:fldChar w:fldCharType="begin"/>
        </w:r>
        <w:r w:rsidR="0056204F">
          <w:rPr>
            <w:noProof/>
            <w:webHidden/>
          </w:rPr>
          <w:instrText xml:space="preserve"> PAGEREF _Toc476300581 \h </w:instrText>
        </w:r>
        <w:r w:rsidR="0056204F">
          <w:rPr>
            <w:noProof/>
            <w:webHidden/>
          </w:rPr>
        </w:r>
        <w:r w:rsidR="0056204F">
          <w:rPr>
            <w:noProof/>
            <w:webHidden/>
          </w:rPr>
          <w:fldChar w:fldCharType="separate"/>
        </w:r>
        <w:r w:rsidR="00A147DC">
          <w:rPr>
            <w:noProof/>
            <w:webHidden/>
          </w:rPr>
          <w:t>70</w:t>
        </w:r>
        <w:r w:rsidR="0056204F">
          <w:rPr>
            <w:noProof/>
            <w:webHidden/>
          </w:rPr>
          <w:fldChar w:fldCharType="end"/>
        </w:r>
      </w:hyperlink>
    </w:p>
    <w:p w14:paraId="29BF1898"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82" w:history="1">
        <w:r w:rsidR="0056204F" w:rsidRPr="00376974">
          <w:rPr>
            <w:rStyle w:val="Hyperlink"/>
            <w:noProof/>
          </w:rPr>
          <w:t>4.2.1.1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Spatial Data Service type</w:t>
        </w:r>
        <w:r w:rsidR="0056204F">
          <w:rPr>
            <w:noProof/>
            <w:webHidden/>
          </w:rPr>
          <w:tab/>
        </w:r>
        <w:r w:rsidR="0056204F">
          <w:rPr>
            <w:noProof/>
            <w:webHidden/>
          </w:rPr>
          <w:fldChar w:fldCharType="begin"/>
        </w:r>
        <w:r w:rsidR="0056204F">
          <w:rPr>
            <w:noProof/>
            <w:webHidden/>
          </w:rPr>
          <w:instrText xml:space="preserve"> PAGEREF _Toc476300582 \h </w:instrText>
        </w:r>
        <w:r w:rsidR="0056204F">
          <w:rPr>
            <w:noProof/>
            <w:webHidden/>
          </w:rPr>
        </w:r>
        <w:r w:rsidR="0056204F">
          <w:rPr>
            <w:noProof/>
            <w:webHidden/>
          </w:rPr>
          <w:fldChar w:fldCharType="separate"/>
        </w:r>
        <w:r w:rsidR="00A147DC">
          <w:rPr>
            <w:noProof/>
            <w:webHidden/>
          </w:rPr>
          <w:t>70</w:t>
        </w:r>
        <w:r w:rsidR="0056204F">
          <w:rPr>
            <w:noProof/>
            <w:webHidden/>
          </w:rPr>
          <w:fldChar w:fldCharType="end"/>
        </w:r>
      </w:hyperlink>
    </w:p>
    <w:p w14:paraId="231F4E32"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83" w:history="1">
        <w:r w:rsidR="0056204F" w:rsidRPr="00376974">
          <w:rPr>
            <w:rStyle w:val="Hyperlink"/>
            <w:noProof/>
          </w:rPr>
          <w:t>4.2.2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Data quality info section</w:t>
        </w:r>
        <w:r w:rsidR="0056204F">
          <w:rPr>
            <w:noProof/>
            <w:webHidden/>
          </w:rPr>
          <w:tab/>
        </w:r>
        <w:r w:rsidR="0056204F">
          <w:rPr>
            <w:noProof/>
            <w:webHidden/>
          </w:rPr>
          <w:fldChar w:fldCharType="begin"/>
        </w:r>
        <w:r w:rsidR="0056204F">
          <w:rPr>
            <w:noProof/>
            <w:webHidden/>
          </w:rPr>
          <w:instrText xml:space="preserve"> PAGEREF _Toc476300583 \h </w:instrText>
        </w:r>
        <w:r w:rsidR="0056204F">
          <w:rPr>
            <w:noProof/>
            <w:webHidden/>
          </w:rPr>
        </w:r>
        <w:r w:rsidR="0056204F">
          <w:rPr>
            <w:noProof/>
            <w:webHidden/>
          </w:rPr>
          <w:fldChar w:fldCharType="separate"/>
        </w:r>
        <w:r w:rsidR="00A147DC">
          <w:rPr>
            <w:noProof/>
            <w:webHidden/>
          </w:rPr>
          <w:t>70</w:t>
        </w:r>
        <w:r w:rsidR="0056204F">
          <w:rPr>
            <w:noProof/>
            <w:webHidden/>
          </w:rPr>
          <w:fldChar w:fldCharType="end"/>
        </w:r>
      </w:hyperlink>
    </w:p>
    <w:p w14:paraId="030798E1"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84" w:history="1">
        <w:r w:rsidR="0056204F" w:rsidRPr="00376974">
          <w:rPr>
            <w:rStyle w:val="Hyperlink"/>
            <w:noProof/>
          </w:rPr>
          <w:t>4.2.2.1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Conformity</w:t>
        </w:r>
        <w:r w:rsidR="0056204F">
          <w:rPr>
            <w:noProof/>
            <w:webHidden/>
          </w:rPr>
          <w:tab/>
        </w:r>
        <w:r w:rsidR="0056204F">
          <w:rPr>
            <w:noProof/>
            <w:webHidden/>
          </w:rPr>
          <w:fldChar w:fldCharType="begin"/>
        </w:r>
        <w:r w:rsidR="0056204F">
          <w:rPr>
            <w:noProof/>
            <w:webHidden/>
          </w:rPr>
          <w:instrText xml:space="preserve"> PAGEREF _Toc476300584 \h </w:instrText>
        </w:r>
        <w:r w:rsidR="0056204F">
          <w:rPr>
            <w:noProof/>
            <w:webHidden/>
          </w:rPr>
        </w:r>
        <w:r w:rsidR="0056204F">
          <w:rPr>
            <w:noProof/>
            <w:webHidden/>
          </w:rPr>
          <w:fldChar w:fldCharType="separate"/>
        </w:r>
        <w:r w:rsidR="00A147DC">
          <w:rPr>
            <w:noProof/>
            <w:webHidden/>
          </w:rPr>
          <w:t>70</w:t>
        </w:r>
        <w:r w:rsidR="0056204F">
          <w:rPr>
            <w:noProof/>
            <w:webHidden/>
          </w:rPr>
          <w:fldChar w:fldCharType="end"/>
        </w:r>
      </w:hyperlink>
    </w:p>
    <w:p w14:paraId="55809281"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85" w:history="1">
        <w:r w:rsidR="0056204F" w:rsidRPr="00376974">
          <w:rPr>
            <w:rStyle w:val="Hyperlink"/>
            <w:noProof/>
            <w14:scene3d>
              <w14:camera w14:prst="orthographicFront"/>
              <w14:lightRig w14:rig="threePt" w14:dir="t">
                <w14:rot w14:lat="0" w14:lon="0" w14:rev="0"/>
              </w14:lightRig>
            </w14:scene3d>
          </w:rPr>
          <w:t>4.3</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Metadata for Invocable Spatial Data Services</w:t>
        </w:r>
        <w:r w:rsidR="0056204F">
          <w:rPr>
            <w:noProof/>
            <w:webHidden/>
          </w:rPr>
          <w:tab/>
        </w:r>
        <w:r w:rsidR="0056204F">
          <w:rPr>
            <w:noProof/>
            <w:webHidden/>
          </w:rPr>
          <w:fldChar w:fldCharType="begin"/>
        </w:r>
        <w:r w:rsidR="0056204F">
          <w:rPr>
            <w:noProof/>
            <w:webHidden/>
          </w:rPr>
          <w:instrText xml:space="preserve"> PAGEREF _Toc476300585 \h </w:instrText>
        </w:r>
        <w:r w:rsidR="0056204F">
          <w:rPr>
            <w:noProof/>
            <w:webHidden/>
          </w:rPr>
        </w:r>
        <w:r w:rsidR="0056204F">
          <w:rPr>
            <w:noProof/>
            <w:webHidden/>
          </w:rPr>
          <w:fldChar w:fldCharType="separate"/>
        </w:r>
        <w:r w:rsidR="00A147DC">
          <w:rPr>
            <w:noProof/>
            <w:webHidden/>
          </w:rPr>
          <w:t>73</w:t>
        </w:r>
        <w:r w:rsidR="0056204F">
          <w:rPr>
            <w:noProof/>
            <w:webHidden/>
          </w:rPr>
          <w:fldChar w:fldCharType="end"/>
        </w:r>
      </w:hyperlink>
    </w:p>
    <w:p w14:paraId="4081437F"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86" w:history="1">
        <w:r w:rsidR="0056204F" w:rsidRPr="00376974">
          <w:rPr>
            <w:rStyle w:val="Hyperlink"/>
            <w:noProof/>
          </w:rPr>
          <w:t>4.3.1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Identification info section</w:t>
        </w:r>
        <w:r w:rsidR="0056204F">
          <w:rPr>
            <w:noProof/>
            <w:webHidden/>
          </w:rPr>
          <w:tab/>
        </w:r>
        <w:r w:rsidR="0056204F">
          <w:rPr>
            <w:noProof/>
            <w:webHidden/>
          </w:rPr>
          <w:fldChar w:fldCharType="begin"/>
        </w:r>
        <w:r w:rsidR="0056204F">
          <w:rPr>
            <w:noProof/>
            <w:webHidden/>
          </w:rPr>
          <w:instrText xml:space="preserve"> PAGEREF _Toc476300586 \h </w:instrText>
        </w:r>
        <w:r w:rsidR="0056204F">
          <w:rPr>
            <w:noProof/>
            <w:webHidden/>
          </w:rPr>
        </w:r>
        <w:r w:rsidR="0056204F">
          <w:rPr>
            <w:noProof/>
            <w:webHidden/>
          </w:rPr>
          <w:fldChar w:fldCharType="separate"/>
        </w:r>
        <w:r w:rsidR="00A147DC">
          <w:rPr>
            <w:noProof/>
            <w:webHidden/>
          </w:rPr>
          <w:t>73</w:t>
        </w:r>
        <w:r w:rsidR="0056204F">
          <w:rPr>
            <w:noProof/>
            <w:webHidden/>
          </w:rPr>
          <w:fldChar w:fldCharType="end"/>
        </w:r>
      </w:hyperlink>
    </w:p>
    <w:p w14:paraId="3A072771"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87" w:history="1">
        <w:r w:rsidR="0056204F" w:rsidRPr="00376974">
          <w:rPr>
            <w:rStyle w:val="Hyperlink"/>
            <w:noProof/>
          </w:rPr>
          <w:t>4.3.1.1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Spatial Data Service type</w:t>
        </w:r>
        <w:r w:rsidR="0056204F">
          <w:rPr>
            <w:noProof/>
            <w:webHidden/>
          </w:rPr>
          <w:tab/>
        </w:r>
        <w:r w:rsidR="0056204F">
          <w:rPr>
            <w:noProof/>
            <w:webHidden/>
          </w:rPr>
          <w:fldChar w:fldCharType="begin"/>
        </w:r>
        <w:r w:rsidR="0056204F">
          <w:rPr>
            <w:noProof/>
            <w:webHidden/>
          </w:rPr>
          <w:instrText xml:space="preserve"> PAGEREF _Toc476300587 \h </w:instrText>
        </w:r>
        <w:r w:rsidR="0056204F">
          <w:rPr>
            <w:noProof/>
            <w:webHidden/>
          </w:rPr>
        </w:r>
        <w:r w:rsidR="0056204F">
          <w:rPr>
            <w:noProof/>
            <w:webHidden/>
          </w:rPr>
          <w:fldChar w:fldCharType="separate"/>
        </w:r>
        <w:r w:rsidR="00A147DC">
          <w:rPr>
            <w:noProof/>
            <w:webHidden/>
          </w:rPr>
          <w:t>73</w:t>
        </w:r>
        <w:r w:rsidR="0056204F">
          <w:rPr>
            <w:noProof/>
            <w:webHidden/>
          </w:rPr>
          <w:fldChar w:fldCharType="end"/>
        </w:r>
      </w:hyperlink>
    </w:p>
    <w:p w14:paraId="3F80FEC1"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88" w:history="1">
        <w:r w:rsidR="0056204F" w:rsidRPr="00376974">
          <w:rPr>
            <w:rStyle w:val="Hyperlink"/>
            <w:noProof/>
          </w:rPr>
          <w:t>4.3.2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Distribution info section</w:t>
        </w:r>
        <w:r w:rsidR="0056204F">
          <w:rPr>
            <w:noProof/>
            <w:webHidden/>
          </w:rPr>
          <w:tab/>
        </w:r>
        <w:r w:rsidR="0056204F">
          <w:rPr>
            <w:noProof/>
            <w:webHidden/>
          </w:rPr>
          <w:fldChar w:fldCharType="begin"/>
        </w:r>
        <w:r w:rsidR="0056204F">
          <w:rPr>
            <w:noProof/>
            <w:webHidden/>
          </w:rPr>
          <w:instrText xml:space="preserve"> PAGEREF _Toc476300588 \h </w:instrText>
        </w:r>
        <w:r w:rsidR="0056204F">
          <w:rPr>
            <w:noProof/>
            <w:webHidden/>
          </w:rPr>
        </w:r>
        <w:r w:rsidR="0056204F">
          <w:rPr>
            <w:noProof/>
            <w:webHidden/>
          </w:rPr>
          <w:fldChar w:fldCharType="separate"/>
        </w:r>
        <w:r w:rsidR="00A147DC">
          <w:rPr>
            <w:noProof/>
            <w:webHidden/>
          </w:rPr>
          <w:t>73</w:t>
        </w:r>
        <w:r w:rsidR="0056204F">
          <w:rPr>
            <w:noProof/>
            <w:webHidden/>
          </w:rPr>
          <w:fldChar w:fldCharType="end"/>
        </w:r>
      </w:hyperlink>
    </w:p>
    <w:p w14:paraId="52BA10BF"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89" w:history="1">
        <w:r w:rsidR="0056204F" w:rsidRPr="00376974">
          <w:rPr>
            <w:rStyle w:val="Hyperlink"/>
            <w:noProof/>
          </w:rPr>
          <w:t>4.3.2.1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Resource locator</w:t>
        </w:r>
        <w:r w:rsidR="0056204F">
          <w:rPr>
            <w:noProof/>
            <w:webHidden/>
          </w:rPr>
          <w:tab/>
        </w:r>
        <w:r w:rsidR="0056204F">
          <w:rPr>
            <w:noProof/>
            <w:webHidden/>
          </w:rPr>
          <w:fldChar w:fldCharType="begin"/>
        </w:r>
        <w:r w:rsidR="0056204F">
          <w:rPr>
            <w:noProof/>
            <w:webHidden/>
          </w:rPr>
          <w:instrText xml:space="preserve"> PAGEREF _Toc476300589 \h </w:instrText>
        </w:r>
        <w:r w:rsidR="0056204F">
          <w:rPr>
            <w:noProof/>
            <w:webHidden/>
          </w:rPr>
        </w:r>
        <w:r w:rsidR="0056204F">
          <w:rPr>
            <w:noProof/>
            <w:webHidden/>
          </w:rPr>
          <w:fldChar w:fldCharType="separate"/>
        </w:r>
        <w:r w:rsidR="00A147DC">
          <w:rPr>
            <w:noProof/>
            <w:webHidden/>
          </w:rPr>
          <w:t>73</w:t>
        </w:r>
        <w:r w:rsidR="0056204F">
          <w:rPr>
            <w:noProof/>
            <w:webHidden/>
          </w:rPr>
          <w:fldChar w:fldCharType="end"/>
        </w:r>
      </w:hyperlink>
    </w:p>
    <w:p w14:paraId="47215909"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90" w:history="1">
        <w:r w:rsidR="0056204F" w:rsidRPr="00376974">
          <w:rPr>
            <w:rStyle w:val="Hyperlink"/>
            <w:noProof/>
          </w:rPr>
          <w:t>4.3.3</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Data quality info section</w:t>
        </w:r>
        <w:r w:rsidR="0056204F">
          <w:rPr>
            <w:noProof/>
            <w:webHidden/>
          </w:rPr>
          <w:tab/>
        </w:r>
        <w:r w:rsidR="0056204F">
          <w:rPr>
            <w:noProof/>
            <w:webHidden/>
          </w:rPr>
          <w:fldChar w:fldCharType="begin"/>
        </w:r>
        <w:r w:rsidR="0056204F">
          <w:rPr>
            <w:noProof/>
            <w:webHidden/>
          </w:rPr>
          <w:instrText xml:space="preserve"> PAGEREF _Toc476300590 \h </w:instrText>
        </w:r>
        <w:r w:rsidR="0056204F">
          <w:rPr>
            <w:noProof/>
            <w:webHidden/>
          </w:rPr>
        </w:r>
        <w:r w:rsidR="0056204F">
          <w:rPr>
            <w:noProof/>
            <w:webHidden/>
          </w:rPr>
          <w:fldChar w:fldCharType="separate"/>
        </w:r>
        <w:r w:rsidR="00A147DC">
          <w:rPr>
            <w:noProof/>
            <w:webHidden/>
          </w:rPr>
          <w:t>75</w:t>
        </w:r>
        <w:r w:rsidR="0056204F">
          <w:rPr>
            <w:noProof/>
            <w:webHidden/>
          </w:rPr>
          <w:fldChar w:fldCharType="end"/>
        </w:r>
      </w:hyperlink>
    </w:p>
    <w:p w14:paraId="65618C74"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91" w:history="1">
        <w:r w:rsidR="0056204F" w:rsidRPr="00376974">
          <w:rPr>
            <w:rStyle w:val="Hyperlink"/>
            <w:noProof/>
          </w:rPr>
          <w:t>4.3.3.1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Conformity to INSPIRE Implementation Rules</w:t>
        </w:r>
        <w:r w:rsidR="0056204F">
          <w:rPr>
            <w:noProof/>
            <w:webHidden/>
          </w:rPr>
          <w:tab/>
        </w:r>
        <w:r w:rsidR="0056204F">
          <w:rPr>
            <w:noProof/>
            <w:webHidden/>
          </w:rPr>
          <w:fldChar w:fldCharType="begin"/>
        </w:r>
        <w:r w:rsidR="0056204F">
          <w:rPr>
            <w:noProof/>
            <w:webHidden/>
          </w:rPr>
          <w:instrText xml:space="preserve"> PAGEREF _Toc476300591 \h </w:instrText>
        </w:r>
        <w:r w:rsidR="0056204F">
          <w:rPr>
            <w:noProof/>
            <w:webHidden/>
          </w:rPr>
        </w:r>
        <w:r w:rsidR="0056204F">
          <w:rPr>
            <w:noProof/>
            <w:webHidden/>
          </w:rPr>
          <w:fldChar w:fldCharType="separate"/>
        </w:r>
        <w:r w:rsidR="00A147DC">
          <w:rPr>
            <w:noProof/>
            <w:webHidden/>
          </w:rPr>
          <w:t>75</w:t>
        </w:r>
        <w:r w:rsidR="0056204F">
          <w:rPr>
            <w:noProof/>
            <w:webHidden/>
          </w:rPr>
          <w:fldChar w:fldCharType="end"/>
        </w:r>
      </w:hyperlink>
    </w:p>
    <w:p w14:paraId="6A562457"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92" w:history="1">
        <w:r w:rsidR="0056204F" w:rsidRPr="00376974">
          <w:rPr>
            <w:rStyle w:val="Hyperlink"/>
            <w:noProof/>
          </w:rPr>
          <w:t>4.3.3.2</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Category of the Spatial Data Service</w:t>
        </w:r>
        <w:r w:rsidR="0056204F">
          <w:rPr>
            <w:noProof/>
            <w:webHidden/>
          </w:rPr>
          <w:tab/>
        </w:r>
        <w:r w:rsidR="0056204F">
          <w:rPr>
            <w:noProof/>
            <w:webHidden/>
          </w:rPr>
          <w:fldChar w:fldCharType="begin"/>
        </w:r>
        <w:r w:rsidR="0056204F">
          <w:rPr>
            <w:noProof/>
            <w:webHidden/>
          </w:rPr>
          <w:instrText xml:space="preserve"> PAGEREF _Toc476300592 \h </w:instrText>
        </w:r>
        <w:r w:rsidR="0056204F">
          <w:rPr>
            <w:noProof/>
            <w:webHidden/>
          </w:rPr>
        </w:r>
        <w:r w:rsidR="0056204F">
          <w:rPr>
            <w:noProof/>
            <w:webHidden/>
          </w:rPr>
          <w:fldChar w:fldCharType="separate"/>
        </w:r>
        <w:r w:rsidR="00A147DC">
          <w:rPr>
            <w:noProof/>
            <w:webHidden/>
          </w:rPr>
          <w:t>76</w:t>
        </w:r>
        <w:r w:rsidR="0056204F">
          <w:rPr>
            <w:noProof/>
            <w:webHidden/>
          </w:rPr>
          <w:fldChar w:fldCharType="end"/>
        </w:r>
      </w:hyperlink>
    </w:p>
    <w:p w14:paraId="05BD1485"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93" w:history="1">
        <w:r w:rsidR="0056204F" w:rsidRPr="00376974">
          <w:rPr>
            <w:rStyle w:val="Hyperlink"/>
            <w:noProof/>
          </w:rPr>
          <w:t>4.3.3.3</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Conformity to technical specifications</w:t>
        </w:r>
        <w:r w:rsidR="0056204F">
          <w:rPr>
            <w:noProof/>
            <w:webHidden/>
          </w:rPr>
          <w:tab/>
        </w:r>
        <w:r w:rsidR="0056204F">
          <w:rPr>
            <w:noProof/>
            <w:webHidden/>
          </w:rPr>
          <w:fldChar w:fldCharType="begin"/>
        </w:r>
        <w:r w:rsidR="0056204F">
          <w:rPr>
            <w:noProof/>
            <w:webHidden/>
          </w:rPr>
          <w:instrText xml:space="preserve"> PAGEREF _Toc476300593 \h </w:instrText>
        </w:r>
        <w:r w:rsidR="0056204F">
          <w:rPr>
            <w:noProof/>
            <w:webHidden/>
          </w:rPr>
        </w:r>
        <w:r w:rsidR="0056204F">
          <w:rPr>
            <w:noProof/>
            <w:webHidden/>
          </w:rPr>
          <w:fldChar w:fldCharType="separate"/>
        </w:r>
        <w:r w:rsidR="00A147DC">
          <w:rPr>
            <w:noProof/>
            <w:webHidden/>
          </w:rPr>
          <w:t>78</w:t>
        </w:r>
        <w:r w:rsidR="0056204F">
          <w:rPr>
            <w:noProof/>
            <w:webHidden/>
          </w:rPr>
          <w:fldChar w:fldCharType="end"/>
        </w:r>
      </w:hyperlink>
    </w:p>
    <w:p w14:paraId="41C8EFE8"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594" w:history="1">
        <w:r w:rsidR="0056204F" w:rsidRPr="00376974">
          <w:rPr>
            <w:rStyle w:val="Hyperlink"/>
            <w:noProof/>
            <w14:scene3d>
              <w14:camera w14:prst="orthographicFront"/>
              <w14:lightRig w14:rig="threePt" w14:dir="t">
                <w14:rot w14:lat="0" w14:lon="0" w14:rev="0"/>
              </w14:lightRig>
            </w14:scene3d>
          </w:rPr>
          <w:t>4.4</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Metadata for Interoperable Spatial Data Services</w:t>
        </w:r>
        <w:r w:rsidR="0056204F">
          <w:rPr>
            <w:noProof/>
            <w:webHidden/>
          </w:rPr>
          <w:tab/>
        </w:r>
        <w:r w:rsidR="0056204F">
          <w:rPr>
            <w:noProof/>
            <w:webHidden/>
          </w:rPr>
          <w:fldChar w:fldCharType="begin"/>
        </w:r>
        <w:r w:rsidR="0056204F">
          <w:rPr>
            <w:noProof/>
            <w:webHidden/>
          </w:rPr>
          <w:instrText xml:space="preserve"> PAGEREF _Toc476300594 \h </w:instrText>
        </w:r>
        <w:r w:rsidR="0056204F">
          <w:rPr>
            <w:noProof/>
            <w:webHidden/>
          </w:rPr>
        </w:r>
        <w:r w:rsidR="0056204F">
          <w:rPr>
            <w:noProof/>
            <w:webHidden/>
          </w:rPr>
          <w:fldChar w:fldCharType="separate"/>
        </w:r>
        <w:r w:rsidR="00A147DC">
          <w:rPr>
            <w:noProof/>
            <w:webHidden/>
          </w:rPr>
          <w:t>81</w:t>
        </w:r>
        <w:r w:rsidR="0056204F">
          <w:rPr>
            <w:noProof/>
            <w:webHidden/>
          </w:rPr>
          <w:fldChar w:fldCharType="end"/>
        </w:r>
      </w:hyperlink>
    </w:p>
    <w:p w14:paraId="54A87CF5"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95" w:history="1">
        <w:r w:rsidR="0056204F" w:rsidRPr="00376974">
          <w:rPr>
            <w:rStyle w:val="Hyperlink"/>
            <w:noProof/>
          </w:rPr>
          <w:t>4.4.1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Direct properties of MD_Metadata element</w:t>
        </w:r>
        <w:r w:rsidR="0056204F">
          <w:rPr>
            <w:noProof/>
            <w:webHidden/>
          </w:rPr>
          <w:tab/>
        </w:r>
        <w:r w:rsidR="0056204F">
          <w:rPr>
            <w:noProof/>
            <w:webHidden/>
          </w:rPr>
          <w:fldChar w:fldCharType="begin"/>
        </w:r>
        <w:r w:rsidR="0056204F">
          <w:rPr>
            <w:noProof/>
            <w:webHidden/>
          </w:rPr>
          <w:instrText xml:space="preserve"> PAGEREF _Toc476300595 \h </w:instrText>
        </w:r>
        <w:r w:rsidR="0056204F">
          <w:rPr>
            <w:noProof/>
            <w:webHidden/>
          </w:rPr>
        </w:r>
        <w:r w:rsidR="0056204F">
          <w:rPr>
            <w:noProof/>
            <w:webHidden/>
          </w:rPr>
          <w:fldChar w:fldCharType="separate"/>
        </w:r>
        <w:r w:rsidR="00A147DC">
          <w:rPr>
            <w:noProof/>
            <w:webHidden/>
          </w:rPr>
          <w:t>81</w:t>
        </w:r>
        <w:r w:rsidR="0056204F">
          <w:rPr>
            <w:noProof/>
            <w:webHidden/>
          </w:rPr>
          <w:fldChar w:fldCharType="end"/>
        </w:r>
      </w:hyperlink>
    </w:p>
    <w:p w14:paraId="5ECEAF80"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96" w:history="1">
        <w:r w:rsidR="0056204F" w:rsidRPr="00376974">
          <w:rPr>
            <w:rStyle w:val="Hyperlink"/>
            <w:noProof/>
          </w:rPr>
          <w:t>4.4.1.1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Coordinate Reference System Identifier</w:t>
        </w:r>
        <w:r w:rsidR="0056204F">
          <w:rPr>
            <w:noProof/>
            <w:webHidden/>
          </w:rPr>
          <w:tab/>
        </w:r>
        <w:r w:rsidR="0056204F">
          <w:rPr>
            <w:noProof/>
            <w:webHidden/>
          </w:rPr>
          <w:fldChar w:fldCharType="begin"/>
        </w:r>
        <w:r w:rsidR="0056204F">
          <w:rPr>
            <w:noProof/>
            <w:webHidden/>
          </w:rPr>
          <w:instrText xml:space="preserve"> PAGEREF _Toc476300596 \h </w:instrText>
        </w:r>
        <w:r w:rsidR="0056204F">
          <w:rPr>
            <w:noProof/>
            <w:webHidden/>
          </w:rPr>
        </w:r>
        <w:r w:rsidR="0056204F">
          <w:rPr>
            <w:noProof/>
            <w:webHidden/>
          </w:rPr>
          <w:fldChar w:fldCharType="separate"/>
        </w:r>
        <w:r w:rsidR="00A147DC">
          <w:rPr>
            <w:noProof/>
            <w:webHidden/>
          </w:rPr>
          <w:t>81</w:t>
        </w:r>
        <w:r w:rsidR="0056204F">
          <w:rPr>
            <w:noProof/>
            <w:webHidden/>
          </w:rPr>
          <w:fldChar w:fldCharType="end"/>
        </w:r>
      </w:hyperlink>
    </w:p>
    <w:p w14:paraId="3A2F9BF0"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597" w:history="1">
        <w:r w:rsidR="0056204F" w:rsidRPr="00376974">
          <w:rPr>
            <w:rStyle w:val="Hyperlink"/>
            <w:noProof/>
          </w:rPr>
          <w:t>4.4.2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Identification info section</w:t>
        </w:r>
        <w:r w:rsidR="0056204F">
          <w:rPr>
            <w:noProof/>
            <w:webHidden/>
          </w:rPr>
          <w:tab/>
        </w:r>
        <w:r w:rsidR="0056204F">
          <w:rPr>
            <w:noProof/>
            <w:webHidden/>
          </w:rPr>
          <w:fldChar w:fldCharType="begin"/>
        </w:r>
        <w:r w:rsidR="0056204F">
          <w:rPr>
            <w:noProof/>
            <w:webHidden/>
          </w:rPr>
          <w:instrText xml:space="preserve"> PAGEREF _Toc476300597 \h </w:instrText>
        </w:r>
        <w:r w:rsidR="0056204F">
          <w:rPr>
            <w:noProof/>
            <w:webHidden/>
          </w:rPr>
        </w:r>
        <w:r w:rsidR="0056204F">
          <w:rPr>
            <w:noProof/>
            <w:webHidden/>
          </w:rPr>
          <w:fldChar w:fldCharType="separate"/>
        </w:r>
        <w:r w:rsidR="00A147DC">
          <w:rPr>
            <w:noProof/>
            <w:webHidden/>
          </w:rPr>
          <w:t>82</w:t>
        </w:r>
        <w:r w:rsidR="0056204F">
          <w:rPr>
            <w:noProof/>
            <w:webHidden/>
          </w:rPr>
          <w:fldChar w:fldCharType="end"/>
        </w:r>
      </w:hyperlink>
    </w:p>
    <w:p w14:paraId="4F7E293E"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98" w:history="1">
        <w:r w:rsidR="0056204F" w:rsidRPr="00376974">
          <w:rPr>
            <w:rStyle w:val="Hyperlink"/>
            <w:noProof/>
          </w:rPr>
          <w:t>4.4.2.1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Conditions applying to access and use – technical restrictions</w:t>
        </w:r>
        <w:r w:rsidR="0056204F">
          <w:rPr>
            <w:noProof/>
            <w:webHidden/>
          </w:rPr>
          <w:tab/>
        </w:r>
        <w:r w:rsidR="0056204F">
          <w:rPr>
            <w:noProof/>
            <w:webHidden/>
          </w:rPr>
          <w:fldChar w:fldCharType="begin"/>
        </w:r>
        <w:r w:rsidR="0056204F">
          <w:rPr>
            <w:noProof/>
            <w:webHidden/>
          </w:rPr>
          <w:instrText xml:space="preserve"> PAGEREF _Toc476300598 \h </w:instrText>
        </w:r>
        <w:r w:rsidR="0056204F">
          <w:rPr>
            <w:noProof/>
            <w:webHidden/>
          </w:rPr>
        </w:r>
        <w:r w:rsidR="0056204F">
          <w:rPr>
            <w:noProof/>
            <w:webHidden/>
          </w:rPr>
          <w:fldChar w:fldCharType="separate"/>
        </w:r>
        <w:r w:rsidR="00A147DC">
          <w:rPr>
            <w:noProof/>
            <w:webHidden/>
          </w:rPr>
          <w:t>82</w:t>
        </w:r>
        <w:r w:rsidR="0056204F">
          <w:rPr>
            <w:noProof/>
            <w:webHidden/>
          </w:rPr>
          <w:fldChar w:fldCharType="end"/>
        </w:r>
      </w:hyperlink>
    </w:p>
    <w:p w14:paraId="36010E4F"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599" w:history="1">
        <w:r w:rsidR="0056204F" w:rsidRPr="00376974">
          <w:rPr>
            <w:rStyle w:val="Hyperlink"/>
            <w:noProof/>
          </w:rPr>
          <w:t>4.4.2.2</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Responsible party – custodian</w:t>
        </w:r>
        <w:r w:rsidR="0056204F">
          <w:rPr>
            <w:noProof/>
            <w:webHidden/>
          </w:rPr>
          <w:tab/>
        </w:r>
        <w:r w:rsidR="0056204F">
          <w:rPr>
            <w:noProof/>
            <w:webHidden/>
          </w:rPr>
          <w:fldChar w:fldCharType="begin"/>
        </w:r>
        <w:r w:rsidR="0056204F">
          <w:rPr>
            <w:noProof/>
            <w:webHidden/>
          </w:rPr>
          <w:instrText xml:space="preserve"> PAGEREF _Toc476300599 \h </w:instrText>
        </w:r>
        <w:r w:rsidR="0056204F">
          <w:rPr>
            <w:noProof/>
            <w:webHidden/>
          </w:rPr>
        </w:r>
        <w:r w:rsidR="0056204F">
          <w:rPr>
            <w:noProof/>
            <w:webHidden/>
          </w:rPr>
          <w:fldChar w:fldCharType="separate"/>
        </w:r>
        <w:r w:rsidR="00A147DC">
          <w:rPr>
            <w:noProof/>
            <w:webHidden/>
          </w:rPr>
          <w:t>82</w:t>
        </w:r>
        <w:r w:rsidR="0056204F">
          <w:rPr>
            <w:noProof/>
            <w:webHidden/>
          </w:rPr>
          <w:fldChar w:fldCharType="end"/>
        </w:r>
      </w:hyperlink>
    </w:p>
    <w:p w14:paraId="618EBDEB"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00" w:history="1">
        <w:r w:rsidR="0056204F" w:rsidRPr="00376974">
          <w:rPr>
            <w:rStyle w:val="Hyperlink"/>
            <w:noProof/>
          </w:rPr>
          <w:t>4.4.3</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Data quality info section</w:t>
        </w:r>
        <w:r w:rsidR="0056204F">
          <w:rPr>
            <w:noProof/>
            <w:webHidden/>
          </w:rPr>
          <w:tab/>
        </w:r>
        <w:r w:rsidR="0056204F">
          <w:rPr>
            <w:noProof/>
            <w:webHidden/>
          </w:rPr>
          <w:fldChar w:fldCharType="begin"/>
        </w:r>
        <w:r w:rsidR="0056204F">
          <w:rPr>
            <w:noProof/>
            <w:webHidden/>
          </w:rPr>
          <w:instrText xml:space="preserve"> PAGEREF _Toc476300600 \h </w:instrText>
        </w:r>
        <w:r w:rsidR="0056204F">
          <w:rPr>
            <w:noProof/>
            <w:webHidden/>
          </w:rPr>
        </w:r>
        <w:r w:rsidR="0056204F">
          <w:rPr>
            <w:noProof/>
            <w:webHidden/>
          </w:rPr>
          <w:fldChar w:fldCharType="separate"/>
        </w:r>
        <w:r w:rsidR="00A147DC">
          <w:rPr>
            <w:noProof/>
            <w:webHidden/>
          </w:rPr>
          <w:t>83</w:t>
        </w:r>
        <w:r w:rsidR="0056204F">
          <w:rPr>
            <w:noProof/>
            <w:webHidden/>
          </w:rPr>
          <w:fldChar w:fldCharType="end"/>
        </w:r>
      </w:hyperlink>
    </w:p>
    <w:p w14:paraId="3C18DCAD"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601" w:history="1">
        <w:r w:rsidR="0056204F" w:rsidRPr="00376974">
          <w:rPr>
            <w:rStyle w:val="Hyperlink"/>
            <w:noProof/>
          </w:rPr>
          <w:t>4.4.3.1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Minimum estimated Quality of Service</w:t>
        </w:r>
        <w:r w:rsidR="0056204F">
          <w:rPr>
            <w:noProof/>
            <w:webHidden/>
          </w:rPr>
          <w:tab/>
        </w:r>
        <w:r w:rsidR="0056204F">
          <w:rPr>
            <w:noProof/>
            <w:webHidden/>
          </w:rPr>
          <w:fldChar w:fldCharType="begin"/>
        </w:r>
        <w:r w:rsidR="0056204F">
          <w:rPr>
            <w:noProof/>
            <w:webHidden/>
          </w:rPr>
          <w:instrText xml:space="preserve"> PAGEREF _Toc476300601 \h </w:instrText>
        </w:r>
        <w:r w:rsidR="0056204F">
          <w:rPr>
            <w:noProof/>
            <w:webHidden/>
          </w:rPr>
        </w:r>
        <w:r w:rsidR="0056204F">
          <w:rPr>
            <w:noProof/>
            <w:webHidden/>
          </w:rPr>
          <w:fldChar w:fldCharType="separate"/>
        </w:r>
        <w:r w:rsidR="00A147DC">
          <w:rPr>
            <w:noProof/>
            <w:webHidden/>
          </w:rPr>
          <w:t>83</w:t>
        </w:r>
        <w:r w:rsidR="0056204F">
          <w:rPr>
            <w:noProof/>
            <w:webHidden/>
          </w:rPr>
          <w:fldChar w:fldCharType="end"/>
        </w:r>
      </w:hyperlink>
    </w:p>
    <w:p w14:paraId="20D6BFCD"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02" w:history="1">
        <w:r w:rsidR="0056204F" w:rsidRPr="00376974">
          <w:rPr>
            <w:rStyle w:val="Hyperlink"/>
            <w:noProof/>
            <w14:scene3d>
              <w14:camera w14:prst="orthographicFront"/>
              <w14:lightRig w14:rig="threePt" w14:dir="t">
                <w14:rot w14:lat="0" w14:lon="0" w14:rev="0"/>
              </w14:lightRig>
            </w14:scene3d>
          </w:rPr>
          <w:t>4.5</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Metadata for Harmonised Spatial Data Services</w:t>
        </w:r>
        <w:r w:rsidR="0056204F">
          <w:rPr>
            <w:noProof/>
            <w:webHidden/>
          </w:rPr>
          <w:tab/>
        </w:r>
        <w:r w:rsidR="0056204F">
          <w:rPr>
            <w:noProof/>
            <w:webHidden/>
          </w:rPr>
          <w:fldChar w:fldCharType="begin"/>
        </w:r>
        <w:r w:rsidR="0056204F">
          <w:rPr>
            <w:noProof/>
            <w:webHidden/>
          </w:rPr>
          <w:instrText xml:space="preserve"> PAGEREF _Toc476300602 \h </w:instrText>
        </w:r>
        <w:r w:rsidR="0056204F">
          <w:rPr>
            <w:noProof/>
            <w:webHidden/>
          </w:rPr>
        </w:r>
        <w:r w:rsidR="0056204F">
          <w:rPr>
            <w:noProof/>
            <w:webHidden/>
          </w:rPr>
          <w:fldChar w:fldCharType="separate"/>
        </w:r>
        <w:r w:rsidR="00A147DC">
          <w:rPr>
            <w:noProof/>
            <w:webHidden/>
          </w:rPr>
          <w:t>86</w:t>
        </w:r>
        <w:r w:rsidR="0056204F">
          <w:rPr>
            <w:noProof/>
            <w:webHidden/>
          </w:rPr>
          <w:fldChar w:fldCharType="end"/>
        </w:r>
      </w:hyperlink>
    </w:p>
    <w:p w14:paraId="6988E4FA"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03" w:history="1">
        <w:r w:rsidR="0056204F" w:rsidRPr="00376974">
          <w:rPr>
            <w:rStyle w:val="Hyperlink"/>
            <w:noProof/>
          </w:rPr>
          <w:t>4.5.1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Identification info section</w:t>
        </w:r>
        <w:r w:rsidR="0056204F">
          <w:rPr>
            <w:noProof/>
            <w:webHidden/>
          </w:rPr>
          <w:tab/>
        </w:r>
        <w:r w:rsidR="0056204F">
          <w:rPr>
            <w:noProof/>
            <w:webHidden/>
          </w:rPr>
          <w:fldChar w:fldCharType="begin"/>
        </w:r>
        <w:r w:rsidR="0056204F">
          <w:rPr>
            <w:noProof/>
            <w:webHidden/>
          </w:rPr>
          <w:instrText xml:space="preserve"> PAGEREF _Toc476300603 \h </w:instrText>
        </w:r>
        <w:r w:rsidR="0056204F">
          <w:rPr>
            <w:noProof/>
            <w:webHidden/>
          </w:rPr>
        </w:r>
        <w:r w:rsidR="0056204F">
          <w:rPr>
            <w:noProof/>
            <w:webHidden/>
          </w:rPr>
          <w:fldChar w:fldCharType="separate"/>
        </w:r>
        <w:r w:rsidR="00A147DC">
          <w:rPr>
            <w:noProof/>
            <w:webHidden/>
          </w:rPr>
          <w:t>86</w:t>
        </w:r>
        <w:r w:rsidR="0056204F">
          <w:rPr>
            <w:noProof/>
            <w:webHidden/>
          </w:rPr>
          <w:fldChar w:fldCharType="end"/>
        </w:r>
      </w:hyperlink>
    </w:p>
    <w:p w14:paraId="43C52BED" w14:textId="77777777" w:rsidR="0056204F" w:rsidRDefault="00C05C60">
      <w:pPr>
        <w:pStyle w:val="TOC4"/>
        <w:tabs>
          <w:tab w:val="left" w:pos="1600"/>
          <w:tab w:val="right" w:leader="dot" w:pos="9054"/>
        </w:tabs>
        <w:rPr>
          <w:rFonts w:asciiTheme="minorHAnsi" w:eastAsiaTheme="minorEastAsia" w:hAnsiTheme="minorHAnsi" w:cstheme="minorBidi"/>
          <w:noProof/>
          <w:color w:val="auto"/>
          <w:sz w:val="22"/>
          <w:szCs w:val="22"/>
          <w:lang w:val="en-GB" w:eastAsia="en-GB"/>
        </w:rPr>
      </w:pPr>
      <w:hyperlink w:anchor="_Toc476300604" w:history="1">
        <w:r w:rsidR="0056204F" w:rsidRPr="00376974">
          <w:rPr>
            <w:rStyle w:val="Hyperlink"/>
            <w:noProof/>
          </w:rPr>
          <w:t>4.5.1.1</w:t>
        </w:r>
        <w:r w:rsidR="0056204F">
          <w:rPr>
            <w:rFonts w:asciiTheme="minorHAnsi" w:eastAsiaTheme="minorEastAsia" w:hAnsiTheme="minorHAnsi" w:cstheme="minorBidi"/>
            <w:noProof/>
            <w:color w:val="auto"/>
            <w:sz w:val="22"/>
            <w:szCs w:val="22"/>
            <w:lang w:val="en-GB" w:eastAsia="en-GB"/>
          </w:rPr>
          <w:tab/>
        </w:r>
        <w:r w:rsidR="0056204F" w:rsidRPr="00376974">
          <w:rPr>
            <w:rStyle w:val="Hyperlink"/>
            <w:noProof/>
          </w:rPr>
          <w:t>Invocation metadata</w:t>
        </w:r>
        <w:r w:rsidR="0056204F">
          <w:rPr>
            <w:noProof/>
            <w:webHidden/>
          </w:rPr>
          <w:tab/>
        </w:r>
        <w:r w:rsidR="0056204F">
          <w:rPr>
            <w:noProof/>
            <w:webHidden/>
          </w:rPr>
          <w:fldChar w:fldCharType="begin"/>
        </w:r>
        <w:r w:rsidR="0056204F">
          <w:rPr>
            <w:noProof/>
            <w:webHidden/>
          </w:rPr>
          <w:instrText xml:space="preserve"> PAGEREF _Toc476300604 \h </w:instrText>
        </w:r>
        <w:r w:rsidR="0056204F">
          <w:rPr>
            <w:noProof/>
            <w:webHidden/>
          </w:rPr>
        </w:r>
        <w:r w:rsidR="0056204F">
          <w:rPr>
            <w:noProof/>
            <w:webHidden/>
          </w:rPr>
          <w:fldChar w:fldCharType="separate"/>
        </w:r>
        <w:r w:rsidR="00A147DC">
          <w:rPr>
            <w:noProof/>
            <w:webHidden/>
          </w:rPr>
          <w:t>86</w:t>
        </w:r>
        <w:r w:rsidR="0056204F">
          <w:rPr>
            <w:noProof/>
            <w:webHidden/>
          </w:rPr>
          <w:fldChar w:fldCharType="end"/>
        </w:r>
      </w:hyperlink>
    </w:p>
    <w:p w14:paraId="7E330C85" w14:textId="77777777" w:rsidR="0056204F" w:rsidRDefault="00C05C60">
      <w:pPr>
        <w:pStyle w:val="TOC1"/>
        <w:tabs>
          <w:tab w:val="left" w:pos="1200"/>
          <w:tab w:val="right" w:leader="dot" w:pos="9054"/>
        </w:tabs>
        <w:rPr>
          <w:rFonts w:asciiTheme="minorHAnsi" w:eastAsiaTheme="minorEastAsia" w:hAnsiTheme="minorHAnsi" w:cstheme="minorBidi"/>
          <w:b w:val="0"/>
          <w:bCs w:val="0"/>
          <w:noProof/>
          <w:color w:val="auto"/>
          <w:sz w:val="22"/>
          <w:lang w:val="en-GB" w:eastAsia="en-GB"/>
        </w:rPr>
      </w:pPr>
      <w:hyperlink w:anchor="_Toc476300605" w:history="1">
        <w:r w:rsidR="0056204F" w:rsidRPr="00376974">
          <w:rPr>
            <w:rStyle w:val="Hyperlink"/>
            <w:noProof/>
          </w:rPr>
          <w:t>Annex A</w:t>
        </w:r>
        <w:r w:rsidR="0056204F">
          <w:rPr>
            <w:rFonts w:asciiTheme="minorHAnsi" w:eastAsiaTheme="minorEastAsia" w:hAnsiTheme="minorHAnsi" w:cstheme="minorBidi"/>
            <w:b w:val="0"/>
            <w:bCs w:val="0"/>
            <w:noProof/>
            <w:color w:val="auto"/>
            <w:sz w:val="22"/>
            <w:lang w:val="en-GB" w:eastAsia="en-GB"/>
          </w:rPr>
          <w:tab/>
        </w:r>
        <w:r w:rsidR="0056204F" w:rsidRPr="00376974">
          <w:rPr>
            <w:rStyle w:val="Hyperlink"/>
            <w:noProof/>
          </w:rPr>
          <w:t>Abstract Test Suites</w:t>
        </w:r>
        <w:r w:rsidR="0056204F">
          <w:rPr>
            <w:noProof/>
            <w:webHidden/>
          </w:rPr>
          <w:tab/>
        </w:r>
        <w:r w:rsidR="0056204F">
          <w:rPr>
            <w:noProof/>
            <w:webHidden/>
          </w:rPr>
          <w:fldChar w:fldCharType="begin"/>
        </w:r>
        <w:r w:rsidR="0056204F">
          <w:rPr>
            <w:noProof/>
            <w:webHidden/>
          </w:rPr>
          <w:instrText xml:space="preserve"> PAGEREF _Toc476300605 \h </w:instrText>
        </w:r>
        <w:r w:rsidR="0056204F">
          <w:rPr>
            <w:noProof/>
            <w:webHidden/>
          </w:rPr>
        </w:r>
        <w:r w:rsidR="0056204F">
          <w:rPr>
            <w:noProof/>
            <w:webHidden/>
          </w:rPr>
          <w:fldChar w:fldCharType="separate"/>
        </w:r>
        <w:r w:rsidR="00A147DC">
          <w:rPr>
            <w:noProof/>
            <w:webHidden/>
          </w:rPr>
          <w:t>89</w:t>
        </w:r>
        <w:r w:rsidR="0056204F">
          <w:rPr>
            <w:noProof/>
            <w:webHidden/>
          </w:rPr>
          <w:fldChar w:fldCharType="end"/>
        </w:r>
      </w:hyperlink>
    </w:p>
    <w:p w14:paraId="077439F7"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06" w:history="1">
        <w:r w:rsidR="0056204F" w:rsidRPr="00376974">
          <w:rPr>
            <w:rStyle w:val="Hyperlink"/>
            <w:noProof/>
          </w:rPr>
          <w:t>A.1</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ATS: Metadata for INSPIRE datasets and data set series</w:t>
        </w:r>
        <w:r w:rsidR="0056204F">
          <w:rPr>
            <w:noProof/>
            <w:webHidden/>
          </w:rPr>
          <w:tab/>
        </w:r>
        <w:r w:rsidR="0056204F">
          <w:rPr>
            <w:noProof/>
            <w:webHidden/>
          </w:rPr>
          <w:fldChar w:fldCharType="begin"/>
        </w:r>
        <w:r w:rsidR="0056204F">
          <w:rPr>
            <w:noProof/>
            <w:webHidden/>
          </w:rPr>
          <w:instrText xml:space="preserve"> PAGEREF _Toc476300606 \h </w:instrText>
        </w:r>
        <w:r w:rsidR="0056204F">
          <w:rPr>
            <w:noProof/>
            <w:webHidden/>
          </w:rPr>
        </w:r>
        <w:r w:rsidR="0056204F">
          <w:rPr>
            <w:noProof/>
            <w:webHidden/>
          </w:rPr>
          <w:fldChar w:fldCharType="separate"/>
        </w:r>
        <w:r w:rsidR="00A147DC">
          <w:rPr>
            <w:noProof/>
            <w:webHidden/>
          </w:rPr>
          <w:t>89</w:t>
        </w:r>
        <w:r w:rsidR="0056204F">
          <w:rPr>
            <w:noProof/>
            <w:webHidden/>
          </w:rPr>
          <w:fldChar w:fldCharType="end"/>
        </w:r>
      </w:hyperlink>
    </w:p>
    <w:p w14:paraId="10E05E93"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07" w:history="1">
        <w:r w:rsidR="0056204F" w:rsidRPr="00376974">
          <w:rPr>
            <w:rStyle w:val="Hyperlink"/>
            <w:noProof/>
          </w:rPr>
          <w:t>A.1.1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Conformance Class 1: Baseline metadata for data sets and data set series</w:t>
        </w:r>
        <w:r w:rsidR="0056204F">
          <w:rPr>
            <w:noProof/>
            <w:webHidden/>
          </w:rPr>
          <w:tab/>
        </w:r>
        <w:r w:rsidR="0056204F">
          <w:rPr>
            <w:noProof/>
            <w:webHidden/>
          </w:rPr>
          <w:fldChar w:fldCharType="begin"/>
        </w:r>
        <w:r w:rsidR="0056204F">
          <w:rPr>
            <w:noProof/>
            <w:webHidden/>
          </w:rPr>
          <w:instrText xml:space="preserve"> PAGEREF _Toc476300607 \h </w:instrText>
        </w:r>
        <w:r w:rsidR="0056204F">
          <w:rPr>
            <w:noProof/>
            <w:webHidden/>
          </w:rPr>
        </w:r>
        <w:r w:rsidR="0056204F">
          <w:rPr>
            <w:noProof/>
            <w:webHidden/>
          </w:rPr>
          <w:fldChar w:fldCharType="separate"/>
        </w:r>
        <w:r w:rsidR="00A147DC">
          <w:rPr>
            <w:noProof/>
            <w:webHidden/>
          </w:rPr>
          <w:t>89</w:t>
        </w:r>
        <w:r w:rsidR="0056204F">
          <w:rPr>
            <w:noProof/>
            <w:webHidden/>
          </w:rPr>
          <w:fldChar w:fldCharType="end"/>
        </w:r>
      </w:hyperlink>
    </w:p>
    <w:p w14:paraId="0A98D677"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08" w:history="1">
        <w:r w:rsidR="0056204F" w:rsidRPr="00376974">
          <w:rPr>
            <w:rStyle w:val="Hyperlink"/>
            <w:noProof/>
          </w:rPr>
          <w:t>A.1.2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Conformance Class 2: Interoperability metadata for data sets and data set series</w:t>
        </w:r>
        <w:r w:rsidR="0056204F">
          <w:rPr>
            <w:noProof/>
            <w:webHidden/>
          </w:rPr>
          <w:tab/>
        </w:r>
        <w:r w:rsidR="0056204F">
          <w:rPr>
            <w:noProof/>
            <w:webHidden/>
          </w:rPr>
          <w:fldChar w:fldCharType="begin"/>
        </w:r>
        <w:r w:rsidR="0056204F">
          <w:rPr>
            <w:noProof/>
            <w:webHidden/>
          </w:rPr>
          <w:instrText xml:space="preserve"> PAGEREF _Toc476300608 \h </w:instrText>
        </w:r>
        <w:r w:rsidR="0056204F">
          <w:rPr>
            <w:noProof/>
            <w:webHidden/>
          </w:rPr>
        </w:r>
        <w:r w:rsidR="0056204F">
          <w:rPr>
            <w:noProof/>
            <w:webHidden/>
          </w:rPr>
          <w:fldChar w:fldCharType="separate"/>
        </w:r>
        <w:r w:rsidR="00A147DC">
          <w:rPr>
            <w:noProof/>
            <w:webHidden/>
          </w:rPr>
          <w:t>89</w:t>
        </w:r>
        <w:r w:rsidR="0056204F">
          <w:rPr>
            <w:noProof/>
            <w:webHidden/>
          </w:rPr>
          <w:fldChar w:fldCharType="end"/>
        </w:r>
      </w:hyperlink>
    </w:p>
    <w:p w14:paraId="24685B63"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09" w:history="1">
        <w:r w:rsidR="0056204F" w:rsidRPr="00376974">
          <w:rPr>
            <w:rStyle w:val="Hyperlink"/>
            <w:noProof/>
          </w:rPr>
          <w:t>A.2</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ATS: Metadata for INSPIRE Spatial Data Services</w:t>
        </w:r>
        <w:r w:rsidR="0056204F">
          <w:rPr>
            <w:noProof/>
            <w:webHidden/>
          </w:rPr>
          <w:tab/>
        </w:r>
        <w:r w:rsidR="0056204F">
          <w:rPr>
            <w:noProof/>
            <w:webHidden/>
          </w:rPr>
          <w:fldChar w:fldCharType="begin"/>
        </w:r>
        <w:r w:rsidR="0056204F">
          <w:rPr>
            <w:noProof/>
            <w:webHidden/>
          </w:rPr>
          <w:instrText xml:space="preserve"> PAGEREF _Toc476300609 \h </w:instrText>
        </w:r>
        <w:r w:rsidR="0056204F">
          <w:rPr>
            <w:noProof/>
            <w:webHidden/>
          </w:rPr>
        </w:r>
        <w:r w:rsidR="0056204F">
          <w:rPr>
            <w:noProof/>
            <w:webHidden/>
          </w:rPr>
          <w:fldChar w:fldCharType="separate"/>
        </w:r>
        <w:r w:rsidR="00A147DC">
          <w:rPr>
            <w:noProof/>
            <w:webHidden/>
          </w:rPr>
          <w:t>89</w:t>
        </w:r>
        <w:r w:rsidR="0056204F">
          <w:rPr>
            <w:noProof/>
            <w:webHidden/>
          </w:rPr>
          <w:fldChar w:fldCharType="end"/>
        </w:r>
      </w:hyperlink>
    </w:p>
    <w:p w14:paraId="5286BBBB"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10" w:history="1">
        <w:r w:rsidR="0056204F" w:rsidRPr="00376974">
          <w:rPr>
            <w:rStyle w:val="Hyperlink"/>
            <w:noProof/>
          </w:rPr>
          <w:t>A.2.1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Conformance Class 3: Baseline metadata for Spatial Data Services</w:t>
        </w:r>
        <w:r w:rsidR="0056204F">
          <w:rPr>
            <w:noProof/>
            <w:webHidden/>
          </w:rPr>
          <w:tab/>
        </w:r>
        <w:r w:rsidR="0056204F">
          <w:rPr>
            <w:noProof/>
            <w:webHidden/>
          </w:rPr>
          <w:fldChar w:fldCharType="begin"/>
        </w:r>
        <w:r w:rsidR="0056204F">
          <w:rPr>
            <w:noProof/>
            <w:webHidden/>
          </w:rPr>
          <w:instrText xml:space="preserve"> PAGEREF _Toc476300610 \h </w:instrText>
        </w:r>
        <w:r w:rsidR="0056204F">
          <w:rPr>
            <w:noProof/>
            <w:webHidden/>
          </w:rPr>
        </w:r>
        <w:r w:rsidR="0056204F">
          <w:rPr>
            <w:noProof/>
            <w:webHidden/>
          </w:rPr>
          <w:fldChar w:fldCharType="separate"/>
        </w:r>
        <w:r w:rsidR="00A147DC">
          <w:rPr>
            <w:noProof/>
            <w:webHidden/>
          </w:rPr>
          <w:t>89</w:t>
        </w:r>
        <w:r w:rsidR="0056204F">
          <w:rPr>
            <w:noProof/>
            <w:webHidden/>
          </w:rPr>
          <w:fldChar w:fldCharType="end"/>
        </w:r>
      </w:hyperlink>
    </w:p>
    <w:p w14:paraId="15DCDBD0"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11" w:history="1">
        <w:r w:rsidR="0056204F" w:rsidRPr="00376974">
          <w:rPr>
            <w:rStyle w:val="Hyperlink"/>
            <w:noProof/>
          </w:rPr>
          <w:t>A.2.2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Conformance Class 4: Metadata for INSPIRE Network Services</w:t>
        </w:r>
        <w:r w:rsidR="0056204F">
          <w:rPr>
            <w:noProof/>
            <w:webHidden/>
          </w:rPr>
          <w:tab/>
        </w:r>
        <w:r w:rsidR="0056204F">
          <w:rPr>
            <w:noProof/>
            <w:webHidden/>
          </w:rPr>
          <w:fldChar w:fldCharType="begin"/>
        </w:r>
        <w:r w:rsidR="0056204F">
          <w:rPr>
            <w:noProof/>
            <w:webHidden/>
          </w:rPr>
          <w:instrText xml:space="preserve"> PAGEREF _Toc476300611 \h </w:instrText>
        </w:r>
        <w:r w:rsidR="0056204F">
          <w:rPr>
            <w:noProof/>
            <w:webHidden/>
          </w:rPr>
        </w:r>
        <w:r w:rsidR="0056204F">
          <w:rPr>
            <w:noProof/>
            <w:webHidden/>
          </w:rPr>
          <w:fldChar w:fldCharType="separate"/>
        </w:r>
        <w:r w:rsidR="00A147DC">
          <w:rPr>
            <w:noProof/>
            <w:webHidden/>
          </w:rPr>
          <w:t>89</w:t>
        </w:r>
        <w:r w:rsidR="0056204F">
          <w:rPr>
            <w:noProof/>
            <w:webHidden/>
          </w:rPr>
          <w:fldChar w:fldCharType="end"/>
        </w:r>
      </w:hyperlink>
    </w:p>
    <w:p w14:paraId="54E97D19"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12" w:history="1">
        <w:r w:rsidR="0056204F" w:rsidRPr="00376974">
          <w:rPr>
            <w:rStyle w:val="Hyperlink"/>
            <w:noProof/>
          </w:rPr>
          <w:t>A.2.3</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Conformance Class 5: Metadata for Invocable Spatial Data Services</w:t>
        </w:r>
        <w:r w:rsidR="0056204F">
          <w:rPr>
            <w:noProof/>
            <w:webHidden/>
          </w:rPr>
          <w:tab/>
        </w:r>
        <w:r w:rsidR="0056204F">
          <w:rPr>
            <w:noProof/>
            <w:webHidden/>
          </w:rPr>
          <w:fldChar w:fldCharType="begin"/>
        </w:r>
        <w:r w:rsidR="0056204F">
          <w:rPr>
            <w:noProof/>
            <w:webHidden/>
          </w:rPr>
          <w:instrText xml:space="preserve"> PAGEREF _Toc476300612 \h </w:instrText>
        </w:r>
        <w:r w:rsidR="0056204F">
          <w:rPr>
            <w:noProof/>
            <w:webHidden/>
          </w:rPr>
        </w:r>
        <w:r w:rsidR="0056204F">
          <w:rPr>
            <w:noProof/>
            <w:webHidden/>
          </w:rPr>
          <w:fldChar w:fldCharType="separate"/>
        </w:r>
        <w:r w:rsidR="00A147DC">
          <w:rPr>
            <w:noProof/>
            <w:webHidden/>
          </w:rPr>
          <w:t>89</w:t>
        </w:r>
        <w:r w:rsidR="0056204F">
          <w:rPr>
            <w:noProof/>
            <w:webHidden/>
          </w:rPr>
          <w:fldChar w:fldCharType="end"/>
        </w:r>
      </w:hyperlink>
    </w:p>
    <w:p w14:paraId="1C710D50"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13" w:history="1">
        <w:r w:rsidR="0056204F" w:rsidRPr="00376974">
          <w:rPr>
            <w:rStyle w:val="Hyperlink"/>
            <w:noProof/>
          </w:rPr>
          <w:t>A.2.4</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Conformance Class 6: Metadata for Interoperable Spatial Data Services</w:t>
        </w:r>
        <w:r w:rsidR="0056204F">
          <w:rPr>
            <w:noProof/>
            <w:webHidden/>
          </w:rPr>
          <w:tab/>
        </w:r>
        <w:r w:rsidR="0056204F">
          <w:rPr>
            <w:noProof/>
            <w:webHidden/>
          </w:rPr>
          <w:fldChar w:fldCharType="begin"/>
        </w:r>
        <w:r w:rsidR="0056204F">
          <w:rPr>
            <w:noProof/>
            <w:webHidden/>
          </w:rPr>
          <w:instrText xml:space="preserve"> PAGEREF _Toc476300613 \h </w:instrText>
        </w:r>
        <w:r w:rsidR="0056204F">
          <w:rPr>
            <w:noProof/>
            <w:webHidden/>
          </w:rPr>
        </w:r>
        <w:r w:rsidR="0056204F">
          <w:rPr>
            <w:noProof/>
            <w:webHidden/>
          </w:rPr>
          <w:fldChar w:fldCharType="separate"/>
        </w:r>
        <w:r w:rsidR="00A147DC">
          <w:rPr>
            <w:noProof/>
            <w:webHidden/>
          </w:rPr>
          <w:t>89</w:t>
        </w:r>
        <w:r w:rsidR="0056204F">
          <w:rPr>
            <w:noProof/>
            <w:webHidden/>
          </w:rPr>
          <w:fldChar w:fldCharType="end"/>
        </w:r>
      </w:hyperlink>
    </w:p>
    <w:p w14:paraId="381878C0"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14" w:history="1">
        <w:r w:rsidR="0056204F" w:rsidRPr="00376974">
          <w:rPr>
            <w:rStyle w:val="Hyperlink"/>
            <w:noProof/>
          </w:rPr>
          <w:t>A.2.5</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Conformance Class 7: Metadata for Harmonised Spatial Data Services</w:t>
        </w:r>
        <w:r w:rsidR="0056204F">
          <w:rPr>
            <w:noProof/>
            <w:webHidden/>
          </w:rPr>
          <w:tab/>
        </w:r>
        <w:r w:rsidR="0056204F">
          <w:rPr>
            <w:noProof/>
            <w:webHidden/>
          </w:rPr>
          <w:fldChar w:fldCharType="begin"/>
        </w:r>
        <w:r w:rsidR="0056204F">
          <w:rPr>
            <w:noProof/>
            <w:webHidden/>
          </w:rPr>
          <w:instrText xml:space="preserve"> PAGEREF _Toc476300614 \h </w:instrText>
        </w:r>
        <w:r w:rsidR="0056204F">
          <w:rPr>
            <w:noProof/>
            <w:webHidden/>
          </w:rPr>
        </w:r>
        <w:r w:rsidR="0056204F">
          <w:rPr>
            <w:noProof/>
            <w:webHidden/>
          </w:rPr>
          <w:fldChar w:fldCharType="separate"/>
        </w:r>
        <w:r w:rsidR="00A147DC">
          <w:rPr>
            <w:noProof/>
            <w:webHidden/>
          </w:rPr>
          <w:t>90</w:t>
        </w:r>
        <w:r w:rsidR="0056204F">
          <w:rPr>
            <w:noProof/>
            <w:webHidden/>
          </w:rPr>
          <w:fldChar w:fldCharType="end"/>
        </w:r>
      </w:hyperlink>
    </w:p>
    <w:p w14:paraId="1DDD2A8E" w14:textId="77777777" w:rsidR="0056204F" w:rsidRDefault="00C05C60">
      <w:pPr>
        <w:pStyle w:val="TOC1"/>
        <w:tabs>
          <w:tab w:val="left" w:pos="1200"/>
          <w:tab w:val="right" w:leader="dot" w:pos="9054"/>
        </w:tabs>
        <w:rPr>
          <w:rFonts w:asciiTheme="minorHAnsi" w:eastAsiaTheme="minorEastAsia" w:hAnsiTheme="minorHAnsi" w:cstheme="minorBidi"/>
          <w:b w:val="0"/>
          <w:bCs w:val="0"/>
          <w:noProof/>
          <w:color w:val="auto"/>
          <w:sz w:val="22"/>
          <w:lang w:val="en-GB" w:eastAsia="en-GB"/>
        </w:rPr>
      </w:pPr>
      <w:hyperlink w:anchor="_Toc476300615" w:history="1">
        <w:r w:rsidR="0056204F" w:rsidRPr="00376974">
          <w:rPr>
            <w:rStyle w:val="Hyperlink"/>
            <w:noProof/>
          </w:rPr>
          <w:t>Annex B</w:t>
        </w:r>
        <w:r w:rsidR="0056204F">
          <w:rPr>
            <w:rFonts w:asciiTheme="minorHAnsi" w:eastAsiaTheme="minorEastAsia" w:hAnsiTheme="minorHAnsi" w:cstheme="minorBidi"/>
            <w:b w:val="0"/>
            <w:bCs w:val="0"/>
            <w:noProof/>
            <w:color w:val="auto"/>
            <w:sz w:val="22"/>
            <w:lang w:val="en-GB" w:eastAsia="en-GB"/>
          </w:rPr>
          <w:tab/>
        </w:r>
        <w:r w:rsidR="0056204F" w:rsidRPr="00376974">
          <w:rPr>
            <w:rStyle w:val="Hyperlink"/>
            <w:noProof/>
          </w:rPr>
          <w:t>Mapping of ISO 19115:2003 Core elements and INSPIRE Implementing Rules for metadata (informative)</w:t>
        </w:r>
        <w:r w:rsidR="0056204F">
          <w:rPr>
            <w:noProof/>
            <w:webHidden/>
          </w:rPr>
          <w:tab/>
        </w:r>
        <w:r w:rsidR="0056204F">
          <w:rPr>
            <w:noProof/>
            <w:webHidden/>
          </w:rPr>
          <w:fldChar w:fldCharType="begin"/>
        </w:r>
        <w:r w:rsidR="0056204F">
          <w:rPr>
            <w:noProof/>
            <w:webHidden/>
          </w:rPr>
          <w:instrText xml:space="preserve"> PAGEREF _Toc476300615 \h </w:instrText>
        </w:r>
        <w:r w:rsidR="0056204F">
          <w:rPr>
            <w:noProof/>
            <w:webHidden/>
          </w:rPr>
        </w:r>
        <w:r w:rsidR="0056204F">
          <w:rPr>
            <w:noProof/>
            <w:webHidden/>
          </w:rPr>
          <w:fldChar w:fldCharType="separate"/>
        </w:r>
        <w:r w:rsidR="00A147DC">
          <w:rPr>
            <w:noProof/>
            <w:webHidden/>
          </w:rPr>
          <w:t>91</w:t>
        </w:r>
        <w:r w:rsidR="0056204F">
          <w:rPr>
            <w:noProof/>
            <w:webHidden/>
          </w:rPr>
          <w:fldChar w:fldCharType="end"/>
        </w:r>
      </w:hyperlink>
    </w:p>
    <w:p w14:paraId="48B64408"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16" w:history="1">
        <w:r w:rsidR="0056204F" w:rsidRPr="00376974">
          <w:rPr>
            <w:rStyle w:val="Hyperlink"/>
            <w:noProof/>
          </w:rPr>
          <w:t>B.1</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Spatial dataset and spatial dataset series</w:t>
        </w:r>
        <w:r w:rsidR="0056204F">
          <w:rPr>
            <w:noProof/>
            <w:webHidden/>
          </w:rPr>
          <w:tab/>
        </w:r>
        <w:r w:rsidR="0056204F">
          <w:rPr>
            <w:noProof/>
            <w:webHidden/>
          </w:rPr>
          <w:fldChar w:fldCharType="begin"/>
        </w:r>
        <w:r w:rsidR="0056204F">
          <w:rPr>
            <w:noProof/>
            <w:webHidden/>
          </w:rPr>
          <w:instrText xml:space="preserve"> PAGEREF _Toc476300616 \h </w:instrText>
        </w:r>
        <w:r w:rsidR="0056204F">
          <w:rPr>
            <w:noProof/>
            <w:webHidden/>
          </w:rPr>
        </w:r>
        <w:r w:rsidR="0056204F">
          <w:rPr>
            <w:noProof/>
            <w:webHidden/>
          </w:rPr>
          <w:fldChar w:fldCharType="separate"/>
        </w:r>
        <w:r w:rsidR="00A147DC">
          <w:rPr>
            <w:noProof/>
            <w:webHidden/>
          </w:rPr>
          <w:t>91</w:t>
        </w:r>
        <w:r w:rsidR="0056204F">
          <w:rPr>
            <w:noProof/>
            <w:webHidden/>
          </w:rPr>
          <w:fldChar w:fldCharType="end"/>
        </w:r>
      </w:hyperlink>
    </w:p>
    <w:p w14:paraId="135CB476"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17" w:history="1">
        <w:r w:rsidR="0056204F" w:rsidRPr="00376974">
          <w:rPr>
            <w:rStyle w:val="Hyperlink"/>
            <w:noProof/>
          </w:rPr>
          <w:t>B.2</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Services</w:t>
        </w:r>
        <w:r w:rsidR="0056204F">
          <w:rPr>
            <w:noProof/>
            <w:webHidden/>
          </w:rPr>
          <w:tab/>
        </w:r>
        <w:r w:rsidR="0056204F">
          <w:rPr>
            <w:noProof/>
            <w:webHidden/>
          </w:rPr>
          <w:fldChar w:fldCharType="begin"/>
        </w:r>
        <w:r w:rsidR="0056204F">
          <w:rPr>
            <w:noProof/>
            <w:webHidden/>
          </w:rPr>
          <w:instrText xml:space="preserve"> PAGEREF _Toc476300617 \h </w:instrText>
        </w:r>
        <w:r w:rsidR="0056204F">
          <w:rPr>
            <w:noProof/>
            <w:webHidden/>
          </w:rPr>
        </w:r>
        <w:r w:rsidR="0056204F">
          <w:rPr>
            <w:noProof/>
            <w:webHidden/>
          </w:rPr>
          <w:fldChar w:fldCharType="separate"/>
        </w:r>
        <w:r w:rsidR="00A147DC">
          <w:rPr>
            <w:noProof/>
            <w:webHidden/>
          </w:rPr>
          <w:t>92</w:t>
        </w:r>
        <w:r w:rsidR="0056204F">
          <w:rPr>
            <w:noProof/>
            <w:webHidden/>
          </w:rPr>
          <w:fldChar w:fldCharType="end"/>
        </w:r>
      </w:hyperlink>
    </w:p>
    <w:p w14:paraId="6683C644"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18" w:history="1">
        <w:r w:rsidR="0056204F" w:rsidRPr="00376974">
          <w:rPr>
            <w:rStyle w:val="Hyperlink"/>
            <w:noProof/>
          </w:rPr>
          <w:t>B.3</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Conclusion</w:t>
        </w:r>
        <w:r w:rsidR="0056204F">
          <w:rPr>
            <w:noProof/>
            <w:webHidden/>
          </w:rPr>
          <w:tab/>
        </w:r>
        <w:r w:rsidR="0056204F">
          <w:rPr>
            <w:noProof/>
            <w:webHidden/>
          </w:rPr>
          <w:fldChar w:fldCharType="begin"/>
        </w:r>
        <w:r w:rsidR="0056204F">
          <w:rPr>
            <w:noProof/>
            <w:webHidden/>
          </w:rPr>
          <w:instrText xml:space="preserve"> PAGEREF _Toc476300618 \h </w:instrText>
        </w:r>
        <w:r w:rsidR="0056204F">
          <w:rPr>
            <w:noProof/>
            <w:webHidden/>
          </w:rPr>
        </w:r>
        <w:r w:rsidR="0056204F">
          <w:rPr>
            <w:noProof/>
            <w:webHidden/>
          </w:rPr>
          <w:fldChar w:fldCharType="separate"/>
        </w:r>
        <w:r w:rsidR="00A147DC">
          <w:rPr>
            <w:noProof/>
            <w:webHidden/>
          </w:rPr>
          <w:t>94</w:t>
        </w:r>
        <w:r w:rsidR="0056204F">
          <w:rPr>
            <w:noProof/>
            <w:webHidden/>
          </w:rPr>
          <w:fldChar w:fldCharType="end"/>
        </w:r>
      </w:hyperlink>
    </w:p>
    <w:p w14:paraId="685A0FC5" w14:textId="77777777" w:rsidR="0056204F" w:rsidRDefault="00C05C60">
      <w:pPr>
        <w:pStyle w:val="TOC1"/>
        <w:tabs>
          <w:tab w:val="left" w:pos="1200"/>
          <w:tab w:val="right" w:leader="dot" w:pos="9054"/>
        </w:tabs>
        <w:rPr>
          <w:rFonts w:asciiTheme="minorHAnsi" w:eastAsiaTheme="minorEastAsia" w:hAnsiTheme="minorHAnsi" w:cstheme="minorBidi"/>
          <w:b w:val="0"/>
          <w:bCs w:val="0"/>
          <w:noProof/>
          <w:color w:val="auto"/>
          <w:sz w:val="22"/>
          <w:lang w:val="en-GB" w:eastAsia="en-GB"/>
        </w:rPr>
      </w:pPr>
      <w:hyperlink w:anchor="_Toc476300619" w:history="1">
        <w:r w:rsidR="0056204F" w:rsidRPr="00376974">
          <w:rPr>
            <w:rStyle w:val="Hyperlink"/>
            <w:noProof/>
          </w:rPr>
          <w:t>Annex C</w:t>
        </w:r>
        <w:r w:rsidR="0056204F">
          <w:rPr>
            <w:rFonts w:asciiTheme="minorHAnsi" w:eastAsiaTheme="minorEastAsia" w:hAnsiTheme="minorHAnsi" w:cstheme="minorBidi"/>
            <w:b w:val="0"/>
            <w:bCs w:val="0"/>
            <w:noProof/>
            <w:color w:val="auto"/>
            <w:sz w:val="22"/>
            <w:lang w:val="en-GB" w:eastAsia="en-GB"/>
          </w:rPr>
          <w:tab/>
        </w:r>
        <w:r w:rsidR="0056204F" w:rsidRPr="00376974">
          <w:rPr>
            <w:rStyle w:val="Hyperlink"/>
            <w:noProof/>
          </w:rPr>
          <w:t>INSPIRE metadata element catalog (informative)</w:t>
        </w:r>
        <w:r w:rsidR="0056204F">
          <w:rPr>
            <w:noProof/>
            <w:webHidden/>
          </w:rPr>
          <w:tab/>
        </w:r>
        <w:r w:rsidR="0056204F">
          <w:rPr>
            <w:noProof/>
            <w:webHidden/>
          </w:rPr>
          <w:fldChar w:fldCharType="begin"/>
        </w:r>
        <w:r w:rsidR="0056204F">
          <w:rPr>
            <w:noProof/>
            <w:webHidden/>
          </w:rPr>
          <w:instrText xml:space="preserve"> PAGEREF _Toc476300619 \h </w:instrText>
        </w:r>
        <w:r w:rsidR="0056204F">
          <w:rPr>
            <w:noProof/>
            <w:webHidden/>
          </w:rPr>
        </w:r>
        <w:r w:rsidR="0056204F">
          <w:rPr>
            <w:noProof/>
            <w:webHidden/>
          </w:rPr>
          <w:fldChar w:fldCharType="separate"/>
        </w:r>
        <w:r w:rsidR="00A147DC">
          <w:rPr>
            <w:noProof/>
            <w:webHidden/>
          </w:rPr>
          <w:t>95</w:t>
        </w:r>
        <w:r w:rsidR="0056204F">
          <w:rPr>
            <w:noProof/>
            <w:webHidden/>
          </w:rPr>
          <w:fldChar w:fldCharType="end"/>
        </w:r>
      </w:hyperlink>
    </w:p>
    <w:p w14:paraId="621BD613"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20" w:history="1">
        <w:r w:rsidR="0056204F" w:rsidRPr="00376974">
          <w:rPr>
            <w:rStyle w:val="Hyperlink"/>
            <w:noProof/>
          </w:rPr>
          <w:t>C.1</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Overview of the required INSPIRE metadata elements</w:t>
        </w:r>
        <w:r w:rsidR="0056204F">
          <w:rPr>
            <w:noProof/>
            <w:webHidden/>
          </w:rPr>
          <w:tab/>
        </w:r>
        <w:r w:rsidR="0056204F">
          <w:rPr>
            <w:noProof/>
            <w:webHidden/>
          </w:rPr>
          <w:fldChar w:fldCharType="begin"/>
        </w:r>
        <w:r w:rsidR="0056204F">
          <w:rPr>
            <w:noProof/>
            <w:webHidden/>
          </w:rPr>
          <w:instrText xml:space="preserve"> PAGEREF _Toc476300620 \h </w:instrText>
        </w:r>
        <w:r w:rsidR="0056204F">
          <w:rPr>
            <w:noProof/>
            <w:webHidden/>
          </w:rPr>
        </w:r>
        <w:r w:rsidR="0056204F">
          <w:rPr>
            <w:noProof/>
            <w:webHidden/>
          </w:rPr>
          <w:fldChar w:fldCharType="separate"/>
        </w:r>
        <w:r w:rsidR="00A147DC">
          <w:rPr>
            <w:noProof/>
            <w:webHidden/>
          </w:rPr>
          <w:t>96</w:t>
        </w:r>
        <w:r w:rsidR="0056204F">
          <w:rPr>
            <w:noProof/>
            <w:webHidden/>
          </w:rPr>
          <w:fldChar w:fldCharType="end"/>
        </w:r>
      </w:hyperlink>
    </w:p>
    <w:p w14:paraId="60F08B1D"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21" w:history="1">
        <w:r w:rsidR="0056204F" w:rsidRPr="00376974">
          <w:rPr>
            <w:rStyle w:val="Hyperlink"/>
            <w:noProof/>
          </w:rPr>
          <w:t>C.1.1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Spatial data sets and data sets series</w:t>
        </w:r>
        <w:r w:rsidR="0056204F">
          <w:rPr>
            <w:noProof/>
            <w:webHidden/>
          </w:rPr>
          <w:tab/>
        </w:r>
        <w:r w:rsidR="0056204F">
          <w:rPr>
            <w:noProof/>
            <w:webHidden/>
          </w:rPr>
          <w:fldChar w:fldCharType="begin"/>
        </w:r>
        <w:r w:rsidR="0056204F">
          <w:rPr>
            <w:noProof/>
            <w:webHidden/>
          </w:rPr>
          <w:instrText xml:space="preserve"> PAGEREF _Toc476300621 \h </w:instrText>
        </w:r>
        <w:r w:rsidR="0056204F">
          <w:rPr>
            <w:noProof/>
            <w:webHidden/>
          </w:rPr>
        </w:r>
        <w:r w:rsidR="0056204F">
          <w:rPr>
            <w:noProof/>
            <w:webHidden/>
          </w:rPr>
          <w:fldChar w:fldCharType="separate"/>
        </w:r>
        <w:r w:rsidR="00A147DC">
          <w:rPr>
            <w:noProof/>
            <w:webHidden/>
          </w:rPr>
          <w:t>96</w:t>
        </w:r>
        <w:r w:rsidR="0056204F">
          <w:rPr>
            <w:noProof/>
            <w:webHidden/>
          </w:rPr>
          <w:fldChar w:fldCharType="end"/>
        </w:r>
      </w:hyperlink>
    </w:p>
    <w:p w14:paraId="0715CD2D"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22" w:history="1">
        <w:r w:rsidR="0056204F" w:rsidRPr="00376974">
          <w:rPr>
            <w:rStyle w:val="Hyperlink"/>
            <w:noProof/>
          </w:rPr>
          <w:t>C.1.2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Spatial Data Services</w:t>
        </w:r>
        <w:r w:rsidR="0056204F">
          <w:rPr>
            <w:noProof/>
            <w:webHidden/>
          </w:rPr>
          <w:tab/>
        </w:r>
        <w:r w:rsidR="0056204F">
          <w:rPr>
            <w:noProof/>
            <w:webHidden/>
          </w:rPr>
          <w:fldChar w:fldCharType="begin"/>
        </w:r>
        <w:r w:rsidR="0056204F">
          <w:rPr>
            <w:noProof/>
            <w:webHidden/>
          </w:rPr>
          <w:instrText xml:space="preserve"> PAGEREF _Toc476300622 \h </w:instrText>
        </w:r>
        <w:r w:rsidR="0056204F">
          <w:rPr>
            <w:noProof/>
            <w:webHidden/>
          </w:rPr>
        </w:r>
        <w:r w:rsidR="0056204F">
          <w:rPr>
            <w:noProof/>
            <w:webHidden/>
          </w:rPr>
          <w:fldChar w:fldCharType="separate"/>
        </w:r>
        <w:r w:rsidR="00A147DC">
          <w:rPr>
            <w:noProof/>
            <w:webHidden/>
          </w:rPr>
          <w:t>98</w:t>
        </w:r>
        <w:r w:rsidR="0056204F">
          <w:rPr>
            <w:noProof/>
            <w:webHidden/>
          </w:rPr>
          <w:fldChar w:fldCharType="end"/>
        </w:r>
      </w:hyperlink>
    </w:p>
    <w:p w14:paraId="6A6CF191"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23" w:history="1">
        <w:r w:rsidR="0056204F" w:rsidRPr="00376974">
          <w:rPr>
            <w:rStyle w:val="Hyperlink"/>
            <w:noProof/>
          </w:rPr>
          <w:t>C.2</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INSPIRE Implementing Rules for metadata (regulation 1205/2008)</w:t>
        </w:r>
        <w:r w:rsidR="0056204F">
          <w:rPr>
            <w:noProof/>
            <w:webHidden/>
          </w:rPr>
          <w:tab/>
        </w:r>
        <w:r w:rsidR="0056204F">
          <w:rPr>
            <w:noProof/>
            <w:webHidden/>
          </w:rPr>
          <w:fldChar w:fldCharType="begin"/>
        </w:r>
        <w:r w:rsidR="0056204F">
          <w:rPr>
            <w:noProof/>
            <w:webHidden/>
          </w:rPr>
          <w:instrText xml:space="preserve"> PAGEREF _Toc476300623 \h </w:instrText>
        </w:r>
        <w:r w:rsidR="0056204F">
          <w:rPr>
            <w:noProof/>
            <w:webHidden/>
          </w:rPr>
        </w:r>
        <w:r w:rsidR="0056204F">
          <w:rPr>
            <w:noProof/>
            <w:webHidden/>
          </w:rPr>
          <w:fldChar w:fldCharType="separate"/>
        </w:r>
        <w:r w:rsidR="00A147DC">
          <w:rPr>
            <w:noProof/>
            <w:webHidden/>
          </w:rPr>
          <w:t>102</w:t>
        </w:r>
        <w:r w:rsidR="0056204F">
          <w:rPr>
            <w:noProof/>
            <w:webHidden/>
          </w:rPr>
          <w:fldChar w:fldCharType="end"/>
        </w:r>
      </w:hyperlink>
    </w:p>
    <w:p w14:paraId="707C26AF"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24" w:history="1">
        <w:r w:rsidR="0056204F" w:rsidRPr="00376974">
          <w:rPr>
            <w:rStyle w:val="Hyperlink"/>
            <w:noProof/>
          </w:rPr>
          <w:t>C.2.1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Resource title</w:t>
        </w:r>
        <w:r w:rsidR="0056204F">
          <w:rPr>
            <w:noProof/>
            <w:webHidden/>
          </w:rPr>
          <w:tab/>
        </w:r>
        <w:r w:rsidR="0056204F">
          <w:rPr>
            <w:noProof/>
            <w:webHidden/>
          </w:rPr>
          <w:fldChar w:fldCharType="begin"/>
        </w:r>
        <w:r w:rsidR="0056204F">
          <w:rPr>
            <w:noProof/>
            <w:webHidden/>
          </w:rPr>
          <w:instrText xml:space="preserve"> PAGEREF _Toc476300624 \h </w:instrText>
        </w:r>
        <w:r w:rsidR="0056204F">
          <w:rPr>
            <w:noProof/>
            <w:webHidden/>
          </w:rPr>
        </w:r>
        <w:r w:rsidR="0056204F">
          <w:rPr>
            <w:noProof/>
            <w:webHidden/>
          </w:rPr>
          <w:fldChar w:fldCharType="separate"/>
        </w:r>
        <w:r w:rsidR="00A147DC">
          <w:rPr>
            <w:noProof/>
            <w:webHidden/>
          </w:rPr>
          <w:t>102</w:t>
        </w:r>
        <w:r w:rsidR="0056204F">
          <w:rPr>
            <w:noProof/>
            <w:webHidden/>
          </w:rPr>
          <w:fldChar w:fldCharType="end"/>
        </w:r>
      </w:hyperlink>
    </w:p>
    <w:p w14:paraId="65E4EDB3"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25" w:history="1">
        <w:r w:rsidR="0056204F" w:rsidRPr="00376974">
          <w:rPr>
            <w:rStyle w:val="Hyperlink"/>
            <w:noProof/>
          </w:rPr>
          <w:t>C.2.2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Resource abstract</w:t>
        </w:r>
        <w:r w:rsidR="0056204F">
          <w:rPr>
            <w:noProof/>
            <w:webHidden/>
          </w:rPr>
          <w:tab/>
        </w:r>
        <w:r w:rsidR="0056204F">
          <w:rPr>
            <w:noProof/>
            <w:webHidden/>
          </w:rPr>
          <w:fldChar w:fldCharType="begin"/>
        </w:r>
        <w:r w:rsidR="0056204F">
          <w:rPr>
            <w:noProof/>
            <w:webHidden/>
          </w:rPr>
          <w:instrText xml:space="preserve"> PAGEREF _Toc476300625 \h </w:instrText>
        </w:r>
        <w:r w:rsidR="0056204F">
          <w:rPr>
            <w:noProof/>
            <w:webHidden/>
          </w:rPr>
        </w:r>
        <w:r w:rsidR="0056204F">
          <w:rPr>
            <w:noProof/>
            <w:webHidden/>
          </w:rPr>
          <w:fldChar w:fldCharType="separate"/>
        </w:r>
        <w:r w:rsidR="00A147DC">
          <w:rPr>
            <w:noProof/>
            <w:webHidden/>
          </w:rPr>
          <w:t>102</w:t>
        </w:r>
        <w:r w:rsidR="0056204F">
          <w:rPr>
            <w:noProof/>
            <w:webHidden/>
          </w:rPr>
          <w:fldChar w:fldCharType="end"/>
        </w:r>
      </w:hyperlink>
    </w:p>
    <w:p w14:paraId="1A7FDC0C"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26" w:history="1">
        <w:r w:rsidR="0056204F" w:rsidRPr="00376974">
          <w:rPr>
            <w:rStyle w:val="Hyperlink"/>
            <w:noProof/>
          </w:rPr>
          <w:t>C.2.3</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Resource type</w:t>
        </w:r>
        <w:r w:rsidR="0056204F">
          <w:rPr>
            <w:noProof/>
            <w:webHidden/>
          </w:rPr>
          <w:tab/>
        </w:r>
        <w:r w:rsidR="0056204F">
          <w:rPr>
            <w:noProof/>
            <w:webHidden/>
          </w:rPr>
          <w:fldChar w:fldCharType="begin"/>
        </w:r>
        <w:r w:rsidR="0056204F">
          <w:rPr>
            <w:noProof/>
            <w:webHidden/>
          </w:rPr>
          <w:instrText xml:space="preserve"> PAGEREF _Toc476300626 \h </w:instrText>
        </w:r>
        <w:r w:rsidR="0056204F">
          <w:rPr>
            <w:noProof/>
            <w:webHidden/>
          </w:rPr>
        </w:r>
        <w:r w:rsidR="0056204F">
          <w:rPr>
            <w:noProof/>
            <w:webHidden/>
          </w:rPr>
          <w:fldChar w:fldCharType="separate"/>
        </w:r>
        <w:r w:rsidR="00A147DC">
          <w:rPr>
            <w:noProof/>
            <w:webHidden/>
          </w:rPr>
          <w:t>103</w:t>
        </w:r>
        <w:r w:rsidR="0056204F">
          <w:rPr>
            <w:noProof/>
            <w:webHidden/>
          </w:rPr>
          <w:fldChar w:fldCharType="end"/>
        </w:r>
      </w:hyperlink>
    </w:p>
    <w:p w14:paraId="3629810A"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27" w:history="1">
        <w:r w:rsidR="0056204F" w:rsidRPr="00376974">
          <w:rPr>
            <w:rStyle w:val="Hyperlink"/>
            <w:noProof/>
          </w:rPr>
          <w:t>C.2.4</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Resource locator</w:t>
        </w:r>
        <w:r w:rsidR="0056204F">
          <w:rPr>
            <w:noProof/>
            <w:webHidden/>
          </w:rPr>
          <w:tab/>
        </w:r>
        <w:r w:rsidR="0056204F">
          <w:rPr>
            <w:noProof/>
            <w:webHidden/>
          </w:rPr>
          <w:fldChar w:fldCharType="begin"/>
        </w:r>
        <w:r w:rsidR="0056204F">
          <w:rPr>
            <w:noProof/>
            <w:webHidden/>
          </w:rPr>
          <w:instrText xml:space="preserve"> PAGEREF _Toc476300627 \h </w:instrText>
        </w:r>
        <w:r w:rsidR="0056204F">
          <w:rPr>
            <w:noProof/>
            <w:webHidden/>
          </w:rPr>
        </w:r>
        <w:r w:rsidR="0056204F">
          <w:rPr>
            <w:noProof/>
            <w:webHidden/>
          </w:rPr>
          <w:fldChar w:fldCharType="separate"/>
        </w:r>
        <w:r w:rsidR="00A147DC">
          <w:rPr>
            <w:noProof/>
            <w:webHidden/>
          </w:rPr>
          <w:t>103</w:t>
        </w:r>
        <w:r w:rsidR="0056204F">
          <w:rPr>
            <w:noProof/>
            <w:webHidden/>
          </w:rPr>
          <w:fldChar w:fldCharType="end"/>
        </w:r>
      </w:hyperlink>
    </w:p>
    <w:p w14:paraId="71483DD0"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28" w:history="1">
        <w:r w:rsidR="0056204F" w:rsidRPr="00376974">
          <w:rPr>
            <w:rStyle w:val="Hyperlink"/>
            <w:noProof/>
          </w:rPr>
          <w:t>C.2.5</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Unique resource identifier</w:t>
        </w:r>
        <w:r w:rsidR="0056204F">
          <w:rPr>
            <w:noProof/>
            <w:webHidden/>
          </w:rPr>
          <w:tab/>
        </w:r>
        <w:r w:rsidR="0056204F">
          <w:rPr>
            <w:noProof/>
            <w:webHidden/>
          </w:rPr>
          <w:fldChar w:fldCharType="begin"/>
        </w:r>
        <w:r w:rsidR="0056204F">
          <w:rPr>
            <w:noProof/>
            <w:webHidden/>
          </w:rPr>
          <w:instrText xml:space="preserve"> PAGEREF _Toc476300628 \h </w:instrText>
        </w:r>
        <w:r w:rsidR="0056204F">
          <w:rPr>
            <w:noProof/>
            <w:webHidden/>
          </w:rPr>
        </w:r>
        <w:r w:rsidR="0056204F">
          <w:rPr>
            <w:noProof/>
            <w:webHidden/>
          </w:rPr>
          <w:fldChar w:fldCharType="separate"/>
        </w:r>
        <w:r w:rsidR="00A147DC">
          <w:rPr>
            <w:noProof/>
            <w:webHidden/>
          </w:rPr>
          <w:t>104</w:t>
        </w:r>
        <w:r w:rsidR="0056204F">
          <w:rPr>
            <w:noProof/>
            <w:webHidden/>
          </w:rPr>
          <w:fldChar w:fldCharType="end"/>
        </w:r>
      </w:hyperlink>
    </w:p>
    <w:p w14:paraId="7B7844F4"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29" w:history="1">
        <w:r w:rsidR="0056204F" w:rsidRPr="00376974">
          <w:rPr>
            <w:rStyle w:val="Hyperlink"/>
            <w:noProof/>
          </w:rPr>
          <w:t>C.2.6</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Coupled resource</w:t>
        </w:r>
        <w:r w:rsidR="0056204F">
          <w:rPr>
            <w:noProof/>
            <w:webHidden/>
          </w:rPr>
          <w:tab/>
        </w:r>
        <w:r w:rsidR="0056204F">
          <w:rPr>
            <w:noProof/>
            <w:webHidden/>
          </w:rPr>
          <w:fldChar w:fldCharType="begin"/>
        </w:r>
        <w:r w:rsidR="0056204F">
          <w:rPr>
            <w:noProof/>
            <w:webHidden/>
          </w:rPr>
          <w:instrText xml:space="preserve"> PAGEREF _Toc476300629 \h </w:instrText>
        </w:r>
        <w:r w:rsidR="0056204F">
          <w:rPr>
            <w:noProof/>
            <w:webHidden/>
          </w:rPr>
        </w:r>
        <w:r w:rsidR="0056204F">
          <w:rPr>
            <w:noProof/>
            <w:webHidden/>
          </w:rPr>
          <w:fldChar w:fldCharType="separate"/>
        </w:r>
        <w:r w:rsidR="00A147DC">
          <w:rPr>
            <w:noProof/>
            <w:webHidden/>
          </w:rPr>
          <w:t>105</w:t>
        </w:r>
        <w:r w:rsidR="0056204F">
          <w:rPr>
            <w:noProof/>
            <w:webHidden/>
          </w:rPr>
          <w:fldChar w:fldCharType="end"/>
        </w:r>
      </w:hyperlink>
    </w:p>
    <w:p w14:paraId="4FFA3029"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30" w:history="1">
        <w:r w:rsidR="0056204F" w:rsidRPr="00376974">
          <w:rPr>
            <w:rStyle w:val="Hyperlink"/>
            <w:noProof/>
          </w:rPr>
          <w:t>C.2.7</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Resource language</w:t>
        </w:r>
        <w:r w:rsidR="0056204F">
          <w:rPr>
            <w:noProof/>
            <w:webHidden/>
          </w:rPr>
          <w:tab/>
        </w:r>
        <w:r w:rsidR="0056204F">
          <w:rPr>
            <w:noProof/>
            <w:webHidden/>
          </w:rPr>
          <w:fldChar w:fldCharType="begin"/>
        </w:r>
        <w:r w:rsidR="0056204F">
          <w:rPr>
            <w:noProof/>
            <w:webHidden/>
          </w:rPr>
          <w:instrText xml:space="preserve"> PAGEREF _Toc476300630 \h </w:instrText>
        </w:r>
        <w:r w:rsidR="0056204F">
          <w:rPr>
            <w:noProof/>
            <w:webHidden/>
          </w:rPr>
        </w:r>
        <w:r w:rsidR="0056204F">
          <w:rPr>
            <w:noProof/>
            <w:webHidden/>
          </w:rPr>
          <w:fldChar w:fldCharType="separate"/>
        </w:r>
        <w:r w:rsidR="00A147DC">
          <w:rPr>
            <w:noProof/>
            <w:webHidden/>
          </w:rPr>
          <w:t>106</w:t>
        </w:r>
        <w:r w:rsidR="0056204F">
          <w:rPr>
            <w:noProof/>
            <w:webHidden/>
          </w:rPr>
          <w:fldChar w:fldCharType="end"/>
        </w:r>
      </w:hyperlink>
    </w:p>
    <w:p w14:paraId="4C1687E9"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31" w:history="1">
        <w:r w:rsidR="0056204F" w:rsidRPr="00376974">
          <w:rPr>
            <w:rStyle w:val="Hyperlink"/>
            <w:noProof/>
          </w:rPr>
          <w:t>C.2.8</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Topic category</w:t>
        </w:r>
        <w:r w:rsidR="0056204F">
          <w:rPr>
            <w:noProof/>
            <w:webHidden/>
          </w:rPr>
          <w:tab/>
        </w:r>
        <w:r w:rsidR="0056204F">
          <w:rPr>
            <w:noProof/>
            <w:webHidden/>
          </w:rPr>
          <w:fldChar w:fldCharType="begin"/>
        </w:r>
        <w:r w:rsidR="0056204F">
          <w:rPr>
            <w:noProof/>
            <w:webHidden/>
          </w:rPr>
          <w:instrText xml:space="preserve"> PAGEREF _Toc476300631 \h </w:instrText>
        </w:r>
        <w:r w:rsidR="0056204F">
          <w:rPr>
            <w:noProof/>
            <w:webHidden/>
          </w:rPr>
        </w:r>
        <w:r w:rsidR="0056204F">
          <w:rPr>
            <w:noProof/>
            <w:webHidden/>
          </w:rPr>
          <w:fldChar w:fldCharType="separate"/>
        </w:r>
        <w:r w:rsidR="00A147DC">
          <w:rPr>
            <w:noProof/>
            <w:webHidden/>
          </w:rPr>
          <w:t>106</w:t>
        </w:r>
        <w:r w:rsidR="0056204F">
          <w:rPr>
            <w:noProof/>
            <w:webHidden/>
          </w:rPr>
          <w:fldChar w:fldCharType="end"/>
        </w:r>
      </w:hyperlink>
    </w:p>
    <w:p w14:paraId="1768C885"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32" w:history="1">
        <w:r w:rsidR="0056204F" w:rsidRPr="00376974">
          <w:rPr>
            <w:rStyle w:val="Hyperlink"/>
            <w:noProof/>
          </w:rPr>
          <w:t>C.2.9</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Spatial data service type</w:t>
        </w:r>
        <w:r w:rsidR="0056204F">
          <w:rPr>
            <w:noProof/>
            <w:webHidden/>
          </w:rPr>
          <w:tab/>
        </w:r>
        <w:r w:rsidR="0056204F">
          <w:rPr>
            <w:noProof/>
            <w:webHidden/>
          </w:rPr>
          <w:fldChar w:fldCharType="begin"/>
        </w:r>
        <w:r w:rsidR="0056204F">
          <w:rPr>
            <w:noProof/>
            <w:webHidden/>
          </w:rPr>
          <w:instrText xml:space="preserve"> PAGEREF _Toc476300632 \h </w:instrText>
        </w:r>
        <w:r w:rsidR="0056204F">
          <w:rPr>
            <w:noProof/>
            <w:webHidden/>
          </w:rPr>
        </w:r>
        <w:r w:rsidR="0056204F">
          <w:rPr>
            <w:noProof/>
            <w:webHidden/>
          </w:rPr>
          <w:fldChar w:fldCharType="separate"/>
        </w:r>
        <w:r w:rsidR="00A147DC">
          <w:rPr>
            <w:noProof/>
            <w:webHidden/>
          </w:rPr>
          <w:t>107</w:t>
        </w:r>
        <w:r w:rsidR="0056204F">
          <w:rPr>
            <w:noProof/>
            <w:webHidden/>
          </w:rPr>
          <w:fldChar w:fldCharType="end"/>
        </w:r>
      </w:hyperlink>
    </w:p>
    <w:p w14:paraId="29E145BF"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33" w:history="1">
        <w:r w:rsidR="0056204F" w:rsidRPr="00376974">
          <w:rPr>
            <w:rStyle w:val="Hyperlink"/>
            <w:noProof/>
          </w:rPr>
          <w:t>C.2.10</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Keyword value</w:t>
        </w:r>
        <w:r w:rsidR="0056204F">
          <w:rPr>
            <w:noProof/>
            <w:webHidden/>
          </w:rPr>
          <w:tab/>
        </w:r>
        <w:r w:rsidR="0056204F">
          <w:rPr>
            <w:noProof/>
            <w:webHidden/>
          </w:rPr>
          <w:fldChar w:fldCharType="begin"/>
        </w:r>
        <w:r w:rsidR="0056204F">
          <w:rPr>
            <w:noProof/>
            <w:webHidden/>
          </w:rPr>
          <w:instrText xml:space="preserve"> PAGEREF _Toc476300633 \h </w:instrText>
        </w:r>
        <w:r w:rsidR="0056204F">
          <w:rPr>
            <w:noProof/>
            <w:webHidden/>
          </w:rPr>
        </w:r>
        <w:r w:rsidR="0056204F">
          <w:rPr>
            <w:noProof/>
            <w:webHidden/>
          </w:rPr>
          <w:fldChar w:fldCharType="separate"/>
        </w:r>
        <w:r w:rsidR="00A147DC">
          <w:rPr>
            <w:noProof/>
            <w:webHidden/>
          </w:rPr>
          <w:t>107</w:t>
        </w:r>
        <w:r w:rsidR="0056204F">
          <w:rPr>
            <w:noProof/>
            <w:webHidden/>
          </w:rPr>
          <w:fldChar w:fldCharType="end"/>
        </w:r>
      </w:hyperlink>
    </w:p>
    <w:p w14:paraId="423D8967"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34" w:history="1">
        <w:r w:rsidR="0056204F" w:rsidRPr="00376974">
          <w:rPr>
            <w:rStyle w:val="Hyperlink"/>
            <w:noProof/>
          </w:rPr>
          <w:t>C.2.11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Originating controlled vocabulary</w:t>
        </w:r>
        <w:r w:rsidR="0056204F">
          <w:rPr>
            <w:noProof/>
            <w:webHidden/>
          </w:rPr>
          <w:tab/>
        </w:r>
        <w:r w:rsidR="0056204F">
          <w:rPr>
            <w:noProof/>
            <w:webHidden/>
          </w:rPr>
          <w:fldChar w:fldCharType="begin"/>
        </w:r>
        <w:r w:rsidR="0056204F">
          <w:rPr>
            <w:noProof/>
            <w:webHidden/>
          </w:rPr>
          <w:instrText xml:space="preserve"> PAGEREF _Toc476300634 \h </w:instrText>
        </w:r>
        <w:r w:rsidR="0056204F">
          <w:rPr>
            <w:noProof/>
            <w:webHidden/>
          </w:rPr>
        </w:r>
        <w:r w:rsidR="0056204F">
          <w:rPr>
            <w:noProof/>
            <w:webHidden/>
          </w:rPr>
          <w:fldChar w:fldCharType="separate"/>
        </w:r>
        <w:r w:rsidR="00A147DC">
          <w:rPr>
            <w:noProof/>
            <w:webHidden/>
          </w:rPr>
          <w:t>108</w:t>
        </w:r>
        <w:r w:rsidR="0056204F">
          <w:rPr>
            <w:noProof/>
            <w:webHidden/>
          </w:rPr>
          <w:fldChar w:fldCharType="end"/>
        </w:r>
      </w:hyperlink>
    </w:p>
    <w:p w14:paraId="4DCD062A"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35" w:history="1">
        <w:r w:rsidR="0056204F" w:rsidRPr="00376974">
          <w:rPr>
            <w:rStyle w:val="Hyperlink"/>
            <w:noProof/>
          </w:rPr>
          <w:t>C.2.12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Geographic bounding box</w:t>
        </w:r>
        <w:r w:rsidR="0056204F">
          <w:rPr>
            <w:noProof/>
            <w:webHidden/>
          </w:rPr>
          <w:tab/>
        </w:r>
        <w:r w:rsidR="0056204F">
          <w:rPr>
            <w:noProof/>
            <w:webHidden/>
          </w:rPr>
          <w:fldChar w:fldCharType="begin"/>
        </w:r>
        <w:r w:rsidR="0056204F">
          <w:rPr>
            <w:noProof/>
            <w:webHidden/>
          </w:rPr>
          <w:instrText xml:space="preserve"> PAGEREF _Toc476300635 \h </w:instrText>
        </w:r>
        <w:r w:rsidR="0056204F">
          <w:rPr>
            <w:noProof/>
            <w:webHidden/>
          </w:rPr>
        </w:r>
        <w:r w:rsidR="0056204F">
          <w:rPr>
            <w:noProof/>
            <w:webHidden/>
          </w:rPr>
          <w:fldChar w:fldCharType="separate"/>
        </w:r>
        <w:r w:rsidR="00A147DC">
          <w:rPr>
            <w:noProof/>
            <w:webHidden/>
          </w:rPr>
          <w:t>109</w:t>
        </w:r>
        <w:r w:rsidR="0056204F">
          <w:rPr>
            <w:noProof/>
            <w:webHidden/>
          </w:rPr>
          <w:fldChar w:fldCharType="end"/>
        </w:r>
      </w:hyperlink>
    </w:p>
    <w:p w14:paraId="4D72599D"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36" w:history="1">
        <w:r w:rsidR="0056204F" w:rsidRPr="00376974">
          <w:rPr>
            <w:rStyle w:val="Hyperlink"/>
            <w:noProof/>
          </w:rPr>
          <w:t>C.2.13</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Temporal extent</w:t>
        </w:r>
        <w:r w:rsidR="0056204F">
          <w:rPr>
            <w:noProof/>
            <w:webHidden/>
          </w:rPr>
          <w:tab/>
        </w:r>
        <w:r w:rsidR="0056204F">
          <w:rPr>
            <w:noProof/>
            <w:webHidden/>
          </w:rPr>
          <w:fldChar w:fldCharType="begin"/>
        </w:r>
        <w:r w:rsidR="0056204F">
          <w:rPr>
            <w:noProof/>
            <w:webHidden/>
          </w:rPr>
          <w:instrText xml:space="preserve"> PAGEREF _Toc476300636 \h </w:instrText>
        </w:r>
        <w:r w:rsidR="0056204F">
          <w:rPr>
            <w:noProof/>
            <w:webHidden/>
          </w:rPr>
        </w:r>
        <w:r w:rsidR="0056204F">
          <w:rPr>
            <w:noProof/>
            <w:webHidden/>
          </w:rPr>
          <w:fldChar w:fldCharType="separate"/>
        </w:r>
        <w:r w:rsidR="00A147DC">
          <w:rPr>
            <w:noProof/>
            <w:webHidden/>
          </w:rPr>
          <w:t>110</w:t>
        </w:r>
        <w:r w:rsidR="0056204F">
          <w:rPr>
            <w:noProof/>
            <w:webHidden/>
          </w:rPr>
          <w:fldChar w:fldCharType="end"/>
        </w:r>
      </w:hyperlink>
    </w:p>
    <w:p w14:paraId="36E4CC81"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37" w:history="1">
        <w:r w:rsidR="0056204F" w:rsidRPr="00376974">
          <w:rPr>
            <w:rStyle w:val="Hyperlink"/>
            <w:noProof/>
          </w:rPr>
          <w:t>C.2.14</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Date of publication</w:t>
        </w:r>
        <w:r w:rsidR="0056204F">
          <w:rPr>
            <w:noProof/>
            <w:webHidden/>
          </w:rPr>
          <w:tab/>
        </w:r>
        <w:r w:rsidR="0056204F">
          <w:rPr>
            <w:noProof/>
            <w:webHidden/>
          </w:rPr>
          <w:fldChar w:fldCharType="begin"/>
        </w:r>
        <w:r w:rsidR="0056204F">
          <w:rPr>
            <w:noProof/>
            <w:webHidden/>
          </w:rPr>
          <w:instrText xml:space="preserve"> PAGEREF _Toc476300637 \h </w:instrText>
        </w:r>
        <w:r w:rsidR="0056204F">
          <w:rPr>
            <w:noProof/>
            <w:webHidden/>
          </w:rPr>
        </w:r>
        <w:r w:rsidR="0056204F">
          <w:rPr>
            <w:noProof/>
            <w:webHidden/>
          </w:rPr>
          <w:fldChar w:fldCharType="separate"/>
        </w:r>
        <w:r w:rsidR="00A147DC">
          <w:rPr>
            <w:noProof/>
            <w:webHidden/>
          </w:rPr>
          <w:t>110</w:t>
        </w:r>
        <w:r w:rsidR="0056204F">
          <w:rPr>
            <w:noProof/>
            <w:webHidden/>
          </w:rPr>
          <w:fldChar w:fldCharType="end"/>
        </w:r>
      </w:hyperlink>
    </w:p>
    <w:p w14:paraId="02863CFF"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38" w:history="1">
        <w:r w:rsidR="0056204F" w:rsidRPr="00376974">
          <w:rPr>
            <w:rStyle w:val="Hyperlink"/>
            <w:noProof/>
          </w:rPr>
          <w:t>C.2.15</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Date of last revision</w:t>
        </w:r>
        <w:r w:rsidR="0056204F">
          <w:rPr>
            <w:noProof/>
            <w:webHidden/>
          </w:rPr>
          <w:tab/>
        </w:r>
        <w:r w:rsidR="0056204F">
          <w:rPr>
            <w:noProof/>
            <w:webHidden/>
          </w:rPr>
          <w:fldChar w:fldCharType="begin"/>
        </w:r>
        <w:r w:rsidR="0056204F">
          <w:rPr>
            <w:noProof/>
            <w:webHidden/>
          </w:rPr>
          <w:instrText xml:space="preserve"> PAGEREF _Toc476300638 \h </w:instrText>
        </w:r>
        <w:r w:rsidR="0056204F">
          <w:rPr>
            <w:noProof/>
            <w:webHidden/>
          </w:rPr>
        </w:r>
        <w:r w:rsidR="0056204F">
          <w:rPr>
            <w:noProof/>
            <w:webHidden/>
          </w:rPr>
          <w:fldChar w:fldCharType="separate"/>
        </w:r>
        <w:r w:rsidR="00A147DC">
          <w:rPr>
            <w:noProof/>
            <w:webHidden/>
          </w:rPr>
          <w:t>111</w:t>
        </w:r>
        <w:r w:rsidR="0056204F">
          <w:rPr>
            <w:noProof/>
            <w:webHidden/>
          </w:rPr>
          <w:fldChar w:fldCharType="end"/>
        </w:r>
      </w:hyperlink>
    </w:p>
    <w:p w14:paraId="72DEA4BA"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39" w:history="1">
        <w:r w:rsidR="0056204F" w:rsidRPr="00376974">
          <w:rPr>
            <w:rStyle w:val="Hyperlink"/>
            <w:noProof/>
          </w:rPr>
          <w:t>C.2.16</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Date of creation</w:t>
        </w:r>
        <w:r w:rsidR="0056204F">
          <w:rPr>
            <w:noProof/>
            <w:webHidden/>
          </w:rPr>
          <w:tab/>
        </w:r>
        <w:r w:rsidR="0056204F">
          <w:rPr>
            <w:noProof/>
            <w:webHidden/>
          </w:rPr>
          <w:fldChar w:fldCharType="begin"/>
        </w:r>
        <w:r w:rsidR="0056204F">
          <w:rPr>
            <w:noProof/>
            <w:webHidden/>
          </w:rPr>
          <w:instrText xml:space="preserve"> PAGEREF _Toc476300639 \h </w:instrText>
        </w:r>
        <w:r w:rsidR="0056204F">
          <w:rPr>
            <w:noProof/>
            <w:webHidden/>
          </w:rPr>
        </w:r>
        <w:r w:rsidR="0056204F">
          <w:rPr>
            <w:noProof/>
            <w:webHidden/>
          </w:rPr>
          <w:fldChar w:fldCharType="separate"/>
        </w:r>
        <w:r w:rsidR="00A147DC">
          <w:rPr>
            <w:noProof/>
            <w:webHidden/>
          </w:rPr>
          <w:t>111</w:t>
        </w:r>
        <w:r w:rsidR="0056204F">
          <w:rPr>
            <w:noProof/>
            <w:webHidden/>
          </w:rPr>
          <w:fldChar w:fldCharType="end"/>
        </w:r>
      </w:hyperlink>
    </w:p>
    <w:p w14:paraId="62626636"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0" w:history="1">
        <w:r w:rsidR="0056204F" w:rsidRPr="00376974">
          <w:rPr>
            <w:rStyle w:val="Hyperlink"/>
            <w:noProof/>
          </w:rPr>
          <w:t>C.2.17</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Lineage</w:t>
        </w:r>
        <w:r w:rsidR="0056204F">
          <w:rPr>
            <w:noProof/>
            <w:webHidden/>
          </w:rPr>
          <w:tab/>
        </w:r>
        <w:r w:rsidR="0056204F">
          <w:rPr>
            <w:noProof/>
            <w:webHidden/>
          </w:rPr>
          <w:fldChar w:fldCharType="begin"/>
        </w:r>
        <w:r w:rsidR="0056204F">
          <w:rPr>
            <w:noProof/>
            <w:webHidden/>
          </w:rPr>
          <w:instrText xml:space="preserve"> PAGEREF _Toc476300640 \h </w:instrText>
        </w:r>
        <w:r w:rsidR="0056204F">
          <w:rPr>
            <w:noProof/>
            <w:webHidden/>
          </w:rPr>
        </w:r>
        <w:r w:rsidR="0056204F">
          <w:rPr>
            <w:noProof/>
            <w:webHidden/>
          </w:rPr>
          <w:fldChar w:fldCharType="separate"/>
        </w:r>
        <w:r w:rsidR="00A147DC">
          <w:rPr>
            <w:noProof/>
            <w:webHidden/>
          </w:rPr>
          <w:t>112</w:t>
        </w:r>
        <w:r w:rsidR="0056204F">
          <w:rPr>
            <w:noProof/>
            <w:webHidden/>
          </w:rPr>
          <w:fldChar w:fldCharType="end"/>
        </w:r>
      </w:hyperlink>
    </w:p>
    <w:p w14:paraId="73F812EF"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1" w:history="1">
        <w:r w:rsidR="0056204F" w:rsidRPr="00376974">
          <w:rPr>
            <w:rStyle w:val="Hyperlink"/>
            <w:noProof/>
          </w:rPr>
          <w:t>C.2.18</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Spatial resolution</w:t>
        </w:r>
        <w:r w:rsidR="0056204F">
          <w:rPr>
            <w:noProof/>
            <w:webHidden/>
          </w:rPr>
          <w:tab/>
        </w:r>
        <w:r w:rsidR="0056204F">
          <w:rPr>
            <w:noProof/>
            <w:webHidden/>
          </w:rPr>
          <w:fldChar w:fldCharType="begin"/>
        </w:r>
        <w:r w:rsidR="0056204F">
          <w:rPr>
            <w:noProof/>
            <w:webHidden/>
          </w:rPr>
          <w:instrText xml:space="preserve"> PAGEREF _Toc476300641 \h </w:instrText>
        </w:r>
        <w:r w:rsidR="0056204F">
          <w:rPr>
            <w:noProof/>
            <w:webHidden/>
          </w:rPr>
        </w:r>
        <w:r w:rsidR="0056204F">
          <w:rPr>
            <w:noProof/>
            <w:webHidden/>
          </w:rPr>
          <w:fldChar w:fldCharType="separate"/>
        </w:r>
        <w:r w:rsidR="00A147DC">
          <w:rPr>
            <w:noProof/>
            <w:webHidden/>
          </w:rPr>
          <w:t>112</w:t>
        </w:r>
        <w:r w:rsidR="0056204F">
          <w:rPr>
            <w:noProof/>
            <w:webHidden/>
          </w:rPr>
          <w:fldChar w:fldCharType="end"/>
        </w:r>
      </w:hyperlink>
    </w:p>
    <w:p w14:paraId="0EFB5B8E"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2" w:history="1">
        <w:r w:rsidR="0056204F" w:rsidRPr="00376974">
          <w:rPr>
            <w:rStyle w:val="Hyperlink"/>
            <w:noProof/>
          </w:rPr>
          <w:t>C.2.19</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Specification</w:t>
        </w:r>
        <w:r w:rsidR="0056204F">
          <w:rPr>
            <w:noProof/>
            <w:webHidden/>
          </w:rPr>
          <w:tab/>
        </w:r>
        <w:r w:rsidR="0056204F">
          <w:rPr>
            <w:noProof/>
            <w:webHidden/>
          </w:rPr>
          <w:fldChar w:fldCharType="begin"/>
        </w:r>
        <w:r w:rsidR="0056204F">
          <w:rPr>
            <w:noProof/>
            <w:webHidden/>
          </w:rPr>
          <w:instrText xml:space="preserve"> PAGEREF _Toc476300642 \h </w:instrText>
        </w:r>
        <w:r w:rsidR="0056204F">
          <w:rPr>
            <w:noProof/>
            <w:webHidden/>
          </w:rPr>
        </w:r>
        <w:r w:rsidR="0056204F">
          <w:rPr>
            <w:noProof/>
            <w:webHidden/>
          </w:rPr>
          <w:fldChar w:fldCharType="separate"/>
        </w:r>
        <w:r w:rsidR="00A147DC">
          <w:rPr>
            <w:noProof/>
            <w:webHidden/>
          </w:rPr>
          <w:t>113</w:t>
        </w:r>
        <w:r w:rsidR="0056204F">
          <w:rPr>
            <w:noProof/>
            <w:webHidden/>
          </w:rPr>
          <w:fldChar w:fldCharType="end"/>
        </w:r>
      </w:hyperlink>
    </w:p>
    <w:p w14:paraId="5BF40C4F"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3" w:history="1">
        <w:r w:rsidR="0056204F" w:rsidRPr="00376974">
          <w:rPr>
            <w:rStyle w:val="Hyperlink"/>
            <w:noProof/>
          </w:rPr>
          <w:t>C.2.20</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Degree</w:t>
        </w:r>
        <w:r w:rsidR="0056204F">
          <w:rPr>
            <w:noProof/>
            <w:webHidden/>
          </w:rPr>
          <w:tab/>
        </w:r>
        <w:r w:rsidR="0056204F">
          <w:rPr>
            <w:noProof/>
            <w:webHidden/>
          </w:rPr>
          <w:fldChar w:fldCharType="begin"/>
        </w:r>
        <w:r w:rsidR="0056204F">
          <w:rPr>
            <w:noProof/>
            <w:webHidden/>
          </w:rPr>
          <w:instrText xml:space="preserve"> PAGEREF _Toc476300643 \h </w:instrText>
        </w:r>
        <w:r w:rsidR="0056204F">
          <w:rPr>
            <w:noProof/>
            <w:webHidden/>
          </w:rPr>
        </w:r>
        <w:r w:rsidR="0056204F">
          <w:rPr>
            <w:noProof/>
            <w:webHidden/>
          </w:rPr>
          <w:fldChar w:fldCharType="separate"/>
        </w:r>
        <w:r w:rsidR="00A147DC">
          <w:rPr>
            <w:noProof/>
            <w:webHidden/>
          </w:rPr>
          <w:t>114</w:t>
        </w:r>
        <w:r w:rsidR="0056204F">
          <w:rPr>
            <w:noProof/>
            <w:webHidden/>
          </w:rPr>
          <w:fldChar w:fldCharType="end"/>
        </w:r>
      </w:hyperlink>
    </w:p>
    <w:p w14:paraId="3C89159B"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4" w:history="1">
        <w:r w:rsidR="0056204F" w:rsidRPr="00376974">
          <w:rPr>
            <w:rStyle w:val="Hyperlink"/>
            <w:noProof/>
          </w:rPr>
          <w:t>C.2.21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Conditions applying to access and use</w:t>
        </w:r>
        <w:r w:rsidR="0056204F">
          <w:rPr>
            <w:noProof/>
            <w:webHidden/>
          </w:rPr>
          <w:tab/>
        </w:r>
        <w:r w:rsidR="0056204F">
          <w:rPr>
            <w:noProof/>
            <w:webHidden/>
          </w:rPr>
          <w:fldChar w:fldCharType="begin"/>
        </w:r>
        <w:r w:rsidR="0056204F">
          <w:rPr>
            <w:noProof/>
            <w:webHidden/>
          </w:rPr>
          <w:instrText xml:space="preserve"> PAGEREF _Toc476300644 \h </w:instrText>
        </w:r>
        <w:r w:rsidR="0056204F">
          <w:rPr>
            <w:noProof/>
            <w:webHidden/>
          </w:rPr>
        </w:r>
        <w:r w:rsidR="0056204F">
          <w:rPr>
            <w:noProof/>
            <w:webHidden/>
          </w:rPr>
          <w:fldChar w:fldCharType="separate"/>
        </w:r>
        <w:r w:rsidR="00A147DC">
          <w:rPr>
            <w:noProof/>
            <w:webHidden/>
          </w:rPr>
          <w:t>114</w:t>
        </w:r>
        <w:r w:rsidR="0056204F">
          <w:rPr>
            <w:noProof/>
            <w:webHidden/>
          </w:rPr>
          <w:fldChar w:fldCharType="end"/>
        </w:r>
      </w:hyperlink>
    </w:p>
    <w:p w14:paraId="720EAC27"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5" w:history="1">
        <w:r w:rsidR="0056204F" w:rsidRPr="00376974">
          <w:rPr>
            <w:rStyle w:val="Hyperlink"/>
            <w:noProof/>
          </w:rPr>
          <w:t>C.2.22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Limitations on public access</w:t>
        </w:r>
        <w:r w:rsidR="0056204F">
          <w:rPr>
            <w:noProof/>
            <w:webHidden/>
          </w:rPr>
          <w:tab/>
        </w:r>
        <w:r w:rsidR="0056204F">
          <w:rPr>
            <w:noProof/>
            <w:webHidden/>
          </w:rPr>
          <w:fldChar w:fldCharType="begin"/>
        </w:r>
        <w:r w:rsidR="0056204F">
          <w:rPr>
            <w:noProof/>
            <w:webHidden/>
          </w:rPr>
          <w:instrText xml:space="preserve"> PAGEREF _Toc476300645 \h </w:instrText>
        </w:r>
        <w:r w:rsidR="0056204F">
          <w:rPr>
            <w:noProof/>
            <w:webHidden/>
          </w:rPr>
        </w:r>
        <w:r w:rsidR="0056204F">
          <w:rPr>
            <w:noProof/>
            <w:webHidden/>
          </w:rPr>
          <w:fldChar w:fldCharType="separate"/>
        </w:r>
        <w:r w:rsidR="00A147DC">
          <w:rPr>
            <w:noProof/>
            <w:webHidden/>
          </w:rPr>
          <w:t>117</w:t>
        </w:r>
        <w:r w:rsidR="0056204F">
          <w:rPr>
            <w:noProof/>
            <w:webHidden/>
          </w:rPr>
          <w:fldChar w:fldCharType="end"/>
        </w:r>
      </w:hyperlink>
    </w:p>
    <w:p w14:paraId="37EF53FF"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6" w:history="1">
        <w:r w:rsidR="0056204F" w:rsidRPr="00376974">
          <w:rPr>
            <w:rStyle w:val="Hyperlink"/>
            <w:noProof/>
          </w:rPr>
          <w:t>C.2.23</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Responsible party</w:t>
        </w:r>
        <w:r w:rsidR="0056204F">
          <w:rPr>
            <w:noProof/>
            <w:webHidden/>
          </w:rPr>
          <w:tab/>
        </w:r>
        <w:r w:rsidR="0056204F">
          <w:rPr>
            <w:noProof/>
            <w:webHidden/>
          </w:rPr>
          <w:fldChar w:fldCharType="begin"/>
        </w:r>
        <w:r w:rsidR="0056204F">
          <w:rPr>
            <w:noProof/>
            <w:webHidden/>
          </w:rPr>
          <w:instrText xml:space="preserve"> PAGEREF _Toc476300646 \h </w:instrText>
        </w:r>
        <w:r w:rsidR="0056204F">
          <w:rPr>
            <w:noProof/>
            <w:webHidden/>
          </w:rPr>
        </w:r>
        <w:r w:rsidR="0056204F">
          <w:rPr>
            <w:noProof/>
            <w:webHidden/>
          </w:rPr>
          <w:fldChar w:fldCharType="separate"/>
        </w:r>
        <w:r w:rsidR="00A147DC">
          <w:rPr>
            <w:noProof/>
            <w:webHidden/>
          </w:rPr>
          <w:t>117</w:t>
        </w:r>
        <w:r w:rsidR="0056204F">
          <w:rPr>
            <w:noProof/>
            <w:webHidden/>
          </w:rPr>
          <w:fldChar w:fldCharType="end"/>
        </w:r>
      </w:hyperlink>
    </w:p>
    <w:p w14:paraId="737632D4"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7" w:history="1">
        <w:r w:rsidR="0056204F" w:rsidRPr="00376974">
          <w:rPr>
            <w:rStyle w:val="Hyperlink"/>
            <w:noProof/>
          </w:rPr>
          <w:t>C.2.24</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Responsible party role</w:t>
        </w:r>
        <w:r w:rsidR="0056204F">
          <w:rPr>
            <w:noProof/>
            <w:webHidden/>
          </w:rPr>
          <w:tab/>
        </w:r>
        <w:r w:rsidR="0056204F">
          <w:rPr>
            <w:noProof/>
            <w:webHidden/>
          </w:rPr>
          <w:fldChar w:fldCharType="begin"/>
        </w:r>
        <w:r w:rsidR="0056204F">
          <w:rPr>
            <w:noProof/>
            <w:webHidden/>
          </w:rPr>
          <w:instrText xml:space="preserve"> PAGEREF _Toc476300647 \h </w:instrText>
        </w:r>
        <w:r w:rsidR="0056204F">
          <w:rPr>
            <w:noProof/>
            <w:webHidden/>
          </w:rPr>
        </w:r>
        <w:r w:rsidR="0056204F">
          <w:rPr>
            <w:noProof/>
            <w:webHidden/>
          </w:rPr>
          <w:fldChar w:fldCharType="separate"/>
        </w:r>
        <w:r w:rsidR="00A147DC">
          <w:rPr>
            <w:noProof/>
            <w:webHidden/>
          </w:rPr>
          <w:t>118</w:t>
        </w:r>
        <w:r w:rsidR="0056204F">
          <w:rPr>
            <w:noProof/>
            <w:webHidden/>
          </w:rPr>
          <w:fldChar w:fldCharType="end"/>
        </w:r>
      </w:hyperlink>
    </w:p>
    <w:p w14:paraId="1888DD03"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8" w:history="1">
        <w:r w:rsidR="0056204F" w:rsidRPr="00376974">
          <w:rPr>
            <w:rStyle w:val="Hyperlink"/>
            <w:noProof/>
          </w:rPr>
          <w:t>C.2.25</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Metadata point of contact</w:t>
        </w:r>
        <w:r w:rsidR="0056204F">
          <w:rPr>
            <w:noProof/>
            <w:webHidden/>
          </w:rPr>
          <w:tab/>
        </w:r>
        <w:r w:rsidR="0056204F">
          <w:rPr>
            <w:noProof/>
            <w:webHidden/>
          </w:rPr>
          <w:fldChar w:fldCharType="begin"/>
        </w:r>
        <w:r w:rsidR="0056204F">
          <w:rPr>
            <w:noProof/>
            <w:webHidden/>
          </w:rPr>
          <w:instrText xml:space="preserve"> PAGEREF _Toc476300648 \h </w:instrText>
        </w:r>
        <w:r w:rsidR="0056204F">
          <w:rPr>
            <w:noProof/>
            <w:webHidden/>
          </w:rPr>
        </w:r>
        <w:r w:rsidR="0056204F">
          <w:rPr>
            <w:noProof/>
            <w:webHidden/>
          </w:rPr>
          <w:fldChar w:fldCharType="separate"/>
        </w:r>
        <w:r w:rsidR="00A147DC">
          <w:rPr>
            <w:noProof/>
            <w:webHidden/>
          </w:rPr>
          <w:t>118</w:t>
        </w:r>
        <w:r w:rsidR="0056204F">
          <w:rPr>
            <w:noProof/>
            <w:webHidden/>
          </w:rPr>
          <w:fldChar w:fldCharType="end"/>
        </w:r>
      </w:hyperlink>
    </w:p>
    <w:p w14:paraId="55938871"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49" w:history="1">
        <w:r w:rsidR="0056204F" w:rsidRPr="00376974">
          <w:rPr>
            <w:rStyle w:val="Hyperlink"/>
            <w:noProof/>
          </w:rPr>
          <w:t>C.2.26</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Metadata date</w:t>
        </w:r>
        <w:r w:rsidR="0056204F">
          <w:rPr>
            <w:noProof/>
            <w:webHidden/>
          </w:rPr>
          <w:tab/>
        </w:r>
        <w:r w:rsidR="0056204F">
          <w:rPr>
            <w:noProof/>
            <w:webHidden/>
          </w:rPr>
          <w:fldChar w:fldCharType="begin"/>
        </w:r>
        <w:r w:rsidR="0056204F">
          <w:rPr>
            <w:noProof/>
            <w:webHidden/>
          </w:rPr>
          <w:instrText xml:space="preserve"> PAGEREF _Toc476300649 \h </w:instrText>
        </w:r>
        <w:r w:rsidR="0056204F">
          <w:rPr>
            <w:noProof/>
            <w:webHidden/>
          </w:rPr>
        </w:r>
        <w:r w:rsidR="0056204F">
          <w:rPr>
            <w:noProof/>
            <w:webHidden/>
          </w:rPr>
          <w:fldChar w:fldCharType="separate"/>
        </w:r>
        <w:r w:rsidR="00A147DC">
          <w:rPr>
            <w:noProof/>
            <w:webHidden/>
          </w:rPr>
          <w:t>119</w:t>
        </w:r>
        <w:r w:rsidR="0056204F">
          <w:rPr>
            <w:noProof/>
            <w:webHidden/>
          </w:rPr>
          <w:fldChar w:fldCharType="end"/>
        </w:r>
      </w:hyperlink>
    </w:p>
    <w:p w14:paraId="17E6346A"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50" w:history="1">
        <w:r w:rsidR="0056204F" w:rsidRPr="00376974">
          <w:rPr>
            <w:rStyle w:val="Hyperlink"/>
            <w:noProof/>
          </w:rPr>
          <w:t>C.2.27</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Metadata language</w:t>
        </w:r>
        <w:r w:rsidR="0056204F">
          <w:rPr>
            <w:noProof/>
            <w:webHidden/>
          </w:rPr>
          <w:tab/>
        </w:r>
        <w:r w:rsidR="0056204F">
          <w:rPr>
            <w:noProof/>
            <w:webHidden/>
          </w:rPr>
          <w:fldChar w:fldCharType="begin"/>
        </w:r>
        <w:r w:rsidR="0056204F">
          <w:rPr>
            <w:noProof/>
            <w:webHidden/>
          </w:rPr>
          <w:instrText xml:space="preserve"> PAGEREF _Toc476300650 \h </w:instrText>
        </w:r>
        <w:r w:rsidR="0056204F">
          <w:rPr>
            <w:noProof/>
            <w:webHidden/>
          </w:rPr>
        </w:r>
        <w:r w:rsidR="0056204F">
          <w:rPr>
            <w:noProof/>
            <w:webHidden/>
          </w:rPr>
          <w:fldChar w:fldCharType="separate"/>
        </w:r>
        <w:r w:rsidR="00A147DC">
          <w:rPr>
            <w:noProof/>
            <w:webHidden/>
          </w:rPr>
          <w:t>119</w:t>
        </w:r>
        <w:r w:rsidR="0056204F">
          <w:rPr>
            <w:noProof/>
            <w:webHidden/>
          </w:rPr>
          <w:fldChar w:fldCharType="end"/>
        </w:r>
      </w:hyperlink>
    </w:p>
    <w:p w14:paraId="7575866B"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51" w:history="1">
        <w:r w:rsidR="0056204F" w:rsidRPr="00376974">
          <w:rPr>
            <w:rStyle w:val="Hyperlink"/>
            <w:noProof/>
          </w:rPr>
          <w:t>C.3</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Implementing Rules for interoperability of spatial data sets and services (regulations 1089/2010 and 1253/2013)</w:t>
        </w:r>
        <w:r w:rsidR="0056204F">
          <w:rPr>
            <w:noProof/>
            <w:webHidden/>
          </w:rPr>
          <w:tab/>
        </w:r>
        <w:r w:rsidR="0056204F">
          <w:rPr>
            <w:noProof/>
            <w:webHidden/>
          </w:rPr>
          <w:fldChar w:fldCharType="begin"/>
        </w:r>
        <w:r w:rsidR="0056204F">
          <w:rPr>
            <w:noProof/>
            <w:webHidden/>
          </w:rPr>
          <w:instrText xml:space="preserve"> PAGEREF _Toc476300651 \h </w:instrText>
        </w:r>
        <w:r w:rsidR="0056204F">
          <w:rPr>
            <w:noProof/>
            <w:webHidden/>
          </w:rPr>
        </w:r>
        <w:r w:rsidR="0056204F">
          <w:rPr>
            <w:noProof/>
            <w:webHidden/>
          </w:rPr>
          <w:fldChar w:fldCharType="separate"/>
        </w:r>
        <w:r w:rsidR="00A147DC">
          <w:rPr>
            <w:noProof/>
            <w:webHidden/>
          </w:rPr>
          <w:t>120</w:t>
        </w:r>
        <w:r w:rsidR="0056204F">
          <w:rPr>
            <w:noProof/>
            <w:webHidden/>
          </w:rPr>
          <w:fldChar w:fldCharType="end"/>
        </w:r>
      </w:hyperlink>
    </w:p>
    <w:p w14:paraId="38B2B4C0"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52" w:history="1">
        <w:r w:rsidR="0056204F" w:rsidRPr="00376974">
          <w:rPr>
            <w:rStyle w:val="Hyperlink"/>
            <w:noProof/>
          </w:rPr>
          <w:t>C.3.1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Coordinate Reference System</w:t>
        </w:r>
        <w:r w:rsidR="0056204F">
          <w:rPr>
            <w:noProof/>
            <w:webHidden/>
          </w:rPr>
          <w:tab/>
        </w:r>
        <w:r w:rsidR="0056204F">
          <w:rPr>
            <w:noProof/>
            <w:webHidden/>
          </w:rPr>
          <w:fldChar w:fldCharType="begin"/>
        </w:r>
        <w:r w:rsidR="0056204F">
          <w:rPr>
            <w:noProof/>
            <w:webHidden/>
          </w:rPr>
          <w:instrText xml:space="preserve"> PAGEREF _Toc476300652 \h </w:instrText>
        </w:r>
        <w:r w:rsidR="0056204F">
          <w:rPr>
            <w:noProof/>
            <w:webHidden/>
          </w:rPr>
        </w:r>
        <w:r w:rsidR="0056204F">
          <w:rPr>
            <w:noProof/>
            <w:webHidden/>
          </w:rPr>
          <w:fldChar w:fldCharType="separate"/>
        </w:r>
        <w:r w:rsidR="00A147DC">
          <w:rPr>
            <w:noProof/>
            <w:webHidden/>
          </w:rPr>
          <w:t>120</w:t>
        </w:r>
        <w:r w:rsidR="0056204F">
          <w:rPr>
            <w:noProof/>
            <w:webHidden/>
          </w:rPr>
          <w:fldChar w:fldCharType="end"/>
        </w:r>
      </w:hyperlink>
    </w:p>
    <w:p w14:paraId="3ACD0995"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53" w:history="1">
        <w:r w:rsidR="0056204F" w:rsidRPr="00376974">
          <w:rPr>
            <w:rStyle w:val="Hyperlink"/>
            <w:noProof/>
          </w:rPr>
          <w:t>C.3.2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Temporal Reference System</w:t>
        </w:r>
        <w:r w:rsidR="0056204F">
          <w:rPr>
            <w:noProof/>
            <w:webHidden/>
          </w:rPr>
          <w:tab/>
        </w:r>
        <w:r w:rsidR="0056204F">
          <w:rPr>
            <w:noProof/>
            <w:webHidden/>
          </w:rPr>
          <w:fldChar w:fldCharType="begin"/>
        </w:r>
        <w:r w:rsidR="0056204F">
          <w:rPr>
            <w:noProof/>
            <w:webHidden/>
          </w:rPr>
          <w:instrText xml:space="preserve"> PAGEREF _Toc476300653 \h </w:instrText>
        </w:r>
        <w:r w:rsidR="0056204F">
          <w:rPr>
            <w:noProof/>
            <w:webHidden/>
          </w:rPr>
        </w:r>
        <w:r w:rsidR="0056204F">
          <w:rPr>
            <w:noProof/>
            <w:webHidden/>
          </w:rPr>
          <w:fldChar w:fldCharType="separate"/>
        </w:r>
        <w:r w:rsidR="00A147DC">
          <w:rPr>
            <w:noProof/>
            <w:webHidden/>
          </w:rPr>
          <w:t>121</w:t>
        </w:r>
        <w:r w:rsidR="0056204F">
          <w:rPr>
            <w:noProof/>
            <w:webHidden/>
          </w:rPr>
          <w:fldChar w:fldCharType="end"/>
        </w:r>
      </w:hyperlink>
    </w:p>
    <w:p w14:paraId="66F57F2E"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54" w:history="1">
        <w:r w:rsidR="0056204F" w:rsidRPr="00376974">
          <w:rPr>
            <w:rStyle w:val="Hyperlink"/>
            <w:noProof/>
          </w:rPr>
          <w:t>C.3.3</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Encoding</w:t>
        </w:r>
        <w:r w:rsidR="0056204F">
          <w:rPr>
            <w:noProof/>
            <w:webHidden/>
          </w:rPr>
          <w:tab/>
        </w:r>
        <w:r w:rsidR="0056204F">
          <w:rPr>
            <w:noProof/>
            <w:webHidden/>
          </w:rPr>
          <w:fldChar w:fldCharType="begin"/>
        </w:r>
        <w:r w:rsidR="0056204F">
          <w:rPr>
            <w:noProof/>
            <w:webHidden/>
          </w:rPr>
          <w:instrText xml:space="preserve"> PAGEREF _Toc476300654 \h </w:instrText>
        </w:r>
        <w:r w:rsidR="0056204F">
          <w:rPr>
            <w:noProof/>
            <w:webHidden/>
          </w:rPr>
        </w:r>
        <w:r w:rsidR="0056204F">
          <w:rPr>
            <w:noProof/>
            <w:webHidden/>
          </w:rPr>
          <w:fldChar w:fldCharType="separate"/>
        </w:r>
        <w:r w:rsidR="00A147DC">
          <w:rPr>
            <w:noProof/>
            <w:webHidden/>
          </w:rPr>
          <w:t>122</w:t>
        </w:r>
        <w:r w:rsidR="0056204F">
          <w:rPr>
            <w:noProof/>
            <w:webHidden/>
          </w:rPr>
          <w:fldChar w:fldCharType="end"/>
        </w:r>
      </w:hyperlink>
    </w:p>
    <w:p w14:paraId="731CF0AF"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55" w:history="1">
        <w:r w:rsidR="0056204F" w:rsidRPr="00376974">
          <w:rPr>
            <w:rStyle w:val="Hyperlink"/>
            <w:noProof/>
          </w:rPr>
          <w:t>C.3.4</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Character Encoding</w:t>
        </w:r>
        <w:r w:rsidR="0056204F">
          <w:rPr>
            <w:noProof/>
            <w:webHidden/>
          </w:rPr>
          <w:tab/>
        </w:r>
        <w:r w:rsidR="0056204F">
          <w:rPr>
            <w:noProof/>
            <w:webHidden/>
          </w:rPr>
          <w:fldChar w:fldCharType="begin"/>
        </w:r>
        <w:r w:rsidR="0056204F">
          <w:rPr>
            <w:noProof/>
            <w:webHidden/>
          </w:rPr>
          <w:instrText xml:space="preserve"> PAGEREF _Toc476300655 \h </w:instrText>
        </w:r>
        <w:r w:rsidR="0056204F">
          <w:rPr>
            <w:noProof/>
            <w:webHidden/>
          </w:rPr>
        </w:r>
        <w:r w:rsidR="0056204F">
          <w:rPr>
            <w:noProof/>
            <w:webHidden/>
          </w:rPr>
          <w:fldChar w:fldCharType="separate"/>
        </w:r>
        <w:r w:rsidR="00A147DC">
          <w:rPr>
            <w:noProof/>
            <w:webHidden/>
          </w:rPr>
          <w:t>122</w:t>
        </w:r>
        <w:r w:rsidR="0056204F">
          <w:rPr>
            <w:noProof/>
            <w:webHidden/>
          </w:rPr>
          <w:fldChar w:fldCharType="end"/>
        </w:r>
      </w:hyperlink>
    </w:p>
    <w:p w14:paraId="384A55C5"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56" w:history="1">
        <w:r w:rsidR="0056204F" w:rsidRPr="00376974">
          <w:rPr>
            <w:rStyle w:val="Hyperlink"/>
            <w:noProof/>
          </w:rPr>
          <w:t>C.3.5</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Spatial representation type</w:t>
        </w:r>
        <w:r w:rsidR="0056204F">
          <w:rPr>
            <w:noProof/>
            <w:webHidden/>
          </w:rPr>
          <w:tab/>
        </w:r>
        <w:r w:rsidR="0056204F">
          <w:rPr>
            <w:noProof/>
            <w:webHidden/>
          </w:rPr>
          <w:fldChar w:fldCharType="begin"/>
        </w:r>
        <w:r w:rsidR="0056204F">
          <w:rPr>
            <w:noProof/>
            <w:webHidden/>
          </w:rPr>
          <w:instrText xml:space="preserve"> PAGEREF _Toc476300656 \h </w:instrText>
        </w:r>
        <w:r w:rsidR="0056204F">
          <w:rPr>
            <w:noProof/>
            <w:webHidden/>
          </w:rPr>
        </w:r>
        <w:r w:rsidR="0056204F">
          <w:rPr>
            <w:noProof/>
            <w:webHidden/>
          </w:rPr>
          <w:fldChar w:fldCharType="separate"/>
        </w:r>
        <w:r w:rsidR="00A147DC">
          <w:rPr>
            <w:noProof/>
            <w:webHidden/>
          </w:rPr>
          <w:t>123</w:t>
        </w:r>
        <w:r w:rsidR="0056204F">
          <w:rPr>
            <w:noProof/>
            <w:webHidden/>
          </w:rPr>
          <w:fldChar w:fldCharType="end"/>
        </w:r>
      </w:hyperlink>
    </w:p>
    <w:p w14:paraId="16C94B7F"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57" w:history="1">
        <w:r w:rsidR="0056204F" w:rsidRPr="00376974">
          <w:rPr>
            <w:rStyle w:val="Hyperlink"/>
            <w:noProof/>
          </w:rPr>
          <w:t>C.3.6</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Topological Consistency</w:t>
        </w:r>
        <w:r w:rsidR="0056204F">
          <w:rPr>
            <w:noProof/>
            <w:webHidden/>
          </w:rPr>
          <w:tab/>
        </w:r>
        <w:r w:rsidR="0056204F">
          <w:rPr>
            <w:noProof/>
            <w:webHidden/>
          </w:rPr>
          <w:fldChar w:fldCharType="begin"/>
        </w:r>
        <w:r w:rsidR="0056204F">
          <w:rPr>
            <w:noProof/>
            <w:webHidden/>
          </w:rPr>
          <w:instrText xml:space="preserve"> PAGEREF _Toc476300657 \h </w:instrText>
        </w:r>
        <w:r w:rsidR="0056204F">
          <w:rPr>
            <w:noProof/>
            <w:webHidden/>
          </w:rPr>
        </w:r>
        <w:r w:rsidR="0056204F">
          <w:rPr>
            <w:noProof/>
            <w:webHidden/>
          </w:rPr>
          <w:fldChar w:fldCharType="separate"/>
        </w:r>
        <w:r w:rsidR="00A147DC">
          <w:rPr>
            <w:noProof/>
            <w:webHidden/>
          </w:rPr>
          <w:t>123</w:t>
        </w:r>
        <w:r w:rsidR="0056204F">
          <w:rPr>
            <w:noProof/>
            <w:webHidden/>
          </w:rPr>
          <w:fldChar w:fldCharType="end"/>
        </w:r>
      </w:hyperlink>
    </w:p>
    <w:p w14:paraId="43621450"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58" w:history="1">
        <w:r w:rsidR="0056204F" w:rsidRPr="00376974">
          <w:rPr>
            <w:rStyle w:val="Hyperlink"/>
            <w:noProof/>
          </w:rPr>
          <w:t>C.4</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Implementing Rules for Invocable Spatial Data Services (Regulation 1312/2014, Annex I)</w:t>
        </w:r>
        <w:r w:rsidR="0056204F">
          <w:rPr>
            <w:noProof/>
            <w:webHidden/>
          </w:rPr>
          <w:tab/>
        </w:r>
        <w:r w:rsidR="0056204F">
          <w:rPr>
            <w:noProof/>
            <w:webHidden/>
          </w:rPr>
          <w:fldChar w:fldCharType="begin"/>
        </w:r>
        <w:r w:rsidR="0056204F">
          <w:rPr>
            <w:noProof/>
            <w:webHidden/>
          </w:rPr>
          <w:instrText xml:space="preserve"> PAGEREF _Toc476300658 \h </w:instrText>
        </w:r>
        <w:r w:rsidR="0056204F">
          <w:rPr>
            <w:noProof/>
            <w:webHidden/>
          </w:rPr>
        </w:r>
        <w:r w:rsidR="0056204F">
          <w:rPr>
            <w:noProof/>
            <w:webHidden/>
          </w:rPr>
          <w:fldChar w:fldCharType="separate"/>
        </w:r>
        <w:r w:rsidR="00A147DC">
          <w:rPr>
            <w:noProof/>
            <w:webHidden/>
          </w:rPr>
          <w:t>125</w:t>
        </w:r>
        <w:r w:rsidR="0056204F">
          <w:rPr>
            <w:noProof/>
            <w:webHidden/>
          </w:rPr>
          <w:fldChar w:fldCharType="end"/>
        </w:r>
      </w:hyperlink>
    </w:p>
    <w:p w14:paraId="24B21E5A"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59" w:history="1">
        <w:r w:rsidR="0056204F" w:rsidRPr="00376974">
          <w:rPr>
            <w:rStyle w:val="Hyperlink"/>
            <w:noProof/>
          </w:rPr>
          <w:t>C.4.1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Category</w:t>
        </w:r>
        <w:r w:rsidR="0056204F">
          <w:rPr>
            <w:noProof/>
            <w:webHidden/>
          </w:rPr>
          <w:tab/>
        </w:r>
        <w:r w:rsidR="0056204F">
          <w:rPr>
            <w:noProof/>
            <w:webHidden/>
          </w:rPr>
          <w:fldChar w:fldCharType="begin"/>
        </w:r>
        <w:r w:rsidR="0056204F">
          <w:rPr>
            <w:noProof/>
            <w:webHidden/>
          </w:rPr>
          <w:instrText xml:space="preserve"> PAGEREF _Toc476300659 \h </w:instrText>
        </w:r>
        <w:r w:rsidR="0056204F">
          <w:rPr>
            <w:noProof/>
            <w:webHidden/>
          </w:rPr>
        </w:r>
        <w:r w:rsidR="0056204F">
          <w:rPr>
            <w:noProof/>
            <w:webHidden/>
          </w:rPr>
          <w:fldChar w:fldCharType="separate"/>
        </w:r>
        <w:r w:rsidR="00A147DC">
          <w:rPr>
            <w:noProof/>
            <w:webHidden/>
          </w:rPr>
          <w:t>125</w:t>
        </w:r>
        <w:r w:rsidR="0056204F">
          <w:rPr>
            <w:noProof/>
            <w:webHidden/>
          </w:rPr>
          <w:fldChar w:fldCharType="end"/>
        </w:r>
      </w:hyperlink>
    </w:p>
    <w:p w14:paraId="60431BA4"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60" w:history="1">
        <w:r w:rsidR="0056204F" w:rsidRPr="00376974">
          <w:rPr>
            <w:rStyle w:val="Hyperlink"/>
            <w:noProof/>
          </w:rPr>
          <w:t>C.4.2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Resource locator</w:t>
        </w:r>
        <w:r w:rsidR="0056204F">
          <w:rPr>
            <w:noProof/>
            <w:webHidden/>
          </w:rPr>
          <w:tab/>
        </w:r>
        <w:r w:rsidR="0056204F">
          <w:rPr>
            <w:noProof/>
            <w:webHidden/>
          </w:rPr>
          <w:fldChar w:fldCharType="begin"/>
        </w:r>
        <w:r w:rsidR="0056204F">
          <w:rPr>
            <w:noProof/>
            <w:webHidden/>
          </w:rPr>
          <w:instrText xml:space="preserve"> PAGEREF _Toc476300660 \h </w:instrText>
        </w:r>
        <w:r w:rsidR="0056204F">
          <w:rPr>
            <w:noProof/>
            <w:webHidden/>
          </w:rPr>
        </w:r>
        <w:r w:rsidR="0056204F">
          <w:rPr>
            <w:noProof/>
            <w:webHidden/>
          </w:rPr>
          <w:fldChar w:fldCharType="separate"/>
        </w:r>
        <w:r w:rsidR="00A147DC">
          <w:rPr>
            <w:noProof/>
            <w:webHidden/>
          </w:rPr>
          <w:t>126</w:t>
        </w:r>
        <w:r w:rsidR="0056204F">
          <w:rPr>
            <w:noProof/>
            <w:webHidden/>
          </w:rPr>
          <w:fldChar w:fldCharType="end"/>
        </w:r>
      </w:hyperlink>
    </w:p>
    <w:p w14:paraId="09883E38"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61" w:history="1">
        <w:r w:rsidR="0056204F" w:rsidRPr="00376974">
          <w:rPr>
            <w:rStyle w:val="Hyperlink"/>
            <w:noProof/>
          </w:rPr>
          <w:t>C.4.3</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Specification</w:t>
        </w:r>
        <w:r w:rsidR="0056204F">
          <w:rPr>
            <w:noProof/>
            <w:webHidden/>
          </w:rPr>
          <w:tab/>
        </w:r>
        <w:r w:rsidR="0056204F">
          <w:rPr>
            <w:noProof/>
            <w:webHidden/>
          </w:rPr>
          <w:fldChar w:fldCharType="begin"/>
        </w:r>
        <w:r w:rsidR="0056204F">
          <w:rPr>
            <w:noProof/>
            <w:webHidden/>
          </w:rPr>
          <w:instrText xml:space="preserve"> PAGEREF _Toc476300661 \h </w:instrText>
        </w:r>
        <w:r w:rsidR="0056204F">
          <w:rPr>
            <w:noProof/>
            <w:webHidden/>
          </w:rPr>
        </w:r>
        <w:r w:rsidR="0056204F">
          <w:rPr>
            <w:noProof/>
            <w:webHidden/>
          </w:rPr>
          <w:fldChar w:fldCharType="separate"/>
        </w:r>
        <w:r w:rsidR="00A147DC">
          <w:rPr>
            <w:noProof/>
            <w:webHidden/>
          </w:rPr>
          <w:t>127</w:t>
        </w:r>
        <w:r w:rsidR="0056204F">
          <w:rPr>
            <w:noProof/>
            <w:webHidden/>
          </w:rPr>
          <w:fldChar w:fldCharType="end"/>
        </w:r>
      </w:hyperlink>
    </w:p>
    <w:p w14:paraId="4AC7A370"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62" w:history="1">
        <w:r w:rsidR="0056204F" w:rsidRPr="00376974">
          <w:rPr>
            <w:rStyle w:val="Hyperlink"/>
            <w:noProof/>
          </w:rPr>
          <w:t>C.5</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Implementing Rules for Interoperable Spatial Data Services (Regulation 1312/2014, Annex II)</w:t>
        </w:r>
        <w:r w:rsidR="0056204F">
          <w:rPr>
            <w:noProof/>
            <w:webHidden/>
          </w:rPr>
          <w:tab/>
        </w:r>
        <w:r w:rsidR="0056204F">
          <w:rPr>
            <w:noProof/>
            <w:webHidden/>
          </w:rPr>
          <w:fldChar w:fldCharType="begin"/>
        </w:r>
        <w:r w:rsidR="0056204F">
          <w:rPr>
            <w:noProof/>
            <w:webHidden/>
          </w:rPr>
          <w:instrText xml:space="preserve"> PAGEREF _Toc476300662 \h </w:instrText>
        </w:r>
        <w:r w:rsidR="0056204F">
          <w:rPr>
            <w:noProof/>
            <w:webHidden/>
          </w:rPr>
        </w:r>
        <w:r w:rsidR="0056204F">
          <w:rPr>
            <w:noProof/>
            <w:webHidden/>
          </w:rPr>
          <w:fldChar w:fldCharType="separate"/>
        </w:r>
        <w:r w:rsidR="00A147DC">
          <w:rPr>
            <w:noProof/>
            <w:webHidden/>
          </w:rPr>
          <w:t>128</w:t>
        </w:r>
        <w:r w:rsidR="0056204F">
          <w:rPr>
            <w:noProof/>
            <w:webHidden/>
          </w:rPr>
          <w:fldChar w:fldCharType="end"/>
        </w:r>
      </w:hyperlink>
    </w:p>
    <w:p w14:paraId="67D5E942"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63" w:history="1">
        <w:r w:rsidR="0056204F" w:rsidRPr="00376974">
          <w:rPr>
            <w:rStyle w:val="Hyperlink"/>
            <w:noProof/>
          </w:rPr>
          <w:t>C.5.1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Coordinate Reference System</w:t>
        </w:r>
        <w:r w:rsidR="0056204F">
          <w:rPr>
            <w:noProof/>
            <w:webHidden/>
          </w:rPr>
          <w:tab/>
        </w:r>
        <w:r w:rsidR="0056204F">
          <w:rPr>
            <w:noProof/>
            <w:webHidden/>
          </w:rPr>
          <w:fldChar w:fldCharType="begin"/>
        </w:r>
        <w:r w:rsidR="0056204F">
          <w:rPr>
            <w:noProof/>
            <w:webHidden/>
          </w:rPr>
          <w:instrText xml:space="preserve"> PAGEREF _Toc476300663 \h </w:instrText>
        </w:r>
        <w:r w:rsidR="0056204F">
          <w:rPr>
            <w:noProof/>
            <w:webHidden/>
          </w:rPr>
        </w:r>
        <w:r w:rsidR="0056204F">
          <w:rPr>
            <w:noProof/>
            <w:webHidden/>
          </w:rPr>
          <w:fldChar w:fldCharType="separate"/>
        </w:r>
        <w:r w:rsidR="00A147DC">
          <w:rPr>
            <w:noProof/>
            <w:webHidden/>
          </w:rPr>
          <w:t>128</w:t>
        </w:r>
        <w:r w:rsidR="0056204F">
          <w:rPr>
            <w:noProof/>
            <w:webHidden/>
          </w:rPr>
          <w:fldChar w:fldCharType="end"/>
        </w:r>
      </w:hyperlink>
    </w:p>
    <w:p w14:paraId="1462868F"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64" w:history="1">
        <w:r w:rsidR="0056204F" w:rsidRPr="00376974">
          <w:rPr>
            <w:rStyle w:val="Hyperlink"/>
            <w:noProof/>
          </w:rPr>
          <w:t>C.5.2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Criteria</w:t>
        </w:r>
        <w:r w:rsidR="0056204F">
          <w:rPr>
            <w:noProof/>
            <w:webHidden/>
          </w:rPr>
          <w:tab/>
        </w:r>
        <w:r w:rsidR="0056204F">
          <w:rPr>
            <w:noProof/>
            <w:webHidden/>
          </w:rPr>
          <w:fldChar w:fldCharType="begin"/>
        </w:r>
        <w:r w:rsidR="0056204F">
          <w:rPr>
            <w:noProof/>
            <w:webHidden/>
          </w:rPr>
          <w:instrText xml:space="preserve"> PAGEREF _Toc476300664 \h </w:instrText>
        </w:r>
        <w:r w:rsidR="0056204F">
          <w:rPr>
            <w:noProof/>
            <w:webHidden/>
          </w:rPr>
        </w:r>
        <w:r w:rsidR="0056204F">
          <w:rPr>
            <w:noProof/>
            <w:webHidden/>
          </w:rPr>
          <w:fldChar w:fldCharType="separate"/>
        </w:r>
        <w:r w:rsidR="00A147DC">
          <w:rPr>
            <w:noProof/>
            <w:webHidden/>
          </w:rPr>
          <w:t>129</w:t>
        </w:r>
        <w:r w:rsidR="0056204F">
          <w:rPr>
            <w:noProof/>
            <w:webHidden/>
          </w:rPr>
          <w:fldChar w:fldCharType="end"/>
        </w:r>
      </w:hyperlink>
    </w:p>
    <w:p w14:paraId="22D0DFE9"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65" w:history="1">
        <w:r w:rsidR="0056204F" w:rsidRPr="00376974">
          <w:rPr>
            <w:rStyle w:val="Hyperlink"/>
            <w:noProof/>
          </w:rPr>
          <w:t>C.5.3</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Measurement</w:t>
        </w:r>
        <w:r w:rsidR="0056204F">
          <w:rPr>
            <w:noProof/>
            <w:webHidden/>
          </w:rPr>
          <w:tab/>
        </w:r>
        <w:r w:rsidR="0056204F">
          <w:rPr>
            <w:noProof/>
            <w:webHidden/>
          </w:rPr>
          <w:fldChar w:fldCharType="begin"/>
        </w:r>
        <w:r w:rsidR="0056204F">
          <w:rPr>
            <w:noProof/>
            <w:webHidden/>
          </w:rPr>
          <w:instrText xml:space="preserve"> PAGEREF _Toc476300665 \h </w:instrText>
        </w:r>
        <w:r w:rsidR="0056204F">
          <w:rPr>
            <w:noProof/>
            <w:webHidden/>
          </w:rPr>
        </w:r>
        <w:r w:rsidR="0056204F">
          <w:rPr>
            <w:noProof/>
            <w:webHidden/>
          </w:rPr>
          <w:fldChar w:fldCharType="separate"/>
        </w:r>
        <w:r w:rsidR="00A147DC">
          <w:rPr>
            <w:noProof/>
            <w:webHidden/>
          </w:rPr>
          <w:t>129</w:t>
        </w:r>
        <w:r w:rsidR="0056204F">
          <w:rPr>
            <w:noProof/>
            <w:webHidden/>
          </w:rPr>
          <w:fldChar w:fldCharType="end"/>
        </w:r>
      </w:hyperlink>
    </w:p>
    <w:p w14:paraId="422ABDD1"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66" w:history="1">
        <w:r w:rsidR="0056204F" w:rsidRPr="00376974">
          <w:rPr>
            <w:rStyle w:val="Hyperlink"/>
            <w:noProof/>
          </w:rPr>
          <w:t>C.6</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Implementing Rules for Harmonised Spatial Data Services (Regulation 1312/2014, Annex III)</w:t>
        </w:r>
        <w:r w:rsidR="0056204F">
          <w:rPr>
            <w:noProof/>
            <w:webHidden/>
          </w:rPr>
          <w:tab/>
        </w:r>
        <w:r w:rsidR="0056204F">
          <w:rPr>
            <w:noProof/>
            <w:webHidden/>
          </w:rPr>
          <w:fldChar w:fldCharType="begin"/>
        </w:r>
        <w:r w:rsidR="0056204F">
          <w:rPr>
            <w:noProof/>
            <w:webHidden/>
          </w:rPr>
          <w:instrText xml:space="preserve"> PAGEREF _Toc476300666 \h </w:instrText>
        </w:r>
        <w:r w:rsidR="0056204F">
          <w:rPr>
            <w:noProof/>
            <w:webHidden/>
          </w:rPr>
        </w:r>
        <w:r w:rsidR="0056204F">
          <w:rPr>
            <w:noProof/>
            <w:webHidden/>
          </w:rPr>
          <w:fldChar w:fldCharType="separate"/>
        </w:r>
        <w:r w:rsidR="00A147DC">
          <w:rPr>
            <w:noProof/>
            <w:webHidden/>
          </w:rPr>
          <w:t>130</w:t>
        </w:r>
        <w:r w:rsidR="0056204F">
          <w:rPr>
            <w:noProof/>
            <w:webHidden/>
          </w:rPr>
          <w:fldChar w:fldCharType="end"/>
        </w:r>
      </w:hyperlink>
    </w:p>
    <w:p w14:paraId="7CC0E266"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67" w:history="1">
        <w:r w:rsidR="0056204F" w:rsidRPr="00376974">
          <w:rPr>
            <w:rStyle w:val="Hyperlink"/>
            <w:noProof/>
          </w:rPr>
          <w:t>C.6.1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Invocation metadata</w:t>
        </w:r>
        <w:r w:rsidR="0056204F">
          <w:rPr>
            <w:noProof/>
            <w:webHidden/>
          </w:rPr>
          <w:tab/>
        </w:r>
        <w:r w:rsidR="0056204F">
          <w:rPr>
            <w:noProof/>
            <w:webHidden/>
          </w:rPr>
          <w:fldChar w:fldCharType="begin"/>
        </w:r>
        <w:r w:rsidR="0056204F">
          <w:rPr>
            <w:noProof/>
            <w:webHidden/>
          </w:rPr>
          <w:instrText xml:space="preserve"> PAGEREF _Toc476300667 \h </w:instrText>
        </w:r>
        <w:r w:rsidR="0056204F">
          <w:rPr>
            <w:noProof/>
            <w:webHidden/>
          </w:rPr>
        </w:r>
        <w:r w:rsidR="0056204F">
          <w:rPr>
            <w:noProof/>
            <w:webHidden/>
          </w:rPr>
          <w:fldChar w:fldCharType="separate"/>
        </w:r>
        <w:r w:rsidR="00A147DC">
          <w:rPr>
            <w:noProof/>
            <w:webHidden/>
          </w:rPr>
          <w:t>130</w:t>
        </w:r>
        <w:r w:rsidR="0056204F">
          <w:rPr>
            <w:noProof/>
            <w:webHidden/>
          </w:rPr>
          <w:fldChar w:fldCharType="end"/>
        </w:r>
      </w:hyperlink>
    </w:p>
    <w:p w14:paraId="0EBA5D57"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68" w:history="1">
        <w:r w:rsidR="0056204F" w:rsidRPr="00376974">
          <w:rPr>
            <w:rStyle w:val="Hyperlink"/>
            <w:noProof/>
          </w:rPr>
          <w:t>C.7</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Theme-specific metadata elements from INSPIRE Data Specifications</w:t>
        </w:r>
        <w:r w:rsidR="0056204F">
          <w:rPr>
            <w:noProof/>
            <w:webHidden/>
          </w:rPr>
          <w:tab/>
        </w:r>
        <w:r w:rsidR="0056204F">
          <w:rPr>
            <w:noProof/>
            <w:webHidden/>
          </w:rPr>
          <w:fldChar w:fldCharType="begin"/>
        </w:r>
        <w:r w:rsidR="0056204F">
          <w:rPr>
            <w:noProof/>
            <w:webHidden/>
          </w:rPr>
          <w:instrText xml:space="preserve"> PAGEREF _Toc476300668 \h </w:instrText>
        </w:r>
        <w:r w:rsidR="0056204F">
          <w:rPr>
            <w:noProof/>
            <w:webHidden/>
          </w:rPr>
        </w:r>
        <w:r w:rsidR="0056204F">
          <w:rPr>
            <w:noProof/>
            <w:webHidden/>
          </w:rPr>
          <w:fldChar w:fldCharType="separate"/>
        </w:r>
        <w:r w:rsidR="00A147DC">
          <w:rPr>
            <w:noProof/>
            <w:webHidden/>
          </w:rPr>
          <w:t>131</w:t>
        </w:r>
        <w:r w:rsidR="0056204F">
          <w:rPr>
            <w:noProof/>
            <w:webHidden/>
          </w:rPr>
          <w:fldChar w:fldCharType="end"/>
        </w:r>
      </w:hyperlink>
    </w:p>
    <w:p w14:paraId="1E9B96DE"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69" w:history="1">
        <w:r w:rsidR="0056204F" w:rsidRPr="00376974">
          <w:rPr>
            <w:rStyle w:val="Hyperlink"/>
            <w:noProof/>
          </w:rPr>
          <w:t>C.7.1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Maintenance information</w:t>
        </w:r>
        <w:r w:rsidR="0056204F">
          <w:rPr>
            <w:noProof/>
            <w:webHidden/>
          </w:rPr>
          <w:tab/>
        </w:r>
        <w:r w:rsidR="0056204F">
          <w:rPr>
            <w:noProof/>
            <w:webHidden/>
          </w:rPr>
          <w:fldChar w:fldCharType="begin"/>
        </w:r>
        <w:r w:rsidR="0056204F">
          <w:rPr>
            <w:noProof/>
            <w:webHidden/>
          </w:rPr>
          <w:instrText xml:space="preserve"> PAGEREF _Toc476300669 \h </w:instrText>
        </w:r>
        <w:r w:rsidR="0056204F">
          <w:rPr>
            <w:noProof/>
            <w:webHidden/>
          </w:rPr>
        </w:r>
        <w:r w:rsidR="0056204F">
          <w:rPr>
            <w:noProof/>
            <w:webHidden/>
          </w:rPr>
          <w:fldChar w:fldCharType="separate"/>
        </w:r>
        <w:r w:rsidR="00A147DC">
          <w:rPr>
            <w:noProof/>
            <w:webHidden/>
          </w:rPr>
          <w:t>136</w:t>
        </w:r>
        <w:r w:rsidR="0056204F">
          <w:rPr>
            <w:noProof/>
            <w:webHidden/>
          </w:rPr>
          <w:fldChar w:fldCharType="end"/>
        </w:r>
      </w:hyperlink>
    </w:p>
    <w:p w14:paraId="51F78855"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70" w:history="1">
        <w:r w:rsidR="0056204F" w:rsidRPr="00376974">
          <w:rPr>
            <w:rStyle w:val="Hyperlink"/>
            <w:noProof/>
          </w:rPr>
          <w:t>C.7.2</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Spatial representation information</w:t>
        </w:r>
        <w:r w:rsidR="0056204F">
          <w:rPr>
            <w:noProof/>
            <w:webHidden/>
          </w:rPr>
          <w:tab/>
        </w:r>
        <w:r w:rsidR="0056204F">
          <w:rPr>
            <w:noProof/>
            <w:webHidden/>
          </w:rPr>
          <w:fldChar w:fldCharType="begin"/>
        </w:r>
        <w:r w:rsidR="0056204F">
          <w:rPr>
            <w:noProof/>
            <w:webHidden/>
          </w:rPr>
          <w:instrText xml:space="preserve"> PAGEREF _Toc476300670 \h </w:instrText>
        </w:r>
        <w:r w:rsidR="0056204F">
          <w:rPr>
            <w:noProof/>
            <w:webHidden/>
          </w:rPr>
        </w:r>
        <w:r w:rsidR="0056204F">
          <w:rPr>
            <w:noProof/>
            <w:webHidden/>
          </w:rPr>
          <w:fldChar w:fldCharType="separate"/>
        </w:r>
        <w:r w:rsidR="00A147DC">
          <w:rPr>
            <w:noProof/>
            <w:webHidden/>
          </w:rPr>
          <w:t>136</w:t>
        </w:r>
        <w:r w:rsidR="0056204F">
          <w:rPr>
            <w:noProof/>
            <w:webHidden/>
          </w:rPr>
          <w:fldChar w:fldCharType="end"/>
        </w:r>
      </w:hyperlink>
    </w:p>
    <w:p w14:paraId="2035FBDF"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71" w:history="1">
        <w:r w:rsidR="0056204F" w:rsidRPr="00376974">
          <w:rPr>
            <w:rStyle w:val="Hyperlink"/>
            <w:noProof/>
          </w:rPr>
          <w:t>C.7.3</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Supplemental information</w:t>
        </w:r>
        <w:r w:rsidR="0056204F">
          <w:rPr>
            <w:noProof/>
            <w:webHidden/>
          </w:rPr>
          <w:tab/>
        </w:r>
        <w:r w:rsidR="0056204F">
          <w:rPr>
            <w:noProof/>
            <w:webHidden/>
          </w:rPr>
          <w:fldChar w:fldCharType="begin"/>
        </w:r>
        <w:r w:rsidR="0056204F">
          <w:rPr>
            <w:noProof/>
            <w:webHidden/>
          </w:rPr>
          <w:instrText xml:space="preserve"> PAGEREF _Toc476300671 \h </w:instrText>
        </w:r>
        <w:r w:rsidR="0056204F">
          <w:rPr>
            <w:noProof/>
            <w:webHidden/>
          </w:rPr>
        </w:r>
        <w:r w:rsidR="0056204F">
          <w:rPr>
            <w:noProof/>
            <w:webHidden/>
          </w:rPr>
          <w:fldChar w:fldCharType="separate"/>
        </w:r>
        <w:r w:rsidR="00A147DC">
          <w:rPr>
            <w:noProof/>
            <w:webHidden/>
          </w:rPr>
          <w:t>137</w:t>
        </w:r>
        <w:r w:rsidR="0056204F">
          <w:rPr>
            <w:noProof/>
            <w:webHidden/>
          </w:rPr>
          <w:fldChar w:fldCharType="end"/>
        </w:r>
      </w:hyperlink>
    </w:p>
    <w:p w14:paraId="520C6F6E"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72" w:history="1">
        <w:r w:rsidR="0056204F" w:rsidRPr="00376974">
          <w:rPr>
            <w:rStyle w:val="Hyperlink"/>
            <w:noProof/>
          </w:rPr>
          <w:t>C.7.4</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Process step</w:t>
        </w:r>
        <w:r w:rsidR="0056204F">
          <w:rPr>
            <w:noProof/>
            <w:webHidden/>
          </w:rPr>
          <w:tab/>
        </w:r>
        <w:r w:rsidR="0056204F">
          <w:rPr>
            <w:noProof/>
            <w:webHidden/>
          </w:rPr>
          <w:fldChar w:fldCharType="begin"/>
        </w:r>
        <w:r w:rsidR="0056204F">
          <w:rPr>
            <w:noProof/>
            <w:webHidden/>
          </w:rPr>
          <w:instrText xml:space="preserve"> PAGEREF _Toc476300672 \h </w:instrText>
        </w:r>
        <w:r w:rsidR="0056204F">
          <w:rPr>
            <w:noProof/>
            <w:webHidden/>
          </w:rPr>
        </w:r>
        <w:r w:rsidR="0056204F">
          <w:rPr>
            <w:noProof/>
            <w:webHidden/>
          </w:rPr>
          <w:fldChar w:fldCharType="separate"/>
        </w:r>
        <w:r w:rsidR="00A147DC">
          <w:rPr>
            <w:noProof/>
            <w:webHidden/>
          </w:rPr>
          <w:t>137</w:t>
        </w:r>
        <w:r w:rsidR="0056204F">
          <w:rPr>
            <w:noProof/>
            <w:webHidden/>
          </w:rPr>
          <w:fldChar w:fldCharType="end"/>
        </w:r>
      </w:hyperlink>
    </w:p>
    <w:p w14:paraId="421BAB7F"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73" w:history="1">
        <w:r w:rsidR="0056204F" w:rsidRPr="00376974">
          <w:rPr>
            <w:rStyle w:val="Hyperlink"/>
            <w:noProof/>
          </w:rPr>
          <w:t>C.7.5</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Data source</w:t>
        </w:r>
        <w:r w:rsidR="0056204F">
          <w:rPr>
            <w:noProof/>
            <w:webHidden/>
          </w:rPr>
          <w:tab/>
        </w:r>
        <w:r w:rsidR="0056204F">
          <w:rPr>
            <w:noProof/>
            <w:webHidden/>
          </w:rPr>
          <w:fldChar w:fldCharType="begin"/>
        </w:r>
        <w:r w:rsidR="0056204F">
          <w:rPr>
            <w:noProof/>
            <w:webHidden/>
          </w:rPr>
          <w:instrText xml:space="preserve"> PAGEREF _Toc476300673 \h </w:instrText>
        </w:r>
        <w:r w:rsidR="0056204F">
          <w:rPr>
            <w:noProof/>
            <w:webHidden/>
          </w:rPr>
        </w:r>
        <w:r w:rsidR="0056204F">
          <w:rPr>
            <w:noProof/>
            <w:webHidden/>
          </w:rPr>
          <w:fldChar w:fldCharType="separate"/>
        </w:r>
        <w:r w:rsidR="00A147DC">
          <w:rPr>
            <w:noProof/>
            <w:webHidden/>
          </w:rPr>
          <w:t>139</w:t>
        </w:r>
        <w:r w:rsidR="0056204F">
          <w:rPr>
            <w:noProof/>
            <w:webHidden/>
          </w:rPr>
          <w:fldChar w:fldCharType="end"/>
        </w:r>
      </w:hyperlink>
    </w:p>
    <w:p w14:paraId="3A8F0D7D"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74" w:history="1">
        <w:r w:rsidR="0056204F" w:rsidRPr="00376974">
          <w:rPr>
            <w:rStyle w:val="Hyperlink"/>
            <w:noProof/>
          </w:rPr>
          <w:t>C.7.6</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Browse graphic information</w:t>
        </w:r>
        <w:r w:rsidR="0056204F">
          <w:rPr>
            <w:noProof/>
            <w:webHidden/>
          </w:rPr>
          <w:tab/>
        </w:r>
        <w:r w:rsidR="0056204F">
          <w:rPr>
            <w:noProof/>
            <w:webHidden/>
          </w:rPr>
          <w:fldChar w:fldCharType="begin"/>
        </w:r>
        <w:r w:rsidR="0056204F">
          <w:rPr>
            <w:noProof/>
            <w:webHidden/>
          </w:rPr>
          <w:instrText xml:space="preserve"> PAGEREF _Toc476300674 \h </w:instrText>
        </w:r>
        <w:r w:rsidR="0056204F">
          <w:rPr>
            <w:noProof/>
            <w:webHidden/>
          </w:rPr>
        </w:r>
        <w:r w:rsidR="0056204F">
          <w:rPr>
            <w:noProof/>
            <w:webHidden/>
          </w:rPr>
          <w:fldChar w:fldCharType="separate"/>
        </w:r>
        <w:r w:rsidR="00A147DC">
          <w:rPr>
            <w:noProof/>
            <w:webHidden/>
          </w:rPr>
          <w:t>140</w:t>
        </w:r>
        <w:r w:rsidR="0056204F">
          <w:rPr>
            <w:noProof/>
            <w:webHidden/>
          </w:rPr>
          <w:fldChar w:fldCharType="end"/>
        </w:r>
      </w:hyperlink>
    </w:p>
    <w:p w14:paraId="1D0552E6"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75" w:history="1">
        <w:r w:rsidR="0056204F" w:rsidRPr="00376974">
          <w:rPr>
            <w:rStyle w:val="Hyperlink"/>
            <w:noProof/>
          </w:rPr>
          <w:t>C.7.7</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Image description</w:t>
        </w:r>
        <w:r w:rsidR="0056204F">
          <w:rPr>
            <w:noProof/>
            <w:webHidden/>
          </w:rPr>
          <w:tab/>
        </w:r>
        <w:r w:rsidR="0056204F">
          <w:rPr>
            <w:noProof/>
            <w:webHidden/>
          </w:rPr>
          <w:fldChar w:fldCharType="begin"/>
        </w:r>
        <w:r w:rsidR="0056204F">
          <w:rPr>
            <w:noProof/>
            <w:webHidden/>
          </w:rPr>
          <w:instrText xml:space="preserve"> PAGEREF _Toc476300675 \h </w:instrText>
        </w:r>
        <w:r w:rsidR="0056204F">
          <w:rPr>
            <w:noProof/>
            <w:webHidden/>
          </w:rPr>
        </w:r>
        <w:r w:rsidR="0056204F">
          <w:rPr>
            <w:noProof/>
            <w:webHidden/>
          </w:rPr>
          <w:fldChar w:fldCharType="separate"/>
        </w:r>
        <w:r w:rsidR="00A147DC">
          <w:rPr>
            <w:noProof/>
            <w:webHidden/>
          </w:rPr>
          <w:t>140</w:t>
        </w:r>
        <w:r w:rsidR="0056204F">
          <w:rPr>
            <w:noProof/>
            <w:webHidden/>
          </w:rPr>
          <w:fldChar w:fldCharType="end"/>
        </w:r>
      </w:hyperlink>
    </w:p>
    <w:p w14:paraId="7049F6E7"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76" w:history="1">
        <w:r w:rsidR="0056204F" w:rsidRPr="00376974">
          <w:rPr>
            <w:rStyle w:val="Hyperlink"/>
            <w:noProof/>
          </w:rPr>
          <w:t>C.7.8</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Content information</w:t>
        </w:r>
        <w:r w:rsidR="0056204F">
          <w:rPr>
            <w:noProof/>
            <w:webHidden/>
          </w:rPr>
          <w:tab/>
        </w:r>
        <w:r w:rsidR="0056204F">
          <w:rPr>
            <w:noProof/>
            <w:webHidden/>
          </w:rPr>
          <w:fldChar w:fldCharType="begin"/>
        </w:r>
        <w:r w:rsidR="0056204F">
          <w:rPr>
            <w:noProof/>
            <w:webHidden/>
          </w:rPr>
          <w:instrText xml:space="preserve"> PAGEREF _Toc476300676 \h </w:instrText>
        </w:r>
        <w:r w:rsidR="0056204F">
          <w:rPr>
            <w:noProof/>
            <w:webHidden/>
          </w:rPr>
        </w:r>
        <w:r w:rsidR="0056204F">
          <w:rPr>
            <w:noProof/>
            <w:webHidden/>
          </w:rPr>
          <w:fldChar w:fldCharType="separate"/>
        </w:r>
        <w:r w:rsidR="00A147DC">
          <w:rPr>
            <w:noProof/>
            <w:webHidden/>
          </w:rPr>
          <w:t>141</w:t>
        </w:r>
        <w:r w:rsidR="0056204F">
          <w:rPr>
            <w:noProof/>
            <w:webHidden/>
          </w:rPr>
          <w:fldChar w:fldCharType="end"/>
        </w:r>
      </w:hyperlink>
    </w:p>
    <w:p w14:paraId="6091E258" w14:textId="77777777" w:rsidR="0056204F" w:rsidRDefault="00C05C60">
      <w:pPr>
        <w:pStyle w:val="TOC3"/>
        <w:tabs>
          <w:tab w:val="left" w:pos="1200"/>
          <w:tab w:val="right" w:leader="dot" w:pos="9054"/>
        </w:tabs>
        <w:rPr>
          <w:rFonts w:asciiTheme="minorHAnsi" w:eastAsiaTheme="minorEastAsia" w:hAnsiTheme="minorHAnsi" w:cstheme="minorBidi"/>
          <w:iCs w:val="0"/>
          <w:noProof/>
          <w:color w:val="auto"/>
          <w:sz w:val="22"/>
          <w:lang w:val="en-GB" w:eastAsia="en-GB"/>
        </w:rPr>
      </w:pPr>
      <w:hyperlink w:anchor="_Toc476300677" w:history="1">
        <w:r w:rsidR="0056204F" w:rsidRPr="00376974">
          <w:rPr>
            <w:rStyle w:val="Hyperlink"/>
            <w:noProof/>
          </w:rPr>
          <w:t>C.7.9</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Digital transfer options information</w:t>
        </w:r>
        <w:r w:rsidR="0056204F">
          <w:rPr>
            <w:noProof/>
            <w:webHidden/>
          </w:rPr>
          <w:tab/>
        </w:r>
        <w:r w:rsidR="0056204F">
          <w:rPr>
            <w:noProof/>
            <w:webHidden/>
          </w:rPr>
          <w:fldChar w:fldCharType="begin"/>
        </w:r>
        <w:r w:rsidR="0056204F">
          <w:rPr>
            <w:noProof/>
            <w:webHidden/>
          </w:rPr>
          <w:instrText xml:space="preserve"> PAGEREF _Toc476300677 \h </w:instrText>
        </w:r>
        <w:r w:rsidR="0056204F">
          <w:rPr>
            <w:noProof/>
            <w:webHidden/>
          </w:rPr>
        </w:r>
        <w:r w:rsidR="0056204F">
          <w:rPr>
            <w:noProof/>
            <w:webHidden/>
          </w:rPr>
          <w:fldChar w:fldCharType="separate"/>
        </w:r>
        <w:r w:rsidR="00A147DC">
          <w:rPr>
            <w:noProof/>
            <w:webHidden/>
          </w:rPr>
          <w:t>142</w:t>
        </w:r>
        <w:r w:rsidR="0056204F">
          <w:rPr>
            <w:noProof/>
            <w:webHidden/>
          </w:rPr>
          <w:fldChar w:fldCharType="end"/>
        </w:r>
      </w:hyperlink>
    </w:p>
    <w:p w14:paraId="57A52F7F"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78" w:history="1">
        <w:r w:rsidR="0056204F" w:rsidRPr="00376974">
          <w:rPr>
            <w:rStyle w:val="Hyperlink"/>
            <w:noProof/>
          </w:rPr>
          <w:t>C.7.10</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Extent</w:t>
        </w:r>
        <w:r w:rsidR="0056204F">
          <w:rPr>
            <w:noProof/>
            <w:webHidden/>
          </w:rPr>
          <w:tab/>
        </w:r>
        <w:r w:rsidR="0056204F">
          <w:rPr>
            <w:noProof/>
            <w:webHidden/>
          </w:rPr>
          <w:fldChar w:fldCharType="begin"/>
        </w:r>
        <w:r w:rsidR="0056204F">
          <w:rPr>
            <w:noProof/>
            <w:webHidden/>
          </w:rPr>
          <w:instrText xml:space="preserve"> PAGEREF _Toc476300678 \h </w:instrText>
        </w:r>
        <w:r w:rsidR="0056204F">
          <w:rPr>
            <w:noProof/>
            <w:webHidden/>
          </w:rPr>
        </w:r>
        <w:r w:rsidR="0056204F">
          <w:rPr>
            <w:noProof/>
            <w:webHidden/>
          </w:rPr>
          <w:fldChar w:fldCharType="separate"/>
        </w:r>
        <w:r w:rsidR="00A147DC">
          <w:rPr>
            <w:noProof/>
            <w:webHidden/>
          </w:rPr>
          <w:t>142</w:t>
        </w:r>
        <w:r w:rsidR="0056204F">
          <w:rPr>
            <w:noProof/>
            <w:webHidden/>
          </w:rPr>
          <w:fldChar w:fldCharType="end"/>
        </w:r>
      </w:hyperlink>
    </w:p>
    <w:p w14:paraId="771BF9B1" w14:textId="77777777" w:rsidR="0056204F" w:rsidRDefault="00C05C60">
      <w:pPr>
        <w:pStyle w:val="TOC3"/>
        <w:tabs>
          <w:tab w:val="left" w:pos="1400"/>
          <w:tab w:val="right" w:leader="dot" w:pos="9054"/>
        </w:tabs>
        <w:rPr>
          <w:rFonts w:asciiTheme="minorHAnsi" w:eastAsiaTheme="minorEastAsia" w:hAnsiTheme="minorHAnsi" w:cstheme="minorBidi"/>
          <w:iCs w:val="0"/>
          <w:noProof/>
          <w:color w:val="auto"/>
          <w:sz w:val="22"/>
          <w:lang w:val="en-GB" w:eastAsia="en-GB"/>
        </w:rPr>
      </w:pPr>
      <w:hyperlink w:anchor="_Toc476300679" w:history="1">
        <w:r w:rsidR="0056204F" w:rsidRPr="00376974">
          <w:rPr>
            <w:rStyle w:val="Hyperlink"/>
            <w:noProof/>
          </w:rPr>
          <w:t>C.7.11</w:t>
        </w:r>
        <w:r w:rsidR="0056204F">
          <w:rPr>
            <w:rFonts w:asciiTheme="minorHAnsi" w:eastAsiaTheme="minorEastAsia" w:hAnsiTheme="minorHAnsi" w:cstheme="minorBidi"/>
            <w:iCs w:val="0"/>
            <w:noProof/>
            <w:color w:val="auto"/>
            <w:sz w:val="22"/>
            <w:lang w:val="en-GB" w:eastAsia="en-GB"/>
          </w:rPr>
          <w:tab/>
        </w:r>
        <w:r w:rsidR="0056204F" w:rsidRPr="00376974">
          <w:rPr>
            <w:rStyle w:val="Hyperlink"/>
            <w:noProof/>
          </w:rPr>
          <w:t>Data Quality</w:t>
        </w:r>
        <w:r w:rsidR="0056204F">
          <w:rPr>
            <w:noProof/>
            <w:webHidden/>
          </w:rPr>
          <w:tab/>
        </w:r>
        <w:r w:rsidR="0056204F">
          <w:rPr>
            <w:noProof/>
            <w:webHidden/>
          </w:rPr>
          <w:fldChar w:fldCharType="begin"/>
        </w:r>
        <w:r w:rsidR="0056204F">
          <w:rPr>
            <w:noProof/>
            <w:webHidden/>
          </w:rPr>
          <w:instrText xml:space="preserve"> PAGEREF _Toc476300679 \h </w:instrText>
        </w:r>
        <w:r w:rsidR="0056204F">
          <w:rPr>
            <w:noProof/>
            <w:webHidden/>
          </w:rPr>
        </w:r>
        <w:r w:rsidR="0056204F">
          <w:rPr>
            <w:noProof/>
            <w:webHidden/>
          </w:rPr>
          <w:fldChar w:fldCharType="separate"/>
        </w:r>
        <w:r w:rsidR="00A147DC">
          <w:rPr>
            <w:noProof/>
            <w:webHidden/>
          </w:rPr>
          <w:t>143</w:t>
        </w:r>
        <w:r w:rsidR="0056204F">
          <w:rPr>
            <w:noProof/>
            <w:webHidden/>
          </w:rPr>
          <w:fldChar w:fldCharType="end"/>
        </w:r>
      </w:hyperlink>
    </w:p>
    <w:p w14:paraId="07470459" w14:textId="77777777" w:rsidR="0056204F" w:rsidRDefault="00C05C60">
      <w:pPr>
        <w:pStyle w:val="TOC1"/>
        <w:tabs>
          <w:tab w:val="left" w:pos="1200"/>
          <w:tab w:val="right" w:leader="dot" w:pos="9054"/>
        </w:tabs>
        <w:rPr>
          <w:rFonts w:asciiTheme="minorHAnsi" w:eastAsiaTheme="minorEastAsia" w:hAnsiTheme="minorHAnsi" w:cstheme="minorBidi"/>
          <w:b w:val="0"/>
          <w:bCs w:val="0"/>
          <w:noProof/>
          <w:color w:val="auto"/>
          <w:sz w:val="22"/>
          <w:lang w:val="en-GB" w:eastAsia="en-GB"/>
        </w:rPr>
      </w:pPr>
      <w:hyperlink w:anchor="_Toc476300680" w:history="1">
        <w:r w:rsidR="0056204F" w:rsidRPr="00376974">
          <w:rPr>
            <w:rStyle w:val="Hyperlink"/>
            <w:noProof/>
          </w:rPr>
          <w:t>Annex D</w:t>
        </w:r>
        <w:r w:rsidR="0056204F">
          <w:rPr>
            <w:rFonts w:asciiTheme="minorHAnsi" w:eastAsiaTheme="minorEastAsia" w:hAnsiTheme="minorHAnsi" w:cstheme="minorBidi"/>
            <w:b w:val="0"/>
            <w:bCs w:val="0"/>
            <w:noProof/>
            <w:color w:val="auto"/>
            <w:sz w:val="22"/>
            <w:lang w:val="en-GB" w:eastAsia="en-GB"/>
          </w:rPr>
          <w:tab/>
        </w:r>
        <w:r w:rsidR="0056204F" w:rsidRPr="00376974">
          <w:rPr>
            <w:rStyle w:val="Hyperlink"/>
            <w:noProof/>
          </w:rPr>
          <w:t>Referenced code lists and code list values</w:t>
        </w:r>
        <w:r w:rsidR="0056204F">
          <w:rPr>
            <w:noProof/>
            <w:webHidden/>
          </w:rPr>
          <w:tab/>
        </w:r>
        <w:r w:rsidR="0056204F">
          <w:rPr>
            <w:noProof/>
            <w:webHidden/>
          </w:rPr>
          <w:fldChar w:fldCharType="begin"/>
        </w:r>
        <w:r w:rsidR="0056204F">
          <w:rPr>
            <w:noProof/>
            <w:webHidden/>
          </w:rPr>
          <w:instrText xml:space="preserve"> PAGEREF _Toc476300680 \h </w:instrText>
        </w:r>
        <w:r w:rsidR="0056204F">
          <w:rPr>
            <w:noProof/>
            <w:webHidden/>
          </w:rPr>
        </w:r>
        <w:r w:rsidR="0056204F">
          <w:rPr>
            <w:noProof/>
            <w:webHidden/>
          </w:rPr>
          <w:fldChar w:fldCharType="separate"/>
        </w:r>
        <w:r w:rsidR="00A147DC">
          <w:rPr>
            <w:noProof/>
            <w:webHidden/>
          </w:rPr>
          <w:t>145</w:t>
        </w:r>
        <w:r w:rsidR="0056204F">
          <w:rPr>
            <w:noProof/>
            <w:webHidden/>
          </w:rPr>
          <w:fldChar w:fldCharType="end"/>
        </w:r>
      </w:hyperlink>
    </w:p>
    <w:p w14:paraId="4A7E8659"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81" w:history="1">
        <w:r w:rsidR="0056204F" w:rsidRPr="00376974">
          <w:rPr>
            <w:rStyle w:val="Hyperlink"/>
            <w:noProof/>
          </w:rPr>
          <w:t>D.1</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Limitations on public access</w:t>
        </w:r>
        <w:r w:rsidR="0056204F">
          <w:rPr>
            <w:noProof/>
            <w:webHidden/>
          </w:rPr>
          <w:tab/>
        </w:r>
        <w:r w:rsidR="0056204F">
          <w:rPr>
            <w:noProof/>
            <w:webHidden/>
          </w:rPr>
          <w:fldChar w:fldCharType="begin"/>
        </w:r>
        <w:r w:rsidR="0056204F">
          <w:rPr>
            <w:noProof/>
            <w:webHidden/>
          </w:rPr>
          <w:instrText xml:space="preserve"> PAGEREF _Toc476300681 \h </w:instrText>
        </w:r>
        <w:r w:rsidR="0056204F">
          <w:rPr>
            <w:noProof/>
            <w:webHidden/>
          </w:rPr>
        </w:r>
        <w:r w:rsidR="0056204F">
          <w:rPr>
            <w:noProof/>
            <w:webHidden/>
          </w:rPr>
          <w:fldChar w:fldCharType="separate"/>
        </w:r>
        <w:r w:rsidR="00A147DC">
          <w:rPr>
            <w:noProof/>
            <w:webHidden/>
          </w:rPr>
          <w:t>145</w:t>
        </w:r>
        <w:r w:rsidR="0056204F">
          <w:rPr>
            <w:noProof/>
            <w:webHidden/>
          </w:rPr>
          <w:fldChar w:fldCharType="end"/>
        </w:r>
      </w:hyperlink>
    </w:p>
    <w:p w14:paraId="72F4F120"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82" w:history="1">
        <w:r w:rsidR="0056204F" w:rsidRPr="00376974">
          <w:rPr>
            <w:rStyle w:val="Hyperlink"/>
            <w:noProof/>
          </w:rPr>
          <w:t>D.2</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Conditions Applying To Access And Use</w:t>
        </w:r>
        <w:r w:rsidR="0056204F">
          <w:rPr>
            <w:noProof/>
            <w:webHidden/>
          </w:rPr>
          <w:tab/>
        </w:r>
        <w:r w:rsidR="0056204F">
          <w:rPr>
            <w:noProof/>
            <w:webHidden/>
          </w:rPr>
          <w:fldChar w:fldCharType="begin"/>
        </w:r>
        <w:r w:rsidR="0056204F">
          <w:rPr>
            <w:noProof/>
            <w:webHidden/>
          </w:rPr>
          <w:instrText xml:space="preserve"> PAGEREF _Toc476300682 \h </w:instrText>
        </w:r>
        <w:r w:rsidR="0056204F">
          <w:rPr>
            <w:noProof/>
            <w:webHidden/>
          </w:rPr>
        </w:r>
        <w:r w:rsidR="0056204F">
          <w:rPr>
            <w:noProof/>
            <w:webHidden/>
          </w:rPr>
          <w:fldChar w:fldCharType="separate"/>
        </w:r>
        <w:r w:rsidR="00A147DC">
          <w:rPr>
            <w:noProof/>
            <w:webHidden/>
          </w:rPr>
          <w:t>146</w:t>
        </w:r>
        <w:r w:rsidR="0056204F">
          <w:rPr>
            <w:noProof/>
            <w:webHidden/>
          </w:rPr>
          <w:fldChar w:fldCharType="end"/>
        </w:r>
      </w:hyperlink>
    </w:p>
    <w:p w14:paraId="39D34EF0"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83" w:history="1">
        <w:r w:rsidR="0056204F" w:rsidRPr="00376974">
          <w:rPr>
            <w:rStyle w:val="Hyperlink"/>
            <w:noProof/>
          </w:rPr>
          <w:t>D.3</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Quality of Service criteria code</w:t>
        </w:r>
        <w:r w:rsidR="0056204F">
          <w:rPr>
            <w:noProof/>
            <w:webHidden/>
          </w:rPr>
          <w:tab/>
        </w:r>
        <w:r w:rsidR="0056204F">
          <w:rPr>
            <w:noProof/>
            <w:webHidden/>
          </w:rPr>
          <w:fldChar w:fldCharType="begin"/>
        </w:r>
        <w:r w:rsidR="0056204F">
          <w:rPr>
            <w:noProof/>
            <w:webHidden/>
          </w:rPr>
          <w:instrText xml:space="preserve"> PAGEREF _Toc476300683 \h </w:instrText>
        </w:r>
        <w:r w:rsidR="0056204F">
          <w:rPr>
            <w:noProof/>
            <w:webHidden/>
          </w:rPr>
        </w:r>
        <w:r w:rsidR="0056204F">
          <w:rPr>
            <w:noProof/>
            <w:webHidden/>
          </w:rPr>
          <w:fldChar w:fldCharType="separate"/>
        </w:r>
        <w:r w:rsidR="00A147DC">
          <w:rPr>
            <w:noProof/>
            <w:webHidden/>
          </w:rPr>
          <w:t>146</w:t>
        </w:r>
        <w:r w:rsidR="0056204F">
          <w:rPr>
            <w:noProof/>
            <w:webHidden/>
          </w:rPr>
          <w:fldChar w:fldCharType="end"/>
        </w:r>
      </w:hyperlink>
    </w:p>
    <w:p w14:paraId="7A881FD5" w14:textId="77777777" w:rsidR="0056204F" w:rsidRDefault="00C05C60">
      <w:pPr>
        <w:pStyle w:val="TOC2"/>
        <w:tabs>
          <w:tab w:val="left" w:pos="800"/>
          <w:tab w:val="right" w:leader="dot" w:pos="9054"/>
        </w:tabs>
        <w:rPr>
          <w:rFonts w:asciiTheme="minorHAnsi" w:eastAsiaTheme="minorEastAsia" w:hAnsiTheme="minorHAnsi" w:cstheme="minorBidi"/>
          <w:noProof/>
          <w:color w:val="auto"/>
          <w:sz w:val="22"/>
          <w:lang w:val="en-GB" w:eastAsia="en-GB"/>
        </w:rPr>
      </w:pPr>
      <w:hyperlink w:anchor="_Toc476300684" w:history="1">
        <w:r w:rsidR="0056204F" w:rsidRPr="00376974">
          <w:rPr>
            <w:rStyle w:val="Hyperlink"/>
            <w:noProof/>
          </w:rPr>
          <w:t>D.4</w:t>
        </w:r>
        <w:r w:rsidR="0056204F">
          <w:rPr>
            <w:rFonts w:asciiTheme="minorHAnsi" w:eastAsiaTheme="minorEastAsia" w:hAnsiTheme="minorHAnsi" w:cstheme="minorBidi"/>
            <w:noProof/>
            <w:color w:val="auto"/>
            <w:sz w:val="22"/>
            <w:lang w:val="en-GB" w:eastAsia="en-GB"/>
          </w:rPr>
          <w:tab/>
        </w:r>
        <w:r w:rsidR="0056204F" w:rsidRPr="00376974">
          <w:rPr>
            <w:rStyle w:val="Hyperlink"/>
            <w:noProof/>
          </w:rPr>
          <w:t>Default Coordinate Reference Systems</w:t>
        </w:r>
        <w:r w:rsidR="0056204F">
          <w:rPr>
            <w:noProof/>
            <w:webHidden/>
          </w:rPr>
          <w:tab/>
        </w:r>
        <w:r w:rsidR="0056204F">
          <w:rPr>
            <w:noProof/>
            <w:webHidden/>
          </w:rPr>
          <w:fldChar w:fldCharType="begin"/>
        </w:r>
        <w:r w:rsidR="0056204F">
          <w:rPr>
            <w:noProof/>
            <w:webHidden/>
          </w:rPr>
          <w:instrText xml:space="preserve"> PAGEREF _Toc476300684 \h </w:instrText>
        </w:r>
        <w:r w:rsidR="0056204F">
          <w:rPr>
            <w:noProof/>
            <w:webHidden/>
          </w:rPr>
        </w:r>
        <w:r w:rsidR="0056204F">
          <w:rPr>
            <w:noProof/>
            <w:webHidden/>
          </w:rPr>
          <w:fldChar w:fldCharType="separate"/>
        </w:r>
        <w:r w:rsidR="00A147DC">
          <w:rPr>
            <w:noProof/>
            <w:webHidden/>
          </w:rPr>
          <w:t>147</w:t>
        </w:r>
        <w:r w:rsidR="0056204F">
          <w:rPr>
            <w:noProof/>
            <w:webHidden/>
          </w:rPr>
          <w:fldChar w:fldCharType="end"/>
        </w:r>
      </w:hyperlink>
    </w:p>
    <w:p w14:paraId="533A15A1" w14:textId="77777777" w:rsidR="0056204F" w:rsidRDefault="00C05C60">
      <w:pPr>
        <w:pStyle w:val="TOC1"/>
        <w:tabs>
          <w:tab w:val="left" w:pos="1200"/>
          <w:tab w:val="right" w:leader="dot" w:pos="9054"/>
        </w:tabs>
        <w:rPr>
          <w:rFonts w:asciiTheme="minorHAnsi" w:eastAsiaTheme="minorEastAsia" w:hAnsiTheme="minorHAnsi" w:cstheme="minorBidi"/>
          <w:b w:val="0"/>
          <w:bCs w:val="0"/>
          <w:noProof/>
          <w:color w:val="auto"/>
          <w:sz w:val="22"/>
          <w:lang w:val="en-GB" w:eastAsia="en-GB"/>
        </w:rPr>
      </w:pPr>
      <w:hyperlink w:anchor="_Toc476300685" w:history="1">
        <w:r w:rsidR="0056204F" w:rsidRPr="00376974">
          <w:rPr>
            <w:rStyle w:val="Hyperlink"/>
            <w:noProof/>
          </w:rPr>
          <w:t>Annex E</w:t>
        </w:r>
        <w:r w:rsidR="0056204F">
          <w:rPr>
            <w:rFonts w:asciiTheme="minorHAnsi" w:eastAsiaTheme="minorEastAsia" w:hAnsiTheme="minorHAnsi" w:cstheme="minorBidi"/>
            <w:b w:val="0"/>
            <w:bCs w:val="0"/>
            <w:noProof/>
            <w:color w:val="auto"/>
            <w:sz w:val="22"/>
            <w:lang w:val="en-GB" w:eastAsia="en-GB"/>
          </w:rPr>
          <w:tab/>
        </w:r>
        <w:r w:rsidR="0056204F" w:rsidRPr="00376974">
          <w:rPr>
            <w:rStyle w:val="Hyperlink"/>
            <w:noProof/>
          </w:rPr>
          <w:t>Mapping between IR element numbers and TG Requirements</w:t>
        </w:r>
        <w:r w:rsidR="0056204F">
          <w:rPr>
            <w:noProof/>
            <w:webHidden/>
          </w:rPr>
          <w:tab/>
        </w:r>
        <w:r w:rsidR="0056204F">
          <w:rPr>
            <w:noProof/>
            <w:webHidden/>
          </w:rPr>
          <w:fldChar w:fldCharType="begin"/>
        </w:r>
        <w:r w:rsidR="0056204F">
          <w:rPr>
            <w:noProof/>
            <w:webHidden/>
          </w:rPr>
          <w:instrText xml:space="preserve"> PAGEREF _Toc476300685 \h </w:instrText>
        </w:r>
        <w:r w:rsidR="0056204F">
          <w:rPr>
            <w:noProof/>
            <w:webHidden/>
          </w:rPr>
        </w:r>
        <w:r w:rsidR="0056204F">
          <w:rPr>
            <w:noProof/>
            <w:webHidden/>
          </w:rPr>
          <w:fldChar w:fldCharType="separate"/>
        </w:r>
        <w:r w:rsidR="00A147DC">
          <w:rPr>
            <w:noProof/>
            <w:webHidden/>
          </w:rPr>
          <w:t>150</w:t>
        </w:r>
        <w:r w:rsidR="0056204F">
          <w:rPr>
            <w:noProof/>
            <w:webHidden/>
          </w:rPr>
          <w:fldChar w:fldCharType="end"/>
        </w:r>
      </w:hyperlink>
    </w:p>
    <w:p w14:paraId="765CA6DD" w14:textId="77777777" w:rsidR="0056204F" w:rsidRDefault="00C05C60">
      <w:pPr>
        <w:pStyle w:val="TOC1"/>
        <w:tabs>
          <w:tab w:val="left" w:pos="1200"/>
          <w:tab w:val="right" w:leader="dot" w:pos="9054"/>
        </w:tabs>
        <w:rPr>
          <w:rFonts w:asciiTheme="minorHAnsi" w:eastAsiaTheme="minorEastAsia" w:hAnsiTheme="minorHAnsi" w:cstheme="minorBidi"/>
          <w:b w:val="0"/>
          <w:bCs w:val="0"/>
          <w:noProof/>
          <w:color w:val="auto"/>
          <w:sz w:val="22"/>
          <w:lang w:val="en-GB" w:eastAsia="en-GB"/>
        </w:rPr>
      </w:pPr>
      <w:hyperlink w:anchor="_Toc476300686" w:history="1">
        <w:r w:rsidR="0056204F" w:rsidRPr="00376974">
          <w:rPr>
            <w:rStyle w:val="Hyperlink"/>
            <w:noProof/>
          </w:rPr>
          <w:t>Annex F</w:t>
        </w:r>
        <w:r w:rsidR="0056204F">
          <w:rPr>
            <w:rFonts w:asciiTheme="minorHAnsi" w:eastAsiaTheme="minorEastAsia" w:hAnsiTheme="minorHAnsi" w:cstheme="minorBidi"/>
            <w:b w:val="0"/>
            <w:bCs w:val="0"/>
            <w:noProof/>
            <w:color w:val="auto"/>
            <w:sz w:val="22"/>
            <w:lang w:val="en-GB" w:eastAsia="en-GB"/>
          </w:rPr>
          <w:tab/>
        </w:r>
        <w:r w:rsidR="0056204F" w:rsidRPr="00376974">
          <w:rPr>
            <w:rStyle w:val="Hyperlink"/>
            <w:noProof/>
          </w:rPr>
          <w:t>Mapping for Requirements in previous TG versions</w:t>
        </w:r>
        <w:r w:rsidR="0056204F">
          <w:rPr>
            <w:noProof/>
            <w:webHidden/>
          </w:rPr>
          <w:tab/>
        </w:r>
        <w:r w:rsidR="0056204F">
          <w:rPr>
            <w:noProof/>
            <w:webHidden/>
          </w:rPr>
          <w:fldChar w:fldCharType="begin"/>
        </w:r>
        <w:r w:rsidR="0056204F">
          <w:rPr>
            <w:noProof/>
            <w:webHidden/>
          </w:rPr>
          <w:instrText xml:space="preserve"> PAGEREF _Toc476300686 \h </w:instrText>
        </w:r>
        <w:r w:rsidR="0056204F">
          <w:rPr>
            <w:noProof/>
            <w:webHidden/>
          </w:rPr>
        </w:r>
        <w:r w:rsidR="0056204F">
          <w:rPr>
            <w:noProof/>
            <w:webHidden/>
          </w:rPr>
          <w:fldChar w:fldCharType="separate"/>
        </w:r>
        <w:r w:rsidR="00A147DC">
          <w:rPr>
            <w:noProof/>
            <w:webHidden/>
          </w:rPr>
          <w:t>153</w:t>
        </w:r>
        <w:r w:rsidR="0056204F">
          <w:rPr>
            <w:noProof/>
            <w:webHidden/>
          </w:rPr>
          <w:fldChar w:fldCharType="end"/>
        </w:r>
      </w:hyperlink>
    </w:p>
    <w:p w14:paraId="5B7A6345" w14:textId="77777777" w:rsidR="0056204F" w:rsidRDefault="00C05C60">
      <w:pPr>
        <w:pStyle w:val="TOC1"/>
        <w:tabs>
          <w:tab w:val="left" w:pos="1200"/>
          <w:tab w:val="right" w:leader="dot" w:pos="9054"/>
        </w:tabs>
        <w:rPr>
          <w:rFonts w:asciiTheme="minorHAnsi" w:eastAsiaTheme="minorEastAsia" w:hAnsiTheme="minorHAnsi" w:cstheme="minorBidi"/>
          <w:b w:val="0"/>
          <w:bCs w:val="0"/>
          <w:noProof/>
          <w:color w:val="auto"/>
          <w:sz w:val="22"/>
          <w:lang w:val="en-GB" w:eastAsia="en-GB"/>
        </w:rPr>
      </w:pPr>
      <w:hyperlink w:anchor="_Toc476300687" w:history="1">
        <w:r w:rsidR="0056204F" w:rsidRPr="00376974">
          <w:rPr>
            <w:rStyle w:val="Hyperlink"/>
            <w:noProof/>
          </w:rPr>
          <w:t>Annex G</w:t>
        </w:r>
        <w:r w:rsidR="0056204F">
          <w:rPr>
            <w:rFonts w:asciiTheme="minorHAnsi" w:eastAsiaTheme="minorEastAsia" w:hAnsiTheme="minorHAnsi" w:cstheme="minorBidi"/>
            <w:b w:val="0"/>
            <w:bCs w:val="0"/>
            <w:noProof/>
            <w:color w:val="auto"/>
            <w:sz w:val="22"/>
            <w:lang w:val="en-GB" w:eastAsia="en-GB"/>
          </w:rPr>
          <w:tab/>
        </w:r>
        <w:r w:rsidR="0056204F" w:rsidRPr="00376974">
          <w:rPr>
            <w:rStyle w:val="Hyperlink"/>
            <w:noProof/>
          </w:rPr>
          <w:t>Examples of complete INSPIRE metadata records</w:t>
        </w:r>
        <w:r w:rsidR="0056204F">
          <w:rPr>
            <w:noProof/>
            <w:webHidden/>
          </w:rPr>
          <w:tab/>
        </w:r>
        <w:r w:rsidR="0056204F">
          <w:rPr>
            <w:noProof/>
            <w:webHidden/>
          </w:rPr>
          <w:fldChar w:fldCharType="begin"/>
        </w:r>
        <w:r w:rsidR="0056204F">
          <w:rPr>
            <w:noProof/>
            <w:webHidden/>
          </w:rPr>
          <w:instrText xml:space="preserve"> PAGEREF _Toc476300687 \h </w:instrText>
        </w:r>
        <w:r w:rsidR="0056204F">
          <w:rPr>
            <w:noProof/>
            <w:webHidden/>
          </w:rPr>
        </w:r>
        <w:r w:rsidR="0056204F">
          <w:rPr>
            <w:noProof/>
            <w:webHidden/>
          </w:rPr>
          <w:fldChar w:fldCharType="separate"/>
        </w:r>
        <w:r w:rsidR="00A147DC">
          <w:rPr>
            <w:noProof/>
            <w:webHidden/>
          </w:rPr>
          <w:t>157</w:t>
        </w:r>
        <w:r w:rsidR="0056204F">
          <w:rPr>
            <w:noProof/>
            <w:webHidden/>
          </w:rPr>
          <w:fldChar w:fldCharType="end"/>
        </w:r>
      </w:hyperlink>
    </w:p>
    <w:p w14:paraId="732CEFC7" w14:textId="3BA6FCCD" w:rsidR="003558B6" w:rsidRDefault="00954704" w:rsidP="00C72D6F">
      <w:pPr>
        <w:pStyle w:val="Body"/>
      </w:pPr>
      <w:r>
        <w:rPr>
          <w:rFonts w:asciiTheme="minorHAnsi" w:hAnsiTheme="minorHAnsi"/>
          <w:sz w:val="22"/>
          <w:szCs w:val="22"/>
          <w:lang w:val="en-US"/>
        </w:rPr>
        <w:fldChar w:fldCharType="end"/>
      </w:r>
    </w:p>
    <w:p w14:paraId="32035360" w14:textId="77777777" w:rsidR="00850452" w:rsidRDefault="00850452" w:rsidP="00B23113">
      <w:pPr>
        <w:rPr>
          <w:rFonts w:ascii="Helvetica" w:hAnsi="Helvetica"/>
          <w:b/>
          <w:sz w:val="36"/>
          <w:szCs w:val="20"/>
          <w:lang w:val="en-GB"/>
        </w:rPr>
      </w:pPr>
      <w:bookmarkStart w:id="3" w:name="_TOC6711"/>
      <w:bookmarkEnd w:id="3"/>
      <w:r>
        <w:br w:type="page"/>
      </w:r>
    </w:p>
    <w:p w14:paraId="42005DDA" w14:textId="032B7A30" w:rsidR="003558B6" w:rsidRDefault="006B6782" w:rsidP="005E4328">
      <w:pPr>
        <w:pStyle w:val="Numberlessheading"/>
      </w:pPr>
      <w:bookmarkStart w:id="4" w:name="_Toc476300503"/>
      <w:r>
        <w:lastRenderedPageBreak/>
        <w:t>Acknowledgements</w:t>
      </w:r>
      <w:bookmarkEnd w:id="4"/>
    </w:p>
    <w:p w14:paraId="231D4EA3" w14:textId="77777777" w:rsidR="003558B6" w:rsidRDefault="006B6782" w:rsidP="00C72D6F">
      <w:pPr>
        <w:pStyle w:val="Body"/>
      </w:pPr>
      <w:r>
        <w:t>Many individuals and organisations have contributed to the development of these Guidelines.</w:t>
      </w:r>
    </w:p>
    <w:p w14:paraId="365E7FE8" w14:textId="77777777" w:rsidR="003558B6" w:rsidRDefault="003558B6" w:rsidP="00C72D6F">
      <w:pPr>
        <w:pStyle w:val="Body"/>
      </w:pPr>
    </w:p>
    <w:p w14:paraId="625DC610" w14:textId="77777777" w:rsidR="003558B6" w:rsidRDefault="006B6782" w:rsidP="00C72D6F">
      <w:pPr>
        <w:pStyle w:val="Body"/>
      </w:pPr>
      <w:r>
        <w:t>The original INSPIRE Drafting Team on Metadata (2006-08) included: Marcel Reuvers (Netherlands), Nicolas Lesage (France), Kristian Senkler (Germany), Michael Gould (Spain), Gil Ross (UK), Stefano Nativi (Italy), Jan Hjelmager (Denmark), Franz Daffner (European Environment Agency), Per Ryghaud (Norway), Thomas Vögele and Fred Kruse (Germany), David Danko (USA).</w:t>
      </w:r>
    </w:p>
    <w:p w14:paraId="42844B66" w14:textId="77777777" w:rsidR="003558B6" w:rsidRDefault="003558B6" w:rsidP="00C72D6F">
      <w:pPr>
        <w:pStyle w:val="Body"/>
      </w:pPr>
    </w:p>
    <w:p w14:paraId="684D5DFF" w14:textId="551F0EA9" w:rsidR="003558B6" w:rsidRDefault="006B6782" w:rsidP="00C72D6F">
      <w:pPr>
        <w:pStyle w:val="Body"/>
      </w:pPr>
      <w:r>
        <w:t xml:space="preserve">This version 2.0 is an extensive revision of the previous version 1.3 both in structure and content based on the work of the INSPIRE Maintenance and Implementation Group (MIG) subgroup for the Work Package 8: Metadata (MIWP-8). The editing work including restructuring of the text into </w:t>
      </w:r>
      <w:r w:rsidR="00954704">
        <w:t>Conformance Class</w:t>
      </w:r>
      <w:r>
        <w:t xml:space="preserve"> chapters and TG Requirement text revisions for added XML element level precision was done by Ilkka Rinne of Spatineo Inc under contract for the European Commission Joint Research Centre (JRC) in January - April 2016.</w:t>
      </w:r>
    </w:p>
    <w:p w14:paraId="7B1BE696" w14:textId="77777777" w:rsidR="003558B6" w:rsidRDefault="003558B6" w:rsidP="00C72D6F">
      <w:pPr>
        <w:pStyle w:val="Body"/>
      </w:pPr>
    </w:p>
    <w:p w14:paraId="241C8146" w14:textId="63EDB5A5" w:rsidR="005A7048" w:rsidRDefault="00680DEC" w:rsidP="00C72D6F">
      <w:pPr>
        <w:pStyle w:val="Body"/>
      </w:pPr>
      <w:r>
        <w:t>We wish</w:t>
      </w:r>
      <w:r w:rsidR="006B6782">
        <w:t xml:space="preserve"> to thank the members of the MIWP-</w:t>
      </w:r>
      <w:r w:rsidR="009E1D12">
        <w:t xml:space="preserve">8 group as well as Michael Lutz, </w:t>
      </w:r>
      <w:r w:rsidR="006B6782">
        <w:t>Angelo Quaglia and Freddy Fierens of the JRC for the thorough groundwork, insightful feedback and contributions to document during the editing work.</w:t>
      </w:r>
      <w:r w:rsidR="006B6782">
        <w:cr/>
      </w:r>
      <w:r w:rsidR="006B6782">
        <w:cr/>
        <w:t>The MIWP-8 group was chaired by Michael Östling (Sweden), and included the following members (in alphabetical order): Christian Ansorge (EEA), Lars Inge Arnevik (Norway), Vincent Bombaerts (Belgium), Pierluigi Cara (Italy),</w:t>
      </w:r>
      <w:r w:rsidR="005A7048" w:rsidRPr="005A7048">
        <w:t xml:space="preserve"> </w:t>
      </w:r>
      <w:r w:rsidR="005A7048">
        <w:t>Radoslav Chudý (Czech Republic),</w:t>
      </w:r>
      <w:r w:rsidR="006B6782">
        <w:t xml:space="preserve"> </w:t>
      </w:r>
      <w:r w:rsidR="005A7048">
        <w:t xml:space="preserve">Ine de Visser (Netherlands), </w:t>
      </w:r>
      <w:r w:rsidR="006B6782">
        <w:t>Daniele Francio</w:t>
      </w:r>
      <w:r w:rsidR="005A7048">
        <w:t>l</w:t>
      </w:r>
      <w:r w:rsidR="006B6782">
        <w:t xml:space="preserve">i (JRC), Christine Gassner (Austria), Alejandro Guinea de Salas (Spain), Paul Hasenohr (EEA), </w:t>
      </w:r>
      <w:r w:rsidR="005A7048">
        <w:t xml:space="preserve">Željko Hecimovic (Croatia), Frédéric Houbie (France), </w:t>
      </w:r>
      <w:r w:rsidR="006B6782">
        <w:t xml:space="preserve">Lucie Kondrova (Czech Republic), </w:t>
      </w:r>
      <w:r w:rsidR="005A7048">
        <w:t>Peter Kochmann (Germany), Marc L</w:t>
      </w:r>
      <w:r w:rsidR="00F31675">
        <w:t>é</w:t>
      </w:r>
      <w:r w:rsidR="005A7048">
        <w:t xml:space="preserve">obet (France), Marie Lambois (France), </w:t>
      </w:r>
      <w:r w:rsidR="006B6782">
        <w:t xml:space="preserve">Darja Lihteneger (EEA), Manfred Mittelboeck, (Austria), Javier Nogueras Iso (Spain), Geraldine Nolf (Belgium), Andrea Perego (JRC),  Tomas Reznik (Czech Republic), </w:t>
      </w:r>
      <w:r w:rsidR="005A7048">
        <w:t xml:space="preserve">James Reid (UK), Eliane Roos (France), </w:t>
      </w:r>
      <w:r w:rsidR="006B6782">
        <w:t>Antonio Rotundo, (Italy), Martin Seiler (Germany), Kristian Senkler (Germany),  André Schneider (Switzerland),  Age Sild (Estonia), and Pawel Soczewski (Poland).</w:t>
      </w:r>
    </w:p>
    <w:p w14:paraId="1469C29B" w14:textId="77777777" w:rsidR="003558B6" w:rsidRDefault="003558B6" w:rsidP="00C72D6F">
      <w:pPr>
        <w:pStyle w:val="Body"/>
      </w:pPr>
    </w:p>
    <w:p w14:paraId="2890B8C8" w14:textId="77777777" w:rsidR="003558B6" w:rsidRDefault="003558B6" w:rsidP="00C72D6F">
      <w:pPr>
        <w:pStyle w:val="Body"/>
      </w:pPr>
    </w:p>
    <w:p w14:paraId="530D9165" w14:textId="77777777" w:rsidR="003558B6" w:rsidRPr="009628CC" w:rsidRDefault="006B6782" w:rsidP="00C72D6F">
      <w:pPr>
        <w:pStyle w:val="Body"/>
        <w:rPr>
          <w:b/>
        </w:rPr>
      </w:pPr>
      <w:r w:rsidRPr="009628CC">
        <w:rPr>
          <w:b/>
        </w:rPr>
        <w:t>Contact information</w:t>
      </w:r>
    </w:p>
    <w:p w14:paraId="4A8FA722" w14:textId="77777777" w:rsidR="003558B6" w:rsidRDefault="003558B6" w:rsidP="00C72D6F">
      <w:pPr>
        <w:pStyle w:val="Body"/>
      </w:pPr>
    </w:p>
    <w:p w14:paraId="4C74D427" w14:textId="77777777" w:rsidR="003558B6" w:rsidRDefault="006B6782" w:rsidP="00C72D6F">
      <w:pPr>
        <w:pStyle w:val="Body"/>
      </w:pPr>
      <w:r>
        <w:t>European Commission Joint Research Centre</w:t>
      </w:r>
    </w:p>
    <w:p w14:paraId="2DB882EC" w14:textId="6C6F2822" w:rsidR="003558B6" w:rsidRDefault="005A7048" w:rsidP="00C72D6F">
      <w:pPr>
        <w:pStyle w:val="Body"/>
      </w:pPr>
      <w:r>
        <w:t xml:space="preserve">B.6 </w:t>
      </w:r>
      <w:r w:rsidR="006B6782">
        <w:t>Digital E</w:t>
      </w:r>
      <w:r>
        <w:t xml:space="preserve">conomy </w:t>
      </w:r>
    </w:p>
    <w:p w14:paraId="661A696C" w14:textId="373C9FD5" w:rsidR="003558B6" w:rsidRDefault="00C05C60" w:rsidP="00C72D6F">
      <w:pPr>
        <w:pStyle w:val="Body"/>
      </w:pPr>
      <w:hyperlink r:id="rId15" w:history="1">
        <w:r w:rsidR="00931180" w:rsidRPr="00832AF7">
          <w:rPr>
            <w:rStyle w:val="Hyperlink"/>
          </w:rPr>
          <w:t>inspire-info@ec.europa.eu</w:t>
        </w:r>
      </w:hyperlink>
      <w:r w:rsidR="00931180">
        <w:t xml:space="preserve"> </w:t>
      </w:r>
    </w:p>
    <w:p w14:paraId="585F2BBE" w14:textId="77777777" w:rsidR="003558B6" w:rsidRDefault="003558B6" w:rsidP="00C72D6F">
      <w:pPr>
        <w:pStyle w:val="Body"/>
      </w:pPr>
    </w:p>
    <w:p w14:paraId="47493E0C" w14:textId="77777777" w:rsidR="003558B6" w:rsidRDefault="003558B6" w:rsidP="00C72D6F">
      <w:pPr>
        <w:pStyle w:val="Body"/>
      </w:pPr>
    </w:p>
    <w:p w14:paraId="7C7C9D5C" w14:textId="77777777" w:rsidR="005B1664" w:rsidRDefault="005B1664">
      <w:pPr>
        <w:rPr>
          <w:rFonts w:ascii="Helvetica" w:hAnsi="Helvetica"/>
          <w:b/>
          <w:sz w:val="36"/>
          <w:szCs w:val="20"/>
          <w:lang w:val="en-GB"/>
        </w:rPr>
      </w:pPr>
      <w:bookmarkStart w:id="5" w:name="_TOC9191"/>
      <w:bookmarkStart w:id="6" w:name="_Toc328040525"/>
      <w:bookmarkStart w:id="7" w:name="_Toc343153328"/>
      <w:bookmarkStart w:id="8" w:name="_Toc361299822"/>
      <w:bookmarkStart w:id="9" w:name="_Toc453578927"/>
      <w:bookmarkEnd w:id="5"/>
      <w:r>
        <w:br w:type="page"/>
      </w:r>
    </w:p>
    <w:p w14:paraId="0CD0B4F5" w14:textId="7F79BE0B" w:rsidR="005B1664" w:rsidRPr="00DF7A27" w:rsidRDefault="005B1664" w:rsidP="005B1664">
      <w:pPr>
        <w:pStyle w:val="Numberlessheading"/>
      </w:pPr>
      <w:bookmarkStart w:id="10" w:name="_Toc476300504"/>
      <w:r w:rsidRPr="00DF7A27">
        <w:lastRenderedPageBreak/>
        <w:t>Foreword</w:t>
      </w:r>
      <w:bookmarkEnd w:id="6"/>
      <w:bookmarkEnd w:id="7"/>
      <w:bookmarkEnd w:id="8"/>
      <w:bookmarkEnd w:id="9"/>
      <w:bookmarkEnd w:id="10"/>
    </w:p>
    <w:p w14:paraId="3DBAD9DF" w14:textId="77777777" w:rsidR="005B1664" w:rsidRDefault="005B1664" w:rsidP="005B1664">
      <w:r w:rsidRPr="008D31DF">
        <w:t xml:space="preserve">Directive 2007/2/EC of the European Parliament and of the </w:t>
      </w:r>
      <w:r w:rsidRPr="007068EF">
        <w:t>Council [INS DIR], adopted</w:t>
      </w:r>
      <w:r w:rsidRPr="00872851">
        <w:t xml:space="preserve"> on 14 March 2007 aims at establishing an Infrastructure for Spatial Information in the European Community (INSPIRE) for environmental policies, or policies and activities that have an impact on the environment. INSPIRE will make available relevant, harmonised and quality geographic information to support the formulation, implementation, monitoring and evaluation of policies and activities, which have a direct or indirect impact on the environment.</w:t>
      </w:r>
    </w:p>
    <w:p w14:paraId="25748CA5" w14:textId="77777777" w:rsidR="00407837" w:rsidRPr="00872851" w:rsidRDefault="00407837" w:rsidP="005B1664"/>
    <w:p w14:paraId="444502B3" w14:textId="77777777" w:rsidR="005B1664" w:rsidRPr="00872851" w:rsidRDefault="005B1664" w:rsidP="005B1664">
      <w:r w:rsidRPr="00872851">
        <w:t>INSPIRE is based on the infrastructures for spatial information established and operated by the 2</w:t>
      </w:r>
      <w:r>
        <w:t>8</w:t>
      </w:r>
      <w:r w:rsidRPr="00872851">
        <w:t xml:space="preserve"> Member States of the European Union. The Directive addresses 34 spatial data themes needed for environmental applications, with key components specified through technical implementing rules. This makes INSPIRE a unique example of a legislative “regional” approach.</w:t>
      </w:r>
    </w:p>
    <w:p w14:paraId="10020239" w14:textId="77777777" w:rsidR="00407837" w:rsidRDefault="00407837" w:rsidP="005B1664"/>
    <w:p w14:paraId="268559D5" w14:textId="77777777" w:rsidR="005B1664" w:rsidRPr="00872851" w:rsidRDefault="005B1664" w:rsidP="005B1664">
      <w:r w:rsidRPr="00872851">
        <w:t xml:space="preserve">To ensure that the spatial data infrastructures of the Member States are compatible and usable in a Community and trans-boundary context, the Directive requires that common Implementing Rules (IR) are adopted in the following areas. </w:t>
      </w:r>
    </w:p>
    <w:p w14:paraId="64D3FAD2" w14:textId="77777777" w:rsidR="005B1664" w:rsidRPr="00872851" w:rsidRDefault="005B1664" w:rsidP="003E7AE9">
      <w:pPr>
        <w:numPr>
          <w:ilvl w:val="0"/>
          <w:numId w:val="55"/>
        </w:numPr>
        <w:suppressAutoHyphens/>
        <w:jc w:val="both"/>
      </w:pPr>
      <w:r w:rsidRPr="00872851">
        <w:t xml:space="preserve">Metadata; </w:t>
      </w:r>
    </w:p>
    <w:p w14:paraId="334A3E34" w14:textId="77777777" w:rsidR="005B1664" w:rsidRPr="00872851" w:rsidRDefault="005B1664" w:rsidP="003E7AE9">
      <w:pPr>
        <w:numPr>
          <w:ilvl w:val="0"/>
          <w:numId w:val="55"/>
        </w:numPr>
        <w:suppressAutoHyphens/>
        <w:jc w:val="both"/>
      </w:pPr>
      <w:r w:rsidRPr="00872851">
        <w:t xml:space="preserve">The interoperability and harmonisation of spatial data and services for selected themes (as described in Annexes I, II, III of the Directive); </w:t>
      </w:r>
    </w:p>
    <w:p w14:paraId="42412AA8" w14:textId="77777777" w:rsidR="005B1664" w:rsidRPr="00872851" w:rsidRDefault="005B1664" w:rsidP="003E7AE9">
      <w:pPr>
        <w:numPr>
          <w:ilvl w:val="0"/>
          <w:numId w:val="55"/>
        </w:numPr>
        <w:suppressAutoHyphens/>
        <w:jc w:val="both"/>
      </w:pPr>
      <w:r w:rsidRPr="00872851">
        <w:t xml:space="preserve">Network Services; </w:t>
      </w:r>
    </w:p>
    <w:p w14:paraId="590E39BC" w14:textId="77777777" w:rsidR="005B1664" w:rsidRPr="00872851" w:rsidRDefault="005B1664" w:rsidP="003E7AE9">
      <w:pPr>
        <w:numPr>
          <w:ilvl w:val="0"/>
          <w:numId w:val="55"/>
        </w:numPr>
        <w:suppressAutoHyphens/>
        <w:jc w:val="both"/>
      </w:pPr>
      <w:r w:rsidRPr="00872851">
        <w:t xml:space="preserve">Measures on sharing spatial data and services; </w:t>
      </w:r>
    </w:p>
    <w:p w14:paraId="11C9BECF" w14:textId="77777777" w:rsidR="005B1664" w:rsidRPr="00872851" w:rsidRDefault="005B1664" w:rsidP="003E7AE9">
      <w:pPr>
        <w:numPr>
          <w:ilvl w:val="0"/>
          <w:numId w:val="55"/>
        </w:numPr>
        <w:suppressAutoHyphens/>
        <w:jc w:val="both"/>
      </w:pPr>
      <w:r w:rsidRPr="00872851">
        <w:t xml:space="preserve">Co-ordination and monitoring measures. </w:t>
      </w:r>
    </w:p>
    <w:p w14:paraId="03A9D90E" w14:textId="77777777" w:rsidR="005B1664" w:rsidRPr="00872851" w:rsidRDefault="005B1664" w:rsidP="005B1664"/>
    <w:p w14:paraId="25F89700" w14:textId="77777777" w:rsidR="005B1664" w:rsidRPr="00872851" w:rsidRDefault="005B1664" w:rsidP="005B1664">
      <w:r w:rsidRPr="00872851">
        <w:t xml:space="preserve">The Implementing Rules are adopted as Commission Decisions or Regulations, and are </w:t>
      </w:r>
      <w:r>
        <w:t xml:space="preserve">legally </w:t>
      </w:r>
      <w:r w:rsidRPr="00872851">
        <w:t xml:space="preserve">binding. </w:t>
      </w:r>
    </w:p>
    <w:p w14:paraId="0E1E53B7" w14:textId="77777777" w:rsidR="005B1664" w:rsidRPr="00872851" w:rsidRDefault="005B1664" w:rsidP="00407837">
      <w:pPr>
        <w:rPr>
          <w:i/>
        </w:rPr>
      </w:pPr>
    </w:p>
    <w:p w14:paraId="3C7E58CA" w14:textId="52DF698D" w:rsidR="005B1664" w:rsidRDefault="005B1664" w:rsidP="005B1664">
      <w:r w:rsidRPr="00872851">
        <w:t>In addition to the Implementing Rules, non-binding Technical Guidance documents describe detailed implementation aspects and relations with existing standards, technologies and practices</w:t>
      </w:r>
      <w:r>
        <w:t xml:space="preserve"> in order to support the technical implementation process</w:t>
      </w:r>
      <w:r w:rsidRPr="00872851">
        <w:t xml:space="preserve">. They may need to be </w:t>
      </w:r>
      <w:r w:rsidR="009628CC">
        <w:t>revised</w:t>
      </w:r>
      <w:r>
        <w:t xml:space="preserve"> </w:t>
      </w:r>
      <w:r w:rsidRPr="00872851">
        <w:t>during the course of implementing the infrastructure to take into account the evolution of technology, new requirements, and cost benefit considerations.</w:t>
      </w:r>
      <w:r w:rsidRPr="00AA722B">
        <w:t xml:space="preserve"> </w:t>
      </w:r>
      <w:r>
        <w:t xml:space="preserve">In other words, these Technical Guidance documents are supporting material to assist in the technical implementation of the INSPIRE Directive but no additional obligations can be derived from these documents over and above the obligations set out in the Directive and the Implementing Rules. The Technical Guidance documents are also not intended to interpret legal obligations. Figure 1 </w:t>
      </w:r>
      <w:r w:rsidRPr="00551026">
        <w:t xml:space="preserve">illustrates the relationship between the INSPIRE </w:t>
      </w:r>
      <w:r>
        <w:t>Regulations containing Implementing Rules and their corresponding Technical G</w:t>
      </w:r>
      <w:r w:rsidRPr="00551026">
        <w:t>uidance documents.</w:t>
      </w:r>
    </w:p>
    <w:p w14:paraId="03D857DE" w14:textId="77777777" w:rsidR="00407837" w:rsidRDefault="00407837" w:rsidP="005B1664"/>
    <w:p w14:paraId="69F328A6" w14:textId="56FFA1C9" w:rsidR="00407837" w:rsidRDefault="00407837" w:rsidP="00407837">
      <w:r w:rsidRPr="00872851">
        <w:t xml:space="preserve">This Technical Guidance </w:t>
      </w:r>
      <w:r>
        <w:t>document relates to</w:t>
      </w:r>
      <w:r w:rsidRPr="00872851">
        <w:t xml:space="preserve"> the</w:t>
      </w:r>
      <w:r>
        <w:t xml:space="preserve"> implementation of the requirements related to metadata for spatial data sets and series and spatial data services (including network services) included in </w:t>
      </w:r>
      <w:r w:rsidRPr="004933F7">
        <w:t>[Regulation 1205/2008]</w:t>
      </w:r>
      <w:r>
        <w:t xml:space="preserve"> and [Regulation 1089/2010]</w:t>
      </w:r>
      <w:r w:rsidRPr="00872851">
        <w:t xml:space="preserve">. </w:t>
      </w:r>
    </w:p>
    <w:p w14:paraId="23C312D5" w14:textId="77777777" w:rsidR="00407837" w:rsidRDefault="00407837" w:rsidP="00407837"/>
    <w:p w14:paraId="73F10131" w14:textId="224B5BDD" w:rsidR="00407837" w:rsidRDefault="00407837" w:rsidP="00407837">
      <w:r>
        <w:t>Implementing this Technical G</w:t>
      </w:r>
      <w:r w:rsidRPr="00872851">
        <w:t>uidance</w:t>
      </w:r>
      <w:r>
        <w:t xml:space="preserve"> are designed to </w:t>
      </w:r>
      <w:r w:rsidRPr="00872851">
        <w:t>maximise the interoperability of INSPIRE services.</w:t>
      </w:r>
      <w:r>
        <w:t xml:space="preserve"> </w:t>
      </w:r>
      <w:r w:rsidRPr="00872851">
        <w:t>Technical Guidance documents de</w:t>
      </w:r>
      <w:r>
        <w:t>scribe</w:t>
      </w:r>
      <w:r w:rsidRPr="00872851">
        <w:t xml:space="preserve"> how Member States might implement the Implementing Rules described in a Commission Regulation. The technical provisions and the underlying concepts are often illustrated by use case diagrams and accompanied by examples.</w:t>
      </w:r>
      <w:r>
        <w:t xml:space="preserve"> </w:t>
      </w:r>
      <w:r w:rsidRPr="00872851">
        <w:t xml:space="preserve">Technical Guidance documents may </w:t>
      </w:r>
      <w:r>
        <w:t xml:space="preserve">also </w:t>
      </w:r>
      <w:r w:rsidRPr="00872851">
        <w:t xml:space="preserve">include non-binding technical </w:t>
      </w:r>
      <w:r>
        <w:t>recommendations</w:t>
      </w:r>
      <w:r w:rsidRPr="00872851">
        <w:t xml:space="preserve"> that </w:t>
      </w:r>
      <w:r>
        <w:t>should</w:t>
      </w:r>
      <w:r w:rsidRPr="00872851">
        <w:t xml:space="preserve"> be satisfied if a Member State chooses to conform to the Technical Guidance. </w:t>
      </w:r>
      <w:r>
        <w:t>However, these recommendations have no legally binding effect.</w:t>
      </w:r>
    </w:p>
    <w:p w14:paraId="1DAF94ED" w14:textId="77777777" w:rsidR="00407837" w:rsidRDefault="00407837" w:rsidP="005B1664"/>
    <w:p w14:paraId="562117E5" w14:textId="77777777" w:rsidR="005B1664" w:rsidRDefault="005B1664" w:rsidP="005B1664">
      <w:pPr>
        <w:keepNext/>
      </w:pPr>
      <w:r>
        <w:rPr>
          <w:noProof/>
          <w:bdr w:val="single" w:sz="8" w:space="0" w:color="000000"/>
          <w:lang w:val="en-GB" w:eastAsia="en-GB"/>
        </w:rPr>
        <w:lastRenderedPageBreak/>
        <w:drawing>
          <wp:inline distT="0" distB="0" distL="0" distR="0" wp14:anchorId="3FFDB3CA" wp14:editId="02E72447">
            <wp:extent cx="5715000" cy="4286250"/>
            <wp:effectExtent l="0" t="0" r="0" b="0"/>
            <wp:docPr id="81" name="Picture 1" descr="TG vs 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G vs I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4E9E9637" w14:textId="2B2C7F77" w:rsidR="005B1664" w:rsidRDefault="00407837" w:rsidP="00407837">
      <w:pPr>
        <w:pStyle w:val="Caption"/>
      </w:pPr>
      <w:bookmarkStart w:id="11" w:name="_Ref465957416"/>
      <w:bookmarkStart w:id="12" w:name="_Toc351558232"/>
      <w:bookmarkStart w:id="13" w:name="_Toc453343149"/>
      <w:r w:rsidRPr="00654580">
        <w:rPr>
          <w:b/>
        </w:rPr>
        <w:t xml:space="preserve">Figure </w:t>
      </w:r>
      <w:r w:rsidR="00C3427D" w:rsidRPr="00654580">
        <w:rPr>
          <w:b/>
        </w:rPr>
        <w:fldChar w:fldCharType="begin"/>
      </w:r>
      <w:r w:rsidR="00C3427D" w:rsidRPr="00654580">
        <w:rPr>
          <w:b/>
        </w:rPr>
        <w:instrText xml:space="preserve"> SEQ Figure \* ARABIC </w:instrText>
      </w:r>
      <w:r w:rsidR="00C3427D" w:rsidRPr="00654580">
        <w:rPr>
          <w:b/>
        </w:rPr>
        <w:fldChar w:fldCharType="separate"/>
      </w:r>
      <w:r w:rsidR="00A147DC">
        <w:rPr>
          <w:b/>
          <w:noProof/>
        </w:rPr>
        <w:t>1</w:t>
      </w:r>
      <w:r w:rsidR="00C3427D" w:rsidRPr="00654580">
        <w:rPr>
          <w:b/>
          <w:noProof/>
        </w:rPr>
        <w:fldChar w:fldCharType="end"/>
      </w:r>
      <w:bookmarkEnd w:id="11"/>
      <w:r w:rsidRPr="00654580">
        <w:rPr>
          <w:b/>
        </w:rPr>
        <w:t>:</w:t>
      </w:r>
      <w:r>
        <w:t xml:space="preserve"> R</w:t>
      </w:r>
      <w:r w:rsidR="005B1664">
        <w:t>elationship between the INSPIRE Implementing Rules and the associated Technical Guidance.</w:t>
      </w:r>
      <w:bookmarkEnd w:id="12"/>
      <w:bookmarkEnd w:id="13"/>
    </w:p>
    <w:p w14:paraId="4DCF587D" w14:textId="77777777" w:rsidR="00407837" w:rsidRPr="00872851" w:rsidRDefault="00407837" w:rsidP="005B1664"/>
    <w:tbl>
      <w:tblPr>
        <w:tblStyle w:val="TableGrid"/>
        <w:tblW w:w="0" w:type="auto"/>
        <w:shd w:val="clear" w:color="auto" w:fill="D9D9D9" w:themeFill="background1" w:themeFillShade="D9"/>
        <w:tblLook w:val="04A0" w:firstRow="1" w:lastRow="0" w:firstColumn="1" w:lastColumn="0" w:noHBand="0" w:noVBand="1"/>
      </w:tblPr>
      <w:tblGrid>
        <w:gridCol w:w="9280"/>
      </w:tblGrid>
      <w:tr w:rsidR="005B1664" w14:paraId="59878B73" w14:textId="77777777" w:rsidTr="00BB2ADF">
        <w:tc>
          <w:tcPr>
            <w:tcW w:w="9298" w:type="dxa"/>
            <w:shd w:val="clear" w:color="auto" w:fill="D9D9D9" w:themeFill="background1" w:themeFillShade="D9"/>
          </w:tcPr>
          <w:p w14:paraId="58F7C58E" w14:textId="77777777" w:rsidR="005B1664" w:rsidRPr="00792071" w:rsidRDefault="005B1664" w:rsidP="00BB2ADF">
            <w:pPr>
              <w:spacing w:before="120" w:after="120"/>
              <w:rPr>
                <w:b/>
              </w:rPr>
            </w:pPr>
            <w:r w:rsidRPr="00792071">
              <w:rPr>
                <w:b/>
              </w:rPr>
              <w:t>Disclaimer</w:t>
            </w:r>
          </w:p>
          <w:p w14:paraId="3462AAEF" w14:textId="77777777" w:rsidR="005B1664" w:rsidRDefault="005B1664" w:rsidP="00BB2ADF">
            <w:r w:rsidRPr="00792071">
              <w:t>This document has been developed collaborati</w:t>
            </w:r>
            <w:r>
              <w:t>vely through the INSPIRE mainte</w:t>
            </w:r>
            <w:r w:rsidRPr="00792071">
              <w:t xml:space="preserve">nance and implementation framework, involving </w:t>
            </w:r>
            <w:r>
              <w:t xml:space="preserve">experts of </w:t>
            </w:r>
            <w:r w:rsidRPr="00792071">
              <w:t>the European Commission</w:t>
            </w:r>
            <w:r>
              <w:t xml:space="preserve"> services</w:t>
            </w:r>
            <w:r w:rsidRPr="00792071">
              <w:t xml:space="preserve">, </w:t>
            </w:r>
            <w:r>
              <w:t xml:space="preserve">the European Environment Agency, </w:t>
            </w:r>
            <w:r w:rsidRPr="00792071">
              <w:t xml:space="preserve">EU Member States, the Accession and EFTA Countries. The document should be regarded as presenting an informal consensus position on best practice agreed by all partners. However, the document does not necessarily represent the official, formal position of any of the partners. </w:t>
            </w:r>
            <w:r w:rsidRPr="00407837">
              <w:t xml:space="preserve">To the extent that the European Commission's services provided input to this technical document, such input does not necessarily reflect the </w:t>
            </w:r>
            <w:r w:rsidRPr="00792071">
              <w:t>views of the European Commission</w:t>
            </w:r>
            <w:r>
              <w:t xml:space="preserve"> and its services. This document does not bind the Commission and its services, nor can the Commission and its services </w:t>
            </w:r>
            <w:r w:rsidRPr="005579C6">
              <w:t>be held responsible for any use which may be made of the information contained herein.</w:t>
            </w:r>
          </w:p>
          <w:p w14:paraId="48445E34" w14:textId="77777777" w:rsidR="005B1664" w:rsidRPr="00407837" w:rsidRDefault="005B1664" w:rsidP="00407837"/>
          <w:p w14:paraId="01DEC065" w14:textId="77777777" w:rsidR="005B1664" w:rsidRPr="005579C6" w:rsidRDefault="005B1664" w:rsidP="00407837">
            <w:r w:rsidRPr="00407837">
              <w:t>The technical document is intended to facilitate the implementation of Directive 2007/2/EC and is not legally binding. Any authoritative reading of the law should only be derived from Directive 2007/2/EC itself and other applicable legal texts or principles such as the related Implementing Rules. Only the Court of Justice of the European Union is competent to authoritatively interpret Union legislation.</w:t>
            </w:r>
          </w:p>
        </w:tc>
      </w:tr>
    </w:tbl>
    <w:p w14:paraId="5FDE37BC" w14:textId="25CE1F23" w:rsidR="003558B6" w:rsidRDefault="006B6782" w:rsidP="005E4328">
      <w:pPr>
        <w:pStyle w:val="Numberlessheading"/>
        <w:pageBreakBefore/>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bookmarkStart w:id="14" w:name="_Toc476300505"/>
      <w:r>
        <w:lastRenderedPageBreak/>
        <w:t>Foreword to this version</w:t>
      </w:r>
      <w:bookmarkEnd w:id="14"/>
    </w:p>
    <w:p w14:paraId="52054B8E" w14:textId="057EBB11" w:rsidR="00B23DEB" w:rsidRDefault="006B6782" w:rsidP="00C72D6F">
      <w:pPr>
        <w:pStyle w:val="Body"/>
      </w:pPr>
      <w:r>
        <w:t xml:space="preserve">The previous version 1.3 of this Technical Guidelines document has been widely used since its publication in 2013. It has led to a lot of feedback </w:t>
      </w:r>
      <w:r w:rsidR="002F6CCD">
        <w:t>concerning</w:t>
      </w:r>
      <w:r>
        <w:t xml:space="preserve"> unclear TG Requirements and implementation choices, which this version aims to answer and clarify. This work has been done under INSPIRE Maintenance and Implementation Group (MIG) temporary sub</w:t>
      </w:r>
      <w:r w:rsidR="007926C1">
        <w:t>-</w:t>
      </w:r>
      <w:r>
        <w:t>group for work package 8 (MIWP-8: Metadata)</w:t>
      </w:r>
      <w:r w:rsidR="007926C1">
        <w:t xml:space="preserve">. </w:t>
      </w:r>
      <w:r w:rsidR="00B23DEB">
        <w:t>According to</w:t>
      </w:r>
      <w:r w:rsidR="007926C1">
        <w:t xml:space="preserve"> its terms of reference</w:t>
      </w:r>
      <w:r>
        <w:rPr>
          <w:vertAlign w:val="superscript"/>
        </w:rPr>
        <w:footnoteReference w:id="1"/>
      </w:r>
      <w:r w:rsidR="007926C1">
        <w:t xml:space="preserve">, </w:t>
      </w:r>
      <w:r w:rsidR="00B23DEB">
        <w:t>this new version of the TG document addresses the following issues:</w:t>
      </w:r>
    </w:p>
    <w:p w14:paraId="303070B0" w14:textId="77777777" w:rsidR="00B23DEB" w:rsidRDefault="00B23DEB" w:rsidP="00C72D6F">
      <w:pPr>
        <w:pStyle w:val="Body"/>
      </w:pPr>
    </w:p>
    <w:p w14:paraId="4D5FCB35" w14:textId="77777777" w:rsidR="00B23DEB" w:rsidRDefault="00B23DEB" w:rsidP="003E7AE9">
      <w:pPr>
        <w:pStyle w:val="Body"/>
        <w:numPr>
          <w:ilvl w:val="0"/>
          <w:numId w:val="52"/>
        </w:numPr>
      </w:pPr>
      <w:r>
        <w:t>Integrate metadata for Spatial Data Services</w:t>
      </w:r>
    </w:p>
    <w:p w14:paraId="6F037DBA" w14:textId="77777777" w:rsidR="00B23DEB" w:rsidRDefault="00B23DEB" w:rsidP="003E7AE9">
      <w:pPr>
        <w:pStyle w:val="Body"/>
        <w:numPr>
          <w:ilvl w:val="0"/>
          <w:numId w:val="52"/>
        </w:numPr>
      </w:pPr>
      <w:r>
        <w:t xml:space="preserve">Integrate metadata for interoperability </w:t>
      </w:r>
    </w:p>
    <w:p w14:paraId="73FB41BA" w14:textId="77777777" w:rsidR="00B23DEB" w:rsidRDefault="00B23DEB" w:rsidP="003E7AE9">
      <w:pPr>
        <w:pStyle w:val="Body"/>
        <w:numPr>
          <w:ilvl w:val="0"/>
          <w:numId w:val="52"/>
        </w:numPr>
      </w:pPr>
      <w:r>
        <w:t xml:space="preserve">Integrate theme-specific metadata </w:t>
      </w:r>
    </w:p>
    <w:p w14:paraId="091571D6" w14:textId="77777777" w:rsidR="00B23DEB" w:rsidRDefault="00B23DEB" w:rsidP="003E7AE9">
      <w:pPr>
        <w:pStyle w:val="Body"/>
        <w:numPr>
          <w:ilvl w:val="0"/>
          <w:numId w:val="52"/>
        </w:numPr>
      </w:pPr>
      <w:r>
        <w:t>Language neutral identifiers – more use of Anchors</w:t>
      </w:r>
    </w:p>
    <w:p w14:paraId="16BCDC90" w14:textId="77777777" w:rsidR="00B23DEB" w:rsidRDefault="00B23DEB" w:rsidP="003E7AE9">
      <w:pPr>
        <w:pStyle w:val="Body"/>
        <w:numPr>
          <w:ilvl w:val="0"/>
          <w:numId w:val="52"/>
        </w:numPr>
      </w:pPr>
      <w:r>
        <w:t xml:space="preserve">Review and possibly revise guidelines for implementing the </w:t>
      </w:r>
      <w:r w:rsidRPr="006B706D">
        <w:rPr>
          <w:i/>
        </w:rPr>
        <w:t>Unique Resource Identifier</w:t>
      </w:r>
      <w:r>
        <w:t xml:space="preserve"> element</w:t>
      </w:r>
    </w:p>
    <w:p w14:paraId="66662E2B" w14:textId="77777777" w:rsidR="00B23DEB" w:rsidRDefault="00B23DEB" w:rsidP="003E7AE9">
      <w:pPr>
        <w:pStyle w:val="Body"/>
        <w:numPr>
          <w:ilvl w:val="0"/>
          <w:numId w:val="52"/>
        </w:numPr>
      </w:pPr>
      <w:r>
        <w:t>Review and possibly revise guidelines for implementing</w:t>
      </w:r>
      <w:r w:rsidRPr="00B23DEB">
        <w:t xml:space="preserve"> </w:t>
      </w:r>
      <w:r>
        <w:t>“data-service-coupling” (coupled resources)</w:t>
      </w:r>
    </w:p>
    <w:p w14:paraId="78CF0865" w14:textId="7B73D0CE" w:rsidR="00B45FF5" w:rsidRDefault="00B23DEB" w:rsidP="003E7AE9">
      <w:pPr>
        <w:pStyle w:val="Body"/>
        <w:numPr>
          <w:ilvl w:val="0"/>
          <w:numId w:val="52"/>
        </w:numPr>
      </w:pPr>
      <w:r>
        <w:t xml:space="preserve">Guidelines for implementing the element </w:t>
      </w:r>
      <w:r w:rsidRPr="006B706D">
        <w:rPr>
          <w:i/>
        </w:rPr>
        <w:t>conditions applying to access and use</w:t>
      </w:r>
      <w:r>
        <w:t xml:space="preserve"> are not in line with EN ISO 19115:2005.</w:t>
      </w:r>
    </w:p>
    <w:p w14:paraId="39821143" w14:textId="77777777" w:rsidR="00B45FF5" w:rsidRDefault="00B45FF5" w:rsidP="00C72D6F">
      <w:pPr>
        <w:pStyle w:val="Body"/>
      </w:pPr>
    </w:p>
    <w:p w14:paraId="6CF0858F" w14:textId="774C0BD8" w:rsidR="00B45FF5" w:rsidRDefault="00B45FF5" w:rsidP="00C72D6F">
      <w:pPr>
        <w:pStyle w:val="Body"/>
      </w:pPr>
      <w:r>
        <w:t>Possible future work related to metadata (in relation also to other actions in the MIWP 2016-2020)</w:t>
      </w:r>
      <w:r w:rsidR="005178A0">
        <w:t xml:space="preserve"> not necessarily involving an update of these guidelines:</w:t>
      </w:r>
    </w:p>
    <w:p w14:paraId="36365462" w14:textId="12355748" w:rsidR="00B45FF5" w:rsidRDefault="00B45FF5" w:rsidP="003E7AE9">
      <w:pPr>
        <w:pStyle w:val="Body"/>
        <w:numPr>
          <w:ilvl w:val="0"/>
          <w:numId w:val="51"/>
        </w:numPr>
      </w:pPr>
      <w:r>
        <w:t>Harmonized restrictions/licenses</w:t>
      </w:r>
    </w:p>
    <w:p w14:paraId="6068D905" w14:textId="7FB35BB8" w:rsidR="00B45FF5" w:rsidRDefault="00B45FF5" w:rsidP="003E7AE9">
      <w:pPr>
        <w:pStyle w:val="Body"/>
        <w:numPr>
          <w:ilvl w:val="0"/>
          <w:numId w:val="51"/>
        </w:numPr>
      </w:pPr>
      <w:r>
        <w:t>Relation to ISO19115-1:2014</w:t>
      </w:r>
    </w:p>
    <w:p w14:paraId="315A6E0F" w14:textId="4AB560E7" w:rsidR="00B45FF5" w:rsidRDefault="00B45FF5" w:rsidP="003E7AE9">
      <w:pPr>
        <w:pStyle w:val="Body"/>
        <w:numPr>
          <w:ilvl w:val="0"/>
          <w:numId w:val="51"/>
        </w:numPr>
      </w:pPr>
      <w:r>
        <w:t>References to conformance classes in registry</w:t>
      </w:r>
      <w:r w:rsidR="005178A0">
        <w:t xml:space="preserve"> (see action 2016.</w:t>
      </w:r>
      <w:r w:rsidR="00B23DEB" w:rsidRPr="005F38B4">
        <w:t>3</w:t>
      </w:r>
      <w:r w:rsidR="005178A0">
        <w:t>)</w:t>
      </w:r>
    </w:p>
    <w:p w14:paraId="753CF5BC" w14:textId="5398AB85" w:rsidR="00B45FF5" w:rsidRDefault="005178A0" w:rsidP="003E7AE9">
      <w:pPr>
        <w:pStyle w:val="Body"/>
        <w:numPr>
          <w:ilvl w:val="0"/>
          <w:numId w:val="51"/>
        </w:numPr>
      </w:pPr>
      <w:r>
        <w:t>Using m</w:t>
      </w:r>
      <w:r w:rsidR="00B45FF5">
        <w:t xml:space="preserve">etadata for </w:t>
      </w:r>
      <w:r>
        <w:t xml:space="preserve">INSPIRE </w:t>
      </w:r>
      <w:r w:rsidR="00B45FF5">
        <w:t>monitoring</w:t>
      </w:r>
      <w:r>
        <w:t xml:space="preserve"> and reporting (see action 2016.2)</w:t>
      </w:r>
    </w:p>
    <w:p w14:paraId="1AAEEBDF" w14:textId="6D61B877" w:rsidR="00B45FF5" w:rsidRDefault="00B45FF5" w:rsidP="003E7AE9">
      <w:pPr>
        <w:pStyle w:val="Body"/>
        <w:numPr>
          <w:ilvl w:val="0"/>
          <w:numId w:val="51"/>
        </w:numPr>
      </w:pPr>
      <w:r>
        <w:t>Add Abstract Test suite</w:t>
      </w:r>
      <w:r w:rsidR="005178A0">
        <w:t xml:space="preserve"> (see action 2016.</w:t>
      </w:r>
      <w:r w:rsidR="00B23DEB">
        <w:t>3</w:t>
      </w:r>
      <w:r w:rsidR="005178A0">
        <w:t>)</w:t>
      </w:r>
    </w:p>
    <w:p w14:paraId="029C8E39" w14:textId="5A0A9B6B" w:rsidR="006C543D" w:rsidRDefault="006C543D" w:rsidP="003E7AE9">
      <w:pPr>
        <w:pStyle w:val="Body"/>
        <w:numPr>
          <w:ilvl w:val="0"/>
          <w:numId w:val="51"/>
        </w:numPr>
      </w:pPr>
      <w:r>
        <w:t>Revising the XPaths used in the document to be less restrictive, so that they also match the corresponding elements in all profiles conformant with [ISO 19139]</w:t>
      </w:r>
    </w:p>
    <w:p w14:paraId="714F9B14" w14:textId="77777777" w:rsidR="003558B6" w:rsidRDefault="003558B6" w:rsidP="00C72D6F">
      <w:pPr>
        <w:pStyle w:val="Body"/>
      </w:pPr>
    </w:p>
    <w:p w14:paraId="15FD2FE6" w14:textId="5DBB2424" w:rsidR="003558B6" w:rsidRDefault="006B6782" w:rsidP="00C72D6F">
      <w:pPr>
        <w:pStyle w:val="Body"/>
      </w:pPr>
      <w:r>
        <w:t xml:space="preserve">Another important driver for this revision has been the activities of the group MIWP-5: Validation &amp; conformity testing </w:t>
      </w:r>
      <w:r w:rsidR="002F6CCD">
        <w:t>concerning</w:t>
      </w:r>
      <w:r>
        <w:t xml:space="preserve"> the Conformance Classes and Abstract Test Suites for the INSPIRE metadata. Several issues </w:t>
      </w:r>
      <w:r w:rsidR="002F6CCD">
        <w:t>concerning</w:t>
      </w:r>
      <w:r>
        <w:t xml:space="preserve"> the testability and interpretation of technical requirements of the Implementation Rules for metadata expressed in version 1.3 of this document were raised during the drafting of the Test Cases for INSPIRE metadata.</w:t>
      </w:r>
    </w:p>
    <w:p w14:paraId="2D23581B" w14:textId="77777777" w:rsidR="003558B6" w:rsidRDefault="003558B6" w:rsidP="00C72D6F">
      <w:pPr>
        <w:pStyle w:val="Body"/>
      </w:pPr>
    </w:p>
    <w:p w14:paraId="3FF7DD93" w14:textId="5B341A1C" w:rsidR="003558B6" w:rsidRDefault="006B6782" w:rsidP="00C72D6F">
      <w:pPr>
        <w:pStyle w:val="Body"/>
      </w:pPr>
      <w:r>
        <w:t>This new version aims at clarifying and express</w:t>
      </w:r>
      <w:r w:rsidR="008D385D">
        <w:t>ing</w:t>
      </w:r>
      <w:r>
        <w:t xml:space="preserve"> technical requirements for INSPIRE metadata, improving the readability of the document, and combining the metadata related technical requirements for INSPIRE data sets, data set series and Spatial Data Services in one document. The technical requirements have been organised into </w:t>
      </w:r>
      <w:r w:rsidR="00954704">
        <w:t>Conformance Class</w:t>
      </w:r>
      <w:r>
        <w:t>es based on both the type of the described resources (data sets &amp; services) and the different INSPIRE Regulations containing the legal requirements for providing INSPIRE metadata.</w:t>
      </w:r>
    </w:p>
    <w:p w14:paraId="22FC1B1C" w14:textId="77777777" w:rsidR="003558B6" w:rsidRDefault="003558B6" w:rsidP="00C72D6F">
      <w:pPr>
        <w:pStyle w:val="Body"/>
      </w:pPr>
    </w:p>
    <w:p w14:paraId="3CA8B852" w14:textId="21C08FEF" w:rsidR="003558B6" w:rsidRDefault="006B6782" w:rsidP="00C72D6F">
      <w:pPr>
        <w:pStyle w:val="Body"/>
      </w:pPr>
      <w:r>
        <w:t xml:space="preserve">In the versions 1.0 - 1.3 of this document the definition of a formal INSPIRE profile of </w:t>
      </w:r>
      <w:r w:rsidR="00890741">
        <w:t>ISO</w:t>
      </w:r>
      <w:r>
        <w:t xml:space="preserve"> 19115 combined with elements from ISO 19119 formed the basis of the presented technical requirements. The ISO 19115 Core element set was extended with INSPIRE specific constraints and extensions. The mapping from the ISO 19115/1911</w:t>
      </w:r>
      <w:r w:rsidR="00E268BF">
        <w:t>9</w:t>
      </w:r>
      <w:r>
        <w:t xml:space="preserve"> elements into XML elements according to ISO/TS 19139 was then implicitly given in the text of the technical requirements and the mapping tables for each of the required metadata element described in the INSPIRE Implementing Rule documents. This hybrid approach of presenting the INSPIRE requirements as an abstract ISO 19115 profile while at the same time stating explicit XML element level requirements in the technical requirements, led to some confusion </w:t>
      </w:r>
      <w:r w:rsidR="00E34BAD">
        <w:t>t</w:t>
      </w:r>
      <w:r>
        <w:t xml:space="preserve">o </w:t>
      </w:r>
      <w:r w:rsidR="00E34BAD">
        <w:t>w</w:t>
      </w:r>
      <w:r>
        <w:t>hat is actually required by the technical specification.</w:t>
      </w:r>
    </w:p>
    <w:p w14:paraId="2FB3EFA4" w14:textId="77777777" w:rsidR="003558B6" w:rsidRDefault="006B6782" w:rsidP="00C72D6F">
      <w:pPr>
        <w:pStyle w:val="Body"/>
      </w:pPr>
      <w:r>
        <w:t xml:space="preserve"> </w:t>
      </w:r>
    </w:p>
    <w:p w14:paraId="24FD35DB" w14:textId="3BD71EA0" w:rsidR="003558B6" w:rsidRDefault="006B6782" w:rsidP="00C72D6F">
      <w:pPr>
        <w:pStyle w:val="Body"/>
      </w:pPr>
      <w:r>
        <w:t>The technical requirements in this version of the specification are presented with</w:t>
      </w:r>
      <w:r w:rsidR="00550929">
        <w:t>in</w:t>
      </w:r>
      <w:r>
        <w:t xml:space="preserve"> the context </w:t>
      </w:r>
      <w:r w:rsidR="00550929">
        <w:t xml:space="preserve">of </w:t>
      </w:r>
      <w:r>
        <w:t xml:space="preserve">the corresponding INSPIRE Regulations, and expressed by mentioning the required XML elements and attributes explicitly. Thus the document aims to provide a clear guidance on how to use the ISO 19139 </w:t>
      </w:r>
      <w:r>
        <w:lastRenderedPageBreak/>
        <w:t xml:space="preserve">XML Schemas combined with the XML Schema implementation of </w:t>
      </w:r>
      <w:r w:rsidR="00890741">
        <w:t>ISO</w:t>
      </w:r>
      <w:r>
        <w:t xml:space="preserve"> 19119 as published by the Open Geospatial Consortium (OGC) for providing all the required metadata elements of the relevant INSPIRE Regulations in an XML format. This clarification in the level of abstraction of the technical requirements was carried out to emphasise that the XML encoding of the metadata based on ISO 19139 standard is required in order to be compliant with this technical specification.</w:t>
      </w:r>
    </w:p>
    <w:p w14:paraId="2107CCC8" w14:textId="77777777" w:rsidR="003558B6" w:rsidRDefault="003558B6" w:rsidP="00C72D6F">
      <w:pPr>
        <w:pStyle w:val="Body"/>
      </w:pPr>
    </w:p>
    <w:p w14:paraId="4347CD4D" w14:textId="0B580040" w:rsidR="003558B6" w:rsidRDefault="006B6782" w:rsidP="00C72D6F">
      <w:pPr>
        <w:pStyle w:val="Body"/>
      </w:pPr>
      <w:r>
        <w:t xml:space="preserve">Special care has been taken to not make any unnecessary changes in the required metadata elements in between the version 1.3 and 2.0. The goal has been to only clarify the existing requirements in cases where more than one interpretation of the Implementation Rules existed, or where the required XML encoding was unclear or ambiguous. Some harmonisation between the XML encodings of the elements required by different INSPIRE Regulations has also been done to make the work of the metadata providers and INSPIRE metadata handling software providers easier. </w:t>
      </w:r>
    </w:p>
    <w:p w14:paraId="349BE91A" w14:textId="77777777" w:rsidR="003558B6" w:rsidRDefault="003558B6" w:rsidP="00C72D6F">
      <w:pPr>
        <w:pStyle w:val="Body"/>
      </w:pPr>
    </w:p>
    <w:p w14:paraId="5C4A5406" w14:textId="4368EC4D" w:rsidR="003558B6" w:rsidRDefault="006B6782" w:rsidP="00546377">
      <w:pPr>
        <w:pStyle w:val="Numberlessheading2"/>
      </w:pPr>
      <w:bookmarkStart w:id="15" w:name="_TOC12776"/>
      <w:bookmarkEnd w:id="15"/>
      <w:r>
        <w:t>Reading guidance and transition period</w:t>
      </w:r>
    </w:p>
    <w:p w14:paraId="2A865242" w14:textId="4A0E6028" w:rsidR="003558B6" w:rsidRDefault="006B6782" w:rsidP="00C72D6F">
      <w:pPr>
        <w:pStyle w:val="Body"/>
      </w:pPr>
      <w:r>
        <w:t xml:space="preserve">As the structure of the document and the expressions have changed considerably from the previous version of the document, the following sections have been </w:t>
      </w:r>
      <w:r w:rsidR="00E268BF">
        <w:t xml:space="preserve">included </w:t>
      </w:r>
      <w:r>
        <w:t>to help the readers in locating the specific elements and technical requirements in this version of the document:</w:t>
      </w:r>
    </w:p>
    <w:p w14:paraId="7E0E6CEA" w14:textId="6424CCBB"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informative </w:t>
      </w:r>
      <w:r w:rsidR="007068EF">
        <w:fldChar w:fldCharType="begin"/>
      </w:r>
      <w:r w:rsidR="007068EF">
        <w:instrText xml:space="preserve"> REF _Ref465954085 \n \h </w:instrText>
      </w:r>
      <w:r w:rsidR="007068EF">
        <w:fldChar w:fldCharType="separate"/>
      </w:r>
      <w:r w:rsidR="00A147DC">
        <w:t>Annex B</w:t>
      </w:r>
      <w:r w:rsidR="007068EF">
        <w:fldChar w:fldCharType="end"/>
      </w:r>
      <w:r>
        <w:t xml:space="preserve"> contains the mapping between the ISO 19115:2003 Core elements and INSPIRE Implementing Rules for metadata in section 1.1 of version 1.3.</w:t>
      </w:r>
    </w:p>
    <w:p w14:paraId="0A753D07" w14:textId="46123A62"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informative </w:t>
      </w:r>
      <w:r w:rsidR="007068EF">
        <w:fldChar w:fldCharType="begin"/>
      </w:r>
      <w:r w:rsidR="007068EF">
        <w:instrText xml:space="preserve"> REF _Ref465954104 \n \h </w:instrText>
      </w:r>
      <w:r w:rsidR="007068EF">
        <w:fldChar w:fldCharType="separate"/>
      </w:r>
      <w:r w:rsidR="00A147DC">
        <w:t>Annex C</w:t>
      </w:r>
      <w:r w:rsidR="007068EF">
        <w:fldChar w:fldCharType="end"/>
      </w:r>
      <w:r>
        <w:t xml:space="preserve"> contains detailed tables for all the INSPIRE metadata elements described in the INSPIRE Regulations for discovery and interoperability metadata.  The first section of this annex contains on overview table for these elements with the Regulation references and required INSPIRE multiplicities and conditions of each element.</w:t>
      </w:r>
    </w:p>
    <w:p w14:paraId="0EE296F0" w14:textId="62910C59" w:rsidR="003F6AF1" w:rsidRDefault="007068EF"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fldChar w:fldCharType="begin"/>
      </w:r>
      <w:r>
        <w:instrText xml:space="preserve"> REF _Ref465954119 \n \h </w:instrText>
      </w:r>
      <w:r>
        <w:fldChar w:fldCharType="separate"/>
      </w:r>
      <w:r w:rsidR="00A147DC">
        <w:t>Annex D</w:t>
      </w:r>
      <w:r>
        <w:fldChar w:fldCharType="end"/>
      </w:r>
      <w:r w:rsidR="003F6AF1">
        <w:t xml:space="preserve"> contains a listing of the code lists referenced in this document including the URI’s of the</w:t>
      </w:r>
      <w:r w:rsidR="00967507">
        <w:t xml:space="preserve"> code lists </w:t>
      </w:r>
      <w:r w:rsidR="003F6AF1">
        <w:t>and their current content.</w:t>
      </w:r>
    </w:p>
    <w:p w14:paraId="4EB2FE4C" w14:textId="5AF95799" w:rsidR="003558B6" w:rsidRDefault="007068EF"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fldChar w:fldCharType="begin"/>
      </w:r>
      <w:r>
        <w:instrText xml:space="preserve"> REF _Ref465954126 \n \h </w:instrText>
      </w:r>
      <w:r>
        <w:fldChar w:fldCharType="separate"/>
      </w:r>
      <w:r w:rsidR="00A147DC">
        <w:t>Annex E</w:t>
      </w:r>
      <w:r>
        <w:fldChar w:fldCharType="end"/>
      </w:r>
      <w:r w:rsidR="006B6782">
        <w:t xml:space="preserve"> contains a mapping table between the Implementation Rule sections containing the required metadata elements and the TG Requirements </w:t>
      </w:r>
      <w:r w:rsidR="00BE26A3">
        <w:t>as expressed</w:t>
      </w:r>
      <w:r w:rsidR="006B6782">
        <w:t xml:space="preserve"> </w:t>
      </w:r>
      <w:r w:rsidR="00BE26A3">
        <w:t xml:space="preserve">in the indicated sections </w:t>
      </w:r>
      <w:r w:rsidR="006B6782">
        <w:t>in this document.</w:t>
      </w:r>
    </w:p>
    <w:p w14:paraId="43D291C3" w14:textId="46DD8CA2" w:rsidR="003558B6" w:rsidRDefault="007068EF"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fldChar w:fldCharType="begin"/>
      </w:r>
      <w:r>
        <w:instrText xml:space="preserve"> REF _Ref465954133 \n \h </w:instrText>
      </w:r>
      <w:r>
        <w:fldChar w:fldCharType="separate"/>
      </w:r>
      <w:r w:rsidR="00A147DC">
        <w:t>Annex F</w:t>
      </w:r>
      <w:r>
        <w:fldChar w:fldCharType="end"/>
      </w:r>
      <w:r w:rsidR="006B6782">
        <w:t xml:space="preserve"> contains a mapping table between the TG Requirements contained in the version 1.3 and the corresponding TG Requirements in this document. This table also contains the mapping between the Implementation Requirements and Recommendations contained in </w:t>
      </w:r>
      <w:r w:rsidR="006B6782" w:rsidRPr="005B1664">
        <w:t>[TG SDS]</w:t>
      </w:r>
      <w:r w:rsidR="006B6782">
        <w:t xml:space="preserve"> and the TG Requirements and Recommendations </w:t>
      </w:r>
      <w:r w:rsidR="002F6CCD">
        <w:t>concerning</w:t>
      </w:r>
      <w:r w:rsidR="006B6782">
        <w:t xml:space="preserve"> Spatial Data Services in this document.</w:t>
      </w:r>
    </w:p>
    <w:p w14:paraId="002EABC1" w14:textId="7D976569" w:rsidR="003558B6" w:rsidRDefault="007068EF" w:rsidP="00C72D6F">
      <w:pPr>
        <w:pStyle w:val="Body"/>
      </w:pPr>
      <w:r>
        <w:t>As many Member S</w:t>
      </w:r>
      <w:r w:rsidR="006B6782">
        <w:t>tates have already implemented the previous version of the Technical Guidance for metadata, the transition between version 1.3 and 2.0 will require some developments. It is especially true for elements where it has been necessary to modify or clarify the structure or content of the required XML elements. The metadata handling and validating tools created to comply with the Technical Guidance version 1.3 may need updating to fully comply with this version.</w:t>
      </w:r>
    </w:p>
    <w:p w14:paraId="197FAA49" w14:textId="77777777" w:rsidR="003558B6" w:rsidRDefault="003558B6" w:rsidP="00C72D6F">
      <w:pPr>
        <w:pStyle w:val="Body"/>
      </w:pPr>
    </w:p>
    <w:p w14:paraId="51B47B93" w14:textId="55C3E8DF" w:rsidR="003558B6" w:rsidRDefault="006B6782" w:rsidP="00C72D6F">
      <w:pPr>
        <w:pStyle w:val="Body"/>
      </w:pPr>
      <w:r>
        <w:t xml:space="preserve">To facilitate a smooth transition from version 1.3 to version 2.0, a transitional period of 3 years has been defined, starting from </w:t>
      </w:r>
      <w:r w:rsidR="00651E76">
        <w:t>19 December 2016</w:t>
      </w:r>
      <w:r>
        <w:t>. During this period, the metadata records compliant with both version 1.3 and 2.0 implementations will be considered as “compliant with the INSPIRE Technical Guidelines for Metadata”.</w:t>
      </w:r>
      <w:r w:rsidR="00D31E54">
        <w:t xml:space="preserve"> During the transitional period, the validator used in the INSPIRE geoportal will validate against and will provide validation reports for both versions 1.3 and 2.0. The better result will be used for the value of the compliance meter. After the transitional period, the geoportal will only validate against version 2.0.</w:t>
      </w:r>
    </w:p>
    <w:p w14:paraId="13F5A26F" w14:textId="77777777" w:rsidR="003558B6" w:rsidRDefault="003558B6" w:rsidP="00C72D6F">
      <w:pPr>
        <w:pStyle w:val="Body"/>
      </w:pPr>
    </w:p>
    <w:p w14:paraId="516534D2" w14:textId="7091C1DD" w:rsidR="003558B6" w:rsidRDefault="006B6782" w:rsidP="005E4328">
      <w:pPr>
        <w:pStyle w:val="Numberlessheading"/>
        <w:pageBreakBefore/>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bookmarkStart w:id="16" w:name="_TOC14991"/>
      <w:bookmarkStart w:id="17" w:name="_Toc476300506"/>
      <w:bookmarkEnd w:id="16"/>
      <w:r>
        <w:lastRenderedPageBreak/>
        <w:t>Revision history</w:t>
      </w:r>
      <w:bookmarkEnd w:id="17"/>
    </w:p>
    <w:p w14:paraId="32A8347B" w14:textId="77A17CB9" w:rsidR="003558B6" w:rsidRDefault="006B6782" w:rsidP="00546377">
      <w:pPr>
        <w:pStyle w:val="Numberlessheading2"/>
      </w:pPr>
      <w:bookmarkStart w:id="18" w:name="_TOC15008"/>
      <w:bookmarkEnd w:id="18"/>
      <w:r>
        <w:t>Changes from the version 1.3 to 2.0</w:t>
      </w:r>
    </w:p>
    <w:p w14:paraId="79F22481" w14:textId="77777777" w:rsidR="003558B6" w:rsidRDefault="006B6782" w:rsidP="00C72D6F">
      <w:pPr>
        <w:pStyle w:val="Body"/>
      </w:pPr>
      <w:r>
        <w:t>Due to the extensiveness of the structural changes and revision of the textual content for this version, the following list only includes changes directly affecting the TG Requirements and Recommendations.</w:t>
      </w:r>
    </w:p>
    <w:p w14:paraId="596F5030" w14:textId="13EB4470" w:rsidR="003558B6" w:rsidRDefault="003558B6" w:rsidP="00C72D6F">
      <w:pPr>
        <w:pStyle w:val="Body"/>
      </w:pPr>
    </w:p>
    <w:p w14:paraId="7492440E" w14:textId="7BF80BFA" w:rsidR="00F64AFC" w:rsidRPr="00FE3E04" w:rsidRDefault="00534774" w:rsidP="00FE3E04">
      <w:pPr>
        <w:pStyle w:val="ISOSecretObservations"/>
        <w:rPr>
          <w:rFonts w:ascii="Helvetica" w:eastAsia="ヒラギノ角ゴ Pro W3" w:hAnsi="Helvetica"/>
          <w:b/>
          <w:color w:val="000000"/>
          <w:sz w:val="20"/>
          <w:u w:val="single"/>
        </w:rPr>
      </w:pPr>
      <w:r>
        <w:rPr>
          <w:rFonts w:ascii="Helvetica" w:eastAsia="ヒラギノ角ゴ Pro W3" w:hAnsi="Helvetica"/>
          <w:b/>
          <w:color w:val="000000"/>
          <w:sz w:val="20"/>
          <w:u w:val="single"/>
        </w:rPr>
        <w:t>R</w:t>
      </w:r>
      <w:r w:rsidR="00F64AFC" w:rsidRPr="00FE3E04">
        <w:rPr>
          <w:rFonts w:ascii="Helvetica" w:eastAsia="ヒラギノ角ゴ Pro W3" w:hAnsi="Helvetica"/>
          <w:b/>
          <w:color w:val="000000"/>
          <w:sz w:val="20"/>
          <w:u w:val="single"/>
        </w:rPr>
        <w:t>equirements/recommendations</w:t>
      </w:r>
      <w:r>
        <w:rPr>
          <w:rFonts w:ascii="Helvetica" w:eastAsia="ヒラギノ角ゴ Pro W3" w:hAnsi="Helvetica"/>
          <w:b/>
          <w:color w:val="000000"/>
          <w:sz w:val="20"/>
          <w:u w:val="single"/>
        </w:rPr>
        <w:t xml:space="preserve"> removed (compared to version 1.3)</w:t>
      </w:r>
      <w:r w:rsidR="004F1F38" w:rsidRPr="00FE3E04">
        <w:rPr>
          <w:rFonts w:ascii="Helvetica" w:eastAsia="ヒラギノ角ゴ Pro W3" w:hAnsi="Helvetica"/>
          <w:b/>
          <w:color w:val="000000"/>
          <w:sz w:val="20"/>
          <w:u w:val="single"/>
        </w:rPr>
        <w:t>:</w:t>
      </w:r>
    </w:p>
    <w:p w14:paraId="6AB16E90" w14:textId="2585A398"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Section 1.2 INSPIRE specific constraints (SC) has been removed. The restrictions have been integrated into the relevant TG Requirements in the document.</w:t>
      </w:r>
    </w:p>
    <w:p w14:paraId="5239669C" w14:textId="77777777"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TG Recommendation 6 has been removed.</w:t>
      </w:r>
    </w:p>
    <w:p w14:paraId="050E98D5" w14:textId="77777777"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TG Recommendations 7 and 8 have been removed.</w:t>
      </w:r>
    </w:p>
    <w:p w14:paraId="1C41E427" w14:textId="396E6F5A"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6 </w:t>
      </w:r>
      <w:r w:rsidR="002F6CCD">
        <w:t>concerning</w:t>
      </w:r>
      <w:r>
        <w:t xml:space="preserve"> the use of RS_Identifier has been removed.</w:t>
      </w:r>
    </w:p>
    <w:p w14:paraId="41AFB569" w14:textId="77777777"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TG Requirement 11 has been removed as redundant due to the required values being specified as an enumeration in the XML Schema.</w:t>
      </w:r>
    </w:p>
    <w:p w14:paraId="5C630578" w14:textId="4E46D11F"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Recommendation 13 </w:t>
      </w:r>
      <w:r w:rsidR="002F6CCD">
        <w:t>concerning</w:t>
      </w:r>
      <w:r>
        <w:t xml:space="preserve"> using both code and human-readable keywords has been removed.</w:t>
      </w:r>
    </w:p>
    <w:p w14:paraId="3A16772D" w14:textId="77777777" w:rsidR="00F64AFC" w:rsidRDefault="00F64AFC" w:rsidP="00A15CCD">
      <w:pPr>
        <w:pStyle w:val="BodyBullet"/>
        <w:tabs>
          <w:tab w:val="left" w:pos="1417"/>
          <w:tab w:val="left" w:pos="2126"/>
          <w:tab w:val="left" w:pos="2835"/>
          <w:tab w:val="left" w:pos="3543"/>
          <w:tab w:val="left" w:pos="4252"/>
          <w:tab w:val="left" w:pos="4961"/>
          <w:tab w:val="left" w:pos="5669"/>
          <w:tab w:val="left" w:pos="6378"/>
          <w:tab w:val="left" w:pos="7087"/>
          <w:tab w:val="left" w:pos="7795"/>
          <w:tab w:val="left" w:pos="8504"/>
        </w:tabs>
      </w:pPr>
    </w:p>
    <w:p w14:paraId="2A49B192" w14:textId="75F07FFC" w:rsidR="00F64AFC" w:rsidRDefault="007211DF" w:rsidP="00FE3E04">
      <w:pPr>
        <w:pStyle w:val="ISOSecretObservations"/>
        <w:rPr>
          <w:rFonts w:ascii="Helvetica" w:eastAsia="ヒラギノ角ゴ Pro W3" w:hAnsi="Helvetica"/>
          <w:b/>
          <w:color w:val="000000"/>
          <w:sz w:val="20"/>
          <w:u w:val="single"/>
        </w:rPr>
      </w:pPr>
      <w:r w:rsidRPr="00FE3E04">
        <w:rPr>
          <w:b/>
          <w:u w:val="single"/>
        </w:rPr>
        <w:t>New</w:t>
      </w:r>
      <w:r w:rsidR="00F64AFC" w:rsidRPr="00FE3E04">
        <w:rPr>
          <w:rFonts w:ascii="Helvetica" w:eastAsia="ヒラギノ角ゴ Pro W3" w:hAnsi="Helvetica"/>
          <w:b/>
          <w:color w:val="000000"/>
          <w:sz w:val="20"/>
          <w:u w:val="single"/>
        </w:rPr>
        <w:t xml:space="preserve"> requirements/recommendations</w:t>
      </w:r>
      <w:r w:rsidR="00534774">
        <w:rPr>
          <w:rFonts w:ascii="Helvetica" w:eastAsia="ヒラギノ角ゴ Pro W3" w:hAnsi="Helvetica"/>
          <w:b/>
          <w:color w:val="000000"/>
          <w:sz w:val="20"/>
          <w:u w:val="single"/>
        </w:rPr>
        <w:t xml:space="preserve"> in version 2.0</w:t>
      </w:r>
      <w:r w:rsidR="004F1F38" w:rsidRPr="00FE3E04">
        <w:rPr>
          <w:rFonts w:ascii="Helvetica" w:eastAsia="ヒラギノ角ゴ Pro W3" w:hAnsi="Helvetica"/>
          <w:b/>
          <w:color w:val="000000"/>
          <w:sz w:val="20"/>
          <w:u w:val="single"/>
        </w:rPr>
        <w:t>:</w:t>
      </w:r>
    </w:p>
    <w:p w14:paraId="7AC50F51" w14:textId="6459CB63"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A new </w:t>
      </w:r>
      <w:r w:rsidR="0039165A" w:rsidRPr="006F0B5A">
        <w:rPr>
          <w:i/>
        </w:rPr>
        <w:fldChar w:fldCharType="begin"/>
      </w:r>
      <w:r w:rsidR="0039165A" w:rsidRPr="006F0B5A">
        <w:rPr>
          <w:i/>
        </w:rPr>
        <w:instrText xml:space="preserve"> REF req_common_xml_schema \h </w:instrText>
      </w:r>
      <w:r w:rsidR="006F0B5A" w:rsidRPr="006F0B5A">
        <w:rPr>
          <w:i/>
        </w:rPr>
        <w:instrText xml:space="preserve"> \* MERGEFORMAT </w:instrText>
      </w:r>
      <w:r w:rsidR="0039165A" w:rsidRPr="006F0B5A">
        <w:rPr>
          <w:i/>
        </w:rPr>
      </w:r>
      <w:r w:rsidR="0039165A" w:rsidRPr="006F0B5A">
        <w:rPr>
          <w:i/>
        </w:rPr>
        <w:fldChar w:fldCharType="separate"/>
      </w:r>
      <w:r w:rsidR="00A147DC" w:rsidRPr="00A147DC">
        <w:rPr>
          <w:i/>
        </w:rPr>
        <w:t>TG Requirement C.1</w:t>
      </w:r>
      <w:r w:rsidR="0039165A" w:rsidRPr="006F0B5A">
        <w:rPr>
          <w:i/>
        </w:rPr>
        <w:fldChar w:fldCharType="end"/>
      </w:r>
      <w:r>
        <w:t xml:space="preserve"> has been added to explicitly require using one of the listed XML Schemas for encoding the [ISO 19115] and [ISO 19119] metadata elements.</w:t>
      </w:r>
    </w:p>
    <w:p w14:paraId="157567CF" w14:textId="63DC826F" w:rsidR="00F64AFC" w:rsidRDefault="00F64AFC" w:rsidP="00FE3E04">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A new </w:t>
      </w:r>
      <w:r w:rsidR="0039165A" w:rsidRPr="006F0B5A">
        <w:rPr>
          <w:i/>
        </w:rPr>
        <w:fldChar w:fldCharType="begin"/>
      </w:r>
      <w:r w:rsidR="0039165A" w:rsidRPr="006F0B5A">
        <w:rPr>
          <w:i/>
        </w:rPr>
        <w:instrText xml:space="preserve"> REF req_common_root_element \h </w:instrText>
      </w:r>
      <w:r w:rsidR="006F0B5A" w:rsidRPr="006F0B5A">
        <w:rPr>
          <w:i/>
        </w:rPr>
        <w:instrText xml:space="preserve"> \* MERGEFORMAT </w:instrText>
      </w:r>
      <w:r w:rsidR="0039165A" w:rsidRPr="006F0B5A">
        <w:rPr>
          <w:i/>
        </w:rPr>
      </w:r>
      <w:r w:rsidR="0039165A" w:rsidRPr="006F0B5A">
        <w:rPr>
          <w:i/>
        </w:rPr>
        <w:fldChar w:fldCharType="separate"/>
      </w:r>
      <w:r w:rsidR="00A147DC" w:rsidRPr="00A147DC">
        <w:rPr>
          <w:i/>
        </w:rPr>
        <w:t>TG Requirement C.2</w:t>
      </w:r>
      <w:r w:rsidR="0039165A" w:rsidRPr="006F0B5A">
        <w:rPr>
          <w:i/>
        </w:rPr>
        <w:fldChar w:fldCharType="end"/>
      </w:r>
      <w:r>
        <w:t xml:space="preserve"> has been added to require the use of MD_Metadata as the parent element for the metadata records.</w:t>
      </w:r>
    </w:p>
    <w:p w14:paraId="3DD1C2EA" w14:textId="1D84C4A0" w:rsidR="0039165A" w:rsidRPr="00A767D0" w:rsidRDefault="0039165A" w:rsidP="0039165A">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A new </w:t>
      </w:r>
      <w:r w:rsidRPr="006F0B5A">
        <w:rPr>
          <w:i/>
        </w:rPr>
        <w:fldChar w:fldCharType="begin"/>
      </w:r>
      <w:r w:rsidRPr="006F0B5A">
        <w:rPr>
          <w:i/>
        </w:rPr>
        <w:instrText xml:space="preserve"> REF req_common_code_list_values \h </w:instrText>
      </w:r>
      <w:r w:rsidR="006F0B5A" w:rsidRPr="006F0B5A">
        <w:rPr>
          <w:i/>
        </w:rPr>
        <w:instrText xml:space="preserve"> \* MERGEFORMAT </w:instrText>
      </w:r>
      <w:r w:rsidRPr="006F0B5A">
        <w:rPr>
          <w:i/>
        </w:rPr>
      </w:r>
      <w:r w:rsidRPr="006F0B5A">
        <w:rPr>
          <w:i/>
        </w:rPr>
        <w:fldChar w:fldCharType="separate"/>
      </w:r>
      <w:r w:rsidR="00A147DC" w:rsidRPr="00A147DC">
        <w:rPr>
          <w:i/>
        </w:rPr>
        <w:t>TG Requirement C.3</w:t>
      </w:r>
      <w:r w:rsidRPr="006F0B5A">
        <w:rPr>
          <w:i/>
        </w:rPr>
        <w:fldChar w:fldCharType="end"/>
      </w:r>
      <w:r>
        <w:t xml:space="preserve"> has been added to specify encoding the code list values.</w:t>
      </w:r>
    </w:p>
    <w:p w14:paraId="0C95D006" w14:textId="097801F9" w:rsidR="00F64AFC" w:rsidRPr="00A767D0" w:rsidRDefault="00F64AFC" w:rsidP="00FE3E04">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A new </w:t>
      </w:r>
      <w:r w:rsidR="0039165A" w:rsidRPr="006F0B5A">
        <w:rPr>
          <w:i/>
        </w:rPr>
        <w:fldChar w:fldCharType="begin"/>
      </w:r>
      <w:r w:rsidR="0039165A" w:rsidRPr="006F0B5A">
        <w:rPr>
          <w:i/>
        </w:rPr>
        <w:instrText xml:space="preserve"> REF req_common_free_text \h </w:instrText>
      </w:r>
      <w:r w:rsidR="006F0B5A" w:rsidRPr="006F0B5A">
        <w:rPr>
          <w:i/>
        </w:rPr>
        <w:instrText xml:space="preserve"> \* MERGEFORMAT </w:instrText>
      </w:r>
      <w:r w:rsidR="0039165A" w:rsidRPr="006F0B5A">
        <w:rPr>
          <w:i/>
        </w:rPr>
      </w:r>
      <w:r w:rsidR="0039165A" w:rsidRPr="006F0B5A">
        <w:rPr>
          <w:i/>
        </w:rPr>
        <w:fldChar w:fldCharType="separate"/>
      </w:r>
      <w:r w:rsidR="00A147DC" w:rsidRPr="00A147DC">
        <w:rPr>
          <w:i/>
        </w:rPr>
        <w:t>TG Requirement C.4</w:t>
      </w:r>
      <w:r w:rsidR="0039165A" w:rsidRPr="006F0B5A">
        <w:rPr>
          <w:i/>
        </w:rPr>
        <w:fldChar w:fldCharType="end"/>
      </w:r>
      <w:r>
        <w:t xml:space="preserve"> has been added to specify encoding the Non-empty Free Text Elements.</w:t>
      </w:r>
    </w:p>
    <w:p w14:paraId="7C9B53D2" w14:textId="313C118E"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New </w:t>
      </w:r>
      <w:r w:rsidR="006F0B5A" w:rsidRPr="006F0B5A">
        <w:rPr>
          <w:i/>
        </w:rPr>
        <w:fldChar w:fldCharType="begin"/>
      </w:r>
      <w:r w:rsidR="006F0B5A" w:rsidRPr="006F0B5A">
        <w:rPr>
          <w:i/>
        </w:rPr>
        <w:instrText xml:space="preserve"> REF rec_data_resource_locator_additional_inf \h  \* MERGEFORMAT </w:instrText>
      </w:r>
      <w:r w:rsidR="006F0B5A" w:rsidRPr="006F0B5A">
        <w:rPr>
          <w:i/>
        </w:rPr>
      </w:r>
      <w:r w:rsidR="006F0B5A" w:rsidRPr="006F0B5A">
        <w:rPr>
          <w:i/>
        </w:rPr>
        <w:fldChar w:fldCharType="separate"/>
      </w:r>
      <w:r w:rsidR="00A147DC" w:rsidRPr="00A147DC">
        <w:rPr>
          <w:i/>
        </w:rPr>
        <w:t>TG Recommendation 1.8</w:t>
      </w:r>
      <w:r w:rsidR="006F0B5A" w:rsidRPr="006F0B5A">
        <w:rPr>
          <w:i/>
        </w:rPr>
        <w:fldChar w:fldCharType="end"/>
      </w:r>
      <w:r w:rsidR="006F0B5A">
        <w:t xml:space="preserve"> and </w:t>
      </w:r>
      <w:r w:rsidR="006F0B5A" w:rsidRPr="006F0B5A">
        <w:rPr>
          <w:i/>
        </w:rPr>
        <w:fldChar w:fldCharType="begin"/>
      </w:r>
      <w:r w:rsidR="006F0B5A" w:rsidRPr="006F0B5A">
        <w:rPr>
          <w:i/>
        </w:rPr>
        <w:instrText xml:space="preserve"> REF rec_sds_resource_locator_additional_info \h  \* MERGEFORMAT </w:instrText>
      </w:r>
      <w:r w:rsidR="006F0B5A" w:rsidRPr="006F0B5A">
        <w:rPr>
          <w:i/>
        </w:rPr>
      </w:r>
      <w:r w:rsidR="006F0B5A" w:rsidRPr="006F0B5A">
        <w:rPr>
          <w:i/>
        </w:rPr>
        <w:fldChar w:fldCharType="separate"/>
      </w:r>
      <w:r w:rsidR="00A147DC" w:rsidRPr="00A147DC">
        <w:rPr>
          <w:i/>
        </w:rPr>
        <w:t>TG Recommendation 3.4</w:t>
      </w:r>
      <w:r w:rsidR="006F0B5A" w:rsidRPr="006F0B5A">
        <w:rPr>
          <w:i/>
        </w:rPr>
        <w:fldChar w:fldCharType="end"/>
      </w:r>
      <w:r>
        <w:t xml:space="preserve"> have been added to recommend the use on name, description and function properties of CI_OnlineResource element in providing the Resource locator element.</w:t>
      </w:r>
    </w:p>
    <w:p w14:paraId="41163674" w14:textId="687A4B33"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A new </w:t>
      </w:r>
      <w:r w:rsidR="006F0B5A" w:rsidRPr="006F0B5A">
        <w:rPr>
          <w:i/>
        </w:rPr>
        <w:fldChar w:fldCharType="begin"/>
      </w:r>
      <w:r w:rsidR="006F0B5A" w:rsidRPr="006F0B5A">
        <w:rPr>
          <w:i/>
        </w:rPr>
        <w:instrText xml:space="preserve"> REF rec_data_resolvable_uids \h  \* MERGEFORMAT </w:instrText>
      </w:r>
      <w:r w:rsidR="006F0B5A" w:rsidRPr="006F0B5A">
        <w:rPr>
          <w:i/>
        </w:rPr>
      </w:r>
      <w:r w:rsidR="006F0B5A" w:rsidRPr="006F0B5A">
        <w:rPr>
          <w:i/>
        </w:rPr>
        <w:fldChar w:fldCharType="separate"/>
      </w:r>
      <w:r w:rsidR="00A147DC" w:rsidRPr="00A147DC">
        <w:rPr>
          <w:i/>
        </w:rPr>
        <w:t>TG Recommendation 1.2</w:t>
      </w:r>
      <w:r w:rsidR="006F0B5A" w:rsidRPr="006F0B5A">
        <w:rPr>
          <w:i/>
        </w:rPr>
        <w:fldChar w:fldCharType="end"/>
      </w:r>
      <w:r>
        <w:t xml:space="preserve"> for using resolvable URIs for the data set identification has been added.</w:t>
      </w:r>
    </w:p>
    <w:p w14:paraId="27AC66A6" w14:textId="36A3E2D5" w:rsidR="007211DF"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A new </w:t>
      </w:r>
      <w:r w:rsidR="006F0B5A" w:rsidRPr="006F0B5A">
        <w:rPr>
          <w:i/>
        </w:rPr>
        <w:fldChar w:fldCharType="begin"/>
      </w:r>
      <w:r w:rsidR="006F0B5A" w:rsidRPr="006F0B5A">
        <w:rPr>
          <w:i/>
        </w:rPr>
        <w:instrText xml:space="preserve"> REF req_common_max_1_date_last_revision \h  \* MERGEFORMAT </w:instrText>
      </w:r>
      <w:r w:rsidR="006F0B5A" w:rsidRPr="006F0B5A">
        <w:rPr>
          <w:i/>
        </w:rPr>
      </w:r>
      <w:r w:rsidR="006F0B5A" w:rsidRPr="006F0B5A">
        <w:rPr>
          <w:i/>
        </w:rPr>
        <w:fldChar w:fldCharType="separate"/>
      </w:r>
      <w:r w:rsidR="00A147DC" w:rsidRPr="00A147DC">
        <w:rPr>
          <w:i/>
        </w:rPr>
        <w:t>TG Requirement C.13</w:t>
      </w:r>
      <w:r w:rsidR="006F0B5A" w:rsidRPr="006F0B5A">
        <w:rPr>
          <w:i/>
        </w:rPr>
        <w:fldChar w:fldCharType="end"/>
      </w:r>
      <w:r>
        <w:t xml:space="preserve"> was added </w:t>
      </w:r>
      <w:r w:rsidR="006F0B5A">
        <w:t>to</w:t>
      </w:r>
      <w:r>
        <w:t xml:space="preserve"> explicitly require</w:t>
      </w:r>
      <w:r w:rsidR="006F0B5A">
        <w:t xml:space="preserve"> that</w:t>
      </w:r>
      <w:r>
        <w:t xml:space="preserve"> at most one date of last revision</w:t>
      </w:r>
      <w:r w:rsidR="006F0B5A">
        <w:t xml:space="preserve"> is given</w:t>
      </w:r>
      <w:r>
        <w:t>.</w:t>
      </w:r>
    </w:p>
    <w:p w14:paraId="1BEAB497" w14:textId="4841D028" w:rsidR="007211DF"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A new </w:t>
      </w:r>
      <w:r w:rsidR="006F0B5A" w:rsidRPr="006F0B5A">
        <w:rPr>
          <w:i/>
        </w:rPr>
        <w:fldChar w:fldCharType="begin"/>
      </w:r>
      <w:r w:rsidR="006F0B5A" w:rsidRPr="006F0B5A">
        <w:rPr>
          <w:i/>
        </w:rPr>
        <w:instrText xml:space="preserve"> REF req_common_temporal_extent \h  \* MERGEFORMAT </w:instrText>
      </w:r>
      <w:r w:rsidR="006F0B5A" w:rsidRPr="006F0B5A">
        <w:rPr>
          <w:i/>
        </w:rPr>
      </w:r>
      <w:r w:rsidR="006F0B5A" w:rsidRPr="006F0B5A">
        <w:rPr>
          <w:i/>
        </w:rPr>
        <w:fldChar w:fldCharType="separate"/>
      </w:r>
      <w:r w:rsidR="00A147DC" w:rsidRPr="00A147DC">
        <w:rPr>
          <w:i/>
        </w:rPr>
        <w:t>TG Requirement C.14</w:t>
      </w:r>
      <w:r w:rsidR="006F0B5A" w:rsidRPr="006F0B5A">
        <w:rPr>
          <w:i/>
        </w:rPr>
        <w:fldChar w:fldCharType="end"/>
      </w:r>
      <w:r>
        <w:t xml:space="preserve"> was </w:t>
      </w:r>
      <w:r w:rsidR="006F0B5A">
        <w:t>added</w:t>
      </w:r>
      <w:r>
        <w:t xml:space="preserve"> to require the XML encoding of the temporal extent, if given.</w:t>
      </w:r>
    </w:p>
    <w:p w14:paraId="161EC6DF" w14:textId="35BCD829" w:rsidR="007211DF"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New </w:t>
      </w:r>
      <w:r w:rsidR="004223AC" w:rsidRPr="004223AC">
        <w:rPr>
          <w:i/>
        </w:rPr>
        <w:fldChar w:fldCharType="begin"/>
      </w:r>
      <w:r w:rsidR="004223AC" w:rsidRPr="004223AC">
        <w:rPr>
          <w:i/>
        </w:rPr>
        <w:instrText xml:space="preserve"> REF req_data_one_dq_element \h </w:instrText>
      </w:r>
      <w:r w:rsidR="004223AC">
        <w:rPr>
          <w:i/>
        </w:rPr>
        <w:instrText xml:space="preserve"> \* MERGEFORMAT </w:instrText>
      </w:r>
      <w:r w:rsidR="004223AC" w:rsidRPr="004223AC">
        <w:rPr>
          <w:i/>
        </w:rPr>
      </w:r>
      <w:r w:rsidR="004223AC" w:rsidRPr="004223AC">
        <w:rPr>
          <w:i/>
        </w:rPr>
        <w:fldChar w:fldCharType="separate"/>
      </w:r>
      <w:r w:rsidR="00A147DC" w:rsidRPr="00A147DC">
        <w:rPr>
          <w:i/>
        </w:rPr>
        <w:t>TG Requirement 1.9</w:t>
      </w:r>
      <w:r w:rsidR="004223AC" w:rsidRPr="004223AC">
        <w:rPr>
          <w:i/>
        </w:rPr>
        <w:fldChar w:fldCharType="end"/>
      </w:r>
      <w:r w:rsidRPr="004223AC">
        <w:rPr>
          <w:i/>
        </w:rPr>
        <w:t xml:space="preserve"> </w:t>
      </w:r>
      <w:r w:rsidRPr="004223AC">
        <w:t>and</w:t>
      </w:r>
      <w:r w:rsidRPr="004223AC">
        <w:rPr>
          <w:i/>
        </w:rPr>
        <w:t xml:space="preserve"> </w:t>
      </w:r>
      <w:r w:rsidR="004223AC" w:rsidRPr="004223AC">
        <w:rPr>
          <w:i/>
        </w:rPr>
        <w:fldChar w:fldCharType="begin"/>
      </w:r>
      <w:r w:rsidR="004223AC" w:rsidRPr="004223AC">
        <w:rPr>
          <w:i/>
        </w:rPr>
        <w:instrText xml:space="preserve"> REF req_sds_one_dq_element \h </w:instrText>
      </w:r>
      <w:r w:rsidR="004223AC">
        <w:rPr>
          <w:i/>
        </w:rPr>
        <w:instrText xml:space="preserve"> \* MERGEFORMAT </w:instrText>
      </w:r>
      <w:r w:rsidR="004223AC" w:rsidRPr="004223AC">
        <w:rPr>
          <w:i/>
        </w:rPr>
      </w:r>
      <w:r w:rsidR="004223AC" w:rsidRPr="004223AC">
        <w:rPr>
          <w:i/>
        </w:rPr>
        <w:fldChar w:fldCharType="separate"/>
      </w:r>
      <w:r w:rsidR="00A147DC" w:rsidRPr="00A147DC">
        <w:rPr>
          <w:i/>
        </w:rPr>
        <w:t>TG Requirement 3.8</w:t>
      </w:r>
      <w:r w:rsidR="004223AC" w:rsidRPr="004223AC">
        <w:rPr>
          <w:i/>
        </w:rPr>
        <w:fldChar w:fldCharType="end"/>
      </w:r>
      <w:r>
        <w:t xml:space="preserve"> have been created to cover the INSPIRE specific constraint SC6 </w:t>
      </w:r>
      <w:r w:rsidR="002F6CCD">
        <w:t>concerning</w:t>
      </w:r>
      <w:r>
        <w:t xml:space="preserve"> declaring the scope of the </w:t>
      </w:r>
      <w:r w:rsidRPr="00E96C56">
        <w:rPr>
          <w:i/>
        </w:rPr>
        <w:t>dataQualityInfo</w:t>
      </w:r>
      <w:r>
        <w:t>.</w:t>
      </w:r>
    </w:p>
    <w:p w14:paraId="11FF2E6A" w14:textId="5CEEDE4B" w:rsidR="007211DF"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A new </w:t>
      </w:r>
      <w:r w:rsidR="004223AC" w:rsidRPr="004223AC">
        <w:rPr>
          <w:i/>
        </w:rPr>
        <w:fldChar w:fldCharType="begin"/>
      </w:r>
      <w:r w:rsidR="004223AC" w:rsidRPr="004223AC">
        <w:rPr>
          <w:i/>
        </w:rPr>
        <w:instrText xml:space="preserve"> REF req_common_md_date \h </w:instrText>
      </w:r>
      <w:r w:rsidR="004223AC">
        <w:rPr>
          <w:i/>
        </w:rPr>
        <w:instrText xml:space="preserve"> \* MERGEFORMAT </w:instrText>
      </w:r>
      <w:r w:rsidR="004223AC" w:rsidRPr="004223AC">
        <w:rPr>
          <w:i/>
        </w:rPr>
      </w:r>
      <w:r w:rsidR="004223AC" w:rsidRPr="004223AC">
        <w:rPr>
          <w:i/>
        </w:rPr>
        <w:fldChar w:fldCharType="separate"/>
      </w:r>
      <w:r w:rsidR="00A147DC" w:rsidRPr="00A147DC">
        <w:rPr>
          <w:i/>
        </w:rPr>
        <w:t>TG Requirement C.7</w:t>
      </w:r>
      <w:r w:rsidR="004223AC" w:rsidRPr="004223AC">
        <w:rPr>
          <w:i/>
        </w:rPr>
        <w:fldChar w:fldCharType="end"/>
      </w:r>
      <w:r w:rsidR="004223AC" w:rsidRPr="004223AC">
        <w:rPr>
          <w:i/>
        </w:rPr>
        <w:t xml:space="preserve"> </w:t>
      </w:r>
      <w:r>
        <w:t>has been added to explicitly require the Metadata date element described in section 2.11.2 of the version 1.3.</w:t>
      </w:r>
    </w:p>
    <w:p w14:paraId="05A44B8A" w14:textId="551AF536" w:rsidR="007211DF" w:rsidRPr="00A742CD" w:rsidRDefault="004223AC"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N</w:t>
      </w:r>
      <w:r w:rsidR="007211DF" w:rsidRPr="00A742CD">
        <w:t xml:space="preserve">ew </w:t>
      </w:r>
      <w:r w:rsidRPr="004223AC">
        <w:rPr>
          <w:i/>
        </w:rPr>
        <w:fldChar w:fldCharType="begin"/>
      </w:r>
      <w:r w:rsidRPr="004223AC">
        <w:rPr>
          <w:i/>
        </w:rPr>
        <w:instrText xml:space="preserve"> REF req_isdss_crs \h </w:instrText>
      </w:r>
      <w:r>
        <w:rPr>
          <w:i/>
        </w:rPr>
        <w:instrText xml:space="preserve"> \* MERGEFORMAT </w:instrText>
      </w:r>
      <w:r w:rsidRPr="004223AC">
        <w:rPr>
          <w:i/>
        </w:rPr>
      </w:r>
      <w:r w:rsidRPr="004223AC">
        <w:rPr>
          <w:i/>
        </w:rPr>
        <w:fldChar w:fldCharType="separate"/>
      </w:r>
      <w:r w:rsidR="00A147DC" w:rsidRPr="00A147DC">
        <w:rPr>
          <w:i/>
        </w:rPr>
        <w:t>TG Requirement 2.1</w:t>
      </w:r>
      <w:r w:rsidRPr="004223AC">
        <w:rPr>
          <w:i/>
        </w:rPr>
        <w:fldChar w:fldCharType="end"/>
      </w:r>
      <w:r w:rsidRPr="004223AC">
        <w:rPr>
          <w:i/>
        </w:rPr>
        <w:t xml:space="preserve"> </w:t>
      </w:r>
      <w:r w:rsidRPr="004223AC">
        <w:t>and</w:t>
      </w:r>
      <w:r w:rsidRPr="004223AC">
        <w:rPr>
          <w:i/>
        </w:rPr>
        <w:t xml:space="preserve"> </w:t>
      </w:r>
      <w:r w:rsidRPr="004223AC">
        <w:rPr>
          <w:i/>
        </w:rPr>
        <w:fldChar w:fldCharType="begin"/>
      </w:r>
      <w:r w:rsidRPr="004223AC">
        <w:rPr>
          <w:i/>
        </w:rPr>
        <w:instrText xml:space="preserve"> REF req_isdss_crs_id \h </w:instrText>
      </w:r>
      <w:r>
        <w:rPr>
          <w:i/>
        </w:rPr>
        <w:instrText xml:space="preserve"> \* MERGEFORMAT </w:instrText>
      </w:r>
      <w:r w:rsidRPr="004223AC">
        <w:rPr>
          <w:i/>
        </w:rPr>
      </w:r>
      <w:r w:rsidRPr="004223AC">
        <w:rPr>
          <w:i/>
        </w:rPr>
        <w:fldChar w:fldCharType="separate"/>
      </w:r>
      <w:r w:rsidR="00A147DC" w:rsidRPr="00A147DC">
        <w:rPr>
          <w:i/>
        </w:rPr>
        <w:t>TG Requirement 2.2</w:t>
      </w:r>
      <w:r w:rsidRPr="004223AC">
        <w:rPr>
          <w:i/>
        </w:rPr>
        <w:fldChar w:fldCharType="end"/>
      </w:r>
      <w:r w:rsidR="007211DF" w:rsidRPr="00A742CD">
        <w:t xml:space="preserve"> were added for requiring describing the Coordinate Reference System (interoperability metadata).</w:t>
      </w:r>
    </w:p>
    <w:p w14:paraId="0AF29500" w14:textId="32F616E0" w:rsidR="007211DF" w:rsidRPr="00A742CD"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sidRPr="00A742CD">
        <w:t xml:space="preserve">A new </w:t>
      </w:r>
      <w:r w:rsidR="004223AC" w:rsidRPr="00863F22">
        <w:rPr>
          <w:i/>
        </w:rPr>
        <w:fldChar w:fldCharType="begin"/>
      </w:r>
      <w:r w:rsidR="004223AC" w:rsidRPr="00863F22">
        <w:rPr>
          <w:i/>
        </w:rPr>
        <w:instrText xml:space="preserve"> REF req_isdss_temporal_rs \h </w:instrText>
      </w:r>
      <w:r w:rsidR="00863F22">
        <w:rPr>
          <w:i/>
        </w:rPr>
        <w:instrText xml:space="preserve"> \* MERGEFORMAT </w:instrText>
      </w:r>
      <w:r w:rsidR="004223AC" w:rsidRPr="00863F22">
        <w:rPr>
          <w:i/>
        </w:rPr>
      </w:r>
      <w:r w:rsidR="004223AC" w:rsidRPr="00863F22">
        <w:rPr>
          <w:i/>
        </w:rPr>
        <w:fldChar w:fldCharType="separate"/>
      </w:r>
      <w:r w:rsidR="00A147DC" w:rsidRPr="00A147DC">
        <w:rPr>
          <w:i/>
        </w:rPr>
        <w:t>TG Requirement 2.3</w:t>
      </w:r>
      <w:r w:rsidR="004223AC" w:rsidRPr="00863F22">
        <w:rPr>
          <w:i/>
        </w:rPr>
        <w:fldChar w:fldCharType="end"/>
      </w:r>
      <w:r w:rsidRPr="00A742CD">
        <w:t xml:space="preserve"> was added for requiring describing the</w:t>
      </w:r>
      <w:r w:rsidR="004223AC">
        <w:t xml:space="preserve"> </w:t>
      </w:r>
      <w:r w:rsidRPr="00A742CD">
        <w:t>Temporal reference systems (interoperability metadata).</w:t>
      </w:r>
    </w:p>
    <w:p w14:paraId="174AC664" w14:textId="53BC2DF2" w:rsidR="007211DF" w:rsidRPr="00A742CD"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sidRPr="00A742CD">
        <w:t xml:space="preserve">A new </w:t>
      </w:r>
      <w:r w:rsidR="004223AC" w:rsidRPr="00863F22">
        <w:rPr>
          <w:i/>
        </w:rPr>
        <w:fldChar w:fldCharType="begin"/>
      </w:r>
      <w:r w:rsidR="004223AC" w:rsidRPr="00863F22">
        <w:rPr>
          <w:i/>
        </w:rPr>
        <w:instrText xml:space="preserve"> REF req_isdss_spatial_representation_type \h </w:instrText>
      </w:r>
      <w:r w:rsidR="00863F22">
        <w:rPr>
          <w:i/>
        </w:rPr>
        <w:instrText xml:space="preserve"> \* MERGEFORMAT </w:instrText>
      </w:r>
      <w:r w:rsidR="004223AC" w:rsidRPr="00863F22">
        <w:rPr>
          <w:i/>
        </w:rPr>
      </w:r>
      <w:r w:rsidR="004223AC" w:rsidRPr="00863F22">
        <w:rPr>
          <w:i/>
        </w:rPr>
        <w:fldChar w:fldCharType="separate"/>
      </w:r>
      <w:r w:rsidR="00A147DC" w:rsidRPr="00A147DC">
        <w:rPr>
          <w:i/>
        </w:rPr>
        <w:t>TG Requirement 2.4</w:t>
      </w:r>
      <w:r w:rsidR="004223AC" w:rsidRPr="00863F22">
        <w:rPr>
          <w:i/>
        </w:rPr>
        <w:fldChar w:fldCharType="end"/>
      </w:r>
      <w:r w:rsidR="004223AC" w:rsidRPr="00863F22">
        <w:rPr>
          <w:i/>
        </w:rPr>
        <w:t xml:space="preserve"> </w:t>
      </w:r>
      <w:r w:rsidRPr="00A742CD">
        <w:t>was added for requiring describing the Spatial representation type (interoperability metadata).</w:t>
      </w:r>
    </w:p>
    <w:p w14:paraId="2AA9B64F" w14:textId="16C203D5" w:rsidR="007211DF" w:rsidRPr="00A742CD"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sidRPr="00A742CD">
        <w:lastRenderedPageBreak/>
        <w:t xml:space="preserve">A new </w:t>
      </w:r>
      <w:r w:rsidR="004223AC" w:rsidRPr="00863F22">
        <w:rPr>
          <w:i/>
        </w:rPr>
        <w:fldChar w:fldCharType="begin"/>
      </w:r>
      <w:r w:rsidR="004223AC" w:rsidRPr="00863F22">
        <w:rPr>
          <w:i/>
        </w:rPr>
        <w:instrText xml:space="preserve"> REF req_isdss_character_encoding \h </w:instrText>
      </w:r>
      <w:r w:rsidR="00863F22">
        <w:rPr>
          <w:i/>
        </w:rPr>
        <w:instrText xml:space="preserve"> \* MERGEFORMAT </w:instrText>
      </w:r>
      <w:r w:rsidR="004223AC" w:rsidRPr="00863F22">
        <w:rPr>
          <w:i/>
        </w:rPr>
      </w:r>
      <w:r w:rsidR="004223AC" w:rsidRPr="00863F22">
        <w:rPr>
          <w:i/>
        </w:rPr>
        <w:fldChar w:fldCharType="separate"/>
      </w:r>
      <w:r w:rsidR="00A147DC" w:rsidRPr="00A147DC">
        <w:rPr>
          <w:i/>
        </w:rPr>
        <w:t>TG Requirement 2.5</w:t>
      </w:r>
      <w:r w:rsidR="004223AC" w:rsidRPr="00863F22">
        <w:rPr>
          <w:i/>
        </w:rPr>
        <w:fldChar w:fldCharType="end"/>
      </w:r>
      <w:r w:rsidRPr="00863F22">
        <w:rPr>
          <w:i/>
        </w:rPr>
        <w:t xml:space="preserve"> </w:t>
      </w:r>
      <w:r w:rsidRPr="00A742CD">
        <w:t>was added for requiring describing the Character encoding (interoperability metadata).</w:t>
      </w:r>
    </w:p>
    <w:p w14:paraId="4BC3AF38" w14:textId="29673DD0" w:rsidR="007211DF" w:rsidRPr="00A742CD"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sidRPr="00A742CD">
        <w:t xml:space="preserve">A new </w:t>
      </w:r>
      <w:r w:rsidR="004223AC" w:rsidRPr="00863F22">
        <w:rPr>
          <w:i/>
        </w:rPr>
        <w:fldChar w:fldCharType="begin"/>
      </w:r>
      <w:r w:rsidR="004223AC" w:rsidRPr="00863F22">
        <w:rPr>
          <w:i/>
        </w:rPr>
        <w:instrText xml:space="preserve"> REF req_isdss_data_encoding \h </w:instrText>
      </w:r>
      <w:r w:rsidR="00863F22">
        <w:rPr>
          <w:i/>
        </w:rPr>
        <w:instrText xml:space="preserve"> \* MERGEFORMAT </w:instrText>
      </w:r>
      <w:r w:rsidR="004223AC" w:rsidRPr="00863F22">
        <w:rPr>
          <w:i/>
        </w:rPr>
      </w:r>
      <w:r w:rsidR="004223AC" w:rsidRPr="00863F22">
        <w:rPr>
          <w:i/>
        </w:rPr>
        <w:fldChar w:fldCharType="separate"/>
      </w:r>
      <w:r w:rsidR="00A147DC" w:rsidRPr="00A147DC">
        <w:rPr>
          <w:i/>
        </w:rPr>
        <w:t>TG Requirement 2.6</w:t>
      </w:r>
      <w:r w:rsidR="004223AC" w:rsidRPr="00863F22">
        <w:rPr>
          <w:i/>
        </w:rPr>
        <w:fldChar w:fldCharType="end"/>
      </w:r>
      <w:r w:rsidR="004223AC" w:rsidRPr="00863F22">
        <w:rPr>
          <w:i/>
        </w:rPr>
        <w:t xml:space="preserve"> </w:t>
      </w:r>
      <w:r w:rsidRPr="00A742CD">
        <w:t>was added for requiring describing the Data encoding (interoperability metadata).</w:t>
      </w:r>
    </w:p>
    <w:p w14:paraId="2D25CBDD" w14:textId="6CF8BD18" w:rsidR="007211DF" w:rsidRDefault="004223AC"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N</w:t>
      </w:r>
      <w:r w:rsidR="007211DF" w:rsidRPr="00A742CD">
        <w:t xml:space="preserve">ew </w:t>
      </w:r>
      <w:r w:rsidRPr="00863F22">
        <w:rPr>
          <w:i/>
        </w:rPr>
        <w:fldChar w:fldCharType="begin"/>
      </w:r>
      <w:r w:rsidRPr="00863F22">
        <w:rPr>
          <w:i/>
        </w:rPr>
        <w:instrText xml:space="preserve"> REF req_isdss_topo_consistency_quantitative \h </w:instrText>
      </w:r>
      <w:r w:rsidR="00863F22">
        <w:rPr>
          <w:i/>
        </w:rPr>
        <w:instrText xml:space="preserve"> \* MERGEFORMAT </w:instrText>
      </w:r>
      <w:r w:rsidRPr="00863F22">
        <w:rPr>
          <w:i/>
        </w:rPr>
      </w:r>
      <w:r w:rsidRPr="00863F22">
        <w:rPr>
          <w:i/>
        </w:rPr>
        <w:fldChar w:fldCharType="separate"/>
      </w:r>
      <w:r w:rsidR="00A147DC" w:rsidRPr="00A147DC">
        <w:rPr>
          <w:i/>
        </w:rPr>
        <w:t>TG Requirement 2.7</w:t>
      </w:r>
      <w:r w:rsidRPr="00863F22">
        <w:rPr>
          <w:i/>
        </w:rPr>
        <w:fldChar w:fldCharType="end"/>
      </w:r>
      <w:r w:rsidRPr="00863F22">
        <w:rPr>
          <w:i/>
        </w:rPr>
        <w:t xml:space="preserve"> </w:t>
      </w:r>
      <w:r w:rsidR="007211DF" w:rsidRPr="00A742CD">
        <w:t xml:space="preserve">and </w:t>
      </w:r>
      <w:r w:rsidRPr="00863F22">
        <w:rPr>
          <w:i/>
        </w:rPr>
        <w:fldChar w:fldCharType="begin"/>
      </w:r>
      <w:r w:rsidRPr="00863F22">
        <w:rPr>
          <w:i/>
        </w:rPr>
        <w:instrText xml:space="preserve"> REF req_isdss_topo_consistency_descriptive \h </w:instrText>
      </w:r>
      <w:r w:rsidR="00863F22">
        <w:rPr>
          <w:i/>
        </w:rPr>
        <w:instrText xml:space="preserve"> \* MERGEFORMAT </w:instrText>
      </w:r>
      <w:r w:rsidRPr="00863F22">
        <w:rPr>
          <w:i/>
        </w:rPr>
      </w:r>
      <w:r w:rsidRPr="00863F22">
        <w:rPr>
          <w:i/>
        </w:rPr>
        <w:fldChar w:fldCharType="separate"/>
      </w:r>
      <w:r w:rsidR="00A147DC" w:rsidRPr="00A147DC">
        <w:rPr>
          <w:i/>
        </w:rPr>
        <w:t>TG Requirement 2.8</w:t>
      </w:r>
      <w:r w:rsidRPr="00863F22">
        <w:rPr>
          <w:i/>
        </w:rPr>
        <w:fldChar w:fldCharType="end"/>
      </w:r>
      <w:r w:rsidRPr="00863F22">
        <w:rPr>
          <w:i/>
        </w:rPr>
        <w:t xml:space="preserve"> </w:t>
      </w:r>
      <w:r>
        <w:t>were</w:t>
      </w:r>
      <w:r w:rsidR="007211DF" w:rsidRPr="00A742CD">
        <w:t xml:space="preserve"> added for requiring describing the topological consistency (interoperability metadata).</w:t>
      </w:r>
    </w:p>
    <w:p w14:paraId="1E0AB2EE" w14:textId="0B9B19A2" w:rsidR="007211DF" w:rsidRPr="00E75EA2"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sidRPr="00E75EA2">
        <w:t xml:space="preserve">A new </w:t>
      </w:r>
      <w:r w:rsidR="00863F22" w:rsidRPr="00863F22">
        <w:rPr>
          <w:i/>
        </w:rPr>
        <w:fldChar w:fldCharType="begin"/>
      </w:r>
      <w:r w:rsidR="00863F22" w:rsidRPr="00863F22">
        <w:rPr>
          <w:i/>
        </w:rPr>
        <w:instrText xml:space="preserve"> REF req_sds_service_identification_element \h </w:instrText>
      </w:r>
      <w:r w:rsidR="00863F22">
        <w:rPr>
          <w:i/>
        </w:rPr>
        <w:instrText xml:space="preserve"> \* MERGEFORMAT </w:instrText>
      </w:r>
      <w:r w:rsidR="00863F22" w:rsidRPr="00863F22">
        <w:rPr>
          <w:i/>
        </w:rPr>
      </w:r>
      <w:r w:rsidR="00863F22" w:rsidRPr="00863F22">
        <w:rPr>
          <w:i/>
        </w:rPr>
        <w:fldChar w:fldCharType="separate"/>
      </w:r>
      <w:r w:rsidR="00A147DC" w:rsidRPr="00A147DC">
        <w:rPr>
          <w:i/>
        </w:rPr>
        <w:t>TG Requirement 3.2</w:t>
      </w:r>
      <w:r w:rsidR="00863F22" w:rsidRPr="00863F22">
        <w:rPr>
          <w:i/>
        </w:rPr>
        <w:fldChar w:fldCharType="end"/>
      </w:r>
      <w:r w:rsidRPr="00863F22">
        <w:rPr>
          <w:i/>
        </w:rPr>
        <w:t xml:space="preserve"> </w:t>
      </w:r>
      <w:r w:rsidRPr="00863F22">
        <w:t>w</w:t>
      </w:r>
      <w:r w:rsidRPr="00E75EA2">
        <w:t xml:space="preserve">as added to explicitly require </w:t>
      </w:r>
      <w:r w:rsidRPr="004223AC">
        <w:rPr>
          <w:i/>
        </w:rPr>
        <w:t>srv:SV_ServiceIdentification</w:t>
      </w:r>
      <w:r w:rsidRPr="00E75EA2">
        <w:t xml:space="preserve"> element to be used for identifying Spatial Data Services.</w:t>
      </w:r>
    </w:p>
    <w:p w14:paraId="1B7F1F8B" w14:textId="60D9EF93" w:rsidR="007211DF" w:rsidRPr="00E75EA2"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sidRPr="00E75EA2">
        <w:t xml:space="preserve">A new </w:t>
      </w:r>
      <w:r w:rsidR="00863F22" w:rsidRPr="00863F22">
        <w:rPr>
          <w:i/>
        </w:rPr>
        <w:fldChar w:fldCharType="begin"/>
      </w:r>
      <w:r w:rsidR="00863F22" w:rsidRPr="00863F22">
        <w:rPr>
          <w:i/>
        </w:rPr>
        <w:instrText xml:space="preserve"> REF req_sds_spatial_resolution \h </w:instrText>
      </w:r>
      <w:r w:rsidR="00863F22">
        <w:rPr>
          <w:i/>
        </w:rPr>
        <w:instrText xml:space="preserve"> \* MERGEFORMAT </w:instrText>
      </w:r>
      <w:r w:rsidR="00863F22" w:rsidRPr="00863F22">
        <w:rPr>
          <w:i/>
        </w:rPr>
      </w:r>
      <w:r w:rsidR="00863F22" w:rsidRPr="00863F22">
        <w:rPr>
          <w:i/>
        </w:rPr>
        <w:fldChar w:fldCharType="separate"/>
      </w:r>
      <w:r w:rsidR="00A147DC" w:rsidRPr="00A147DC">
        <w:rPr>
          <w:i/>
        </w:rPr>
        <w:t>TG Requirement 3.3</w:t>
      </w:r>
      <w:r w:rsidR="00863F22" w:rsidRPr="00863F22">
        <w:rPr>
          <w:i/>
        </w:rPr>
        <w:fldChar w:fldCharType="end"/>
      </w:r>
      <w:r w:rsidR="00863F22" w:rsidRPr="00863F22">
        <w:rPr>
          <w:i/>
        </w:rPr>
        <w:t xml:space="preserve"> </w:t>
      </w:r>
      <w:r w:rsidRPr="00E75EA2">
        <w:t>was added to require describing restrictions on spatial resolution for Spatial Data Services within the abstract element.</w:t>
      </w:r>
    </w:p>
    <w:p w14:paraId="3B8A20BA" w14:textId="4DBC0B24" w:rsidR="00F64AFC" w:rsidRPr="00FE3E04" w:rsidRDefault="00F64AFC" w:rsidP="00FE3E04">
      <w:pPr>
        <w:pStyle w:val="ISOSecretObservations"/>
        <w:rPr>
          <w:rFonts w:ascii="Helvetica" w:eastAsia="ヒラギノ角ゴ Pro W3" w:hAnsi="Helvetica"/>
          <w:color w:val="000000"/>
          <w:sz w:val="20"/>
          <w:lang w:val="en-US"/>
        </w:rPr>
      </w:pPr>
    </w:p>
    <w:p w14:paraId="682DE868" w14:textId="497E0546" w:rsidR="00F64AFC" w:rsidRPr="00FE3E04" w:rsidRDefault="00F64AFC" w:rsidP="00FE3E04">
      <w:pPr>
        <w:pStyle w:val="ISOSecretObservations"/>
        <w:rPr>
          <w:rFonts w:ascii="Helvetica" w:eastAsia="ヒラギノ角ゴ Pro W3" w:hAnsi="Helvetica"/>
          <w:b/>
          <w:color w:val="000000"/>
          <w:sz w:val="20"/>
          <w:u w:val="single"/>
        </w:rPr>
      </w:pPr>
      <w:r w:rsidRPr="00FE3E04">
        <w:rPr>
          <w:rFonts w:ascii="Helvetica" w:eastAsia="ヒラギノ角ゴ Pro W3" w:hAnsi="Helvetica"/>
          <w:b/>
          <w:color w:val="000000"/>
          <w:sz w:val="20"/>
          <w:u w:val="single"/>
        </w:rPr>
        <w:t>Changed requirements/recommendations</w:t>
      </w:r>
      <w:r w:rsidR="004F1F38" w:rsidRPr="00FE3E04">
        <w:rPr>
          <w:rFonts w:ascii="Helvetica" w:eastAsia="ヒラギノ角ゴ Pro W3" w:hAnsi="Helvetica"/>
          <w:b/>
          <w:color w:val="000000"/>
          <w:sz w:val="20"/>
          <w:u w:val="single"/>
        </w:rPr>
        <w:t>:</w:t>
      </w:r>
    </w:p>
    <w:p w14:paraId="7C256B6F" w14:textId="6B8C2B28" w:rsidR="00F64AFC" w:rsidRDefault="00F64AFC" w:rsidP="00F64AFC">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Providing a non-empty Resource title element (section 2.2.1) is now explicitly required in </w:t>
      </w:r>
      <w:r w:rsidR="00673D1D" w:rsidRPr="00673D1D">
        <w:rPr>
          <w:i/>
        </w:rPr>
        <w:fldChar w:fldCharType="begin"/>
      </w:r>
      <w:r w:rsidR="00673D1D" w:rsidRPr="00673D1D">
        <w:rPr>
          <w:i/>
        </w:rPr>
        <w:instrText xml:space="preserve"> REF req_common_title \h </w:instrText>
      </w:r>
      <w:r w:rsidR="00673D1D">
        <w:rPr>
          <w:i/>
        </w:rPr>
        <w:instrText xml:space="preserve"> \* MERGEFORMAT </w:instrText>
      </w:r>
      <w:r w:rsidR="00673D1D" w:rsidRPr="00673D1D">
        <w:rPr>
          <w:i/>
        </w:rPr>
      </w:r>
      <w:r w:rsidR="00673D1D" w:rsidRPr="00673D1D">
        <w:rPr>
          <w:i/>
        </w:rPr>
        <w:fldChar w:fldCharType="separate"/>
      </w:r>
      <w:r w:rsidR="00A147DC" w:rsidRPr="00A147DC">
        <w:rPr>
          <w:i/>
        </w:rPr>
        <w:t>TG Requirement C.8</w:t>
      </w:r>
      <w:r w:rsidR="00673D1D" w:rsidRPr="00673D1D">
        <w:rPr>
          <w:i/>
        </w:rPr>
        <w:fldChar w:fldCharType="end"/>
      </w:r>
      <w:r>
        <w:t>.</w:t>
      </w:r>
    </w:p>
    <w:p w14:paraId="69E654D0" w14:textId="60BE7346" w:rsidR="00F64AFC" w:rsidRDefault="00F64AFC" w:rsidP="00FE3E04">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Providing a non-empty Resource abstract element (section 2.2.2) is now explicitly required in </w:t>
      </w:r>
      <w:r w:rsidR="00673D1D" w:rsidRPr="00673D1D">
        <w:rPr>
          <w:i/>
        </w:rPr>
        <w:fldChar w:fldCharType="begin"/>
      </w:r>
      <w:r w:rsidR="00673D1D" w:rsidRPr="00673D1D">
        <w:rPr>
          <w:i/>
        </w:rPr>
        <w:instrText xml:space="preserve"> REF req_common_abstract \h </w:instrText>
      </w:r>
      <w:r w:rsidR="00673D1D">
        <w:rPr>
          <w:i/>
        </w:rPr>
        <w:instrText xml:space="preserve"> \* MERGEFORMAT </w:instrText>
      </w:r>
      <w:r w:rsidR="00673D1D" w:rsidRPr="00673D1D">
        <w:rPr>
          <w:i/>
        </w:rPr>
      </w:r>
      <w:r w:rsidR="00673D1D" w:rsidRPr="00673D1D">
        <w:rPr>
          <w:i/>
        </w:rPr>
        <w:fldChar w:fldCharType="separate"/>
      </w:r>
      <w:r w:rsidR="00A147DC" w:rsidRPr="00A147DC">
        <w:rPr>
          <w:i/>
        </w:rPr>
        <w:t>TG Requirement C.9</w:t>
      </w:r>
      <w:r w:rsidR="00673D1D" w:rsidRPr="00673D1D">
        <w:rPr>
          <w:i/>
        </w:rPr>
        <w:fldChar w:fldCharType="end"/>
      </w:r>
      <w:r w:rsidR="00673D1D" w:rsidRPr="00673D1D">
        <w:t>.</w:t>
      </w:r>
    </w:p>
    <w:p w14:paraId="2B900FF7" w14:textId="77777777" w:rsidR="00F64AFC" w:rsidRPr="00FE3E04" w:rsidRDefault="00F64AFC" w:rsidP="00FE3E04">
      <w:pPr>
        <w:pStyle w:val="ISOComments"/>
        <w:spacing w:before="60" w:after="60" w:line="240" w:lineRule="auto"/>
        <w:rPr>
          <w:rFonts w:ascii="Helvetica" w:eastAsia="ヒラギノ角ゴ Pro W3" w:hAnsi="Helvetica"/>
          <w:color w:val="000000"/>
          <w:sz w:val="20"/>
          <w:lang w:val="en-US"/>
        </w:rPr>
      </w:pPr>
    </w:p>
    <w:p w14:paraId="43AD3C87" w14:textId="60D20BE3" w:rsidR="00F64AFC" w:rsidRPr="00FE3E04" w:rsidRDefault="007211DF" w:rsidP="00C72D6F">
      <w:pPr>
        <w:pStyle w:val="Body"/>
        <w:rPr>
          <w:b/>
          <w:u w:val="single"/>
        </w:rPr>
      </w:pPr>
      <w:r w:rsidRPr="00FE3E04">
        <w:rPr>
          <w:b/>
          <w:u w:val="single"/>
        </w:rPr>
        <w:t>R</w:t>
      </w:r>
      <w:r w:rsidR="00F64AFC" w:rsidRPr="00FE3E04">
        <w:rPr>
          <w:b/>
          <w:u w:val="single"/>
        </w:rPr>
        <w:t>enumbered, moved</w:t>
      </w:r>
      <w:r w:rsidRPr="00FE3E04">
        <w:rPr>
          <w:b/>
          <w:u w:val="single"/>
        </w:rPr>
        <w:t>, combined requirements/recommendations</w:t>
      </w:r>
      <w:r w:rsidR="004F1F38" w:rsidRPr="00FE3E04">
        <w:rPr>
          <w:b/>
          <w:u w:val="single"/>
        </w:rPr>
        <w:t>:</w:t>
      </w:r>
    </w:p>
    <w:p w14:paraId="2BC0F782" w14:textId="3D01F250" w:rsidR="003558B6" w:rsidRDefault="00F64AFC" w:rsidP="00FE3E04">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Section 1.1 ISO Core Metadata Elements has been moved into </w:t>
      </w:r>
      <w:r w:rsidR="009D344B">
        <w:fldChar w:fldCharType="begin"/>
      </w:r>
      <w:r w:rsidR="009D344B">
        <w:instrText xml:space="preserve"> REF _Ref465954081 \n \h </w:instrText>
      </w:r>
      <w:r w:rsidR="009D344B">
        <w:fldChar w:fldCharType="separate"/>
      </w:r>
      <w:r w:rsidR="00A147DC">
        <w:t>Annex B</w:t>
      </w:r>
      <w:r w:rsidR="009D344B">
        <w:fldChar w:fldCharType="end"/>
      </w:r>
      <w:r>
        <w:t>.</w:t>
      </w:r>
    </w:p>
    <w:p w14:paraId="467FF95A" w14:textId="08867034"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3 </w:t>
      </w:r>
      <w:r w:rsidR="002F6CCD">
        <w:t>concerning</w:t>
      </w:r>
      <w:r>
        <w:t xml:space="preserve"> the Resource locator element for data sets and dataset series is now the </w:t>
      </w:r>
      <w:r w:rsidR="00400B1A" w:rsidRPr="00400B1A">
        <w:rPr>
          <w:i/>
        </w:rPr>
        <w:fldChar w:fldCharType="begin"/>
      </w:r>
      <w:r w:rsidR="00400B1A" w:rsidRPr="00400B1A">
        <w:rPr>
          <w:i/>
        </w:rPr>
        <w:instrText xml:space="preserve"> REF req_data_resource_locator \h </w:instrText>
      </w:r>
      <w:r w:rsidR="00400B1A">
        <w:rPr>
          <w:i/>
        </w:rPr>
        <w:instrText xml:space="preserve"> \* MERGEFORMAT </w:instrText>
      </w:r>
      <w:r w:rsidR="00400B1A" w:rsidRPr="00400B1A">
        <w:rPr>
          <w:i/>
        </w:rPr>
      </w:r>
      <w:r w:rsidR="00400B1A" w:rsidRPr="00400B1A">
        <w:rPr>
          <w:i/>
        </w:rPr>
        <w:fldChar w:fldCharType="separate"/>
      </w:r>
      <w:r w:rsidR="00A147DC" w:rsidRPr="00A147DC">
        <w:rPr>
          <w:i/>
        </w:rPr>
        <w:t>TG Requirement 1.8</w:t>
      </w:r>
      <w:r w:rsidR="00400B1A" w:rsidRPr="00400B1A">
        <w:rPr>
          <w:i/>
        </w:rPr>
        <w:fldChar w:fldCharType="end"/>
      </w:r>
      <w:r w:rsidRPr="00400B1A">
        <w:rPr>
          <w:i/>
        </w:rPr>
        <w:t xml:space="preserve">. </w:t>
      </w:r>
      <w:r>
        <w:t>This requirement also now contains</w:t>
      </w:r>
      <w:r w:rsidR="00400B1A">
        <w:t xml:space="preserve"> explicit XML element required.</w:t>
      </w:r>
    </w:p>
    <w:p w14:paraId="368DCA30" w14:textId="7FB7EFB8"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4 </w:t>
      </w:r>
      <w:r w:rsidR="002F6CCD">
        <w:t>concerning</w:t>
      </w:r>
      <w:r>
        <w:t xml:space="preserve"> the Resource locator element for Services is now the </w:t>
      </w:r>
      <w:r w:rsidR="00400B1A" w:rsidRPr="00400B1A">
        <w:rPr>
          <w:i/>
        </w:rPr>
        <w:fldChar w:fldCharType="begin"/>
      </w:r>
      <w:r w:rsidR="00400B1A" w:rsidRPr="00400B1A">
        <w:rPr>
          <w:i/>
        </w:rPr>
        <w:instrText xml:space="preserve"> REF req_sds_resource_locator \h </w:instrText>
      </w:r>
      <w:r w:rsidR="00400B1A">
        <w:rPr>
          <w:i/>
        </w:rPr>
        <w:instrText xml:space="preserve"> \* MERGEFORMAT </w:instrText>
      </w:r>
      <w:r w:rsidR="00400B1A" w:rsidRPr="00400B1A">
        <w:rPr>
          <w:i/>
        </w:rPr>
      </w:r>
      <w:r w:rsidR="00400B1A" w:rsidRPr="00400B1A">
        <w:rPr>
          <w:i/>
        </w:rPr>
        <w:fldChar w:fldCharType="separate"/>
      </w:r>
      <w:r w:rsidR="00A147DC" w:rsidRPr="00A147DC">
        <w:rPr>
          <w:i/>
        </w:rPr>
        <w:t>TG Requirement 3.7</w:t>
      </w:r>
      <w:r w:rsidR="00400B1A" w:rsidRPr="00400B1A">
        <w:rPr>
          <w:i/>
        </w:rPr>
        <w:fldChar w:fldCharType="end"/>
      </w:r>
      <w:r>
        <w:t>. This requirement also now contains explicit XML element required. The list of the possible resource types the provided URL</w:t>
      </w:r>
      <w:r w:rsidR="00400B1A">
        <w:t xml:space="preserve"> should point to</w:t>
      </w:r>
      <w:r>
        <w:t xml:space="preserve"> has been moved into </w:t>
      </w:r>
      <w:r w:rsidR="00400B1A" w:rsidRPr="00400B1A">
        <w:rPr>
          <w:i/>
        </w:rPr>
        <w:fldChar w:fldCharType="begin"/>
      </w:r>
      <w:r w:rsidR="00400B1A" w:rsidRPr="00400B1A">
        <w:rPr>
          <w:i/>
        </w:rPr>
        <w:instrText xml:space="preserve"> REF rec_sds_resource_type_url_target \h </w:instrText>
      </w:r>
      <w:r w:rsidR="00400B1A">
        <w:rPr>
          <w:i/>
        </w:rPr>
        <w:instrText xml:space="preserve"> \* MERGEFORMAT </w:instrText>
      </w:r>
      <w:r w:rsidR="00400B1A" w:rsidRPr="00400B1A">
        <w:rPr>
          <w:i/>
        </w:rPr>
      </w:r>
      <w:r w:rsidR="00400B1A" w:rsidRPr="00400B1A">
        <w:rPr>
          <w:i/>
        </w:rPr>
        <w:fldChar w:fldCharType="separate"/>
      </w:r>
      <w:r w:rsidR="00A147DC" w:rsidRPr="00A147DC">
        <w:rPr>
          <w:i/>
        </w:rPr>
        <w:t>TG Recommendation 3.5</w:t>
      </w:r>
      <w:r w:rsidR="00400B1A" w:rsidRPr="00400B1A">
        <w:rPr>
          <w:i/>
        </w:rPr>
        <w:fldChar w:fldCharType="end"/>
      </w:r>
      <w:r>
        <w:t>.</w:t>
      </w:r>
    </w:p>
    <w:p w14:paraId="208299B4" w14:textId="6416B989"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5 </w:t>
      </w:r>
      <w:r w:rsidR="002F6CCD">
        <w:t>concerning</w:t>
      </w:r>
      <w:r>
        <w:t xml:space="preserve"> the Unique Resource Identifier for data sets and data set series is </w:t>
      </w:r>
      <w:r w:rsidR="00271D61">
        <w:t xml:space="preserve">now </w:t>
      </w:r>
      <w:r>
        <w:t xml:space="preserve">the </w:t>
      </w:r>
      <w:r w:rsidR="00BA35A4" w:rsidRPr="00BA35A4">
        <w:rPr>
          <w:i/>
        </w:rPr>
        <w:fldChar w:fldCharType="begin"/>
      </w:r>
      <w:r w:rsidR="00BA35A4" w:rsidRPr="00BA35A4">
        <w:rPr>
          <w:i/>
        </w:rPr>
        <w:instrText xml:space="preserve"> REF req_data_dataset_uid \h  \* MERGEFORMAT </w:instrText>
      </w:r>
      <w:r w:rsidR="00BA35A4" w:rsidRPr="00BA35A4">
        <w:rPr>
          <w:i/>
        </w:rPr>
      </w:r>
      <w:r w:rsidR="00BA35A4" w:rsidRPr="00BA35A4">
        <w:rPr>
          <w:i/>
        </w:rPr>
        <w:fldChar w:fldCharType="separate"/>
      </w:r>
      <w:r w:rsidR="00A147DC" w:rsidRPr="00A147DC">
        <w:rPr>
          <w:i/>
        </w:rPr>
        <w:t>TG Requirement 1.3</w:t>
      </w:r>
      <w:r w:rsidR="00BA35A4" w:rsidRPr="00BA35A4">
        <w:rPr>
          <w:i/>
        </w:rPr>
        <w:fldChar w:fldCharType="end"/>
      </w:r>
      <w:r>
        <w:t>. The IR Requirement for providing both the code and the code space has been interpreted as integrated parts of a single URI character string.</w:t>
      </w:r>
    </w:p>
    <w:p w14:paraId="7B0F060B" w14:textId="3E7053BE"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Recommendation 9 about deleting the Unique Resource Identifiers has been clarified as </w:t>
      </w:r>
      <w:r w:rsidR="00BA35A4" w:rsidRPr="00BA35A4">
        <w:rPr>
          <w:i/>
        </w:rPr>
        <w:fldChar w:fldCharType="begin"/>
      </w:r>
      <w:r w:rsidR="00BA35A4" w:rsidRPr="00BA35A4">
        <w:rPr>
          <w:i/>
        </w:rPr>
        <w:instrText xml:space="preserve"> REF rec_data_persistent_uid \h  \* MERGEFORMAT </w:instrText>
      </w:r>
      <w:r w:rsidR="00BA35A4" w:rsidRPr="00BA35A4">
        <w:rPr>
          <w:i/>
        </w:rPr>
      </w:r>
      <w:r w:rsidR="00BA35A4" w:rsidRPr="00BA35A4">
        <w:rPr>
          <w:i/>
        </w:rPr>
        <w:fldChar w:fldCharType="separate"/>
      </w:r>
      <w:r w:rsidR="00A147DC" w:rsidRPr="00A147DC">
        <w:rPr>
          <w:i/>
        </w:rPr>
        <w:t>TG Recommendation 1.3</w:t>
      </w:r>
      <w:r w:rsidR="00BA35A4" w:rsidRPr="00BA35A4">
        <w:rPr>
          <w:i/>
        </w:rPr>
        <w:fldChar w:fldCharType="end"/>
      </w:r>
      <w:r>
        <w:t>.</w:t>
      </w:r>
    </w:p>
    <w:p w14:paraId="6050527A" w14:textId="7649803A" w:rsidR="004F1F38" w:rsidRDefault="004F1F38" w:rsidP="004F1F38">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Recommendations 3, 4 and 5 have been combined as </w:t>
      </w:r>
      <w:r w:rsidR="00BA35A4" w:rsidRPr="00BA35A4">
        <w:rPr>
          <w:i/>
        </w:rPr>
        <w:fldChar w:fldCharType="begin"/>
      </w:r>
      <w:r w:rsidR="00BA35A4" w:rsidRPr="00BA35A4">
        <w:rPr>
          <w:i/>
        </w:rPr>
        <w:instrText xml:space="preserve"> REF rec_common_abstract \h  \* MERGEFORMAT </w:instrText>
      </w:r>
      <w:r w:rsidR="00BA35A4" w:rsidRPr="00BA35A4">
        <w:rPr>
          <w:i/>
        </w:rPr>
      </w:r>
      <w:r w:rsidR="00BA35A4" w:rsidRPr="00BA35A4">
        <w:rPr>
          <w:i/>
        </w:rPr>
        <w:fldChar w:fldCharType="separate"/>
      </w:r>
      <w:r w:rsidR="00A147DC" w:rsidRPr="00A147DC">
        <w:rPr>
          <w:i/>
        </w:rPr>
        <w:t>TG Recommendation C.4</w:t>
      </w:r>
      <w:r w:rsidR="00BA35A4" w:rsidRPr="00BA35A4">
        <w:rPr>
          <w:i/>
        </w:rPr>
        <w:fldChar w:fldCharType="end"/>
      </w:r>
      <w:r>
        <w:t>.</w:t>
      </w:r>
    </w:p>
    <w:p w14:paraId="11441992" w14:textId="3F9ABADC" w:rsidR="004F1F38" w:rsidRDefault="004F1F38" w:rsidP="004F1F38">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w:t>
      </w:r>
      <w:r w:rsidRPr="007D3443">
        <w:rPr>
          <w:i/>
        </w:rPr>
        <w:t>hierachyLevel</w:t>
      </w:r>
      <w:r>
        <w:t xml:space="preserve"> element required in TG Requirements 1 and 2 is now stated in </w:t>
      </w:r>
      <w:r w:rsidR="00BA35A4" w:rsidRPr="00090A10">
        <w:rPr>
          <w:i/>
          <w:color w:val="auto"/>
        </w:rPr>
        <w:fldChar w:fldCharType="begin"/>
      </w:r>
      <w:r w:rsidR="00BA35A4" w:rsidRPr="00090A10">
        <w:rPr>
          <w:i/>
          <w:color w:val="auto"/>
        </w:rPr>
        <w:instrText xml:space="preserve"> REF req_data_resource_type \h </w:instrText>
      </w:r>
      <w:r w:rsidR="00090A10">
        <w:rPr>
          <w:i/>
          <w:color w:val="auto"/>
        </w:rPr>
        <w:instrText xml:space="preserve"> \* MERGEFORMAT </w:instrText>
      </w:r>
      <w:r w:rsidR="00BA35A4" w:rsidRPr="00090A10">
        <w:rPr>
          <w:i/>
          <w:color w:val="auto"/>
        </w:rPr>
      </w:r>
      <w:r w:rsidR="00BA35A4" w:rsidRPr="00090A10">
        <w:rPr>
          <w:i/>
          <w:color w:val="auto"/>
        </w:rPr>
        <w:fldChar w:fldCharType="separate"/>
      </w:r>
      <w:r w:rsidR="00A147DC" w:rsidRPr="00A147DC">
        <w:rPr>
          <w:i/>
          <w:color w:val="auto"/>
        </w:rPr>
        <w:t>TG Requirement 1.1</w:t>
      </w:r>
      <w:r w:rsidR="00BA35A4" w:rsidRPr="00090A10">
        <w:rPr>
          <w:i/>
          <w:color w:val="auto"/>
        </w:rPr>
        <w:fldChar w:fldCharType="end"/>
      </w:r>
      <w:r>
        <w:t xml:space="preserve"> (for data sets and data set series) and </w:t>
      </w:r>
      <w:r w:rsidR="00BA35A4" w:rsidRPr="00090A10">
        <w:rPr>
          <w:i/>
          <w:color w:val="auto"/>
        </w:rPr>
        <w:fldChar w:fldCharType="begin"/>
      </w:r>
      <w:r w:rsidR="00BA35A4" w:rsidRPr="00090A10">
        <w:rPr>
          <w:i/>
          <w:color w:val="auto"/>
        </w:rPr>
        <w:instrText xml:space="preserve"> REF req_sds_resource_type \h </w:instrText>
      </w:r>
      <w:r w:rsidR="00090A10">
        <w:rPr>
          <w:i/>
          <w:color w:val="auto"/>
        </w:rPr>
        <w:instrText xml:space="preserve"> \* MERGEFORMAT </w:instrText>
      </w:r>
      <w:r w:rsidR="00BA35A4" w:rsidRPr="00090A10">
        <w:rPr>
          <w:i/>
          <w:color w:val="auto"/>
        </w:rPr>
      </w:r>
      <w:r w:rsidR="00BA35A4" w:rsidRPr="00090A10">
        <w:rPr>
          <w:i/>
          <w:color w:val="auto"/>
        </w:rPr>
        <w:fldChar w:fldCharType="separate"/>
      </w:r>
      <w:r w:rsidR="00A147DC" w:rsidRPr="00A147DC">
        <w:rPr>
          <w:i/>
          <w:color w:val="auto"/>
        </w:rPr>
        <w:t>TG Requirement 3.1</w:t>
      </w:r>
      <w:r w:rsidR="00BA35A4" w:rsidRPr="00090A10">
        <w:rPr>
          <w:i/>
          <w:color w:val="auto"/>
        </w:rPr>
        <w:fldChar w:fldCharType="end"/>
      </w:r>
      <w:r>
        <w:t xml:space="preserve"> (for Spatial Data Services)</w:t>
      </w:r>
    </w:p>
    <w:p w14:paraId="0A67D567" w14:textId="51B166D4"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content of the TG Requirement 7 </w:t>
      </w:r>
      <w:r w:rsidR="002F6CCD">
        <w:t>concerning</w:t>
      </w:r>
      <w:r>
        <w:t xml:space="preserve"> Coupled resource for services has been clarified and is now the </w:t>
      </w:r>
      <w:r w:rsidR="00BA35A4" w:rsidRPr="00090A10">
        <w:rPr>
          <w:i/>
          <w:color w:val="auto"/>
        </w:rPr>
        <w:fldChar w:fldCharType="begin"/>
      </w:r>
      <w:r w:rsidR="00BA35A4" w:rsidRPr="00090A10">
        <w:rPr>
          <w:i/>
          <w:color w:val="auto"/>
        </w:rPr>
        <w:instrText xml:space="preserve"> REF req_sds_sds_coupled_resource \h </w:instrText>
      </w:r>
      <w:r w:rsidR="00090A10">
        <w:rPr>
          <w:i/>
          <w:color w:val="auto"/>
        </w:rPr>
        <w:instrText xml:space="preserve"> \* MERGEFORMAT </w:instrText>
      </w:r>
      <w:r w:rsidR="00BA35A4" w:rsidRPr="00090A10">
        <w:rPr>
          <w:i/>
          <w:color w:val="auto"/>
        </w:rPr>
      </w:r>
      <w:r w:rsidR="00BA35A4" w:rsidRPr="00090A10">
        <w:rPr>
          <w:i/>
          <w:color w:val="auto"/>
        </w:rPr>
        <w:fldChar w:fldCharType="separate"/>
      </w:r>
      <w:r w:rsidR="00A147DC" w:rsidRPr="00A147DC">
        <w:rPr>
          <w:i/>
          <w:color w:val="auto"/>
        </w:rPr>
        <w:t>TG Requirement 3.6</w:t>
      </w:r>
      <w:r w:rsidR="00BA35A4" w:rsidRPr="00090A10">
        <w:rPr>
          <w:i/>
          <w:color w:val="auto"/>
        </w:rPr>
        <w:fldChar w:fldCharType="end"/>
      </w:r>
      <w:r>
        <w:t>.</w:t>
      </w:r>
    </w:p>
    <w:p w14:paraId="5E7A4E09" w14:textId="53569DBC"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TG Requirements 8 and 9 </w:t>
      </w:r>
      <w:r w:rsidR="002F6CCD">
        <w:t>concerning</w:t>
      </w:r>
      <w:r>
        <w:t xml:space="preserve"> Resource language are now combined in </w:t>
      </w:r>
      <w:r w:rsidR="00BA35A4" w:rsidRPr="00090A10">
        <w:rPr>
          <w:i/>
          <w:color w:val="auto"/>
        </w:rPr>
        <w:fldChar w:fldCharType="begin"/>
      </w:r>
      <w:r w:rsidR="00BA35A4" w:rsidRPr="00090A10">
        <w:rPr>
          <w:i/>
          <w:color w:val="auto"/>
        </w:rPr>
        <w:instrText xml:space="preserve"> REF req_data_resource_language \h </w:instrText>
      </w:r>
      <w:r w:rsidR="00090A10">
        <w:rPr>
          <w:i/>
          <w:color w:val="auto"/>
        </w:rPr>
        <w:instrText xml:space="preserve"> \* MERGEFORMAT </w:instrText>
      </w:r>
      <w:r w:rsidR="00BA35A4" w:rsidRPr="00090A10">
        <w:rPr>
          <w:i/>
          <w:color w:val="auto"/>
        </w:rPr>
      </w:r>
      <w:r w:rsidR="00BA35A4" w:rsidRPr="00090A10">
        <w:rPr>
          <w:i/>
          <w:color w:val="auto"/>
        </w:rPr>
        <w:fldChar w:fldCharType="separate"/>
      </w:r>
      <w:r w:rsidR="00A147DC" w:rsidRPr="00A147DC">
        <w:rPr>
          <w:i/>
          <w:color w:val="auto"/>
        </w:rPr>
        <w:t>TG Requirement 1.6</w:t>
      </w:r>
      <w:r w:rsidR="00BA35A4" w:rsidRPr="00090A10">
        <w:rPr>
          <w:i/>
          <w:color w:val="auto"/>
        </w:rPr>
        <w:fldChar w:fldCharType="end"/>
      </w:r>
      <w:r>
        <w:t>.</w:t>
      </w:r>
    </w:p>
    <w:p w14:paraId="1510A5BC" w14:textId="25F07893"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TG Recommendation 10 about the default value for Resource language has now been integrated in </w:t>
      </w:r>
      <w:r w:rsidR="00BA35A4">
        <w:fldChar w:fldCharType="begin"/>
      </w:r>
      <w:r w:rsidR="00BA35A4">
        <w:instrText xml:space="preserve"> REF req_data_resource_language \h </w:instrText>
      </w:r>
      <w:r w:rsidR="00090A10">
        <w:instrText xml:space="preserve"> \* MERGEFORMAT </w:instrText>
      </w:r>
      <w:r w:rsidR="00BA35A4">
        <w:fldChar w:fldCharType="separate"/>
      </w:r>
      <w:r w:rsidR="00A147DC" w:rsidRPr="00A147DC">
        <w:rPr>
          <w:i/>
          <w:color w:val="auto"/>
        </w:rPr>
        <w:t>TG Requirement 1.6</w:t>
      </w:r>
      <w:r w:rsidR="00BA35A4">
        <w:fldChar w:fldCharType="end"/>
      </w:r>
      <w:r>
        <w:t>. For data sets and series containing non-textual information only, the ISO 639-2/B value "zxx" is now required instead of the previous recommendation for using the metadata language.</w:t>
      </w:r>
    </w:p>
    <w:p w14:paraId="3AB2D771" w14:textId="14BBD866"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10 </w:t>
      </w:r>
      <w:r w:rsidR="002F6CCD">
        <w:t>concerning</w:t>
      </w:r>
      <w:r>
        <w:t xml:space="preserve"> Topic category is now the </w:t>
      </w:r>
      <w:r w:rsidR="00BA35A4" w:rsidRPr="00090A10">
        <w:rPr>
          <w:i/>
          <w:color w:val="auto"/>
        </w:rPr>
        <w:fldChar w:fldCharType="begin"/>
      </w:r>
      <w:r w:rsidR="00BA35A4" w:rsidRPr="00090A10">
        <w:rPr>
          <w:i/>
          <w:color w:val="auto"/>
        </w:rPr>
        <w:instrText xml:space="preserve"> REF req_data_topic_category \h </w:instrText>
      </w:r>
      <w:r w:rsidR="00090A10">
        <w:rPr>
          <w:i/>
          <w:color w:val="auto"/>
        </w:rPr>
        <w:instrText xml:space="preserve"> \* MERGEFORMAT </w:instrText>
      </w:r>
      <w:r w:rsidR="00BA35A4" w:rsidRPr="00090A10">
        <w:rPr>
          <w:i/>
          <w:color w:val="auto"/>
        </w:rPr>
      </w:r>
      <w:r w:rsidR="00BA35A4" w:rsidRPr="00090A10">
        <w:rPr>
          <w:i/>
          <w:color w:val="auto"/>
        </w:rPr>
        <w:fldChar w:fldCharType="separate"/>
      </w:r>
      <w:r w:rsidR="00A147DC" w:rsidRPr="00A147DC">
        <w:rPr>
          <w:i/>
          <w:color w:val="auto"/>
        </w:rPr>
        <w:t>TG Requirement 1.7</w:t>
      </w:r>
      <w:r w:rsidR="00BA35A4" w:rsidRPr="00090A10">
        <w:rPr>
          <w:i/>
          <w:color w:val="auto"/>
        </w:rPr>
        <w:fldChar w:fldCharType="end"/>
      </w:r>
      <w:r w:rsidR="00BA35A4" w:rsidRPr="00090A10">
        <w:rPr>
          <w:i/>
          <w:color w:val="auto"/>
        </w:rPr>
        <w:t>.</w:t>
      </w:r>
    </w:p>
    <w:p w14:paraId="6891769A" w14:textId="38D68085"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12 </w:t>
      </w:r>
      <w:r w:rsidR="002F6CCD">
        <w:t>concerning</w:t>
      </w:r>
      <w:r>
        <w:t xml:space="preserve"> the Spatial data </w:t>
      </w:r>
      <w:r w:rsidR="00090A10">
        <w:t>service type is now stated as</w:t>
      </w:r>
      <w:r>
        <w:t xml:space="preserve"> </w:t>
      </w:r>
      <w:r w:rsidR="00BA35A4" w:rsidRPr="00090A10">
        <w:rPr>
          <w:i/>
          <w:color w:val="auto"/>
        </w:rPr>
        <w:fldChar w:fldCharType="begin"/>
      </w:r>
      <w:r w:rsidR="00BA35A4" w:rsidRPr="00090A10">
        <w:rPr>
          <w:i/>
          <w:color w:val="auto"/>
        </w:rPr>
        <w:instrText xml:space="preserve"> REF req_sds_sds_type \h </w:instrText>
      </w:r>
      <w:r w:rsidR="00090A10">
        <w:rPr>
          <w:i/>
          <w:color w:val="auto"/>
        </w:rPr>
        <w:instrText xml:space="preserve"> \* MERGEFORMAT </w:instrText>
      </w:r>
      <w:r w:rsidR="00BA35A4" w:rsidRPr="00090A10">
        <w:rPr>
          <w:i/>
          <w:color w:val="auto"/>
        </w:rPr>
      </w:r>
      <w:r w:rsidR="00BA35A4" w:rsidRPr="00090A10">
        <w:rPr>
          <w:i/>
          <w:color w:val="auto"/>
        </w:rPr>
        <w:fldChar w:fldCharType="separate"/>
      </w:r>
      <w:r w:rsidR="00A147DC" w:rsidRPr="00A147DC">
        <w:rPr>
          <w:i/>
          <w:color w:val="auto"/>
        </w:rPr>
        <w:t>TG Requirement 3.5</w:t>
      </w:r>
      <w:r w:rsidR="00BA35A4" w:rsidRPr="00090A10">
        <w:rPr>
          <w:i/>
          <w:color w:val="auto"/>
        </w:rPr>
        <w:fldChar w:fldCharType="end"/>
      </w:r>
      <w:r>
        <w:t xml:space="preserve">, </w:t>
      </w:r>
      <w:r w:rsidR="003F4521" w:rsidRPr="00090A10">
        <w:rPr>
          <w:i/>
          <w:color w:val="auto"/>
        </w:rPr>
        <w:fldChar w:fldCharType="begin"/>
      </w:r>
      <w:r w:rsidR="003F4521" w:rsidRPr="00090A10">
        <w:rPr>
          <w:i/>
          <w:color w:val="auto"/>
        </w:rPr>
        <w:instrText xml:space="preserve"> REF req_ns_sds_type \h </w:instrText>
      </w:r>
      <w:r w:rsidR="00090A10">
        <w:rPr>
          <w:i/>
          <w:color w:val="auto"/>
        </w:rPr>
        <w:instrText xml:space="preserve"> \* MERGEFORMAT </w:instrText>
      </w:r>
      <w:r w:rsidR="003F4521" w:rsidRPr="00090A10">
        <w:rPr>
          <w:i/>
          <w:color w:val="auto"/>
        </w:rPr>
      </w:r>
      <w:r w:rsidR="003F4521" w:rsidRPr="00090A10">
        <w:rPr>
          <w:i/>
          <w:color w:val="auto"/>
        </w:rPr>
        <w:fldChar w:fldCharType="separate"/>
      </w:r>
      <w:r w:rsidR="00A147DC" w:rsidRPr="00A147DC">
        <w:rPr>
          <w:i/>
          <w:color w:val="auto"/>
        </w:rPr>
        <w:t>TG Requirement 4.1</w:t>
      </w:r>
      <w:r w:rsidR="003F4521" w:rsidRPr="00090A10">
        <w:rPr>
          <w:i/>
          <w:color w:val="auto"/>
        </w:rPr>
        <w:fldChar w:fldCharType="end"/>
      </w:r>
      <w:r w:rsidR="003F4521">
        <w:t xml:space="preserve"> </w:t>
      </w:r>
      <w:r>
        <w:t xml:space="preserve">(Network services) and </w:t>
      </w:r>
      <w:r w:rsidR="003F4521" w:rsidRPr="002F6CCD">
        <w:rPr>
          <w:i/>
          <w:color w:val="auto"/>
        </w:rPr>
        <w:fldChar w:fldCharType="begin"/>
      </w:r>
      <w:r w:rsidR="003F4521" w:rsidRPr="002F6CCD">
        <w:rPr>
          <w:i/>
          <w:color w:val="auto"/>
        </w:rPr>
        <w:instrText xml:space="preserve"> REF req_sds_invocable_sds_type \h </w:instrText>
      </w:r>
      <w:r w:rsidR="002F6CCD">
        <w:rPr>
          <w:i/>
          <w:color w:val="auto"/>
        </w:rPr>
        <w:instrText xml:space="preserve"> \* MERGEFORMAT </w:instrText>
      </w:r>
      <w:r w:rsidR="003F4521" w:rsidRPr="002F6CCD">
        <w:rPr>
          <w:i/>
          <w:color w:val="auto"/>
        </w:rPr>
      </w:r>
      <w:r w:rsidR="003F4521" w:rsidRPr="002F6CCD">
        <w:rPr>
          <w:i/>
          <w:color w:val="auto"/>
        </w:rPr>
        <w:fldChar w:fldCharType="separate"/>
      </w:r>
      <w:r w:rsidR="00A147DC" w:rsidRPr="00A147DC">
        <w:rPr>
          <w:i/>
          <w:color w:val="auto"/>
        </w:rPr>
        <w:t>TG Requirement 5.1</w:t>
      </w:r>
      <w:r w:rsidR="003F4521" w:rsidRPr="002F6CCD">
        <w:rPr>
          <w:i/>
          <w:color w:val="auto"/>
        </w:rPr>
        <w:fldChar w:fldCharType="end"/>
      </w:r>
      <w:r w:rsidRPr="002F6CCD">
        <w:rPr>
          <w:i/>
          <w:color w:val="auto"/>
        </w:rPr>
        <w:t xml:space="preserve"> </w:t>
      </w:r>
      <w:r>
        <w:t>(Invocable Spatial Data Services).</w:t>
      </w:r>
    </w:p>
    <w:p w14:paraId="2F7FE1AA" w14:textId="4F9BE374"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lastRenderedPageBreak/>
        <w:t xml:space="preserve">TG Requirements 13, 14 and 15 </w:t>
      </w:r>
      <w:r w:rsidR="002F6CCD">
        <w:t>concerning</w:t>
      </w:r>
      <w:r>
        <w:t xml:space="preserve"> using at least one keyword are now stated as </w:t>
      </w:r>
      <w:r w:rsidR="003F4521" w:rsidRPr="002F6CCD">
        <w:rPr>
          <w:i/>
          <w:color w:val="auto"/>
        </w:rPr>
        <w:fldChar w:fldCharType="begin"/>
      </w:r>
      <w:r w:rsidR="003F4521" w:rsidRPr="002F6CCD">
        <w:rPr>
          <w:i/>
          <w:color w:val="auto"/>
        </w:rPr>
        <w:instrText xml:space="preserve"> REF req_data_theme_keyword \h </w:instrText>
      </w:r>
      <w:r w:rsidR="002F6CCD">
        <w:rPr>
          <w:i/>
          <w:color w:val="auto"/>
        </w:rPr>
        <w:instrText xml:space="preserve"> \* MERGEFORMAT </w:instrText>
      </w:r>
      <w:r w:rsidR="003F4521" w:rsidRPr="002F6CCD">
        <w:rPr>
          <w:i/>
          <w:color w:val="auto"/>
        </w:rPr>
      </w:r>
      <w:r w:rsidR="003F4521" w:rsidRPr="002F6CCD">
        <w:rPr>
          <w:i/>
          <w:color w:val="auto"/>
        </w:rPr>
        <w:fldChar w:fldCharType="separate"/>
      </w:r>
      <w:r w:rsidR="00A147DC" w:rsidRPr="00A147DC">
        <w:rPr>
          <w:i/>
          <w:color w:val="auto"/>
        </w:rPr>
        <w:t>TG Requirement 1.4</w:t>
      </w:r>
      <w:r w:rsidR="003F4521" w:rsidRPr="002F6CCD">
        <w:rPr>
          <w:i/>
          <w:color w:val="auto"/>
        </w:rPr>
        <w:fldChar w:fldCharType="end"/>
      </w:r>
      <w:r>
        <w:t xml:space="preserve"> (for data sets and data set series) and </w:t>
      </w:r>
      <w:r w:rsidR="003F4521" w:rsidRPr="002F6CCD">
        <w:rPr>
          <w:i/>
          <w:color w:val="auto"/>
        </w:rPr>
        <w:fldChar w:fldCharType="begin"/>
      </w:r>
      <w:r w:rsidR="003F4521" w:rsidRPr="002F6CCD">
        <w:rPr>
          <w:i/>
          <w:color w:val="auto"/>
        </w:rPr>
        <w:instrText xml:space="preserve"> REF req_sds_sds_category \h </w:instrText>
      </w:r>
      <w:r w:rsidR="002F6CCD">
        <w:rPr>
          <w:i/>
          <w:color w:val="auto"/>
        </w:rPr>
        <w:instrText xml:space="preserve"> \* MERGEFORMAT </w:instrText>
      </w:r>
      <w:r w:rsidR="003F4521" w:rsidRPr="002F6CCD">
        <w:rPr>
          <w:i/>
          <w:color w:val="auto"/>
        </w:rPr>
      </w:r>
      <w:r w:rsidR="003F4521" w:rsidRPr="002F6CCD">
        <w:rPr>
          <w:i/>
          <w:color w:val="auto"/>
        </w:rPr>
        <w:fldChar w:fldCharType="separate"/>
      </w:r>
      <w:r w:rsidR="00A147DC" w:rsidRPr="00A147DC">
        <w:rPr>
          <w:i/>
          <w:color w:val="auto"/>
        </w:rPr>
        <w:t>TG Requirement 3.4</w:t>
      </w:r>
      <w:r w:rsidR="003F4521" w:rsidRPr="002F6CCD">
        <w:rPr>
          <w:i/>
          <w:color w:val="auto"/>
        </w:rPr>
        <w:fldChar w:fldCharType="end"/>
      </w:r>
      <w:r>
        <w:t xml:space="preserve"> (for Spatial Data Services).</w:t>
      </w:r>
    </w:p>
    <w:p w14:paraId="580109ED" w14:textId="68D7A2BD"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16 </w:t>
      </w:r>
      <w:r w:rsidR="002F6CCD">
        <w:t>concerning</w:t>
      </w:r>
      <w:r>
        <w:t xml:space="preserve"> keywords from controlled vocabularies is now integrated into </w:t>
      </w:r>
      <w:r w:rsidR="003F4521" w:rsidRPr="002F6CCD">
        <w:rPr>
          <w:i/>
          <w:color w:val="auto"/>
        </w:rPr>
        <w:fldChar w:fldCharType="begin"/>
      </w:r>
      <w:r w:rsidR="003F4521" w:rsidRPr="002F6CCD">
        <w:rPr>
          <w:i/>
          <w:color w:val="auto"/>
        </w:rPr>
        <w:instrText xml:space="preserve"> REF req_common_keyword_originating_cv \h </w:instrText>
      </w:r>
      <w:r w:rsidR="002F6CCD">
        <w:rPr>
          <w:i/>
          <w:color w:val="auto"/>
        </w:rPr>
        <w:instrText xml:space="preserve"> \* MERGEFORMAT </w:instrText>
      </w:r>
      <w:r w:rsidR="003F4521" w:rsidRPr="002F6CCD">
        <w:rPr>
          <w:i/>
          <w:color w:val="auto"/>
        </w:rPr>
      </w:r>
      <w:r w:rsidR="003F4521" w:rsidRPr="002F6CCD">
        <w:rPr>
          <w:i/>
          <w:color w:val="auto"/>
        </w:rPr>
        <w:fldChar w:fldCharType="separate"/>
      </w:r>
      <w:r w:rsidR="00A147DC" w:rsidRPr="00A147DC">
        <w:rPr>
          <w:i/>
          <w:color w:val="auto"/>
        </w:rPr>
        <w:t>TG Requirement C.</w:t>
      </w:r>
      <w:r w:rsidR="00A147DC" w:rsidRPr="00A147DC">
        <w:rPr>
          <w:i/>
          <w:noProof/>
          <w:color w:val="auto"/>
        </w:rPr>
        <w:t>15</w:t>
      </w:r>
      <w:r w:rsidR="003F4521" w:rsidRPr="002F6CCD">
        <w:rPr>
          <w:i/>
          <w:color w:val="auto"/>
        </w:rPr>
        <w:fldChar w:fldCharType="end"/>
      </w:r>
      <w:r>
        <w:t>.</w:t>
      </w:r>
    </w:p>
    <w:p w14:paraId="3AE6BAC4" w14:textId="189E7E23"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Recommendation 11 has been reworded into </w:t>
      </w:r>
      <w:r w:rsidR="003F4521" w:rsidRPr="002F6CCD">
        <w:rPr>
          <w:i/>
          <w:color w:val="auto"/>
        </w:rPr>
        <w:fldChar w:fldCharType="begin"/>
      </w:r>
      <w:r w:rsidR="003F4521" w:rsidRPr="002F6CCD">
        <w:rPr>
          <w:i/>
          <w:color w:val="auto"/>
        </w:rPr>
        <w:instrText xml:space="preserve"> REF rec_common_use_cvs \h </w:instrText>
      </w:r>
      <w:r w:rsidR="002F6CCD">
        <w:rPr>
          <w:i/>
          <w:color w:val="auto"/>
        </w:rPr>
        <w:instrText xml:space="preserve"> \* MERGEFORMAT </w:instrText>
      </w:r>
      <w:r w:rsidR="003F4521" w:rsidRPr="002F6CCD">
        <w:rPr>
          <w:i/>
          <w:color w:val="auto"/>
        </w:rPr>
      </w:r>
      <w:r w:rsidR="003F4521" w:rsidRPr="002F6CCD">
        <w:rPr>
          <w:i/>
          <w:color w:val="auto"/>
        </w:rPr>
        <w:fldChar w:fldCharType="separate"/>
      </w:r>
      <w:r w:rsidR="00A147DC" w:rsidRPr="00A147DC">
        <w:rPr>
          <w:i/>
          <w:color w:val="auto"/>
        </w:rPr>
        <w:t>TG Recommendation C.</w:t>
      </w:r>
      <w:r w:rsidR="00A147DC" w:rsidRPr="00A147DC">
        <w:rPr>
          <w:i/>
          <w:noProof/>
          <w:color w:val="auto"/>
        </w:rPr>
        <w:t>7</w:t>
      </w:r>
      <w:r w:rsidR="003F4521" w:rsidRPr="002F6CCD">
        <w:rPr>
          <w:i/>
          <w:color w:val="auto"/>
        </w:rPr>
        <w:fldChar w:fldCharType="end"/>
      </w:r>
      <w:r>
        <w:t>.</w:t>
      </w:r>
    </w:p>
    <w:p w14:paraId="4097B9BC" w14:textId="72EAEDC1"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TG Recommendation 12 has bee</w:t>
      </w:r>
      <w:r w:rsidR="00B43EED">
        <w:t>n</w:t>
      </w:r>
      <w:r>
        <w:t xml:space="preserve"> split into </w:t>
      </w:r>
      <w:r w:rsidR="003F4521" w:rsidRPr="002F6CCD">
        <w:rPr>
          <w:i/>
          <w:color w:val="auto"/>
        </w:rPr>
        <w:fldChar w:fldCharType="begin"/>
      </w:r>
      <w:r w:rsidR="003F4521" w:rsidRPr="002F6CCD">
        <w:rPr>
          <w:i/>
          <w:color w:val="auto"/>
        </w:rPr>
        <w:instrText xml:space="preserve"> REF rec_data_additional_keywords \h </w:instrText>
      </w:r>
      <w:r w:rsidR="002F6CCD">
        <w:rPr>
          <w:i/>
          <w:color w:val="auto"/>
        </w:rPr>
        <w:instrText xml:space="preserve"> \* MERGEFORMAT </w:instrText>
      </w:r>
      <w:r w:rsidR="003F4521" w:rsidRPr="002F6CCD">
        <w:rPr>
          <w:i/>
          <w:color w:val="auto"/>
        </w:rPr>
      </w:r>
      <w:r w:rsidR="003F4521" w:rsidRPr="002F6CCD">
        <w:rPr>
          <w:i/>
          <w:color w:val="auto"/>
        </w:rPr>
        <w:fldChar w:fldCharType="separate"/>
      </w:r>
      <w:r w:rsidR="00A147DC" w:rsidRPr="00A147DC">
        <w:rPr>
          <w:i/>
          <w:color w:val="auto"/>
        </w:rPr>
        <w:t>TG Recommendation 1.5</w:t>
      </w:r>
      <w:r w:rsidR="003F4521" w:rsidRPr="002F6CCD">
        <w:rPr>
          <w:i/>
          <w:color w:val="auto"/>
        </w:rPr>
        <w:fldChar w:fldCharType="end"/>
      </w:r>
      <w:r>
        <w:t xml:space="preserve"> (for data sets and data set series) and </w:t>
      </w:r>
      <w:r w:rsidR="003F4521" w:rsidRPr="002F6CCD">
        <w:rPr>
          <w:i/>
          <w:color w:val="auto"/>
        </w:rPr>
        <w:fldChar w:fldCharType="begin"/>
      </w:r>
      <w:r w:rsidR="003F4521" w:rsidRPr="002F6CCD">
        <w:rPr>
          <w:i/>
          <w:color w:val="auto"/>
        </w:rPr>
        <w:instrText xml:space="preserve"> REF rec_sds_additional_keywords \h </w:instrText>
      </w:r>
      <w:r w:rsidR="002F6CCD">
        <w:rPr>
          <w:i/>
          <w:color w:val="auto"/>
        </w:rPr>
        <w:instrText xml:space="preserve"> \* MERGEFORMAT </w:instrText>
      </w:r>
      <w:r w:rsidR="003F4521" w:rsidRPr="002F6CCD">
        <w:rPr>
          <w:i/>
          <w:color w:val="auto"/>
        </w:rPr>
      </w:r>
      <w:r w:rsidR="003F4521" w:rsidRPr="002F6CCD">
        <w:rPr>
          <w:i/>
          <w:color w:val="auto"/>
        </w:rPr>
        <w:fldChar w:fldCharType="separate"/>
      </w:r>
      <w:r w:rsidR="00A147DC" w:rsidRPr="00A147DC">
        <w:rPr>
          <w:i/>
          <w:color w:val="auto"/>
        </w:rPr>
        <w:t>TG Recommendation 3.3</w:t>
      </w:r>
      <w:r w:rsidR="003F4521" w:rsidRPr="002F6CCD">
        <w:rPr>
          <w:i/>
          <w:color w:val="auto"/>
        </w:rPr>
        <w:fldChar w:fldCharType="end"/>
      </w:r>
      <w:r>
        <w:t xml:space="preserve"> (for Spatial Data Services). </w:t>
      </w:r>
    </w:p>
    <w:p w14:paraId="50958AC4" w14:textId="7B14652C"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Requirements 17 and 18 </w:t>
      </w:r>
      <w:r w:rsidR="002F6CCD">
        <w:t>concerning</w:t>
      </w:r>
      <w:r>
        <w:t xml:space="preserve"> Originating controlled vocabularies of keywords are now combined in </w:t>
      </w:r>
      <w:r w:rsidR="003F4521" w:rsidRPr="002F6CCD">
        <w:rPr>
          <w:i/>
          <w:color w:val="auto"/>
        </w:rPr>
        <w:fldChar w:fldCharType="begin"/>
      </w:r>
      <w:r w:rsidR="003F4521" w:rsidRPr="002F6CCD">
        <w:rPr>
          <w:i/>
          <w:color w:val="auto"/>
        </w:rPr>
        <w:instrText xml:space="preserve"> REF req_common_keyword_originating_cv \h </w:instrText>
      </w:r>
      <w:r w:rsidR="002F6CCD">
        <w:rPr>
          <w:i/>
          <w:color w:val="auto"/>
        </w:rPr>
        <w:instrText xml:space="preserve"> \* MERGEFORMAT </w:instrText>
      </w:r>
      <w:r w:rsidR="003F4521" w:rsidRPr="002F6CCD">
        <w:rPr>
          <w:i/>
          <w:color w:val="auto"/>
        </w:rPr>
      </w:r>
      <w:r w:rsidR="003F4521" w:rsidRPr="002F6CCD">
        <w:rPr>
          <w:i/>
          <w:color w:val="auto"/>
        </w:rPr>
        <w:fldChar w:fldCharType="separate"/>
      </w:r>
      <w:r w:rsidR="00A147DC" w:rsidRPr="00A147DC">
        <w:rPr>
          <w:i/>
          <w:color w:val="auto"/>
        </w:rPr>
        <w:t>TG Requirement C.</w:t>
      </w:r>
      <w:r w:rsidR="00A147DC" w:rsidRPr="00A147DC">
        <w:rPr>
          <w:i/>
          <w:noProof/>
          <w:color w:val="auto"/>
        </w:rPr>
        <w:t>15</w:t>
      </w:r>
      <w:r w:rsidR="003F4521" w:rsidRPr="002F6CCD">
        <w:rPr>
          <w:i/>
          <w:color w:val="auto"/>
        </w:rPr>
        <w:fldChar w:fldCharType="end"/>
      </w:r>
      <w:r>
        <w:t>.</w:t>
      </w:r>
    </w:p>
    <w:p w14:paraId="13F96BFB" w14:textId="65F7AC60"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19 </w:t>
      </w:r>
      <w:r w:rsidR="002F6CCD">
        <w:t>concerning</w:t>
      </w:r>
      <w:r>
        <w:t xml:space="preserve"> grouping of the keywords referring to the same controlled vocabulary is now stated as the </w:t>
      </w:r>
      <w:r w:rsidR="008C6C4D" w:rsidRPr="002F6CCD">
        <w:rPr>
          <w:i/>
          <w:color w:val="auto"/>
        </w:rPr>
        <w:fldChar w:fldCharType="begin"/>
      </w:r>
      <w:r w:rsidR="008C6C4D" w:rsidRPr="002F6CCD">
        <w:rPr>
          <w:i/>
          <w:color w:val="auto"/>
        </w:rPr>
        <w:instrText xml:space="preserve"> REF req_common_group_keywords_by_cv \h </w:instrText>
      </w:r>
      <w:r w:rsidR="002F6CCD">
        <w:rPr>
          <w:i/>
          <w:color w:val="auto"/>
        </w:rPr>
        <w:instrText xml:space="preserve"> \* MERGEFORMAT </w:instrText>
      </w:r>
      <w:r w:rsidR="008C6C4D" w:rsidRPr="002F6CCD">
        <w:rPr>
          <w:i/>
          <w:color w:val="auto"/>
        </w:rPr>
      </w:r>
      <w:r w:rsidR="008C6C4D" w:rsidRPr="002F6CCD">
        <w:rPr>
          <w:i/>
          <w:color w:val="auto"/>
        </w:rPr>
        <w:fldChar w:fldCharType="separate"/>
      </w:r>
      <w:r w:rsidR="00A147DC" w:rsidRPr="00A147DC">
        <w:rPr>
          <w:i/>
          <w:color w:val="auto"/>
        </w:rPr>
        <w:t>TG Requirement C.</w:t>
      </w:r>
      <w:r w:rsidR="00A147DC" w:rsidRPr="00A147DC">
        <w:rPr>
          <w:i/>
          <w:noProof/>
          <w:color w:val="auto"/>
        </w:rPr>
        <w:t>16</w:t>
      </w:r>
      <w:r w:rsidR="008C6C4D" w:rsidRPr="002F6CCD">
        <w:rPr>
          <w:i/>
          <w:color w:val="auto"/>
        </w:rPr>
        <w:fldChar w:fldCharType="end"/>
      </w:r>
      <w:r>
        <w:t>.</w:t>
      </w:r>
    </w:p>
    <w:p w14:paraId="62B02970" w14:textId="3F77D2D9"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Requirements 20 and 21 </w:t>
      </w:r>
      <w:r w:rsidR="002F6CCD">
        <w:t>concerning</w:t>
      </w:r>
      <w:r>
        <w:t xml:space="preserve"> the Geographic bounding box are now combined into </w:t>
      </w:r>
      <w:r w:rsidR="008C6C4D" w:rsidRPr="002F6CCD">
        <w:rPr>
          <w:i/>
          <w:color w:val="auto"/>
        </w:rPr>
        <w:fldChar w:fldCharType="begin"/>
      </w:r>
      <w:r w:rsidR="008C6C4D" w:rsidRPr="002F6CCD">
        <w:rPr>
          <w:i/>
          <w:color w:val="auto"/>
        </w:rPr>
        <w:instrText xml:space="preserve"> REF req_common_bounding_box \h </w:instrText>
      </w:r>
      <w:r w:rsidR="002F6CCD">
        <w:rPr>
          <w:i/>
          <w:color w:val="auto"/>
        </w:rPr>
        <w:instrText xml:space="preserve"> \* MERGEFORMAT </w:instrText>
      </w:r>
      <w:r w:rsidR="008C6C4D" w:rsidRPr="002F6CCD">
        <w:rPr>
          <w:i/>
          <w:color w:val="auto"/>
        </w:rPr>
      </w:r>
      <w:r w:rsidR="008C6C4D" w:rsidRPr="002F6CCD">
        <w:rPr>
          <w:i/>
          <w:color w:val="auto"/>
        </w:rPr>
        <w:fldChar w:fldCharType="separate"/>
      </w:r>
      <w:r w:rsidR="00A147DC" w:rsidRPr="00A147DC">
        <w:rPr>
          <w:i/>
          <w:color w:val="auto"/>
        </w:rPr>
        <w:t>TG Requirement C.</w:t>
      </w:r>
      <w:r w:rsidR="00A147DC" w:rsidRPr="00A147DC">
        <w:rPr>
          <w:i/>
          <w:noProof/>
          <w:color w:val="auto"/>
        </w:rPr>
        <w:t>19</w:t>
      </w:r>
      <w:r w:rsidR="008C6C4D" w:rsidRPr="002F6CCD">
        <w:rPr>
          <w:i/>
          <w:color w:val="auto"/>
        </w:rPr>
        <w:fldChar w:fldCharType="end"/>
      </w:r>
      <w:r>
        <w:t>. The INSPIRE specific constraint SC13 for specifying the use of any coordinate reference system with Greenwich Prime Meridian has been removed, as the ISO 19139 XML Schema explicitly requires the use in WGS 84 coordinate reference system coordinates in the EX_GeographicBoundingBox element.</w:t>
      </w:r>
    </w:p>
    <w:p w14:paraId="1B32A2CE" w14:textId="2DC25688"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TG Requirements 22, 23 and 24 </w:t>
      </w:r>
      <w:r w:rsidR="002F6CCD">
        <w:t>concerning</w:t>
      </w:r>
      <w:r>
        <w:t xml:space="preserve"> Temporal references have been combined in </w:t>
      </w:r>
      <w:r w:rsidR="008C6C4D" w:rsidRPr="002F6CCD">
        <w:rPr>
          <w:i/>
          <w:color w:val="auto"/>
        </w:rPr>
        <w:fldChar w:fldCharType="begin"/>
      </w:r>
      <w:r w:rsidR="008C6C4D" w:rsidRPr="002F6CCD">
        <w:rPr>
          <w:i/>
          <w:color w:val="auto"/>
        </w:rPr>
        <w:instrText xml:space="preserve"> REF req_common_temporal_reference \h </w:instrText>
      </w:r>
      <w:r w:rsidR="002F6CCD">
        <w:rPr>
          <w:i/>
          <w:color w:val="auto"/>
        </w:rPr>
        <w:instrText xml:space="preserve"> \* MERGEFORMAT </w:instrText>
      </w:r>
      <w:r w:rsidR="008C6C4D" w:rsidRPr="002F6CCD">
        <w:rPr>
          <w:i/>
          <w:color w:val="auto"/>
        </w:rPr>
      </w:r>
      <w:r w:rsidR="008C6C4D" w:rsidRPr="002F6CCD">
        <w:rPr>
          <w:i/>
          <w:color w:val="auto"/>
        </w:rPr>
        <w:fldChar w:fldCharType="separate"/>
      </w:r>
      <w:r w:rsidR="00A147DC" w:rsidRPr="00A147DC">
        <w:rPr>
          <w:i/>
          <w:color w:val="auto"/>
        </w:rPr>
        <w:t>TG Requirement C.</w:t>
      </w:r>
      <w:r w:rsidR="00A147DC" w:rsidRPr="00A147DC">
        <w:rPr>
          <w:i/>
          <w:noProof/>
          <w:color w:val="auto"/>
        </w:rPr>
        <w:t>11</w:t>
      </w:r>
      <w:r w:rsidR="008C6C4D" w:rsidRPr="002F6CCD">
        <w:rPr>
          <w:i/>
          <w:color w:val="auto"/>
        </w:rPr>
        <w:fldChar w:fldCharType="end"/>
      </w:r>
      <w:r>
        <w:t>.</w:t>
      </w:r>
    </w:p>
    <w:p w14:paraId="009C68A5" w14:textId="05FF865C"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TG Requirement 25 has been rephrased as </w:t>
      </w:r>
      <w:r w:rsidR="000E7CB1" w:rsidRPr="002F6CCD">
        <w:rPr>
          <w:i/>
          <w:color w:val="auto"/>
        </w:rPr>
        <w:fldChar w:fldCharType="begin"/>
      </w:r>
      <w:r w:rsidR="000E7CB1" w:rsidRPr="002F6CCD">
        <w:rPr>
          <w:i/>
          <w:color w:val="auto"/>
        </w:rPr>
        <w:instrText xml:space="preserve"> REF req_common_max_1_date_creation \h </w:instrText>
      </w:r>
      <w:r w:rsidR="002F6CCD">
        <w:rPr>
          <w:i/>
          <w:color w:val="auto"/>
        </w:rPr>
        <w:instrText xml:space="preserve"> \* MERGEFORMAT </w:instrText>
      </w:r>
      <w:r w:rsidR="000E7CB1" w:rsidRPr="002F6CCD">
        <w:rPr>
          <w:i/>
          <w:color w:val="auto"/>
        </w:rPr>
      </w:r>
      <w:r w:rsidR="000E7CB1" w:rsidRPr="002F6CCD">
        <w:rPr>
          <w:i/>
          <w:color w:val="auto"/>
        </w:rPr>
        <w:fldChar w:fldCharType="separate"/>
      </w:r>
      <w:r w:rsidR="00A147DC" w:rsidRPr="00A147DC">
        <w:rPr>
          <w:i/>
          <w:color w:val="auto"/>
        </w:rPr>
        <w:t>TG Requirement C.</w:t>
      </w:r>
      <w:r w:rsidR="00A147DC" w:rsidRPr="00A147DC">
        <w:rPr>
          <w:i/>
          <w:noProof/>
          <w:color w:val="auto"/>
        </w:rPr>
        <w:t>12</w:t>
      </w:r>
      <w:r w:rsidR="000E7CB1" w:rsidRPr="002F6CCD">
        <w:rPr>
          <w:i/>
          <w:color w:val="auto"/>
        </w:rPr>
        <w:fldChar w:fldCharType="end"/>
      </w:r>
      <w:r>
        <w:t xml:space="preserve"> to clarify that the creation date is not mandatory, but one of date of publication, date of creation or date of last revision.</w:t>
      </w:r>
    </w:p>
    <w:p w14:paraId="7E8CEF13" w14:textId="738B93C0" w:rsidR="003558B6" w:rsidRDefault="000E7CB1"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TG R</w:t>
      </w:r>
      <w:r w:rsidR="006B6782">
        <w:t xml:space="preserve">equirement 26 </w:t>
      </w:r>
      <w:r w:rsidR="002F6CCD">
        <w:t>concerning</w:t>
      </w:r>
      <w:r w:rsidR="006B6782">
        <w:t xml:space="preserve"> the Lineage element is now stated in </w:t>
      </w:r>
      <w:r w:rsidRPr="002F6CCD">
        <w:rPr>
          <w:i/>
          <w:color w:val="auto"/>
        </w:rPr>
        <w:fldChar w:fldCharType="begin"/>
      </w:r>
      <w:r w:rsidRPr="002F6CCD">
        <w:rPr>
          <w:i/>
          <w:color w:val="auto"/>
        </w:rPr>
        <w:instrText xml:space="preserve"> REF req_data_lineage \h </w:instrText>
      </w:r>
      <w:r w:rsidR="002F6CCD">
        <w:rPr>
          <w:i/>
          <w:color w:val="auto"/>
        </w:rPr>
        <w:instrText xml:space="preserve"> \* MERGEFORMAT </w:instrText>
      </w:r>
      <w:r w:rsidRPr="002F6CCD">
        <w:rPr>
          <w:i/>
          <w:color w:val="auto"/>
        </w:rPr>
      </w:r>
      <w:r w:rsidRPr="002F6CCD">
        <w:rPr>
          <w:i/>
          <w:color w:val="auto"/>
        </w:rPr>
        <w:fldChar w:fldCharType="separate"/>
      </w:r>
      <w:r w:rsidR="00A147DC" w:rsidRPr="00A147DC">
        <w:rPr>
          <w:i/>
          <w:color w:val="auto"/>
        </w:rPr>
        <w:t>TG Requirement 1.11</w:t>
      </w:r>
      <w:r w:rsidRPr="002F6CCD">
        <w:rPr>
          <w:i/>
          <w:color w:val="auto"/>
        </w:rPr>
        <w:fldChar w:fldCharType="end"/>
      </w:r>
      <w:r w:rsidR="006B6782">
        <w:t>.</w:t>
      </w:r>
    </w:p>
    <w:p w14:paraId="7FBCAAE7" w14:textId="24C465F8"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27 </w:t>
      </w:r>
      <w:r w:rsidR="002F6CCD">
        <w:t>concerning</w:t>
      </w:r>
      <w:r>
        <w:t xml:space="preserve"> Spatial resolution is now stated in </w:t>
      </w:r>
      <w:r w:rsidR="000E7CB1" w:rsidRPr="002F6CCD">
        <w:rPr>
          <w:i/>
          <w:color w:val="auto"/>
        </w:rPr>
        <w:fldChar w:fldCharType="begin"/>
      </w:r>
      <w:r w:rsidR="000E7CB1" w:rsidRPr="002F6CCD">
        <w:rPr>
          <w:i/>
          <w:color w:val="auto"/>
        </w:rPr>
        <w:instrText xml:space="preserve"> REF req_data_spatial_resolution \h </w:instrText>
      </w:r>
      <w:r w:rsidR="002F6CCD">
        <w:rPr>
          <w:i/>
          <w:color w:val="auto"/>
        </w:rPr>
        <w:instrText xml:space="preserve"> \* MERGEFORMAT </w:instrText>
      </w:r>
      <w:r w:rsidR="000E7CB1" w:rsidRPr="002F6CCD">
        <w:rPr>
          <w:i/>
          <w:color w:val="auto"/>
        </w:rPr>
      </w:r>
      <w:r w:rsidR="000E7CB1" w:rsidRPr="002F6CCD">
        <w:rPr>
          <w:i/>
          <w:color w:val="auto"/>
        </w:rPr>
        <w:fldChar w:fldCharType="separate"/>
      </w:r>
      <w:r w:rsidR="00A147DC" w:rsidRPr="00A147DC">
        <w:rPr>
          <w:i/>
          <w:color w:val="auto"/>
        </w:rPr>
        <w:t>TG Requirement 1.5</w:t>
      </w:r>
      <w:r w:rsidR="000E7CB1" w:rsidRPr="002F6CCD">
        <w:rPr>
          <w:i/>
          <w:color w:val="auto"/>
        </w:rPr>
        <w:fldChar w:fldCharType="end"/>
      </w:r>
      <w:r w:rsidRPr="002F6CCD">
        <w:rPr>
          <w:i/>
          <w:color w:val="auto"/>
        </w:rPr>
        <w:t xml:space="preserve"> </w:t>
      </w:r>
      <w:r w:rsidR="002F6CCD">
        <w:rPr>
          <w:color w:val="auto"/>
        </w:rPr>
        <w:t>(</w:t>
      </w:r>
      <w:r w:rsidR="002F6CCD">
        <w:t>for data sets and data sets series</w:t>
      </w:r>
      <w:r w:rsidR="002F6CCD">
        <w:rPr>
          <w:color w:val="auto"/>
        </w:rPr>
        <w:t xml:space="preserve">) </w:t>
      </w:r>
      <w:r>
        <w:t xml:space="preserve">and in </w:t>
      </w:r>
      <w:r w:rsidR="000E7CB1" w:rsidRPr="002F6CCD">
        <w:rPr>
          <w:i/>
          <w:color w:val="auto"/>
        </w:rPr>
        <w:fldChar w:fldCharType="begin"/>
      </w:r>
      <w:r w:rsidR="000E7CB1" w:rsidRPr="002F6CCD">
        <w:rPr>
          <w:i/>
          <w:color w:val="auto"/>
        </w:rPr>
        <w:instrText xml:space="preserve"> REF req_sds_spatial_resolution \h </w:instrText>
      </w:r>
      <w:r w:rsidR="002F6CCD">
        <w:rPr>
          <w:i/>
          <w:color w:val="auto"/>
        </w:rPr>
        <w:instrText xml:space="preserve"> \* MERGEFORMAT </w:instrText>
      </w:r>
      <w:r w:rsidR="000E7CB1" w:rsidRPr="002F6CCD">
        <w:rPr>
          <w:i/>
          <w:color w:val="auto"/>
        </w:rPr>
      </w:r>
      <w:r w:rsidR="000E7CB1" w:rsidRPr="002F6CCD">
        <w:rPr>
          <w:i/>
          <w:color w:val="auto"/>
        </w:rPr>
        <w:fldChar w:fldCharType="separate"/>
      </w:r>
      <w:r w:rsidR="00A147DC" w:rsidRPr="00A147DC">
        <w:rPr>
          <w:i/>
          <w:color w:val="auto"/>
        </w:rPr>
        <w:t>TG Requirement 3.3</w:t>
      </w:r>
      <w:r w:rsidR="000E7CB1" w:rsidRPr="002F6CCD">
        <w:rPr>
          <w:i/>
          <w:color w:val="auto"/>
        </w:rPr>
        <w:fldChar w:fldCharType="end"/>
      </w:r>
      <w:r w:rsidR="002F6CCD">
        <w:rPr>
          <w:i/>
          <w:color w:val="auto"/>
        </w:rPr>
        <w:t xml:space="preserve"> </w:t>
      </w:r>
      <w:r w:rsidR="002F6CCD">
        <w:rPr>
          <w:color w:val="auto"/>
        </w:rPr>
        <w:t>(</w:t>
      </w:r>
      <w:r w:rsidR="002F6CCD">
        <w:t>for Spatial Data Services</w:t>
      </w:r>
      <w:r w:rsidR="002F6CCD">
        <w:rPr>
          <w:color w:val="auto"/>
        </w:rPr>
        <w:t>)</w:t>
      </w:r>
      <w:r>
        <w:t>.</w:t>
      </w:r>
    </w:p>
    <w:p w14:paraId="03F55BA1" w14:textId="4C8506A7" w:rsidR="003558B6" w:rsidRDefault="006B6782" w:rsidP="00090A10">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Requirements 28 and 29 </w:t>
      </w:r>
      <w:r w:rsidR="002F6CCD">
        <w:t>concerning</w:t>
      </w:r>
      <w:r>
        <w:t xml:space="preserve"> the conformity declarations against the INSPIRE Implementation Rules</w:t>
      </w:r>
      <w:r w:rsidR="000E7CB1">
        <w:t xml:space="preserve"> for interoperability of spatial data sets and services</w:t>
      </w:r>
      <w:r>
        <w:t xml:space="preserve"> is now stated in </w:t>
      </w:r>
      <w:r w:rsidR="000E7CB1" w:rsidRPr="002F6CCD">
        <w:rPr>
          <w:i/>
          <w:color w:val="auto"/>
        </w:rPr>
        <w:fldChar w:fldCharType="begin"/>
      </w:r>
      <w:r w:rsidR="000E7CB1" w:rsidRPr="002F6CCD">
        <w:rPr>
          <w:i/>
          <w:color w:val="auto"/>
        </w:rPr>
        <w:instrText xml:space="preserve"> REF req_data_conformity \h </w:instrText>
      </w:r>
      <w:r w:rsidR="002F6CCD">
        <w:rPr>
          <w:i/>
          <w:color w:val="auto"/>
        </w:rPr>
        <w:instrText xml:space="preserve"> \* MERGEFORMAT </w:instrText>
      </w:r>
      <w:r w:rsidR="000E7CB1" w:rsidRPr="002F6CCD">
        <w:rPr>
          <w:i/>
          <w:color w:val="auto"/>
        </w:rPr>
      </w:r>
      <w:r w:rsidR="000E7CB1" w:rsidRPr="002F6CCD">
        <w:rPr>
          <w:i/>
          <w:color w:val="auto"/>
        </w:rPr>
        <w:fldChar w:fldCharType="separate"/>
      </w:r>
      <w:r w:rsidR="00A147DC" w:rsidRPr="00A147DC">
        <w:rPr>
          <w:i/>
          <w:color w:val="auto"/>
        </w:rPr>
        <w:t>TG Requirement 1.10</w:t>
      </w:r>
      <w:r w:rsidR="000E7CB1" w:rsidRPr="002F6CCD">
        <w:rPr>
          <w:i/>
          <w:color w:val="auto"/>
        </w:rPr>
        <w:fldChar w:fldCharType="end"/>
      </w:r>
      <w:r>
        <w:t xml:space="preserve"> </w:t>
      </w:r>
      <w:r w:rsidR="002F6CCD">
        <w:t>(</w:t>
      </w:r>
      <w:r>
        <w:t>for data sets and data set series</w:t>
      </w:r>
      <w:r w:rsidR="002F6CCD">
        <w:t>)</w:t>
      </w:r>
      <w:r>
        <w:t xml:space="preserve"> and </w:t>
      </w:r>
      <w:r w:rsidR="000E7CB1" w:rsidRPr="002F6CCD">
        <w:rPr>
          <w:i/>
          <w:color w:val="auto"/>
        </w:rPr>
        <w:fldChar w:fldCharType="begin"/>
      </w:r>
      <w:r w:rsidR="000E7CB1" w:rsidRPr="002F6CCD">
        <w:rPr>
          <w:i/>
          <w:color w:val="auto"/>
        </w:rPr>
        <w:instrText xml:space="preserve"> REF req_sds_invocable_conformity \h </w:instrText>
      </w:r>
      <w:r w:rsidR="002F6CCD">
        <w:rPr>
          <w:i/>
          <w:color w:val="auto"/>
        </w:rPr>
        <w:instrText xml:space="preserve"> \* MERGEFORMAT </w:instrText>
      </w:r>
      <w:r w:rsidR="000E7CB1" w:rsidRPr="002F6CCD">
        <w:rPr>
          <w:i/>
          <w:color w:val="auto"/>
        </w:rPr>
      </w:r>
      <w:r w:rsidR="000E7CB1" w:rsidRPr="002F6CCD">
        <w:rPr>
          <w:i/>
          <w:color w:val="auto"/>
        </w:rPr>
        <w:fldChar w:fldCharType="separate"/>
      </w:r>
      <w:r w:rsidR="00A147DC" w:rsidRPr="00A147DC">
        <w:rPr>
          <w:i/>
          <w:color w:val="auto"/>
        </w:rPr>
        <w:t>TG Requirement 5.3</w:t>
      </w:r>
      <w:r w:rsidR="000E7CB1" w:rsidRPr="002F6CCD">
        <w:rPr>
          <w:i/>
          <w:color w:val="auto"/>
        </w:rPr>
        <w:fldChar w:fldCharType="end"/>
      </w:r>
      <w:r w:rsidR="000E7CB1" w:rsidRPr="002F6CCD">
        <w:rPr>
          <w:i/>
          <w:color w:val="auto"/>
        </w:rPr>
        <w:t xml:space="preserve"> </w:t>
      </w:r>
      <w:r w:rsidR="002F6CCD">
        <w:rPr>
          <w:color w:val="auto"/>
        </w:rPr>
        <w:t>(</w:t>
      </w:r>
      <w:r>
        <w:t>for Invocable Spatial Data Services</w:t>
      </w:r>
      <w:r w:rsidR="002F6CCD">
        <w:t>)</w:t>
      </w:r>
      <w:r>
        <w:t xml:space="preserve">. </w:t>
      </w:r>
      <w:r w:rsidR="000E7CB1">
        <w:t>TG Recommendation 19</w:t>
      </w:r>
      <w:r w:rsidR="000E7CB1" w:rsidRPr="000E7CB1">
        <w:t xml:space="preserve"> </w:t>
      </w:r>
      <w:r w:rsidR="002F6CCD">
        <w:t>concerning</w:t>
      </w:r>
      <w:r w:rsidR="000E7CB1">
        <w:t xml:space="preserve"> the conformity declarations against the INSPIRE Implementation Rules for network services is now stated in </w:t>
      </w:r>
      <w:r w:rsidR="000E7CB1" w:rsidRPr="002F6CCD">
        <w:rPr>
          <w:i/>
          <w:color w:val="auto"/>
        </w:rPr>
        <w:fldChar w:fldCharType="begin"/>
      </w:r>
      <w:r w:rsidR="000E7CB1" w:rsidRPr="002F6CCD">
        <w:rPr>
          <w:i/>
          <w:color w:val="auto"/>
        </w:rPr>
        <w:instrText xml:space="preserve"> REF rec_ns_conformity \h </w:instrText>
      </w:r>
      <w:r w:rsidR="002F6CCD">
        <w:rPr>
          <w:i/>
          <w:color w:val="auto"/>
        </w:rPr>
        <w:instrText xml:space="preserve"> \* MERGEFORMAT </w:instrText>
      </w:r>
      <w:r w:rsidR="000E7CB1" w:rsidRPr="002F6CCD">
        <w:rPr>
          <w:i/>
          <w:color w:val="auto"/>
        </w:rPr>
      </w:r>
      <w:r w:rsidR="000E7CB1" w:rsidRPr="002F6CCD">
        <w:rPr>
          <w:i/>
          <w:color w:val="auto"/>
        </w:rPr>
        <w:fldChar w:fldCharType="separate"/>
      </w:r>
      <w:r w:rsidR="00A147DC" w:rsidRPr="00A147DC">
        <w:rPr>
          <w:i/>
          <w:color w:val="auto"/>
        </w:rPr>
        <w:t>TG Recommendation 4.1</w:t>
      </w:r>
      <w:r w:rsidR="000E7CB1" w:rsidRPr="002F6CCD">
        <w:rPr>
          <w:i/>
          <w:color w:val="auto"/>
        </w:rPr>
        <w:fldChar w:fldCharType="end"/>
      </w:r>
      <w:r w:rsidR="000E7CB1">
        <w:t>.</w:t>
      </w:r>
      <w:r w:rsidR="00090A10">
        <w:t xml:space="preserve"> </w:t>
      </w:r>
      <w:r>
        <w:t>The common structure for declaring the conformity aga</w:t>
      </w:r>
      <w:r w:rsidR="00090A10">
        <w:t>inst a specification is given in</w:t>
      </w:r>
      <w:r>
        <w:t xml:space="preserve"> </w:t>
      </w:r>
      <w:r w:rsidR="00090A10" w:rsidRPr="002F6CCD">
        <w:rPr>
          <w:i/>
          <w:color w:val="auto"/>
        </w:rPr>
        <w:fldChar w:fldCharType="begin"/>
      </w:r>
      <w:r w:rsidR="00090A10" w:rsidRPr="002F6CCD">
        <w:rPr>
          <w:i/>
          <w:color w:val="auto"/>
        </w:rPr>
        <w:instrText xml:space="preserve"> REF req_common_conformity \h </w:instrText>
      </w:r>
      <w:r w:rsidR="002F6CCD">
        <w:rPr>
          <w:i/>
          <w:color w:val="auto"/>
        </w:rPr>
        <w:instrText xml:space="preserve"> \* MERGEFORMAT </w:instrText>
      </w:r>
      <w:r w:rsidR="00090A10" w:rsidRPr="002F6CCD">
        <w:rPr>
          <w:i/>
          <w:color w:val="auto"/>
        </w:rPr>
      </w:r>
      <w:r w:rsidR="00090A10" w:rsidRPr="002F6CCD">
        <w:rPr>
          <w:i/>
          <w:color w:val="auto"/>
        </w:rPr>
        <w:fldChar w:fldCharType="separate"/>
      </w:r>
      <w:r w:rsidR="00A147DC" w:rsidRPr="00A147DC">
        <w:rPr>
          <w:i/>
          <w:color w:val="auto"/>
        </w:rPr>
        <w:t>TG Requirement C.</w:t>
      </w:r>
      <w:r w:rsidR="00A147DC" w:rsidRPr="00A147DC">
        <w:rPr>
          <w:i/>
          <w:noProof/>
          <w:color w:val="auto"/>
        </w:rPr>
        <w:t>20</w:t>
      </w:r>
      <w:r w:rsidR="00090A10" w:rsidRPr="002F6CCD">
        <w:rPr>
          <w:i/>
          <w:color w:val="auto"/>
        </w:rPr>
        <w:fldChar w:fldCharType="end"/>
      </w:r>
      <w:r w:rsidR="00090A10">
        <w:t xml:space="preserve">, </w:t>
      </w:r>
      <w:r w:rsidR="00090A10" w:rsidRPr="002F6CCD">
        <w:rPr>
          <w:i/>
          <w:color w:val="auto"/>
        </w:rPr>
        <w:fldChar w:fldCharType="begin"/>
      </w:r>
      <w:r w:rsidR="00090A10" w:rsidRPr="002F6CCD">
        <w:rPr>
          <w:i/>
          <w:color w:val="auto"/>
        </w:rPr>
        <w:instrText xml:space="preserve"> REF req_common_conformity_specification \h </w:instrText>
      </w:r>
      <w:r w:rsidR="002F6CCD">
        <w:rPr>
          <w:i/>
          <w:color w:val="auto"/>
        </w:rPr>
        <w:instrText xml:space="preserve"> \* MERGEFORMAT </w:instrText>
      </w:r>
      <w:r w:rsidR="00090A10" w:rsidRPr="002F6CCD">
        <w:rPr>
          <w:i/>
          <w:color w:val="auto"/>
        </w:rPr>
      </w:r>
      <w:r w:rsidR="00090A10" w:rsidRPr="002F6CCD">
        <w:rPr>
          <w:i/>
          <w:color w:val="auto"/>
        </w:rPr>
        <w:fldChar w:fldCharType="separate"/>
      </w:r>
      <w:r w:rsidR="00A147DC" w:rsidRPr="00A147DC">
        <w:rPr>
          <w:i/>
          <w:color w:val="auto"/>
        </w:rPr>
        <w:t>TG Requirement C.</w:t>
      </w:r>
      <w:r w:rsidR="00A147DC" w:rsidRPr="00A147DC">
        <w:rPr>
          <w:i/>
          <w:noProof/>
          <w:color w:val="auto"/>
        </w:rPr>
        <w:t>21</w:t>
      </w:r>
      <w:r w:rsidR="00090A10" w:rsidRPr="002F6CCD">
        <w:rPr>
          <w:i/>
          <w:color w:val="auto"/>
        </w:rPr>
        <w:fldChar w:fldCharType="end"/>
      </w:r>
      <w:r w:rsidR="00090A10">
        <w:t xml:space="preserve"> and </w:t>
      </w:r>
      <w:r w:rsidR="00090A10" w:rsidRPr="002F6CCD">
        <w:rPr>
          <w:i/>
          <w:color w:val="auto"/>
        </w:rPr>
        <w:fldChar w:fldCharType="begin"/>
      </w:r>
      <w:r w:rsidR="00090A10" w:rsidRPr="002F6CCD">
        <w:rPr>
          <w:i/>
          <w:color w:val="auto"/>
        </w:rPr>
        <w:instrText xml:space="preserve"> REF req_common_conformity_degree \h </w:instrText>
      </w:r>
      <w:r w:rsidR="002F6CCD">
        <w:rPr>
          <w:i/>
          <w:color w:val="auto"/>
        </w:rPr>
        <w:instrText xml:space="preserve"> \* MERGEFORMAT </w:instrText>
      </w:r>
      <w:r w:rsidR="00090A10" w:rsidRPr="002F6CCD">
        <w:rPr>
          <w:i/>
          <w:color w:val="auto"/>
        </w:rPr>
      </w:r>
      <w:r w:rsidR="00090A10" w:rsidRPr="002F6CCD">
        <w:rPr>
          <w:i/>
          <w:color w:val="auto"/>
        </w:rPr>
        <w:fldChar w:fldCharType="separate"/>
      </w:r>
      <w:r w:rsidR="00A147DC" w:rsidRPr="00A147DC">
        <w:rPr>
          <w:i/>
          <w:color w:val="auto"/>
        </w:rPr>
        <w:t>TG Requirement C.</w:t>
      </w:r>
      <w:r w:rsidR="00A147DC" w:rsidRPr="00A147DC">
        <w:rPr>
          <w:i/>
          <w:noProof/>
          <w:color w:val="auto"/>
        </w:rPr>
        <w:t>22</w:t>
      </w:r>
      <w:r w:rsidR="00090A10" w:rsidRPr="002F6CCD">
        <w:rPr>
          <w:i/>
          <w:color w:val="auto"/>
        </w:rPr>
        <w:fldChar w:fldCharType="end"/>
      </w:r>
      <w:r>
        <w:t>.</w:t>
      </w:r>
    </w:p>
    <w:p w14:paraId="76C8DEC4" w14:textId="536C692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TG Requirements 30, 31, 32, 33 and 34 </w:t>
      </w:r>
      <w:r w:rsidR="002F6CCD">
        <w:t>concerning</w:t>
      </w:r>
      <w:r>
        <w:t xml:space="preserve"> the Limitations on public access and the Conditions applying to access and use elements have been revised </w:t>
      </w:r>
      <w:r w:rsidR="000964B1">
        <w:t xml:space="preserve">and split into </w:t>
      </w:r>
      <w:r w:rsidR="002F6CCD" w:rsidRPr="00550132">
        <w:rPr>
          <w:i/>
          <w:color w:val="auto"/>
        </w:rPr>
        <w:fldChar w:fldCharType="begin"/>
      </w:r>
      <w:r w:rsidR="002F6CCD" w:rsidRPr="00550132">
        <w:rPr>
          <w:i/>
          <w:color w:val="auto"/>
        </w:rPr>
        <w:instrText xml:space="preserve"> REF req_common_limitations_public_access \h </w:instrText>
      </w:r>
      <w:r w:rsidR="00550132" w:rsidRPr="00550132">
        <w:rPr>
          <w:i/>
          <w:color w:val="auto"/>
        </w:rPr>
        <w:instrText xml:space="preserve"> \* MERGEFORMAT </w:instrText>
      </w:r>
      <w:r w:rsidR="002F6CCD" w:rsidRPr="00550132">
        <w:rPr>
          <w:i/>
          <w:color w:val="auto"/>
        </w:rPr>
      </w:r>
      <w:r w:rsidR="002F6CCD" w:rsidRPr="00550132">
        <w:rPr>
          <w:i/>
          <w:color w:val="auto"/>
        </w:rPr>
        <w:fldChar w:fldCharType="separate"/>
      </w:r>
      <w:r w:rsidR="00A147DC" w:rsidRPr="00A147DC">
        <w:rPr>
          <w:i/>
          <w:color w:val="auto"/>
        </w:rPr>
        <w:t>TG Requirement C.</w:t>
      </w:r>
      <w:r w:rsidR="00A147DC" w:rsidRPr="00A147DC">
        <w:rPr>
          <w:i/>
          <w:noProof/>
          <w:color w:val="auto"/>
        </w:rPr>
        <w:t>17</w:t>
      </w:r>
      <w:r w:rsidR="002F6CCD" w:rsidRPr="00550132">
        <w:rPr>
          <w:i/>
          <w:color w:val="auto"/>
        </w:rPr>
        <w:fldChar w:fldCharType="end"/>
      </w:r>
      <w:r w:rsidR="002F6CCD">
        <w:t xml:space="preserve"> </w:t>
      </w:r>
      <w:r>
        <w:t xml:space="preserve">about Limitations on public access, and </w:t>
      </w:r>
      <w:r w:rsidR="002F6CCD" w:rsidRPr="00550132">
        <w:rPr>
          <w:i/>
          <w:color w:val="auto"/>
        </w:rPr>
        <w:fldChar w:fldCharType="begin"/>
      </w:r>
      <w:r w:rsidR="002F6CCD" w:rsidRPr="00550132">
        <w:rPr>
          <w:i/>
          <w:color w:val="auto"/>
        </w:rPr>
        <w:instrText xml:space="preserve"> REF req_common_limitations_access_and_use \h </w:instrText>
      </w:r>
      <w:r w:rsidR="00550132">
        <w:rPr>
          <w:i/>
          <w:color w:val="auto"/>
        </w:rPr>
        <w:instrText xml:space="preserve"> \* MERGEFORMAT </w:instrText>
      </w:r>
      <w:r w:rsidR="002F6CCD" w:rsidRPr="00550132">
        <w:rPr>
          <w:i/>
          <w:color w:val="auto"/>
        </w:rPr>
      </w:r>
      <w:r w:rsidR="002F6CCD" w:rsidRPr="00550132">
        <w:rPr>
          <w:i/>
          <w:color w:val="auto"/>
        </w:rPr>
        <w:fldChar w:fldCharType="separate"/>
      </w:r>
      <w:r w:rsidR="00A147DC" w:rsidRPr="00A147DC">
        <w:rPr>
          <w:i/>
          <w:color w:val="auto"/>
        </w:rPr>
        <w:t>TG Requirement C.</w:t>
      </w:r>
      <w:r w:rsidR="00A147DC" w:rsidRPr="00A147DC">
        <w:rPr>
          <w:i/>
          <w:noProof/>
          <w:color w:val="auto"/>
        </w:rPr>
        <w:t>18</w:t>
      </w:r>
      <w:r w:rsidR="002F6CCD" w:rsidRPr="00550132">
        <w:rPr>
          <w:i/>
          <w:color w:val="auto"/>
        </w:rPr>
        <w:fldChar w:fldCharType="end"/>
      </w:r>
      <w:r w:rsidR="002F6CCD">
        <w:t xml:space="preserve"> </w:t>
      </w:r>
      <w:r>
        <w:t xml:space="preserve">about Conditions applying to access and use. The XML encoding of these elements have been clarified and harmonised. For both elements only the </w:t>
      </w:r>
      <w:r w:rsidRPr="002F6CCD">
        <w:rPr>
          <w:i/>
        </w:rPr>
        <w:t>MD_LegalConstraints</w:t>
      </w:r>
      <w:r>
        <w:t xml:space="preserve"> shall now be used containing a combination of </w:t>
      </w:r>
      <w:r w:rsidRPr="002F6CCD">
        <w:rPr>
          <w:i/>
        </w:rPr>
        <w:t>accessConstraints</w:t>
      </w:r>
      <w:r>
        <w:t xml:space="preserve">, </w:t>
      </w:r>
      <w:r w:rsidRPr="002F6CCD">
        <w:rPr>
          <w:i/>
        </w:rPr>
        <w:t>useConstraints</w:t>
      </w:r>
      <w:r>
        <w:t xml:space="preserve"> and </w:t>
      </w:r>
      <w:r w:rsidRPr="002F6CCD">
        <w:rPr>
          <w:i/>
        </w:rPr>
        <w:t>otherConstraints</w:t>
      </w:r>
      <w:r>
        <w:t xml:space="preserve"> as described in sections </w:t>
      </w:r>
      <w:r w:rsidR="002F6CCD">
        <w:fldChar w:fldCharType="begin"/>
      </w:r>
      <w:r w:rsidR="002F6CCD">
        <w:instrText xml:space="preserve"> REF _Ref476228144 \r \h </w:instrText>
      </w:r>
      <w:r w:rsidR="002F6CCD">
        <w:fldChar w:fldCharType="separate"/>
      </w:r>
      <w:r w:rsidR="00A147DC">
        <w:t>2.3.6</w:t>
      </w:r>
      <w:r w:rsidR="002F6CCD">
        <w:fldChar w:fldCharType="end"/>
      </w:r>
      <w:r w:rsidR="002F6CCD">
        <w:t xml:space="preserve"> and </w:t>
      </w:r>
      <w:r w:rsidR="002F6CCD">
        <w:fldChar w:fldCharType="begin"/>
      </w:r>
      <w:r w:rsidR="002F6CCD">
        <w:instrText xml:space="preserve"> REF _Ref476228147 \r \h </w:instrText>
      </w:r>
      <w:r w:rsidR="002F6CCD">
        <w:fldChar w:fldCharType="separate"/>
      </w:r>
      <w:r w:rsidR="00A147DC">
        <w:t>2.3.7</w:t>
      </w:r>
      <w:r w:rsidR="002F6CCD">
        <w:fldChar w:fldCharType="end"/>
      </w:r>
      <w:r>
        <w:t xml:space="preserve">. Referring to the new INSPIRE code lists for the reason of the Limitations on public access as well as Conditions applying to access and use ("no conditions" or "unknown") is now mandatory using the </w:t>
      </w:r>
      <w:r w:rsidRPr="00E20A4B">
        <w:rPr>
          <w:i/>
        </w:rPr>
        <w:t>gmx:Anchor</w:t>
      </w:r>
      <w:r>
        <w:t xml:space="preserve"> element.</w:t>
      </w:r>
    </w:p>
    <w:p w14:paraId="1316F6A6" w14:textId="010AD29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Requirements 35 and 36 as well as the INSPIRE specific constraint SC14 </w:t>
      </w:r>
      <w:r w:rsidR="002F6CCD">
        <w:t>concerning</w:t>
      </w:r>
      <w:r>
        <w:t xml:space="preserve"> the responsible organisation are now cov</w:t>
      </w:r>
      <w:r w:rsidR="00550132">
        <w:t xml:space="preserve">ered by </w:t>
      </w:r>
      <w:r w:rsidR="00550132" w:rsidRPr="00550132">
        <w:rPr>
          <w:i/>
          <w:color w:val="auto"/>
        </w:rPr>
        <w:fldChar w:fldCharType="begin"/>
      </w:r>
      <w:r w:rsidR="00550132" w:rsidRPr="00550132">
        <w:rPr>
          <w:i/>
          <w:color w:val="auto"/>
        </w:rPr>
        <w:instrText xml:space="preserve"> REF req_common_responsible_organisation \h </w:instrText>
      </w:r>
      <w:r w:rsidR="00550132">
        <w:rPr>
          <w:i/>
          <w:color w:val="auto"/>
        </w:rPr>
        <w:instrText xml:space="preserve"> \* MERGEFORMAT </w:instrText>
      </w:r>
      <w:r w:rsidR="00550132" w:rsidRPr="00550132">
        <w:rPr>
          <w:i/>
          <w:color w:val="auto"/>
        </w:rPr>
      </w:r>
      <w:r w:rsidR="00550132" w:rsidRPr="00550132">
        <w:rPr>
          <w:i/>
          <w:color w:val="auto"/>
        </w:rPr>
        <w:fldChar w:fldCharType="separate"/>
      </w:r>
      <w:r w:rsidR="00A147DC" w:rsidRPr="00A147DC">
        <w:rPr>
          <w:i/>
          <w:color w:val="auto"/>
        </w:rPr>
        <w:t>TG Requirement C.</w:t>
      </w:r>
      <w:r w:rsidR="00A147DC" w:rsidRPr="00A147DC">
        <w:rPr>
          <w:i/>
          <w:noProof/>
          <w:color w:val="auto"/>
        </w:rPr>
        <w:t>10</w:t>
      </w:r>
      <w:r w:rsidR="00550132" w:rsidRPr="00550132">
        <w:rPr>
          <w:i/>
          <w:color w:val="auto"/>
        </w:rPr>
        <w:fldChar w:fldCharType="end"/>
      </w:r>
      <w:r>
        <w:t>.</w:t>
      </w:r>
    </w:p>
    <w:p w14:paraId="7300F214" w14:textId="173DA108"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Requirements 37 and 38 </w:t>
      </w:r>
      <w:r w:rsidR="002F6CCD">
        <w:t>concerning</w:t>
      </w:r>
      <w:r>
        <w:t xml:space="preserve"> the Metadata point of contact are now given as</w:t>
      </w:r>
      <w:r w:rsidR="00550132">
        <w:t xml:space="preserve"> </w:t>
      </w:r>
      <w:r w:rsidR="00550132" w:rsidRPr="00550132">
        <w:rPr>
          <w:i/>
          <w:color w:val="auto"/>
        </w:rPr>
        <w:fldChar w:fldCharType="begin"/>
      </w:r>
      <w:r w:rsidR="00550132" w:rsidRPr="00550132">
        <w:rPr>
          <w:i/>
          <w:color w:val="auto"/>
        </w:rPr>
        <w:instrText xml:space="preserve"> REF req_common_md_point_of_contact \h </w:instrText>
      </w:r>
      <w:r w:rsidR="00550132">
        <w:rPr>
          <w:i/>
          <w:color w:val="auto"/>
        </w:rPr>
        <w:instrText xml:space="preserve"> \* MERGEFORMAT </w:instrText>
      </w:r>
      <w:r w:rsidR="00550132" w:rsidRPr="00550132">
        <w:rPr>
          <w:i/>
          <w:color w:val="auto"/>
        </w:rPr>
      </w:r>
      <w:r w:rsidR="00550132" w:rsidRPr="00550132">
        <w:rPr>
          <w:i/>
          <w:color w:val="auto"/>
        </w:rPr>
        <w:fldChar w:fldCharType="separate"/>
      </w:r>
      <w:r w:rsidR="00A147DC" w:rsidRPr="00A147DC">
        <w:rPr>
          <w:i/>
          <w:color w:val="auto"/>
        </w:rPr>
        <w:t>TG Requirement C.</w:t>
      </w:r>
      <w:r w:rsidR="00A147DC" w:rsidRPr="00A147DC">
        <w:rPr>
          <w:i/>
          <w:noProof/>
          <w:color w:val="auto"/>
        </w:rPr>
        <w:t>6</w:t>
      </w:r>
      <w:r w:rsidR="00550132" w:rsidRPr="00550132">
        <w:rPr>
          <w:i/>
          <w:color w:val="auto"/>
        </w:rPr>
        <w:fldChar w:fldCharType="end"/>
      </w:r>
      <w:r w:rsidR="00E20A4B">
        <w:t>.</w:t>
      </w:r>
    </w:p>
    <w:p w14:paraId="18C1AED5" w14:textId="32576FE6" w:rsidR="007211DF" w:rsidRDefault="007211DF" w:rsidP="007211DF">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TG Requirement 39 </w:t>
      </w:r>
      <w:r w:rsidR="002F6CCD">
        <w:t>concerning</w:t>
      </w:r>
      <w:r>
        <w:t xml:space="preserve"> the Metadata language is now stated as </w:t>
      </w:r>
      <w:r w:rsidR="00550132" w:rsidRPr="00550132">
        <w:rPr>
          <w:i/>
          <w:color w:val="auto"/>
        </w:rPr>
        <w:fldChar w:fldCharType="begin"/>
      </w:r>
      <w:r w:rsidR="00550132" w:rsidRPr="00550132">
        <w:rPr>
          <w:i/>
          <w:color w:val="auto"/>
        </w:rPr>
        <w:instrText xml:space="preserve"> REF req_common_md_language \h </w:instrText>
      </w:r>
      <w:r w:rsidR="00550132">
        <w:rPr>
          <w:i/>
          <w:color w:val="auto"/>
        </w:rPr>
        <w:instrText xml:space="preserve"> \* MERGEFORMAT </w:instrText>
      </w:r>
      <w:r w:rsidR="00550132" w:rsidRPr="00550132">
        <w:rPr>
          <w:i/>
          <w:color w:val="auto"/>
        </w:rPr>
      </w:r>
      <w:r w:rsidR="00550132" w:rsidRPr="00550132">
        <w:rPr>
          <w:i/>
          <w:color w:val="auto"/>
        </w:rPr>
        <w:fldChar w:fldCharType="separate"/>
      </w:r>
      <w:r w:rsidR="00A147DC" w:rsidRPr="00A147DC">
        <w:rPr>
          <w:i/>
          <w:color w:val="auto"/>
        </w:rPr>
        <w:t>TG Requirement C.</w:t>
      </w:r>
      <w:r w:rsidR="00A147DC" w:rsidRPr="00A147DC">
        <w:rPr>
          <w:i/>
          <w:noProof/>
          <w:color w:val="auto"/>
        </w:rPr>
        <w:t>5</w:t>
      </w:r>
      <w:r w:rsidR="00550132" w:rsidRPr="00550132">
        <w:rPr>
          <w:i/>
          <w:color w:val="auto"/>
        </w:rPr>
        <w:fldChar w:fldCharType="end"/>
      </w:r>
      <w:r>
        <w:t>.</w:t>
      </w:r>
    </w:p>
    <w:p w14:paraId="39715C3D" w14:textId="10A617C7" w:rsidR="003558B6" w:rsidRDefault="006B6782" w:rsidP="005E4328">
      <w:pPr>
        <w:pStyle w:val="Numberlessheading"/>
        <w:pageBreakBefore/>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bookmarkStart w:id="19" w:name="_TOC22676"/>
      <w:bookmarkStart w:id="20" w:name="_Toc476300507"/>
      <w:bookmarkEnd w:id="19"/>
      <w:r>
        <w:lastRenderedPageBreak/>
        <w:t>Normative references</w:t>
      </w:r>
      <w:bookmarkEnd w:id="20"/>
    </w:p>
    <w:p w14:paraId="4CEC5731" w14:textId="37144FF9" w:rsidR="003558B6" w:rsidRDefault="006B6782" w:rsidP="00C72D6F">
      <w:pPr>
        <w:pStyle w:val="Body"/>
      </w:pPr>
      <w:r>
        <w:t>The following referenced documents are indispensable for the application of this document. For dated references, only the edition cited applies. For undated references, the latest edition of the referenced document (including any amendments) applies.</w:t>
      </w:r>
      <w:r w:rsidR="00A10CF5">
        <w:t xml:space="preserve"> For ISO standards that have</w:t>
      </w:r>
      <w:r w:rsidR="00BB5EDF">
        <w:t xml:space="preserve"> </w:t>
      </w:r>
      <w:r w:rsidR="00A10CF5">
        <w:t>also been adopted as EN by CEN, the relevant CEN reference and adoption date are given, with the ISO number and adoption date in parentheses.</w:t>
      </w:r>
    </w:p>
    <w:p w14:paraId="21D9D423" w14:textId="77777777" w:rsidR="003558B6" w:rsidRDefault="003558B6" w:rsidP="00C72D6F">
      <w:pPr>
        <w:pStyle w:val="Body"/>
      </w:pPr>
    </w:p>
    <w:p w14:paraId="6DFC050E" w14:textId="09881109" w:rsidR="00534774" w:rsidRDefault="00534774" w:rsidP="00534774">
      <w:pPr>
        <w:pStyle w:val="Body"/>
      </w:pPr>
      <w:r>
        <w:t>[ISO/IEC Directives Part 2] ISO/IEC Directives Part 2: Principles to structure and draft documents intended to become International Standards, Technical Specifications or Pu</w:t>
      </w:r>
      <w:r w:rsidR="00E274AF">
        <w:t>blicly Available Specifications, 7</w:t>
      </w:r>
      <w:r w:rsidR="00E274AF" w:rsidRPr="00E274AF">
        <w:rPr>
          <w:vertAlign w:val="superscript"/>
        </w:rPr>
        <w:t>th</w:t>
      </w:r>
      <w:r w:rsidR="00E274AF">
        <w:t xml:space="preserve"> edition, 2016.</w:t>
      </w:r>
    </w:p>
    <w:p w14:paraId="785AEA5C" w14:textId="77777777" w:rsidR="00534774" w:rsidRDefault="00534774" w:rsidP="00C72D6F">
      <w:pPr>
        <w:pStyle w:val="Body"/>
      </w:pPr>
    </w:p>
    <w:p w14:paraId="7F052FEB" w14:textId="41E2F6E8" w:rsidR="009E76A8" w:rsidRDefault="009E76A8" w:rsidP="009E76A8">
      <w:pPr>
        <w:pStyle w:val="Body"/>
      </w:pPr>
      <w:r w:rsidRPr="004933F7">
        <w:t>[</w:t>
      </w:r>
      <w:r>
        <w:t>ISO 19105</w:t>
      </w:r>
      <w:r w:rsidRPr="004933F7">
        <w:t>]</w:t>
      </w:r>
      <w:r>
        <w:t xml:space="preserve"> EN ISO 19105:2005, Geographic Information – </w:t>
      </w:r>
      <w:r w:rsidRPr="009E76A8">
        <w:t xml:space="preserve">Conformance and testing </w:t>
      </w:r>
      <w:r>
        <w:t>(ISO 19105:2000)</w:t>
      </w:r>
    </w:p>
    <w:p w14:paraId="43875BDF" w14:textId="77777777" w:rsidR="009E76A8" w:rsidRDefault="009E76A8" w:rsidP="009E76A8">
      <w:pPr>
        <w:pStyle w:val="Body"/>
      </w:pPr>
      <w:r w:rsidRPr="004933F7">
        <w:t xml:space="preserve"> </w:t>
      </w:r>
    </w:p>
    <w:p w14:paraId="3CABF451" w14:textId="3ADC4F95" w:rsidR="003558B6" w:rsidRDefault="004933F7" w:rsidP="009E76A8">
      <w:pPr>
        <w:pStyle w:val="Body"/>
      </w:pPr>
      <w:r w:rsidRPr="004933F7">
        <w:t>[</w:t>
      </w:r>
      <w:r w:rsidR="006B6782">
        <w:t>ISO 19108</w:t>
      </w:r>
      <w:r w:rsidRPr="004933F7">
        <w:t>]</w:t>
      </w:r>
      <w:r w:rsidR="006B6782">
        <w:t xml:space="preserve"> EN ISO 19108:2005, Geographic Information – Temporal Schema</w:t>
      </w:r>
      <w:r w:rsidR="00A10CF5">
        <w:t xml:space="preserve"> (ISO 19108:2002)</w:t>
      </w:r>
    </w:p>
    <w:p w14:paraId="5F5C6444" w14:textId="77777777" w:rsidR="009955DA" w:rsidRDefault="009955DA" w:rsidP="009E76A8">
      <w:pPr>
        <w:pStyle w:val="Body"/>
      </w:pPr>
    </w:p>
    <w:p w14:paraId="0795B351" w14:textId="383FFA71" w:rsidR="009955DA" w:rsidRDefault="009955DA" w:rsidP="009955DA">
      <w:pPr>
        <w:pStyle w:val="Body"/>
      </w:pPr>
      <w:r w:rsidRPr="004933F7">
        <w:t>[</w:t>
      </w:r>
      <w:r>
        <w:t>ISO 19112</w:t>
      </w:r>
      <w:r w:rsidRPr="004933F7">
        <w:t>]</w:t>
      </w:r>
      <w:r>
        <w:t xml:space="preserve"> EN ISO 19112:2005, Geographic Information – Spatial referencing by geographic identifiers (</w:t>
      </w:r>
      <w:r>
        <w:rPr>
          <w:rFonts w:hint="eastAsia"/>
        </w:rPr>
        <w:t>ISO 19112:2003)</w:t>
      </w:r>
    </w:p>
    <w:p w14:paraId="2BC8AAB5" w14:textId="77777777" w:rsidR="003558B6" w:rsidRDefault="003558B6" w:rsidP="00C72D6F">
      <w:pPr>
        <w:pStyle w:val="Body"/>
      </w:pPr>
    </w:p>
    <w:p w14:paraId="41CE7D7D" w14:textId="73FB176C" w:rsidR="003558B6" w:rsidRDefault="004933F7" w:rsidP="00C72D6F">
      <w:pPr>
        <w:pStyle w:val="Body"/>
      </w:pPr>
      <w:r w:rsidRPr="004933F7">
        <w:t>[</w:t>
      </w:r>
      <w:r w:rsidR="006B6782">
        <w:t>ISO 19115</w:t>
      </w:r>
      <w:r w:rsidRPr="004933F7">
        <w:t>]</w:t>
      </w:r>
      <w:r w:rsidR="006B6782">
        <w:t xml:space="preserve"> EN ISO 19115:2005, Geographic information – Metadata </w:t>
      </w:r>
      <w:r w:rsidR="00A10CF5">
        <w:rPr>
          <w:rFonts w:ascii="ArialMT" w:eastAsia="Times New Roman" w:hAnsi="ArialMT" w:cs="ArialMT"/>
          <w:color w:val="auto"/>
        </w:rPr>
        <w:t>(ISO 19115:2003)</w:t>
      </w:r>
    </w:p>
    <w:p w14:paraId="05AC53B6" w14:textId="77777777" w:rsidR="003558B6" w:rsidRDefault="003558B6" w:rsidP="00C72D6F">
      <w:pPr>
        <w:pStyle w:val="Body"/>
      </w:pPr>
    </w:p>
    <w:p w14:paraId="3F141F2B" w14:textId="52211D0A" w:rsidR="003558B6" w:rsidRDefault="004933F7" w:rsidP="00FE3E04">
      <w:pPr>
        <w:pStyle w:val="Body"/>
      </w:pPr>
      <w:r w:rsidRPr="004933F7">
        <w:t>[</w:t>
      </w:r>
      <w:r w:rsidR="006B6782">
        <w:t>ISO 19119</w:t>
      </w:r>
      <w:r w:rsidRPr="004933F7">
        <w:t>]</w:t>
      </w:r>
      <w:r w:rsidR="006B6782">
        <w:t xml:space="preserve"> EN ISO 19119:2005, Geographic information – Services</w:t>
      </w:r>
      <w:r w:rsidR="00A10CF5">
        <w:t xml:space="preserve"> (ISO 19119:2005)</w:t>
      </w:r>
    </w:p>
    <w:p w14:paraId="01FC9B5A" w14:textId="77777777" w:rsidR="003558B6" w:rsidRDefault="003558B6" w:rsidP="00C72D6F">
      <w:pPr>
        <w:pStyle w:val="Body"/>
      </w:pPr>
    </w:p>
    <w:p w14:paraId="52E0804B" w14:textId="228986E8" w:rsidR="003558B6" w:rsidRDefault="004933F7" w:rsidP="00C72D6F">
      <w:pPr>
        <w:pStyle w:val="Body"/>
      </w:pPr>
      <w:r w:rsidRPr="004933F7">
        <w:t>[</w:t>
      </w:r>
      <w:r w:rsidR="006B6782">
        <w:t>ISO 19139</w:t>
      </w:r>
      <w:r w:rsidRPr="004933F7">
        <w:t>]</w:t>
      </w:r>
      <w:r w:rsidR="006B6782">
        <w:t xml:space="preserve"> ISO/TS 19139:2007, Geographic information – Metadata – XML schema implementation </w:t>
      </w:r>
    </w:p>
    <w:p w14:paraId="09A6AAB9" w14:textId="77777777" w:rsidR="003558B6" w:rsidRDefault="003558B6" w:rsidP="00C72D6F">
      <w:pPr>
        <w:pStyle w:val="Body"/>
      </w:pPr>
    </w:p>
    <w:p w14:paraId="59F02DC8" w14:textId="03ECE6C5" w:rsidR="003558B6" w:rsidRDefault="004933F7" w:rsidP="00C72D6F">
      <w:pPr>
        <w:pStyle w:val="Body"/>
      </w:pPr>
      <w:r w:rsidRPr="004933F7">
        <w:t>[</w:t>
      </w:r>
      <w:r w:rsidR="006B6782">
        <w:t>ISO 639-2] ISO 639-2:1998, Codes for the representation of names of languages – Part 2: Alpha-3 code</w:t>
      </w:r>
    </w:p>
    <w:p w14:paraId="6E1942CC" w14:textId="77777777" w:rsidR="003558B6" w:rsidRDefault="003558B6" w:rsidP="00C72D6F">
      <w:pPr>
        <w:pStyle w:val="Body"/>
      </w:pPr>
    </w:p>
    <w:p w14:paraId="5A247096" w14:textId="325DCE50" w:rsidR="003558B6" w:rsidRDefault="004933F7" w:rsidP="00C72D6F">
      <w:pPr>
        <w:pStyle w:val="Body"/>
      </w:pPr>
      <w:r w:rsidRPr="004933F7">
        <w:t>[</w:t>
      </w:r>
      <w:r w:rsidR="006B6782">
        <w:t>ISO 8601</w:t>
      </w:r>
      <w:r w:rsidRPr="004933F7">
        <w:t>]</w:t>
      </w:r>
      <w:r w:rsidR="006B6782">
        <w:t xml:space="preserve"> ISO 8601:2004, Data elements and interchange formats – Information interchange – Representation of dates and times</w:t>
      </w:r>
    </w:p>
    <w:p w14:paraId="43001AA9" w14:textId="77777777" w:rsidR="003558B6" w:rsidRDefault="003558B6" w:rsidP="00C72D6F">
      <w:pPr>
        <w:pStyle w:val="Body"/>
      </w:pPr>
    </w:p>
    <w:p w14:paraId="760B9C02" w14:textId="2F291229" w:rsidR="003558B6" w:rsidRDefault="004933F7" w:rsidP="00C72D6F">
      <w:pPr>
        <w:pStyle w:val="Body"/>
      </w:pPr>
      <w:r w:rsidRPr="004933F7">
        <w:t>[</w:t>
      </w:r>
      <w:r w:rsidR="006B6782">
        <w:t>CSW2 AP ISO</w:t>
      </w:r>
      <w:r w:rsidRPr="004933F7">
        <w:t>]</w:t>
      </w:r>
      <w:r w:rsidR="006B6782">
        <w:t xml:space="preserve"> OpenGIS Catalogue Services Specification 2.0.2 - ISO Metadata Application Profile, Version 1.0.0, OGC 07-045, 2007</w:t>
      </w:r>
    </w:p>
    <w:p w14:paraId="366CF808" w14:textId="77777777" w:rsidR="003558B6" w:rsidRDefault="003558B6" w:rsidP="00C72D6F">
      <w:pPr>
        <w:pStyle w:val="Body"/>
      </w:pPr>
    </w:p>
    <w:p w14:paraId="0D7415C3" w14:textId="08B43856" w:rsidR="003558B6" w:rsidRDefault="004933F7" w:rsidP="00C72D6F">
      <w:pPr>
        <w:pStyle w:val="Body"/>
      </w:pPr>
      <w:r w:rsidRPr="004933F7">
        <w:t>[INSPIRE Directive]</w:t>
      </w:r>
      <w:r w:rsidR="006B6782">
        <w:t xml:space="preserve"> Directive 2007/2/EC of the European Parliament and of the Council of 14 March 2007 establishing an Infrastructure for Spatial Information in the European Community (INSPIRE)</w:t>
      </w:r>
    </w:p>
    <w:p w14:paraId="39739EED" w14:textId="77777777" w:rsidR="003558B6" w:rsidRDefault="003558B6" w:rsidP="00C72D6F">
      <w:pPr>
        <w:pStyle w:val="Body"/>
      </w:pPr>
    </w:p>
    <w:p w14:paraId="07C9FF38" w14:textId="6BF44A7A" w:rsidR="002A0286" w:rsidRDefault="004933F7" w:rsidP="00C72D6F">
      <w:pPr>
        <w:pStyle w:val="Body"/>
      </w:pPr>
      <w:r w:rsidRPr="004933F7">
        <w:t>[Regulation 1205/2008]</w:t>
      </w:r>
      <w:r w:rsidR="006B6782">
        <w:t xml:space="preserve"> </w:t>
      </w:r>
      <w:r w:rsidR="002A0286">
        <w:t xml:space="preserve">Commission Regulation </w:t>
      </w:r>
      <w:r w:rsidR="006B6782">
        <w:t xml:space="preserve">(EC) No 1205/2008 of 3 December 2008 implementing Directive 2007/2/EC of the European Parliament and of the Council as regards metadata. </w:t>
      </w:r>
    </w:p>
    <w:p w14:paraId="6C4EEC79" w14:textId="77777777" w:rsidR="002A0286" w:rsidRDefault="002A0286" w:rsidP="00C72D6F">
      <w:pPr>
        <w:pStyle w:val="Body"/>
      </w:pPr>
    </w:p>
    <w:p w14:paraId="23A4AFB5" w14:textId="6BB57E69" w:rsidR="003558B6" w:rsidRDefault="002A0286" w:rsidP="00C72D6F">
      <w:pPr>
        <w:pStyle w:val="Body"/>
      </w:pPr>
      <w:r>
        <w:t>NOTE</w:t>
      </w:r>
      <w:r>
        <w:tab/>
      </w:r>
      <w:r w:rsidR="004933F7" w:rsidRPr="004933F7">
        <w:t>[Regulation 1205/2008]</w:t>
      </w:r>
      <w:r>
        <w:t xml:space="preserve"> is i</w:t>
      </w:r>
      <w:r w:rsidR="006B6782">
        <w:t xml:space="preserve">nformally </w:t>
      </w:r>
      <w:r>
        <w:t xml:space="preserve">also </w:t>
      </w:r>
      <w:r w:rsidR="006B6782">
        <w:t>known as "Implementing Rules for metadata".</w:t>
      </w:r>
    </w:p>
    <w:p w14:paraId="7FF582C6" w14:textId="77777777" w:rsidR="003558B6" w:rsidRDefault="003558B6" w:rsidP="00C72D6F">
      <w:pPr>
        <w:pStyle w:val="Body"/>
      </w:pPr>
    </w:p>
    <w:p w14:paraId="65DD566E" w14:textId="46B3E7A3" w:rsidR="002A0286" w:rsidRDefault="004933F7" w:rsidP="00C72D6F">
      <w:pPr>
        <w:pStyle w:val="Body"/>
      </w:pPr>
      <w:r w:rsidRPr="004933F7">
        <w:t>[</w:t>
      </w:r>
      <w:r w:rsidR="006B6782">
        <w:t>Regulation 976/2009</w:t>
      </w:r>
      <w:r w:rsidRPr="004933F7">
        <w:t>]</w:t>
      </w:r>
      <w:r w:rsidR="006B6782">
        <w:t xml:space="preserve"> Commission Regulation (EC) No 976/2009 of 19 October 2009 implementing Directive 2007/2/EC of the European Parliament and of the Council as regards the Network Services</w:t>
      </w:r>
      <w:r w:rsidR="002A0286">
        <w:t>, as amended by</w:t>
      </w:r>
    </w:p>
    <w:p w14:paraId="41C48853" w14:textId="5730AB68" w:rsidR="002A0286" w:rsidRDefault="002A0286" w:rsidP="00534774">
      <w:pPr>
        <w:pStyle w:val="Body"/>
        <w:numPr>
          <w:ilvl w:val="0"/>
          <w:numId w:val="54"/>
        </w:numPr>
      </w:pPr>
      <w:r w:rsidRPr="002A0286">
        <w:t xml:space="preserve">Commission Regulation (EC) No </w:t>
      </w:r>
      <w:r w:rsidR="00534774">
        <w:t>1088/2010</w:t>
      </w:r>
      <w:r w:rsidRPr="002A0286">
        <w:t xml:space="preserve"> </w:t>
      </w:r>
      <w:r w:rsidR="00534774" w:rsidRPr="00534774">
        <w:t>of 23 November 2010 amending Regulation (EC) No 976/2009 as regards download services and transformation services</w:t>
      </w:r>
      <w:r>
        <w:t>; and</w:t>
      </w:r>
    </w:p>
    <w:p w14:paraId="3035C8E5" w14:textId="43C4918E" w:rsidR="002A0286" w:rsidRDefault="002A0286" w:rsidP="003E7AE9">
      <w:pPr>
        <w:pStyle w:val="Body"/>
        <w:numPr>
          <w:ilvl w:val="0"/>
          <w:numId w:val="54"/>
        </w:numPr>
      </w:pPr>
      <w:r w:rsidRPr="002A0286">
        <w:t>Commission Regulation (EU) No 1311/2014 of 10 December 2014 amending Regulation (EC) No 976/2009 as regards the definition of an INSPIRE metadata element</w:t>
      </w:r>
    </w:p>
    <w:p w14:paraId="05CBF89F" w14:textId="77777777" w:rsidR="003558B6" w:rsidRDefault="003558B6" w:rsidP="00C72D6F">
      <w:pPr>
        <w:pStyle w:val="Body"/>
      </w:pPr>
    </w:p>
    <w:p w14:paraId="226BB01E" w14:textId="34D0BF7D" w:rsidR="002A0286" w:rsidRDefault="002A0286" w:rsidP="00C72D6F">
      <w:pPr>
        <w:pStyle w:val="Body"/>
      </w:pPr>
      <w:r>
        <w:t>NOTE</w:t>
      </w:r>
      <w:r>
        <w:tab/>
      </w:r>
      <w:r w:rsidRPr="002A0286">
        <w:t>[</w:t>
      </w:r>
      <w:r>
        <w:t>Regulation 976/2009</w:t>
      </w:r>
      <w:r w:rsidRPr="002A0286">
        <w:t xml:space="preserve">] </w:t>
      </w:r>
      <w:r>
        <w:t>is informally also known as "Implementing Rules for network services".</w:t>
      </w:r>
    </w:p>
    <w:p w14:paraId="769511C5" w14:textId="77777777" w:rsidR="002A0286" w:rsidRDefault="002A0286" w:rsidP="00C72D6F">
      <w:pPr>
        <w:pStyle w:val="Body"/>
      </w:pPr>
    </w:p>
    <w:p w14:paraId="79095669" w14:textId="2F5C2456" w:rsidR="002A0286" w:rsidRDefault="004933F7" w:rsidP="00C72D6F">
      <w:pPr>
        <w:pStyle w:val="Body"/>
      </w:pPr>
      <w:r w:rsidRPr="004933F7">
        <w:t>[</w:t>
      </w:r>
      <w:r w:rsidR="006B6782">
        <w:t>Regulation 1089/2010</w:t>
      </w:r>
      <w:r w:rsidRPr="004933F7">
        <w:t>]</w:t>
      </w:r>
      <w:r w:rsidR="006B6782">
        <w:t xml:space="preserve"> </w:t>
      </w:r>
      <w:r w:rsidR="002A0286">
        <w:t xml:space="preserve">Commission Regulation </w:t>
      </w:r>
      <w:r w:rsidR="006B6782">
        <w:t xml:space="preserve">(EU) No 1089/2010 of 23 November 2010 implementing Directive 2007/2/EC of the European Parliament and of the Council as regards interoperability of </w:t>
      </w:r>
      <w:r w:rsidR="002A0286">
        <w:t>spatial data sets and services, as amended by</w:t>
      </w:r>
    </w:p>
    <w:p w14:paraId="003A4E68" w14:textId="1E67FFA0" w:rsidR="002A0286" w:rsidRDefault="002A0286" w:rsidP="003E7AE9">
      <w:pPr>
        <w:pStyle w:val="Body"/>
        <w:numPr>
          <w:ilvl w:val="0"/>
          <w:numId w:val="53"/>
        </w:numPr>
      </w:pPr>
      <w:r>
        <w:lastRenderedPageBreak/>
        <w:t>Commission Regulation (EU) No 102/2011 of 4 February 2011 amending Regulation (EU) No 1089/2010 implementing Directive 2007/2/EC of the European Parliament and of the Council as regards interoperability of spatial data sets and services;</w:t>
      </w:r>
    </w:p>
    <w:p w14:paraId="24A64B70" w14:textId="3F3043C5" w:rsidR="002A0286" w:rsidRDefault="002A0286" w:rsidP="003E7AE9">
      <w:pPr>
        <w:pStyle w:val="Body"/>
        <w:numPr>
          <w:ilvl w:val="0"/>
          <w:numId w:val="53"/>
        </w:numPr>
      </w:pPr>
      <w:r>
        <w:t>Commission Regulation (EU) No 1253/2013 of 21 October 2013 amending Regulation (EU) No 1089/2010 implementing Directive 2007/2/EC as regards interoperability of spatial data sets and services; and</w:t>
      </w:r>
    </w:p>
    <w:p w14:paraId="1AA8CB93" w14:textId="20150D9D" w:rsidR="002A0286" w:rsidRDefault="002A0286" w:rsidP="003E7AE9">
      <w:pPr>
        <w:pStyle w:val="Body"/>
        <w:numPr>
          <w:ilvl w:val="0"/>
          <w:numId w:val="53"/>
        </w:numPr>
      </w:pPr>
      <w:r>
        <w:t>Commission Regulation (EU) No 1312/2014 of 10 December 2014 amending Regulation (EU) No 1089/2010 implementing Directive 2007/2/EC of the European Parliament and of the Council as regards interoperability of spatial data services.</w:t>
      </w:r>
    </w:p>
    <w:p w14:paraId="4E5F7E79" w14:textId="77777777" w:rsidR="002A0286" w:rsidRDefault="002A0286" w:rsidP="00C72D6F">
      <w:pPr>
        <w:pStyle w:val="Body"/>
      </w:pPr>
    </w:p>
    <w:p w14:paraId="7D0D8FE0" w14:textId="55F5897E" w:rsidR="003558B6" w:rsidRDefault="002A0286" w:rsidP="00C72D6F">
      <w:pPr>
        <w:pStyle w:val="Body"/>
      </w:pPr>
      <w:r>
        <w:t xml:space="preserve">NOTE </w:t>
      </w:r>
      <w:r w:rsidRPr="002A0286">
        <w:t xml:space="preserve">[Regulation 1089/2010] is </w:t>
      </w:r>
      <w:r>
        <w:t>i</w:t>
      </w:r>
      <w:r w:rsidR="006B6782">
        <w:t>nformally</w:t>
      </w:r>
      <w:r w:rsidRPr="002A0286">
        <w:t xml:space="preserve"> also</w:t>
      </w:r>
      <w:r w:rsidR="006B6782">
        <w:t xml:space="preserve"> known as "Implementing Rules for interoperability of spatial data sets and services" or IR-ISDSS for short.</w:t>
      </w:r>
    </w:p>
    <w:p w14:paraId="07F3979D" w14:textId="77777777" w:rsidR="009E76A8" w:rsidRDefault="009E76A8" w:rsidP="00C72D6F">
      <w:pPr>
        <w:pStyle w:val="Body"/>
      </w:pPr>
    </w:p>
    <w:p w14:paraId="270C1729" w14:textId="2FCF01EC" w:rsidR="009E76A8" w:rsidRDefault="009E76A8" w:rsidP="00C72D6F">
      <w:pPr>
        <w:pStyle w:val="Body"/>
      </w:pPr>
      <w:r w:rsidRPr="009E76A8">
        <w:t>[OGC Specification Model] The Specification Model – A Standard for Modular specifications, Open Geospatial Consortium, OGC 08-131r3,</w:t>
      </w:r>
      <w:r w:rsidRPr="009E76A8">
        <w:tab/>
      </w:r>
      <w:hyperlink r:id="rId17" w:history="1">
        <w:r w:rsidRPr="0026205A">
          <w:rPr>
            <w:rStyle w:val="Hyperlink"/>
          </w:rPr>
          <w:t>https://portal.opengeospatial.org/files/?artifact_id=34762</w:t>
        </w:r>
      </w:hyperlink>
      <w:r>
        <w:t xml:space="preserve"> </w:t>
      </w:r>
    </w:p>
    <w:p w14:paraId="0C557359" w14:textId="77777777" w:rsidR="003558B6" w:rsidRDefault="003558B6" w:rsidP="00C72D6F">
      <w:pPr>
        <w:pStyle w:val="Body"/>
      </w:pPr>
    </w:p>
    <w:p w14:paraId="608ADA14" w14:textId="1241F8D4" w:rsidR="003558B6" w:rsidRDefault="003558B6" w:rsidP="009E76A8">
      <w:pPr>
        <w:pStyle w:val="Body"/>
        <w:rPr>
          <w:shd w:val="clear" w:color="auto" w:fill="FFFF33"/>
        </w:rPr>
      </w:pPr>
    </w:p>
    <w:p w14:paraId="49DD1D63" w14:textId="58C7B257" w:rsidR="003558B6" w:rsidRDefault="006B6782" w:rsidP="005E4328">
      <w:pPr>
        <w:pStyle w:val="Numberlessheading"/>
        <w:pageBreakBefore/>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bookmarkStart w:id="21" w:name="_TOC25384"/>
      <w:bookmarkStart w:id="22" w:name="_Toc476300508"/>
      <w:bookmarkEnd w:id="21"/>
      <w:r>
        <w:lastRenderedPageBreak/>
        <w:t>Other references</w:t>
      </w:r>
      <w:bookmarkEnd w:id="22"/>
    </w:p>
    <w:p w14:paraId="42BD3CED" w14:textId="141B3D2E" w:rsidR="003558B6" w:rsidRDefault="004933F7" w:rsidP="00C72D6F">
      <w:pPr>
        <w:pStyle w:val="Body"/>
      </w:pPr>
      <w:r w:rsidRPr="004933F7">
        <w:t>[</w:t>
      </w:r>
      <w:r w:rsidR="006B6782">
        <w:t>TG SDS</w:t>
      </w:r>
      <w:r w:rsidRPr="004933F7">
        <w:t>]</w:t>
      </w:r>
      <w:r w:rsidR="006B6782">
        <w:t xml:space="preserve"> Technical Guidance for INSPIRE Spatial Data Services and services allowing spatial data services to be invoked, version </w:t>
      </w:r>
      <w:r w:rsidR="00363547">
        <w:t>4.0</w:t>
      </w:r>
      <w:r w:rsidR="006B6782">
        <w:t xml:space="preserve">, </w:t>
      </w:r>
      <w:hyperlink r:id="rId18" w:history="1">
        <w:r w:rsidR="00FD22FA" w:rsidRPr="00EE1BE8">
          <w:rPr>
            <w:rStyle w:val="Hyperlink"/>
          </w:rPr>
          <w:t>http://inspire.ec.europa.eu/id/document/tg/sds/4.0</w:t>
        </w:r>
      </w:hyperlink>
      <w:r w:rsidR="00FD22FA">
        <w:t xml:space="preserve"> </w:t>
      </w:r>
    </w:p>
    <w:p w14:paraId="70D72164" w14:textId="77777777" w:rsidR="003558B6" w:rsidRDefault="003558B6" w:rsidP="00C72D6F">
      <w:pPr>
        <w:pStyle w:val="Body"/>
      </w:pPr>
    </w:p>
    <w:p w14:paraId="0828FC9B" w14:textId="3CDA1549" w:rsidR="003558B6" w:rsidRDefault="004933F7" w:rsidP="00C72D6F">
      <w:pPr>
        <w:pStyle w:val="Body"/>
      </w:pPr>
      <w:r w:rsidRPr="004933F7">
        <w:t>[</w:t>
      </w:r>
      <w:r w:rsidR="006B6782">
        <w:t>TG DiscoveryS</w:t>
      </w:r>
      <w:r w:rsidRPr="004933F7">
        <w:t>]</w:t>
      </w:r>
      <w:r w:rsidR="006B6782">
        <w:t xml:space="preserve"> Technical Guidance for INSPIRE Discovery Services, version 3.1, </w:t>
      </w:r>
      <w:hyperlink r:id="rId19" w:history="1">
        <w:r w:rsidR="00C851DE" w:rsidRPr="006B3D72">
          <w:rPr>
            <w:rStyle w:val="Hyperlink"/>
          </w:rPr>
          <w:t>http://inspire.jrc.ec.europa.eu/documents/Network_Services/TechnicalGuidance_DiscoveryServices_v3.1.pdf</w:t>
        </w:r>
      </w:hyperlink>
      <w:r w:rsidR="00C851DE">
        <w:t xml:space="preserve"> </w:t>
      </w:r>
    </w:p>
    <w:p w14:paraId="276F82C7" w14:textId="77777777" w:rsidR="003558B6" w:rsidRDefault="003558B6" w:rsidP="00C72D6F">
      <w:pPr>
        <w:pStyle w:val="Body"/>
      </w:pPr>
    </w:p>
    <w:p w14:paraId="7BF8D62B" w14:textId="7025A6B1" w:rsidR="003558B6" w:rsidRDefault="004933F7" w:rsidP="00C72D6F">
      <w:pPr>
        <w:pStyle w:val="Body"/>
      </w:pPr>
      <w:r w:rsidRPr="004933F7">
        <w:t>[</w:t>
      </w:r>
      <w:r w:rsidR="006B6782">
        <w:t>TG ViewS</w:t>
      </w:r>
      <w:r w:rsidRPr="004933F7">
        <w:t>]</w:t>
      </w:r>
      <w:r w:rsidR="006B6782">
        <w:t xml:space="preserve"> Technical Guidance for the implementation of INSPIRE View Services, version 3.11, </w:t>
      </w:r>
      <w:hyperlink r:id="rId20" w:history="1">
        <w:r w:rsidR="00C851DE" w:rsidRPr="006B3D72">
          <w:rPr>
            <w:rStyle w:val="Hyperlink"/>
          </w:rPr>
          <w:t>http://inspire.ec.europa.eu/documents/Network_Services/TechnicalGuidance_ViewServices_v3.11.pdf</w:t>
        </w:r>
      </w:hyperlink>
      <w:r w:rsidR="00C851DE">
        <w:t xml:space="preserve"> </w:t>
      </w:r>
    </w:p>
    <w:p w14:paraId="143D3393" w14:textId="77777777" w:rsidR="003558B6" w:rsidRDefault="003558B6" w:rsidP="00C72D6F">
      <w:pPr>
        <w:pStyle w:val="Body"/>
      </w:pPr>
    </w:p>
    <w:p w14:paraId="0AF03CF0" w14:textId="08C532E4" w:rsidR="003558B6" w:rsidRDefault="004933F7" w:rsidP="00C72D6F">
      <w:pPr>
        <w:pStyle w:val="Body"/>
      </w:pPr>
      <w:r w:rsidRPr="004933F7">
        <w:t>[</w:t>
      </w:r>
      <w:r w:rsidR="006B6782">
        <w:t>TG DownloadS</w:t>
      </w:r>
      <w:r w:rsidRPr="004933F7">
        <w:t>]</w:t>
      </w:r>
      <w:r w:rsidR="006B6782">
        <w:t xml:space="preserve"> Technical Guidance for the implementation of INSPIRE Download Services, version 3.1, </w:t>
      </w:r>
      <w:hyperlink r:id="rId21" w:history="1">
        <w:r w:rsidR="00C851DE" w:rsidRPr="006B3D72">
          <w:rPr>
            <w:rStyle w:val="Hyperlink"/>
          </w:rPr>
          <w:t>http://inspire.ec.europa.eu/documents/Network_Services/Technical_Guidance_Download_Services_v3.1.pdf</w:t>
        </w:r>
      </w:hyperlink>
      <w:r w:rsidR="00C851DE">
        <w:t xml:space="preserve"> </w:t>
      </w:r>
    </w:p>
    <w:p w14:paraId="3D5E6EF2" w14:textId="77777777" w:rsidR="003558B6" w:rsidRDefault="003558B6" w:rsidP="00C72D6F">
      <w:pPr>
        <w:pStyle w:val="Body"/>
      </w:pPr>
    </w:p>
    <w:p w14:paraId="04E34AE2" w14:textId="371666E8" w:rsidR="00C851DE" w:rsidRPr="00C851DE" w:rsidRDefault="004933F7" w:rsidP="00C72D6F">
      <w:pPr>
        <w:pStyle w:val="Body"/>
      </w:pPr>
      <w:r w:rsidRPr="004933F7">
        <w:t>[</w:t>
      </w:r>
      <w:r w:rsidR="00C851DE">
        <w:t>TG DS</w:t>
      </w:r>
      <w:r w:rsidRPr="004933F7">
        <w:t>]</w:t>
      </w:r>
      <w:r w:rsidR="00C851DE">
        <w:t xml:space="preserve"> </w:t>
      </w:r>
      <w:r w:rsidR="00C851DE" w:rsidRPr="00C851DE">
        <w:t xml:space="preserve">Technical Guidelines – INSPIRE data specifications, </w:t>
      </w:r>
      <w:hyperlink r:id="rId22" w:history="1">
        <w:r w:rsidR="00C851DE" w:rsidRPr="006B3D72">
          <w:rPr>
            <w:rStyle w:val="Hyperlink"/>
          </w:rPr>
          <w:t>http://inspire.ec.europa.eu/index.cfm/pageid/2</w:t>
        </w:r>
      </w:hyperlink>
      <w:r w:rsidR="00C851DE">
        <w:t xml:space="preserve"> </w:t>
      </w:r>
    </w:p>
    <w:p w14:paraId="1EBC6438" w14:textId="77777777" w:rsidR="00C851DE" w:rsidRDefault="00C851DE" w:rsidP="00C72D6F">
      <w:pPr>
        <w:pStyle w:val="Body"/>
      </w:pPr>
    </w:p>
    <w:p w14:paraId="6AD316BF" w14:textId="2227062D" w:rsidR="003558B6" w:rsidRDefault="004933F7" w:rsidP="00C72D6F">
      <w:pPr>
        <w:pStyle w:val="Body"/>
      </w:pPr>
      <w:r w:rsidRPr="004933F7">
        <w:t>[</w:t>
      </w:r>
      <w:r w:rsidR="006B6782">
        <w:t>ISO 19115-1</w:t>
      </w:r>
      <w:r w:rsidRPr="004933F7">
        <w:t>]</w:t>
      </w:r>
      <w:r w:rsidR="006B6782">
        <w:t xml:space="preserve"> ISO 19115-1:2014, Geographic information </w:t>
      </w:r>
      <w:r w:rsidR="00913B94">
        <w:t>–</w:t>
      </w:r>
      <w:r w:rsidR="006B6782">
        <w:t xml:space="preserve"> Metadata </w:t>
      </w:r>
      <w:r w:rsidR="00913B94">
        <w:t>–</w:t>
      </w:r>
      <w:r w:rsidR="006B6782">
        <w:t xml:space="preserve"> Part 1: Fundamentals</w:t>
      </w:r>
    </w:p>
    <w:p w14:paraId="3F1C9F9D" w14:textId="77777777" w:rsidR="003558B6" w:rsidRDefault="003558B6" w:rsidP="00C72D6F">
      <w:pPr>
        <w:pStyle w:val="Body"/>
      </w:pPr>
    </w:p>
    <w:p w14:paraId="4824182F" w14:textId="2C8E2DC8" w:rsidR="003558B6" w:rsidRDefault="004933F7" w:rsidP="00C72D6F">
      <w:pPr>
        <w:pStyle w:val="Body"/>
      </w:pPr>
      <w:r w:rsidRPr="004933F7">
        <w:t>[</w:t>
      </w:r>
      <w:r w:rsidR="006B6782">
        <w:t>ISO 19115-3</w:t>
      </w:r>
      <w:r w:rsidRPr="004933F7">
        <w:t>]</w:t>
      </w:r>
      <w:r w:rsidR="006B6782">
        <w:t xml:space="preserve"> ISO/TS 19115-3</w:t>
      </w:r>
      <w:r w:rsidR="00913B94">
        <w:t>:2016</w:t>
      </w:r>
      <w:r w:rsidR="006B6782">
        <w:t xml:space="preserve">, Geographic information – Metadata – </w:t>
      </w:r>
      <w:r w:rsidR="00913B94">
        <w:t xml:space="preserve">Part 3: </w:t>
      </w:r>
      <w:r w:rsidR="006B6782">
        <w:t xml:space="preserve">XML schema implementation </w:t>
      </w:r>
      <w:r w:rsidR="00913B94">
        <w:t>for</w:t>
      </w:r>
      <w:r w:rsidR="006B6782">
        <w:t xml:space="preserve"> fundamental</w:t>
      </w:r>
      <w:r w:rsidR="00913B94">
        <w:t xml:space="preserve"> concepts</w:t>
      </w:r>
    </w:p>
    <w:p w14:paraId="2BC0AE39" w14:textId="77777777" w:rsidR="003558B6" w:rsidRDefault="003558B6" w:rsidP="00C72D6F">
      <w:pPr>
        <w:pStyle w:val="Body"/>
      </w:pPr>
    </w:p>
    <w:p w14:paraId="44897B78" w14:textId="70586DB8" w:rsidR="00A0238B" w:rsidRDefault="004933F7" w:rsidP="00C72D6F">
      <w:pPr>
        <w:pStyle w:val="Body"/>
      </w:pPr>
      <w:r w:rsidRPr="004933F7">
        <w:t>[</w:t>
      </w:r>
      <w:r w:rsidR="006B6782">
        <w:t>ISO 19157</w:t>
      </w:r>
      <w:r w:rsidRPr="004933F7">
        <w:t>]</w:t>
      </w:r>
      <w:r w:rsidR="006B6782">
        <w:t xml:space="preserve"> ISO 19157:2013, Geographic information -- Data quality. </w:t>
      </w:r>
    </w:p>
    <w:p w14:paraId="19E890CF" w14:textId="37AB439C" w:rsidR="003558B6" w:rsidRDefault="00A0238B" w:rsidP="00C72D6F">
      <w:pPr>
        <w:pStyle w:val="Body"/>
      </w:pPr>
      <w:r>
        <w:t>NOTE</w:t>
      </w:r>
      <w:r>
        <w:tab/>
        <w:t>T</w:t>
      </w:r>
      <w:r w:rsidR="006B6782">
        <w:t>his document is not listed under normative references because it is only referred as an inspiration for the ISO 19139 encoding of the INSPIRE metadata elements Topological consistency and Data quality. The ISO 19157:2013 standard should be used together with a newer version of ISO metadata standard for geographic information, [ISO 19115-1].</w:t>
      </w:r>
    </w:p>
    <w:p w14:paraId="0A080F59" w14:textId="77777777" w:rsidR="003558B6" w:rsidRDefault="003558B6" w:rsidP="00C72D6F">
      <w:pPr>
        <w:pStyle w:val="Body"/>
      </w:pPr>
    </w:p>
    <w:p w14:paraId="72417B02" w14:textId="4BB905D1" w:rsidR="003558B6" w:rsidRDefault="004933F7" w:rsidP="00C72D6F">
      <w:pPr>
        <w:pStyle w:val="Body"/>
      </w:pPr>
      <w:r w:rsidRPr="004933F7">
        <w:t>[</w:t>
      </w:r>
      <w:r w:rsidR="006B6782">
        <w:t>ISO 10646</w:t>
      </w:r>
      <w:r w:rsidRPr="004933F7">
        <w:t>]</w:t>
      </w:r>
      <w:r w:rsidR="006B6782">
        <w:t xml:space="preserve"> ISO/IEC 10646:2014, Information technology -- Universal Coded Character Set (UCS)</w:t>
      </w:r>
    </w:p>
    <w:p w14:paraId="364A206E" w14:textId="77777777" w:rsidR="00A10CF5" w:rsidRDefault="00A10CF5" w:rsidP="00C72D6F">
      <w:pPr>
        <w:pStyle w:val="Body"/>
      </w:pPr>
    </w:p>
    <w:p w14:paraId="54CAF340" w14:textId="534DFD30" w:rsidR="00A10CF5" w:rsidRDefault="004933F7" w:rsidP="00C72D6F">
      <w:pPr>
        <w:pStyle w:val="Body"/>
      </w:pPr>
      <w:r w:rsidRPr="004933F7">
        <w:t>[</w:t>
      </w:r>
      <w:r w:rsidR="00A10CF5" w:rsidRPr="00A10CF5">
        <w:t>ISO 15836</w:t>
      </w:r>
      <w:r w:rsidRPr="004933F7">
        <w:t>]</w:t>
      </w:r>
      <w:r w:rsidR="00A10CF5">
        <w:t xml:space="preserve"> ISO 15836:2009, </w:t>
      </w:r>
      <w:r w:rsidR="00A10CF5" w:rsidRPr="00A10CF5">
        <w:t>I</w:t>
      </w:r>
      <w:r w:rsidR="00A10CF5">
        <w:t xml:space="preserve">nformation and documentation – </w:t>
      </w:r>
      <w:r w:rsidR="00A10CF5" w:rsidRPr="00A10CF5">
        <w:t>The Dublin Core metadata element set</w:t>
      </w:r>
    </w:p>
    <w:p w14:paraId="373B712D" w14:textId="77777777" w:rsidR="003558B6" w:rsidRDefault="003558B6" w:rsidP="00C72D6F">
      <w:pPr>
        <w:pStyle w:val="Body"/>
      </w:pPr>
    </w:p>
    <w:p w14:paraId="7E719E84" w14:textId="77777777" w:rsidR="003558B6" w:rsidRDefault="003558B6" w:rsidP="00C72D6F">
      <w:pPr>
        <w:pStyle w:val="Body"/>
      </w:pPr>
    </w:p>
    <w:p w14:paraId="67DB1F9E" w14:textId="5DA855B2" w:rsidR="003558B6" w:rsidRDefault="006B6782" w:rsidP="005E4328">
      <w:pPr>
        <w:pStyle w:val="Numberlessheading"/>
        <w:pageBreakBefore/>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bookmarkStart w:id="23" w:name="_TOC26944"/>
      <w:bookmarkStart w:id="24" w:name="_Toc476300509"/>
      <w:bookmarkEnd w:id="23"/>
      <w:r>
        <w:lastRenderedPageBreak/>
        <w:t>Terms and abbreviations</w:t>
      </w:r>
      <w:bookmarkEnd w:id="24"/>
    </w:p>
    <w:p w14:paraId="5C58DF5E" w14:textId="089B44A4" w:rsidR="003558B6" w:rsidRDefault="006B6782" w:rsidP="00C72D6F">
      <w:pPr>
        <w:pStyle w:val="Body"/>
      </w:pPr>
      <w:r>
        <w:t xml:space="preserve">The terms </w:t>
      </w:r>
      <w:r w:rsidR="002F6CCD">
        <w:t>concerning</w:t>
      </w:r>
      <w:r>
        <w:t xml:space="preserve"> requirements, conformance test classes and tests are based on the OGC document The Specification Model - A Standard for Modular specifications (08-131r3)</w:t>
      </w:r>
      <w:r>
        <w:rPr>
          <w:vertAlign w:val="superscript"/>
        </w:rPr>
        <w:footnoteReference w:id="2"/>
      </w:r>
      <w:r>
        <w:t>. Note that the intermediate structuring entities "requirements module" and "conformance module" are not included here for simplicity. Instead, the requirements are directly included in requirements classes and conformance tests in conformance test classes.</w:t>
      </w:r>
    </w:p>
    <w:p w14:paraId="587DF35C" w14:textId="77777777" w:rsidR="003558B6" w:rsidRDefault="003558B6" w:rsidP="00C72D6F">
      <w:pPr>
        <w:pStyle w:val="Body"/>
      </w:pPr>
    </w:p>
    <w:p w14:paraId="7462CC3C" w14:textId="1208EF82" w:rsidR="00E274AF" w:rsidRPr="00BA764C" w:rsidRDefault="0023626E" w:rsidP="00E274AF">
      <w:pPr>
        <w:pStyle w:val="Body"/>
      </w:pPr>
      <w:r w:rsidRPr="00BA764C">
        <w:rPr>
          <w:b/>
        </w:rPr>
        <w:t>Abstract test suite (ATS)</w:t>
      </w:r>
      <w:r w:rsidRPr="00BA764C">
        <w:t xml:space="preserve"> </w:t>
      </w:r>
      <w:r w:rsidR="00E274AF" w:rsidRPr="00BA764C">
        <w:t xml:space="preserve">is a set of </w:t>
      </w:r>
      <w:r w:rsidR="00E274AF" w:rsidRPr="00BA764C">
        <w:rPr>
          <w:i/>
        </w:rPr>
        <w:t>conformance classes</w:t>
      </w:r>
      <w:r w:rsidR="00E274AF" w:rsidRPr="00BA764C">
        <w:t xml:space="preserve"> that define tests for all requirements of a specification [derived from OGC Specification Model and ISO 19105]</w:t>
      </w:r>
    </w:p>
    <w:p w14:paraId="606111FD" w14:textId="77777777" w:rsidR="0023626E" w:rsidRPr="00BA764C" w:rsidRDefault="0023626E" w:rsidP="00C72D6F">
      <w:pPr>
        <w:pStyle w:val="Body"/>
      </w:pPr>
    </w:p>
    <w:p w14:paraId="62C46D3B" w14:textId="77777777" w:rsidR="0023626E" w:rsidRPr="00BA764C" w:rsidRDefault="0023626E" w:rsidP="00C72D6F">
      <w:pPr>
        <w:pStyle w:val="Body"/>
      </w:pPr>
      <w:r w:rsidRPr="00BA764C">
        <w:rPr>
          <w:b/>
        </w:rPr>
        <w:t>Access point</w:t>
      </w:r>
      <w:r w:rsidRPr="00BA764C">
        <w:t xml:space="preserve"> (of a Spatial Data Service) is an URL for retrieving a detailed description of a </w:t>
      </w:r>
      <w:r w:rsidRPr="00BA764C">
        <w:rPr>
          <w:i/>
        </w:rPr>
        <w:t>Spatial Data Service</w:t>
      </w:r>
      <w:r w:rsidRPr="00BA764C">
        <w:t xml:space="preserve">, including a list of </w:t>
      </w:r>
      <w:r w:rsidRPr="00BA764C">
        <w:rPr>
          <w:i/>
        </w:rPr>
        <w:t>end points</w:t>
      </w:r>
      <w:r w:rsidRPr="00BA764C">
        <w:t xml:space="preserve"> to allow its execution.</w:t>
      </w:r>
    </w:p>
    <w:p w14:paraId="6ECD858F" w14:textId="77777777" w:rsidR="00E274AF" w:rsidRPr="00BA764C" w:rsidRDefault="00E274AF" w:rsidP="00C72D6F">
      <w:pPr>
        <w:pStyle w:val="Body"/>
      </w:pPr>
    </w:p>
    <w:p w14:paraId="5D89AC91" w14:textId="12B88050" w:rsidR="00E274AF" w:rsidRPr="00BA764C" w:rsidRDefault="00E274AF" w:rsidP="00E274AF">
      <w:r w:rsidRPr="00BA764C">
        <w:rPr>
          <w:b/>
        </w:rPr>
        <w:t>Conformance class</w:t>
      </w:r>
      <w:r w:rsidRPr="00BA764C">
        <w:t xml:space="preserve"> is a set of </w:t>
      </w:r>
      <w:r w:rsidRPr="00BA764C">
        <w:rPr>
          <w:i/>
        </w:rPr>
        <w:t>conformance test modules</w:t>
      </w:r>
      <w:r w:rsidRPr="00BA764C">
        <w:t xml:space="preserve"> that must be applied to receive a single certificate of conformance [OGC Specification Model]</w:t>
      </w:r>
    </w:p>
    <w:p w14:paraId="771B62CA" w14:textId="77777777" w:rsidR="00E274AF" w:rsidRPr="00BA764C" w:rsidRDefault="00E274AF" w:rsidP="00C72D6F">
      <w:pPr>
        <w:pStyle w:val="Body"/>
      </w:pPr>
    </w:p>
    <w:p w14:paraId="70A9E3C7" w14:textId="5F098A94" w:rsidR="00E274AF" w:rsidRPr="00BA764C" w:rsidRDefault="00E274AF" w:rsidP="00E274AF">
      <w:r w:rsidRPr="00BA764C">
        <w:rPr>
          <w:b/>
        </w:rPr>
        <w:t>Conformance test module</w:t>
      </w:r>
      <w:r w:rsidRPr="00BA764C">
        <w:t xml:space="preserve"> (or abstract test module) is a set of related </w:t>
      </w:r>
      <w:r w:rsidR="009E76A8" w:rsidRPr="00BA764C">
        <w:rPr>
          <w:i/>
        </w:rPr>
        <w:t xml:space="preserve">conformance </w:t>
      </w:r>
      <w:r w:rsidRPr="00BA764C">
        <w:rPr>
          <w:i/>
        </w:rPr>
        <w:t>test</w:t>
      </w:r>
      <w:r w:rsidR="009E76A8" w:rsidRPr="00BA764C">
        <w:rPr>
          <w:i/>
        </w:rPr>
        <w:t xml:space="preserve"> case</w:t>
      </w:r>
      <w:r w:rsidRPr="00BA764C">
        <w:rPr>
          <w:i/>
        </w:rPr>
        <w:t>s</w:t>
      </w:r>
      <w:r w:rsidRPr="00BA764C">
        <w:t xml:space="preserve">, all within a single </w:t>
      </w:r>
      <w:r w:rsidRPr="00BA764C">
        <w:rPr>
          <w:i/>
        </w:rPr>
        <w:t>conformance class</w:t>
      </w:r>
      <w:r w:rsidRPr="00BA764C">
        <w:t xml:space="preserve"> [OGC Specification Model]</w:t>
      </w:r>
    </w:p>
    <w:p w14:paraId="1B88B5A1" w14:textId="77777777" w:rsidR="00E274AF" w:rsidRPr="00BA764C" w:rsidRDefault="00E274AF" w:rsidP="00C72D6F">
      <w:pPr>
        <w:pStyle w:val="Body"/>
      </w:pPr>
    </w:p>
    <w:p w14:paraId="2B6A74DF" w14:textId="0B894B73" w:rsidR="00E274AF" w:rsidRPr="00BA764C" w:rsidRDefault="00E274AF" w:rsidP="00E274AF">
      <w:pPr>
        <w:pStyle w:val="Body"/>
      </w:pPr>
      <w:r w:rsidRPr="00BA764C">
        <w:rPr>
          <w:b/>
        </w:rPr>
        <w:t>Conformance test case</w:t>
      </w:r>
      <w:r w:rsidRPr="00BA764C">
        <w:t xml:space="preserve"> (or abstract test case) is a test for a particular </w:t>
      </w:r>
      <w:r w:rsidRPr="00BA764C">
        <w:rPr>
          <w:i/>
        </w:rPr>
        <w:t>requirement</w:t>
      </w:r>
      <w:r w:rsidRPr="00BA764C">
        <w:t xml:space="preserve"> or a set of related requirements [OGC Specification Model].</w:t>
      </w:r>
    </w:p>
    <w:p w14:paraId="7135F286" w14:textId="77777777" w:rsidR="00E274AF" w:rsidRPr="00BA764C" w:rsidRDefault="00E274AF" w:rsidP="00E274AF">
      <w:pPr>
        <w:pStyle w:val="Body"/>
      </w:pPr>
    </w:p>
    <w:p w14:paraId="66ACACDD" w14:textId="64EA4C98" w:rsidR="00E274AF" w:rsidRPr="00BA764C" w:rsidRDefault="00E274AF" w:rsidP="00E274AF">
      <w:pPr>
        <w:pStyle w:val="Body"/>
      </w:pPr>
      <w:r w:rsidRPr="00BA764C">
        <w:t>NOTE: An abstract or conformance test case is a formal basis for deriving executable test cases. It should be complete in the sense that it is sufficient to enable a test verdict to be assigned unambiguously to each potentially observable test outcome.</w:t>
      </w:r>
    </w:p>
    <w:p w14:paraId="6FCDDD41" w14:textId="77777777" w:rsidR="0023626E" w:rsidRPr="00BA764C" w:rsidRDefault="0023626E" w:rsidP="00C72D6F">
      <w:pPr>
        <w:pStyle w:val="Body"/>
      </w:pPr>
    </w:p>
    <w:p w14:paraId="77DDE700" w14:textId="2DE00D1C" w:rsidR="0023626E" w:rsidRPr="00BA764C" w:rsidRDefault="00184B38" w:rsidP="00C72D6F">
      <w:pPr>
        <w:pStyle w:val="Body"/>
      </w:pPr>
      <w:r w:rsidRPr="00BA764C">
        <w:rPr>
          <w:b/>
        </w:rPr>
        <w:t>(Spatial) d</w:t>
      </w:r>
      <w:r w:rsidR="0023626E" w:rsidRPr="00BA764C">
        <w:rPr>
          <w:b/>
        </w:rPr>
        <w:t>ata set</w:t>
      </w:r>
      <w:r w:rsidR="0023626E" w:rsidRPr="00BA764C">
        <w:t xml:space="preserve"> is an identifiable </w:t>
      </w:r>
      <w:r w:rsidRPr="00BA764C">
        <w:t xml:space="preserve">collection of (spatial) </w:t>
      </w:r>
      <w:r w:rsidR="0023626E" w:rsidRPr="00BA764C">
        <w:t>data</w:t>
      </w:r>
      <w:r w:rsidRPr="00BA764C">
        <w:t xml:space="preserve"> </w:t>
      </w:r>
      <w:r w:rsidR="004933F7" w:rsidRPr="00BA764C">
        <w:t>[INSPIRE Directive]</w:t>
      </w:r>
      <w:r w:rsidR="0023626E" w:rsidRPr="00BA764C">
        <w:t>.</w:t>
      </w:r>
    </w:p>
    <w:p w14:paraId="47AE041E" w14:textId="77777777" w:rsidR="0023626E" w:rsidRPr="00BA764C" w:rsidRDefault="0023626E" w:rsidP="00C72D6F">
      <w:pPr>
        <w:pStyle w:val="Body"/>
      </w:pPr>
    </w:p>
    <w:p w14:paraId="16F3D16E" w14:textId="149ECE69" w:rsidR="0023626E" w:rsidRPr="00BA764C" w:rsidRDefault="00184B38" w:rsidP="00C72D6F">
      <w:pPr>
        <w:pStyle w:val="Body"/>
      </w:pPr>
      <w:r w:rsidRPr="00BA764C">
        <w:rPr>
          <w:b/>
        </w:rPr>
        <w:t>(Spatial) d</w:t>
      </w:r>
      <w:r w:rsidR="0023626E" w:rsidRPr="00BA764C">
        <w:rPr>
          <w:b/>
        </w:rPr>
        <w:t>ata set series</w:t>
      </w:r>
      <w:r w:rsidR="0023626E" w:rsidRPr="00BA764C">
        <w:t xml:space="preserve"> is a collection of </w:t>
      </w:r>
      <w:r w:rsidRPr="00BA764C">
        <w:t xml:space="preserve">(spatial) data sets sharing the same product specification </w:t>
      </w:r>
      <w:r w:rsidR="004933F7" w:rsidRPr="00BA764C">
        <w:t>[Regulation 1205/2008]</w:t>
      </w:r>
      <w:r w:rsidR="0023626E" w:rsidRPr="00BA764C">
        <w:t>.</w:t>
      </w:r>
    </w:p>
    <w:p w14:paraId="79E0D653" w14:textId="77777777" w:rsidR="0023626E" w:rsidRPr="00BA764C" w:rsidRDefault="0023626E" w:rsidP="00C72D6F">
      <w:pPr>
        <w:pStyle w:val="Body"/>
      </w:pPr>
    </w:p>
    <w:p w14:paraId="22B62821" w14:textId="36D7F150" w:rsidR="0023626E" w:rsidRPr="00BA764C" w:rsidRDefault="0023626E" w:rsidP="00C72D6F">
      <w:pPr>
        <w:pStyle w:val="Body"/>
      </w:pPr>
      <w:r w:rsidRPr="00BA764C">
        <w:rPr>
          <w:b/>
        </w:rPr>
        <w:t>Discovery Service</w:t>
      </w:r>
      <w:r w:rsidRPr="00BA764C">
        <w:t xml:space="preserve"> is a service that makes it possible to search for spatial data sets and services on the basis of the content of the corresponding metadata and to display the content of t</w:t>
      </w:r>
      <w:r w:rsidR="00184B38" w:rsidRPr="00BA764C">
        <w:t>he metadata [INSPIRE Directive, Art. 11].</w:t>
      </w:r>
    </w:p>
    <w:p w14:paraId="418B2FC7" w14:textId="77777777" w:rsidR="0023626E" w:rsidRPr="00BA764C" w:rsidRDefault="0023626E" w:rsidP="00C72D6F">
      <w:pPr>
        <w:pStyle w:val="Body"/>
      </w:pPr>
    </w:p>
    <w:p w14:paraId="412E322F" w14:textId="52D6E48E" w:rsidR="0023626E" w:rsidRPr="00BA764C" w:rsidRDefault="0023626E" w:rsidP="00C72D6F">
      <w:pPr>
        <w:pStyle w:val="Body"/>
      </w:pPr>
      <w:r w:rsidRPr="00BA764C">
        <w:rPr>
          <w:b/>
        </w:rPr>
        <w:t>Download Service</w:t>
      </w:r>
      <w:r w:rsidRPr="00BA764C">
        <w:t xml:space="preserve"> is a service enabling copies of spatial data sets, or parts of such sets, to be downloaded and, where practicable, accessed directly [INSPIRE Directive</w:t>
      </w:r>
      <w:r w:rsidR="00184B38" w:rsidRPr="00BA764C">
        <w:t>, Art. 11]</w:t>
      </w:r>
      <w:r w:rsidRPr="00BA764C">
        <w:t xml:space="preserve">. </w:t>
      </w:r>
    </w:p>
    <w:p w14:paraId="4AD02478" w14:textId="77777777" w:rsidR="00E94FBE" w:rsidRPr="00BA764C" w:rsidRDefault="00E94FBE" w:rsidP="00C72D6F">
      <w:pPr>
        <w:pStyle w:val="Body"/>
      </w:pPr>
    </w:p>
    <w:p w14:paraId="244817C2" w14:textId="77777777" w:rsidR="0023626E" w:rsidRPr="00BA764C" w:rsidRDefault="0023626E" w:rsidP="00C72D6F">
      <w:pPr>
        <w:pStyle w:val="Body"/>
      </w:pPr>
      <w:r w:rsidRPr="00BA764C">
        <w:rPr>
          <w:b/>
        </w:rPr>
        <w:t>End point</w:t>
      </w:r>
      <w:r w:rsidRPr="00BA764C">
        <w:t xml:space="preserve"> (of a Spatial Data Service) is an URL used for directly calling an operation provided by the </w:t>
      </w:r>
      <w:r w:rsidRPr="00BA764C">
        <w:rPr>
          <w:i/>
        </w:rPr>
        <w:t>Spatial Data Service</w:t>
      </w:r>
      <w:r w:rsidRPr="00BA764C">
        <w:t>.</w:t>
      </w:r>
    </w:p>
    <w:p w14:paraId="13B4C86D" w14:textId="77777777" w:rsidR="0023626E" w:rsidRPr="00BA764C" w:rsidRDefault="0023626E" w:rsidP="00C72D6F">
      <w:pPr>
        <w:pStyle w:val="Body"/>
      </w:pPr>
    </w:p>
    <w:p w14:paraId="77C4042D" w14:textId="1FC37424" w:rsidR="009E76A8" w:rsidRPr="00BA764C" w:rsidRDefault="0023626E" w:rsidP="009E76A8">
      <w:pPr>
        <w:pStyle w:val="Body"/>
      </w:pPr>
      <w:r w:rsidRPr="00BA764C">
        <w:rPr>
          <w:b/>
        </w:rPr>
        <w:t>Ex</w:t>
      </w:r>
      <w:r w:rsidR="009E76A8" w:rsidRPr="00BA764C">
        <w:rPr>
          <w:b/>
        </w:rPr>
        <w:t>ecutable test suite</w:t>
      </w:r>
      <w:r w:rsidR="009E76A8" w:rsidRPr="00BA764C">
        <w:t xml:space="preserve"> (ETS) is a set of executable test cases [ISO 19105].</w:t>
      </w:r>
    </w:p>
    <w:p w14:paraId="1979BCFD" w14:textId="77777777" w:rsidR="0023626E" w:rsidRPr="00BA764C" w:rsidRDefault="0023626E" w:rsidP="00C72D6F">
      <w:pPr>
        <w:pStyle w:val="Body"/>
      </w:pPr>
    </w:p>
    <w:p w14:paraId="0C75D3B4" w14:textId="5FDEA2F8" w:rsidR="0023626E" w:rsidRPr="00BA764C" w:rsidRDefault="0023626E" w:rsidP="00C72D6F">
      <w:pPr>
        <w:pStyle w:val="Body"/>
      </w:pPr>
      <w:r w:rsidRPr="00BA764C">
        <w:rPr>
          <w:b/>
        </w:rPr>
        <w:t>Harmonised Spatial Data Service</w:t>
      </w:r>
      <w:r w:rsidRPr="00BA764C">
        <w:t xml:space="preserve"> </w:t>
      </w:r>
      <w:r w:rsidR="00534774" w:rsidRPr="00BA764C">
        <w:t>is</w:t>
      </w:r>
      <w:r w:rsidRPr="00BA764C">
        <w:t xml:space="preserve"> an interoperable spatial data service which fulfils</w:t>
      </w:r>
      <w:r w:rsidR="00184B38" w:rsidRPr="00BA764C">
        <w:t xml:space="preserve"> the requirements of Annex VII </w:t>
      </w:r>
      <w:r w:rsidRPr="00BA764C">
        <w:t>[</w:t>
      </w:r>
      <w:r w:rsidR="00184B38" w:rsidRPr="00BA764C">
        <w:t>Regulation 1089/2010, Art. 1]</w:t>
      </w:r>
      <w:r w:rsidRPr="00BA764C">
        <w:t xml:space="preserve">. </w:t>
      </w:r>
    </w:p>
    <w:p w14:paraId="1842F43B" w14:textId="77777777" w:rsidR="0023626E" w:rsidRPr="00BA764C" w:rsidRDefault="0023626E" w:rsidP="00C72D6F">
      <w:pPr>
        <w:pStyle w:val="Body"/>
      </w:pPr>
    </w:p>
    <w:p w14:paraId="1F474E2D" w14:textId="26E3AA5D" w:rsidR="0023626E" w:rsidRPr="00BA764C" w:rsidRDefault="0023626E" w:rsidP="00C72D6F">
      <w:pPr>
        <w:pStyle w:val="Body"/>
      </w:pPr>
      <w:r w:rsidRPr="00BA764C">
        <w:rPr>
          <w:b/>
        </w:rPr>
        <w:t>Interoperable Spatial Data Service</w:t>
      </w:r>
      <w:r w:rsidRPr="00BA764C">
        <w:t xml:space="preserve"> </w:t>
      </w:r>
      <w:r w:rsidR="00534774" w:rsidRPr="00BA764C">
        <w:t>is</w:t>
      </w:r>
      <w:r w:rsidRPr="00BA764C">
        <w:t xml:space="preserve"> an invocable spatial data service which fulfils the requirements of Annex VI </w:t>
      </w:r>
      <w:r w:rsidR="00184B38" w:rsidRPr="00BA764C">
        <w:t xml:space="preserve">[Regulation 1089/2010, Art. 1]. </w:t>
      </w:r>
      <w:r w:rsidRPr="00BA764C">
        <w:t xml:space="preserve"> </w:t>
      </w:r>
    </w:p>
    <w:p w14:paraId="23C51950" w14:textId="77777777" w:rsidR="0023626E" w:rsidRPr="00BA764C" w:rsidRDefault="0023626E" w:rsidP="00C72D6F">
      <w:pPr>
        <w:pStyle w:val="Body"/>
      </w:pPr>
    </w:p>
    <w:p w14:paraId="0D8EC727" w14:textId="4DF233D9" w:rsidR="0023626E" w:rsidRPr="00BA764C" w:rsidRDefault="0023626E" w:rsidP="00C72D6F">
      <w:pPr>
        <w:pStyle w:val="Body"/>
      </w:pPr>
      <w:r w:rsidRPr="00BA764C">
        <w:rPr>
          <w:b/>
        </w:rPr>
        <w:t>Invocable Spatial Data Service</w:t>
      </w:r>
      <w:r w:rsidRPr="00BA764C">
        <w:t xml:space="preserve"> is a spatial data service that (a) has metadata which fulfils the requirements of </w:t>
      </w:r>
      <w:r w:rsidR="004933F7" w:rsidRPr="00BA764C">
        <w:t>[Regulation 1205/2008]</w:t>
      </w:r>
      <w:r w:rsidRPr="00BA764C">
        <w:t xml:space="preserve">, (b) has at least one resource locator that is an access point, (c) is conformant with a documented and publicly available set of technical specifications providing the information necessary for its execution </w:t>
      </w:r>
      <w:r w:rsidR="00184B38" w:rsidRPr="00BA764C">
        <w:t>[Regulation 1089/2010, Art. 1].</w:t>
      </w:r>
    </w:p>
    <w:p w14:paraId="3AD3E355" w14:textId="77777777" w:rsidR="0023626E" w:rsidRPr="00BA764C" w:rsidRDefault="0023626E" w:rsidP="00C72D6F">
      <w:pPr>
        <w:pStyle w:val="Body"/>
      </w:pPr>
    </w:p>
    <w:p w14:paraId="397ADC7D" w14:textId="457B13C3" w:rsidR="0023626E" w:rsidRPr="00BA764C" w:rsidRDefault="0023626E" w:rsidP="00C72D6F">
      <w:pPr>
        <w:pStyle w:val="Body"/>
      </w:pPr>
      <w:r w:rsidRPr="00BA764C">
        <w:rPr>
          <w:b/>
        </w:rPr>
        <w:lastRenderedPageBreak/>
        <w:t>Network Services</w:t>
      </w:r>
      <w:r w:rsidRPr="00BA764C">
        <w:t xml:space="preserve"> are services provided for in Article 11(1) of </w:t>
      </w:r>
      <w:r w:rsidR="004933F7" w:rsidRPr="00BA764C">
        <w:t>[INSPIRE Directive]</w:t>
      </w:r>
      <w:r w:rsidRPr="00BA764C">
        <w:t xml:space="preserve"> for the discovery, viewing, download and transformation of spatial data sets and services. The service shall be conformant regarding the specific requirements in [Regulation 976/2009]. </w:t>
      </w:r>
    </w:p>
    <w:p w14:paraId="6DC502C7" w14:textId="77777777" w:rsidR="0023626E" w:rsidRPr="00BA764C" w:rsidRDefault="0023626E" w:rsidP="00C72D6F">
      <w:pPr>
        <w:pStyle w:val="Body"/>
      </w:pPr>
    </w:p>
    <w:p w14:paraId="39697F87" w14:textId="77777777" w:rsidR="0023626E" w:rsidRPr="00BA764C" w:rsidRDefault="0023626E" w:rsidP="00C72D6F">
      <w:pPr>
        <w:pStyle w:val="Body"/>
      </w:pPr>
      <w:r w:rsidRPr="00BA764C">
        <w:rPr>
          <w:b/>
        </w:rPr>
        <w:t>Non-empty Free Text Element</w:t>
      </w:r>
      <w:r w:rsidRPr="00BA764C">
        <w:t xml:space="preserve"> is an XML element with textual content encoded either using </w:t>
      </w:r>
      <w:r w:rsidRPr="00BA764C">
        <w:rPr>
          <w:i/>
        </w:rPr>
        <w:t>gco:CharacterString</w:t>
      </w:r>
      <w:r w:rsidRPr="00BA764C">
        <w:t xml:space="preserve">, </w:t>
      </w:r>
      <w:r w:rsidRPr="00BA764C">
        <w:rPr>
          <w:i/>
        </w:rPr>
        <w:t>gmx:Anchor</w:t>
      </w:r>
      <w:r w:rsidRPr="00BA764C">
        <w:t xml:space="preserve"> or </w:t>
      </w:r>
      <w:r w:rsidRPr="00BA764C">
        <w:rPr>
          <w:i/>
        </w:rPr>
        <w:t>gmd:PT_FreeText</w:t>
      </w:r>
      <w:r w:rsidRPr="00BA764C">
        <w:t xml:space="preserve"> element of the ISO 19139 XML Schema. See section 2.2 for more information.</w:t>
      </w:r>
    </w:p>
    <w:p w14:paraId="70CCC64E" w14:textId="77777777" w:rsidR="0023626E" w:rsidRPr="00BA764C" w:rsidRDefault="0023626E" w:rsidP="00C72D6F">
      <w:pPr>
        <w:pStyle w:val="Body"/>
      </w:pPr>
    </w:p>
    <w:p w14:paraId="1F4E28E6" w14:textId="77777777" w:rsidR="0023626E" w:rsidRPr="00BA764C" w:rsidRDefault="0023626E" w:rsidP="00C72D6F">
      <w:pPr>
        <w:pStyle w:val="Body"/>
      </w:pPr>
      <w:r w:rsidRPr="00BA764C">
        <w:t xml:space="preserve">NOTE The technical specifications could e.g. be a web site documentation explaining how to use the service, or they could be more formal, e.g. a WSDL document or a description of a RESTful interface. </w:t>
      </w:r>
    </w:p>
    <w:p w14:paraId="3A087066" w14:textId="77777777" w:rsidR="0023626E" w:rsidRPr="00BA764C" w:rsidRDefault="0023626E" w:rsidP="00C72D6F">
      <w:pPr>
        <w:pStyle w:val="Body"/>
      </w:pPr>
    </w:p>
    <w:p w14:paraId="3B99431E" w14:textId="0E3A49D8" w:rsidR="00E274AF" w:rsidRPr="00BA764C" w:rsidRDefault="0023626E" w:rsidP="00E274AF">
      <w:pPr>
        <w:pStyle w:val="Body"/>
      </w:pPr>
      <w:r w:rsidRPr="00BA764C">
        <w:rPr>
          <w:b/>
        </w:rPr>
        <w:t>Recommendation</w:t>
      </w:r>
      <w:r w:rsidRPr="00BA764C">
        <w:t xml:space="preserve"> is an </w:t>
      </w:r>
      <w:r w:rsidR="00E274AF" w:rsidRPr="00BA764C">
        <w:t>expression in the content of a document conveying a suggested possible choice or course of action deemed to be particularly suitable without necessarily mentioning or excluding others. In the negative form, a recommendation is the expression that a suggested possible choice or course of action is not preferred but it is not prohibited [ISO/IEC Directives Part 2].</w:t>
      </w:r>
    </w:p>
    <w:p w14:paraId="60AE484E" w14:textId="77777777" w:rsidR="0023626E" w:rsidRPr="00BA764C" w:rsidRDefault="0023626E" w:rsidP="00C72D6F">
      <w:pPr>
        <w:pStyle w:val="Body"/>
      </w:pPr>
    </w:p>
    <w:p w14:paraId="548E41EB" w14:textId="36F0F099" w:rsidR="00534774" w:rsidRPr="00BA764C" w:rsidRDefault="0023626E" w:rsidP="00534774">
      <w:pPr>
        <w:pStyle w:val="Body"/>
      </w:pPr>
      <w:r w:rsidRPr="00BA764C">
        <w:rPr>
          <w:b/>
        </w:rPr>
        <w:t>Requirement</w:t>
      </w:r>
      <w:r w:rsidRPr="00BA764C">
        <w:t xml:space="preserve"> is an expression in the content of a document conveying criteria to be fulfilled if compliance with the document is to be claimed and from </w:t>
      </w:r>
      <w:r w:rsidR="00534774" w:rsidRPr="00BA764C">
        <w:t>which no deviation is permitted</w:t>
      </w:r>
      <w:r w:rsidR="00E274AF" w:rsidRPr="00BA764C">
        <w:t xml:space="preserve">. </w:t>
      </w:r>
      <w:r w:rsidR="00534774" w:rsidRPr="00BA764C">
        <w:t xml:space="preserve"> [ISO</w:t>
      </w:r>
      <w:r w:rsidR="00E274AF" w:rsidRPr="00BA764C">
        <w:t>/IEC</w:t>
      </w:r>
      <w:r w:rsidR="00534774" w:rsidRPr="00BA764C">
        <w:t xml:space="preserve"> Directives Part 2].</w:t>
      </w:r>
    </w:p>
    <w:p w14:paraId="4D24FB63" w14:textId="77777777" w:rsidR="0023626E" w:rsidRPr="00BA764C" w:rsidRDefault="0023626E" w:rsidP="00C72D6F">
      <w:pPr>
        <w:pStyle w:val="Body"/>
      </w:pPr>
    </w:p>
    <w:p w14:paraId="17439A69" w14:textId="6F5DC01B" w:rsidR="0023626E" w:rsidRPr="00BA764C" w:rsidRDefault="0023626E" w:rsidP="00C72D6F">
      <w:pPr>
        <w:pStyle w:val="Body"/>
      </w:pPr>
      <w:r w:rsidRPr="00BA764C">
        <w:rPr>
          <w:b/>
        </w:rPr>
        <w:t>Spatial Data Services</w:t>
      </w:r>
      <w:r w:rsidRPr="00BA764C">
        <w:t xml:space="preserve"> </w:t>
      </w:r>
      <w:r w:rsidR="00534774" w:rsidRPr="00BA764C">
        <w:t>are</w:t>
      </w:r>
      <w:r w:rsidRPr="00BA764C">
        <w:t xml:space="preserve"> the operations which may be performed, by invoking a computer application, on the spatial data contained in spatial data s</w:t>
      </w:r>
      <w:r w:rsidR="00184B38" w:rsidRPr="00BA764C">
        <w:t xml:space="preserve">ets or on the related metadata </w:t>
      </w:r>
      <w:r w:rsidRPr="00BA764C">
        <w:t>[INSPIRE Directive</w:t>
      </w:r>
      <w:r w:rsidR="00184B38" w:rsidRPr="00BA764C">
        <w:t>, Art. 3]</w:t>
      </w:r>
      <w:r w:rsidRPr="00BA764C">
        <w:t>.</w:t>
      </w:r>
    </w:p>
    <w:p w14:paraId="3C17C2B5" w14:textId="77777777" w:rsidR="0023626E" w:rsidRPr="00BA764C" w:rsidRDefault="0023626E" w:rsidP="00C72D6F">
      <w:pPr>
        <w:pStyle w:val="Body"/>
      </w:pPr>
    </w:p>
    <w:p w14:paraId="178763F2" w14:textId="77777777" w:rsidR="0023626E" w:rsidRPr="00BA764C" w:rsidRDefault="0023626E" w:rsidP="00C72D6F">
      <w:pPr>
        <w:pStyle w:val="Body"/>
      </w:pPr>
      <w:r w:rsidRPr="00BA764C">
        <w:rPr>
          <w:b/>
        </w:rPr>
        <w:t>Statement of conformity</w:t>
      </w:r>
      <w:r w:rsidRPr="00BA764C">
        <w:t xml:space="preserve"> is the result of running an </w:t>
      </w:r>
      <w:r w:rsidRPr="00BA764C">
        <w:rPr>
          <w:i/>
        </w:rPr>
        <w:t>executable test suite</w:t>
      </w:r>
      <w:r w:rsidRPr="00BA764C">
        <w:t xml:space="preserve">, and it contains statements about the conformity of the particular </w:t>
      </w:r>
      <w:r w:rsidRPr="00BA764C">
        <w:rPr>
          <w:i/>
        </w:rPr>
        <w:t>conformance subject</w:t>
      </w:r>
      <w:r w:rsidRPr="00BA764C">
        <w:t xml:space="preserve"> against the </w:t>
      </w:r>
      <w:r w:rsidRPr="00BA764C">
        <w:rPr>
          <w:i/>
        </w:rPr>
        <w:t xml:space="preserve">conformance test classes </w:t>
      </w:r>
      <w:r w:rsidRPr="00BA764C">
        <w:t xml:space="preserve">implemented in the used </w:t>
      </w:r>
      <w:r w:rsidRPr="00BA764C">
        <w:rPr>
          <w:i/>
        </w:rPr>
        <w:t>executable test suite.</w:t>
      </w:r>
      <w:r w:rsidRPr="00BA764C">
        <w:t xml:space="preserve"> The statement of conformity has no legal significance as itself, but it can be a useful tool for evaluating the conformity of the particular </w:t>
      </w:r>
      <w:r w:rsidRPr="00BA764C">
        <w:rPr>
          <w:i/>
        </w:rPr>
        <w:t>conformity subject</w:t>
      </w:r>
      <w:r w:rsidRPr="00BA764C">
        <w:t xml:space="preserve"> against the legal regulations the tests in the </w:t>
      </w:r>
      <w:r w:rsidRPr="00BA764C">
        <w:rPr>
          <w:i/>
        </w:rPr>
        <w:t>conformance test classes</w:t>
      </w:r>
      <w:r w:rsidRPr="00BA764C">
        <w:t xml:space="preserve"> of the particular </w:t>
      </w:r>
      <w:r w:rsidRPr="00BA764C">
        <w:rPr>
          <w:i/>
        </w:rPr>
        <w:t>conformance test suites</w:t>
      </w:r>
      <w:r w:rsidRPr="00BA764C">
        <w:t xml:space="preserve"> are founded on.</w:t>
      </w:r>
    </w:p>
    <w:p w14:paraId="76957696" w14:textId="77777777" w:rsidR="0023626E" w:rsidRPr="00BA764C" w:rsidRDefault="0023626E" w:rsidP="00C72D6F">
      <w:pPr>
        <w:pStyle w:val="Body"/>
      </w:pPr>
    </w:p>
    <w:p w14:paraId="4011FE6D" w14:textId="6A04BCA2" w:rsidR="0023626E" w:rsidRPr="00BA764C" w:rsidRDefault="0023626E" w:rsidP="00C72D6F">
      <w:pPr>
        <w:pStyle w:val="Body"/>
      </w:pPr>
      <w:r w:rsidRPr="00BA764C">
        <w:rPr>
          <w:b/>
        </w:rPr>
        <w:t>Transformation Service</w:t>
      </w:r>
      <w:r w:rsidRPr="00BA764C">
        <w:t xml:space="preserve"> is a service enabling spatial data sets to be transformed with a view to achieving interoperability </w:t>
      </w:r>
      <w:r w:rsidR="00184B38" w:rsidRPr="00BA764C">
        <w:t>[INSPIRE Directive, Art. 11]</w:t>
      </w:r>
      <w:r w:rsidRPr="00BA764C">
        <w:t xml:space="preserve">. </w:t>
      </w:r>
    </w:p>
    <w:p w14:paraId="5EF35AB7" w14:textId="77777777" w:rsidR="0023626E" w:rsidRPr="00BA764C" w:rsidRDefault="0023626E" w:rsidP="00C72D6F">
      <w:pPr>
        <w:pStyle w:val="Body"/>
      </w:pPr>
    </w:p>
    <w:p w14:paraId="0D5A6854" w14:textId="382C78B8" w:rsidR="0023626E" w:rsidRDefault="0023626E" w:rsidP="00C72D6F">
      <w:pPr>
        <w:pStyle w:val="Body"/>
      </w:pPr>
      <w:r w:rsidRPr="00BA764C">
        <w:rPr>
          <w:b/>
        </w:rPr>
        <w:t>View Service</w:t>
      </w:r>
      <w:r w:rsidRPr="00BA764C">
        <w:t xml:space="preserve"> is a service making it possible, as a minimum, to display, navigate, zoom in/out, pan, or overlay viewable spatial data sets and to display legend information and any relevant content of metadata [INSPIRE Directive</w:t>
      </w:r>
      <w:r w:rsidR="00184B38" w:rsidRPr="00BA764C">
        <w:t>, Art. 11].</w:t>
      </w:r>
    </w:p>
    <w:p w14:paraId="0EC0968A" w14:textId="022ECEE3" w:rsidR="003558B6" w:rsidRDefault="006B6782" w:rsidP="005E4328">
      <w:pPr>
        <w:pStyle w:val="Numberlessheading"/>
        <w:pageBreakBefore/>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bookmarkStart w:id="25" w:name="_TOC33481"/>
      <w:bookmarkStart w:id="26" w:name="_Toc476300510"/>
      <w:bookmarkEnd w:id="25"/>
      <w:r>
        <w:lastRenderedPageBreak/>
        <w:t>Verbal forms for expression of provisions</w:t>
      </w:r>
      <w:bookmarkEnd w:id="26"/>
    </w:p>
    <w:p w14:paraId="0D5BDC64" w14:textId="77777777" w:rsidR="003558B6" w:rsidRDefault="006B6782" w:rsidP="00C72D6F">
      <w:pPr>
        <w:pStyle w:val="Body"/>
      </w:pPr>
      <w:r>
        <w:t>In accordance with the ISO rules for drafting, the following verbal forms shall be interpreted in the given way:</w:t>
      </w:r>
    </w:p>
    <w:p w14:paraId="18229AE8" w14:textId="77777777" w:rsidR="003558B6" w:rsidRDefault="006B6782" w:rsidP="005B1664">
      <w:pPr>
        <w:pStyle w:val="BodyBullet"/>
        <w:numPr>
          <w:ilvl w:val="0"/>
          <w:numId w:val="1"/>
        </w:numPr>
        <w:tabs>
          <w:tab w:val="left" w:pos="1417"/>
          <w:tab w:val="left" w:pos="2126"/>
          <w:tab w:val="left" w:pos="2835"/>
          <w:tab w:val="left" w:pos="3543"/>
          <w:tab w:val="left" w:pos="4252"/>
          <w:tab w:val="left" w:pos="4961"/>
          <w:tab w:val="left" w:pos="5669"/>
          <w:tab w:val="left" w:pos="6378"/>
          <w:tab w:val="left" w:pos="7087"/>
          <w:tab w:val="left" w:pos="7795"/>
          <w:tab w:val="left" w:pos="8504"/>
        </w:tabs>
        <w:ind w:hanging="284"/>
      </w:pPr>
      <w:r>
        <w:t>“shall” / “shall not”: a requirement, mandatory to comply with the technical guidelines</w:t>
      </w:r>
    </w:p>
    <w:p w14:paraId="029D8110" w14:textId="77777777" w:rsidR="003558B6" w:rsidRDefault="006B6782" w:rsidP="005B1664">
      <w:pPr>
        <w:pStyle w:val="BodyBullet"/>
        <w:numPr>
          <w:ilvl w:val="0"/>
          <w:numId w:val="1"/>
        </w:numPr>
        <w:tabs>
          <w:tab w:val="left" w:pos="1417"/>
          <w:tab w:val="left" w:pos="2126"/>
          <w:tab w:val="left" w:pos="2835"/>
          <w:tab w:val="left" w:pos="3543"/>
          <w:tab w:val="left" w:pos="4252"/>
          <w:tab w:val="left" w:pos="4961"/>
          <w:tab w:val="left" w:pos="5669"/>
          <w:tab w:val="left" w:pos="6378"/>
          <w:tab w:val="left" w:pos="7087"/>
          <w:tab w:val="left" w:pos="7795"/>
          <w:tab w:val="left" w:pos="8504"/>
        </w:tabs>
        <w:ind w:hanging="284"/>
      </w:pPr>
      <w:r>
        <w:t xml:space="preserve">“should” / “should not”: a recommendation, but an alternative approach may be chosen for a specific case if there are reasons to do so </w:t>
      </w:r>
    </w:p>
    <w:p w14:paraId="6F6D00ED" w14:textId="77777777" w:rsidR="003558B6" w:rsidRDefault="006B6782" w:rsidP="005B1664">
      <w:pPr>
        <w:pStyle w:val="BodyBullet"/>
        <w:numPr>
          <w:ilvl w:val="0"/>
          <w:numId w:val="1"/>
        </w:numPr>
        <w:tabs>
          <w:tab w:val="left" w:pos="1417"/>
          <w:tab w:val="left" w:pos="2126"/>
          <w:tab w:val="left" w:pos="2835"/>
          <w:tab w:val="left" w:pos="3543"/>
          <w:tab w:val="left" w:pos="4252"/>
          <w:tab w:val="left" w:pos="4961"/>
          <w:tab w:val="left" w:pos="5669"/>
          <w:tab w:val="left" w:pos="6378"/>
          <w:tab w:val="left" w:pos="7087"/>
          <w:tab w:val="left" w:pos="7795"/>
          <w:tab w:val="left" w:pos="8504"/>
        </w:tabs>
        <w:ind w:hanging="284"/>
      </w:pPr>
      <w:r>
        <w:t>“may” / “need not”: a permission</w:t>
      </w:r>
    </w:p>
    <w:p w14:paraId="43C97431" w14:textId="77777777" w:rsidR="003558B6" w:rsidRDefault="003558B6" w:rsidP="00C72D6F">
      <w:pPr>
        <w:pStyle w:val="Body"/>
      </w:pPr>
    </w:p>
    <w:p w14:paraId="227B6288" w14:textId="46C7450D" w:rsidR="003558B6" w:rsidRDefault="006B6782" w:rsidP="00546377">
      <w:pPr>
        <w:pStyle w:val="Numberlessheading2"/>
      </w:pPr>
      <w:bookmarkStart w:id="27" w:name="_TOC33894"/>
      <w:bookmarkEnd w:id="27"/>
      <w:r>
        <w:t>Requirements and recommendations notation</w:t>
      </w:r>
    </w:p>
    <w:p w14:paraId="5AEFEAC1" w14:textId="767310EA" w:rsidR="003558B6" w:rsidRDefault="006B6782" w:rsidP="00C72D6F">
      <w:pPr>
        <w:pStyle w:val="Body"/>
      </w:pPr>
      <w:r>
        <w:t>Requirements and the recommendations for INSPIRE Metadata Implementing Rules within this specification are highlighted and numbered as shown below:</w:t>
      </w:r>
    </w:p>
    <w:p w14:paraId="410DC8ED" w14:textId="77777777" w:rsidR="003558B6" w:rsidRDefault="003558B6" w:rsidP="00C72D6F">
      <w:pPr>
        <w:pStyle w:val="Body"/>
      </w:pPr>
    </w:p>
    <w:p w14:paraId="375CEACD" w14:textId="24C233F6" w:rsidR="005B1664" w:rsidRDefault="006B6782" w:rsidP="00C27075">
      <w:pPr>
        <w:pStyle w:val="TGRequirement"/>
      </w:pPr>
      <w:r>
        <w:rPr>
          <w:b/>
          <w:color w:val="D80113"/>
        </w:rPr>
        <w:t>TG Requirement #.#</w:t>
      </w:r>
      <w:r w:rsidR="005B1664">
        <w:rPr>
          <w:b/>
          <w:color w:val="D80113"/>
        </w:rPr>
        <w:t xml:space="preserve">: </w:t>
      </w:r>
      <w:r w:rsidR="005B1664" w:rsidRPr="009878BE">
        <w:rPr>
          <w:b/>
          <w:color w:val="auto"/>
        </w:rPr>
        <w:t>metadata/2.0/req/</w:t>
      </w:r>
      <w:r w:rsidR="005B1664">
        <w:rPr>
          <w:b/>
          <w:color w:val="auto"/>
        </w:rPr>
        <w:t>&lt;conformance-class-id&gt;/&lt;requirement-id&gt;</w:t>
      </w:r>
      <w:r w:rsidR="00C41FBD">
        <w:tab/>
      </w:r>
      <w:r w:rsidR="008C4253">
        <w:tab/>
      </w:r>
    </w:p>
    <w:p w14:paraId="48E20BA2" w14:textId="02A895D0" w:rsidR="003558B6" w:rsidRDefault="006B6782" w:rsidP="00C27075">
      <w:pPr>
        <w:pStyle w:val="TGRequirement"/>
      </w:pPr>
      <w:r>
        <w:t>Technical Guidelines Requirements are shown using this style</w:t>
      </w:r>
    </w:p>
    <w:p w14:paraId="59A4DFB0" w14:textId="77777777" w:rsidR="005B1664" w:rsidRDefault="005B1664" w:rsidP="00C72D6F">
      <w:pPr>
        <w:pStyle w:val="Body"/>
      </w:pPr>
    </w:p>
    <w:p w14:paraId="7640AA54" w14:textId="77777777" w:rsidR="005B1664" w:rsidRDefault="005B1664" w:rsidP="007D3443">
      <w:pPr>
        <w:pStyle w:val="TGRecommendation"/>
        <w:keepNext/>
        <w:rPr>
          <w:b/>
          <w:color w:val="auto"/>
        </w:rPr>
      </w:pPr>
      <w:r w:rsidRPr="005B1664">
        <w:rPr>
          <w:b/>
          <w:color w:val="003066"/>
        </w:rPr>
        <w:t xml:space="preserve">TG Recommendation </w:t>
      </w:r>
      <w:r>
        <w:rPr>
          <w:b/>
          <w:color w:val="003066"/>
        </w:rPr>
        <w:t>#.#</w:t>
      </w:r>
      <w:r w:rsidRPr="005B1664">
        <w:rPr>
          <w:b/>
          <w:color w:val="003066"/>
        </w:rPr>
        <w:t>:</w:t>
      </w:r>
      <w:r>
        <w:rPr>
          <w:b/>
          <w:color w:val="003066"/>
        </w:rPr>
        <w:t xml:space="preserve"> </w:t>
      </w:r>
      <w:r w:rsidRPr="009878BE">
        <w:rPr>
          <w:b/>
          <w:color w:val="auto"/>
        </w:rPr>
        <w:t>metadata/2.0/re</w:t>
      </w:r>
      <w:r>
        <w:rPr>
          <w:b/>
          <w:color w:val="auto"/>
        </w:rPr>
        <w:t>c</w:t>
      </w:r>
      <w:r w:rsidRPr="009878BE">
        <w:rPr>
          <w:b/>
          <w:color w:val="auto"/>
        </w:rPr>
        <w:t>/</w:t>
      </w:r>
      <w:r>
        <w:rPr>
          <w:b/>
          <w:color w:val="auto"/>
        </w:rPr>
        <w:t>&lt;conformance-class-id&gt;/&lt;requirement-id&gt;</w:t>
      </w:r>
    </w:p>
    <w:p w14:paraId="48A4D600" w14:textId="5D9C56B9" w:rsidR="003558B6" w:rsidRDefault="006B6782" w:rsidP="00751028">
      <w:pPr>
        <w:pStyle w:val="TGRecommendation"/>
      </w:pPr>
      <w:r>
        <w:t>Technical Guidelines Recommendations are shown using this style.</w:t>
      </w:r>
    </w:p>
    <w:p w14:paraId="76B2A8B2" w14:textId="77777777" w:rsidR="003558B6" w:rsidRDefault="003558B6" w:rsidP="00C72D6F">
      <w:pPr>
        <w:pStyle w:val="Body"/>
      </w:pPr>
    </w:p>
    <w:p w14:paraId="358BF47A" w14:textId="71F2E151" w:rsidR="001121B3" w:rsidRDefault="006B6782" w:rsidP="00C72D6F">
      <w:pPr>
        <w:pStyle w:val="Body"/>
      </w:pPr>
      <w:r>
        <w:t xml:space="preserve">The requirements and recommendations are grouped into </w:t>
      </w:r>
      <w:r w:rsidR="00954704">
        <w:t>Conformance Class</w:t>
      </w:r>
      <w:r>
        <w:t xml:space="preserve">es containing all the requirements specific to a particular type of metadata record or a requirement set originating with a particular Implementation Rule document. </w:t>
      </w:r>
    </w:p>
    <w:p w14:paraId="64388D8A" w14:textId="77777777" w:rsidR="005B1664" w:rsidRDefault="005B1664" w:rsidP="00C72D6F">
      <w:pPr>
        <w:pStyle w:val="Body"/>
      </w:pPr>
    </w:p>
    <w:p w14:paraId="4AC1A66D" w14:textId="4EB812EF" w:rsidR="005B1664" w:rsidRDefault="005B1664" w:rsidP="005B1664">
      <w:pPr>
        <w:pStyle w:val="Body"/>
      </w:pPr>
      <w:r>
        <w:t>The Conformance Class definitions in this specification are highlighted and numbered as shown below:</w:t>
      </w:r>
    </w:p>
    <w:p w14:paraId="048F1EF8" w14:textId="097149FB" w:rsidR="003C2B35" w:rsidRDefault="005B1664" w:rsidP="005B1664">
      <w:pPr>
        <w:pStyle w:val="Conformanceclass"/>
      </w:pPr>
      <w:r>
        <w:rPr>
          <w:b/>
          <w:color w:val="003066"/>
        </w:rPr>
        <w:t>Conformance Class #</w:t>
      </w:r>
      <w:r>
        <w:t>:</w:t>
      </w:r>
      <w:r>
        <w:tab/>
      </w:r>
      <w:r w:rsidR="003C2B35" w:rsidRPr="003C2B35">
        <w:rPr>
          <w:b/>
        </w:rPr>
        <w:t>metadata/</w:t>
      </w:r>
      <w:r w:rsidR="003C2B35">
        <w:rPr>
          <w:b/>
        </w:rPr>
        <w:t>2.0</w:t>
      </w:r>
      <w:r w:rsidR="003C2B35" w:rsidRPr="003C2B35">
        <w:rPr>
          <w:b/>
        </w:rPr>
        <w:t>/</w:t>
      </w:r>
      <w:r w:rsidR="003C2B35">
        <w:rPr>
          <w:b/>
        </w:rPr>
        <w:t>&lt;conformance-class-id&gt;</w:t>
      </w:r>
    </w:p>
    <w:p w14:paraId="021A86F5" w14:textId="01A3BA82" w:rsidR="005B1664" w:rsidRDefault="005B1664" w:rsidP="005B1664">
      <w:pPr>
        <w:pStyle w:val="Conformanceclass"/>
      </w:pPr>
      <w:r>
        <w:t>Conformance Classes are shown using this style.</w:t>
      </w:r>
    </w:p>
    <w:p w14:paraId="689AE3E3" w14:textId="77777777" w:rsidR="005B1664" w:rsidRDefault="005B1664" w:rsidP="00C72D6F">
      <w:pPr>
        <w:pStyle w:val="Body"/>
      </w:pPr>
    </w:p>
    <w:p w14:paraId="6EF0C6BB" w14:textId="0A6B7F55" w:rsidR="001121B3" w:rsidRDefault="001121B3" w:rsidP="00C72D6F">
      <w:pPr>
        <w:pStyle w:val="Body"/>
      </w:pPr>
      <w:r>
        <w:t xml:space="preserve">Recommendations and requirements are prefixed with the number of their </w:t>
      </w:r>
      <w:r w:rsidR="009878BE">
        <w:t>conformance class</w:t>
      </w:r>
      <w:r>
        <w:t xml:space="preserve"> and numbered consecutively. Requirements and recommendations that are common to several </w:t>
      </w:r>
      <w:r w:rsidR="009878BE">
        <w:t>conformance class</w:t>
      </w:r>
      <w:r>
        <w:t xml:space="preserve">es (see section </w:t>
      </w:r>
      <w:r>
        <w:fldChar w:fldCharType="begin"/>
      </w:r>
      <w:r>
        <w:instrText xml:space="preserve"> REF _Ref459654184 \r \h </w:instrText>
      </w:r>
      <w:r>
        <w:fldChar w:fldCharType="separate"/>
      </w:r>
      <w:r w:rsidR="00A147DC">
        <w:t>2</w:t>
      </w:r>
      <w:r>
        <w:fldChar w:fldCharType="end"/>
      </w:r>
      <w:r>
        <w:t>) are prefixed with C (for “Common”).</w:t>
      </w:r>
    </w:p>
    <w:p w14:paraId="51B7CD00" w14:textId="77777777" w:rsidR="005B1664" w:rsidRDefault="005B1664" w:rsidP="00C72D6F">
      <w:pPr>
        <w:pStyle w:val="Body"/>
      </w:pPr>
    </w:p>
    <w:p w14:paraId="13405205" w14:textId="4D28E9E1" w:rsidR="005B1664" w:rsidRDefault="005B1664" w:rsidP="00C72D6F">
      <w:pPr>
        <w:pStyle w:val="Body"/>
      </w:pPr>
      <w:r>
        <w:t xml:space="preserve">Each </w:t>
      </w:r>
      <w:r w:rsidR="003C2B35">
        <w:t xml:space="preserve">conformance class, </w:t>
      </w:r>
      <w:r>
        <w:t>requirement and recommendation also have a unique identifier consisting of a common namespace (</w:t>
      </w:r>
      <w:r w:rsidR="003C2B35" w:rsidRPr="005B1664">
        <w:rPr>
          <w:b/>
        </w:rPr>
        <w:t>metadata/2.0/</w:t>
      </w:r>
      <w:r w:rsidR="003C2B35">
        <w:rPr>
          <w:b/>
        </w:rPr>
        <w:t xml:space="preserve">, </w:t>
      </w:r>
      <w:r w:rsidRPr="005B1664">
        <w:rPr>
          <w:b/>
        </w:rPr>
        <w:t>metadata/2.0/req/</w:t>
      </w:r>
      <w:r>
        <w:t xml:space="preserve"> and </w:t>
      </w:r>
      <w:r w:rsidRPr="009878BE">
        <w:rPr>
          <w:b/>
          <w:color w:val="auto"/>
        </w:rPr>
        <w:t>metadata/2.0/</w:t>
      </w:r>
      <w:r>
        <w:rPr>
          <w:b/>
          <w:color w:val="auto"/>
        </w:rPr>
        <w:t>rec</w:t>
      </w:r>
      <w:r w:rsidRPr="009878BE">
        <w:rPr>
          <w:b/>
          <w:color w:val="auto"/>
        </w:rPr>
        <w:t>/</w:t>
      </w:r>
      <w:r w:rsidR="003C2B35">
        <w:rPr>
          <w:color w:val="auto"/>
        </w:rPr>
        <w:t>, respectively),</w:t>
      </w:r>
      <w:r w:rsidRPr="005B1664">
        <w:rPr>
          <w:color w:val="auto"/>
        </w:rPr>
        <w:t xml:space="preserve"> the id of the conf</w:t>
      </w:r>
      <w:r>
        <w:rPr>
          <w:color w:val="auto"/>
        </w:rPr>
        <w:t>ormance class</w:t>
      </w:r>
      <w:r w:rsidRPr="005B1664">
        <w:rPr>
          <w:color w:val="auto"/>
        </w:rPr>
        <w:t xml:space="preserve"> and the id of the requirement or recommendation.</w:t>
      </w:r>
    </w:p>
    <w:p w14:paraId="6BC2877F" w14:textId="77777777" w:rsidR="001121B3" w:rsidRDefault="001121B3" w:rsidP="00C72D6F">
      <w:pPr>
        <w:pStyle w:val="Body"/>
      </w:pPr>
    </w:p>
    <w:p w14:paraId="58838933" w14:textId="6BC37B7E" w:rsidR="003558B6" w:rsidRDefault="00420A82" w:rsidP="00C72D6F">
      <w:pPr>
        <w:pStyle w:val="Body"/>
      </w:pPr>
      <w:r>
        <w:t>NOTE</w:t>
      </w:r>
      <w:r>
        <w:tab/>
      </w:r>
      <w:r w:rsidR="005B1664">
        <w:t>R</w:t>
      </w:r>
      <w:r w:rsidR="006B6782">
        <w:t>equirements as specified in the INSPIRE Regulations and Implementing Rules are legally binding, and that requirements and recommendations as specified in INSPIRE Technical Guideline are not legally binding. Therefore, within this technical guideline we have used the terms ‘TG requirement’ and ‘TG recommendation’ to indicate what is technically required or recommended to conform to this Technical Guidelines specification.</w:t>
      </w:r>
    </w:p>
    <w:p w14:paraId="4933465D" w14:textId="77777777" w:rsidR="003558B6" w:rsidRDefault="003558B6" w:rsidP="00C72D6F">
      <w:pPr>
        <w:pStyle w:val="Body"/>
      </w:pPr>
    </w:p>
    <w:p w14:paraId="4F1F39A6" w14:textId="26181C17" w:rsidR="003558B6" w:rsidRDefault="006B6782" w:rsidP="00546377">
      <w:pPr>
        <w:pStyle w:val="Numberlessheading2"/>
      </w:pPr>
      <w:bookmarkStart w:id="28" w:name="_TOC35143"/>
      <w:bookmarkEnd w:id="28"/>
      <w:r>
        <w:lastRenderedPageBreak/>
        <w:t>Quoted INSPIRE Regulation text</w:t>
      </w:r>
    </w:p>
    <w:p w14:paraId="7BF3634D" w14:textId="5464C97F" w:rsidR="003558B6" w:rsidRDefault="006B6782" w:rsidP="00C72D6F">
      <w:pPr>
        <w:pStyle w:val="Body"/>
      </w:pPr>
      <w:r>
        <w:t>Directed quotations from INSPIRE Implementation Rules and other legally mandated regulations are expressed as quoted text blocks using the following style:</w:t>
      </w:r>
    </w:p>
    <w:p w14:paraId="3992EF85" w14:textId="77777777" w:rsidR="009E76A8" w:rsidRDefault="009E76A8" w:rsidP="00C72D6F">
      <w:pPr>
        <w:pStyle w:val="Body"/>
      </w:pPr>
    </w:p>
    <w:p w14:paraId="247D7CF6" w14:textId="77777777" w:rsidR="009E76A8" w:rsidRDefault="009E76A8" w:rsidP="00C72D6F">
      <w:pPr>
        <w:pStyle w:val="Body"/>
      </w:pPr>
    </w:p>
    <w:p w14:paraId="2BD0E065" w14:textId="77777777" w:rsidR="009E76A8" w:rsidRDefault="009E76A8" w:rsidP="009E76A8">
      <w:pPr>
        <w:pStyle w:val="IRquote"/>
      </w:pPr>
      <w:r>
        <w:t>5. TEMPORAL REFERENCE</w:t>
      </w:r>
    </w:p>
    <w:p w14:paraId="073D43F5" w14:textId="77777777" w:rsidR="009E76A8" w:rsidRDefault="009E76A8" w:rsidP="009E76A8">
      <w:pPr>
        <w:pStyle w:val="IRquote"/>
        <w:rPr>
          <w:rFonts w:ascii="Times New Roman" w:eastAsia="Times New Roman" w:hAnsi="Times New Roman"/>
          <w:color w:val="auto"/>
          <w:lang w:bidi="x-none"/>
        </w:rPr>
      </w:pPr>
      <w:r>
        <w:cr/>
        <w:t xml:space="preserve">This metadata element addresses the requirement to have information on the temporal dimension of the data as referred to in Article 8(2)(d) of Directive 2007/2/EC. At least one of the metadata elements referred to in points 5.1 to 5.4 shall be provided. </w:t>
      </w:r>
      <w:r>
        <w:cr/>
      </w:r>
      <w:r>
        <w:cr/>
        <w:t>The value domain of the metadata elements referred to in points 5.1 to 5.4 is a set of dates. Each date shall refer to a temporal reference system and shall be expressed in a form compatible with that system. The default reference system shall be the Gregorian calendar, with dates expressed in accordance with ISO 8601.</w:t>
      </w:r>
    </w:p>
    <w:p w14:paraId="7D2FBF75" w14:textId="77777777" w:rsidR="009E76A8" w:rsidRDefault="009E76A8" w:rsidP="00C72D6F">
      <w:pPr>
        <w:pStyle w:val="Body"/>
      </w:pPr>
    </w:p>
    <w:p w14:paraId="4335848C" w14:textId="6C4A6241" w:rsidR="003558B6" w:rsidRDefault="003558B6" w:rsidP="00C72D6F">
      <w:pPr>
        <w:pStyle w:val="Body"/>
      </w:pPr>
    </w:p>
    <w:p w14:paraId="772AC732" w14:textId="3402D8DD" w:rsidR="003558B6" w:rsidRDefault="006B6782" w:rsidP="00546377">
      <w:pPr>
        <w:pStyle w:val="Numberlessheading2"/>
      </w:pPr>
      <w:bookmarkStart w:id="29" w:name="_TOC35332"/>
      <w:bookmarkEnd w:id="29"/>
      <w:r>
        <w:t>XPath expressions</w:t>
      </w:r>
    </w:p>
    <w:p w14:paraId="3F28CF49" w14:textId="77777777" w:rsidR="003558B6" w:rsidRDefault="006B6782" w:rsidP="00C72D6F">
      <w:pPr>
        <w:pStyle w:val="Body"/>
      </w:pPr>
      <w:r>
        <w:t>XML Path Language (XPath) is a W3C Recommendation for addressing parts of an XML document</w:t>
      </w:r>
      <w:r>
        <w:rPr>
          <w:vertAlign w:val="superscript"/>
        </w:rPr>
        <w:footnoteReference w:id="3"/>
      </w:r>
      <w:r>
        <w:t>. This compact notation allows many defaults and abbreviations for common cases. The simplest XPath takes a form such as /A/B/C which selects C elements that are children of B elements that are children of the A element that forms the outermost element of the model. More complex expressions can be constructed by specifying an axis other than the default 'child' axis, a node test other than a simple name, or predicates, which can be written in square brackets after any step. The main rules are the following ones:</w:t>
      </w:r>
    </w:p>
    <w:p w14:paraId="1BA502C2" w14:textId="77777777" w:rsidR="003558B6" w:rsidRDefault="006B6782" w:rsidP="00C72D6F">
      <w:pPr>
        <w:pStyle w:val="Body"/>
      </w:pPr>
      <w:r>
        <w:t xml:space="preserve">* </w:t>
      </w:r>
      <w:r>
        <w:tab/>
        <w:t>selects all element children of the context node;</w:t>
      </w:r>
    </w:p>
    <w:p w14:paraId="24677AC9" w14:textId="77777777" w:rsidR="003558B6" w:rsidRDefault="006B6782" w:rsidP="00C72D6F">
      <w:pPr>
        <w:pStyle w:val="Body"/>
      </w:pPr>
      <w:r>
        <w:t xml:space="preserve">text() </w:t>
      </w:r>
      <w:r>
        <w:tab/>
        <w:t>selects all text node children of the context node;</w:t>
      </w:r>
    </w:p>
    <w:p w14:paraId="30DE2E3D" w14:textId="77777777" w:rsidR="003558B6" w:rsidRDefault="006B6782" w:rsidP="00C72D6F">
      <w:pPr>
        <w:pStyle w:val="Body"/>
      </w:pPr>
      <w:r>
        <w:t xml:space="preserve">@name </w:t>
      </w:r>
      <w:r>
        <w:tab/>
        <w:t>selects the name attribute of the context node;</w:t>
      </w:r>
    </w:p>
    <w:p w14:paraId="56A09CFF" w14:textId="77777777" w:rsidR="003558B6" w:rsidRDefault="006B6782" w:rsidP="00C72D6F">
      <w:pPr>
        <w:pStyle w:val="Body"/>
      </w:pPr>
      <w:r>
        <w:t xml:space="preserve">@* </w:t>
      </w:r>
      <w:r>
        <w:tab/>
        <w:t>selects all the attributes of the context node;</w:t>
      </w:r>
    </w:p>
    <w:p w14:paraId="6AB3BD5F" w14:textId="77777777" w:rsidR="003558B6" w:rsidRDefault="006B6782" w:rsidP="00C72D6F">
      <w:pPr>
        <w:pStyle w:val="Body"/>
      </w:pPr>
      <w:r>
        <w:t xml:space="preserve">. </w:t>
      </w:r>
      <w:r>
        <w:tab/>
        <w:t>selects the context node;</w:t>
      </w:r>
    </w:p>
    <w:p w14:paraId="0C74E472" w14:textId="77777777" w:rsidR="003558B6" w:rsidRDefault="006B6782" w:rsidP="00C72D6F">
      <w:pPr>
        <w:pStyle w:val="Body"/>
      </w:pPr>
      <w:r>
        <w:t xml:space="preserve">.//para </w:t>
      </w:r>
      <w:r>
        <w:tab/>
        <w:t>selects the para element descendants at any level of the context node;</w:t>
      </w:r>
    </w:p>
    <w:p w14:paraId="7B6C9159" w14:textId="77777777" w:rsidR="003558B6" w:rsidRDefault="006B6782" w:rsidP="00C72D6F">
      <w:pPr>
        <w:pStyle w:val="Body"/>
      </w:pPr>
      <w:r>
        <w:t xml:space="preserve">.. </w:t>
      </w:r>
      <w:r>
        <w:tab/>
        <w:t>selects the parent of the context node.</w:t>
      </w:r>
    </w:p>
    <w:p w14:paraId="0F10FC6B" w14:textId="77777777" w:rsidR="003558B6" w:rsidRDefault="003558B6" w:rsidP="00C72D6F">
      <w:pPr>
        <w:pStyle w:val="Body"/>
      </w:pPr>
    </w:p>
    <w:p w14:paraId="19B05CBB" w14:textId="77777777" w:rsidR="003558B6" w:rsidRDefault="006B6782" w:rsidP="00C72D6F">
      <w:pPr>
        <w:pStyle w:val="Body"/>
      </w:pPr>
      <w:r>
        <w:t>In this document XPath expressions are used for exactly specifying the locations of the required and recommended XML elements within the XML document structure containing the metadata content. Sometimes, in order to manage the polymorphism, the XPath expression deals with some elements in the path in a generic way (e.g., property_element_name/*/datatype_property_name). This is done for example for some requirements and examples to be applicable to both data set and service identification elements.</w:t>
      </w:r>
    </w:p>
    <w:p w14:paraId="32B1B668" w14:textId="77777777" w:rsidR="00E065C9" w:rsidRDefault="00E065C9" w:rsidP="00C72D6F">
      <w:pPr>
        <w:pStyle w:val="Body"/>
      </w:pPr>
    </w:p>
    <w:p w14:paraId="66AF7EDB" w14:textId="1387BAD2" w:rsidR="00E065C9" w:rsidRDefault="00E065C9" w:rsidP="00C72D6F">
      <w:pPr>
        <w:pStyle w:val="Body"/>
      </w:pPr>
      <w:r>
        <w:t xml:space="preserve">Where profiles conformant to [ISO 19139] are being used to encode INSPIRE metadata records, the XPath expressions used in the text of TG requirements may need to be </w:t>
      </w:r>
      <w:r w:rsidR="004C1463">
        <w:t xml:space="preserve">adapted to </w:t>
      </w:r>
      <w:r>
        <w:t>match the profile.</w:t>
      </w:r>
    </w:p>
    <w:p w14:paraId="1DE22CD4" w14:textId="77777777" w:rsidR="003558B6" w:rsidRDefault="003558B6" w:rsidP="00C72D6F">
      <w:pPr>
        <w:pStyle w:val="Body"/>
      </w:pPr>
    </w:p>
    <w:p w14:paraId="08DE9204" w14:textId="2DA35C3E" w:rsidR="003558B6" w:rsidRDefault="006B6782" w:rsidP="00546377">
      <w:pPr>
        <w:pStyle w:val="Numberlessheading2"/>
      </w:pPr>
      <w:bookmarkStart w:id="30" w:name="_TOC36836"/>
      <w:bookmarkEnd w:id="30"/>
      <w:r>
        <w:t>XML examples</w:t>
      </w:r>
    </w:p>
    <w:p w14:paraId="5D94647D" w14:textId="77777777" w:rsidR="003558B6" w:rsidRDefault="006B6782" w:rsidP="00C72D6F">
      <w:pPr>
        <w:pStyle w:val="Body"/>
      </w:pPr>
      <w:r>
        <w:t>The XML examples are numbered for easier referencing and shown as text blocks with a fixed-width font on a grey background:</w:t>
      </w:r>
    </w:p>
    <w:p w14:paraId="2DCE9E3E" w14:textId="77777777" w:rsidR="00FE3E04" w:rsidRDefault="00FE3E04" w:rsidP="00C72D6F">
      <w:pPr>
        <w:pStyle w:val="Body"/>
      </w:pPr>
    </w:p>
    <w:p w14:paraId="4B1B679D" w14:textId="77777777" w:rsidR="00FE3E04" w:rsidRPr="00B34216" w:rsidRDefault="00FE3E04" w:rsidP="009E76A8">
      <w:pPr>
        <w:pStyle w:val="FreeForm"/>
        <w:keepNext/>
        <w:shd w:val="clear" w:color="auto" w:fill="E6E6E6"/>
        <w:tabs>
          <w:tab w:val="left" w:pos="284"/>
          <w:tab w:val="left" w:pos="567"/>
          <w:tab w:val="left" w:pos="851"/>
          <w:tab w:val="left" w:pos="1134"/>
          <w:tab w:val="left" w:pos="1418"/>
          <w:tab w:val="left" w:pos="1701"/>
          <w:tab w:val="left" w:pos="1985"/>
          <w:tab w:val="left" w:pos="2268"/>
          <w:tab w:val="left" w:pos="2552"/>
        </w:tabs>
        <w:rPr>
          <w:rFonts w:ascii="Courier New Bold" w:hAnsi="Courier New Bold"/>
          <w:b/>
          <w:sz w:val="16"/>
        </w:rPr>
      </w:pPr>
    </w:p>
    <w:p w14:paraId="1D5E3A7B" w14:textId="77777777" w:rsidR="00FE3E04" w:rsidRPr="008D5712" w:rsidRDefault="00FE3E04" w:rsidP="008D5712">
      <w:pPr>
        <w:pStyle w:val="XMLExample"/>
        <w:keepNext/>
        <w:shd w:val="clear" w:color="auto" w:fill="E6E6E6"/>
        <w:rPr>
          <w:sz w:val="14"/>
        </w:rPr>
      </w:pPr>
      <w:r w:rsidRPr="008D5712">
        <w:rPr>
          <w:sz w:val="14"/>
        </w:rPr>
        <w:t>/gmd:MD_Metadata/gmd:hierarchyLevel:</w:t>
      </w:r>
    </w:p>
    <w:p w14:paraId="42F6385B" w14:textId="77777777" w:rsidR="00FE3E04" w:rsidRPr="00B34216" w:rsidRDefault="00FE3E04" w:rsidP="009E76A8">
      <w:pPr>
        <w:pStyle w:val="XMLExample"/>
        <w:keepNext/>
        <w:shd w:val="clear" w:color="auto" w:fill="E6E6E6"/>
        <w:rPr>
          <w:sz w:val="14"/>
        </w:rPr>
      </w:pPr>
      <w:r w:rsidRPr="00B34216">
        <w:rPr>
          <w:sz w:val="14"/>
        </w:rPr>
        <w:cr/>
        <w:t>&lt;gmd:hierarchyLevel&gt;</w:t>
      </w:r>
      <w:r w:rsidRPr="00B34216">
        <w:rPr>
          <w:sz w:val="14"/>
        </w:rPr>
        <w:cr/>
        <w:t xml:space="preserve">    &lt;gmd:MD_ScopeCode</w:t>
      </w:r>
    </w:p>
    <w:p w14:paraId="2038D3D5" w14:textId="2F0D8A53" w:rsidR="00FE3E04" w:rsidRPr="00B34216" w:rsidRDefault="00FE3E04" w:rsidP="009E76A8">
      <w:pPr>
        <w:pStyle w:val="XMLExample"/>
        <w:keepNext/>
        <w:shd w:val="clear" w:color="auto" w:fill="E6E6E6"/>
        <w:rPr>
          <w:sz w:val="14"/>
        </w:rPr>
      </w:pPr>
      <w:r w:rsidRPr="00B34216">
        <w:rPr>
          <w:sz w:val="14"/>
        </w:rPr>
        <w:tab/>
      </w:r>
      <w:r w:rsidRPr="00B34216">
        <w:rPr>
          <w:sz w:val="14"/>
        </w:rPr>
        <w:tab/>
        <w:t xml:space="preserve">codeList=http://standards.iso.org/iso/19139/resources/gmxCodelists.xml#MD_ScopeCode codeListValue="dataset"/&gt;  </w:t>
      </w:r>
    </w:p>
    <w:p w14:paraId="3F235FB5" w14:textId="77777777" w:rsidR="00FE3E04" w:rsidRPr="00B34216" w:rsidRDefault="00FE3E04" w:rsidP="009E76A8">
      <w:pPr>
        <w:pStyle w:val="XMLExample"/>
        <w:keepNext/>
        <w:shd w:val="clear" w:color="auto" w:fill="E6E6E6"/>
        <w:rPr>
          <w:rFonts w:ascii="Times New Roman" w:eastAsia="Times New Roman" w:hAnsi="Times New Roman"/>
          <w:color w:val="auto"/>
          <w:sz w:val="18"/>
          <w:lang w:bidi="x-none"/>
        </w:rPr>
      </w:pPr>
      <w:r w:rsidRPr="00B34216">
        <w:rPr>
          <w:sz w:val="14"/>
        </w:rPr>
        <w:t>&lt;/gmd:hierarchyLevel&gt;</w:t>
      </w:r>
    </w:p>
    <w:p w14:paraId="6A997D06" w14:textId="77777777" w:rsidR="00FE3E04" w:rsidRPr="00B34216" w:rsidRDefault="00FE3E04" w:rsidP="009E76A8">
      <w:pPr>
        <w:pStyle w:val="Body"/>
        <w:keepNext/>
        <w:shd w:val="clear" w:color="auto" w:fill="E6E6E6"/>
        <w:rPr>
          <w:sz w:val="18"/>
        </w:rPr>
      </w:pPr>
    </w:p>
    <w:p w14:paraId="20E002BA" w14:textId="33CAC21F" w:rsidR="003558B6" w:rsidRDefault="00FE3E04" w:rsidP="00FE3E04">
      <w:pPr>
        <w:pStyle w:val="Caption"/>
      </w:pPr>
      <w:r w:rsidRPr="00FE3E04">
        <w:rPr>
          <w:b/>
        </w:rPr>
        <w:t>Example X.Y</w:t>
      </w:r>
      <w:r>
        <w:t>: Resource type "dataset" given using gmd:hierarchyLevel property</w:t>
      </w:r>
    </w:p>
    <w:p w14:paraId="4CD561F3" w14:textId="69C9C6D4" w:rsidR="003558B6" w:rsidRDefault="003558B6" w:rsidP="00C72D6F">
      <w:pPr>
        <w:pStyle w:val="Body"/>
      </w:pPr>
    </w:p>
    <w:p w14:paraId="311B92F3" w14:textId="21689684" w:rsidR="003558B6" w:rsidRDefault="006B6782" w:rsidP="00C72D6F">
      <w:pPr>
        <w:pStyle w:val="Body"/>
      </w:pPr>
      <w:r>
        <w:t>The location of the XML elements within the document structure is given using XPath syntax at t</w:t>
      </w:r>
      <w:r w:rsidR="00B7666F">
        <w:t>he</w:t>
      </w:r>
      <w:r>
        <w:t xml:space="preserve"> top of the text block in bold font.</w:t>
      </w:r>
    </w:p>
    <w:p w14:paraId="09E14ECB" w14:textId="77777777" w:rsidR="003558B6" w:rsidRDefault="003558B6" w:rsidP="00C72D6F">
      <w:pPr>
        <w:pStyle w:val="Body"/>
      </w:pPr>
    </w:p>
    <w:p w14:paraId="23988569" w14:textId="7DFE2956" w:rsidR="003558B6" w:rsidRDefault="00420A82" w:rsidP="00C72D6F">
      <w:pPr>
        <w:pStyle w:val="Body"/>
      </w:pPr>
      <w:r>
        <w:t>NOTE</w:t>
      </w:r>
      <w:r>
        <w:tab/>
      </w:r>
      <w:r w:rsidR="006B6782">
        <w:t>XML Examples are informative and are provided for information only and are expressly not normative.</w:t>
      </w:r>
    </w:p>
    <w:p w14:paraId="2D42C172" w14:textId="77777777" w:rsidR="003558B6" w:rsidRDefault="003558B6" w:rsidP="00C72D6F">
      <w:pPr>
        <w:pStyle w:val="Body"/>
      </w:pPr>
    </w:p>
    <w:p w14:paraId="75040402" w14:textId="797B11FE" w:rsidR="003558B6" w:rsidRDefault="006B6782" w:rsidP="00546377">
      <w:pPr>
        <w:pStyle w:val="Numberlessheading2"/>
      </w:pPr>
      <w:bookmarkStart w:id="31" w:name="_TOC37217"/>
      <w:bookmarkEnd w:id="31"/>
      <w:r>
        <w:t xml:space="preserve">Numbering of </w:t>
      </w:r>
      <w:r w:rsidRPr="005E4328">
        <w:t>requirements</w:t>
      </w:r>
      <w:r>
        <w:t>, examples, figures and tables</w:t>
      </w:r>
    </w:p>
    <w:p w14:paraId="361AB983" w14:textId="1BD8203A" w:rsidR="003558B6" w:rsidRDefault="006B6782" w:rsidP="00C72D6F">
      <w:pPr>
        <w:pStyle w:val="Body"/>
      </w:pPr>
      <w:r>
        <w:t xml:space="preserve">The TG Requirements, TG Recommendations, XML examples, tables and figures are numbered using two-part, dot-separated identifiers: The first part refers to the containing </w:t>
      </w:r>
      <w:r w:rsidR="00954704">
        <w:t>Conformance Class</w:t>
      </w:r>
      <w:r>
        <w:t xml:space="preserve"> and the second is a running number within the </w:t>
      </w:r>
      <w:r w:rsidR="00954704">
        <w:t>Conformance Class</w:t>
      </w:r>
      <w:r>
        <w:t xml:space="preserve">. In the chapter 2 "Common requirements for ISO/TC 19139:2007 based INSPIRE metadata records" which does not comprise a </w:t>
      </w:r>
      <w:r w:rsidR="00954704">
        <w:t>Conformance Class</w:t>
      </w:r>
      <w:r>
        <w:t xml:space="preserve">, but is referred to from the </w:t>
      </w:r>
      <w:r w:rsidR="00954704">
        <w:t>Conformance Class</w:t>
      </w:r>
      <w:r>
        <w:t xml:space="preserve"> chapters, the first part is a letter "C". This numbering style is used to help associating the referred requirements with their containing </w:t>
      </w:r>
      <w:r w:rsidR="00954704">
        <w:t>Conformance Class</w:t>
      </w:r>
      <w:r>
        <w:t>es.</w:t>
      </w:r>
    </w:p>
    <w:p w14:paraId="1782C611" w14:textId="77777777" w:rsidR="00FE3E04" w:rsidRDefault="00FE3E04" w:rsidP="00C72D6F">
      <w:pPr>
        <w:pStyle w:val="Body"/>
      </w:pPr>
      <w:bookmarkStart w:id="32" w:name="_TOC37875"/>
      <w:bookmarkEnd w:id="32"/>
    </w:p>
    <w:p w14:paraId="3A4BA8F0" w14:textId="3580567D" w:rsidR="003558B6" w:rsidRDefault="006B6782" w:rsidP="00546377">
      <w:pPr>
        <w:pStyle w:val="Numberlessheading2"/>
      </w:pPr>
      <w:r>
        <w:t>XML namespaces and prefixes used in this document</w:t>
      </w:r>
    </w:p>
    <w:p w14:paraId="3113EC2D" w14:textId="77777777" w:rsidR="003558B6" w:rsidRDefault="006B6782" w:rsidP="00C72D6F">
      <w:pPr>
        <w:pStyle w:val="Body"/>
      </w:pPr>
      <w:r>
        <w:t>XML element prefixes are used in this document to refer to the namespaces as follows:</w:t>
      </w:r>
    </w:p>
    <w:p w14:paraId="64584978" w14:textId="77777777" w:rsidR="003558B6" w:rsidRDefault="003558B6" w:rsidP="00C72D6F">
      <w:pPr>
        <w:pStyle w:val="Body"/>
      </w:pPr>
    </w:p>
    <w:tbl>
      <w:tblPr>
        <w:tblStyle w:val="TableGrid"/>
        <w:tblW w:w="0" w:type="auto"/>
        <w:tblLayout w:type="fixed"/>
        <w:tblLook w:val="0000" w:firstRow="0" w:lastRow="0" w:firstColumn="0" w:lastColumn="0" w:noHBand="0" w:noVBand="0"/>
      </w:tblPr>
      <w:tblGrid>
        <w:gridCol w:w="1388"/>
        <w:gridCol w:w="7651"/>
      </w:tblGrid>
      <w:tr w:rsidR="003558B6" w:rsidRPr="00FE3E04" w14:paraId="199B938B" w14:textId="77777777" w:rsidTr="00FE3E04">
        <w:trPr>
          <w:trHeight w:val="343"/>
        </w:trPr>
        <w:tc>
          <w:tcPr>
            <w:tcW w:w="1388" w:type="dxa"/>
            <w:shd w:val="clear" w:color="auto" w:fill="E6E6E6"/>
          </w:tcPr>
          <w:p w14:paraId="2A07799B" w14:textId="77777777" w:rsidR="003558B6" w:rsidRPr="00FE3E04" w:rsidRDefault="006B6782" w:rsidP="00FE3E04">
            <w:pPr>
              <w:pStyle w:val="Body"/>
              <w:spacing w:before="60" w:after="60"/>
              <w:rPr>
                <w:b/>
              </w:rPr>
            </w:pPr>
            <w:r w:rsidRPr="00FE3E04">
              <w:rPr>
                <w:b/>
              </w:rPr>
              <w:t>prefix</w:t>
            </w:r>
          </w:p>
        </w:tc>
        <w:tc>
          <w:tcPr>
            <w:tcW w:w="7651" w:type="dxa"/>
            <w:shd w:val="clear" w:color="auto" w:fill="E6E6E6"/>
          </w:tcPr>
          <w:p w14:paraId="7BD0F031" w14:textId="77777777" w:rsidR="003558B6" w:rsidRPr="00FE3E04" w:rsidRDefault="006B6782" w:rsidP="00FE3E04">
            <w:pPr>
              <w:pStyle w:val="Body"/>
              <w:spacing w:before="60" w:after="60"/>
              <w:rPr>
                <w:b/>
              </w:rPr>
            </w:pPr>
            <w:r w:rsidRPr="00FE3E04">
              <w:rPr>
                <w:b/>
              </w:rPr>
              <w:t>Namespace URI</w:t>
            </w:r>
          </w:p>
        </w:tc>
      </w:tr>
      <w:tr w:rsidR="003558B6" w14:paraId="677954BC" w14:textId="77777777" w:rsidTr="00FE3E04">
        <w:trPr>
          <w:trHeight w:val="240"/>
        </w:trPr>
        <w:tc>
          <w:tcPr>
            <w:tcW w:w="1388" w:type="dxa"/>
          </w:tcPr>
          <w:p w14:paraId="00780C33" w14:textId="77777777" w:rsidR="003558B6" w:rsidRDefault="006B6782" w:rsidP="00FE3E04">
            <w:pPr>
              <w:pStyle w:val="Body"/>
              <w:spacing w:before="60" w:after="60"/>
            </w:pPr>
            <w:r>
              <w:t>gmd</w:t>
            </w:r>
          </w:p>
        </w:tc>
        <w:tc>
          <w:tcPr>
            <w:tcW w:w="7651" w:type="dxa"/>
          </w:tcPr>
          <w:p w14:paraId="1878A5B2" w14:textId="77777777" w:rsidR="003558B6" w:rsidRDefault="006B6782" w:rsidP="00FE3E04">
            <w:pPr>
              <w:pStyle w:val="Body"/>
              <w:spacing w:before="60" w:after="60"/>
            </w:pPr>
            <w:r>
              <w:t>http://www.isotc211.org/2005/gmd</w:t>
            </w:r>
          </w:p>
        </w:tc>
      </w:tr>
      <w:tr w:rsidR="003558B6" w14:paraId="71220951" w14:textId="77777777" w:rsidTr="00FE3E04">
        <w:trPr>
          <w:trHeight w:val="240"/>
        </w:trPr>
        <w:tc>
          <w:tcPr>
            <w:tcW w:w="1388" w:type="dxa"/>
          </w:tcPr>
          <w:p w14:paraId="34B4A90B" w14:textId="77777777" w:rsidR="003558B6" w:rsidRDefault="006B6782" w:rsidP="00FE3E04">
            <w:pPr>
              <w:pStyle w:val="Body"/>
              <w:spacing w:before="60" w:after="60"/>
            </w:pPr>
            <w:r>
              <w:t>gco</w:t>
            </w:r>
          </w:p>
        </w:tc>
        <w:tc>
          <w:tcPr>
            <w:tcW w:w="7651" w:type="dxa"/>
          </w:tcPr>
          <w:p w14:paraId="11C5ED01" w14:textId="77777777" w:rsidR="003558B6" w:rsidRDefault="006B6782" w:rsidP="00FE3E04">
            <w:pPr>
              <w:pStyle w:val="Body"/>
              <w:spacing w:before="60" w:after="60"/>
            </w:pPr>
            <w:r>
              <w:t>http://www.isotc211.org/2005/gco</w:t>
            </w:r>
          </w:p>
        </w:tc>
      </w:tr>
      <w:tr w:rsidR="003558B6" w14:paraId="2A37AE5F" w14:textId="77777777" w:rsidTr="00FE3E04">
        <w:trPr>
          <w:trHeight w:val="240"/>
        </w:trPr>
        <w:tc>
          <w:tcPr>
            <w:tcW w:w="1388" w:type="dxa"/>
          </w:tcPr>
          <w:p w14:paraId="41CC4CFB" w14:textId="77777777" w:rsidR="003558B6" w:rsidRDefault="006B6782" w:rsidP="00FE3E04">
            <w:pPr>
              <w:pStyle w:val="Body"/>
              <w:spacing w:before="60" w:after="60"/>
            </w:pPr>
            <w:r>
              <w:t>gmx</w:t>
            </w:r>
          </w:p>
        </w:tc>
        <w:tc>
          <w:tcPr>
            <w:tcW w:w="7651" w:type="dxa"/>
          </w:tcPr>
          <w:p w14:paraId="55B20A08" w14:textId="77777777" w:rsidR="003558B6" w:rsidRDefault="006B6782" w:rsidP="00FE3E04">
            <w:pPr>
              <w:pStyle w:val="Body"/>
              <w:spacing w:before="60" w:after="60"/>
            </w:pPr>
            <w:r>
              <w:t>http://www.isotc211.org/2005/gmx</w:t>
            </w:r>
          </w:p>
        </w:tc>
      </w:tr>
      <w:tr w:rsidR="003558B6" w14:paraId="14B84C52" w14:textId="77777777" w:rsidTr="00FE3E04">
        <w:trPr>
          <w:trHeight w:val="240"/>
        </w:trPr>
        <w:tc>
          <w:tcPr>
            <w:tcW w:w="1388" w:type="dxa"/>
          </w:tcPr>
          <w:p w14:paraId="352947B5" w14:textId="77777777" w:rsidR="003558B6" w:rsidRDefault="006B6782" w:rsidP="00FE3E04">
            <w:pPr>
              <w:pStyle w:val="Body"/>
              <w:spacing w:before="60" w:after="60"/>
            </w:pPr>
            <w:r>
              <w:t>srv</w:t>
            </w:r>
          </w:p>
        </w:tc>
        <w:tc>
          <w:tcPr>
            <w:tcW w:w="7651" w:type="dxa"/>
          </w:tcPr>
          <w:p w14:paraId="0BB0B264" w14:textId="77777777" w:rsidR="003558B6" w:rsidRDefault="006B6782" w:rsidP="00FE3E04">
            <w:pPr>
              <w:pStyle w:val="Body"/>
              <w:spacing w:before="60" w:after="60"/>
            </w:pPr>
            <w:r>
              <w:t>http://www.isotc211.org/2005/srv</w:t>
            </w:r>
          </w:p>
        </w:tc>
      </w:tr>
      <w:tr w:rsidR="003558B6" w14:paraId="1F118834" w14:textId="77777777" w:rsidTr="00FE3E04">
        <w:trPr>
          <w:trHeight w:val="480"/>
        </w:trPr>
        <w:tc>
          <w:tcPr>
            <w:tcW w:w="1388" w:type="dxa"/>
          </w:tcPr>
          <w:p w14:paraId="7D549CC8" w14:textId="77777777" w:rsidR="003558B6" w:rsidRDefault="006B6782" w:rsidP="00FE3E04">
            <w:pPr>
              <w:pStyle w:val="Body"/>
              <w:spacing w:before="60" w:after="60"/>
            </w:pPr>
            <w:r>
              <w:t>gml</w:t>
            </w:r>
          </w:p>
        </w:tc>
        <w:tc>
          <w:tcPr>
            <w:tcW w:w="7651" w:type="dxa"/>
          </w:tcPr>
          <w:p w14:paraId="320FB14C" w14:textId="0DE83180" w:rsidR="003558B6" w:rsidRDefault="006B6782" w:rsidP="00FE3E04">
            <w:pPr>
              <w:pStyle w:val="Body"/>
              <w:spacing w:before="60" w:after="60"/>
            </w:pPr>
            <w:r>
              <w:t xml:space="preserve">http://www.opengis.net/gml/3.2 (for GML 3.2.1) or </w:t>
            </w:r>
            <w:r w:rsidR="00A26400">
              <w:br/>
            </w:r>
            <w:r>
              <w:t>http://www.opengis.net/gml (for GML 3.2.0)</w:t>
            </w:r>
          </w:p>
        </w:tc>
      </w:tr>
      <w:tr w:rsidR="003558B6" w14:paraId="438661D7" w14:textId="77777777" w:rsidTr="00FE3E04">
        <w:trPr>
          <w:trHeight w:val="240"/>
        </w:trPr>
        <w:tc>
          <w:tcPr>
            <w:tcW w:w="1388" w:type="dxa"/>
          </w:tcPr>
          <w:p w14:paraId="7EA2F353" w14:textId="77777777" w:rsidR="003558B6" w:rsidRDefault="006B6782" w:rsidP="00FE3E04">
            <w:pPr>
              <w:pStyle w:val="Body"/>
              <w:spacing w:before="60" w:after="60"/>
            </w:pPr>
            <w:r>
              <w:t>xsi</w:t>
            </w:r>
          </w:p>
        </w:tc>
        <w:tc>
          <w:tcPr>
            <w:tcW w:w="7651" w:type="dxa"/>
          </w:tcPr>
          <w:p w14:paraId="4C5DBF72" w14:textId="77777777" w:rsidR="003558B6" w:rsidRDefault="006B6782" w:rsidP="00FE3E04">
            <w:pPr>
              <w:pStyle w:val="Body"/>
              <w:spacing w:before="60" w:after="60"/>
            </w:pPr>
            <w:r>
              <w:t>http://www.w3.org/2001/XMLSchema-instance</w:t>
            </w:r>
          </w:p>
        </w:tc>
      </w:tr>
      <w:tr w:rsidR="003558B6" w14:paraId="1DA3C90C" w14:textId="77777777" w:rsidTr="00FE3E04">
        <w:trPr>
          <w:trHeight w:val="240"/>
        </w:trPr>
        <w:tc>
          <w:tcPr>
            <w:tcW w:w="1388" w:type="dxa"/>
          </w:tcPr>
          <w:p w14:paraId="15643E63" w14:textId="77777777" w:rsidR="003558B6" w:rsidRDefault="006B6782" w:rsidP="00FE3E04">
            <w:pPr>
              <w:pStyle w:val="Body"/>
              <w:spacing w:before="60" w:after="60"/>
            </w:pPr>
            <w:r>
              <w:t>xlink</w:t>
            </w:r>
          </w:p>
        </w:tc>
        <w:tc>
          <w:tcPr>
            <w:tcW w:w="7651" w:type="dxa"/>
          </w:tcPr>
          <w:p w14:paraId="41BA282B" w14:textId="77777777" w:rsidR="003558B6" w:rsidRDefault="006B6782" w:rsidP="00FE3E04">
            <w:pPr>
              <w:pStyle w:val="Body"/>
              <w:spacing w:before="60" w:after="60"/>
            </w:pPr>
            <w:r>
              <w:t>http://www.w3.org/1999/xlink</w:t>
            </w:r>
          </w:p>
        </w:tc>
      </w:tr>
    </w:tbl>
    <w:p w14:paraId="2F649984" w14:textId="77777777" w:rsidR="003558B6" w:rsidRDefault="003558B6" w:rsidP="00C72D6F">
      <w:pPr>
        <w:pStyle w:val="Body"/>
      </w:pPr>
    </w:p>
    <w:p w14:paraId="416233B8" w14:textId="77777777" w:rsidR="003558B6" w:rsidRDefault="003558B6" w:rsidP="00C72D6F">
      <w:pPr>
        <w:pStyle w:val="Body"/>
        <w:sectPr w:rsidR="003558B6" w:rsidSect="00E8141F">
          <w:headerReference w:type="even" r:id="rId23"/>
          <w:headerReference w:type="default" r:id="rId24"/>
          <w:pgSz w:w="11900" w:h="16840" w:code="9"/>
          <w:pgMar w:top="1418" w:right="1418" w:bottom="1418" w:left="1418" w:header="709" w:footer="850" w:gutter="0"/>
          <w:pgNumType w:fmt="upperRoman"/>
          <w:cols w:space="720"/>
        </w:sectPr>
      </w:pPr>
    </w:p>
    <w:p w14:paraId="69F4CBA8" w14:textId="653B389B" w:rsidR="003C2B35" w:rsidRDefault="006B6782" w:rsidP="003C2B35">
      <w:pPr>
        <w:pStyle w:val="Heading1"/>
      </w:pPr>
      <w:bookmarkStart w:id="33" w:name="_TOC38016"/>
      <w:bookmarkStart w:id="34" w:name="_Toc447896043"/>
      <w:bookmarkStart w:id="35" w:name="_Ref463949180"/>
      <w:bookmarkStart w:id="36" w:name="_Ref463949188"/>
      <w:bookmarkStart w:id="37" w:name="_Ref463949191"/>
      <w:bookmarkStart w:id="38" w:name="_Ref463949194"/>
      <w:bookmarkStart w:id="39" w:name="_Toc476300511"/>
      <w:bookmarkEnd w:id="33"/>
      <w:r>
        <w:lastRenderedPageBreak/>
        <w:t>Overview</w:t>
      </w:r>
      <w:bookmarkEnd w:id="34"/>
      <w:bookmarkEnd w:id="35"/>
      <w:bookmarkEnd w:id="36"/>
      <w:bookmarkEnd w:id="37"/>
      <w:bookmarkEnd w:id="38"/>
      <w:bookmarkEnd w:id="39"/>
    </w:p>
    <w:p w14:paraId="5D937BBE" w14:textId="01D10124" w:rsidR="003558B6" w:rsidRDefault="006B6782" w:rsidP="00B23113">
      <w:pPr>
        <w:pStyle w:val="Heading2"/>
      </w:pPr>
      <w:bookmarkStart w:id="40" w:name="_TOC38025"/>
      <w:bookmarkStart w:id="41" w:name="_Toc447896044"/>
      <w:bookmarkStart w:id="42" w:name="_Toc476300512"/>
      <w:bookmarkEnd w:id="40"/>
      <w:r>
        <w:t>Introduction</w:t>
      </w:r>
      <w:bookmarkEnd w:id="41"/>
      <w:bookmarkEnd w:id="42"/>
    </w:p>
    <w:p w14:paraId="7DFF0D40" w14:textId="77777777" w:rsidR="003558B6" w:rsidRDefault="006B6782" w:rsidP="00C72D6F">
      <w:pPr>
        <w:pStyle w:val="Body"/>
      </w:pPr>
      <w:r>
        <w:t>Data sets and the Spatial Data Services providing them need to be discoverable by the people requiring the provided information to be available. In INSPIRE the discoverability of these resources is based on two equally important things: the data and service providers describing their resources using the metadata elements according to rules mandated by the INSPIRE Regulations, and on the other hand, the Discovery Services providing online access to query the provided metadata.</w:t>
      </w:r>
    </w:p>
    <w:p w14:paraId="3CAC394D" w14:textId="77777777" w:rsidR="003558B6" w:rsidRDefault="003558B6" w:rsidP="00C72D6F">
      <w:pPr>
        <w:pStyle w:val="Body"/>
      </w:pPr>
    </w:p>
    <w:p w14:paraId="361F0BED" w14:textId="2C7CD6B3" w:rsidR="003558B6" w:rsidRDefault="006B6782" w:rsidP="00C72D6F">
      <w:pPr>
        <w:pStyle w:val="Body"/>
      </w:pPr>
      <w:r>
        <w:t>Both of the components mentioned above need to be functional and kept up-to-date to enable the Infrastructure of Spatial Information in Europe. The technical requirements for providing Discovery Services are given in [TG DiscoveryS], and the requirements for the metadata content and structure in this document.</w:t>
      </w:r>
    </w:p>
    <w:p w14:paraId="457172FE" w14:textId="10B29EB1" w:rsidR="003558B6" w:rsidRDefault="003558B6" w:rsidP="00C72D6F">
      <w:pPr>
        <w:pStyle w:val="Body"/>
      </w:pPr>
    </w:p>
    <w:p w14:paraId="2C5554CA" w14:textId="7F4D10E0" w:rsidR="003558B6" w:rsidRDefault="004933F7" w:rsidP="00C72D6F">
      <w:pPr>
        <w:pStyle w:val="Body"/>
      </w:pPr>
      <w:r w:rsidRPr="004933F7">
        <w:t>[INSPIRE Directive]</w:t>
      </w:r>
      <w:r w:rsidR="006B6782">
        <w:t xml:space="preserve">, </w:t>
      </w:r>
      <w:r w:rsidR="00A26400">
        <w:t>recital</w:t>
      </w:r>
      <w:r w:rsidR="006B6782">
        <w:t xml:space="preserve"> 15:</w:t>
      </w:r>
    </w:p>
    <w:p w14:paraId="4E52BFF5" w14:textId="77777777" w:rsidR="00A26400" w:rsidRDefault="00A26400" w:rsidP="00C72D6F">
      <w:pPr>
        <w:pStyle w:val="Body"/>
      </w:pPr>
    </w:p>
    <w:p w14:paraId="50E21FD8" w14:textId="77777777" w:rsidR="00A26400" w:rsidRDefault="00A26400" w:rsidP="00751028">
      <w:pPr>
        <w:pStyle w:val="IRquote"/>
        <w:rPr>
          <w:rFonts w:ascii="Times New Roman" w:eastAsia="Times New Roman" w:hAnsi="Times New Roman"/>
          <w:color w:val="auto"/>
          <w:lang w:bidi="x-none"/>
        </w:rPr>
      </w:pPr>
      <w:r>
        <w:t xml:space="preserve">(15) </w:t>
      </w:r>
      <w:r>
        <w:tab/>
        <w:t>The loss of time and resources in searching for existing spatial data or establishing whether they may be used for a particular purpose is a key obstacle to the full exploitation of the data available. Member States should therefore provide descriptions of available spatial data sets and services in the form of metadata.</w:t>
      </w:r>
    </w:p>
    <w:p w14:paraId="54A4C9E4" w14:textId="77777777" w:rsidR="00A26400" w:rsidRDefault="00A26400" w:rsidP="00C72D6F">
      <w:pPr>
        <w:pStyle w:val="Body"/>
      </w:pPr>
    </w:p>
    <w:p w14:paraId="60A28D0B" w14:textId="705E7A76" w:rsidR="003558B6" w:rsidRDefault="004933F7" w:rsidP="00C72D6F">
      <w:pPr>
        <w:pStyle w:val="Body"/>
      </w:pPr>
      <w:r w:rsidRPr="004933F7">
        <w:t>[INSPIRE Directive]</w:t>
      </w:r>
      <w:r w:rsidR="006B6782">
        <w:t>, Article 5(1):</w:t>
      </w:r>
    </w:p>
    <w:p w14:paraId="043E6BCA" w14:textId="77777777" w:rsidR="00A26400" w:rsidRDefault="00A26400" w:rsidP="00C72D6F">
      <w:pPr>
        <w:pStyle w:val="Body"/>
      </w:pPr>
    </w:p>
    <w:p w14:paraId="17FA1759" w14:textId="77777777" w:rsidR="00A26400" w:rsidRDefault="00A26400" w:rsidP="00751028">
      <w:pPr>
        <w:pStyle w:val="IRquote"/>
        <w:rPr>
          <w:rFonts w:ascii="Times New Roman" w:eastAsia="Times New Roman" w:hAnsi="Times New Roman"/>
          <w:color w:val="auto"/>
          <w:lang w:bidi="x-none"/>
        </w:rPr>
      </w:pPr>
      <w:r>
        <w:t xml:space="preserve">1. </w:t>
      </w:r>
      <w:r>
        <w:tab/>
        <w:t>Member States shall ensure that metadata are created for the spatial data sets and services corresponding to the themes listed in Annexes I, II and III, and that those metadata are kept up to date.</w:t>
      </w:r>
    </w:p>
    <w:p w14:paraId="539617AA" w14:textId="77777777" w:rsidR="00A26400" w:rsidRDefault="00A26400" w:rsidP="00C72D6F">
      <w:pPr>
        <w:pStyle w:val="Body"/>
      </w:pPr>
    </w:p>
    <w:p w14:paraId="5709B9A9" w14:textId="0F661959" w:rsidR="003558B6" w:rsidRDefault="006B6782" w:rsidP="00C72D6F">
      <w:pPr>
        <w:pStyle w:val="Body"/>
      </w:pPr>
      <w:r>
        <w:t xml:space="preserve">According to Article 5(4) of </w:t>
      </w:r>
      <w:r w:rsidR="004933F7" w:rsidRPr="004933F7">
        <w:t>[INSPIRE Directive]</w:t>
      </w:r>
      <w:r>
        <w:t xml:space="preserve">, Implementing Rules shall be adopted taking account of relevant, existing international standards and user requirements. In the context of metadata for spatial data and Spatial Data Services, the standards [ISO 19115], [ISO 19119], [ISO 19139] and </w:t>
      </w:r>
      <w:r w:rsidR="00A10CF5">
        <w:t>[</w:t>
      </w:r>
      <w:r>
        <w:t>ISO</w:t>
      </w:r>
      <w:r w:rsidR="00A10CF5">
        <w:t xml:space="preserve"> </w:t>
      </w:r>
      <w:r>
        <w:t>15836</w:t>
      </w:r>
      <w:r w:rsidR="00A10CF5">
        <w:t>]</w:t>
      </w:r>
      <w:r>
        <w:t xml:space="preserve"> (Dublin Core) have been identified as important standards</w:t>
      </w:r>
      <w:r w:rsidR="00BB5EDF">
        <w:t xml:space="preserve"> or technical specifications</w:t>
      </w:r>
      <w:r>
        <w:t>.</w:t>
      </w:r>
    </w:p>
    <w:p w14:paraId="2B2459FE" w14:textId="77777777" w:rsidR="003558B6" w:rsidRDefault="003558B6" w:rsidP="00C72D6F">
      <w:pPr>
        <w:pStyle w:val="Body"/>
      </w:pPr>
    </w:p>
    <w:p w14:paraId="2C9D37B2" w14:textId="5AE72181" w:rsidR="003558B6" w:rsidRDefault="004933F7" w:rsidP="00C72D6F">
      <w:pPr>
        <w:pStyle w:val="Body"/>
      </w:pPr>
      <w:r w:rsidRPr="004933F7">
        <w:t>[Regulation 1205/2008]</w:t>
      </w:r>
      <w:r w:rsidR="006B6782">
        <w:t xml:space="preserve"> containing the legal requirements for providing the INSPIRE metadata was adopted on of 3</w:t>
      </w:r>
      <w:r w:rsidR="006B6782">
        <w:rPr>
          <w:sz w:val="13"/>
          <w:vertAlign w:val="superscript"/>
        </w:rPr>
        <w:t>rd</w:t>
      </w:r>
      <w:r w:rsidR="006B6782">
        <w:t xml:space="preserve"> December 2008, and published on the Official Journal of the European Union on 4</w:t>
      </w:r>
      <w:r w:rsidR="006B6782">
        <w:rPr>
          <w:sz w:val="13"/>
          <w:vertAlign w:val="superscript"/>
        </w:rPr>
        <w:t>th</w:t>
      </w:r>
      <w:r w:rsidR="006B6782">
        <w:t xml:space="preserve"> December (</w:t>
      </w:r>
      <w:r w:rsidR="006B6782">
        <w:rPr>
          <w:i/>
        </w:rPr>
        <w:t>OJ L 326, 4.12.2008, p. 12–30)</w:t>
      </w:r>
      <w:r w:rsidR="006B6782">
        <w:t xml:space="preserve">. Any reference in this document to “Implementing Rules for Metadata” refers to the above-mentioned </w:t>
      </w:r>
      <w:r w:rsidR="007F7460">
        <w:t>r</w:t>
      </w:r>
      <w:r w:rsidR="006B6782">
        <w:t xml:space="preserve">egulation. </w:t>
      </w:r>
    </w:p>
    <w:p w14:paraId="266E7A03" w14:textId="77777777" w:rsidR="003558B6" w:rsidRDefault="003558B6" w:rsidP="00C72D6F">
      <w:pPr>
        <w:pStyle w:val="Body"/>
      </w:pPr>
    </w:p>
    <w:p w14:paraId="774B9077" w14:textId="78C9E5E0" w:rsidR="003558B6" w:rsidRDefault="006B6782" w:rsidP="00C72D6F">
      <w:pPr>
        <w:pStyle w:val="Body"/>
      </w:pPr>
      <w:r>
        <w:t xml:space="preserve">The </w:t>
      </w:r>
      <w:r w:rsidR="004933F7" w:rsidRPr="004933F7">
        <w:t>[Regulation 1205/2008]</w:t>
      </w:r>
      <w:r>
        <w:t xml:space="preserve"> sets out the requirements for the creation and maintenance of metadata for spatial data sets, spatial data set series and Spatial Data Services corresponding to the themes listed in Annexes I, II and III of the </w:t>
      </w:r>
      <w:r w:rsidR="004933F7" w:rsidRPr="004933F7">
        <w:t>[INSPIRE Directive]</w:t>
      </w:r>
      <w:r>
        <w:rPr>
          <w:vertAlign w:val="superscript"/>
        </w:rPr>
        <w:footnoteReference w:id="4"/>
      </w:r>
      <w:r>
        <w:t>. It defines a number of metadata elements, their multiplicities and the value domains to be used in the metadata.</w:t>
      </w:r>
    </w:p>
    <w:p w14:paraId="28F21B18" w14:textId="77777777" w:rsidR="003558B6" w:rsidRDefault="003558B6" w:rsidP="00C72D6F">
      <w:pPr>
        <w:pStyle w:val="Body"/>
      </w:pPr>
    </w:p>
    <w:p w14:paraId="6B0636EA" w14:textId="25B347B9" w:rsidR="003558B6" w:rsidRDefault="006B6782" w:rsidP="00C72D6F">
      <w:pPr>
        <w:pStyle w:val="Body"/>
      </w:pPr>
      <w:r>
        <w:t xml:space="preserve">In addition to </w:t>
      </w:r>
      <w:r w:rsidR="004933F7" w:rsidRPr="004933F7">
        <w:t>[Regulation 1205/2008]</w:t>
      </w:r>
      <w:r>
        <w:t>, [Regulation 1089/2010] and its first two sub-sequent amendments</w:t>
      </w:r>
      <w:r>
        <w:rPr>
          <w:sz w:val="13"/>
          <w:vertAlign w:val="superscript"/>
        </w:rPr>
        <w:footnoteReference w:id="5"/>
      </w:r>
      <w:r>
        <w:t>,</w:t>
      </w:r>
      <w:r>
        <w:rPr>
          <w:vertAlign w:val="superscript"/>
        </w:rPr>
        <w:t>,</w:t>
      </w:r>
      <w:r>
        <w:rPr>
          <w:sz w:val="13"/>
          <w:vertAlign w:val="superscript"/>
        </w:rPr>
        <w:footnoteReference w:id="6"/>
      </w:r>
      <w:r>
        <w:rPr>
          <w:sz w:val="13"/>
          <w:vertAlign w:val="superscript"/>
        </w:rPr>
        <w:t xml:space="preserve"> </w:t>
      </w:r>
      <w:r>
        <w:t xml:space="preserve">define six additional </w:t>
      </w:r>
      <w:r>
        <w:rPr>
          <w:i/>
        </w:rPr>
        <w:t xml:space="preserve">metadata elements for interoperability </w:t>
      </w:r>
      <w:r>
        <w:t>as well as some theme-specific requirements for the discovery metadata elements</w:t>
      </w:r>
      <w:r>
        <w:rPr>
          <w:vertAlign w:val="superscript"/>
        </w:rPr>
        <w:footnoteReference w:id="7"/>
      </w:r>
      <w:r>
        <w:t>. Any reference in this document to “Implementing Rules for interoperability of spatial data sets and services” refers to the above-mentioned Regulation.</w:t>
      </w:r>
    </w:p>
    <w:p w14:paraId="6875AEFC" w14:textId="77777777" w:rsidR="003558B6" w:rsidRDefault="003558B6" w:rsidP="00C72D6F">
      <w:pPr>
        <w:pStyle w:val="Body"/>
      </w:pPr>
    </w:p>
    <w:p w14:paraId="05C6DCAE" w14:textId="1CD8F570" w:rsidR="003558B6" w:rsidRDefault="006B6782" w:rsidP="00C72D6F">
      <w:pPr>
        <w:pStyle w:val="Body"/>
      </w:pPr>
      <w:r>
        <w:t xml:space="preserve">The third of the most relevant documents </w:t>
      </w:r>
      <w:r w:rsidR="002F6CCD">
        <w:t>concerning</w:t>
      </w:r>
      <w:r>
        <w:t xml:space="preserve"> INSPIRE metadata is [Regulation 1312/2014] amending [Regulation 1089/2010]. It contains additional requirements for the metadata of INSPIRE Spatial Data Services categorised in three levels of harmonisation: Invocable, Interoperable and Harmonised Spatial Data Services. The additional requirements for each category were added as Annexes V to VII of [Regulation 1089/2010].</w:t>
      </w:r>
    </w:p>
    <w:p w14:paraId="390CBE9A" w14:textId="77777777" w:rsidR="003558B6" w:rsidRDefault="006B6782" w:rsidP="00C72D6F">
      <w:pPr>
        <w:pStyle w:val="Body"/>
      </w:pPr>
      <w:r>
        <w:t xml:space="preserve"> </w:t>
      </w:r>
    </w:p>
    <w:p w14:paraId="38F8E70C" w14:textId="77777777" w:rsidR="003558B6" w:rsidRDefault="006B6782" w:rsidP="00C72D6F">
      <w:pPr>
        <w:pStyle w:val="Body"/>
      </w:pPr>
      <w:r>
        <w:t>The aim of this document is to define how the requirements of the mentioned INSPIRE regulations for metadata can be implemented using an XML format defined in [ISO 19139] based on data models of [ISO 19115] and [ISO 19119] to achieve harmonised technical access and use of the INSPIRE metadata for spatial data sets from all INSPIRE themes and Spatial Data Services used for providing and processing them across all EU Member States.</w:t>
      </w:r>
    </w:p>
    <w:p w14:paraId="3FC48DAD" w14:textId="435F10F3" w:rsidR="003558B6" w:rsidRDefault="006B6782" w:rsidP="00B23113">
      <w:pPr>
        <w:pStyle w:val="Heading3"/>
      </w:pPr>
      <w:bookmarkStart w:id="43" w:name="_TOC41265"/>
      <w:bookmarkStart w:id="44" w:name="_Toc447896045"/>
      <w:bookmarkStart w:id="45" w:name="_Toc476300513"/>
      <w:bookmarkEnd w:id="43"/>
      <w:r>
        <w:t>Roadmap and timelines for provisioning INSPIRE metadata</w:t>
      </w:r>
      <w:bookmarkEnd w:id="44"/>
      <w:bookmarkEnd w:id="45"/>
    </w:p>
    <w:p w14:paraId="727C0946" w14:textId="77777777" w:rsidR="003558B6" w:rsidRDefault="006B6782" w:rsidP="00C72D6F">
      <w:pPr>
        <w:pStyle w:val="Body"/>
      </w:pPr>
      <w:r>
        <w:t>The timelines relevant for the provision of discovery metadata are different from those for metadata for interoperability. The former need to be provided according to the deadlines specified in the INSPIRE Directive for the Implementing Rules for Metadata (2 years after adoption for Annex I and II and 5 years after adoption for Annex III), while the latter need to be provided according to the deadlines specified in the INSPIRE Directive for the Implementing Rules for interoperability of spatial data sets and services (2 years after adoption for newly created or extensively restructured data sets, and 7 years for all other data sets).</w:t>
      </w:r>
    </w:p>
    <w:p w14:paraId="1B7CC40F" w14:textId="77777777" w:rsidR="003558B6" w:rsidRDefault="003558B6" w:rsidP="00C72D6F">
      <w:pPr>
        <w:pStyle w:val="Body"/>
      </w:pPr>
    </w:p>
    <w:p w14:paraId="2ED91C33" w14:textId="656C879F" w:rsidR="00FD1E95" w:rsidRDefault="00654580" w:rsidP="00C72D6F">
      <w:pPr>
        <w:pStyle w:val="Body"/>
      </w:pPr>
      <w:r w:rsidRPr="00654580">
        <w:fldChar w:fldCharType="begin"/>
      </w:r>
      <w:r w:rsidRPr="00654580">
        <w:instrText xml:space="preserve"> REF _Ref465957431 \h  \* MERGEFORMAT </w:instrText>
      </w:r>
      <w:r w:rsidRPr="00654580">
        <w:fldChar w:fldCharType="separate"/>
      </w:r>
      <w:r w:rsidR="00A147DC" w:rsidRPr="00A147DC">
        <w:t xml:space="preserve">Figure </w:t>
      </w:r>
      <w:r w:rsidR="00A147DC" w:rsidRPr="00A147DC">
        <w:rPr>
          <w:noProof/>
        </w:rPr>
        <w:t>2</w:t>
      </w:r>
      <w:r w:rsidRPr="00654580">
        <w:fldChar w:fldCharType="end"/>
      </w:r>
      <w:r w:rsidRPr="00654580">
        <w:t xml:space="preserve"> </w:t>
      </w:r>
      <w:r w:rsidR="006B6782" w:rsidRPr="00654580">
        <w:t>gives an overview of the dates at which the requirements included in the two Implementing Rules for data sets relat</w:t>
      </w:r>
      <w:r w:rsidR="006B6782">
        <w:t>ed to Annex I, II or III have to be met</w:t>
      </w:r>
      <w:r w:rsidR="006B6782">
        <w:rPr>
          <w:vertAlign w:val="superscript"/>
        </w:rPr>
        <w:footnoteReference w:id="8"/>
      </w:r>
      <w:r w:rsidR="006B6782">
        <w:t>.</w:t>
      </w:r>
    </w:p>
    <w:p w14:paraId="16DE0C65" w14:textId="77777777" w:rsidR="00654580" w:rsidRDefault="00654580" w:rsidP="00C72D6F">
      <w:pPr>
        <w:pStyle w:val="Body"/>
      </w:pPr>
    </w:p>
    <w:p w14:paraId="6DEE7D29" w14:textId="708F2251" w:rsidR="00FD1E95" w:rsidRDefault="00FD1E95" w:rsidP="00C72D6F">
      <w:pPr>
        <w:pStyle w:val="Body"/>
      </w:pPr>
      <w:r>
        <w:rPr>
          <w:noProof/>
          <w:lang w:eastAsia="en-GB"/>
        </w:rPr>
        <w:drawing>
          <wp:inline distT="0" distB="0" distL="0" distR="0" wp14:anchorId="04708E3B" wp14:editId="4D451DAF">
            <wp:extent cx="5369993" cy="4039262"/>
            <wp:effectExtent l="0" t="0" r="2540" b="0"/>
            <wp:docPr id="3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1286" cy="4040235"/>
                    </a:xfrm>
                    <a:prstGeom prst="rect">
                      <a:avLst/>
                    </a:prstGeom>
                    <a:noFill/>
                    <a:ln>
                      <a:noFill/>
                    </a:ln>
                    <a:extLst/>
                  </pic:spPr>
                </pic:pic>
              </a:graphicData>
            </a:graphic>
          </wp:inline>
        </w:drawing>
      </w:r>
    </w:p>
    <w:p w14:paraId="5F8E2E1F" w14:textId="7EDEFAA4" w:rsidR="00654580" w:rsidRDefault="00654580" w:rsidP="00654580">
      <w:pPr>
        <w:pStyle w:val="Caption"/>
        <w:rPr>
          <w:rFonts w:ascii="Times New Roman" w:eastAsia="Times New Roman" w:hAnsi="Times New Roman"/>
          <w:i w:val="0"/>
          <w:lang w:bidi="x-none"/>
        </w:rPr>
      </w:pPr>
      <w:bookmarkStart w:id="46" w:name="_Ref465957431"/>
      <w:r w:rsidRPr="00654580">
        <w:rPr>
          <w:b/>
        </w:rPr>
        <w:t xml:space="preserve">Figure </w:t>
      </w:r>
      <w:r w:rsidRPr="00654580">
        <w:rPr>
          <w:b/>
        </w:rPr>
        <w:fldChar w:fldCharType="begin"/>
      </w:r>
      <w:r w:rsidRPr="00654580">
        <w:rPr>
          <w:b/>
        </w:rPr>
        <w:instrText xml:space="preserve"> SEQ Figure \* ARABIC </w:instrText>
      </w:r>
      <w:r w:rsidRPr="00654580">
        <w:rPr>
          <w:b/>
        </w:rPr>
        <w:fldChar w:fldCharType="separate"/>
      </w:r>
      <w:r w:rsidR="00A147DC">
        <w:rPr>
          <w:b/>
          <w:noProof/>
        </w:rPr>
        <w:t>2</w:t>
      </w:r>
      <w:r w:rsidRPr="00654580">
        <w:rPr>
          <w:b/>
        </w:rPr>
        <w:fldChar w:fldCharType="end"/>
      </w:r>
      <w:bookmarkEnd w:id="46"/>
      <w:r w:rsidRPr="00654580">
        <w:rPr>
          <w:b/>
        </w:rPr>
        <w:t>:</w:t>
      </w:r>
      <w:r>
        <w:t xml:space="preserve"> Illustration of Implementation Roadmap for discovery metadata, metadata for interoperability, and metadata for Invocable Spatial Data Services.</w:t>
      </w:r>
    </w:p>
    <w:p w14:paraId="1C7A3038" w14:textId="4FC0C331" w:rsidR="003558B6" w:rsidRDefault="006B6782" w:rsidP="00B23113">
      <w:pPr>
        <w:pStyle w:val="Heading3"/>
      </w:pPr>
      <w:bookmarkStart w:id="47" w:name="_TOC42130"/>
      <w:bookmarkStart w:id="48" w:name="_Toc447896046"/>
      <w:bookmarkStart w:id="49" w:name="_Toc476300514"/>
      <w:bookmarkEnd w:id="47"/>
      <w:r>
        <w:lastRenderedPageBreak/>
        <w:t>Categories of INSPIRE Spatial Data Services</w:t>
      </w:r>
      <w:bookmarkEnd w:id="48"/>
      <w:bookmarkEnd w:id="49"/>
    </w:p>
    <w:p w14:paraId="6A4D6FCE" w14:textId="77777777" w:rsidR="009C5990" w:rsidRDefault="009C5990" w:rsidP="009C5990">
      <w:r>
        <w:t>The</w:t>
      </w:r>
      <w:r w:rsidRPr="000A6B60">
        <w:t xml:space="preserve"> spatial d</w:t>
      </w:r>
      <w:r>
        <w:t>ata services covered by the INSPIRE Directive are defined in Art. 4</w:t>
      </w:r>
      <w:r w:rsidRPr="000A6B60">
        <w:t>(3)</w:t>
      </w:r>
      <w:r>
        <w:t xml:space="preserve"> as follows</w:t>
      </w:r>
      <w:r w:rsidRPr="000A6B60">
        <w:t>:</w:t>
      </w:r>
    </w:p>
    <w:p w14:paraId="62108322" w14:textId="77777777" w:rsidR="009C5990" w:rsidRDefault="009C5990" w:rsidP="009C5990"/>
    <w:p w14:paraId="08FED9C9" w14:textId="77777777" w:rsidR="009C5990" w:rsidRDefault="009C5990" w:rsidP="009C5990"/>
    <w:p w14:paraId="37C72EBE" w14:textId="77777777" w:rsidR="009C5990" w:rsidRDefault="009C5990" w:rsidP="009C5990">
      <w:pPr>
        <w:pStyle w:val="IRquote"/>
      </w:pPr>
      <w:r w:rsidRPr="00E67EBF">
        <w:t>“This Directive shall also cover the spatial data services relating to the data contained in the spatial data sets referred to in paragraph 1.”</w:t>
      </w:r>
      <w:r w:rsidRPr="000A6B60">
        <w:t xml:space="preserve"> </w:t>
      </w:r>
    </w:p>
    <w:p w14:paraId="2E83952E" w14:textId="77777777" w:rsidR="009C5990" w:rsidRDefault="009C5990" w:rsidP="009C5990"/>
    <w:p w14:paraId="33F59FDB" w14:textId="77777777" w:rsidR="009C5990" w:rsidRDefault="009C5990" w:rsidP="009C5990"/>
    <w:p w14:paraId="6F5900FE" w14:textId="0AA5002F" w:rsidR="009C5990" w:rsidRDefault="009C5990" w:rsidP="009C5990">
      <w:r w:rsidRPr="000A6B60">
        <w:t>Th</w:t>
      </w:r>
      <w:r>
        <w:t>is means, the Directive covers all SDS</w:t>
      </w:r>
      <w:r w:rsidRPr="000A6B60">
        <w:t xml:space="preserve"> that </w:t>
      </w:r>
      <w:r>
        <w:t>relate</w:t>
      </w:r>
      <w:r w:rsidRPr="000A6B60">
        <w:t xml:space="preserve"> to INSPIRE-relevant data</w:t>
      </w:r>
      <w:r>
        <w:t xml:space="preserve"> as defined in Art. 4(1) of [</w:t>
      </w:r>
      <w:r w:rsidRPr="004933F7">
        <w:t>INSPIRE Directive</w:t>
      </w:r>
      <w:r>
        <w:t>]. In addition, an SDS could also include other data.</w:t>
      </w:r>
    </w:p>
    <w:p w14:paraId="710251FF" w14:textId="77777777" w:rsidR="009C5990" w:rsidRDefault="009C5990" w:rsidP="009C5990"/>
    <w:p w14:paraId="44880589" w14:textId="32CE52A7" w:rsidR="009C5990" w:rsidRDefault="009C5990" w:rsidP="009C5990">
      <w:r>
        <w:t xml:space="preserve">According to </w:t>
      </w:r>
      <w:r w:rsidRPr="000A6B60">
        <w:t>Art. 5(1)</w:t>
      </w:r>
      <w:r>
        <w:t xml:space="preserve"> of [</w:t>
      </w:r>
      <w:r w:rsidRPr="004933F7">
        <w:t>INSPIRE Directive</w:t>
      </w:r>
      <w:r>
        <w:t>], all SDSs within INSPIRE shall be described with metadata in conformity with [</w:t>
      </w:r>
      <w:r w:rsidRPr="004933F7">
        <w:t>Regulation 1205/2008</w:t>
      </w:r>
      <w:r>
        <w:t xml:space="preserve">]. </w:t>
      </w:r>
    </w:p>
    <w:p w14:paraId="0110A1BF" w14:textId="77777777" w:rsidR="009C5990" w:rsidRDefault="009C5990" w:rsidP="009C5990"/>
    <w:p w14:paraId="31493CF3" w14:textId="7F2F46CA" w:rsidR="009C5990" w:rsidRDefault="009C5990" w:rsidP="009C5990">
      <w:r>
        <w:t>The SDSs that Member States establish and operate according to Art. 11 of [</w:t>
      </w:r>
      <w:r w:rsidRPr="004933F7">
        <w:t>INSPIRE Directive</w:t>
      </w:r>
      <w:r>
        <w:t xml:space="preserve">] are called </w:t>
      </w:r>
      <w:r w:rsidRPr="00216E19">
        <w:rPr>
          <w:i/>
        </w:rPr>
        <w:t>network services</w:t>
      </w:r>
      <w:r>
        <w:t xml:space="preserve">. All network services shall meet the requirements specified in </w:t>
      </w:r>
      <w:r w:rsidRPr="0097364B">
        <w:t>[</w:t>
      </w:r>
      <w:r>
        <w:t>Regulation 976/2009].</w:t>
      </w:r>
    </w:p>
    <w:p w14:paraId="7619C478" w14:textId="77777777" w:rsidR="009C5990" w:rsidRDefault="009C5990" w:rsidP="009C5990"/>
    <w:p w14:paraId="61B40A7F" w14:textId="54A061A2" w:rsidR="009C5990" w:rsidRDefault="009C5990" w:rsidP="009C5990">
      <w:r>
        <w:t>Those SDS that are not network services, but fulfil</w:t>
      </w:r>
      <w:r w:rsidRPr="00040344">
        <w:t xml:space="preserve"> the requirements of </w:t>
      </w:r>
      <w:r>
        <w:t>[</w:t>
      </w:r>
      <w:r w:rsidRPr="004933F7">
        <w:t>Regulation 1205/2008</w:t>
      </w:r>
      <w:r>
        <w:t>]</w:t>
      </w:r>
      <w:r w:rsidRPr="00040344">
        <w:t>,</w:t>
      </w:r>
      <w:r>
        <w:t xml:space="preserve"> </w:t>
      </w:r>
      <w:r w:rsidRPr="00F97FDE">
        <w:t>ha</w:t>
      </w:r>
      <w:r>
        <w:t>ve</w:t>
      </w:r>
      <w:r w:rsidRPr="00F97FDE">
        <w:t xml:space="preserve"> at least one resource locator </w:t>
      </w:r>
      <w:r>
        <w:t>and follow</w:t>
      </w:r>
      <w:r w:rsidRPr="00F97FDE">
        <w:t xml:space="preserve"> a publicly available technical specification </w:t>
      </w:r>
      <w:r>
        <w:t xml:space="preserve">are called </w:t>
      </w:r>
      <w:r w:rsidRPr="00216E19">
        <w:rPr>
          <w:i/>
        </w:rPr>
        <w:t>invocable spatial data services</w:t>
      </w:r>
      <w:r w:rsidRPr="00F97FDE">
        <w:t>.</w:t>
      </w:r>
      <w:r>
        <w:t xml:space="preserve"> All invocable SDS shall meet the requirements specified in [Regulation 1089/2010]. All other SDS are referred to in this document as </w:t>
      </w:r>
      <w:r>
        <w:rPr>
          <w:i/>
        </w:rPr>
        <w:t>other SDS</w:t>
      </w:r>
      <w:r w:rsidRPr="00216E19">
        <w:t>.</w:t>
      </w:r>
      <w:r>
        <w:t xml:space="preserve"> </w:t>
      </w:r>
    </w:p>
    <w:p w14:paraId="27CE61D0" w14:textId="77777777" w:rsidR="009C5990" w:rsidRDefault="009C5990" w:rsidP="009C5990"/>
    <w:p w14:paraId="3C02AF97" w14:textId="50B6F975" w:rsidR="009C5990" w:rsidRDefault="009C5990" w:rsidP="009C5990">
      <w:r>
        <w:t xml:space="preserve">SDS regulated by [Regulation 1089/2010] are further divided into three different categories depending on level of interoperability: Invocable SDS, Interoperable SDS and Harmonised SDS. SDS regulated by [Regulation 976/2009] (i.e. </w:t>
      </w:r>
      <w:r w:rsidRPr="009C5990">
        <w:rPr>
          <w:i/>
        </w:rPr>
        <w:t>network services</w:t>
      </w:r>
      <w:r>
        <w:t>) consist of four different types of services: discovery services, view services, download services and transformation services.</w:t>
      </w:r>
    </w:p>
    <w:p w14:paraId="168CD09A" w14:textId="77777777" w:rsidR="009C5990" w:rsidRDefault="009C5990" w:rsidP="009C5990"/>
    <w:p w14:paraId="4E1718A2" w14:textId="332B6848" w:rsidR="009C5990" w:rsidRDefault="009C5990" w:rsidP="009C5990">
      <w:r w:rsidRPr="009C5990">
        <w:fldChar w:fldCharType="begin"/>
      </w:r>
      <w:r w:rsidRPr="009C5990">
        <w:instrText xml:space="preserve"> REF _Ref429468006 \h  \* MERGEFORMAT </w:instrText>
      </w:r>
      <w:r w:rsidRPr="009C5990">
        <w:fldChar w:fldCharType="separate"/>
      </w:r>
      <w:r w:rsidR="00A147DC" w:rsidRPr="00A147DC">
        <w:t xml:space="preserve">Figure </w:t>
      </w:r>
      <w:r w:rsidR="00A147DC" w:rsidRPr="00A147DC">
        <w:rPr>
          <w:noProof/>
        </w:rPr>
        <w:t>3</w:t>
      </w:r>
      <w:r w:rsidRPr="009C5990">
        <w:fldChar w:fldCharType="end"/>
      </w:r>
      <w:r w:rsidRPr="009C5990">
        <w:t xml:space="preserve"> gives an o</w:t>
      </w:r>
      <w:r>
        <w:t>verview of the different types of spatial data services.</w:t>
      </w:r>
    </w:p>
    <w:p w14:paraId="736E8729" w14:textId="77777777" w:rsidR="009C5990" w:rsidRDefault="009C5990" w:rsidP="00C72D6F">
      <w:pPr>
        <w:pStyle w:val="Body"/>
      </w:pPr>
    </w:p>
    <w:p w14:paraId="5CF13270" w14:textId="77777777" w:rsidR="00961B58" w:rsidRDefault="00961B58" w:rsidP="00C72D6F">
      <w:pPr>
        <w:pStyle w:val="Body"/>
      </w:pPr>
    </w:p>
    <w:p w14:paraId="69F1F6E8" w14:textId="77777777" w:rsidR="00654580" w:rsidRDefault="00654580" w:rsidP="00654580">
      <w:pPr>
        <w:keepNext/>
        <w:jc w:val="center"/>
      </w:pPr>
      <w:r>
        <w:rPr>
          <w:noProof/>
          <w:lang w:val="en-GB" w:eastAsia="en-GB"/>
        </w:rPr>
        <w:drawing>
          <wp:inline distT="0" distB="0" distL="0" distR="0" wp14:anchorId="6C71F481" wp14:editId="6ABDE2F6">
            <wp:extent cx="5363291" cy="2927985"/>
            <wp:effectExtent l="0" t="0" r="8890" b="571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840" cy="2933198"/>
                    </a:xfrm>
                    <a:prstGeom prst="rect">
                      <a:avLst/>
                    </a:prstGeom>
                    <a:noFill/>
                  </pic:spPr>
                </pic:pic>
              </a:graphicData>
            </a:graphic>
          </wp:inline>
        </w:drawing>
      </w:r>
    </w:p>
    <w:p w14:paraId="2404580C" w14:textId="2BE5AF74" w:rsidR="00961B58" w:rsidRDefault="00654580" w:rsidP="00654580">
      <w:pPr>
        <w:pStyle w:val="Caption"/>
        <w:rPr>
          <w:rFonts w:ascii="Times New Roman" w:eastAsia="Times New Roman" w:hAnsi="Times New Roman"/>
          <w:i w:val="0"/>
          <w:lang w:bidi="x-none"/>
        </w:rPr>
      </w:pPr>
      <w:bookmarkStart w:id="50" w:name="_Ref429468006"/>
      <w:bookmarkStart w:id="51" w:name="_Toc453343151"/>
      <w:r w:rsidRPr="00654580">
        <w:rPr>
          <w:b/>
        </w:rPr>
        <w:t xml:space="preserve">Figure </w:t>
      </w:r>
      <w:r w:rsidRPr="00654580">
        <w:rPr>
          <w:b/>
        </w:rPr>
        <w:fldChar w:fldCharType="begin"/>
      </w:r>
      <w:r w:rsidRPr="00654580">
        <w:rPr>
          <w:b/>
        </w:rPr>
        <w:instrText xml:space="preserve"> SEQ Figure \* ARABIC </w:instrText>
      </w:r>
      <w:r w:rsidRPr="00654580">
        <w:rPr>
          <w:b/>
        </w:rPr>
        <w:fldChar w:fldCharType="separate"/>
      </w:r>
      <w:r w:rsidR="00A147DC">
        <w:rPr>
          <w:b/>
          <w:noProof/>
        </w:rPr>
        <w:t>3</w:t>
      </w:r>
      <w:r w:rsidRPr="00654580">
        <w:rPr>
          <w:b/>
        </w:rPr>
        <w:fldChar w:fldCharType="end"/>
      </w:r>
      <w:bookmarkEnd w:id="50"/>
      <w:r w:rsidR="00502B16">
        <w:t>:</w:t>
      </w:r>
      <w:r>
        <w:t xml:space="preserve"> </w:t>
      </w:r>
      <w:r w:rsidRPr="00697B8C">
        <w:t>Spatial data services in the context of INSPIRE and their relationships to different types and categories of services</w:t>
      </w:r>
      <w:r>
        <w:t>. * Discovery S</w:t>
      </w:r>
      <w:r w:rsidRPr="00CE71C5">
        <w:t>ervice</w:t>
      </w:r>
      <w:r>
        <w:t>s</w:t>
      </w:r>
      <w:r w:rsidRPr="00CE71C5">
        <w:t xml:space="preserve"> </w:t>
      </w:r>
      <w:r>
        <w:t>also</w:t>
      </w:r>
      <w:r w:rsidRPr="00CE71C5">
        <w:t xml:space="preserve"> take the role as making it possible to invoke a service</w:t>
      </w:r>
      <w:r>
        <w:t>.</w:t>
      </w:r>
      <w:bookmarkEnd w:id="51"/>
      <w:r>
        <w:t xml:space="preserve"> </w:t>
      </w:r>
      <w:r w:rsidR="00961B58">
        <w:t xml:space="preserve">[TG SDS] </w:t>
      </w:r>
    </w:p>
    <w:p w14:paraId="4EAA11DE" w14:textId="77777777" w:rsidR="00961B58" w:rsidRDefault="00961B58" w:rsidP="00C72D6F">
      <w:pPr>
        <w:pStyle w:val="Body"/>
      </w:pPr>
    </w:p>
    <w:p w14:paraId="1E46195A" w14:textId="05E9350A" w:rsidR="003558B6" w:rsidRDefault="006B6782" w:rsidP="00B23113">
      <w:pPr>
        <w:pStyle w:val="Heading2"/>
      </w:pPr>
      <w:bookmarkStart w:id="52" w:name="_TOC43443"/>
      <w:bookmarkStart w:id="53" w:name="_Toc447896047"/>
      <w:bookmarkStart w:id="54" w:name="_Toc476300515"/>
      <w:bookmarkEnd w:id="52"/>
      <w:r>
        <w:lastRenderedPageBreak/>
        <w:t>XML Encoding of ISO metadata</w:t>
      </w:r>
      <w:bookmarkEnd w:id="53"/>
      <w:bookmarkEnd w:id="54"/>
    </w:p>
    <w:p w14:paraId="024755F6" w14:textId="6FFD3836" w:rsidR="003558B6" w:rsidRDefault="006B6782" w:rsidP="00C72D6F">
      <w:pPr>
        <w:pStyle w:val="Body"/>
      </w:pPr>
      <w:r>
        <w:t>This encoding of the INSPIRE metadata in this technical specification is based on the ISO Standards [ISO 19115], [ISO 19119] and [ISO 19139]. The abstract standards [ISO 19115] and [ISO 19119] provide a structural model and specify the content of the set of metadata elements used in this specification, but they do not specify the encodings of those elements. The [ISO 19139] specifies an XML encoding of [ISO 19115] elements, but not for the service-specific metadata elements contained in [ISO 19119]. To provide an XML encoding also for the INSPIRE service metadata, XML Schemas implementing the [ISO 19119] model have been published by the OGC</w:t>
      </w:r>
      <w:r w:rsidR="00AD0930">
        <w:rPr>
          <w:rStyle w:val="FootnoteReference"/>
        </w:rPr>
        <w:footnoteReference w:id="9"/>
      </w:r>
      <w:r>
        <w:t xml:space="preserve">. These XML Schemas, though not officially endorsed by </w:t>
      </w:r>
      <w:r w:rsidR="00890741">
        <w:t>ISO</w:t>
      </w:r>
      <w:r>
        <w:t>, are widely used within the metadata community, and have been chosen to be used also in INSPIRE since version 1.0 of this specification.</w:t>
      </w:r>
    </w:p>
    <w:p w14:paraId="1291D4C5" w14:textId="77777777" w:rsidR="00414084" w:rsidRDefault="00414084" w:rsidP="00C72D6F">
      <w:pPr>
        <w:pStyle w:val="Body"/>
      </w:pPr>
    </w:p>
    <w:p w14:paraId="7F9C39F7" w14:textId="2EB16BBD" w:rsidR="00414084" w:rsidRDefault="00414084" w:rsidP="00C72D6F">
      <w:pPr>
        <w:pStyle w:val="Body"/>
      </w:pPr>
      <w:r w:rsidRPr="001C15E1">
        <w:t>NOTE</w:t>
      </w:r>
      <w:r w:rsidRPr="001C15E1">
        <w:tab/>
        <w:t xml:space="preserve">Currently, the </w:t>
      </w:r>
      <w:r w:rsidRPr="001C15E1">
        <w:rPr>
          <w:i/>
        </w:rPr>
        <w:t>gmx</w:t>
      </w:r>
      <w:r w:rsidRPr="001C15E1">
        <w:t xml:space="preserve"> namespace is not included in the referenced schema for [ISO 19119]</w:t>
      </w:r>
      <w:r w:rsidR="00913B94" w:rsidRPr="001C15E1">
        <w:t>. Consequently, all elements defined in the gmx namespace (</w:t>
      </w:r>
      <w:r w:rsidRPr="001C15E1">
        <w:t>e.g. gmx:Anchor</w:t>
      </w:r>
      <w:r w:rsidR="00913B94" w:rsidRPr="001C15E1">
        <w:t xml:space="preserve">) </w:t>
      </w:r>
      <w:r w:rsidRPr="001C15E1">
        <w:t>are not valid</w:t>
      </w:r>
      <w:r w:rsidR="00913B94" w:rsidRPr="001C15E1">
        <w:t xml:space="preserve"> according to this schema. This issue has been raised with OGC</w:t>
      </w:r>
      <w:r w:rsidR="00747EC5">
        <w:rPr>
          <w:rStyle w:val="FootnoteReference"/>
        </w:rPr>
        <w:footnoteReference w:id="10"/>
      </w:r>
      <w:r w:rsidR="00913B94" w:rsidRPr="001C15E1">
        <w:t xml:space="preserve">. </w:t>
      </w:r>
      <w:r w:rsidR="001C15E1" w:rsidRPr="001C15E1">
        <w:t xml:space="preserve">Until the OGC agrees </w:t>
      </w:r>
      <w:r w:rsidR="00913B94" w:rsidRPr="001C15E1">
        <w:t>to host a version of the xml schema that fixes the known problems, these will be hosted by JRC</w:t>
      </w:r>
      <w:r w:rsidR="001C15E1" w:rsidRPr="001C15E1">
        <w:rPr>
          <w:rStyle w:val="FootnoteReference"/>
        </w:rPr>
        <w:footnoteReference w:id="11"/>
      </w:r>
      <w:r w:rsidR="00913B94" w:rsidRPr="001C15E1">
        <w:t>.</w:t>
      </w:r>
    </w:p>
    <w:p w14:paraId="05B95DB1" w14:textId="5B5BE0E9" w:rsidR="003558B6" w:rsidRDefault="003558B6" w:rsidP="00C72D6F">
      <w:pPr>
        <w:pStyle w:val="Body"/>
      </w:pPr>
    </w:p>
    <w:p w14:paraId="52C16AAC" w14:textId="77777777" w:rsidR="00913B94" w:rsidRDefault="006B6782" w:rsidP="00C72D6F">
      <w:pPr>
        <w:pStyle w:val="Body"/>
      </w:pPr>
      <w:r>
        <w:t xml:space="preserve">The requirements defined in this document are based on [ISO 19139], which in turn is an implementation of the [ISO 19115], and OGC XML Schema implementation of the [ISO 19119]. </w:t>
      </w:r>
    </w:p>
    <w:p w14:paraId="1163E048" w14:textId="77777777" w:rsidR="00913B94" w:rsidRDefault="00913B94" w:rsidP="00C72D6F">
      <w:pPr>
        <w:pStyle w:val="Body"/>
      </w:pPr>
    </w:p>
    <w:p w14:paraId="7F337BFB" w14:textId="0F990229" w:rsidR="00913B94" w:rsidRPr="00913B94" w:rsidRDefault="00913B94" w:rsidP="00913B94">
      <w:pPr>
        <w:pStyle w:val="Body"/>
      </w:pPr>
      <w:r w:rsidRPr="00913B94">
        <w:t>NOTE</w:t>
      </w:r>
      <w:r w:rsidRPr="00913B94">
        <w:tab/>
        <w:t>ISO 19115:2003 has been recently replaced by the new Standard named 19115-1:2014, describing general-purpose metadata. This new revision is a part of an overall ISO standard 19115 on geographic metadata, along with 19115-2, regarding the extensions for acquisition and processing, and 19115-3 defining the XML schema implementation of metadata fundamentals.</w:t>
      </w:r>
      <w:r>
        <w:t xml:space="preserve"> </w:t>
      </w:r>
      <w:r w:rsidRPr="00913B94">
        <w:t>In relation with the issues addressed in this document, the main changes in the new standard are the following:</w:t>
      </w:r>
    </w:p>
    <w:p w14:paraId="7528554D" w14:textId="77777777" w:rsidR="00913B94" w:rsidRPr="00913B94" w:rsidRDefault="00913B94" w:rsidP="00913B94">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283"/>
      </w:pPr>
      <w:r w:rsidRPr="00913B94">
        <w:t>The concept of ‘Core metadata’ was removed and was translated into the normative Annex F (of [ISO 19115-1]) describing the discovery metadata for geographic resources (datasets, series and services);</w:t>
      </w:r>
    </w:p>
    <w:p w14:paraId="275D5466" w14:textId="77777777" w:rsidR="00913B94" w:rsidRPr="00913B94" w:rsidRDefault="00913B94" w:rsidP="00913B94">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283"/>
      </w:pPr>
      <w:r w:rsidRPr="00913B94">
        <w:t>Metadata for services deriving from ISO 19119 was included;</w:t>
      </w:r>
    </w:p>
    <w:p w14:paraId="427B9669" w14:textId="77777777" w:rsidR="00913B94" w:rsidRPr="00913B94" w:rsidRDefault="00913B94" w:rsidP="00913B94">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283"/>
      </w:pPr>
      <w:r w:rsidRPr="00913B94">
        <w:t>Metadata concerning data quality was moved to the new specific Standard ISO 19157.</w:t>
      </w:r>
    </w:p>
    <w:p w14:paraId="75994925" w14:textId="1B9DA06A" w:rsidR="003558B6" w:rsidRDefault="00913B94" w:rsidP="00C72D6F">
      <w:pPr>
        <w:pStyle w:val="Body"/>
      </w:pPr>
      <w:r>
        <w:t>I</w:t>
      </w:r>
      <w:r w:rsidR="006B6782">
        <w:t>t was decided</w:t>
      </w:r>
      <w:r>
        <w:t xml:space="preserve"> in the MIWP-8 sub-group</w:t>
      </w:r>
      <w:r w:rsidR="006B6782">
        <w:t xml:space="preserve"> that new versions of the ISO 19115 standard </w:t>
      </w:r>
      <w:r>
        <w:t>were</w:t>
      </w:r>
      <w:r w:rsidR="006B6782">
        <w:t xml:space="preserve"> out of scope for this version of this specification. The future versions of this Technical Guidelines may be revised taking into account the new ISO 19115 family standards.</w:t>
      </w:r>
    </w:p>
    <w:p w14:paraId="14981644" w14:textId="77777777" w:rsidR="003558B6" w:rsidRDefault="003558B6" w:rsidP="00C72D6F">
      <w:pPr>
        <w:pStyle w:val="Body"/>
      </w:pPr>
    </w:p>
    <w:p w14:paraId="299AF211" w14:textId="51C6E668" w:rsidR="003558B6" w:rsidRDefault="006B6782" w:rsidP="00C72D6F">
      <w:pPr>
        <w:pStyle w:val="Body"/>
      </w:pPr>
      <w:r>
        <w:t xml:space="preserve">A comparison between the core metadata given in [ISO 19115], the INSPIRE metadata elements for spatial datasets, spatial dataset series and services as defined in </w:t>
      </w:r>
      <w:r w:rsidR="004933F7" w:rsidRPr="004933F7">
        <w:t>[Regulation 1205/2008]</w:t>
      </w:r>
      <w:r>
        <w:t>, and the discovery metadata for geographic datasets, series and services defined in [ISO 19115-1] is available in the Annex III of the GeoDCAT-AP specification</w:t>
      </w:r>
      <w:r>
        <w:rPr>
          <w:vertAlign w:val="superscript"/>
        </w:rPr>
        <w:footnoteReference w:id="12"/>
      </w:r>
      <w:r>
        <w:t>.</w:t>
      </w:r>
    </w:p>
    <w:p w14:paraId="384534F7" w14:textId="4954D6CA" w:rsidR="003558B6" w:rsidRDefault="006B6782" w:rsidP="00B23113">
      <w:pPr>
        <w:pStyle w:val="Heading2"/>
      </w:pPr>
      <w:bookmarkStart w:id="55" w:name="_TOC46482"/>
      <w:bookmarkStart w:id="56" w:name="_Toc447896048"/>
      <w:bookmarkStart w:id="57" w:name="_Toc476300516"/>
      <w:bookmarkEnd w:id="55"/>
      <w:r>
        <w:t>INSPIRE Validator Service</w:t>
      </w:r>
      <w:bookmarkEnd w:id="56"/>
      <w:bookmarkEnd w:id="57"/>
    </w:p>
    <w:p w14:paraId="1BB28AEC" w14:textId="4E966108" w:rsidR="003558B6" w:rsidRDefault="006B6782" w:rsidP="006D6B74">
      <w:pPr>
        <w:pStyle w:val="Body"/>
      </w:pPr>
      <w:r>
        <w:t>A RESTful Web service that can be invoked by http request to validate INSPIRE Metad</w:t>
      </w:r>
      <w:r w:rsidR="006D6B74">
        <w:t>ata has been created by the JRC (</w:t>
      </w:r>
      <w:hyperlink r:id="rId27" w:history="1">
        <w:r w:rsidR="006A1DD9" w:rsidRPr="0026205A">
          <w:rPr>
            <w:rStyle w:val="Hyperlink"/>
          </w:rPr>
          <w:t>http://inspire-geoportal.ec.europa.eu/validator2/</w:t>
        </w:r>
      </w:hyperlink>
      <w:r w:rsidR="006D6B74">
        <w:t xml:space="preserve">). </w:t>
      </w:r>
    </w:p>
    <w:p w14:paraId="13A1B722" w14:textId="77777777" w:rsidR="003558B6" w:rsidRDefault="003558B6" w:rsidP="00C72D6F">
      <w:pPr>
        <w:pStyle w:val="Body"/>
      </w:pPr>
    </w:p>
    <w:p w14:paraId="7A153DAE" w14:textId="5B915C52" w:rsidR="006D6B74" w:rsidRDefault="006A1DD9" w:rsidP="00C72D6F">
      <w:pPr>
        <w:pStyle w:val="Body"/>
      </w:pPr>
      <w:r>
        <w:t>NOTE</w:t>
      </w:r>
      <w:r>
        <w:tab/>
      </w:r>
      <w:r w:rsidR="006D6B74">
        <w:t xml:space="preserve">The validator is not intended to be an operational tool, and at the </w:t>
      </w:r>
      <w:r w:rsidR="006B6782">
        <w:t xml:space="preserve">time of writing </w:t>
      </w:r>
      <w:r w:rsidR="006D6B74">
        <w:t xml:space="preserve">only supports </w:t>
      </w:r>
      <w:r w:rsidR="006B6782">
        <w:t xml:space="preserve">validation against version 1.3 </w:t>
      </w:r>
      <w:r w:rsidR="006D6B74">
        <w:t>of the metadata technical guidelines</w:t>
      </w:r>
      <w:r w:rsidR="006B6782">
        <w:t>.</w:t>
      </w:r>
    </w:p>
    <w:p w14:paraId="03A6538F" w14:textId="77777777" w:rsidR="006D6B74" w:rsidRDefault="006D6B74" w:rsidP="00C72D6F">
      <w:pPr>
        <w:pStyle w:val="Body"/>
      </w:pPr>
    </w:p>
    <w:p w14:paraId="4117B853" w14:textId="797BAD5C" w:rsidR="003558B6" w:rsidRDefault="006B6782" w:rsidP="00C72D6F">
      <w:pPr>
        <w:pStyle w:val="Body"/>
      </w:pPr>
      <w:r>
        <w:t xml:space="preserve">All the files of the Validator including documentation are available under EU Public License from the JoinUp Platform </w:t>
      </w:r>
      <w:r w:rsidRPr="0052269E">
        <w:t>(</w:t>
      </w:r>
      <w:hyperlink r:id="rId28" w:history="1">
        <w:r w:rsidR="00414084" w:rsidRPr="0026205A">
          <w:rPr>
            <w:rStyle w:val="Hyperlink"/>
          </w:rPr>
          <w:t>https://joinup.ec.europa.eu/software/validator/home</w:t>
        </w:r>
      </w:hyperlink>
      <w:r w:rsidRPr="0052269E">
        <w:t>). Interested</w:t>
      </w:r>
      <w:r>
        <w:t xml:space="preserve"> stakeholders are welcome to adapt the current Validator to their own language, and contribute it back through JoinUp to enrich the collective portfolio of tools supporting the implementation of INSPIRE</w:t>
      </w:r>
      <w:r w:rsidR="00414084">
        <w:t>.</w:t>
      </w:r>
    </w:p>
    <w:p w14:paraId="46071AA6" w14:textId="77777777" w:rsidR="003558B6" w:rsidRDefault="003558B6" w:rsidP="00C72D6F">
      <w:pPr>
        <w:pStyle w:val="Body"/>
      </w:pPr>
    </w:p>
    <w:p w14:paraId="19962B9F" w14:textId="0AB8A25A" w:rsidR="003558B6" w:rsidRDefault="006B6782" w:rsidP="00C72D6F">
      <w:pPr>
        <w:pStyle w:val="Body"/>
      </w:pPr>
      <w:r>
        <w:t>At the time of writing, the design and implementation of a new, more comprehensive INSPIRE validator containing validation functionality for data sets, services and metadata is in progress under the work of the MIG temporary sub group MIWP-5: Validation and conformity testing</w:t>
      </w:r>
      <w:r w:rsidR="00414084">
        <w:t xml:space="preserve">, with support through the ISA Action ARE3NA (A Reusable INSPIRE Reference Platform, </w:t>
      </w:r>
      <w:hyperlink r:id="rId29" w:history="1">
        <w:r w:rsidR="00414084" w:rsidRPr="0026205A">
          <w:rPr>
            <w:rStyle w:val="Hyperlink"/>
          </w:rPr>
          <w:t>https://joinup.ec.europa.eu/community/are3na/description</w:t>
        </w:r>
      </w:hyperlink>
      <w:r w:rsidR="00414084" w:rsidRPr="0052269E">
        <w:t>)</w:t>
      </w:r>
      <w:r>
        <w:t>. This new validator will implement the Conformance Classes for requir</w:t>
      </w:r>
      <w:r w:rsidR="00414084">
        <w:t>ements in versions 1.3 and 2.0.</w:t>
      </w:r>
    </w:p>
    <w:p w14:paraId="31143A05" w14:textId="65914D0B" w:rsidR="003558B6" w:rsidRDefault="006B6782" w:rsidP="00B23113">
      <w:pPr>
        <w:pStyle w:val="Heading2"/>
      </w:pPr>
      <w:bookmarkStart w:id="58" w:name="_TOC48785"/>
      <w:bookmarkStart w:id="59" w:name="_Toc447896049"/>
      <w:bookmarkStart w:id="60" w:name="_Toc476300517"/>
      <w:bookmarkEnd w:id="58"/>
      <w:r>
        <w:t>Position and structure of this document</w:t>
      </w:r>
      <w:bookmarkEnd w:id="59"/>
      <w:bookmarkEnd w:id="60"/>
    </w:p>
    <w:p w14:paraId="7002A1B0" w14:textId="52A99CEB" w:rsidR="003558B6" w:rsidRDefault="006B6782" w:rsidP="00C72D6F">
      <w:pPr>
        <w:pStyle w:val="Body"/>
      </w:pPr>
      <w:r>
        <w:t xml:space="preserve">This document is a technical specification for implementing the legal requirements of the </w:t>
      </w:r>
      <w:r w:rsidR="004933F7" w:rsidRPr="004933F7">
        <w:t>[INSPIRE Directive]</w:t>
      </w:r>
      <w:r>
        <w:t xml:space="preserve"> and related Commission Regulations for providing the spatial data sets and Spatial Data Services metadata. The purpose of this specification is to provide a standards compliant and unambiguous technical method for providing all the required metadata required by INSPIRE Regulations using XML encoding based on [ISO 19139] standard.</w:t>
      </w:r>
    </w:p>
    <w:p w14:paraId="3001CEE8" w14:textId="77777777" w:rsidR="003558B6" w:rsidRDefault="003558B6" w:rsidP="00C72D6F">
      <w:pPr>
        <w:pStyle w:val="Body"/>
      </w:pPr>
    </w:p>
    <w:p w14:paraId="506B5865" w14:textId="77777777" w:rsidR="003558B6" w:rsidRDefault="006B6782"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Arial" w:hAnsi="Arial"/>
          <w:sz w:val="20"/>
        </w:rPr>
      </w:pPr>
      <w:r>
        <w:rPr>
          <w:rFonts w:ascii="Arial" w:hAnsi="Arial"/>
          <w:sz w:val="20"/>
        </w:rPr>
        <w:t>In addition to the structural requirements formalized through required XML elements in the Technical Guidelines Requirements of this specification, the conformance to INSPIRE is a matter of semantics of the information provided. The minimum requirements expressed in the Implementing Rules also have to be met semantically, i.e. with metadata contents strictly satisfying the INSPIRE requirements.</w:t>
      </w:r>
    </w:p>
    <w:p w14:paraId="412B0AC9" w14:textId="77777777" w:rsidR="003558B6" w:rsidRDefault="006B6782" w:rsidP="00C72D6F">
      <w:pPr>
        <w:pStyle w:val="Body"/>
      </w:pPr>
      <w:r>
        <w:t>The INSPIRE Maintenance and Implementation Group (MIG) strongly recommends the EU Member States follow the technical requirements given in this specification for providing the metadata describing the INSPIRE spatial data sets and Spatial Data Services. Harmonisation beyond the abstract level of requirements contained in the INSPIRE Regulations is necessary for reaching the goals of data set and service interoperability and information reuse set for the Infrastructure of Spatial Information in Europe.</w:t>
      </w:r>
    </w:p>
    <w:p w14:paraId="2B4990AB" w14:textId="77777777" w:rsidR="003558B6" w:rsidRDefault="003558B6" w:rsidP="00C72D6F">
      <w:pPr>
        <w:pStyle w:val="Body"/>
      </w:pPr>
    </w:p>
    <w:p w14:paraId="403FCD2F" w14:textId="72084381" w:rsidR="003558B6" w:rsidRDefault="006B6782" w:rsidP="00C72D6F">
      <w:pPr>
        <w:pStyle w:val="Body"/>
      </w:pPr>
      <w:r>
        <w:t xml:space="preserve">This specification consists of 7 </w:t>
      </w:r>
      <w:r w:rsidR="00954704">
        <w:t>Conformance Class</w:t>
      </w:r>
      <w:r>
        <w:t>es</w:t>
      </w:r>
      <w:r w:rsidR="003D574F">
        <w:t xml:space="preserve"> (see also </w:t>
      </w:r>
      <w:r w:rsidR="003D574F">
        <w:fldChar w:fldCharType="begin"/>
      </w:r>
      <w:r w:rsidR="003D574F">
        <w:instrText xml:space="preserve"> REF _Ref467690379 \h </w:instrText>
      </w:r>
      <w:r w:rsidR="003D574F">
        <w:fldChar w:fldCharType="separate"/>
      </w:r>
      <w:r w:rsidR="00A147DC" w:rsidRPr="00502B16">
        <w:rPr>
          <w:b/>
        </w:rPr>
        <w:t xml:space="preserve">Figure </w:t>
      </w:r>
      <w:r w:rsidR="00A147DC">
        <w:rPr>
          <w:b/>
          <w:noProof/>
        </w:rPr>
        <w:t>4</w:t>
      </w:r>
      <w:r w:rsidR="003D574F">
        <w:fldChar w:fldCharType="end"/>
      </w:r>
      <w:r w:rsidR="003D574F">
        <w:t>)</w:t>
      </w:r>
      <w:r>
        <w:t>:</w:t>
      </w:r>
    </w:p>
    <w:p w14:paraId="6AAF4E7A" w14:textId="21748807" w:rsidR="003558B6" w:rsidRDefault="00954704" w:rsidP="00954704">
      <w:pPr>
        <w:pStyle w:val="BodyBullet"/>
        <w:numPr>
          <w:ilvl w:val="0"/>
          <w:numId w:val="1"/>
        </w:numPr>
        <w:tabs>
          <w:tab w:val="left" w:pos="1417"/>
          <w:tab w:val="left" w:pos="2126"/>
          <w:tab w:val="left" w:pos="2835"/>
          <w:tab w:val="left" w:pos="3543"/>
          <w:tab w:val="left" w:pos="4252"/>
          <w:tab w:val="left" w:pos="4961"/>
          <w:tab w:val="left" w:pos="5669"/>
          <w:tab w:val="left" w:pos="6378"/>
          <w:tab w:val="left" w:pos="7087"/>
          <w:tab w:val="left" w:pos="7795"/>
          <w:tab w:val="left" w:pos="8504"/>
        </w:tabs>
        <w:ind w:hanging="284"/>
      </w:pPr>
      <w:r>
        <w:t>Conformance Class</w:t>
      </w:r>
      <w:r w:rsidR="006B6782">
        <w:t xml:space="preserve"> 1: INSPIRE data sets and data set series baseline metadata (section </w:t>
      </w:r>
      <w:r w:rsidR="00A37515">
        <w:fldChar w:fldCharType="begin"/>
      </w:r>
      <w:r w:rsidR="00A37515">
        <w:instrText xml:space="preserve"> REF _Ref465959993 \r \h </w:instrText>
      </w:r>
      <w:r w:rsidR="00A37515">
        <w:fldChar w:fldCharType="separate"/>
      </w:r>
      <w:r w:rsidR="00A147DC">
        <w:t>3.1</w:t>
      </w:r>
      <w:r w:rsidR="00A37515">
        <w:fldChar w:fldCharType="end"/>
      </w:r>
      <w:r w:rsidR="00A37515">
        <w:t>)</w:t>
      </w:r>
      <w:r w:rsidR="006B6782">
        <w:t>,</w:t>
      </w:r>
    </w:p>
    <w:p w14:paraId="62628652" w14:textId="65B01223" w:rsidR="003558B6" w:rsidRDefault="00954704" w:rsidP="00C30FBB">
      <w:pPr>
        <w:pStyle w:val="BodyBullet"/>
        <w:numPr>
          <w:ilvl w:val="1"/>
          <w:numId w:val="1"/>
        </w:numPr>
        <w:tabs>
          <w:tab w:val="clear" w:pos="283"/>
          <w:tab w:val="num" w:pos="1134"/>
          <w:tab w:val="left" w:pos="1417"/>
          <w:tab w:val="left" w:pos="2126"/>
          <w:tab w:val="left" w:pos="2835"/>
          <w:tab w:val="left" w:pos="3543"/>
          <w:tab w:val="left" w:pos="4252"/>
          <w:tab w:val="left" w:pos="4961"/>
          <w:tab w:val="left" w:pos="5669"/>
          <w:tab w:val="left" w:pos="6378"/>
          <w:tab w:val="left" w:pos="7087"/>
          <w:tab w:val="left" w:pos="7795"/>
          <w:tab w:val="left" w:pos="8504"/>
        </w:tabs>
        <w:ind w:left="1134" w:hanging="283"/>
      </w:pPr>
      <w:r>
        <w:t>Conformance Class</w:t>
      </w:r>
      <w:r w:rsidR="006B6782">
        <w:t xml:space="preserve"> 2: INSPIRE data sets and data set series interoperability metadata (section</w:t>
      </w:r>
      <w:r w:rsidR="00A37515">
        <w:t xml:space="preserve"> </w:t>
      </w:r>
      <w:r w:rsidR="00A37515">
        <w:fldChar w:fldCharType="begin"/>
      </w:r>
      <w:r w:rsidR="00A37515">
        <w:instrText xml:space="preserve"> REF _Ref465960006 \r \h </w:instrText>
      </w:r>
      <w:r w:rsidR="00A37515">
        <w:fldChar w:fldCharType="separate"/>
      </w:r>
      <w:r w:rsidR="00A147DC">
        <w:t>3.2</w:t>
      </w:r>
      <w:r w:rsidR="00A37515">
        <w:fldChar w:fldCharType="end"/>
      </w:r>
      <w:r w:rsidR="006B6782">
        <w:t>),</w:t>
      </w:r>
    </w:p>
    <w:p w14:paraId="78C7D61F" w14:textId="33007651" w:rsidR="003558B6" w:rsidRDefault="00954704" w:rsidP="00954704">
      <w:pPr>
        <w:pStyle w:val="BodyBullet"/>
        <w:numPr>
          <w:ilvl w:val="0"/>
          <w:numId w:val="1"/>
        </w:numPr>
        <w:tabs>
          <w:tab w:val="left" w:pos="1417"/>
          <w:tab w:val="left" w:pos="2126"/>
          <w:tab w:val="left" w:pos="2835"/>
          <w:tab w:val="left" w:pos="3543"/>
          <w:tab w:val="left" w:pos="4252"/>
          <w:tab w:val="left" w:pos="4961"/>
          <w:tab w:val="left" w:pos="5669"/>
          <w:tab w:val="left" w:pos="6378"/>
          <w:tab w:val="left" w:pos="7087"/>
          <w:tab w:val="left" w:pos="7795"/>
          <w:tab w:val="left" w:pos="8504"/>
        </w:tabs>
        <w:ind w:hanging="284"/>
      </w:pPr>
      <w:r>
        <w:t>Conformance Class</w:t>
      </w:r>
      <w:r w:rsidR="006B6782">
        <w:t xml:space="preserve"> 3: INSPIRE Spatial Data Service baseline metadata (section </w:t>
      </w:r>
      <w:r w:rsidR="00A37515">
        <w:fldChar w:fldCharType="begin"/>
      </w:r>
      <w:r w:rsidR="00A37515">
        <w:instrText xml:space="preserve"> REF _Ref465960019 \r \h </w:instrText>
      </w:r>
      <w:r w:rsidR="00A37515">
        <w:fldChar w:fldCharType="separate"/>
      </w:r>
      <w:r w:rsidR="00A147DC">
        <w:t>4.1</w:t>
      </w:r>
      <w:r w:rsidR="00A37515">
        <w:fldChar w:fldCharType="end"/>
      </w:r>
      <w:r w:rsidR="006B6782">
        <w:t>),</w:t>
      </w:r>
    </w:p>
    <w:p w14:paraId="256E5767" w14:textId="1E96218B" w:rsidR="003558B6" w:rsidRDefault="00954704" w:rsidP="00C30FBB">
      <w:pPr>
        <w:pStyle w:val="BodyBullet"/>
        <w:numPr>
          <w:ilvl w:val="1"/>
          <w:numId w:val="1"/>
        </w:numPr>
        <w:tabs>
          <w:tab w:val="clear" w:pos="283"/>
          <w:tab w:val="num" w:pos="1134"/>
          <w:tab w:val="left" w:pos="1417"/>
          <w:tab w:val="left" w:pos="2126"/>
          <w:tab w:val="left" w:pos="2835"/>
          <w:tab w:val="left" w:pos="3543"/>
          <w:tab w:val="left" w:pos="4252"/>
          <w:tab w:val="left" w:pos="4961"/>
          <w:tab w:val="left" w:pos="5669"/>
          <w:tab w:val="left" w:pos="6378"/>
          <w:tab w:val="left" w:pos="7087"/>
          <w:tab w:val="left" w:pos="7795"/>
          <w:tab w:val="left" w:pos="8504"/>
        </w:tabs>
        <w:ind w:left="1134" w:hanging="283"/>
      </w:pPr>
      <w:r>
        <w:t>Conformance Class</w:t>
      </w:r>
      <w:r w:rsidR="006B6782">
        <w:t xml:space="preserve"> 4: INSPIRE Network Services metadata (section </w:t>
      </w:r>
      <w:r w:rsidR="00A37515">
        <w:fldChar w:fldCharType="begin"/>
      </w:r>
      <w:r w:rsidR="00A37515">
        <w:instrText xml:space="preserve"> REF _Ref465960026 \r \h </w:instrText>
      </w:r>
      <w:r w:rsidR="00A37515">
        <w:fldChar w:fldCharType="separate"/>
      </w:r>
      <w:r w:rsidR="00A147DC">
        <w:t>4.2</w:t>
      </w:r>
      <w:r w:rsidR="00A37515">
        <w:fldChar w:fldCharType="end"/>
      </w:r>
      <w:r w:rsidR="006B6782">
        <w:t>),</w:t>
      </w:r>
    </w:p>
    <w:p w14:paraId="151BD2E0" w14:textId="13FC6665" w:rsidR="003558B6" w:rsidRDefault="00954704" w:rsidP="00C30FBB">
      <w:pPr>
        <w:pStyle w:val="BodyBullet"/>
        <w:numPr>
          <w:ilvl w:val="1"/>
          <w:numId w:val="1"/>
        </w:numPr>
        <w:tabs>
          <w:tab w:val="clear" w:pos="283"/>
          <w:tab w:val="num" w:pos="1134"/>
          <w:tab w:val="left" w:pos="1417"/>
          <w:tab w:val="left" w:pos="2126"/>
          <w:tab w:val="left" w:pos="2835"/>
          <w:tab w:val="left" w:pos="3543"/>
          <w:tab w:val="left" w:pos="4252"/>
          <w:tab w:val="left" w:pos="4961"/>
          <w:tab w:val="left" w:pos="5669"/>
          <w:tab w:val="left" w:pos="6378"/>
          <w:tab w:val="left" w:pos="7087"/>
          <w:tab w:val="left" w:pos="7795"/>
          <w:tab w:val="left" w:pos="8504"/>
        </w:tabs>
        <w:ind w:left="1134" w:hanging="283"/>
      </w:pPr>
      <w:r>
        <w:t>Conformance Class</w:t>
      </w:r>
      <w:r w:rsidR="006B6782">
        <w:t xml:space="preserve"> 5: INSPIRE Invocable Spatial Data Services metadata (section (</w:t>
      </w:r>
      <w:r w:rsidR="00A37515">
        <w:fldChar w:fldCharType="begin"/>
      </w:r>
      <w:r w:rsidR="00A37515">
        <w:instrText xml:space="preserve"> REF _Ref465960036 \r \h </w:instrText>
      </w:r>
      <w:r w:rsidR="00A37515">
        <w:fldChar w:fldCharType="separate"/>
      </w:r>
      <w:r w:rsidR="00A147DC">
        <w:t>4.3</w:t>
      </w:r>
      <w:r w:rsidR="00A37515">
        <w:fldChar w:fldCharType="end"/>
      </w:r>
      <w:r w:rsidR="006B6782">
        <w:t>),</w:t>
      </w:r>
    </w:p>
    <w:p w14:paraId="6775A7A6" w14:textId="7FDC59F7" w:rsidR="003558B6" w:rsidRDefault="00954704" w:rsidP="00C30FBB">
      <w:pPr>
        <w:pStyle w:val="BodyBullet"/>
        <w:numPr>
          <w:ilvl w:val="2"/>
          <w:numId w:val="1"/>
        </w:numPr>
        <w:tabs>
          <w:tab w:val="clear" w:pos="283"/>
          <w:tab w:val="num" w:pos="1560"/>
          <w:tab w:val="left" w:pos="2126"/>
          <w:tab w:val="left" w:pos="2835"/>
          <w:tab w:val="left" w:pos="3543"/>
          <w:tab w:val="left" w:pos="4252"/>
          <w:tab w:val="left" w:pos="4961"/>
          <w:tab w:val="left" w:pos="5669"/>
          <w:tab w:val="left" w:pos="6378"/>
          <w:tab w:val="left" w:pos="7087"/>
          <w:tab w:val="left" w:pos="7795"/>
          <w:tab w:val="left" w:pos="8504"/>
        </w:tabs>
        <w:ind w:left="1560" w:hanging="284"/>
      </w:pPr>
      <w:r>
        <w:t>Conformance Class</w:t>
      </w:r>
      <w:r w:rsidR="006B6782">
        <w:t xml:space="preserve"> 6: INSPIRE Interoperable Spatial Data Services metadata (section </w:t>
      </w:r>
      <w:r w:rsidR="00A37515">
        <w:fldChar w:fldCharType="begin"/>
      </w:r>
      <w:r w:rsidR="00A37515">
        <w:instrText xml:space="preserve"> REF _Ref465960043 \r \h </w:instrText>
      </w:r>
      <w:r w:rsidR="00A37515">
        <w:fldChar w:fldCharType="separate"/>
      </w:r>
      <w:r w:rsidR="00A147DC">
        <w:t>4.4</w:t>
      </w:r>
      <w:r w:rsidR="00A37515">
        <w:fldChar w:fldCharType="end"/>
      </w:r>
      <w:r w:rsidR="006B6782">
        <w:t>), and</w:t>
      </w:r>
    </w:p>
    <w:p w14:paraId="27AD8810" w14:textId="533AF9E1" w:rsidR="003558B6" w:rsidRDefault="00954704" w:rsidP="00C30FBB">
      <w:pPr>
        <w:pStyle w:val="BodyBullet"/>
        <w:numPr>
          <w:ilvl w:val="2"/>
          <w:numId w:val="1"/>
        </w:numPr>
        <w:tabs>
          <w:tab w:val="clear" w:pos="283"/>
          <w:tab w:val="left" w:pos="1417"/>
          <w:tab w:val="num" w:pos="1985"/>
          <w:tab w:val="left" w:pos="2126"/>
          <w:tab w:val="left" w:pos="2835"/>
          <w:tab w:val="left" w:pos="3543"/>
          <w:tab w:val="left" w:pos="4252"/>
          <w:tab w:val="left" w:pos="4961"/>
          <w:tab w:val="left" w:pos="5669"/>
          <w:tab w:val="left" w:pos="6378"/>
          <w:tab w:val="left" w:pos="7087"/>
          <w:tab w:val="left" w:pos="7795"/>
          <w:tab w:val="left" w:pos="8504"/>
        </w:tabs>
        <w:ind w:left="1985" w:hanging="284"/>
      </w:pPr>
      <w:r>
        <w:t>Conformance Class</w:t>
      </w:r>
      <w:r w:rsidR="006B6782">
        <w:t xml:space="preserve"> 7: INSPIRE Harmonised Spatial Data Services metadata (section </w:t>
      </w:r>
      <w:r w:rsidR="00A37515">
        <w:fldChar w:fldCharType="begin"/>
      </w:r>
      <w:r w:rsidR="00A37515">
        <w:instrText xml:space="preserve"> REF _Ref465960051 \r \h </w:instrText>
      </w:r>
      <w:r w:rsidR="00A37515">
        <w:fldChar w:fldCharType="separate"/>
      </w:r>
      <w:r w:rsidR="00A147DC">
        <w:t>4.5</w:t>
      </w:r>
      <w:r w:rsidR="00A37515">
        <w:fldChar w:fldCharType="end"/>
      </w:r>
      <w:r w:rsidR="006B6782">
        <w:t>).</w:t>
      </w:r>
    </w:p>
    <w:p w14:paraId="087DCF03" w14:textId="6D3FE1F6" w:rsidR="003558B6" w:rsidRDefault="006B6782" w:rsidP="00C72D6F">
      <w:pPr>
        <w:pStyle w:val="Body"/>
      </w:pPr>
      <w:r>
        <w:t>The indention of the above list indicates the requirement inclusion hierarchy be</w:t>
      </w:r>
      <w:r w:rsidR="00F45610">
        <w:t xml:space="preserve">tween </w:t>
      </w:r>
      <w:r w:rsidR="00954704">
        <w:t>Conformance Class</w:t>
      </w:r>
      <w:r w:rsidR="00F45610">
        <w:t xml:space="preserve">es: A </w:t>
      </w:r>
      <w:r w:rsidR="009011B4">
        <w:t>Conformance</w:t>
      </w:r>
      <w:r>
        <w:t xml:space="preserve"> Class intended as sub-element in the list also includes all the TG Requirements of the parent level </w:t>
      </w:r>
      <w:r w:rsidR="00954704">
        <w:t>Conformance Class</w:t>
      </w:r>
      <w:r>
        <w:t>es.</w:t>
      </w:r>
      <w:r w:rsidR="001A3780">
        <w:t xml:space="preserve"> </w:t>
      </w:r>
      <w:r w:rsidR="009011B4">
        <w:t>S</w:t>
      </w:r>
      <w:r>
        <w:t>ection 2</w:t>
      </w:r>
      <w:r w:rsidR="007F7E7B">
        <w:t xml:space="preserve"> </w:t>
      </w:r>
      <w:r>
        <w:t xml:space="preserve">contains TG Requirements and Recommendations describing metadata elements that shall be used in the same way in more than one of the mentioned </w:t>
      </w:r>
      <w:r w:rsidR="00954704">
        <w:t>Conformance Class</w:t>
      </w:r>
      <w:r>
        <w:t>es.</w:t>
      </w:r>
    </w:p>
    <w:p w14:paraId="308886E0" w14:textId="77777777" w:rsidR="003D574F" w:rsidRDefault="003D574F" w:rsidP="00C72D6F">
      <w:pPr>
        <w:pStyle w:val="Body"/>
      </w:pPr>
    </w:p>
    <w:p w14:paraId="40C67E9F" w14:textId="19F481EA" w:rsidR="003D574F" w:rsidRDefault="003D574F" w:rsidP="00C72D6F">
      <w:pPr>
        <w:pStyle w:val="Body"/>
      </w:pPr>
      <w:r>
        <w:rPr>
          <w:noProof/>
          <w:lang w:eastAsia="en-GB"/>
        </w:rPr>
        <w:lastRenderedPageBreak/>
        <w:drawing>
          <wp:inline distT="0" distB="0" distL="0" distR="0" wp14:anchorId="5428B3EA" wp14:editId="1A87FDB5">
            <wp:extent cx="5755640" cy="3280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GMD20_struc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5640" cy="3280410"/>
                    </a:xfrm>
                    <a:prstGeom prst="rect">
                      <a:avLst/>
                    </a:prstGeom>
                  </pic:spPr>
                </pic:pic>
              </a:graphicData>
            </a:graphic>
          </wp:inline>
        </w:drawing>
      </w:r>
    </w:p>
    <w:p w14:paraId="6E1CCFC9" w14:textId="37A3E4AE" w:rsidR="003D574F" w:rsidRDefault="003D574F" w:rsidP="003D574F">
      <w:pPr>
        <w:pStyle w:val="Caption"/>
      </w:pPr>
      <w:bookmarkStart w:id="61" w:name="_Ref467690379"/>
      <w:r w:rsidRPr="00502B16">
        <w:rPr>
          <w:b/>
        </w:rPr>
        <w:t xml:space="preserve">Figure </w:t>
      </w:r>
      <w:r w:rsidRPr="00502B16">
        <w:rPr>
          <w:b/>
        </w:rPr>
        <w:fldChar w:fldCharType="begin"/>
      </w:r>
      <w:r w:rsidRPr="00502B16">
        <w:rPr>
          <w:b/>
        </w:rPr>
        <w:instrText xml:space="preserve"> SEQ Figure \* ARABIC </w:instrText>
      </w:r>
      <w:r w:rsidRPr="00502B16">
        <w:rPr>
          <w:b/>
        </w:rPr>
        <w:fldChar w:fldCharType="separate"/>
      </w:r>
      <w:r w:rsidR="00A147DC">
        <w:rPr>
          <w:b/>
          <w:noProof/>
        </w:rPr>
        <w:t>4</w:t>
      </w:r>
      <w:r w:rsidRPr="00502B16">
        <w:rPr>
          <w:b/>
        </w:rPr>
        <w:fldChar w:fldCharType="end"/>
      </w:r>
      <w:bookmarkEnd w:id="61"/>
      <w:r>
        <w:t>: Structure of the conformance classes in this Technical Guidance document.</w:t>
      </w:r>
    </w:p>
    <w:p w14:paraId="5D7B4E66" w14:textId="19513C3F" w:rsidR="003558B6" w:rsidRDefault="006B6782" w:rsidP="00B23113">
      <w:pPr>
        <w:pStyle w:val="Heading3"/>
      </w:pPr>
      <w:bookmarkStart w:id="62" w:name="_TOC51384"/>
      <w:bookmarkStart w:id="63" w:name="_Toc447896050"/>
      <w:bookmarkStart w:id="64" w:name="_Toc476300518"/>
      <w:bookmarkEnd w:id="62"/>
      <w:r>
        <w:t>TG Requirements, TG Recommendations and conformance</w:t>
      </w:r>
      <w:bookmarkEnd w:id="63"/>
      <w:bookmarkEnd w:id="64"/>
    </w:p>
    <w:p w14:paraId="5E7B949E" w14:textId="55BB011F" w:rsidR="003558B6" w:rsidRDefault="006B6782" w:rsidP="00C72D6F">
      <w:pPr>
        <w:pStyle w:val="Body"/>
      </w:pPr>
      <w:r>
        <w:t xml:space="preserve">The TG Requirements of this specification have been selected to cover all the requirements of the INSPIRE Implementing Rule regulations for the metadata descriptions of the INSPIRE data set and services. All the TG Requirements included in each of the </w:t>
      </w:r>
      <w:r w:rsidR="00954704">
        <w:t>Conformance Class</w:t>
      </w:r>
      <w:r>
        <w:t xml:space="preserve">es of this specification shall be fulfilled in order for conformance subject (metadata record) to be considered compliant with the </w:t>
      </w:r>
      <w:r w:rsidR="00954704">
        <w:t>Conformance Class</w:t>
      </w:r>
      <w:r>
        <w:t xml:space="preserve">. Furthermore, any metadata record fulfilling all the TG Requirements included in a </w:t>
      </w:r>
      <w:r w:rsidR="00954704">
        <w:t>Conformance Class</w:t>
      </w:r>
      <w:r>
        <w:t xml:space="preserve"> shall be considered compliant with that </w:t>
      </w:r>
      <w:r w:rsidR="00954704">
        <w:t>Conformance Class</w:t>
      </w:r>
      <w:r>
        <w:t>.</w:t>
      </w:r>
    </w:p>
    <w:p w14:paraId="46014B03" w14:textId="77777777" w:rsidR="003558B6" w:rsidRDefault="003558B6" w:rsidP="00C72D6F">
      <w:pPr>
        <w:pStyle w:val="Body"/>
        <w:rPr>
          <w:shd w:val="clear" w:color="auto" w:fill="FFFF33"/>
        </w:rPr>
      </w:pPr>
    </w:p>
    <w:p w14:paraId="3AA79538" w14:textId="3BEB249B" w:rsidR="003558B6" w:rsidRDefault="006B6782" w:rsidP="00C72D6F">
      <w:pPr>
        <w:pStyle w:val="Body"/>
      </w:pPr>
      <w:r>
        <w:t xml:space="preserve">In addition to the TG Requirements, the document sections defining the </w:t>
      </w:r>
      <w:r w:rsidR="00954704">
        <w:t>Conformance Class</w:t>
      </w:r>
      <w:r>
        <w:t xml:space="preserve">es also include TG Recommendations. These recommendations suggest additional, non-mandatory methods for increasing the interoperability, and harmonisation of the provided metadata, or propose good defaults to content of structure of the metadata, where several options for expression are allowed. The TG Recommendations should be followed if there are no compelling reasons not to. Following or not following TG Recommendations shall not be considered as measure of conformance against their containing </w:t>
      </w:r>
      <w:r w:rsidR="00954704">
        <w:t>Conformance Class</w:t>
      </w:r>
      <w:r>
        <w:t>es.</w:t>
      </w:r>
    </w:p>
    <w:p w14:paraId="4A146B19" w14:textId="77777777" w:rsidR="003558B6" w:rsidRDefault="003558B6" w:rsidP="00C72D6F">
      <w:pPr>
        <w:pStyle w:val="Body"/>
      </w:pPr>
    </w:p>
    <w:p w14:paraId="0C5D6B30" w14:textId="0193219E" w:rsidR="003558B6" w:rsidRDefault="006B6782" w:rsidP="00C72D6F">
      <w:pPr>
        <w:pStyle w:val="Body"/>
      </w:pPr>
      <w:r>
        <w:t xml:space="preserve">The </w:t>
      </w:r>
      <w:r w:rsidR="009011B4">
        <w:t>conformity</w:t>
      </w:r>
      <w:r>
        <w:t xml:space="preserve"> </w:t>
      </w:r>
      <w:r w:rsidR="009011B4">
        <w:t xml:space="preserve">with a </w:t>
      </w:r>
      <w:r w:rsidR="00954704">
        <w:t>Conformance Class</w:t>
      </w:r>
      <w:r>
        <w:t xml:space="preserve"> shall be evaluated as defined in the </w:t>
      </w:r>
      <w:r w:rsidR="009011B4">
        <w:t xml:space="preserve">Abstract Test Suites in </w:t>
      </w:r>
      <w:r w:rsidR="009011B4">
        <w:fldChar w:fldCharType="begin"/>
      </w:r>
      <w:r w:rsidR="009011B4">
        <w:instrText xml:space="preserve"> REF _Ref476125052 \n \h </w:instrText>
      </w:r>
      <w:r w:rsidR="009011B4">
        <w:fldChar w:fldCharType="separate"/>
      </w:r>
      <w:r w:rsidR="00A147DC">
        <w:t>Annex A</w:t>
      </w:r>
      <w:r w:rsidR="009011B4">
        <w:fldChar w:fldCharType="end"/>
      </w:r>
      <w:r w:rsidR="009011B4">
        <w:t xml:space="preserve">, which </w:t>
      </w:r>
      <w:r>
        <w:t xml:space="preserve">shall include Test cases for each of the TG Requirements included in the </w:t>
      </w:r>
      <w:r w:rsidR="00954704">
        <w:t>Conformance Class</w:t>
      </w:r>
      <w:r>
        <w:t xml:space="preserve">. The </w:t>
      </w:r>
      <w:r w:rsidR="009011B4">
        <w:t>Abstract Test Suites</w:t>
      </w:r>
      <w:r>
        <w:t xml:space="preserve"> may also include tests for fulfilling the TG Recommendations to provide further interoperability improvement or deprecation hints to help both the metadata providers and the INSPIRE metadata handling software developers. If included, the failure or success of passing these TG Recommendation tests shall not have an effect of the evaluated conformance measure of the metadata record under test.</w:t>
      </w:r>
    </w:p>
    <w:p w14:paraId="76E5C063" w14:textId="77777777" w:rsidR="003558B6" w:rsidRDefault="003558B6" w:rsidP="00C72D6F">
      <w:pPr>
        <w:pStyle w:val="Body"/>
      </w:pPr>
    </w:p>
    <w:p w14:paraId="67129FC2" w14:textId="77777777" w:rsidR="003558B6" w:rsidRDefault="003558B6" w:rsidP="00546377">
      <w:pPr>
        <w:pStyle w:val="Numberlessheading2"/>
        <w:sectPr w:rsidR="003558B6" w:rsidSect="00E8141F">
          <w:headerReference w:type="even" r:id="rId31"/>
          <w:headerReference w:type="default" r:id="rId32"/>
          <w:pgSz w:w="11900" w:h="16840" w:code="9"/>
          <w:pgMar w:top="1418" w:right="1418" w:bottom="1418" w:left="1418" w:header="709" w:footer="851" w:gutter="0"/>
          <w:pgNumType w:start="1"/>
          <w:cols w:space="720"/>
        </w:sectPr>
      </w:pPr>
    </w:p>
    <w:p w14:paraId="5087B0D0" w14:textId="506B2ECA" w:rsidR="003558B6" w:rsidRDefault="006B6782" w:rsidP="00B23113">
      <w:pPr>
        <w:pStyle w:val="Heading1"/>
      </w:pPr>
      <w:bookmarkStart w:id="65" w:name="_TOC53332"/>
      <w:bookmarkStart w:id="66" w:name="_Toc447896051"/>
      <w:bookmarkStart w:id="67" w:name="_Ref459654184"/>
      <w:bookmarkStart w:id="68" w:name="_Toc476300519"/>
      <w:bookmarkEnd w:id="65"/>
      <w:r>
        <w:lastRenderedPageBreak/>
        <w:t>Common requirements for ISO/TC 19139:2007 based INSPIRE metadata records</w:t>
      </w:r>
      <w:bookmarkEnd w:id="66"/>
      <w:bookmarkEnd w:id="67"/>
      <w:bookmarkEnd w:id="68"/>
    </w:p>
    <w:p w14:paraId="4463118E" w14:textId="77777777" w:rsidR="007D3083" w:rsidRDefault="007D3083" w:rsidP="007D3083"/>
    <w:p w14:paraId="3E1C4C71" w14:textId="221C4331" w:rsidR="00474665" w:rsidRPr="00474665" w:rsidRDefault="006B6782" w:rsidP="00474665">
      <w:pPr>
        <w:pStyle w:val="Heading2"/>
      </w:pPr>
      <w:bookmarkStart w:id="69" w:name="_TOC53405"/>
      <w:bookmarkStart w:id="70" w:name="_Toc447896052"/>
      <w:bookmarkStart w:id="71" w:name="_Toc476300520"/>
      <w:bookmarkEnd w:id="69"/>
      <w:r>
        <w:t>Metadata structure and encoding</w:t>
      </w:r>
      <w:bookmarkEnd w:id="70"/>
      <w:bookmarkEnd w:id="71"/>
    </w:p>
    <w:p w14:paraId="544430AF" w14:textId="6C4A5E30" w:rsidR="00C27075" w:rsidRPr="00C27075" w:rsidRDefault="00C27075" w:rsidP="00F973B8">
      <w:pPr>
        <w:pStyle w:val="TGRequirement"/>
        <w:keepNext/>
        <w:rPr>
          <w:b/>
        </w:rPr>
      </w:pPr>
      <w:bookmarkStart w:id="72" w:name="req_common_xml_schema"/>
      <w:r w:rsidRPr="00C27075">
        <w:rPr>
          <w:b/>
          <w:color w:val="D8090E"/>
        </w:rPr>
        <w:t>TG Requirement C.</w:t>
      </w:r>
      <w:r w:rsidRPr="00C27075">
        <w:rPr>
          <w:b/>
          <w:color w:val="D8090E"/>
        </w:rPr>
        <w:fldChar w:fldCharType="begin"/>
      </w:r>
      <w:r w:rsidRPr="00C27075">
        <w:rPr>
          <w:b/>
          <w:color w:val="D8090E"/>
        </w:rPr>
        <w:instrText>seq Req</w:instrText>
      </w:r>
      <w:r>
        <w:rPr>
          <w:b/>
          <w:color w:val="D8090E"/>
        </w:rPr>
        <w:instrText xml:space="preserve"> \r1</w:instrText>
      </w:r>
      <w:r w:rsidRPr="00C27075">
        <w:rPr>
          <w:b/>
          <w:color w:val="D8090E"/>
        </w:rPr>
        <w:fldChar w:fldCharType="separate"/>
      </w:r>
      <w:r w:rsidR="00A147DC">
        <w:rPr>
          <w:b/>
          <w:noProof/>
          <w:color w:val="D8090E"/>
        </w:rPr>
        <w:t>1</w:t>
      </w:r>
      <w:r w:rsidRPr="00C27075">
        <w:rPr>
          <w:b/>
          <w:color w:val="D8090E"/>
        </w:rPr>
        <w:fldChar w:fldCharType="end"/>
      </w:r>
      <w:bookmarkEnd w:id="72"/>
      <w:r w:rsidRPr="00C27075">
        <w:rPr>
          <w:b/>
          <w:color w:val="D8090E"/>
        </w:rPr>
        <w:t xml:space="preserve">: </w:t>
      </w:r>
      <w:r w:rsidRPr="00C27075">
        <w:rPr>
          <w:b/>
        </w:rPr>
        <w:t>metadata/2.0/</w:t>
      </w:r>
      <w:r w:rsidR="000E3C29">
        <w:rPr>
          <w:b/>
        </w:rPr>
        <w:t>req/</w:t>
      </w:r>
      <w:r w:rsidRPr="00C27075">
        <w:rPr>
          <w:b/>
        </w:rPr>
        <w:t>common/xml-schema</w:t>
      </w:r>
    </w:p>
    <w:p w14:paraId="7CE7D0F5" w14:textId="570C97CB" w:rsidR="00FA33F8" w:rsidRDefault="006B6782" w:rsidP="00C27075">
      <w:pPr>
        <w:pStyle w:val="TGRequirement"/>
      </w:pPr>
      <w:r>
        <w:t>INSPIRE metadata records shall be encoded in XML format valid against one of the following XML Schemas:</w:t>
      </w:r>
      <w:r>
        <w:cr/>
        <w:t>- [</w:t>
      </w:r>
      <w:r w:rsidRPr="00A0778D">
        <w:rPr>
          <w:b/>
        </w:rPr>
        <w:t>CSW2 AP ISO</w:t>
      </w:r>
      <w:r>
        <w:t>] XML Schema</w:t>
      </w:r>
      <w:r>
        <w:rPr>
          <w:vertAlign w:val="superscript"/>
        </w:rPr>
        <w:footnoteReference w:id="13"/>
      </w:r>
      <w:r>
        <w:t>,</w:t>
      </w:r>
      <w:r>
        <w:cr/>
        <w:t>- [</w:t>
      </w:r>
      <w:r w:rsidRPr="00A0778D">
        <w:rPr>
          <w:b/>
        </w:rPr>
        <w:t>ISO 19139</w:t>
      </w:r>
      <w:r>
        <w:t>] XML Schema as available in the ISO repository</w:t>
      </w:r>
      <w:r>
        <w:rPr>
          <w:vertAlign w:val="superscript"/>
        </w:rPr>
        <w:footnoteReference w:id="14"/>
      </w:r>
      <w:r>
        <w:t>, or</w:t>
      </w:r>
      <w:r>
        <w:cr/>
        <w:t>- [</w:t>
      </w:r>
      <w:r w:rsidRPr="00A0778D">
        <w:rPr>
          <w:b/>
        </w:rPr>
        <w:t>ISO 19139</w:t>
      </w:r>
      <w:r>
        <w:t>] XML Schema as available in the OGC schema repository</w:t>
      </w:r>
      <w:r>
        <w:rPr>
          <w:vertAlign w:val="superscript"/>
        </w:rPr>
        <w:footnoteReference w:id="15"/>
      </w:r>
      <w:r>
        <w:t>.</w:t>
      </w:r>
      <w:r>
        <w:cr/>
      </w:r>
      <w:r>
        <w:cr/>
        <w:t xml:space="preserve">All three of these XML Schemas declare the same namespace </w:t>
      </w:r>
      <w:hyperlink r:id="rId33" w:history="1">
        <w:r w:rsidR="00FA33F8" w:rsidRPr="006B3D72">
          <w:rPr>
            <w:rStyle w:val="Hyperlink"/>
            <w:i/>
          </w:rPr>
          <w:t>http://www.isotc211.org/2005/gmd</w:t>
        </w:r>
      </w:hyperlink>
      <w:r>
        <w:t>.</w:t>
      </w:r>
    </w:p>
    <w:p w14:paraId="610DDA96" w14:textId="19282801" w:rsidR="00FA33F8" w:rsidRDefault="00FA33F8" w:rsidP="00C27075">
      <w:pPr>
        <w:pStyle w:val="TGRequirement"/>
      </w:pPr>
      <w:r w:rsidRPr="00FA33F8">
        <w:t xml:space="preserve">The metadata identification info property for INSPIRE Spatial Data Services shall be encoded using the service metadata XML Schema available in the OGC schema repository. This schema is an XML implementation of </w:t>
      </w:r>
      <w:r w:rsidRPr="00F87590">
        <w:t>the [ISO 19119] service</w:t>
      </w:r>
      <w:r w:rsidRPr="00FA33F8">
        <w:t xml:space="preserve"> metadata, and it declares the namespace http://www.isotc211.org/2005/srv.</w:t>
      </w:r>
    </w:p>
    <w:p w14:paraId="25D4E5AC" w14:textId="77777777" w:rsidR="003558B6" w:rsidRDefault="003558B6" w:rsidP="00C72D6F">
      <w:pPr>
        <w:pStyle w:val="Body"/>
      </w:pPr>
    </w:p>
    <w:p w14:paraId="7D24C1F6" w14:textId="2E841158" w:rsidR="004C1463" w:rsidRDefault="004C1463" w:rsidP="00C72D6F">
      <w:pPr>
        <w:pStyle w:val="Body"/>
      </w:pPr>
      <w:r>
        <w:t>NOTE</w:t>
      </w:r>
      <w:r>
        <w:tab/>
        <w:t>These guidelines extensively use XPath expressions in the requirements and recommendations. If profiles conformant to [ISO 19139] are being used to encode INSPIRE metadata records, these XPath expressions may need to be adapted to match the profile.</w:t>
      </w:r>
    </w:p>
    <w:p w14:paraId="4314EC1C" w14:textId="77777777" w:rsidR="003558B6" w:rsidRDefault="003558B6" w:rsidP="00C72D6F">
      <w:pPr>
        <w:pStyle w:val="Body"/>
      </w:pPr>
    </w:p>
    <w:p w14:paraId="14B2CF95" w14:textId="24955B98" w:rsidR="003558B6" w:rsidRDefault="00A767D0" w:rsidP="00C72D6F">
      <w:pPr>
        <w:pStyle w:val="Body"/>
      </w:pPr>
      <w:r>
        <w:t>The c</w:t>
      </w:r>
      <w:r w:rsidR="006B6782">
        <w:t xml:space="preserve">hoice of which XML Schemas to use for encoding the metadata records depends on the existing technical solutions </w:t>
      </w:r>
      <w:r w:rsidR="006B6782" w:rsidRPr="00B95032">
        <w:t>available</w:t>
      </w:r>
      <w:r w:rsidR="006B6782">
        <w:t xml:space="preserve">, as well as on the GML version wished to be used: </w:t>
      </w:r>
    </w:p>
    <w:p w14:paraId="2AD23FB4" w14:textId="77777777" w:rsidR="003558B6" w:rsidRDefault="003558B6" w:rsidP="00C72D6F">
      <w:pPr>
        <w:pStyle w:val="Body"/>
      </w:pPr>
    </w:p>
    <w:p w14:paraId="5EE2952F" w14:textId="7777777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If the delivery of the metadata records is done via a Discovery Service supporting the [CSW2 AP ISO] standard, using the XML Schema of this specification is a natural choice. The [CSW2 AP ISO] XML Schema imports the OGC version 2006-05-04 of the </w:t>
      </w:r>
      <w:r>
        <w:rPr>
          <w:i/>
        </w:rPr>
        <w:t>gmd</w:t>
      </w:r>
      <w:r>
        <w:t xml:space="preserve"> namespace, and through it the OGC GML XML Schema version 3.2.0. The [CSW2 AP ISO] XML Schema also imports the </w:t>
      </w:r>
      <w:r>
        <w:rPr>
          <w:i/>
        </w:rPr>
        <w:t>srv</w:t>
      </w:r>
      <w:r>
        <w:t xml:space="preserve"> namespace for describing service metadata. Note that GML 3.2.0 has target namespace </w:t>
      </w:r>
      <w:r>
        <w:rPr>
          <w:i/>
        </w:rPr>
        <w:t xml:space="preserve">http://www.opengis.net/gml, </w:t>
      </w:r>
      <w:r>
        <w:t>the same as GML version 3.1.1.</w:t>
      </w:r>
    </w:p>
    <w:p w14:paraId="35822024" w14:textId="7777777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If using GML version 3.2.1 in the metadata (namespace </w:t>
      </w:r>
      <w:r>
        <w:rPr>
          <w:i/>
        </w:rPr>
        <w:t>http://www.opengis.net/gml/3.2</w:t>
      </w:r>
      <w:r>
        <w:t xml:space="preserve">), then it is recommended to use either the official [ISO 19139] XML Schema available at the ISO schema repository, or the nearly identical version “2007-04-07” available in the OGC schema repository. Note that in this case, the same </w:t>
      </w:r>
      <w:r>
        <w:rPr>
          <w:i/>
        </w:rPr>
        <w:t>srv</w:t>
      </w:r>
      <w:r>
        <w:t xml:space="preserve"> namespace elements referring to GML 3.2.0 would still be required for describing service metadata. This means that for service metadata records there may two versions of GML in use at the same time from namespaces </w:t>
      </w:r>
      <w:r>
        <w:rPr>
          <w:i/>
        </w:rPr>
        <w:t xml:space="preserve">http://www.opengis.net/gml </w:t>
      </w:r>
      <w:r>
        <w:t xml:space="preserve">and </w:t>
      </w:r>
      <w:r>
        <w:rPr>
          <w:i/>
        </w:rPr>
        <w:t>http://www.opengis.net/gml/3.2</w:t>
      </w:r>
      <w:r>
        <w:t>.</w:t>
      </w:r>
    </w:p>
    <w:p w14:paraId="5C17C66A" w14:textId="77777777" w:rsidR="003558B6" w:rsidRDefault="003558B6" w:rsidP="00C72D6F">
      <w:pPr>
        <w:pStyle w:val="Body"/>
      </w:pPr>
    </w:p>
    <w:p w14:paraId="7F6AD432" w14:textId="0F09212C" w:rsidR="00C27075" w:rsidRPr="00C27075" w:rsidRDefault="00C27075" w:rsidP="00F973B8">
      <w:pPr>
        <w:pStyle w:val="TGRequirement"/>
        <w:keepNext/>
        <w:rPr>
          <w:b/>
        </w:rPr>
      </w:pPr>
      <w:bookmarkStart w:id="73" w:name="req_common_root_element"/>
      <w:r w:rsidRPr="00C27075">
        <w:rPr>
          <w:b/>
          <w:color w:val="D8090E"/>
        </w:rPr>
        <w:lastRenderedPageBreak/>
        <w:t>TG Requirement 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2</w:t>
      </w:r>
      <w:r w:rsidRPr="00C27075">
        <w:rPr>
          <w:b/>
          <w:color w:val="D8090E"/>
        </w:rPr>
        <w:fldChar w:fldCharType="end"/>
      </w:r>
      <w:bookmarkEnd w:id="73"/>
      <w:r w:rsidRPr="00C27075">
        <w:rPr>
          <w:b/>
          <w:color w:val="D8090E"/>
        </w:rPr>
        <w:t xml:space="preserve">: </w:t>
      </w:r>
      <w:r w:rsidRPr="00C27075">
        <w:rPr>
          <w:b/>
        </w:rPr>
        <w:t>metadata/2.0/</w:t>
      </w:r>
      <w:r w:rsidR="000E3C29">
        <w:rPr>
          <w:b/>
        </w:rPr>
        <w:t>req/</w:t>
      </w:r>
      <w:r w:rsidRPr="00C27075">
        <w:rPr>
          <w:b/>
        </w:rPr>
        <w:t>common/root-element</w:t>
      </w:r>
    </w:p>
    <w:p w14:paraId="5089D023" w14:textId="583300E0" w:rsidR="003558B6" w:rsidRDefault="006B6782" w:rsidP="00C27075">
      <w:pPr>
        <w:pStyle w:val="TGRequirement"/>
      </w:pPr>
      <w:r>
        <w:t xml:space="preserve">The </w:t>
      </w:r>
      <w:r w:rsidRPr="00C27075">
        <w:t>metadata</w:t>
      </w:r>
      <w:r>
        <w:t xml:space="preserve"> for an </w:t>
      </w:r>
      <w:r w:rsidRPr="00C27075">
        <w:rPr>
          <w:rFonts w:ascii="Arial" w:eastAsia="Arial" w:hAnsi="Arial"/>
          <w:color w:val="auto"/>
          <w:lang w:eastAsia="ar-SA"/>
        </w:rPr>
        <w:t>INSPIRE</w:t>
      </w:r>
      <w:r>
        <w:t xml:space="preserve"> data set, data set series or service shall be encoded using exactly one gmd:</w:t>
      </w:r>
      <w:r>
        <w:rPr>
          <w:i/>
        </w:rPr>
        <w:t>MD_Metadata</w:t>
      </w:r>
      <w:r>
        <w:t xml:space="preserve"> element as specified in the XML Schema rules and in the TG Requirements of the </w:t>
      </w:r>
      <w:r w:rsidR="00954704">
        <w:t>Conformance Class</w:t>
      </w:r>
      <w:r>
        <w:t>es in this specification.</w:t>
      </w:r>
      <w:r>
        <w:cr/>
      </w:r>
      <w:r>
        <w:cr/>
        <w:t>Additionally the requirements of [ISO 19139], [ISO 19115] and [ISO 19119] shall be followed for describing the metadata records in cases where neither the XML Schemas nor the TG Requirements in this specification require otherwise.</w:t>
      </w:r>
    </w:p>
    <w:p w14:paraId="630967E5" w14:textId="77777777" w:rsidR="00474665" w:rsidRDefault="00474665" w:rsidP="00C72D6F">
      <w:pPr>
        <w:pStyle w:val="Body"/>
      </w:pPr>
    </w:p>
    <w:p w14:paraId="4DEEBFE4" w14:textId="77777777" w:rsidR="003558B6" w:rsidRDefault="006B6782" w:rsidP="00C72D6F">
      <w:pPr>
        <w:pStyle w:val="Body"/>
      </w:pPr>
      <w:r>
        <w:t>Note that the use of these guidelines to create INSPIRE metadata ensures that the metadata is not in conflict with [ISO 19115] or [ISO 19119]. However, full conformance to [ISO 19115] implies the provision of additional metadata elements which are not required by the INSPIRE Implementing Rules and thus out-of-scope of this specification.</w:t>
      </w:r>
    </w:p>
    <w:p w14:paraId="0090C93B" w14:textId="73B3D6BE" w:rsidR="00E81DEB" w:rsidRDefault="00E81DEB" w:rsidP="0039165A">
      <w:pPr>
        <w:pStyle w:val="Heading3"/>
      </w:pPr>
      <w:bookmarkStart w:id="74" w:name="_TOC57379"/>
      <w:bookmarkStart w:id="75" w:name="_Toc476300521"/>
      <w:bookmarkStart w:id="76" w:name="_Toc447896053"/>
      <w:bookmarkEnd w:id="74"/>
      <w:r>
        <w:t>Encoding of code list values</w:t>
      </w:r>
      <w:bookmarkEnd w:id="75"/>
    </w:p>
    <w:p w14:paraId="4D849E25" w14:textId="040089E5" w:rsidR="00E81DEB" w:rsidRDefault="00E81DEB" w:rsidP="00C72D6F">
      <w:pPr>
        <w:pStyle w:val="Body"/>
      </w:pPr>
      <w:r>
        <w:t xml:space="preserve">INSPIRE metadata elements that are mapped to code lists from </w:t>
      </w:r>
      <w:r w:rsidR="002A4BCA">
        <w:t>[</w:t>
      </w:r>
      <w:r>
        <w:t>ISO 19139</w:t>
      </w:r>
      <w:r w:rsidR="002A4BCA">
        <w:t>]</w:t>
      </w:r>
      <w:r>
        <w:t>, the relevant requirements mention the code list to be used.</w:t>
      </w:r>
    </w:p>
    <w:p w14:paraId="4F76BB15" w14:textId="05364BDD" w:rsidR="00C27075" w:rsidRDefault="00A767D0" w:rsidP="00C27075">
      <w:pPr>
        <w:pStyle w:val="TGRequirement"/>
        <w:rPr>
          <w:b/>
        </w:rPr>
      </w:pPr>
      <w:bookmarkStart w:id="77" w:name="req_common_code_list_values"/>
      <w:r>
        <w:rPr>
          <w:b/>
          <w:color w:val="D80113"/>
        </w:rPr>
        <w:t>TG Requirement C.</w:t>
      </w:r>
      <w:r w:rsidR="00C27075" w:rsidRPr="00C27075">
        <w:rPr>
          <w:b/>
          <w:color w:val="D8090E"/>
        </w:rPr>
        <w:fldChar w:fldCharType="begin"/>
      </w:r>
      <w:r w:rsidR="00C27075" w:rsidRPr="00C27075">
        <w:rPr>
          <w:b/>
          <w:color w:val="D8090E"/>
        </w:rPr>
        <w:instrText>seq Req</w:instrText>
      </w:r>
      <w:r w:rsidR="00C27075" w:rsidRPr="00C27075">
        <w:rPr>
          <w:b/>
          <w:color w:val="D8090E"/>
        </w:rPr>
        <w:fldChar w:fldCharType="separate"/>
      </w:r>
      <w:r w:rsidR="00A147DC">
        <w:rPr>
          <w:b/>
          <w:noProof/>
          <w:color w:val="D8090E"/>
        </w:rPr>
        <w:t>3</w:t>
      </w:r>
      <w:r w:rsidR="00C27075" w:rsidRPr="00C27075">
        <w:rPr>
          <w:b/>
          <w:color w:val="D8090E"/>
        </w:rPr>
        <w:fldChar w:fldCharType="end"/>
      </w:r>
      <w:bookmarkEnd w:id="77"/>
      <w:r w:rsidR="00C27075" w:rsidRPr="00C27075">
        <w:rPr>
          <w:b/>
          <w:color w:val="C00000"/>
        </w:rPr>
        <w:t>:</w:t>
      </w:r>
      <w:r w:rsidR="00C27075">
        <w:rPr>
          <w:b/>
        </w:rPr>
        <w:t xml:space="preserve"> </w:t>
      </w:r>
      <w:r w:rsidR="00C27075" w:rsidRPr="00C27075">
        <w:rPr>
          <w:b/>
        </w:rPr>
        <w:t>metadata/2.0/</w:t>
      </w:r>
      <w:r w:rsidR="000E3C29">
        <w:rPr>
          <w:b/>
        </w:rPr>
        <w:t>req/</w:t>
      </w:r>
      <w:r w:rsidR="00C27075" w:rsidRPr="00C27075">
        <w:rPr>
          <w:b/>
        </w:rPr>
        <w:t>common/code-list-value</w:t>
      </w:r>
    </w:p>
    <w:p w14:paraId="12878FC3" w14:textId="18F3FE48" w:rsidR="00A767D0" w:rsidRDefault="00473EEB" w:rsidP="00C27075">
      <w:pPr>
        <w:pStyle w:val="TGRequirement"/>
      </w:pPr>
      <w:r w:rsidRPr="00473EEB">
        <w:t xml:space="preserve">The code list value shall be encoded using the </w:t>
      </w:r>
      <w:r w:rsidRPr="00473EEB">
        <w:rPr>
          <w:i/>
        </w:rPr>
        <w:t>codeListValue</w:t>
      </w:r>
      <w:r w:rsidRPr="00473EEB">
        <w:t xml:space="preserve"> attribute of the relevant ISO 19139 element. The value shall be the identifier of the code list value, as defined in the name column of the</w:t>
      </w:r>
      <w:r>
        <w:t xml:space="preserve"> tables in [ISO 19115], Annex B</w:t>
      </w:r>
      <w:r w:rsidR="00A767D0">
        <w:t>.</w:t>
      </w:r>
    </w:p>
    <w:p w14:paraId="460D608F" w14:textId="77777777" w:rsidR="002A4BCA" w:rsidRDefault="002A4BCA" w:rsidP="00C72D6F">
      <w:pPr>
        <w:pStyle w:val="Body"/>
      </w:pPr>
    </w:p>
    <w:p w14:paraId="0A3E25B2" w14:textId="49D4B4EF" w:rsidR="002A4BCA" w:rsidRDefault="002A4BCA" w:rsidP="00C72D6F">
      <w:pPr>
        <w:pStyle w:val="Body"/>
      </w:pPr>
      <w:r>
        <w:t>Note that [ISO 19115] allows code lists to be extended. In cases, where, for the INSPIRE metadata elements, only the values defined in [ISO 19115, Annex B] (or a subset thereof), can or should be used, this is stated in the relevant requirement or recommendation. Additional extended values may still be used, but may be ignored by INSPIRE metadata clients.</w:t>
      </w:r>
    </w:p>
    <w:p w14:paraId="3732563B" w14:textId="77777777" w:rsidR="00E81DEB" w:rsidRDefault="00E81DEB" w:rsidP="00C72D6F">
      <w:pPr>
        <w:pStyle w:val="Body"/>
      </w:pPr>
    </w:p>
    <w:p w14:paraId="4E44B4FC" w14:textId="486E2BDD" w:rsidR="00504370" w:rsidRDefault="00504370" w:rsidP="00C72D6F">
      <w:pPr>
        <w:pStyle w:val="Body"/>
      </w:pPr>
      <w:r>
        <w:t xml:space="preserve">Both the value of the codeList attribute (a URL that references a code list definition within a register or a code list catalogue) and the textual content of the ISO 19139 element are </w:t>
      </w:r>
      <w:r w:rsidR="00EA5C9C">
        <w:t xml:space="preserve">purely </w:t>
      </w:r>
      <w:r>
        <w:t>informative.</w:t>
      </w:r>
      <w:r w:rsidR="00EA5C9C">
        <w:t xml:space="preserve"> The </w:t>
      </w:r>
      <w:r>
        <w:t xml:space="preserve">codeList value </w:t>
      </w:r>
      <w:r w:rsidR="00EA5C9C">
        <w:t>may</w:t>
      </w:r>
      <w:r>
        <w:t xml:space="preserve"> e.g. point to the code list dictionary in the ISO 19139 repository at </w:t>
      </w:r>
      <w:hyperlink r:id="rId34" w:history="1">
        <w:r w:rsidRPr="000408D1">
          <w:rPr>
            <w:rStyle w:val="Hyperlink"/>
          </w:rPr>
          <w:t>http://standards.iso.org/iso/19139/resources/codelist/</w:t>
        </w:r>
      </w:hyperlink>
      <w:r w:rsidR="00EA5C9C">
        <w:t xml:space="preserve">, and if </w:t>
      </w:r>
      <w:r>
        <w:t xml:space="preserve">a text is provided, it </w:t>
      </w:r>
      <w:r w:rsidR="00EA5C9C">
        <w:t>may</w:t>
      </w:r>
      <w:r>
        <w:t xml:space="preserve"> contain the translation of the code list value in the language of the metadata. </w:t>
      </w:r>
    </w:p>
    <w:p w14:paraId="686C2806" w14:textId="77777777" w:rsidR="00A767D0" w:rsidRDefault="00A767D0" w:rsidP="00C72D6F">
      <w:pPr>
        <w:pStyle w:val="Body"/>
      </w:pPr>
    </w:p>
    <w:p w14:paraId="7F2B866E" w14:textId="77777777" w:rsidR="00A767D0" w:rsidRPr="00B34216" w:rsidRDefault="00A767D0" w:rsidP="00A767D0">
      <w:pPr>
        <w:pStyle w:val="XMLExample"/>
        <w:shd w:val="clear" w:color="auto" w:fill="E6E6E6"/>
      </w:pPr>
    </w:p>
    <w:p w14:paraId="43D11AE1" w14:textId="77777777" w:rsidR="00A767D0" w:rsidRPr="00B34216" w:rsidRDefault="00A767D0" w:rsidP="00A767D0">
      <w:pPr>
        <w:pStyle w:val="XMLExample"/>
        <w:shd w:val="clear" w:color="auto" w:fill="E6E6E6"/>
      </w:pPr>
      <w:r w:rsidRPr="00B34216">
        <w:t>&lt;CI_DateTypeCode codeList="http://standards.iso.org/iso/19139/resources/codelist/gmxCodelists.xml#CI_DateTypeCode" codeListValue="creation"&gt;Creazione&lt;/CI_DateTypeCode&gt;</w:t>
      </w:r>
    </w:p>
    <w:p w14:paraId="4800F963" w14:textId="77777777" w:rsidR="00A767D0" w:rsidRPr="00B34216" w:rsidRDefault="00A767D0" w:rsidP="00A767D0">
      <w:pPr>
        <w:pStyle w:val="XMLExample"/>
        <w:shd w:val="clear" w:color="auto" w:fill="E6E6E6"/>
      </w:pPr>
    </w:p>
    <w:p w14:paraId="474162C8" w14:textId="781BC65E" w:rsidR="009017DC" w:rsidRDefault="00B34216" w:rsidP="00A767D0">
      <w:pPr>
        <w:pStyle w:val="Caption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before="120"/>
      </w:pPr>
      <w:r w:rsidRPr="00473EEB">
        <w:rPr>
          <w:b/>
        </w:rPr>
        <w:t xml:space="preserve">Example </w:t>
      </w:r>
      <w:r>
        <w:rPr>
          <w:b/>
        </w:rPr>
        <w:fldChar w:fldCharType="begin"/>
      </w:r>
      <w:r>
        <w:rPr>
          <w:b/>
        </w:rPr>
        <w:instrText xml:space="preserve"> STYLEREF 1 \s </w:instrText>
      </w:r>
      <w:r>
        <w:rPr>
          <w:b/>
        </w:rPr>
        <w:fldChar w:fldCharType="separate"/>
      </w:r>
      <w:r w:rsidR="00A147DC">
        <w:rPr>
          <w:b/>
          <w:noProof/>
        </w:rPr>
        <w:t>2</w:t>
      </w:r>
      <w:r>
        <w:rPr>
          <w:b/>
        </w:rPr>
        <w:fldChar w:fldCharType="end"/>
      </w:r>
      <w:r>
        <w:rPr>
          <w:b/>
        </w:rPr>
        <w:t>.</w:t>
      </w:r>
      <w:r>
        <w:rPr>
          <w:b/>
        </w:rPr>
        <w:fldChar w:fldCharType="begin"/>
      </w:r>
      <w:r>
        <w:rPr>
          <w:b/>
        </w:rPr>
        <w:instrText xml:space="preserve"> SEQ Example \* ARABIC \s 1 </w:instrText>
      </w:r>
      <w:r>
        <w:rPr>
          <w:b/>
        </w:rPr>
        <w:fldChar w:fldCharType="separate"/>
      </w:r>
      <w:r w:rsidR="00A147DC">
        <w:rPr>
          <w:b/>
          <w:noProof/>
        </w:rPr>
        <w:t>1</w:t>
      </w:r>
      <w:r>
        <w:rPr>
          <w:b/>
        </w:rPr>
        <w:fldChar w:fldCharType="end"/>
      </w:r>
      <w:r w:rsidRPr="00473EEB">
        <w:t>:</w:t>
      </w:r>
      <w:r>
        <w:t xml:space="preserve"> </w:t>
      </w:r>
      <w:r w:rsidR="009017DC">
        <w:t>An</w:t>
      </w:r>
      <w:r w:rsidR="009017DC" w:rsidRPr="009017DC">
        <w:t xml:space="preserve"> instance of CI_DateTypeCode expressed in the default language of the metadata (</w:t>
      </w:r>
      <w:r w:rsidR="00A767D0">
        <w:t xml:space="preserve">here: </w:t>
      </w:r>
      <w:r w:rsidR="009017DC">
        <w:t>Italian).</w:t>
      </w:r>
    </w:p>
    <w:p w14:paraId="55423281" w14:textId="77777777" w:rsidR="00E81DEB" w:rsidRDefault="00E81DEB" w:rsidP="00C72D6F">
      <w:pPr>
        <w:pStyle w:val="Body"/>
      </w:pPr>
    </w:p>
    <w:p w14:paraId="59E1D2BD" w14:textId="7372530B" w:rsidR="00E81DEB" w:rsidRDefault="00E81DEB" w:rsidP="00C72D6F">
      <w:pPr>
        <w:pStyle w:val="Body"/>
      </w:pPr>
      <w:r>
        <w:t xml:space="preserve">In some cases, an INSPIRE metadata element is mapped to a free-text element in ISO 19139, but these TGs recommend or require the use of a code list value through an </w:t>
      </w:r>
      <w:r w:rsidRPr="005F38B4">
        <w:rPr>
          <w:i/>
        </w:rPr>
        <w:t>gmx:Anchor</w:t>
      </w:r>
      <w:r>
        <w:t xml:space="preserve"> element (see section </w:t>
      </w:r>
      <w:r>
        <w:fldChar w:fldCharType="begin"/>
      </w:r>
      <w:r>
        <w:instrText xml:space="preserve"> REF _Ref455671046 \r \h </w:instrText>
      </w:r>
      <w:r>
        <w:fldChar w:fldCharType="separate"/>
      </w:r>
      <w:r w:rsidR="00A147DC">
        <w:t>2.1.2</w:t>
      </w:r>
      <w:r>
        <w:fldChar w:fldCharType="end"/>
      </w:r>
      <w:r>
        <w:t xml:space="preserve">). In these cases, the relevant requirements/recommendations specify how to use the </w:t>
      </w:r>
      <w:r w:rsidRPr="00E77802">
        <w:rPr>
          <w:i/>
        </w:rPr>
        <w:t>gmx:Anchor</w:t>
      </w:r>
      <w:r>
        <w:t xml:space="preserve"> element.</w:t>
      </w:r>
    </w:p>
    <w:p w14:paraId="475E8CC1" w14:textId="77777777" w:rsidR="00E81DEB" w:rsidRDefault="00E81DEB" w:rsidP="00C72D6F">
      <w:pPr>
        <w:pStyle w:val="Body"/>
      </w:pPr>
    </w:p>
    <w:p w14:paraId="5B447228" w14:textId="0D6D324B" w:rsidR="003558B6" w:rsidRDefault="006B6782" w:rsidP="0039165A">
      <w:pPr>
        <w:pStyle w:val="Heading3"/>
      </w:pPr>
      <w:bookmarkStart w:id="78" w:name="_Ref455671046"/>
      <w:bookmarkStart w:id="79" w:name="_Toc476300522"/>
      <w:r>
        <w:t>Encoding of free text values</w:t>
      </w:r>
      <w:bookmarkEnd w:id="76"/>
      <w:bookmarkEnd w:id="78"/>
      <w:bookmarkEnd w:id="79"/>
    </w:p>
    <w:p w14:paraId="3965E8C3" w14:textId="2AE0706F" w:rsidR="00003254" w:rsidRDefault="006B6782" w:rsidP="00C72D6F">
      <w:pPr>
        <w:pStyle w:val="Body"/>
      </w:pPr>
      <w:r>
        <w:t xml:space="preserve">The ISO 19139 XML Schemas allow using alternative ways of encoding free text. The basic element for providing text of unrestricted length with no internal XML structure is </w:t>
      </w:r>
      <w:r>
        <w:rPr>
          <w:i/>
        </w:rPr>
        <w:t>gco:CharacterString</w:t>
      </w:r>
      <w:r>
        <w:t xml:space="preserve">. This element is appropriate when the text does not refer to a specific external resource or registry, and </w:t>
      </w:r>
      <w:r w:rsidR="00003254">
        <w:t>it is</w:t>
      </w:r>
      <w:r>
        <w:t xml:space="preserve"> </w:t>
      </w:r>
      <w:r>
        <w:lastRenderedPageBreak/>
        <w:t>not necessary to highlight the fact that the text is provided using a particular natural language or locale.</w:t>
      </w:r>
    </w:p>
    <w:p w14:paraId="7AA6243C" w14:textId="77777777" w:rsidR="00003254" w:rsidRDefault="00003254" w:rsidP="00C72D6F">
      <w:pPr>
        <w:pStyle w:val="Body"/>
      </w:pPr>
    </w:p>
    <w:p w14:paraId="7396BAC7" w14:textId="77777777" w:rsidR="00A767D0" w:rsidRPr="00B34216" w:rsidRDefault="00A767D0" w:rsidP="00003254">
      <w:pPr>
        <w:pStyle w:val="XMLExample"/>
        <w:shd w:val="clear" w:color="auto" w:fill="E6E6E6"/>
      </w:pPr>
    </w:p>
    <w:p w14:paraId="52C90FC0" w14:textId="77777777" w:rsidR="00003254" w:rsidRPr="00B34216" w:rsidRDefault="00003254" w:rsidP="00003254">
      <w:pPr>
        <w:pStyle w:val="XMLExample"/>
        <w:shd w:val="clear" w:color="auto" w:fill="E6E6E6"/>
      </w:pPr>
      <w:r w:rsidRPr="00B34216">
        <w:t>&lt;gmd:keyword&gt;</w:t>
      </w:r>
    </w:p>
    <w:p w14:paraId="066E1FA1" w14:textId="7A6462DA" w:rsidR="00003254" w:rsidRPr="00B34216" w:rsidRDefault="00003254" w:rsidP="00003254">
      <w:pPr>
        <w:pStyle w:val="XMLExample"/>
        <w:shd w:val="clear" w:color="auto" w:fill="E6E6E6"/>
        <w:rPr>
          <w:b/>
        </w:rPr>
      </w:pPr>
      <w:r w:rsidRPr="00B34216">
        <w:t xml:space="preserve">  </w:t>
      </w:r>
      <w:r w:rsidRPr="00B34216">
        <w:rPr>
          <w:b/>
        </w:rPr>
        <w:t>&lt;gco:CharacterString&gt;weather data&lt;/gco:CharacterString&gt;</w:t>
      </w:r>
    </w:p>
    <w:p w14:paraId="49C02606" w14:textId="77777777" w:rsidR="00003254" w:rsidRPr="00B34216" w:rsidRDefault="00003254" w:rsidP="00003254">
      <w:pPr>
        <w:pStyle w:val="XMLExample"/>
        <w:shd w:val="clear" w:color="auto" w:fill="E6E6E6"/>
      </w:pPr>
      <w:r w:rsidRPr="00B34216">
        <w:t>&lt;/gmd:keyword&gt;</w:t>
      </w:r>
    </w:p>
    <w:p w14:paraId="6B7F9968" w14:textId="77777777" w:rsidR="00003254" w:rsidRPr="00B34216" w:rsidRDefault="00003254" w:rsidP="00003254">
      <w:pPr>
        <w:pStyle w:val="FreeForm"/>
        <w:shd w:val="clear" w:color="auto" w:fill="E6E6E6"/>
        <w:tabs>
          <w:tab w:val="left" w:pos="284"/>
          <w:tab w:val="left" w:pos="567"/>
          <w:tab w:val="left" w:pos="851"/>
          <w:tab w:val="left" w:pos="1134"/>
          <w:tab w:val="left" w:pos="1418"/>
          <w:tab w:val="left" w:pos="1701"/>
          <w:tab w:val="left" w:pos="1985"/>
          <w:tab w:val="left" w:pos="2268"/>
          <w:tab w:val="left" w:pos="2552"/>
        </w:tabs>
        <w:rPr>
          <w:rFonts w:ascii="Courier New" w:hAnsi="Courier New"/>
          <w:sz w:val="16"/>
        </w:rPr>
      </w:pPr>
    </w:p>
    <w:p w14:paraId="192D13D5" w14:textId="360B7F0E" w:rsidR="00003254" w:rsidRDefault="00473EEB" w:rsidP="00473EEB">
      <w:pPr>
        <w:pStyle w:val="Caption"/>
        <w:rPr>
          <w:rFonts w:ascii="Times New Roman" w:eastAsia="Times New Roman" w:hAnsi="Times New Roman"/>
          <w:i w:val="0"/>
          <w:lang w:bidi="x-none"/>
        </w:rPr>
      </w:pPr>
      <w:bookmarkStart w:id="80" w:name="_Ref463949167"/>
      <w:r w:rsidRPr="00473EEB">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2</w:t>
      </w:r>
      <w:r w:rsidR="00B34216">
        <w:rPr>
          <w:b/>
        </w:rPr>
        <w:fldChar w:fldCharType="end"/>
      </w:r>
      <w:bookmarkEnd w:id="80"/>
      <w:r w:rsidRPr="00473EEB">
        <w:t>:</w:t>
      </w:r>
      <w:r w:rsidR="00003254">
        <w:t xml:space="preserve"> A (user-defined) keyword declared using gco:CharacterString.</w:t>
      </w:r>
    </w:p>
    <w:p w14:paraId="31A859B1" w14:textId="77777777" w:rsidR="00003254" w:rsidRDefault="00003254" w:rsidP="00C72D6F">
      <w:pPr>
        <w:pStyle w:val="Body"/>
      </w:pPr>
    </w:p>
    <w:p w14:paraId="482CE03E" w14:textId="7F462617" w:rsidR="00003254" w:rsidRDefault="006B6782" w:rsidP="00C72D6F">
      <w:pPr>
        <w:pStyle w:val="Body"/>
      </w:pPr>
      <w:r>
        <w:t xml:space="preserve">When the provided text is a term or code referring to an externally defined explanation or registry value, </w:t>
      </w:r>
      <w:r>
        <w:rPr>
          <w:i/>
        </w:rPr>
        <w:t>gmx:Anchor</w:t>
      </w:r>
      <w:r>
        <w:t xml:space="preserve"> element is recommended over </w:t>
      </w:r>
      <w:r>
        <w:rPr>
          <w:i/>
        </w:rPr>
        <w:t>gco:CharacterString</w:t>
      </w:r>
      <w:r>
        <w:t xml:space="preserve">. It contains and additional attribute group enabling linking the provided piece of text with an external describing resource. The most important of these attributes in this context is </w:t>
      </w:r>
      <w:r>
        <w:rPr>
          <w:i/>
        </w:rPr>
        <w:t>xlink:href</w:t>
      </w:r>
      <w:r>
        <w:t>, which contains the actual reference in URI</w:t>
      </w:r>
      <w:r>
        <w:rPr>
          <w:vertAlign w:val="superscript"/>
        </w:rPr>
        <w:footnoteReference w:id="16"/>
      </w:r>
      <w:r>
        <w:t xml:space="preserve"> format.</w:t>
      </w:r>
    </w:p>
    <w:p w14:paraId="137C80B1" w14:textId="77777777" w:rsidR="00003254" w:rsidRDefault="00003254" w:rsidP="00C72D6F">
      <w:pPr>
        <w:pStyle w:val="Body"/>
      </w:pPr>
    </w:p>
    <w:p w14:paraId="41304368" w14:textId="77777777" w:rsidR="00A767D0" w:rsidRPr="00B34216" w:rsidRDefault="00A767D0" w:rsidP="00003254">
      <w:pPr>
        <w:pStyle w:val="XMLExample"/>
        <w:shd w:val="clear" w:color="auto" w:fill="E6E6E6"/>
      </w:pPr>
    </w:p>
    <w:p w14:paraId="2A61B8F4" w14:textId="77777777" w:rsidR="00003254" w:rsidRPr="00B34216" w:rsidRDefault="00003254" w:rsidP="00003254">
      <w:pPr>
        <w:pStyle w:val="XMLExample"/>
        <w:shd w:val="clear" w:color="auto" w:fill="E6E6E6"/>
      </w:pPr>
      <w:r w:rsidRPr="00B34216">
        <w:t>&lt;gmd:keyword&gt;</w:t>
      </w:r>
    </w:p>
    <w:p w14:paraId="02013A64" w14:textId="77777777" w:rsidR="00003254" w:rsidRPr="00B34216" w:rsidRDefault="00003254" w:rsidP="00003254">
      <w:pPr>
        <w:pStyle w:val="XMLExample"/>
        <w:shd w:val="clear" w:color="auto" w:fill="E6E6E6"/>
        <w:rPr>
          <w:b/>
        </w:rPr>
      </w:pPr>
      <w:r w:rsidRPr="00B34216">
        <w:t xml:space="preserve">  </w:t>
      </w:r>
      <w:r w:rsidRPr="00B34216">
        <w:rPr>
          <w:b/>
        </w:rPr>
        <w:t>&lt;gmx:Anchor xlink:href="http://inspire.ec.europa.eu/theme/mf"&gt;Meteorological geographical features&lt;/gmx:Anchor&gt;</w:t>
      </w:r>
    </w:p>
    <w:p w14:paraId="0429C854" w14:textId="77777777" w:rsidR="00003254" w:rsidRPr="00B34216" w:rsidRDefault="00003254" w:rsidP="00003254">
      <w:pPr>
        <w:pStyle w:val="XMLExample"/>
        <w:shd w:val="clear" w:color="auto" w:fill="E6E6E6"/>
      </w:pPr>
      <w:r w:rsidRPr="00B34216">
        <w:t>&lt;/gmd:keyword&gt;</w:t>
      </w:r>
    </w:p>
    <w:p w14:paraId="51F6E242" w14:textId="77777777" w:rsidR="00003254" w:rsidRPr="00B34216" w:rsidRDefault="00003254" w:rsidP="00003254">
      <w:pPr>
        <w:pStyle w:val="FreeForm"/>
        <w:shd w:val="clear" w:color="auto" w:fill="E6E6E6"/>
        <w:tabs>
          <w:tab w:val="left" w:pos="284"/>
          <w:tab w:val="left" w:pos="567"/>
          <w:tab w:val="left" w:pos="851"/>
          <w:tab w:val="left" w:pos="1134"/>
          <w:tab w:val="left" w:pos="1418"/>
          <w:tab w:val="left" w:pos="1701"/>
          <w:tab w:val="left" w:pos="1985"/>
          <w:tab w:val="left" w:pos="2268"/>
          <w:tab w:val="left" w:pos="2552"/>
        </w:tabs>
        <w:rPr>
          <w:rFonts w:ascii="Courier New" w:hAnsi="Courier New"/>
          <w:sz w:val="16"/>
        </w:rPr>
      </w:pPr>
    </w:p>
    <w:p w14:paraId="442EA636" w14:textId="535DADEF" w:rsidR="00003254" w:rsidRDefault="00473EEB" w:rsidP="00473EEB">
      <w:pPr>
        <w:pStyle w:val="Caption"/>
        <w:rPr>
          <w:rFonts w:ascii="Times New Roman" w:eastAsia="Times New Roman" w:hAnsi="Times New Roman"/>
          <w:i w:val="0"/>
          <w:lang w:bidi="x-none"/>
        </w:rPr>
      </w:pPr>
      <w:r w:rsidRPr="00BD3154">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3</w:t>
      </w:r>
      <w:r w:rsidR="00B34216">
        <w:rPr>
          <w:b/>
        </w:rPr>
        <w:fldChar w:fldCharType="end"/>
      </w:r>
      <w:r>
        <w:t xml:space="preserve">: </w:t>
      </w:r>
      <w:r w:rsidR="00003254">
        <w:t>A keyword declared using gmx:Anchor element pointing to the c</w:t>
      </w:r>
      <w:r w:rsidR="00003254" w:rsidRPr="00003254">
        <w:t>ontrolled vocabulary</w:t>
      </w:r>
      <w:r w:rsidR="00003254">
        <w:t xml:space="preserve"> from which it is taken</w:t>
      </w:r>
      <w:r w:rsidR="00003254" w:rsidRPr="00003254">
        <w:t xml:space="preserve"> (in this case</w:t>
      </w:r>
      <w:r w:rsidR="00003254">
        <w:t>,</w:t>
      </w:r>
      <w:r w:rsidR="00003254" w:rsidRPr="00003254">
        <w:t xml:space="preserve"> the INSPIRE theme register)</w:t>
      </w:r>
      <w:r w:rsidR="00003254">
        <w:t>.</w:t>
      </w:r>
    </w:p>
    <w:p w14:paraId="1192528D" w14:textId="77777777" w:rsidR="00003254" w:rsidRDefault="00003254" w:rsidP="00C72D6F">
      <w:pPr>
        <w:pStyle w:val="Body"/>
      </w:pPr>
    </w:p>
    <w:p w14:paraId="418A2C51" w14:textId="04F1E53B" w:rsidR="003558B6" w:rsidRDefault="006B6782" w:rsidP="00C72D6F">
      <w:pPr>
        <w:pStyle w:val="Body"/>
      </w:pPr>
      <w:r>
        <w:t xml:space="preserve">The text value of the </w:t>
      </w:r>
      <w:r>
        <w:rPr>
          <w:i/>
        </w:rPr>
        <w:t>gmx:Anchor</w:t>
      </w:r>
      <w:r>
        <w:t xml:space="preserve"> element should be still be given in addition to the </w:t>
      </w:r>
      <w:r>
        <w:rPr>
          <w:i/>
        </w:rPr>
        <w:t>xlink:href</w:t>
      </w:r>
      <w:r>
        <w:t xml:space="preserve"> attribute, and it should be given in a form intended for human observation. If the text is a natural language term, and there is well-known translation of it in the language of the metadata record, the translation </w:t>
      </w:r>
      <w:r w:rsidR="00760AF8">
        <w:t xml:space="preserve">could </w:t>
      </w:r>
      <w:r>
        <w:t>be used as the value of the element.</w:t>
      </w:r>
    </w:p>
    <w:p w14:paraId="75F12B0D" w14:textId="77777777" w:rsidR="00760AF8" w:rsidRDefault="00760AF8" w:rsidP="00C72D6F">
      <w:pPr>
        <w:pStyle w:val="Body"/>
      </w:pPr>
    </w:p>
    <w:p w14:paraId="71A0BAAE" w14:textId="77777777" w:rsidR="003558B6" w:rsidRDefault="006B6782" w:rsidP="00C72D6F">
      <w:pPr>
        <w:pStyle w:val="Body"/>
      </w:pPr>
      <w:r>
        <w:t xml:space="preserve">In the ISO 19139 XML Schema the </w:t>
      </w:r>
      <w:r>
        <w:rPr>
          <w:i/>
        </w:rPr>
        <w:t>gmx:Anchor</w:t>
      </w:r>
      <w:r>
        <w:t xml:space="preserve"> element is defined as substitution to </w:t>
      </w:r>
      <w:r>
        <w:rPr>
          <w:i/>
        </w:rPr>
        <w:t>gco:CharacterString</w:t>
      </w:r>
      <w:r>
        <w:t xml:space="preserve"> meaning that it is syntactically allowed to use </w:t>
      </w:r>
      <w:r>
        <w:rPr>
          <w:i/>
        </w:rPr>
        <w:t>gmx:Anchor</w:t>
      </w:r>
      <w:r>
        <w:t xml:space="preserve"> element instead of </w:t>
      </w:r>
      <w:r>
        <w:rPr>
          <w:i/>
        </w:rPr>
        <w:t>gco:CharacterString</w:t>
      </w:r>
      <w:r>
        <w:t xml:space="preserve"> in any parts of the XML document where </w:t>
      </w:r>
      <w:r>
        <w:rPr>
          <w:i/>
        </w:rPr>
        <w:t>gco:CharacterString</w:t>
      </w:r>
      <w:r>
        <w:t xml:space="preserve"> element is required by the XML Schema rules.</w:t>
      </w:r>
    </w:p>
    <w:p w14:paraId="3E268B30" w14:textId="77777777" w:rsidR="003558B6" w:rsidRDefault="003558B6" w:rsidP="00C72D6F">
      <w:pPr>
        <w:pStyle w:val="Body"/>
      </w:pPr>
    </w:p>
    <w:p w14:paraId="67B69284" w14:textId="58F3B4E4" w:rsidR="003558B6" w:rsidRDefault="006B6782" w:rsidP="00C72D6F">
      <w:pPr>
        <w:pStyle w:val="Body"/>
      </w:pPr>
      <w:r>
        <w:t xml:space="preserve">There is also a third element defined in the ISO 19139 XML Schema for expressing free text: </w:t>
      </w:r>
      <w:r>
        <w:rPr>
          <w:i/>
        </w:rPr>
        <w:t>gmd:PT_FreeText</w:t>
      </w:r>
      <w:r>
        <w:t xml:space="preserve">. This element is intended for providing textual data with an explicit mention of the locale of the provided text. The </w:t>
      </w:r>
      <w:r>
        <w:rPr>
          <w:i/>
        </w:rPr>
        <w:t>gmd:PT_FreeText</w:t>
      </w:r>
      <w:r>
        <w:t xml:space="preserve"> element is not defined as the head of the substitution group for </w:t>
      </w:r>
      <w:r>
        <w:rPr>
          <w:i/>
        </w:rPr>
        <w:t>gco:CharacterString element</w:t>
      </w:r>
      <w:r>
        <w:t xml:space="preserve">, and thus cannot be used as a drop-in replacement for it in the way that the </w:t>
      </w:r>
      <w:r>
        <w:rPr>
          <w:i/>
        </w:rPr>
        <w:t>gmx:Anchor</w:t>
      </w:r>
      <w:r>
        <w:t xml:space="preserve"> element can. However, its structure can still be re-used by dynamically re-typing the parent element using </w:t>
      </w:r>
      <w:r>
        <w:rPr>
          <w:i/>
        </w:rPr>
        <w:t>xsi:type</w:t>
      </w:r>
      <w:r>
        <w:t xml:space="preserve"> attribute. Through this mechanism </w:t>
      </w:r>
      <w:r w:rsidR="00003254">
        <w:t>it is</w:t>
      </w:r>
      <w:r>
        <w:t xml:space="preserve"> possible to narrow down the type of an XML element to a type derived from the one originally defined for the element in the XML Schema rules. In this case the parent elements containing the </w:t>
      </w:r>
      <w:r>
        <w:rPr>
          <w:i/>
        </w:rPr>
        <w:t>gco:CharacterString</w:t>
      </w:r>
      <w:r>
        <w:t xml:space="preserve"> element (of type </w:t>
      </w:r>
      <w:r>
        <w:rPr>
          <w:i/>
        </w:rPr>
        <w:t>gco:CharacterString_PropertyType</w:t>
      </w:r>
      <w:r>
        <w:t xml:space="preserve">) can be locally re-typed to </w:t>
      </w:r>
      <w:r>
        <w:rPr>
          <w:i/>
        </w:rPr>
        <w:t>gmd:PT_FreeText_PropertyType</w:t>
      </w:r>
      <w:r>
        <w:t xml:space="preserve"> (see </w:t>
      </w:r>
      <w:r w:rsidR="004E6340" w:rsidRPr="004E6340">
        <w:fldChar w:fldCharType="begin"/>
      </w:r>
      <w:r w:rsidR="004E6340" w:rsidRPr="004E6340">
        <w:instrText xml:space="preserve"> REF _Ref463631257 \h  \* MERGEFORMAT </w:instrText>
      </w:r>
      <w:r w:rsidR="004E6340" w:rsidRPr="004E6340">
        <w:fldChar w:fldCharType="separate"/>
      </w:r>
      <w:r w:rsidR="00A147DC" w:rsidRPr="00A147DC">
        <w:t xml:space="preserve">Example </w:t>
      </w:r>
      <w:r w:rsidR="00A147DC" w:rsidRPr="00A147DC">
        <w:rPr>
          <w:noProof/>
        </w:rPr>
        <w:t>2.4</w:t>
      </w:r>
      <w:r w:rsidR="004E6340" w:rsidRPr="004E6340">
        <w:fldChar w:fldCharType="end"/>
      </w:r>
      <w:r>
        <w:t>).</w:t>
      </w:r>
    </w:p>
    <w:p w14:paraId="467FC8E9" w14:textId="77777777" w:rsidR="00473EEB" w:rsidRDefault="00473EEB" w:rsidP="00C72D6F">
      <w:pPr>
        <w:pStyle w:val="Body"/>
      </w:pPr>
    </w:p>
    <w:p w14:paraId="1C37173A" w14:textId="7D745ECD" w:rsidR="00931180" w:rsidRDefault="00931180">
      <w:pPr>
        <w:rPr>
          <w:rFonts w:ascii="Courier New" w:hAnsi="Courier New"/>
          <w:sz w:val="18"/>
          <w:szCs w:val="20"/>
        </w:rPr>
      </w:pPr>
      <w:r>
        <w:rPr>
          <w:rFonts w:ascii="Courier New" w:hAnsi="Courier New"/>
          <w:sz w:val="18"/>
        </w:rPr>
        <w:br w:type="page"/>
      </w:r>
    </w:p>
    <w:p w14:paraId="7465E591" w14:textId="77777777" w:rsidR="00473EEB" w:rsidRPr="00B34216" w:rsidRDefault="00473EEB" w:rsidP="00473EEB">
      <w:pPr>
        <w:pStyle w:val="FreeForm"/>
        <w:shd w:val="clear" w:color="auto" w:fill="E6E6E6"/>
        <w:tabs>
          <w:tab w:val="left" w:pos="284"/>
          <w:tab w:val="left" w:pos="567"/>
          <w:tab w:val="left" w:pos="851"/>
          <w:tab w:val="left" w:pos="1134"/>
          <w:tab w:val="left" w:pos="1418"/>
          <w:tab w:val="left" w:pos="1701"/>
          <w:tab w:val="left" w:pos="1985"/>
          <w:tab w:val="left" w:pos="2268"/>
          <w:tab w:val="left" w:pos="2552"/>
        </w:tabs>
        <w:rPr>
          <w:rFonts w:ascii="Courier New" w:hAnsi="Courier New"/>
          <w:sz w:val="16"/>
        </w:rPr>
      </w:pPr>
    </w:p>
    <w:p w14:paraId="339E948F" w14:textId="77777777" w:rsidR="00473EEB" w:rsidRPr="00B34216" w:rsidRDefault="00473EEB" w:rsidP="008D5712">
      <w:pPr>
        <w:pStyle w:val="XMLExample"/>
        <w:shd w:val="clear" w:color="auto" w:fill="E7E6E6" w:themeFill="background2"/>
        <w:rPr>
          <w:rFonts w:ascii="Times New Roman" w:eastAsia="Times New Roman" w:hAnsi="Times New Roman"/>
          <w:color w:val="auto"/>
          <w:sz w:val="18"/>
          <w:lang w:bidi="x-none"/>
        </w:rPr>
      </w:pPr>
      <w:r w:rsidRPr="00B34216">
        <w:t xml:space="preserve">&lt;gmd:organisationName </w:t>
      </w:r>
      <w:r w:rsidRPr="00B34216">
        <w:rPr>
          <w:rFonts w:ascii="Courier New Bold" w:hAnsi="Courier New Bold"/>
        </w:rPr>
        <w:t>xsi:type="gmd:PT_FreeText_PropertyType"</w:t>
      </w:r>
      <w:r w:rsidRPr="00B34216">
        <w:t>&gt;</w:t>
      </w:r>
      <w:r w:rsidRPr="00B34216">
        <w:cr/>
        <w:t xml:space="preserve">  &lt;gco:CharacterString&gt;Ilmatieteen laitos&lt;/gco:CharacterString&gt;</w:t>
      </w:r>
      <w:r w:rsidRPr="00B34216">
        <w:cr/>
        <w:t xml:space="preserve">  &lt;gmd:PT_FreeText&gt;</w:t>
      </w:r>
      <w:r w:rsidRPr="00B34216">
        <w:cr/>
        <w:t xml:space="preserve">    &lt;gmd:textGroup&gt;</w:t>
      </w:r>
      <w:r w:rsidRPr="00B34216">
        <w:cr/>
        <w:t xml:space="preserve">      &lt;gmd:LocalisedCharacterString </w:t>
      </w:r>
      <w:r w:rsidRPr="00B34216">
        <w:rPr>
          <w:rFonts w:ascii="Courier New Bold" w:hAnsi="Courier New Bold"/>
        </w:rPr>
        <w:t>locale="#locale-swe"</w:t>
      </w:r>
      <w:r w:rsidRPr="00B34216">
        <w:t>&gt;Meteorologiska institutet&lt;/gmd:LocalisedCharacterString&gt;</w:t>
      </w:r>
      <w:r w:rsidRPr="00B34216">
        <w:cr/>
        <w:t xml:space="preserve">    &lt;/gmd:textGroup&gt;</w:t>
      </w:r>
      <w:r w:rsidRPr="00B34216">
        <w:cr/>
        <w:t xml:space="preserve">    &lt;gmd:textGroup&gt;</w:t>
      </w:r>
      <w:r w:rsidRPr="00B34216">
        <w:cr/>
        <w:t xml:space="preserve">      &lt;gmd:LocalisedCharacterString locale="#locale-en"&gt;Finnish Meteorological Institute&lt;/gmd:LocalisedCharacterString&gt;</w:t>
      </w:r>
      <w:r w:rsidRPr="00B34216">
        <w:cr/>
        <w:t xml:space="preserve">    &lt;/gmd:textGroup&gt;</w:t>
      </w:r>
      <w:r w:rsidRPr="00B34216">
        <w:cr/>
        <w:t xml:space="preserve">  &lt;/gmd:PT_FreeText&gt;</w:t>
      </w:r>
      <w:r w:rsidRPr="00B34216">
        <w:cr/>
        <w:t>&lt;/gmd:organisationName&gt;</w:t>
      </w:r>
      <w:r w:rsidRPr="00B34216">
        <w:cr/>
      </w:r>
    </w:p>
    <w:p w14:paraId="46A471D2" w14:textId="62177D77" w:rsidR="00473EEB" w:rsidRDefault="004E6340" w:rsidP="004E6340">
      <w:pPr>
        <w:pStyle w:val="Caption"/>
        <w:rPr>
          <w:rFonts w:ascii="Times New Roman" w:eastAsia="Times New Roman" w:hAnsi="Times New Roman"/>
          <w:i w:val="0"/>
          <w:lang w:bidi="x-none"/>
        </w:rPr>
      </w:pPr>
      <w:bookmarkStart w:id="81" w:name="_Ref463631257"/>
      <w:r w:rsidRPr="004E6340">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4</w:t>
      </w:r>
      <w:r w:rsidR="00B34216">
        <w:rPr>
          <w:b/>
        </w:rPr>
        <w:fldChar w:fldCharType="end"/>
      </w:r>
      <w:bookmarkEnd w:id="81"/>
      <w:r w:rsidR="00473EEB">
        <w:t>: gmd:organisationName element dynamically re-typed to gmd:PT_FreeText_PropertyType allowing gmd:PT_FreeText to be added in addition to gco:CharacterString child element.</w:t>
      </w:r>
    </w:p>
    <w:p w14:paraId="621FC93D" w14:textId="4C6E89C2" w:rsidR="003558B6" w:rsidRDefault="003558B6" w:rsidP="00C72D6F">
      <w:pPr>
        <w:pStyle w:val="Body"/>
      </w:pPr>
    </w:p>
    <w:p w14:paraId="78780997" w14:textId="77777777" w:rsidR="003558B6" w:rsidRDefault="006B6782" w:rsidP="00C72D6F">
      <w:pPr>
        <w:pStyle w:val="Body"/>
      </w:pPr>
      <w:r>
        <w:t xml:space="preserve">When re-typed, the property element allows both </w:t>
      </w:r>
      <w:r>
        <w:rPr>
          <w:i/>
        </w:rPr>
        <w:t>gco:CharacterString</w:t>
      </w:r>
      <w:r>
        <w:t xml:space="preserve"> and </w:t>
      </w:r>
      <w:r>
        <w:rPr>
          <w:i/>
        </w:rPr>
        <w:t>gmd:PT_FreeText</w:t>
      </w:r>
      <w:r>
        <w:t xml:space="preserve"> children to be provided. A </w:t>
      </w:r>
      <w:r>
        <w:rPr>
          <w:i/>
        </w:rPr>
        <w:t>gmd:PT_FreeText</w:t>
      </w:r>
      <w:r>
        <w:t xml:space="preserve"> element may in turn contain zero or more </w:t>
      </w:r>
      <w:r>
        <w:rPr>
          <w:i/>
        </w:rPr>
        <w:t>gmd:textGroup</w:t>
      </w:r>
      <w:r>
        <w:t xml:space="preserve"> elements, each containing a localised textual content with an explicit locale attribute referring to a locale </w:t>
      </w:r>
      <w:r>
        <w:rPr>
          <w:i/>
        </w:rPr>
        <w:t>description</w:t>
      </w:r>
      <w:r>
        <w:t xml:space="preserve"> with a language code and a character set, and optionally a country. The element </w:t>
      </w:r>
      <w:r>
        <w:rPr>
          <w:i/>
        </w:rPr>
        <w:t>gmd:MD_Metatada/gmd:locale</w:t>
      </w:r>
      <w:r>
        <w:t xml:space="preserve"> may be used for defining the referred locale definitions within the metadata record using a local XPointer URL</w:t>
      </w:r>
      <w:r>
        <w:rPr>
          <w:vertAlign w:val="superscript"/>
        </w:rPr>
        <w:footnoteReference w:id="17"/>
      </w:r>
      <w:r>
        <w:t xml:space="preserve"> reference (see Example C.4). Note that providing the </w:t>
      </w:r>
      <w:r>
        <w:rPr>
          <w:i/>
        </w:rPr>
        <w:t>gco:CharacterString</w:t>
      </w:r>
      <w:r>
        <w:t xml:space="preserve"> element in addition to the </w:t>
      </w:r>
      <w:r>
        <w:rPr>
          <w:i/>
        </w:rPr>
        <w:t>gmd:PT_FreeText</w:t>
      </w:r>
      <w:r>
        <w:t xml:space="preserve"> element is required to make it easier for automatic metadata processing systems to find the free text content even if they are not able to understand the </w:t>
      </w:r>
      <w:r>
        <w:rPr>
          <w:i/>
        </w:rPr>
        <w:t>gmd:PT_FreeText</w:t>
      </w:r>
      <w:r>
        <w:t xml:space="preserve"> structure.</w:t>
      </w:r>
    </w:p>
    <w:p w14:paraId="3014DD4B" w14:textId="77777777" w:rsidR="003558B6" w:rsidRDefault="003558B6" w:rsidP="00C72D6F">
      <w:pPr>
        <w:pStyle w:val="Body"/>
      </w:pPr>
    </w:p>
    <w:p w14:paraId="2B7A4E67" w14:textId="77777777" w:rsidR="003558B6" w:rsidRDefault="006B6782" w:rsidP="00C72D6F">
      <w:pPr>
        <w:pStyle w:val="Body"/>
      </w:pPr>
      <w:r>
        <w:t>Note that using explicitly localised free text is usually not required in INSPIRE metadata records, as the entire metadata record must be provided using the same natural language (see section 2.3.1). Localised versions of the metadata records are provided by using the language selection mechanism of the INSPIRE Discovery Service</w:t>
      </w:r>
      <w:r>
        <w:rPr>
          <w:vertAlign w:val="superscript"/>
        </w:rPr>
        <w:footnoteReference w:id="18"/>
      </w:r>
      <w:r>
        <w:t>.</w:t>
      </w:r>
    </w:p>
    <w:p w14:paraId="0E1E9C30" w14:textId="77777777" w:rsidR="003558B6" w:rsidRDefault="003558B6" w:rsidP="00C72D6F">
      <w:pPr>
        <w:pStyle w:val="Body"/>
      </w:pPr>
    </w:p>
    <w:p w14:paraId="34937F5D" w14:textId="443A21FA" w:rsidR="00C27075" w:rsidRDefault="00C27075" w:rsidP="00C27075">
      <w:pPr>
        <w:pStyle w:val="TGRequirement"/>
      </w:pPr>
      <w:bookmarkStart w:id="82" w:name="req_common_free_text"/>
      <w:r>
        <w:rPr>
          <w:b/>
          <w:color w:val="D80113"/>
        </w:rPr>
        <w:t>TG Requirement 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4</w:t>
      </w:r>
      <w:r w:rsidRPr="00C27075">
        <w:rPr>
          <w:b/>
          <w:color w:val="D8090E"/>
        </w:rPr>
        <w:fldChar w:fldCharType="end"/>
      </w:r>
      <w:bookmarkEnd w:id="82"/>
      <w:r w:rsidRPr="00C27075">
        <w:rPr>
          <w:b/>
          <w:color w:val="C00000"/>
        </w:rPr>
        <w:t>:</w:t>
      </w:r>
      <w:r>
        <w:rPr>
          <w:b/>
        </w:rPr>
        <w:t xml:space="preserve"> </w:t>
      </w:r>
      <w:r w:rsidRPr="00C27075">
        <w:rPr>
          <w:b/>
        </w:rPr>
        <w:t>metadata/2.0/</w:t>
      </w:r>
      <w:r w:rsidR="000E3C29">
        <w:rPr>
          <w:b/>
        </w:rPr>
        <w:t>req/</w:t>
      </w:r>
      <w:r w:rsidRPr="00C27075">
        <w:rPr>
          <w:b/>
        </w:rPr>
        <w:t>common</w:t>
      </w:r>
      <w:r>
        <w:rPr>
          <w:b/>
        </w:rPr>
        <w:t>/</w:t>
      </w:r>
      <w:r w:rsidRPr="00C27075">
        <w:rPr>
          <w:b/>
        </w:rPr>
        <w:t>free-text</w:t>
      </w:r>
    </w:p>
    <w:p w14:paraId="475A9DF3" w14:textId="1989D3D3" w:rsidR="003558B6" w:rsidRDefault="006B6782" w:rsidP="00C27075">
      <w:pPr>
        <w:pStyle w:val="TGRequirement"/>
      </w:pPr>
      <w:r>
        <w:t xml:space="preserve">Free text elements of type </w:t>
      </w:r>
      <w:r>
        <w:rPr>
          <w:i/>
        </w:rPr>
        <w:t>gco:CharacterString_PropertyType</w:t>
      </w:r>
      <w:r>
        <w:t xml:space="preserve"> in INSPIRE metadata shall be expressed in one of the following ways:</w:t>
      </w:r>
      <w:r>
        <w:cr/>
        <w:t xml:space="preserve">1. using the </w:t>
      </w:r>
      <w:r>
        <w:rPr>
          <w:i/>
        </w:rPr>
        <w:t xml:space="preserve">gco:CharacterString </w:t>
      </w:r>
      <w:r>
        <w:t>child element,</w:t>
      </w:r>
      <w:r>
        <w:rPr>
          <w:i/>
        </w:rPr>
        <w:cr/>
      </w:r>
      <w:r>
        <w:t xml:space="preserve">2. using </w:t>
      </w:r>
      <w:r>
        <w:rPr>
          <w:i/>
        </w:rPr>
        <w:t>gmx:Anchor</w:t>
      </w:r>
      <w:r>
        <w:t xml:space="preserve"> child element, or</w:t>
      </w:r>
      <w:r>
        <w:cr/>
        <w:t xml:space="preserve">3. re-typing the containing element to </w:t>
      </w:r>
      <w:r>
        <w:rPr>
          <w:i/>
        </w:rPr>
        <w:t>gmd:PT_FreeText_PropertyType</w:t>
      </w:r>
      <w:r>
        <w:t xml:space="preserve"> using the </w:t>
      </w:r>
      <w:r>
        <w:rPr>
          <w:i/>
        </w:rPr>
        <w:t>xsi:type</w:t>
      </w:r>
      <w:r>
        <w:t xml:space="preserve"> attribute and providing both </w:t>
      </w:r>
      <w:r>
        <w:rPr>
          <w:i/>
        </w:rPr>
        <w:t>gco:CharacterString</w:t>
      </w:r>
      <w:r>
        <w:t xml:space="preserve"> and </w:t>
      </w:r>
      <w:r>
        <w:rPr>
          <w:i/>
        </w:rPr>
        <w:t>gmd:PT_FreeText</w:t>
      </w:r>
      <w:r>
        <w:t xml:space="preserve"> child elements.</w:t>
      </w:r>
      <w:r>
        <w:cr/>
      </w:r>
      <w:r>
        <w:cr/>
        <w:t xml:space="preserve">For options 1 and 2 the character string content of elements shall be provided in the language of the metadata. For option 3 the definition of the used locale shall be provided either using an URI pointing to a </w:t>
      </w:r>
      <w:r>
        <w:rPr>
          <w:i/>
        </w:rPr>
        <w:t>gmd:MD_Metadata/gmd:locale</w:t>
      </w:r>
      <w:r>
        <w:t xml:space="preserve"> element within the same document or to an externally provided</w:t>
      </w:r>
      <w:r>
        <w:rPr>
          <w:i/>
        </w:rPr>
        <w:t xml:space="preserve"> gmd:PT_Locale</w:t>
      </w:r>
      <w:r>
        <w:t xml:space="preserve"> element. </w:t>
      </w:r>
      <w:r>
        <w:cr/>
      </w:r>
      <w:r>
        <w:cr/>
        <w:t>The character string content shall not be empty unless explicitly allowed in the element specific TG Requirements.</w:t>
      </w:r>
    </w:p>
    <w:p w14:paraId="7A6A5C2C" w14:textId="77777777" w:rsidR="003558B6" w:rsidRDefault="003558B6" w:rsidP="00C72D6F">
      <w:pPr>
        <w:pStyle w:val="Body"/>
      </w:pPr>
    </w:p>
    <w:p w14:paraId="09F72169" w14:textId="67C6C406" w:rsidR="004E6340" w:rsidRDefault="006B6782" w:rsidP="00C72D6F">
      <w:pPr>
        <w:pStyle w:val="Body"/>
      </w:pPr>
      <w:r>
        <w:t>For convenience and requirement text brevity reasons a special reserved term "Non-empty Free Text Element" is used in this document where any of these three options is allowed.</w:t>
      </w:r>
    </w:p>
    <w:p w14:paraId="70F045EC" w14:textId="77777777" w:rsidR="004E6340" w:rsidRDefault="004E6340" w:rsidP="00C72D6F">
      <w:pPr>
        <w:pStyle w:val="Body"/>
      </w:pPr>
    </w:p>
    <w:p w14:paraId="1FED2590" w14:textId="057A4977" w:rsidR="00B34216" w:rsidRDefault="00B34216">
      <w:pPr>
        <w:rPr>
          <w:rFonts w:ascii="Courier New" w:hAnsi="Courier New"/>
          <w:b/>
          <w:sz w:val="16"/>
          <w:szCs w:val="20"/>
        </w:rPr>
      </w:pPr>
      <w:r>
        <w:rPr>
          <w:b/>
        </w:rPr>
        <w:br w:type="page"/>
      </w:r>
    </w:p>
    <w:p w14:paraId="3F611EA4" w14:textId="77777777" w:rsidR="00C27075" w:rsidRPr="00B34216" w:rsidRDefault="00C27075" w:rsidP="004E6340">
      <w:pPr>
        <w:pStyle w:val="XMLExample"/>
        <w:shd w:val="clear" w:color="auto" w:fill="E6E6E6"/>
        <w:rPr>
          <w:b/>
        </w:rPr>
      </w:pPr>
    </w:p>
    <w:p w14:paraId="302B4CC5" w14:textId="77777777" w:rsidR="004E6340" w:rsidRPr="00B34216" w:rsidRDefault="004E6340" w:rsidP="004E6340">
      <w:pPr>
        <w:pStyle w:val="XMLExample"/>
        <w:shd w:val="clear" w:color="auto" w:fill="E6E6E6"/>
        <w:rPr>
          <w:b/>
        </w:rPr>
      </w:pPr>
      <w:r w:rsidRPr="00B34216">
        <w:rPr>
          <w:b/>
        </w:rPr>
        <w:t>/gmd:MD_Metadata/gmd:locale:</w:t>
      </w:r>
    </w:p>
    <w:p w14:paraId="082D0021" w14:textId="77777777" w:rsidR="004E6340" w:rsidRPr="00B34216" w:rsidRDefault="004E6340" w:rsidP="004E6340">
      <w:pPr>
        <w:pStyle w:val="XMLExample"/>
        <w:shd w:val="clear" w:color="auto" w:fill="E6E6E6"/>
      </w:pPr>
    </w:p>
    <w:p w14:paraId="416AAE4E" w14:textId="77777777" w:rsidR="004E6340" w:rsidRPr="00B34216" w:rsidRDefault="004E6340" w:rsidP="004E6340">
      <w:pPr>
        <w:pStyle w:val="XMLExample"/>
        <w:shd w:val="clear" w:color="auto" w:fill="E6E6E6"/>
      </w:pPr>
      <w:r w:rsidRPr="00B34216">
        <w:t>&lt;gmd:locale&gt;</w:t>
      </w:r>
      <w:r w:rsidRPr="00B34216">
        <w:cr/>
        <w:t xml:space="preserve">  &lt;gmd:PT_Locale id="locale-swe"&gt;</w:t>
      </w:r>
      <w:r w:rsidRPr="00B34216">
        <w:cr/>
        <w:t xml:space="preserve">    &lt;gmd:languageCode&gt;</w:t>
      </w:r>
      <w:r w:rsidRPr="00B34216">
        <w:cr/>
        <w:t xml:space="preserve">      &lt;gmd:LanguageCode</w:t>
      </w:r>
      <w:r w:rsidRPr="00B34216">
        <w:cr/>
        <w:t xml:space="preserve">        codeList="http://www.loc.gov/standards/iso639-2"</w:t>
      </w:r>
      <w:r w:rsidRPr="00B34216">
        <w:cr/>
        <w:t xml:space="preserve">        codeListValue="swe"&gt;Swedish&lt;/gmd:LanguageCode&gt;</w:t>
      </w:r>
      <w:r w:rsidRPr="00B34216">
        <w:cr/>
        <w:t xml:space="preserve">    &lt;/gmd:languageCode&gt;</w:t>
      </w:r>
      <w:r w:rsidRPr="00B34216">
        <w:cr/>
        <w:t xml:space="preserve">    &lt;gmd:characterEncoding&gt;</w:t>
      </w:r>
      <w:r w:rsidRPr="00B34216">
        <w:cr/>
        <w:t xml:space="preserve">      &lt;gmd:MD_CharacterSetCode</w:t>
      </w:r>
    </w:p>
    <w:p w14:paraId="34ADC8A5" w14:textId="77777777" w:rsidR="004E6340" w:rsidRPr="00B34216" w:rsidRDefault="004E6340" w:rsidP="004E6340">
      <w:pPr>
        <w:pStyle w:val="XMLExample"/>
        <w:shd w:val="clear" w:color="auto" w:fill="E6E6E6"/>
      </w:pPr>
      <w:r w:rsidRPr="00B34216">
        <w:tab/>
      </w:r>
      <w:r w:rsidRPr="00B34216">
        <w:tab/>
      </w:r>
      <w:r w:rsidRPr="00B34216">
        <w:tab/>
        <w:t>codeList="http://standards.iso.org/iso/19139/resources/</w:t>
      </w:r>
      <w:r w:rsidRPr="00B34216">
        <w:br/>
        <w:t>gmxCodelists.xml#MD_CharacterSetCode"</w:t>
      </w:r>
      <w:r w:rsidRPr="00B34216">
        <w:cr/>
        <w:t xml:space="preserve">         codeListValue="utf8"&gt;UTF-8&lt;/gmd:MD_CharacterSetCode&gt;</w:t>
      </w:r>
      <w:r w:rsidRPr="00B34216">
        <w:cr/>
        <w:t xml:space="preserve">    &lt;/gmd:characterEncoding&gt;</w:t>
      </w:r>
      <w:r w:rsidRPr="00B34216">
        <w:cr/>
        <w:t xml:space="preserve">  &lt;/gmd:PT_Locale&gt;</w:t>
      </w:r>
      <w:r w:rsidRPr="00B34216">
        <w:cr/>
        <w:t>&lt;/gmd:locale&gt;</w:t>
      </w:r>
    </w:p>
    <w:p w14:paraId="68C966D9" w14:textId="77777777" w:rsidR="004E6340" w:rsidRPr="00B34216" w:rsidRDefault="004E6340" w:rsidP="004E6340">
      <w:pPr>
        <w:pStyle w:val="XMLExample"/>
        <w:shd w:val="clear" w:color="auto" w:fill="E6E6E6"/>
      </w:pPr>
    </w:p>
    <w:p w14:paraId="04792E19" w14:textId="30D1510F" w:rsidR="004E6340" w:rsidRDefault="004E6340" w:rsidP="004E6340">
      <w:pPr>
        <w:pStyle w:val="Caption"/>
        <w:rPr>
          <w:rFonts w:ascii="Times New Roman" w:eastAsia="Times New Roman" w:hAnsi="Times New Roman"/>
          <w:i w:val="0"/>
          <w:lang w:bidi="x-none"/>
        </w:rPr>
      </w:pPr>
      <w:r w:rsidRPr="004E6340">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5</w:t>
      </w:r>
      <w:r w:rsidR="00B34216">
        <w:rPr>
          <w:b/>
        </w:rPr>
        <w:fldChar w:fldCharType="end"/>
      </w:r>
      <w:r>
        <w:t>:  Locale definition for Swedish language provided for referencing using the gmd:locale element. The gmd:PT_Locale child element has the id attribute "locale-swe" which can be used as the URL fragment identifier in a local XPointer referring to this element from within the same XML document.</w:t>
      </w:r>
    </w:p>
    <w:p w14:paraId="22E56387" w14:textId="582FC2E8" w:rsidR="003558B6" w:rsidRDefault="006B6782" w:rsidP="00B23113">
      <w:pPr>
        <w:pStyle w:val="Heading2"/>
      </w:pPr>
      <w:bookmarkStart w:id="83" w:name="_TOC62001"/>
      <w:bookmarkStart w:id="84" w:name="_Toc447896054"/>
      <w:bookmarkStart w:id="85" w:name="_Toc476300523"/>
      <w:bookmarkEnd w:id="83"/>
      <w:r>
        <w:t>General requirements</w:t>
      </w:r>
      <w:bookmarkEnd w:id="84"/>
      <w:bookmarkEnd w:id="85"/>
    </w:p>
    <w:p w14:paraId="6DF2D8C7" w14:textId="17B63611" w:rsidR="00302E9D" w:rsidRPr="001D1D57" w:rsidRDefault="00302E9D" w:rsidP="00B23113">
      <w:pPr>
        <w:pStyle w:val="Heading3"/>
      </w:pPr>
      <w:bookmarkStart w:id="86" w:name="_TOC62022"/>
      <w:bookmarkStart w:id="87" w:name="_Toc476300524"/>
      <w:bookmarkStart w:id="88" w:name="_Toc447896055"/>
      <w:bookmarkEnd w:id="86"/>
      <w:r w:rsidRPr="001D1D57">
        <w:t>File identifier</w:t>
      </w:r>
      <w:bookmarkEnd w:id="87"/>
    </w:p>
    <w:p w14:paraId="5D7609AC" w14:textId="7ACAD81B" w:rsidR="00302E9D" w:rsidRPr="00D26729" w:rsidRDefault="001D1D57" w:rsidP="001D1D57">
      <w:r>
        <w:t xml:space="preserve">When regularly harvesting metadata from discovery services of several Member States (as done by the EU INSPIRE geoportal), it is helpful to be able to </w:t>
      </w:r>
      <w:r w:rsidR="00302E9D" w:rsidRPr="001D1D57">
        <w:t>identify duplicate</w:t>
      </w:r>
      <w:r>
        <w:t xml:space="preserve"> metadata elements</w:t>
      </w:r>
      <w:r w:rsidR="00302E9D" w:rsidRPr="001D1D57">
        <w:t xml:space="preserve"> and updates of </w:t>
      </w:r>
      <w:r w:rsidR="00D26729">
        <w:t xml:space="preserve">metadata records. This can be ensured by providing a </w:t>
      </w:r>
      <w:r w:rsidR="00D26729" w:rsidRPr="00D26729">
        <w:t>glob</w:t>
      </w:r>
      <w:r w:rsidR="00D26729">
        <w:t xml:space="preserve">ally unique and persistent </w:t>
      </w:r>
      <w:r w:rsidR="00D26729" w:rsidRPr="00D26729">
        <w:t xml:space="preserve">identifier of the metadata record through the </w:t>
      </w:r>
      <w:r w:rsidR="00D26729" w:rsidRPr="00D26729">
        <w:rPr>
          <w:i/>
        </w:rPr>
        <w:t>fileIdentifier</w:t>
      </w:r>
      <w:r w:rsidR="00D26729" w:rsidRPr="00D26729">
        <w:t xml:space="preserve"> element.</w:t>
      </w:r>
    </w:p>
    <w:p w14:paraId="145DEADF" w14:textId="77777777" w:rsidR="00302E9D" w:rsidRPr="00D26729" w:rsidRDefault="00302E9D" w:rsidP="005F38B4"/>
    <w:p w14:paraId="52BF56A1" w14:textId="5BA16610" w:rsidR="001D1D57" w:rsidRPr="00D26729" w:rsidRDefault="001D1D57" w:rsidP="007D3443">
      <w:pPr>
        <w:pStyle w:val="TGRecommendation"/>
        <w:keepNext/>
        <w:rPr>
          <w:b/>
        </w:rPr>
      </w:pPr>
      <w:r w:rsidRPr="00D26729">
        <w:rPr>
          <w:b/>
          <w:color w:val="003066"/>
        </w:rPr>
        <w:t>TG Recommendation C.</w:t>
      </w:r>
      <w:r w:rsidRPr="00D26729">
        <w:rPr>
          <w:b/>
          <w:color w:val="003066"/>
        </w:rPr>
        <w:fldChar w:fldCharType="begin"/>
      </w:r>
      <w:r w:rsidRPr="00D26729">
        <w:rPr>
          <w:b/>
          <w:color w:val="003066"/>
        </w:rPr>
        <w:instrText xml:space="preserve"> seq Rec \r1</w:instrText>
      </w:r>
      <w:r w:rsidRPr="00D26729">
        <w:rPr>
          <w:b/>
          <w:color w:val="003066"/>
        </w:rPr>
        <w:fldChar w:fldCharType="separate"/>
      </w:r>
      <w:r w:rsidR="00A147DC">
        <w:rPr>
          <w:b/>
          <w:noProof/>
          <w:color w:val="003066"/>
        </w:rPr>
        <w:t>1</w:t>
      </w:r>
      <w:r w:rsidRPr="00D26729">
        <w:rPr>
          <w:b/>
          <w:color w:val="003066"/>
        </w:rPr>
        <w:fldChar w:fldCharType="end"/>
      </w:r>
      <w:r w:rsidRPr="00D26729">
        <w:rPr>
          <w:b/>
          <w:color w:val="003066"/>
        </w:rPr>
        <w:t>:</w:t>
      </w:r>
      <w:r w:rsidRPr="00D26729">
        <w:rPr>
          <w:b/>
          <w:color w:val="D8090E"/>
        </w:rPr>
        <w:t xml:space="preserve"> </w:t>
      </w:r>
      <w:r w:rsidRPr="00D26729">
        <w:rPr>
          <w:b/>
        </w:rPr>
        <w:t>metadata/2.0/rec/common/fileIdentifier</w:t>
      </w:r>
    </w:p>
    <w:p w14:paraId="4BF107D0" w14:textId="11E69155" w:rsidR="001D1D57" w:rsidRPr="00D26729" w:rsidRDefault="001D1D57" w:rsidP="001D1D57">
      <w:pPr>
        <w:pStyle w:val="TGRecommendation"/>
      </w:pPr>
      <w:r w:rsidRPr="00D26729">
        <w:t xml:space="preserve">The metadata record should contain a globally unique and persistent </w:t>
      </w:r>
      <w:r w:rsidRPr="00D26729">
        <w:rPr>
          <w:i/>
        </w:rPr>
        <w:t>fileIdentifier</w:t>
      </w:r>
      <w:r w:rsidRPr="00D26729">
        <w:t xml:space="preserve"> element.</w:t>
      </w:r>
    </w:p>
    <w:p w14:paraId="2659157D" w14:textId="77777777" w:rsidR="00302E9D" w:rsidRPr="00D26729" w:rsidRDefault="00302E9D" w:rsidP="005F38B4"/>
    <w:p w14:paraId="0E52AA56" w14:textId="5954B2D8" w:rsidR="001D1D57" w:rsidRPr="00D26729" w:rsidRDefault="00D26729" w:rsidP="005F38B4">
      <w:r>
        <w:t>Global u</w:t>
      </w:r>
      <w:r w:rsidR="001D1D57" w:rsidRPr="00D26729">
        <w:t xml:space="preserve">niqueness </w:t>
      </w:r>
      <w:r>
        <w:t xml:space="preserve">of the </w:t>
      </w:r>
      <w:r w:rsidRPr="00D26729">
        <w:rPr>
          <w:i/>
        </w:rPr>
        <w:t>fileIdentifier</w:t>
      </w:r>
      <w:r>
        <w:t xml:space="preserve"> </w:t>
      </w:r>
      <w:r w:rsidR="001D1D57" w:rsidRPr="00D26729">
        <w:t xml:space="preserve">can be ensured, for example, by </w:t>
      </w:r>
    </w:p>
    <w:p w14:paraId="723AA13D" w14:textId="0D4A9D9E" w:rsidR="001D1D57" w:rsidRPr="001D1D57" w:rsidRDefault="00D26729" w:rsidP="001D1D57">
      <w:pPr>
        <w:pStyle w:val="ListParagraph"/>
        <w:numPr>
          <w:ilvl w:val="0"/>
          <w:numId w:val="59"/>
        </w:numPr>
      </w:pPr>
      <w:r>
        <w:t xml:space="preserve">using UUIDs, </w:t>
      </w:r>
      <w:r w:rsidR="001D1D57" w:rsidRPr="00D26729">
        <w:t>e.g. 123e4567</w:t>
      </w:r>
      <w:r w:rsidR="001D1D57" w:rsidRPr="001D1D57">
        <w:t xml:space="preserve">-e89b-12d3-a456-426655440000, or </w:t>
      </w:r>
    </w:p>
    <w:p w14:paraId="429A25D7" w14:textId="6831E791" w:rsidR="00302E9D" w:rsidRDefault="001D1D57" w:rsidP="00AE76C4">
      <w:pPr>
        <w:pStyle w:val="ListParagraph"/>
        <w:numPr>
          <w:ilvl w:val="0"/>
          <w:numId w:val="59"/>
        </w:numPr>
      </w:pPr>
      <w:r w:rsidRPr="001D1D57">
        <w:t>using a</w:t>
      </w:r>
      <w:r w:rsidR="00D26729">
        <w:t>n identifier</w:t>
      </w:r>
      <w:r w:rsidRPr="001D1D57">
        <w:t xml:space="preserve"> scheme including a country coce prefix, e.g. FR_IGNF_BDCARTOr_3-1_TOPONYMIE</w:t>
      </w:r>
      <w:r>
        <w:t xml:space="preserve"> (FR_&lt;producer&gt;_&lt;product&gt;_&lt;version&gt;_&lt;theme&gt;)</w:t>
      </w:r>
    </w:p>
    <w:p w14:paraId="52D17001" w14:textId="77777777" w:rsidR="00D26729" w:rsidRDefault="00D26729" w:rsidP="00D26729"/>
    <w:p w14:paraId="77F04F34" w14:textId="52CE6F14" w:rsidR="00D26729" w:rsidRPr="00302E9D" w:rsidRDefault="00D26729" w:rsidP="00D26729">
      <w:r>
        <w:t>NOTE</w:t>
      </w:r>
      <w:r>
        <w:tab/>
        <w:t xml:space="preserve">The fileIdentifier element is mandatory in </w:t>
      </w:r>
      <w:r w:rsidRPr="004933F7">
        <w:t>[</w:t>
      </w:r>
      <w:r>
        <w:t>CSW2 AP ISO</w:t>
      </w:r>
      <w:r w:rsidRPr="004933F7">
        <w:t>]</w:t>
      </w:r>
      <w:r>
        <w:t xml:space="preserve">, which also requires that “to simplify catalogue mining, each </w:t>
      </w:r>
      <w:r w:rsidRPr="00D26729">
        <w:rPr>
          <w:i/>
        </w:rPr>
        <w:t>MD_DataIdentification</w:t>
      </w:r>
      <w:r>
        <w:t xml:space="preserve"> instance being part of a </w:t>
      </w:r>
      <w:r w:rsidRPr="00D26729">
        <w:rPr>
          <w:i/>
        </w:rPr>
        <w:t>MD_Metadata</w:t>
      </w:r>
      <w:r>
        <w:t xml:space="preserve"> instance must have an identifier having a code value that is equal to the </w:t>
      </w:r>
      <w:r w:rsidRPr="00D26729">
        <w:rPr>
          <w:i/>
        </w:rPr>
        <w:t>fileIdentifier</w:t>
      </w:r>
      <w:r>
        <w:t xml:space="preserve"> of the owning </w:t>
      </w:r>
      <w:r w:rsidRPr="00D26729">
        <w:rPr>
          <w:i/>
        </w:rPr>
        <w:t>MD_Metadata</w:t>
      </w:r>
      <w:r>
        <w:t xml:space="preserve"> instance”.</w:t>
      </w:r>
    </w:p>
    <w:p w14:paraId="7B73D93F" w14:textId="3DB1839B" w:rsidR="003558B6" w:rsidRDefault="006B6782" w:rsidP="00B23113">
      <w:pPr>
        <w:pStyle w:val="Heading3"/>
      </w:pPr>
      <w:bookmarkStart w:id="89" w:name="_Ref476233462"/>
      <w:bookmarkStart w:id="90" w:name="_Toc476300525"/>
      <w:r>
        <w:t>Metadata language</w:t>
      </w:r>
      <w:bookmarkEnd w:id="88"/>
      <w:bookmarkEnd w:id="89"/>
      <w:bookmarkEnd w:id="90"/>
    </w:p>
    <w:p w14:paraId="26623A2D" w14:textId="060BB6C3" w:rsidR="003558B6" w:rsidRDefault="006B6782" w:rsidP="00C72D6F">
      <w:pPr>
        <w:pStyle w:val="Body"/>
      </w:pPr>
      <w:r>
        <w:t>The element for the language in which the metadata content is provided, is described in [Regulation 1205/2008], Part B, 10.3:</w:t>
      </w:r>
    </w:p>
    <w:p w14:paraId="16FDDA1B" w14:textId="77777777" w:rsidR="00751028" w:rsidRDefault="00751028" w:rsidP="00C72D6F">
      <w:pPr>
        <w:pStyle w:val="Body"/>
      </w:pPr>
    </w:p>
    <w:p w14:paraId="0A6EFA22" w14:textId="77777777" w:rsidR="00751028" w:rsidRDefault="00751028" w:rsidP="00C72D6F">
      <w:pPr>
        <w:pStyle w:val="Body"/>
      </w:pPr>
    </w:p>
    <w:p w14:paraId="0A8FA645" w14:textId="77777777" w:rsidR="00751028" w:rsidRDefault="00751028" w:rsidP="00751028">
      <w:pPr>
        <w:pStyle w:val="IRquote"/>
      </w:pPr>
      <w:r>
        <w:t>10.3. Metadata language</w:t>
      </w:r>
    </w:p>
    <w:p w14:paraId="43EA6EA5" w14:textId="77777777" w:rsidR="00751028" w:rsidRDefault="00751028" w:rsidP="00751028">
      <w:pPr>
        <w:pStyle w:val="IRquote"/>
        <w:rPr>
          <w:rFonts w:ascii="Times New Roman" w:eastAsia="Times New Roman" w:hAnsi="Times New Roman"/>
          <w:color w:val="auto"/>
          <w:lang w:bidi="x-none"/>
        </w:rPr>
      </w:pPr>
      <w:r>
        <w:tab/>
      </w:r>
      <w:r>
        <w:cr/>
        <w:t>This is the language in which the metadata elements are expressed.</w:t>
      </w:r>
      <w:r>
        <w:cr/>
      </w:r>
      <w:r>
        <w:cr/>
        <w:t>The value domain of this metadata element is limited to the official languages of the Community expressed in conformity with ISO 639-2.</w:t>
      </w:r>
    </w:p>
    <w:p w14:paraId="23A4F675" w14:textId="77777777" w:rsidR="00751028" w:rsidRDefault="00751028" w:rsidP="00C72D6F">
      <w:pPr>
        <w:pStyle w:val="Body"/>
      </w:pPr>
    </w:p>
    <w:p w14:paraId="13A39805" w14:textId="77777777" w:rsidR="00751028" w:rsidRDefault="00751028" w:rsidP="00C72D6F">
      <w:pPr>
        <w:pStyle w:val="Body"/>
      </w:pPr>
    </w:p>
    <w:p w14:paraId="215EA698" w14:textId="218550FF" w:rsidR="003558B6" w:rsidRDefault="006B6782" w:rsidP="00C72D6F">
      <w:pPr>
        <w:pStyle w:val="Body"/>
      </w:pPr>
      <w:r>
        <w:t xml:space="preserve">In the Tables 1 and 2 of </w:t>
      </w:r>
      <w:r w:rsidR="004933F7" w:rsidRPr="004933F7">
        <w:t>[Regulation 1205/2008]</w:t>
      </w:r>
      <w:r>
        <w:t>, Part C, the multiplicity of this element is exactly one for both data sets and services.</w:t>
      </w:r>
    </w:p>
    <w:p w14:paraId="697762DE" w14:textId="77777777" w:rsidR="008309FE" w:rsidRDefault="008309FE" w:rsidP="00C72D6F">
      <w:pPr>
        <w:pStyle w:val="Body"/>
      </w:pPr>
    </w:p>
    <w:p w14:paraId="4F5B1BA8" w14:textId="1ABF5ACB" w:rsidR="00C27075" w:rsidRPr="00C27075" w:rsidRDefault="00C27075" w:rsidP="00751028">
      <w:pPr>
        <w:pStyle w:val="TGRequirement"/>
        <w:keepNext/>
        <w:rPr>
          <w:b/>
        </w:rPr>
      </w:pPr>
      <w:bookmarkStart w:id="91" w:name="req_common_md_language"/>
      <w:r>
        <w:rPr>
          <w:b/>
          <w:color w:val="D80113"/>
        </w:rPr>
        <w:t>TG Requirement 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5</w:t>
      </w:r>
      <w:r w:rsidRPr="00C27075">
        <w:rPr>
          <w:b/>
          <w:color w:val="D8090E"/>
        </w:rPr>
        <w:fldChar w:fldCharType="end"/>
      </w:r>
      <w:bookmarkEnd w:id="91"/>
      <w:r w:rsidRPr="00C27075">
        <w:rPr>
          <w:b/>
          <w:color w:val="C00000"/>
        </w:rPr>
        <w:t>:</w:t>
      </w:r>
      <w:r>
        <w:rPr>
          <w:b/>
        </w:rPr>
        <w:t xml:space="preserve"> </w:t>
      </w:r>
      <w:r w:rsidRPr="00C27075">
        <w:rPr>
          <w:b/>
        </w:rPr>
        <w:t>metadata/2.0/req/common/metadata-language-code</w:t>
      </w:r>
    </w:p>
    <w:p w14:paraId="2969C1D0" w14:textId="7540D112" w:rsidR="003558B6" w:rsidRDefault="006B6782" w:rsidP="00C27075">
      <w:pPr>
        <w:pStyle w:val="TGRequirement"/>
      </w:pPr>
      <w:r>
        <w:t xml:space="preserve">The language of the provided metadata content shall be given. It shall be encoded using </w:t>
      </w:r>
      <w:r>
        <w:rPr>
          <w:i/>
        </w:rPr>
        <w:t>gmd:MD_Metadata</w:t>
      </w:r>
      <w:r>
        <w:t>/</w:t>
      </w:r>
      <w:r>
        <w:rPr>
          <w:i/>
        </w:rPr>
        <w:t>gmd:language</w:t>
      </w:r>
      <w:r>
        <w:t>/</w:t>
      </w:r>
      <w:r>
        <w:rPr>
          <w:i/>
        </w:rPr>
        <w:t>gmd:LanguageCode</w:t>
      </w:r>
      <w:r>
        <w:t xml:space="preserve"> element pointing to one of the three-letter language codes of the ISO 639-2/B code list</w:t>
      </w:r>
      <w:r>
        <w:rPr>
          <w:vertAlign w:val="superscript"/>
        </w:rPr>
        <w:footnoteReference w:id="19"/>
      </w:r>
      <w:r>
        <w:t>.</w:t>
      </w:r>
      <w:r>
        <w:cr/>
      </w:r>
      <w:r>
        <w:cr/>
        <w:t>Only the code values for the official languages of the European Union</w:t>
      </w:r>
      <w:r>
        <w:rPr>
          <w:vertAlign w:val="superscript"/>
        </w:rPr>
        <w:footnoteReference w:id="20"/>
      </w:r>
      <w:r>
        <w:t xml:space="preserve"> shall be used.</w:t>
      </w:r>
      <w:r>
        <w:cr/>
      </w:r>
      <w:r>
        <w:cr/>
        <w:t>The multiplicity of this element is 1.</w:t>
      </w:r>
    </w:p>
    <w:p w14:paraId="2B2FBD25" w14:textId="2AC67722" w:rsidR="0097093D" w:rsidRDefault="0097093D" w:rsidP="00C72D6F">
      <w:pPr>
        <w:pStyle w:val="Body"/>
      </w:pPr>
    </w:p>
    <w:p w14:paraId="3117D044" w14:textId="6518581B" w:rsidR="00751028" w:rsidRPr="00751028" w:rsidRDefault="00751028" w:rsidP="007D3443">
      <w:pPr>
        <w:pStyle w:val="TGRecommendation"/>
        <w:keepNext/>
        <w:rPr>
          <w:b/>
        </w:rPr>
      </w:pPr>
      <w:r w:rsidRPr="00751028">
        <w:rPr>
          <w:b/>
          <w:color w:val="003066"/>
        </w:rPr>
        <w:t>TG Recommendation C.</w:t>
      </w:r>
      <w:r w:rsidR="009C57C6">
        <w:rPr>
          <w:b/>
          <w:color w:val="003066"/>
        </w:rPr>
        <w:fldChar w:fldCharType="begin"/>
      </w:r>
      <w:r w:rsidR="009C57C6">
        <w:rPr>
          <w:b/>
          <w:color w:val="003066"/>
        </w:rPr>
        <w:instrText xml:space="preserve"> seq Rec \r1</w:instrText>
      </w:r>
      <w:r w:rsidR="009C57C6">
        <w:rPr>
          <w:b/>
          <w:color w:val="003066"/>
        </w:rPr>
        <w:fldChar w:fldCharType="separate"/>
      </w:r>
      <w:r w:rsidR="00A147DC">
        <w:rPr>
          <w:b/>
          <w:noProof/>
          <w:color w:val="003066"/>
        </w:rPr>
        <w:t>1</w:t>
      </w:r>
      <w:r w:rsidR="009C57C6">
        <w:rPr>
          <w:b/>
          <w:color w:val="003066"/>
        </w:rPr>
        <w:fldChar w:fldCharType="end"/>
      </w:r>
      <w:r w:rsidRPr="00751028">
        <w:rPr>
          <w:b/>
          <w:color w:val="003066"/>
        </w:rPr>
        <w:t>:</w:t>
      </w:r>
      <w:r w:rsidRPr="00751028">
        <w:rPr>
          <w:b/>
          <w:color w:val="D8090E"/>
        </w:rPr>
        <w:t xml:space="preserve"> </w:t>
      </w:r>
      <w:r w:rsidRPr="00751028">
        <w:rPr>
          <w:b/>
        </w:rPr>
        <w:t>metadata/2.0/rec/common/metadata-language-name</w:t>
      </w:r>
    </w:p>
    <w:p w14:paraId="14EE2E2D" w14:textId="4BDB4B73" w:rsidR="003558B6" w:rsidRDefault="006B6782" w:rsidP="00751028">
      <w:pPr>
        <w:pStyle w:val="TGRecommendation"/>
      </w:pPr>
      <w:r>
        <w:t xml:space="preserve">The name of the language(s) of the described resource in the language of the metadata should be used as the text content of the </w:t>
      </w:r>
      <w:r>
        <w:rPr>
          <w:i/>
        </w:rPr>
        <w:t>gmd:LanguageCode</w:t>
      </w:r>
      <w:r>
        <w:t xml:space="preserve"> element.</w:t>
      </w:r>
    </w:p>
    <w:p w14:paraId="106E37F0" w14:textId="5A119A50" w:rsidR="003558B6" w:rsidRDefault="006B6782" w:rsidP="00B23113">
      <w:pPr>
        <w:pStyle w:val="Heading3"/>
      </w:pPr>
      <w:bookmarkStart w:id="92" w:name="_TOC62853"/>
      <w:bookmarkStart w:id="93" w:name="_Toc447896056"/>
      <w:bookmarkStart w:id="94" w:name="_Ref460923763"/>
      <w:bookmarkStart w:id="95" w:name="_Ref476233448"/>
      <w:bookmarkStart w:id="96" w:name="_Toc476300526"/>
      <w:bookmarkEnd w:id="92"/>
      <w:r>
        <w:t>Metadata point of contact</w:t>
      </w:r>
      <w:bookmarkEnd w:id="93"/>
      <w:bookmarkEnd w:id="94"/>
      <w:bookmarkEnd w:id="95"/>
      <w:bookmarkEnd w:id="96"/>
    </w:p>
    <w:p w14:paraId="6F649F84" w14:textId="7E493FAE" w:rsidR="003558B6" w:rsidRDefault="006B6782" w:rsidP="00C72D6F">
      <w:pPr>
        <w:pStyle w:val="Body"/>
      </w:pPr>
      <w:r>
        <w:t xml:space="preserve">The element for providing the name and contact information for the organisation responsible for the creation of maintenance of the metadata is described in </w:t>
      </w:r>
      <w:r w:rsidR="004933F7" w:rsidRPr="004933F7">
        <w:t>[Regulation 1205/2008]</w:t>
      </w:r>
      <w:r>
        <w:t>, Part B, 10.1:</w:t>
      </w:r>
    </w:p>
    <w:p w14:paraId="50FE237D" w14:textId="77777777" w:rsidR="00751028" w:rsidRDefault="00751028" w:rsidP="00C72D6F">
      <w:pPr>
        <w:pStyle w:val="Body"/>
      </w:pPr>
    </w:p>
    <w:p w14:paraId="76825041" w14:textId="77777777" w:rsidR="00751028" w:rsidRDefault="00751028" w:rsidP="00C72D6F">
      <w:pPr>
        <w:pStyle w:val="Body"/>
      </w:pPr>
    </w:p>
    <w:p w14:paraId="7C5B4A68" w14:textId="77777777" w:rsidR="00751028" w:rsidRPr="00751028" w:rsidRDefault="00751028" w:rsidP="00751028">
      <w:pPr>
        <w:pStyle w:val="IRquote"/>
      </w:pPr>
      <w:r w:rsidRPr="00751028">
        <w:t>10.1. Metadata point of contact</w:t>
      </w:r>
    </w:p>
    <w:p w14:paraId="554276B5" w14:textId="77777777" w:rsidR="00751028" w:rsidRPr="00751028" w:rsidRDefault="00751028" w:rsidP="00751028">
      <w:pPr>
        <w:pStyle w:val="IRquote"/>
      </w:pPr>
    </w:p>
    <w:p w14:paraId="71D0F290" w14:textId="15559351" w:rsidR="00751028" w:rsidRPr="00751028" w:rsidRDefault="00751028" w:rsidP="00751028">
      <w:pPr>
        <w:pStyle w:val="IRquote"/>
      </w:pPr>
      <w:r w:rsidRPr="00751028">
        <w:t xml:space="preserve">This is the description of the organisation responsible for the creation and maintenance of the metadata. </w:t>
      </w:r>
    </w:p>
    <w:p w14:paraId="77F68555" w14:textId="77777777" w:rsidR="00751028" w:rsidRPr="00751028" w:rsidRDefault="00751028" w:rsidP="00751028">
      <w:pPr>
        <w:pStyle w:val="IRquote"/>
      </w:pPr>
    </w:p>
    <w:p w14:paraId="4765F402" w14:textId="0F014732" w:rsidR="00751028" w:rsidRPr="00751028" w:rsidRDefault="00751028" w:rsidP="00751028">
      <w:pPr>
        <w:pStyle w:val="IRquote"/>
      </w:pPr>
      <w:r w:rsidRPr="00751028">
        <w:t xml:space="preserve">This description shall include: </w:t>
      </w:r>
    </w:p>
    <w:p w14:paraId="2D4EBA62" w14:textId="77777777" w:rsidR="00751028" w:rsidRPr="00751028" w:rsidRDefault="00751028" w:rsidP="00751028">
      <w:pPr>
        <w:pStyle w:val="IRquote"/>
      </w:pPr>
    </w:p>
    <w:p w14:paraId="40510A48" w14:textId="3F15088E" w:rsidR="00751028" w:rsidRPr="00751028" w:rsidRDefault="00751028" w:rsidP="00751028">
      <w:pPr>
        <w:pStyle w:val="IRquote"/>
      </w:pPr>
      <w:r w:rsidRPr="00751028">
        <w:t>— the name of the organisation as free text,</w:t>
      </w:r>
    </w:p>
    <w:p w14:paraId="00044D58" w14:textId="24F5FCB0" w:rsidR="00751028" w:rsidRPr="00751028" w:rsidRDefault="00751028" w:rsidP="00751028">
      <w:pPr>
        <w:pStyle w:val="IRquote"/>
      </w:pPr>
    </w:p>
    <w:p w14:paraId="4017CCA3" w14:textId="0BEBC242" w:rsidR="00751028" w:rsidRPr="00751028" w:rsidRDefault="00751028" w:rsidP="00751028">
      <w:pPr>
        <w:pStyle w:val="IRquote"/>
      </w:pPr>
      <w:r w:rsidRPr="00751028">
        <w:t>— a contact e-mail address as a character string</w:t>
      </w:r>
    </w:p>
    <w:p w14:paraId="40A45B9C" w14:textId="77777777" w:rsidR="00751028" w:rsidRDefault="00751028" w:rsidP="00C72D6F">
      <w:pPr>
        <w:pStyle w:val="Body"/>
      </w:pPr>
    </w:p>
    <w:p w14:paraId="6E881B0A" w14:textId="77777777" w:rsidR="00751028" w:rsidRDefault="00751028" w:rsidP="00C72D6F">
      <w:pPr>
        <w:pStyle w:val="Body"/>
      </w:pPr>
    </w:p>
    <w:p w14:paraId="0248870A" w14:textId="6C124E5F" w:rsidR="003558B6" w:rsidRDefault="006B6782" w:rsidP="00C72D6F">
      <w:pPr>
        <w:pStyle w:val="Body"/>
      </w:pPr>
      <w:r>
        <w:t xml:space="preserve">In the Tables 1 and 2 of </w:t>
      </w:r>
      <w:r w:rsidR="004933F7" w:rsidRPr="004933F7">
        <w:t>[Regulation 1205/2008]</w:t>
      </w:r>
      <w:r>
        <w:t>, Part C, the multiplicity of this element is one or more for both data sets and services.</w:t>
      </w:r>
    </w:p>
    <w:p w14:paraId="33713651" w14:textId="77777777" w:rsidR="003558B6" w:rsidRDefault="003558B6" w:rsidP="00C72D6F">
      <w:pPr>
        <w:pStyle w:val="Body"/>
      </w:pPr>
    </w:p>
    <w:p w14:paraId="6D4BDFE0" w14:textId="09E7D329" w:rsidR="00751028" w:rsidRDefault="006B6782" w:rsidP="00F973B8">
      <w:pPr>
        <w:pStyle w:val="TGRequirement"/>
        <w:keepNext/>
      </w:pPr>
      <w:bookmarkStart w:id="97" w:name="req_common_md_point_of_contact"/>
      <w:r>
        <w:rPr>
          <w:b/>
          <w:color w:val="D8090E"/>
        </w:rPr>
        <w:lastRenderedPageBreak/>
        <w:t xml:space="preserve">TG Requirement </w:t>
      </w:r>
      <w:r w:rsidR="00751028">
        <w:rPr>
          <w:b/>
          <w:color w:val="D80113"/>
        </w:rPr>
        <w:t>C.</w:t>
      </w:r>
      <w:r w:rsidR="00751028" w:rsidRPr="00C27075">
        <w:rPr>
          <w:b/>
          <w:color w:val="D8090E"/>
        </w:rPr>
        <w:fldChar w:fldCharType="begin"/>
      </w:r>
      <w:r w:rsidR="00751028" w:rsidRPr="00C27075">
        <w:rPr>
          <w:b/>
          <w:color w:val="D8090E"/>
        </w:rPr>
        <w:instrText>seq Req</w:instrText>
      </w:r>
      <w:r w:rsidR="00751028" w:rsidRPr="00C27075">
        <w:rPr>
          <w:b/>
          <w:color w:val="D8090E"/>
        </w:rPr>
        <w:fldChar w:fldCharType="separate"/>
      </w:r>
      <w:r w:rsidR="00A147DC">
        <w:rPr>
          <w:b/>
          <w:noProof/>
          <w:color w:val="D8090E"/>
        </w:rPr>
        <w:t>6</w:t>
      </w:r>
      <w:r w:rsidR="00751028" w:rsidRPr="00C27075">
        <w:rPr>
          <w:b/>
          <w:color w:val="D8090E"/>
        </w:rPr>
        <w:fldChar w:fldCharType="end"/>
      </w:r>
      <w:bookmarkEnd w:id="97"/>
      <w:r w:rsidR="00751028">
        <w:rPr>
          <w:b/>
          <w:color w:val="D8090E"/>
        </w:rPr>
        <w:t xml:space="preserve">: </w:t>
      </w:r>
      <w:r w:rsidR="00751028" w:rsidRPr="00C27075">
        <w:rPr>
          <w:b/>
        </w:rPr>
        <w:t>metadata/2.0/req/common/</w:t>
      </w:r>
      <w:r w:rsidR="00751028">
        <w:rPr>
          <w:b/>
        </w:rPr>
        <w:t>md-point-of-contact</w:t>
      </w:r>
    </w:p>
    <w:p w14:paraId="193D974C" w14:textId="12D88DE9" w:rsidR="003558B6" w:rsidRDefault="006B6782" w:rsidP="00C27075">
      <w:pPr>
        <w:pStyle w:val="TGRequirement"/>
      </w:pPr>
      <w:r>
        <w:t xml:space="preserve">Point of contact for the responsible party for the provided metadata shall be given using element </w:t>
      </w:r>
      <w:r>
        <w:rPr>
          <w:i/>
        </w:rPr>
        <w:t>gmd:MD_metadata</w:t>
      </w:r>
      <w:r>
        <w:t>/</w:t>
      </w:r>
      <w:r>
        <w:rPr>
          <w:i/>
        </w:rPr>
        <w:t>gmd:</w:t>
      </w:r>
      <w:r>
        <w:t>contact/</w:t>
      </w:r>
      <w:r>
        <w:rPr>
          <w:i/>
        </w:rPr>
        <w:t>gmd:CI_ResponsibleParty</w:t>
      </w:r>
      <w:r>
        <w:t>.</w:t>
      </w:r>
      <w:r>
        <w:cr/>
      </w:r>
      <w:r>
        <w:cr/>
        <w:t>The multiplicity of this element is 1..*.</w:t>
      </w:r>
      <w:r>
        <w:cr/>
      </w:r>
      <w:r>
        <w:cr/>
        <w:t xml:space="preserve">The </w:t>
      </w:r>
      <w:r>
        <w:rPr>
          <w:i/>
        </w:rPr>
        <w:t xml:space="preserve">gmd:CI_ResponsibleParty </w:t>
      </w:r>
      <w:r>
        <w:t>element shall contain the following child elements:</w:t>
      </w:r>
      <w:r>
        <w:cr/>
      </w:r>
      <w:r>
        <w:rPr>
          <w:i/>
        </w:rPr>
        <w:tab/>
      </w:r>
      <w:r>
        <w:rPr>
          <w:i/>
        </w:rPr>
        <w:cr/>
      </w:r>
      <w:r>
        <w:t xml:space="preserve">The name of the responsible organisation shall be provided as the value of </w:t>
      </w:r>
      <w:r>
        <w:rPr>
          <w:i/>
        </w:rPr>
        <w:t xml:space="preserve">gmd:organisationName </w:t>
      </w:r>
      <w:r>
        <w:t>element with a Non-empty Free Text Element content.</w:t>
      </w:r>
      <w:r>
        <w:cr/>
      </w:r>
      <w:r>
        <w:cr/>
        <w:t xml:space="preserve">The email address of the organisation shall be provided as the value of </w:t>
      </w:r>
      <w:r>
        <w:rPr>
          <w:i/>
        </w:rPr>
        <w:t>gmd:contactInfo</w:t>
      </w:r>
      <w:r>
        <w:t>/</w:t>
      </w:r>
      <w:r>
        <w:rPr>
          <w:i/>
        </w:rPr>
        <w:t>gmd:CI_Contact</w:t>
      </w:r>
      <w:r>
        <w:t>/</w:t>
      </w:r>
      <w:r>
        <w:rPr>
          <w:i/>
        </w:rPr>
        <w:t>gmd:address</w:t>
      </w:r>
      <w:r>
        <w:t>/</w:t>
      </w:r>
      <w:r>
        <w:rPr>
          <w:i/>
        </w:rPr>
        <w:t>gmd:CI_Address</w:t>
      </w:r>
      <w:r>
        <w:t>/</w:t>
      </w:r>
      <w:r>
        <w:rPr>
          <w:i/>
        </w:rPr>
        <w:t xml:space="preserve">gmd:electronicMailAddress </w:t>
      </w:r>
      <w:r>
        <w:t xml:space="preserve">element with a Non-empty Free Text Element containing a functioning email address of the responsible party. </w:t>
      </w:r>
      <w:r>
        <w:cr/>
      </w:r>
      <w:r>
        <w:cr/>
        <w:t xml:space="preserve">The value of </w:t>
      </w:r>
      <w:r>
        <w:rPr>
          <w:i/>
        </w:rPr>
        <w:t>gmd:role</w:t>
      </w:r>
      <w:r>
        <w:t>/</w:t>
      </w:r>
      <w:r>
        <w:rPr>
          <w:i/>
        </w:rPr>
        <w:t>gmd:CI_RoleCode</w:t>
      </w:r>
      <w:r>
        <w:t xml:space="preserve"> shall point to the value "pointOfContact" of </w:t>
      </w:r>
      <w:r w:rsidR="00AD0930">
        <w:t>[</w:t>
      </w:r>
      <w:r>
        <w:t>ISO 19139</w:t>
      </w:r>
      <w:r w:rsidR="00AD0930">
        <w:t>]</w:t>
      </w:r>
      <w:r>
        <w:t xml:space="preserve"> code list CI_RoleCode</w:t>
      </w:r>
      <w:r>
        <w:rPr>
          <w:vertAlign w:val="superscript"/>
        </w:rPr>
        <w:footnoteReference w:id="21"/>
      </w:r>
      <w:r>
        <w:t>.</w:t>
      </w:r>
    </w:p>
    <w:p w14:paraId="6AE20F3B" w14:textId="77777777" w:rsidR="003558B6" w:rsidRDefault="003558B6" w:rsidP="00C72D6F">
      <w:pPr>
        <w:pStyle w:val="Body"/>
      </w:pPr>
    </w:p>
    <w:p w14:paraId="7785FE2B" w14:textId="0F7FB7CF" w:rsidR="00751028" w:rsidRPr="00751028" w:rsidRDefault="00751028" w:rsidP="007D3443">
      <w:pPr>
        <w:pStyle w:val="TGRecommendation"/>
        <w:keepNext/>
        <w:rPr>
          <w:b/>
        </w:rPr>
      </w:pPr>
      <w:r w:rsidRPr="00751028">
        <w:rPr>
          <w:b/>
          <w:color w:val="003066"/>
        </w:rPr>
        <w:t>TG Recommendation C.</w:t>
      </w:r>
      <w:r w:rsidR="009C57C6">
        <w:rPr>
          <w:b/>
          <w:color w:val="003066"/>
        </w:rPr>
        <w:fldChar w:fldCharType="begin"/>
      </w:r>
      <w:r w:rsidR="009C57C6">
        <w:rPr>
          <w:b/>
          <w:color w:val="003066"/>
        </w:rPr>
        <w:instrText xml:space="preserve"> seq Rec</w:instrText>
      </w:r>
      <w:r w:rsidR="009C57C6">
        <w:rPr>
          <w:b/>
          <w:color w:val="003066"/>
        </w:rPr>
        <w:fldChar w:fldCharType="separate"/>
      </w:r>
      <w:r w:rsidR="00A147DC">
        <w:rPr>
          <w:b/>
          <w:noProof/>
          <w:color w:val="003066"/>
        </w:rPr>
        <w:t>2</w:t>
      </w:r>
      <w:r w:rsidR="009C57C6">
        <w:rPr>
          <w:b/>
          <w:color w:val="003066"/>
        </w:rPr>
        <w:fldChar w:fldCharType="end"/>
      </w:r>
      <w:r w:rsidRPr="00751028">
        <w:rPr>
          <w:b/>
          <w:color w:val="003066"/>
        </w:rPr>
        <w:t>:</w:t>
      </w:r>
      <w:r w:rsidRPr="00751028">
        <w:rPr>
          <w:b/>
          <w:color w:val="D8090E"/>
        </w:rPr>
        <w:t xml:space="preserve"> </w:t>
      </w:r>
      <w:r w:rsidRPr="00751028">
        <w:rPr>
          <w:b/>
        </w:rPr>
        <w:t>metadata/2.0/rec/common/</w:t>
      </w:r>
      <w:r w:rsidR="009C57C6">
        <w:rPr>
          <w:b/>
        </w:rPr>
        <w:t>organisation</w:t>
      </w:r>
      <w:r w:rsidRPr="00751028">
        <w:rPr>
          <w:b/>
        </w:rPr>
        <w:t>-name</w:t>
      </w:r>
    </w:p>
    <w:p w14:paraId="7D6F355A" w14:textId="6A74BA98" w:rsidR="003558B6" w:rsidRDefault="006B6782" w:rsidP="00751028">
      <w:pPr>
        <w:pStyle w:val="TGRecommendation"/>
      </w:pPr>
      <w:r>
        <w:t>The name of the organisation should be given in full, without abbreviations. It is recommended to use an email address of the organisation instead of personal email address.</w:t>
      </w:r>
    </w:p>
    <w:p w14:paraId="2E5EC5B1" w14:textId="77777777" w:rsidR="003558B6" w:rsidRDefault="003558B6" w:rsidP="00C72D6F">
      <w:pPr>
        <w:pStyle w:val="Body"/>
      </w:pPr>
    </w:p>
    <w:p w14:paraId="0BB8AB00" w14:textId="5E950507" w:rsidR="00323F70" w:rsidRPr="00B34216" w:rsidRDefault="006B6782" w:rsidP="00C72D6F">
      <w:pPr>
        <w:pStyle w:val="Body"/>
      </w:pPr>
      <w:r w:rsidRPr="00B34216">
        <w:t xml:space="preserve">Example fragment of the metadata document </w:t>
      </w:r>
      <w:r w:rsidRPr="00B34216">
        <w:rPr>
          <w:color w:val="auto"/>
        </w:rPr>
        <w:t xml:space="preserve">fulfilling </w:t>
      </w:r>
      <w:r w:rsidR="00B34216" w:rsidRPr="00B34216">
        <w:rPr>
          <w:color w:val="auto"/>
        </w:rPr>
        <w:fldChar w:fldCharType="begin"/>
      </w:r>
      <w:r w:rsidR="00B34216" w:rsidRPr="00B34216">
        <w:rPr>
          <w:color w:val="auto"/>
        </w:rPr>
        <w:instrText xml:space="preserve"> REF req_common_md_point_of_contact \h  \* MERGEFORMAT </w:instrText>
      </w:r>
      <w:r w:rsidR="00B34216" w:rsidRPr="00B34216">
        <w:rPr>
          <w:color w:val="auto"/>
        </w:rPr>
      </w:r>
      <w:r w:rsidR="00B34216" w:rsidRPr="00B34216">
        <w:rPr>
          <w:color w:val="auto"/>
        </w:rPr>
        <w:fldChar w:fldCharType="separate"/>
      </w:r>
      <w:r w:rsidR="00A147DC" w:rsidRPr="00A147DC">
        <w:rPr>
          <w:color w:val="auto"/>
        </w:rPr>
        <w:t>TG Requirement C.</w:t>
      </w:r>
      <w:r w:rsidR="00A147DC" w:rsidRPr="00A147DC">
        <w:rPr>
          <w:noProof/>
          <w:color w:val="auto"/>
        </w:rPr>
        <w:t>6</w:t>
      </w:r>
      <w:r w:rsidR="00B34216" w:rsidRPr="00B34216">
        <w:rPr>
          <w:color w:val="auto"/>
        </w:rPr>
        <w:fldChar w:fldCharType="end"/>
      </w:r>
      <w:r w:rsidR="00B34216" w:rsidRPr="00B34216">
        <w:rPr>
          <w:color w:val="auto"/>
        </w:rPr>
        <w:t xml:space="preserve"> </w:t>
      </w:r>
      <w:r w:rsidRPr="00B34216">
        <w:rPr>
          <w:color w:val="auto"/>
        </w:rPr>
        <w:t xml:space="preserve">is given </w:t>
      </w:r>
      <w:r w:rsidRPr="00B34216">
        <w:t>as</w:t>
      </w:r>
      <w:r w:rsidR="00B34216" w:rsidRPr="00B34216">
        <w:t xml:space="preserve"> </w:t>
      </w:r>
      <w:r w:rsidR="00B34216" w:rsidRPr="00B34216">
        <w:fldChar w:fldCharType="begin"/>
      </w:r>
      <w:r w:rsidR="00B34216" w:rsidRPr="00B34216">
        <w:instrText xml:space="preserve"> REF _Ref476231200 \h  \* MERGEFORMAT </w:instrText>
      </w:r>
      <w:r w:rsidR="00B34216" w:rsidRPr="00B34216">
        <w:fldChar w:fldCharType="separate"/>
      </w:r>
      <w:r w:rsidR="00A147DC" w:rsidRPr="00A147DC">
        <w:t xml:space="preserve">Example </w:t>
      </w:r>
      <w:r w:rsidR="00A147DC" w:rsidRPr="00A147DC">
        <w:rPr>
          <w:noProof/>
        </w:rPr>
        <w:t>2.6</w:t>
      </w:r>
      <w:r w:rsidR="00B34216" w:rsidRPr="00B34216">
        <w:fldChar w:fldCharType="end"/>
      </w:r>
      <w:r w:rsidRPr="00B34216">
        <w:t>.</w:t>
      </w:r>
      <w:bookmarkStart w:id="98" w:name="_TOC64336"/>
      <w:bookmarkEnd w:id="98"/>
    </w:p>
    <w:p w14:paraId="0C1EFB7E" w14:textId="77777777" w:rsidR="00B34216" w:rsidRDefault="00B34216" w:rsidP="00C72D6F">
      <w:pPr>
        <w:pStyle w:val="Body"/>
      </w:pPr>
    </w:p>
    <w:p w14:paraId="21B47541" w14:textId="77777777" w:rsidR="00B34216" w:rsidRDefault="00B34216" w:rsidP="00B34216">
      <w:pPr>
        <w:pStyle w:val="Body"/>
        <w:shd w:val="clear" w:color="auto" w:fill="D9D9D9" w:themeFill="background1" w:themeFillShade="D9"/>
      </w:pPr>
    </w:p>
    <w:p w14:paraId="21F2EA7A" w14:textId="77777777" w:rsidR="00B34216" w:rsidRPr="004F0767" w:rsidRDefault="00B34216" w:rsidP="00B34216">
      <w:pPr>
        <w:pStyle w:val="XMLExample"/>
        <w:shd w:val="clear" w:color="auto" w:fill="D9D9D9" w:themeFill="background1" w:themeFillShade="D9"/>
        <w:rPr>
          <w:b/>
        </w:rPr>
      </w:pPr>
      <w:r w:rsidRPr="004F0767">
        <w:rPr>
          <w:b/>
        </w:rPr>
        <w:t>/gmd:MD_Metadata/gmd:contact:</w:t>
      </w:r>
    </w:p>
    <w:p w14:paraId="7F1A1B04" w14:textId="77777777" w:rsidR="00B34216" w:rsidRDefault="00B34216" w:rsidP="00B34216">
      <w:pPr>
        <w:pStyle w:val="XMLExample"/>
        <w:shd w:val="clear" w:color="auto" w:fill="D9D9D9" w:themeFill="background1" w:themeFillShade="D9"/>
      </w:pPr>
    </w:p>
    <w:p w14:paraId="278B5A59" w14:textId="77777777" w:rsidR="00B34216" w:rsidRDefault="00B34216" w:rsidP="00B34216">
      <w:pPr>
        <w:pStyle w:val="XMLExample"/>
        <w:shd w:val="clear" w:color="auto" w:fill="D9D9D9" w:themeFill="background1" w:themeFillShade="D9"/>
      </w:pPr>
      <w:r>
        <w:t>&lt;gmd:contact&gt;</w:t>
      </w:r>
      <w:r>
        <w:cr/>
        <w:t xml:space="preserve"> &lt;gmd:CI_ResponsibleParty&gt;</w:t>
      </w:r>
      <w:r>
        <w:cr/>
        <w:t xml:space="preserve">   &lt;gmd:organisationName&gt;</w:t>
      </w:r>
      <w:r>
        <w:cr/>
        <w:t xml:space="preserve">     &lt;gco:CharacterString&gt;European Commission, Joint Research Centre&lt;gco:CharacterString&gt;</w:t>
      </w:r>
      <w:r>
        <w:cr/>
        <w:t xml:space="preserve">   &lt;/gmd:organisationName&gt;</w:t>
      </w:r>
      <w:r>
        <w:cr/>
        <w:t xml:space="preserve">   &lt;gmd:contactInfo&gt;</w:t>
      </w:r>
      <w:r>
        <w:cr/>
        <w:t xml:space="preserve">     &lt;gmd:CI_Contact&gt;</w:t>
      </w:r>
      <w:r>
        <w:cr/>
        <w:t xml:space="preserve">       &lt;gmd:address&gt;</w:t>
      </w:r>
      <w:r>
        <w:cr/>
        <w:t xml:space="preserve">         &lt;gmd:CI_Address&gt;</w:t>
      </w:r>
      <w:r>
        <w:cr/>
        <w:t xml:space="preserve">            &lt;gmd:electronicMailAddress&gt;</w:t>
      </w:r>
      <w:r>
        <w:cr/>
        <w:t xml:space="preserve">              &lt;gco:CharacterString&gt;</w:t>
      </w:r>
    </w:p>
    <w:p w14:paraId="2815BF68" w14:textId="77777777" w:rsidR="00B34216" w:rsidRDefault="00B34216" w:rsidP="00B34216">
      <w:pPr>
        <w:pStyle w:val="XMLExample"/>
        <w:shd w:val="clear" w:color="auto" w:fill="D9D9D9" w:themeFill="background1" w:themeFillShade="D9"/>
      </w:pPr>
      <w:r>
        <w:t>ies-contact@jrc.ec.europa.eu&lt;/gco:CharacterString&gt;</w:t>
      </w:r>
      <w:r>
        <w:cr/>
        <w:t xml:space="preserve">            &lt;/gmd:electronicMailAddress&gt;</w:t>
      </w:r>
      <w:r>
        <w:cr/>
        <w:t xml:space="preserve">          &lt;/gmd:CI_Address&gt;</w:t>
      </w:r>
      <w:r>
        <w:cr/>
        <w:t xml:space="preserve">        &lt;/gmd:address&gt;</w:t>
      </w:r>
      <w:r>
        <w:cr/>
        <w:t xml:space="preserve">      &lt;/gmd:CI_Contact&gt;</w:t>
      </w:r>
      <w:r>
        <w:cr/>
        <w:t xml:space="preserve">    &lt;/gmd:contactInfo&gt;</w:t>
      </w:r>
      <w:r>
        <w:cr/>
        <w:t xml:space="preserve">    &lt;gmd:role&gt;</w:t>
      </w:r>
      <w:r>
        <w:cr/>
        <w:t xml:space="preserve">      &lt;gmd:CI_RoleCode</w:t>
      </w:r>
    </w:p>
    <w:p w14:paraId="655CBFA9" w14:textId="77777777" w:rsidR="00B34216" w:rsidRDefault="00B34216" w:rsidP="00B34216">
      <w:pPr>
        <w:pStyle w:val="XMLExample"/>
        <w:shd w:val="clear" w:color="auto" w:fill="D9D9D9" w:themeFill="background1" w:themeFillShade="D9"/>
      </w:pPr>
      <w:r>
        <w:tab/>
      </w:r>
      <w:r>
        <w:tab/>
      </w:r>
      <w:r>
        <w:tab/>
        <w:t>codeList="http://standards.iso.org/iso/19139/resources/gmxCodelists.xml#CI_RoleCode"</w:t>
      </w:r>
    </w:p>
    <w:p w14:paraId="3231B027" w14:textId="77777777" w:rsidR="00B34216" w:rsidRDefault="00B34216" w:rsidP="00B34216">
      <w:pPr>
        <w:pStyle w:val="XMLExample"/>
        <w:shd w:val="clear" w:color="auto" w:fill="D9D9D9" w:themeFill="background1" w:themeFillShade="D9"/>
        <w:rPr>
          <w:rFonts w:ascii="Times New Roman" w:eastAsia="Times New Roman" w:hAnsi="Times New Roman"/>
          <w:color w:val="auto"/>
          <w:sz w:val="20"/>
          <w:lang w:bidi="x-none"/>
        </w:rPr>
      </w:pPr>
      <w:r>
        <w:t xml:space="preserve">        codeListValue="pointOfContact"&gt;&lt;/gmd:CI_RoleCode&gt;</w:t>
      </w:r>
      <w:r>
        <w:cr/>
        <w:t xml:space="preserve">    &lt;/gmd:role&gt;</w:t>
      </w:r>
      <w:r>
        <w:cr/>
        <w:t xml:space="preserve">  &lt;/gmd:CI_ResponsibleParty&gt;</w:t>
      </w:r>
      <w:r>
        <w:cr/>
        <w:t>&lt;/gmd:contact&gt;</w:t>
      </w:r>
    </w:p>
    <w:p w14:paraId="65AC66DC" w14:textId="77777777" w:rsidR="00B34216" w:rsidRDefault="00B34216" w:rsidP="00B34216">
      <w:pPr>
        <w:pStyle w:val="Body"/>
        <w:shd w:val="clear" w:color="auto" w:fill="D9D9D9" w:themeFill="background1" w:themeFillShade="D9"/>
      </w:pPr>
    </w:p>
    <w:p w14:paraId="7226717F" w14:textId="78562F60" w:rsidR="00323F70" w:rsidRDefault="00B34216" w:rsidP="00B34216">
      <w:pPr>
        <w:pStyle w:val="Caption"/>
      </w:pPr>
      <w:bookmarkStart w:id="99" w:name="_Ref476231200"/>
      <w:r w:rsidRPr="007C2629">
        <w:rPr>
          <w:b/>
        </w:rPr>
        <w:t xml:space="preserve">Example </w:t>
      </w:r>
      <w:r>
        <w:rPr>
          <w:b/>
        </w:rPr>
        <w:fldChar w:fldCharType="begin"/>
      </w:r>
      <w:r>
        <w:rPr>
          <w:b/>
        </w:rPr>
        <w:instrText xml:space="preserve"> STYLEREF 1 \s </w:instrText>
      </w:r>
      <w:r>
        <w:rPr>
          <w:b/>
        </w:rPr>
        <w:fldChar w:fldCharType="separate"/>
      </w:r>
      <w:r w:rsidR="00A147DC">
        <w:rPr>
          <w:b/>
          <w:noProof/>
        </w:rPr>
        <w:t>2</w:t>
      </w:r>
      <w:r>
        <w:rPr>
          <w:b/>
        </w:rPr>
        <w:fldChar w:fldCharType="end"/>
      </w:r>
      <w:r>
        <w:rPr>
          <w:b/>
        </w:rPr>
        <w:t>.</w:t>
      </w:r>
      <w:r>
        <w:rPr>
          <w:b/>
        </w:rPr>
        <w:fldChar w:fldCharType="begin"/>
      </w:r>
      <w:r>
        <w:rPr>
          <w:b/>
        </w:rPr>
        <w:instrText xml:space="preserve"> SEQ Example \* ARABIC \s 1 </w:instrText>
      </w:r>
      <w:r>
        <w:rPr>
          <w:b/>
        </w:rPr>
        <w:fldChar w:fldCharType="separate"/>
      </w:r>
      <w:r w:rsidR="00A147DC">
        <w:rPr>
          <w:b/>
          <w:noProof/>
        </w:rPr>
        <w:t>6</w:t>
      </w:r>
      <w:r>
        <w:rPr>
          <w:b/>
        </w:rPr>
        <w:fldChar w:fldCharType="end"/>
      </w:r>
      <w:bookmarkEnd w:id="99"/>
      <w:r>
        <w:t>: Providing metadata point of contact information.</w:t>
      </w:r>
    </w:p>
    <w:p w14:paraId="1D646106" w14:textId="77777777" w:rsidR="00B022A0" w:rsidRPr="00B022A0" w:rsidRDefault="00B022A0" w:rsidP="00B022A0">
      <w:pPr>
        <w:rPr>
          <w:lang w:bidi="x-none"/>
        </w:rPr>
      </w:pPr>
    </w:p>
    <w:p w14:paraId="04D2E4DB" w14:textId="0954491A" w:rsidR="003558B6" w:rsidRDefault="006B6782" w:rsidP="00B23113">
      <w:pPr>
        <w:pStyle w:val="Heading3"/>
      </w:pPr>
      <w:bookmarkStart w:id="100" w:name="_Toc447896057"/>
      <w:bookmarkStart w:id="101" w:name="_Ref476233206"/>
      <w:bookmarkStart w:id="102" w:name="_Ref476233455"/>
      <w:bookmarkStart w:id="103" w:name="_Toc476300527"/>
      <w:r>
        <w:lastRenderedPageBreak/>
        <w:t>Metadata date</w:t>
      </w:r>
      <w:bookmarkEnd w:id="100"/>
      <w:bookmarkEnd w:id="101"/>
      <w:bookmarkEnd w:id="102"/>
      <w:bookmarkEnd w:id="103"/>
    </w:p>
    <w:p w14:paraId="543BA012" w14:textId="5C5F87F5" w:rsidR="003558B6" w:rsidRDefault="006B6782" w:rsidP="00C72D6F">
      <w:pPr>
        <w:pStyle w:val="Body"/>
      </w:pPr>
      <w:r>
        <w:t xml:space="preserve">The metadata date element is described in </w:t>
      </w:r>
      <w:r w:rsidR="004933F7" w:rsidRPr="004933F7">
        <w:t>[Regulation 1205/2008]</w:t>
      </w:r>
      <w:r>
        <w:t>, Part B, 10.2:</w:t>
      </w:r>
    </w:p>
    <w:p w14:paraId="2CCF99D4" w14:textId="77777777" w:rsidR="00751028" w:rsidRDefault="00751028" w:rsidP="00C72D6F">
      <w:pPr>
        <w:pStyle w:val="Body"/>
      </w:pPr>
    </w:p>
    <w:p w14:paraId="23B1159A" w14:textId="77777777" w:rsidR="00751028" w:rsidRDefault="00751028" w:rsidP="00C72D6F">
      <w:pPr>
        <w:pStyle w:val="Body"/>
      </w:pPr>
    </w:p>
    <w:p w14:paraId="33DC6975" w14:textId="77777777" w:rsidR="00751028" w:rsidRPr="00751028" w:rsidRDefault="00751028" w:rsidP="00751028">
      <w:pPr>
        <w:pStyle w:val="IRquote"/>
      </w:pPr>
      <w:r w:rsidRPr="00751028">
        <w:t>10.2. Metadata date</w:t>
      </w:r>
    </w:p>
    <w:p w14:paraId="100C8F50" w14:textId="77777777" w:rsidR="00751028" w:rsidRDefault="00751028" w:rsidP="00751028">
      <w:pPr>
        <w:pStyle w:val="IRquote"/>
      </w:pPr>
    </w:p>
    <w:p w14:paraId="29C66E2B" w14:textId="6D953484" w:rsidR="00751028" w:rsidRDefault="00751028" w:rsidP="00751028">
      <w:pPr>
        <w:pStyle w:val="IRquote"/>
        <w:rPr>
          <w:rFonts w:ascii="Times New Roman" w:eastAsia="Times New Roman" w:hAnsi="Times New Roman"/>
          <w:color w:val="auto"/>
          <w:lang w:bidi="x-none"/>
        </w:rPr>
      </w:pPr>
      <w:r>
        <w:t>The date which specifies when the metadata record was created or updated. This date shall be expressed in conformity with ISO 8601.</w:t>
      </w:r>
    </w:p>
    <w:p w14:paraId="334D344E" w14:textId="77777777" w:rsidR="00751028" w:rsidRDefault="00751028" w:rsidP="00C72D6F">
      <w:pPr>
        <w:pStyle w:val="Body"/>
      </w:pPr>
    </w:p>
    <w:p w14:paraId="5B968B43" w14:textId="77777777" w:rsidR="00751028" w:rsidRDefault="00751028" w:rsidP="00C72D6F">
      <w:pPr>
        <w:pStyle w:val="Body"/>
      </w:pPr>
    </w:p>
    <w:p w14:paraId="0E78B00E" w14:textId="3C7D3818" w:rsidR="003558B6" w:rsidRDefault="006B6782" w:rsidP="00C72D6F">
      <w:pPr>
        <w:pStyle w:val="Body"/>
      </w:pPr>
      <w:r>
        <w:t xml:space="preserve">In the Tables 1 and 2 of </w:t>
      </w:r>
      <w:r w:rsidR="004933F7" w:rsidRPr="004933F7">
        <w:t>[Regulation 1205/2008]</w:t>
      </w:r>
      <w:r>
        <w:t>, Part C, the multiplicity of this element is exactly one for both data sets and services.</w:t>
      </w:r>
    </w:p>
    <w:p w14:paraId="4706B093" w14:textId="77777777" w:rsidR="003558B6" w:rsidRDefault="003558B6" w:rsidP="00C72D6F">
      <w:pPr>
        <w:pStyle w:val="Body"/>
      </w:pPr>
    </w:p>
    <w:p w14:paraId="5B881256" w14:textId="07F95266" w:rsidR="00751028" w:rsidRDefault="00751028" w:rsidP="00F973B8">
      <w:pPr>
        <w:pStyle w:val="TGRequirement"/>
        <w:keepNext/>
      </w:pPr>
      <w:bookmarkStart w:id="104" w:name="req_common_md_date"/>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7</w:t>
      </w:r>
      <w:r w:rsidRPr="00C27075">
        <w:rPr>
          <w:b/>
          <w:color w:val="D8090E"/>
        </w:rPr>
        <w:fldChar w:fldCharType="end"/>
      </w:r>
      <w:bookmarkEnd w:id="104"/>
      <w:r>
        <w:rPr>
          <w:b/>
          <w:color w:val="D8090E"/>
        </w:rPr>
        <w:t xml:space="preserve">: </w:t>
      </w:r>
      <w:r w:rsidRPr="00C27075">
        <w:rPr>
          <w:b/>
        </w:rPr>
        <w:t>metadata/2.0/req/common/</w:t>
      </w:r>
      <w:r>
        <w:rPr>
          <w:b/>
        </w:rPr>
        <w:t>md-date</w:t>
      </w:r>
    </w:p>
    <w:p w14:paraId="66B0C6AD" w14:textId="02DABDEB" w:rsidR="003558B6" w:rsidRDefault="006B6782" w:rsidP="00C27075">
      <w:pPr>
        <w:pStyle w:val="TGRequirement"/>
      </w:pPr>
      <w:r>
        <w:t xml:space="preserve">The latest update date of the metadata description shall be given for each metadata record. It shall be encoded using the </w:t>
      </w:r>
      <w:r>
        <w:rPr>
          <w:i/>
        </w:rPr>
        <w:t>gmd:MD_Metadata</w:t>
      </w:r>
      <w:r>
        <w:t>/</w:t>
      </w:r>
      <w:r>
        <w:rPr>
          <w:i/>
        </w:rPr>
        <w:t>gmd:dateStamp</w:t>
      </w:r>
      <w:r>
        <w:t xml:space="preserve"> element. If no updates to the metadata have been made since publishing it, the creation date of the metadata shall be used instead.</w:t>
      </w:r>
      <w:r>
        <w:cr/>
      </w:r>
      <w:r>
        <w:cr/>
        <w:t>The multiplicity of this element is 1.</w:t>
      </w:r>
    </w:p>
    <w:p w14:paraId="26C2BB6F" w14:textId="77777777" w:rsidR="003558B6" w:rsidRDefault="003558B6" w:rsidP="00C72D6F">
      <w:pPr>
        <w:pStyle w:val="Body"/>
      </w:pPr>
    </w:p>
    <w:p w14:paraId="179D49F9" w14:textId="3951BBA3" w:rsidR="003558B6" w:rsidRDefault="006B6782" w:rsidP="00B23113">
      <w:pPr>
        <w:pStyle w:val="Heading2"/>
      </w:pPr>
      <w:bookmarkStart w:id="105" w:name="_TOC64914"/>
      <w:bookmarkStart w:id="106" w:name="_Toc447896058"/>
      <w:bookmarkStart w:id="107" w:name="_Toc476300528"/>
      <w:bookmarkEnd w:id="105"/>
      <w:r>
        <w:t>Identification info section</w:t>
      </w:r>
      <w:bookmarkEnd w:id="106"/>
      <w:bookmarkEnd w:id="107"/>
    </w:p>
    <w:p w14:paraId="082B953A" w14:textId="77777777" w:rsidR="003558B6" w:rsidRDefault="006B6782" w:rsidP="00C72D6F">
      <w:pPr>
        <w:pStyle w:val="Body"/>
      </w:pPr>
      <w:r>
        <w:t xml:space="preserve">The metadata elements described in this section are contained within the first </w:t>
      </w:r>
      <w:r>
        <w:rPr>
          <w:i/>
        </w:rPr>
        <w:t>gmd:identificationInfo</w:t>
      </w:r>
      <w:r>
        <w:t xml:space="preserve"> property of </w:t>
      </w:r>
      <w:r>
        <w:rPr>
          <w:i/>
        </w:rPr>
        <w:t>gmd:MD_Metadata</w:t>
      </w:r>
      <w:r>
        <w:t xml:space="preserve"> element.</w:t>
      </w:r>
    </w:p>
    <w:p w14:paraId="0B08754A" w14:textId="77777777" w:rsidR="003558B6" w:rsidRDefault="003558B6" w:rsidP="00C72D6F">
      <w:pPr>
        <w:pStyle w:val="Body"/>
      </w:pPr>
    </w:p>
    <w:p w14:paraId="5E885998" w14:textId="77777777" w:rsidR="003558B6" w:rsidRDefault="006B6782" w:rsidP="00C72D6F">
      <w:pPr>
        <w:pStyle w:val="Body"/>
      </w:pPr>
      <w:r>
        <w:t xml:space="preserve">Note that </w:t>
      </w:r>
      <w:r>
        <w:rPr>
          <w:i/>
        </w:rPr>
        <w:t>gmd:MD_DataIdentification</w:t>
      </w:r>
      <w:r>
        <w:t xml:space="preserve"> object shall be used as the value of </w:t>
      </w:r>
      <w:r>
        <w:rPr>
          <w:i/>
        </w:rPr>
        <w:t>gmd:identificationInfo</w:t>
      </w:r>
      <w:r>
        <w:t xml:space="preserve"> property for data sets and series and </w:t>
      </w:r>
      <w:r>
        <w:rPr>
          <w:i/>
        </w:rPr>
        <w:t>srv:SV_ServiceIdentification</w:t>
      </w:r>
      <w:r>
        <w:t xml:space="preserve"> object used for services, as described in sections 3.1 and 4.1 correspondingly.</w:t>
      </w:r>
    </w:p>
    <w:p w14:paraId="2FE20186" w14:textId="520231F1" w:rsidR="003558B6" w:rsidRDefault="006B6782" w:rsidP="00B23113">
      <w:pPr>
        <w:pStyle w:val="Heading3"/>
      </w:pPr>
      <w:bookmarkStart w:id="108" w:name="_TOC65325"/>
      <w:bookmarkStart w:id="109" w:name="_Toc447896059"/>
      <w:bookmarkStart w:id="110" w:name="_Ref476232845"/>
      <w:bookmarkStart w:id="111" w:name="_Toc476300529"/>
      <w:bookmarkEnd w:id="108"/>
      <w:r>
        <w:t>Resource title</w:t>
      </w:r>
      <w:bookmarkEnd w:id="109"/>
      <w:bookmarkEnd w:id="110"/>
      <w:bookmarkEnd w:id="111"/>
    </w:p>
    <w:p w14:paraId="0C613B56" w14:textId="1E7F3B7C" w:rsidR="003558B6" w:rsidRDefault="006B6782" w:rsidP="00C72D6F">
      <w:pPr>
        <w:pStyle w:val="Body"/>
      </w:pPr>
      <w:r>
        <w:t xml:space="preserve">The elements for the resource is described in </w:t>
      </w:r>
      <w:r w:rsidR="004933F7" w:rsidRPr="004933F7">
        <w:t>[Regulation 1205/2008]</w:t>
      </w:r>
      <w:r>
        <w:t>, Part B, 1.1:</w:t>
      </w:r>
    </w:p>
    <w:p w14:paraId="399D13E5" w14:textId="77777777" w:rsidR="00751028" w:rsidRDefault="00751028" w:rsidP="00C72D6F">
      <w:pPr>
        <w:pStyle w:val="Body"/>
      </w:pPr>
    </w:p>
    <w:p w14:paraId="61B2B599" w14:textId="77777777" w:rsidR="00751028" w:rsidRDefault="00751028" w:rsidP="00C72D6F">
      <w:pPr>
        <w:pStyle w:val="Body"/>
      </w:pPr>
    </w:p>
    <w:p w14:paraId="26227473" w14:textId="77777777" w:rsidR="00751028" w:rsidRPr="00751028" w:rsidRDefault="00751028" w:rsidP="00751028">
      <w:pPr>
        <w:pStyle w:val="IRquote"/>
      </w:pPr>
      <w:r w:rsidRPr="00751028">
        <w:t>1.1. Resource title</w:t>
      </w:r>
    </w:p>
    <w:p w14:paraId="12DA3486" w14:textId="77777777" w:rsidR="00751028" w:rsidRPr="00751028" w:rsidRDefault="00751028" w:rsidP="00751028">
      <w:pPr>
        <w:pStyle w:val="IRquote"/>
      </w:pPr>
    </w:p>
    <w:p w14:paraId="581DBCDD" w14:textId="36687DE6" w:rsidR="00751028" w:rsidRPr="00751028" w:rsidRDefault="00751028" w:rsidP="00751028">
      <w:pPr>
        <w:pStyle w:val="IRquote"/>
      </w:pPr>
      <w:r w:rsidRPr="00751028">
        <w:t>This a characteristic, and often unique, name by which the resource is known.</w:t>
      </w:r>
      <w:r w:rsidRPr="00751028">
        <w:cr/>
      </w:r>
      <w:r w:rsidRPr="00751028">
        <w:cr/>
        <w:t>The value domain of this metadata element is free text</w:t>
      </w:r>
    </w:p>
    <w:p w14:paraId="5A110BA9" w14:textId="77777777" w:rsidR="00751028" w:rsidRDefault="00751028" w:rsidP="00C72D6F">
      <w:pPr>
        <w:pStyle w:val="Body"/>
      </w:pPr>
    </w:p>
    <w:p w14:paraId="5AF93992" w14:textId="77777777" w:rsidR="00751028" w:rsidRDefault="00751028" w:rsidP="00C72D6F">
      <w:pPr>
        <w:pStyle w:val="Body"/>
      </w:pPr>
    </w:p>
    <w:p w14:paraId="092E1AED" w14:textId="07E34F5E" w:rsidR="003558B6" w:rsidRDefault="006B6782" w:rsidP="00C72D6F">
      <w:pPr>
        <w:pStyle w:val="Body"/>
      </w:pPr>
      <w:r>
        <w:t xml:space="preserve">In the Tables 1 and 2 of </w:t>
      </w:r>
      <w:r w:rsidR="004933F7" w:rsidRPr="004933F7">
        <w:t>[Regulation 1205/2008]</w:t>
      </w:r>
      <w:r>
        <w:t>, Part C, the multiplicity of this element is exactly one for both data sets and services. The Implementation Rules requirements above are reflected in this specification as the following Requirement:</w:t>
      </w:r>
    </w:p>
    <w:p w14:paraId="48CBB0EB" w14:textId="77777777" w:rsidR="003558B6" w:rsidRDefault="003558B6" w:rsidP="00C72D6F">
      <w:pPr>
        <w:pStyle w:val="Body"/>
      </w:pPr>
    </w:p>
    <w:p w14:paraId="01F8C3C8" w14:textId="01B891A4" w:rsidR="00751028" w:rsidRDefault="00751028" w:rsidP="00F973B8">
      <w:pPr>
        <w:pStyle w:val="TGRequirement"/>
        <w:keepNext/>
      </w:pPr>
      <w:bookmarkStart w:id="112" w:name="req_common_title"/>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8</w:t>
      </w:r>
      <w:r w:rsidRPr="00C27075">
        <w:rPr>
          <w:b/>
          <w:color w:val="D8090E"/>
        </w:rPr>
        <w:fldChar w:fldCharType="end"/>
      </w:r>
      <w:bookmarkEnd w:id="112"/>
      <w:r>
        <w:rPr>
          <w:b/>
          <w:color w:val="D8090E"/>
        </w:rPr>
        <w:t xml:space="preserve">: </w:t>
      </w:r>
      <w:r w:rsidRPr="00C27075">
        <w:rPr>
          <w:b/>
        </w:rPr>
        <w:t>metadata/2.0/req/common/</w:t>
      </w:r>
      <w:r>
        <w:rPr>
          <w:b/>
        </w:rPr>
        <w:t>resource-title</w:t>
      </w:r>
    </w:p>
    <w:p w14:paraId="494EF166" w14:textId="7EBE4FBB" w:rsidR="003558B6" w:rsidRDefault="006B6782" w:rsidP="00C27075">
      <w:pPr>
        <w:pStyle w:val="TGRequirement"/>
      </w:pPr>
      <w:r>
        <w:t xml:space="preserve">A human readable, non-empty title of the described data set, data set series or service shall be provided. It shall be encoded using the </w:t>
      </w:r>
      <w:r>
        <w:rPr>
          <w:i/>
        </w:rPr>
        <w:t>gmd:citation</w:t>
      </w:r>
      <w:r>
        <w:t>/</w:t>
      </w:r>
      <w:r>
        <w:rPr>
          <w:i/>
        </w:rPr>
        <w:t>gmd:CI_Citation/gmd:title</w:t>
      </w:r>
      <w:r>
        <w:t xml:space="preserve"> element with a Non-empty Free Text Element content in the language of the metadata.</w:t>
      </w:r>
      <w:r>
        <w:cr/>
      </w:r>
      <w:r>
        <w:cr/>
        <w:t>The multiplicity of the element is 1.</w:t>
      </w:r>
    </w:p>
    <w:p w14:paraId="4A021758" w14:textId="77777777" w:rsidR="003558B6" w:rsidRDefault="003558B6" w:rsidP="00C72D6F">
      <w:pPr>
        <w:pStyle w:val="Body"/>
      </w:pPr>
    </w:p>
    <w:p w14:paraId="160AABB2" w14:textId="58BB6043" w:rsidR="009C57C6" w:rsidRDefault="009C57C6" w:rsidP="007D3443">
      <w:pPr>
        <w:pStyle w:val="TGRecommendation"/>
        <w:keepNext/>
        <w:rPr>
          <w:b/>
        </w:rPr>
      </w:pPr>
      <w:r w:rsidRPr="00751028">
        <w:rPr>
          <w:b/>
          <w:color w:val="003066"/>
        </w:rPr>
        <w:t>TG Recommendation C.</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3</w:t>
      </w:r>
      <w:r>
        <w:rPr>
          <w:b/>
          <w:color w:val="003066"/>
        </w:rPr>
        <w:fldChar w:fldCharType="end"/>
      </w:r>
      <w:r w:rsidRPr="00751028">
        <w:rPr>
          <w:b/>
          <w:color w:val="003066"/>
        </w:rPr>
        <w:t>:</w:t>
      </w:r>
      <w:r w:rsidRPr="00751028">
        <w:rPr>
          <w:b/>
          <w:color w:val="D8090E"/>
        </w:rPr>
        <w:t xml:space="preserve"> </w:t>
      </w:r>
      <w:r w:rsidRPr="00751028">
        <w:rPr>
          <w:b/>
        </w:rPr>
        <w:t>metadata/2.0/rec/common/</w:t>
      </w:r>
      <w:r>
        <w:rPr>
          <w:b/>
        </w:rPr>
        <w:t>resource-title</w:t>
      </w:r>
    </w:p>
    <w:p w14:paraId="2D4A4CC8" w14:textId="37E514F4" w:rsidR="009C57C6" w:rsidRDefault="006B6782" w:rsidP="009C57C6">
      <w:pPr>
        <w:pStyle w:val="TGRecommendation"/>
        <w:spacing w:before="0" w:after="0"/>
      </w:pPr>
      <w:r>
        <w:t xml:space="preserve">The Resource title should be concise and clearly understandable. It should not contain unexplained acronyms or abbreviations. It is recommended a maximum length of 250 characters and keeping the similarity with the original title of the resource, in the </w:t>
      </w:r>
      <w:r w:rsidR="009C57C6">
        <w:t>sense of the ‘official naming’.</w:t>
      </w:r>
    </w:p>
    <w:p w14:paraId="05701512" w14:textId="77777777" w:rsidR="009C57C6" w:rsidRDefault="009C57C6" w:rsidP="009C57C6">
      <w:pPr>
        <w:pStyle w:val="TGRecommendation"/>
        <w:spacing w:before="0" w:after="0"/>
      </w:pPr>
    </w:p>
    <w:p w14:paraId="795B6A84" w14:textId="16705087" w:rsidR="003558B6" w:rsidRDefault="006B6782" w:rsidP="009C57C6">
      <w:pPr>
        <w:pStyle w:val="TGRecommendation"/>
        <w:spacing w:before="0" w:after="0"/>
      </w:pPr>
      <w:r>
        <w:t xml:space="preserve">If the data or service is part of a larger project, it is recommended to indicate the Project at the end of the title, in brackets. In case of Project names, abbreviations are allowed, as long as the rest of the title follows the guidelines above and the abbreviation is spelled out immediately in the abstract. </w:t>
      </w:r>
    </w:p>
    <w:p w14:paraId="43124656" w14:textId="77777777" w:rsidR="003558B6" w:rsidRDefault="003558B6" w:rsidP="00C72D6F">
      <w:pPr>
        <w:pStyle w:val="Body"/>
      </w:pPr>
    </w:p>
    <w:p w14:paraId="2F2118CD" w14:textId="25677D83" w:rsidR="003558B6" w:rsidRDefault="006B6782" w:rsidP="00B23113">
      <w:pPr>
        <w:pStyle w:val="Heading3"/>
      </w:pPr>
      <w:bookmarkStart w:id="113" w:name="_TOC66639"/>
      <w:bookmarkStart w:id="114" w:name="_Toc447896060"/>
      <w:bookmarkStart w:id="115" w:name="_Ref476232855"/>
      <w:bookmarkStart w:id="116" w:name="_Toc476300530"/>
      <w:bookmarkEnd w:id="113"/>
      <w:r>
        <w:t>Resource abstract</w:t>
      </w:r>
      <w:bookmarkEnd w:id="114"/>
      <w:bookmarkEnd w:id="115"/>
      <w:bookmarkEnd w:id="116"/>
    </w:p>
    <w:p w14:paraId="23C135DC" w14:textId="1D9C71A9" w:rsidR="003558B6" w:rsidRDefault="004933F7" w:rsidP="00C72D6F">
      <w:pPr>
        <w:pStyle w:val="Body"/>
      </w:pPr>
      <w:r w:rsidRPr="00751028">
        <w:t>The element for the resource abstract is described</w:t>
      </w:r>
      <w:r>
        <w:t xml:space="preserve"> </w:t>
      </w:r>
      <w:r w:rsidR="006B6782">
        <w:t xml:space="preserve">in </w:t>
      </w:r>
      <w:r w:rsidRPr="004933F7">
        <w:t>[Regulation 1205/2008]</w:t>
      </w:r>
      <w:r w:rsidR="006B6782">
        <w:t>, Part B, 1.2:</w:t>
      </w:r>
    </w:p>
    <w:p w14:paraId="50623BB2" w14:textId="77777777" w:rsidR="004933F7" w:rsidRDefault="004933F7" w:rsidP="00C72D6F">
      <w:pPr>
        <w:pStyle w:val="Body"/>
      </w:pPr>
    </w:p>
    <w:p w14:paraId="682BD796" w14:textId="77777777" w:rsidR="00751028" w:rsidRDefault="00751028" w:rsidP="00C72D6F">
      <w:pPr>
        <w:pStyle w:val="Body"/>
      </w:pPr>
    </w:p>
    <w:p w14:paraId="6142CE97" w14:textId="77777777" w:rsidR="004933F7" w:rsidRDefault="004933F7" w:rsidP="00751028">
      <w:pPr>
        <w:pStyle w:val="IRquote"/>
        <w:rPr>
          <w:lang w:val="en-GB"/>
        </w:rPr>
      </w:pPr>
      <w:r>
        <w:rPr>
          <w:lang w:val="en-GB"/>
        </w:rPr>
        <w:t>1.2. Resource abstract</w:t>
      </w:r>
    </w:p>
    <w:p w14:paraId="5AFC5005" w14:textId="77777777" w:rsidR="004933F7" w:rsidRDefault="004933F7" w:rsidP="00751028">
      <w:pPr>
        <w:pStyle w:val="IRquote"/>
        <w:rPr>
          <w:lang w:val="en-GB"/>
        </w:rPr>
      </w:pPr>
    </w:p>
    <w:p w14:paraId="1C96AF81" w14:textId="1944DFA5" w:rsidR="004933F7" w:rsidRDefault="004933F7" w:rsidP="00751028">
      <w:pPr>
        <w:pStyle w:val="IRquote"/>
        <w:rPr>
          <w:lang w:val="en-GB"/>
        </w:rPr>
      </w:pPr>
      <w:r>
        <w:rPr>
          <w:lang w:val="en-GB"/>
        </w:rPr>
        <w:t xml:space="preserve">This is a brief narrative summary of the content of the resource. </w:t>
      </w:r>
      <w:r>
        <w:rPr>
          <w:lang w:val="en-GB"/>
        </w:rPr>
        <w:cr/>
      </w:r>
      <w:r>
        <w:rPr>
          <w:lang w:val="en-GB"/>
        </w:rPr>
        <w:cr/>
        <w:t>The value domain of this metadata element is free text</w:t>
      </w:r>
    </w:p>
    <w:p w14:paraId="2E54040B" w14:textId="77777777" w:rsidR="00751028" w:rsidRDefault="00751028" w:rsidP="00751028">
      <w:pPr>
        <w:pStyle w:val="IRquote"/>
      </w:pPr>
    </w:p>
    <w:p w14:paraId="5F0F1919" w14:textId="77777777" w:rsidR="004933F7" w:rsidRDefault="004933F7" w:rsidP="00C72D6F">
      <w:pPr>
        <w:pStyle w:val="Body"/>
      </w:pPr>
    </w:p>
    <w:p w14:paraId="050E098A" w14:textId="5462602C" w:rsidR="003558B6" w:rsidRDefault="006B6782" w:rsidP="00C72D6F">
      <w:pPr>
        <w:pStyle w:val="Body"/>
      </w:pPr>
      <w:r>
        <w:t xml:space="preserve">In the Tables 1 and 2 of </w:t>
      </w:r>
      <w:r w:rsidR="004933F7" w:rsidRPr="004933F7">
        <w:t>[Regulation 1205/2008</w:t>
      </w:r>
      <w:r>
        <w:t>, Part C</w:t>
      </w:r>
      <w:r w:rsidR="004933F7">
        <w:t>]</w:t>
      </w:r>
      <w:r>
        <w:t>, the multiplicity of this element is exactly one for both data sets and services. The Implementation Rules requirements above are reflected in this specification as the following Requirement:</w:t>
      </w:r>
    </w:p>
    <w:p w14:paraId="0690A7D0" w14:textId="77777777" w:rsidR="003558B6" w:rsidRDefault="003558B6" w:rsidP="00C72D6F">
      <w:pPr>
        <w:pStyle w:val="Body"/>
      </w:pPr>
    </w:p>
    <w:p w14:paraId="4C47A06E" w14:textId="5D139B73" w:rsidR="009C57C6" w:rsidRDefault="009C57C6" w:rsidP="00F973B8">
      <w:pPr>
        <w:pStyle w:val="TGRequirement"/>
        <w:keepNext/>
      </w:pPr>
      <w:bookmarkStart w:id="117" w:name="req_common_abstract"/>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9</w:t>
      </w:r>
      <w:r w:rsidRPr="00C27075">
        <w:rPr>
          <w:b/>
          <w:color w:val="D8090E"/>
        </w:rPr>
        <w:fldChar w:fldCharType="end"/>
      </w:r>
      <w:bookmarkEnd w:id="117"/>
      <w:r>
        <w:rPr>
          <w:b/>
          <w:color w:val="D8090E"/>
        </w:rPr>
        <w:t>:</w:t>
      </w:r>
      <w:r w:rsidRPr="009276DE">
        <w:rPr>
          <w:b/>
          <w:color w:val="auto"/>
        </w:rPr>
        <w:t xml:space="preserve"> </w:t>
      </w:r>
      <w:r w:rsidRPr="00C27075">
        <w:rPr>
          <w:b/>
        </w:rPr>
        <w:t>metadata/2.0/req/common/</w:t>
      </w:r>
      <w:r>
        <w:rPr>
          <w:b/>
        </w:rPr>
        <w:t>resource-abstract</w:t>
      </w:r>
    </w:p>
    <w:p w14:paraId="76827E46" w14:textId="36D39174" w:rsidR="003558B6" w:rsidRDefault="009C57C6" w:rsidP="00C27075">
      <w:pPr>
        <w:pStyle w:val="TGRequirement"/>
      </w:pPr>
      <w:r>
        <w:t>A</w:t>
      </w:r>
      <w:r w:rsidR="006B6782">
        <w:t xml:space="preserve"> non-empty brief narrative summary of the content of the described data set, data set series or service shall be provided. It shall be encoded using the</w:t>
      </w:r>
      <w:r w:rsidR="006B6782">
        <w:rPr>
          <w:sz w:val="22"/>
        </w:rPr>
        <w:t xml:space="preserve"> </w:t>
      </w:r>
      <w:r w:rsidR="006B6782">
        <w:rPr>
          <w:i/>
        </w:rPr>
        <w:t xml:space="preserve">gmd:abstract </w:t>
      </w:r>
      <w:r w:rsidR="006B6782" w:rsidRPr="009C57C6">
        <w:t>element</w:t>
      </w:r>
      <w:r w:rsidR="006B6782">
        <w:rPr>
          <w:sz w:val="22"/>
        </w:rPr>
        <w:t xml:space="preserve"> </w:t>
      </w:r>
      <w:r w:rsidR="006B6782">
        <w:t>with a Non-empty Free Text Element content in the language of the metadata</w:t>
      </w:r>
      <w:r w:rsidR="006B6782">
        <w:rPr>
          <w:sz w:val="22"/>
        </w:rPr>
        <w:t>.</w:t>
      </w:r>
      <w:r w:rsidR="006B6782">
        <w:rPr>
          <w:sz w:val="22"/>
        </w:rPr>
        <w:cr/>
      </w:r>
      <w:r w:rsidR="006B6782">
        <w:rPr>
          <w:sz w:val="22"/>
        </w:rPr>
        <w:cr/>
      </w:r>
      <w:r w:rsidR="006B6782">
        <w:t>The multiplicity of this element is 1.</w:t>
      </w:r>
    </w:p>
    <w:p w14:paraId="72E81A0E" w14:textId="77777777" w:rsidR="009276DE" w:rsidRDefault="009276DE" w:rsidP="00C72D6F">
      <w:pPr>
        <w:pStyle w:val="Body"/>
      </w:pPr>
    </w:p>
    <w:p w14:paraId="0F8DBDF6" w14:textId="2B8933E4" w:rsidR="009C57C6" w:rsidRDefault="009C57C6" w:rsidP="007D3443">
      <w:pPr>
        <w:pStyle w:val="TGRecommendation"/>
        <w:keepNext/>
        <w:rPr>
          <w:b/>
        </w:rPr>
      </w:pPr>
      <w:bookmarkStart w:id="118" w:name="rec_common_abstract"/>
      <w:r w:rsidRPr="00751028">
        <w:rPr>
          <w:b/>
          <w:color w:val="003066"/>
        </w:rPr>
        <w:t>TG Recommendation C.</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4</w:t>
      </w:r>
      <w:r>
        <w:rPr>
          <w:b/>
          <w:color w:val="003066"/>
        </w:rPr>
        <w:fldChar w:fldCharType="end"/>
      </w:r>
      <w:bookmarkEnd w:id="118"/>
      <w:r w:rsidRPr="00751028">
        <w:rPr>
          <w:b/>
          <w:color w:val="003066"/>
        </w:rPr>
        <w:t>:</w:t>
      </w:r>
      <w:r w:rsidRPr="00751028">
        <w:rPr>
          <w:b/>
          <w:color w:val="D8090E"/>
        </w:rPr>
        <w:t xml:space="preserve"> </w:t>
      </w:r>
      <w:r w:rsidRPr="00751028">
        <w:rPr>
          <w:b/>
        </w:rPr>
        <w:t>metadata/2.0/rec/common/</w:t>
      </w:r>
      <w:r>
        <w:rPr>
          <w:b/>
        </w:rPr>
        <w:t>resource-</w:t>
      </w:r>
      <w:r w:rsidR="003B4C9F">
        <w:rPr>
          <w:b/>
        </w:rPr>
        <w:t>abstract</w:t>
      </w:r>
    </w:p>
    <w:p w14:paraId="50835FF7" w14:textId="221E5839" w:rsidR="003558B6" w:rsidRDefault="006B6782" w:rsidP="00751028">
      <w:pPr>
        <w:pStyle w:val="TGRecommendation"/>
      </w:pPr>
      <w:r>
        <w:t>The resource abstract is a succinct description that can include:</w:t>
      </w:r>
      <w:r>
        <w:cr/>
        <w:t>- A brief summary with the most important details that summarise the data or service</w:t>
      </w:r>
      <w:r>
        <w:cr/>
        <w:t>- Coverage: linguistic transcriptions of the extent or location in addition to the bounding box</w:t>
      </w:r>
      <w:r>
        <w:cr/>
        <w:t>- Main attributes</w:t>
      </w:r>
      <w:r>
        <w:cr/>
        <w:t>- Data sources</w:t>
      </w:r>
      <w:r>
        <w:cr/>
        <w:t>- Legal references</w:t>
      </w:r>
      <w:r>
        <w:cr/>
        <w:t>- Importance of the work</w:t>
      </w:r>
      <w:r>
        <w:cr/>
      </w:r>
      <w:r>
        <w:cr/>
        <w:t xml:space="preserve">The most important details of the description should be summarised in the first sentence or the first </w:t>
      </w:r>
      <w:r w:rsidR="00BB5EDF">
        <w:t xml:space="preserve">256 </w:t>
      </w:r>
      <w:r>
        <w:t>characters.</w:t>
      </w:r>
      <w:r>
        <w:cr/>
      </w:r>
      <w:r>
        <w:cr/>
        <w:t>Unexplained acronyms should not be used.</w:t>
      </w:r>
    </w:p>
    <w:p w14:paraId="5B056DD5" w14:textId="77777777" w:rsidR="003558B6" w:rsidRDefault="003558B6" w:rsidP="00C72D6F">
      <w:pPr>
        <w:pStyle w:val="Body"/>
      </w:pPr>
    </w:p>
    <w:p w14:paraId="7A535BD1" w14:textId="7507BEEA" w:rsidR="003558B6" w:rsidRDefault="006B6782" w:rsidP="00B23113">
      <w:pPr>
        <w:pStyle w:val="Heading3"/>
      </w:pPr>
      <w:bookmarkStart w:id="119" w:name="_TOC67824"/>
      <w:bookmarkStart w:id="120" w:name="_Toc447896061"/>
      <w:bookmarkStart w:id="121" w:name="_Ref476233406"/>
      <w:bookmarkStart w:id="122" w:name="_Ref476233415"/>
      <w:bookmarkStart w:id="123" w:name="_Toc476300531"/>
      <w:bookmarkEnd w:id="119"/>
      <w:r>
        <w:lastRenderedPageBreak/>
        <w:t>Responsible organisation and point of contact for the described resource</w:t>
      </w:r>
      <w:bookmarkEnd w:id="120"/>
      <w:bookmarkEnd w:id="121"/>
      <w:bookmarkEnd w:id="122"/>
      <w:bookmarkEnd w:id="123"/>
    </w:p>
    <w:p w14:paraId="6AF66027" w14:textId="11DC8D61" w:rsidR="003558B6" w:rsidRDefault="006B6782" w:rsidP="00C72D6F">
      <w:pPr>
        <w:pStyle w:val="Body"/>
      </w:pPr>
      <w:r>
        <w:t xml:space="preserve">The </w:t>
      </w:r>
      <w:r w:rsidR="004933F7" w:rsidRPr="004933F7">
        <w:t>[INSPIRE Directive]</w:t>
      </w:r>
      <w:r>
        <w:t xml:space="preserve">, Article 5 requires the information about the public authorities responsible for the establishment, management, maintenance and distribution of spatial data sets and services to be included in the metadata. </w:t>
      </w:r>
      <w:r w:rsidR="004933F7" w:rsidRPr="004933F7">
        <w:t>[INSPIRE Directive</w:t>
      </w:r>
      <w:r>
        <w:t>, Article 11(2)(g)</w:t>
      </w:r>
      <w:r w:rsidR="004933F7">
        <w:t>]</w:t>
      </w:r>
      <w:r>
        <w:t xml:space="preserve"> requires this information to be provided also as search criteria in INSPIRE Discovery Services. The element for describing the responsible party for the resource is given in </w:t>
      </w:r>
      <w:r w:rsidR="004933F7" w:rsidRPr="004933F7">
        <w:t>[Regulation 1205/2008</w:t>
      </w:r>
      <w:r>
        <w:t>, Part B 9.1 and 9.2</w:t>
      </w:r>
      <w:r w:rsidR="00386E2F">
        <w:t>]</w:t>
      </w:r>
      <w:r>
        <w:t>:</w:t>
      </w:r>
    </w:p>
    <w:p w14:paraId="1CECB5BC" w14:textId="77777777" w:rsidR="007C2629" w:rsidRDefault="007C2629" w:rsidP="00C72D6F">
      <w:pPr>
        <w:pStyle w:val="Body"/>
      </w:pPr>
    </w:p>
    <w:p w14:paraId="1CF52D73" w14:textId="77777777" w:rsidR="009276DE" w:rsidRDefault="009276DE" w:rsidP="00C72D6F">
      <w:pPr>
        <w:pStyle w:val="Body"/>
      </w:pPr>
    </w:p>
    <w:p w14:paraId="1308A03E" w14:textId="77777777" w:rsidR="007C2629" w:rsidRPr="009276DE" w:rsidRDefault="007C2629" w:rsidP="009276DE">
      <w:pPr>
        <w:pStyle w:val="IRquote"/>
      </w:pPr>
      <w:r w:rsidRPr="009276DE">
        <w:t>9.1. Responsible party</w:t>
      </w:r>
    </w:p>
    <w:p w14:paraId="4CF82484" w14:textId="77777777" w:rsidR="007C2629" w:rsidRPr="009276DE" w:rsidRDefault="007C2629" w:rsidP="009276DE">
      <w:pPr>
        <w:pStyle w:val="IRquote"/>
      </w:pPr>
    </w:p>
    <w:p w14:paraId="669DCC6B" w14:textId="012B4360" w:rsidR="007C2629" w:rsidRPr="009276DE" w:rsidRDefault="007C2629" w:rsidP="009276DE">
      <w:pPr>
        <w:pStyle w:val="IRquote"/>
      </w:pPr>
      <w:r w:rsidRPr="009276DE">
        <w:t>This is the description of the organisation responsible for the establishment, management, maintenance and distribution of the resource.</w:t>
      </w:r>
    </w:p>
    <w:p w14:paraId="4EB8175C" w14:textId="77777777" w:rsidR="007C2629" w:rsidRPr="009276DE" w:rsidRDefault="007C2629" w:rsidP="009276DE">
      <w:pPr>
        <w:pStyle w:val="IRquote"/>
      </w:pPr>
    </w:p>
    <w:p w14:paraId="0765133F" w14:textId="73C463FB" w:rsidR="007C2629" w:rsidRPr="009276DE" w:rsidRDefault="007C2629" w:rsidP="009276DE">
      <w:pPr>
        <w:pStyle w:val="IRquote"/>
      </w:pPr>
      <w:r w:rsidRPr="009276DE">
        <w:t>This description shall include:</w:t>
      </w:r>
    </w:p>
    <w:p w14:paraId="4B9FFDCD" w14:textId="77777777" w:rsidR="007C2629" w:rsidRPr="009276DE" w:rsidRDefault="007C2629" w:rsidP="009276DE">
      <w:pPr>
        <w:pStyle w:val="IRquote"/>
      </w:pPr>
      <w:r w:rsidRPr="009276DE">
        <w:cr/>
        <w:t>— the name of the organisation as free text,</w:t>
      </w:r>
    </w:p>
    <w:p w14:paraId="53D877DD" w14:textId="77777777" w:rsidR="007C2629" w:rsidRPr="009276DE" w:rsidRDefault="007C2629" w:rsidP="009276DE">
      <w:pPr>
        <w:pStyle w:val="IRquote"/>
      </w:pPr>
    </w:p>
    <w:p w14:paraId="327B43AF" w14:textId="503C9789" w:rsidR="007C2629" w:rsidRPr="009276DE" w:rsidRDefault="007C2629" w:rsidP="009276DE">
      <w:pPr>
        <w:pStyle w:val="IRquote"/>
      </w:pPr>
      <w:r w:rsidRPr="009276DE">
        <w:t>— a contact e-mail address as a character string.</w:t>
      </w:r>
    </w:p>
    <w:p w14:paraId="3DE067B7" w14:textId="77777777" w:rsidR="007C2629" w:rsidRPr="009276DE" w:rsidRDefault="007C2629" w:rsidP="009276DE">
      <w:pPr>
        <w:pStyle w:val="IRquote"/>
      </w:pPr>
    </w:p>
    <w:p w14:paraId="64F7BAD5" w14:textId="77777777" w:rsidR="007C2629" w:rsidRPr="009276DE" w:rsidRDefault="007C2629" w:rsidP="009276DE">
      <w:pPr>
        <w:pStyle w:val="IRquote"/>
      </w:pPr>
      <w:r w:rsidRPr="009276DE">
        <w:t>9.2. Responsible party role</w:t>
      </w:r>
    </w:p>
    <w:p w14:paraId="0EC7780A" w14:textId="77777777" w:rsidR="007C2629" w:rsidRPr="009276DE" w:rsidRDefault="007C2629" w:rsidP="009276DE">
      <w:pPr>
        <w:pStyle w:val="IRquote"/>
      </w:pPr>
    </w:p>
    <w:p w14:paraId="1554D860" w14:textId="3F8E31D2" w:rsidR="007C2629" w:rsidRPr="009276DE" w:rsidRDefault="007C2629" w:rsidP="009276DE">
      <w:pPr>
        <w:pStyle w:val="IRquote"/>
      </w:pPr>
      <w:r w:rsidRPr="009276DE">
        <w:t>This is the role of the responsible organisation.</w:t>
      </w:r>
    </w:p>
    <w:p w14:paraId="7C09BF19" w14:textId="77777777" w:rsidR="009276DE" w:rsidRDefault="009276DE" w:rsidP="009276DE">
      <w:pPr>
        <w:pStyle w:val="IRquote"/>
      </w:pPr>
    </w:p>
    <w:p w14:paraId="03EEE882" w14:textId="4D1A10F7" w:rsidR="007C2629" w:rsidRPr="009276DE" w:rsidRDefault="007C2629" w:rsidP="009276DE">
      <w:pPr>
        <w:pStyle w:val="IRquote"/>
      </w:pPr>
      <w:r w:rsidRPr="009276DE">
        <w:t>The value domain of this metadata element is defined in Part D.</w:t>
      </w:r>
    </w:p>
    <w:p w14:paraId="7DDB3778" w14:textId="77777777" w:rsidR="007C2629" w:rsidRDefault="007C2629" w:rsidP="00751028">
      <w:pPr>
        <w:pStyle w:val="IRquote"/>
        <w:rPr>
          <w:lang w:val="en-GB"/>
        </w:rPr>
      </w:pPr>
    </w:p>
    <w:p w14:paraId="04DD68ED" w14:textId="77777777" w:rsidR="009276DE" w:rsidRDefault="009276DE" w:rsidP="00751028">
      <w:pPr>
        <w:pStyle w:val="IRquote"/>
        <w:rPr>
          <w:lang w:val="en-GB"/>
        </w:rPr>
      </w:pPr>
    </w:p>
    <w:p w14:paraId="4050C2E4" w14:textId="77777777" w:rsidR="007C2629" w:rsidRDefault="007C2629" w:rsidP="00C72D6F">
      <w:pPr>
        <w:pStyle w:val="Body"/>
      </w:pPr>
      <w:r>
        <w:t xml:space="preserve">In the Tables 1 and 2 of </w:t>
      </w:r>
      <w:r w:rsidRPr="004933F7">
        <w:t>[Regulation 1205/2008</w:t>
      </w:r>
      <w:r>
        <w:t>, Part C], the multiplicity of this element is defined as at least one.</w:t>
      </w:r>
    </w:p>
    <w:p w14:paraId="3A0D8C06" w14:textId="77777777" w:rsidR="003558B6" w:rsidRDefault="003558B6" w:rsidP="00C72D6F">
      <w:pPr>
        <w:pStyle w:val="Body"/>
      </w:pPr>
    </w:p>
    <w:p w14:paraId="3D0EFEE6" w14:textId="5F19799F" w:rsidR="009276DE" w:rsidRPr="009276DE" w:rsidRDefault="009276DE" w:rsidP="00F973B8">
      <w:pPr>
        <w:pStyle w:val="TGRequirement"/>
        <w:keepNext/>
        <w:rPr>
          <w:b/>
          <w:color w:val="auto"/>
        </w:rPr>
      </w:pPr>
      <w:bookmarkStart w:id="124" w:name="req_common_responsible_organisation"/>
      <w:r w:rsidRPr="009276DE">
        <w:rPr>
          <w:b/>
          <w:color w:val="D8090E"/>
        </w:rPr>
        <w:t xml:space="preserve">TG Requirement </w:t>
      </w:r>
      <w:r w:rsidRPr="009276DE">
        <w:rPr>
          <w:b/>
          <w:color w:val="D80113"/>
        </w:rPr>
        <w:t>C.</w:t>
      </w:r>
      <w:r w:rsidRPr="009276DE">
        <w:rPr>
          <w:b/>
          <w:color w:val="D8090E"/>
        </w:rPr>
        <w:fldChar w:fldCharType="begin"/>
      </w:r>
      <w:r w:rsidRPr="009276DE">
        <w:rPr>
          <w:b/>
          <w:color w:val="D8090E"/>
        </w:rPr>
        <w:instrText>seq Req</w:instrText>
      </w:r>
      <w:r w:rsidRPr="009276DE">
        <w:rPr>
          <w:b/>
          <w:color w:val="D8090E"/>
        </w:rPr>
        <w:fldChar w:fldCharType="separate"/>
      </w:r>
      <w:r w:rsidR="00A147DC">
        <w:rPr>
          <w:b/>
          <w:noProof/>
          <w:color w:val="D8090E"/>
        </w:rPr>
        <w:t>10</w:t>
      </w:r>
      <w:r w:rsidRPr="009276DE">
        <w:rPr>
          <w:b/>
          <w:color w:val="D8090E"/>
        </w:rPr>
        <w:fldChar w:fldCharType="end"/>
      </w:r>
      <w:bookmarkEnd w:id="124"/>
      <w:r w:rsidRPr="009276DE">
        <w:rPr>
          <w:b/>
          <w:color w:val="D8090E"/>
        </w:rPr>
        <w:t>:</w:t>
      </w:r>
      <w:r w:rsidRPr="009276DE">
        <w:rPr>
          <w:b/>
          <w:color w:val="auto"/>
        </w:rPr>
        <w:t xml:space="preserve"> metadata/2.0/req/common/</w:t>
      </w:r>
      <w:r w:rsidR="00E20A4B">
        <w:rPr>
          <w:b/>
          <w:color w:val="auto"/>
        </w:rPr>
        <w:t>responsible-organisation</w:t>
      </w:r>
    </w:p>
    <w:p w14:paraId="34C18A43" w14:textId="27EE7EB4" w:rsidR="003558B6" w:rsidRDefault="009276DE" w:rsidP="00C27075">
      <w:pPr>
        <w:pStyle w:val="TGRequirement"/>
      </w:pPr>
      <w:r>
        <w:t>The p</w:t>
      </w:r>
      <w:r w:rsidR="006B6782">
        <w:t xml:space="preserve">oint of contact for the organisation responsible for the establishment, management, maintenance and distribution of the described resource shall be given using element </w:t>
      </w:r>
      <w:r w:rsidR="006B6782">
        <w:rPr>
          <w:i/>
        </w:rPr>
        <w:t>gmd:pointOfContact</w:t>
      </w:r>
      <w:r w:rsidR="006B6782">
        <w:t>/</w:t>
      </w:r>
      <w:r w:rsidR="006B6782">
        <w:rPr>
          <w:i/>
        </w:rPr>
        <w:t>gmd:CI_ResponsibleParty</w:t>
      </w:r>
      <w:r w:rsidR="006B6782">
        <w:t>.</w:t>
      </w:r>
      <w:r w:rsidR="006B6782">
        <w:cr/>
      </w:r>
      <w:r w:rsidR="006B6782">
        <w:cr/>
        <w:t>The multiplicity of this element is 1..*.</w:t>
      </w:r>
      <w:r w:rsidR="006B6782">
        <w:cr/>
      </w:r>
      <w:r w:rsidR="006B6782">
        <w:cr/>
        <w:t xml:space="preserve">The </w:t>
      </w:r>
      <w:r w:rsidR="006B6782">
        <w:rPr>
          <w:i/>
        </w:rPr>
        <w:t xml:space="preserve">gmd:CI_ResponsibleParty </w:t>
      </w:r>
      <w:r w:rsidR="006B6782">
        <w:t>element shall contain the following child elements:</w:t>
      </w:r>
      <w:r w:rsidR="006B6782">
        <w:cr/>
      </w:r>
      <w:r w:rsidR="006B6782">
        <w:rPr>
          <w:i/>
        </w:rPr>
        <w:tab/>
      </w:r>
      <w:r w:rsidR="006B6782">
        <w:cr/>
        <w:t xml:space="preserve">The name of the organisation shall be given as the value of </w:t>
      </w:r>
      <w:r w:rsidR="006B6782">
        <w:rPr>
          <w:i/>
        </w:rPr>
        <w:t>gmd:pointOfContact</w:t>
      </w:r>
      <w:r w:rsidR="006B6782">
        <w:t>/</w:t>
      </w:r>
      <w:r w:rsidR="006B6782">
        <w:rPr>
          <w:i/>
        </w:rPr>
        <w:t>gmd:CI_ResponsibleParty</w:t>
      </w:r>
      <w:r w:rsidR="006B6782">
        <w:t>/</w:t>
      </w:r>
      <w:r w:rsidR="006B6782">
        <w:rPr>
          <w:i/>
        </w:rPr>
        <w:t>gmd:organisationName</w:t>
      </w:r>
      <w:r w:rsidR="006B6782">
        <w:t xml:space="preserve"> element with a Non-empty Free Text Element content.</w:t>
      </w:r>
      <w:r w:rsidR="006B6782">
        <w:cr/>
      </w:r>
      <w:r w:rsidR="006B6782">
        <w:cr/>
        <w:t xml:space="preserve">The email address of the organisation shall be provided as the value of </w:t>
      </w:r>
      <w:r w:rsidR="006B6782">
        <w:rPr>
          <w:i/>
        </w:rPr>
        <w:t>gmd:pointOfContact</w:t>
      </w:r>
      <w:r w:rsidR="006B6782">
        <w:t>/</w:t>
      </w:r>
      <w:r w:rsidR="006B6782">
        <w:rPr>
          <w:i/>
        </w:rPr>
        <w:t>gmd:CI_ResponsibleParty</w:t>
      </w:r>
      <w:r w:rsidR="006B6782">
        <w:t>/</w:t>
      </w:r>
      <w:r w:rsidR="006B6782">
        <w:rPr>
          <w:i/>
        </w:rPr>
        <w:t>gmd:contactInfo</w:t>
      </w:r>
      <w:r w:rsidR="006B6782">
        <w:t>/</w:t>
      </w:r>
      <w:r w:rsidR="006B6782">
        <w:rPr>
          <w:i/>
        </w:rPr>
        <w:t>gmd:CI_Contact</w:t>
      </w:r>
      <w:r w:rsidR="006B6782">
        <w:t>/</w:t>
      </w:r>
      <w:r w:rsidR="006B6782">
        <w:rPr>
          <w:i/>
        </w:rPr>
        <w:t>gmd:address</w:t>
      </w:r>
      <w:r w:rsidR="006B6782">
        <w:t>/</w:t>
      </w:r>
      <w:r w:rsidR="006B6782">
        <w:rPr>
          <w:i/>
        </w:rPr>
        <w:t>gmd:CI_Address</w:t>
      </w:r>
      <w:r w:rsidR="006B6782">
        <w:t>/</w:t>
      </w:r>
      <w:r w:rsidR="006B6782">
        <w:rPr>
          <w:i/>
        </w:rPr>
        <w:t>gmd:electronicMailAddress</w:t>
      </w:r>
      <w:r w:rsidR="006B6782">
        <w:t xml:space="preserve"> element with a Non-empty Free Text Element containing a functioning email address of the responsible party.</w:t>
      </w:r>
      <w:r w:rsidR="006B6782">
        <w:cr/>
      </w:r>
      <w:r w:rsidR="006B6782">
        <w:cr/>
        <w:t xml:space="preserve">The value of </w:t>
      </w:r>
      <w:r w:rsidR="006B6782">
        <w:rPr>
          <w:i/>
        </w:rPr>
        <w:t>gmd:pointOfContact</w:t>
      </w:r>
      <w:r w:rsidR="006B6782">
        <w:t>/</w:t>
      </w:r>
      <w:r w:rsidR="006B6782">
        <w:rPr>
          <w:i/>
        </w:rPr>
        <w:t>gmd:CI_ResponsibleParty</w:t>
      </w:r>
      <w:r w:rsidR="006B6782">
        <w:t>/</w:t>
      </w:r>
      <w:r w:rsidR="006B6782">
        <w:rPr>
          <w:i/>
        </w:rPr>
        <w:t>gmd:role</w:t>
      </w:r>
      <w:r w:rsidR="006B6782">
        <w:t>/</w:t>
      </w:r>
      <w:r w:rsidR="006B6782">
        <w:rPr>
          <w:i/>
        </w:rPr>
        <w:t>gmd:CI_RoleCode</w:t>
      </w:r>
      <w:r w:rsidR="006B6782">
        <w:t xml:space="preserve"> shall point to the most relevant value of ISO 19139 code list CI_RoleCode</w:t>
      </w:r>
      <w:r w:rsidR="006B6782">
        <w:rPr>
          <w:vertAlign w:val="superscript"/>
        </w:rPr>
        <w:footnoteReference w:id="22"/>
      </w:r>
      <w:r w:rsidR="006B6782">
        <w:t>.</w:t>
      </w:r>
    </w:p>
    <w:p w14:paraId="7FE1FC23" w14:textId="77777777" w:rsidR="003558B6" w:rsidRDefault="003558B6" w:rsidP="00C72D6F">
      <w:pPr>
        <w:pStyle w:val="Body"/>
        <w:rPr>
          <w:shd w:val="clear" w:color="auto" w:fill="FFFF33"/>
        </w:rPr>
      </w:pPr>
    </w:p>
    <w:p w14:paraId="021060BF" w14:textId="0C03DB1A" w:rsidR="009276DE" w:rsidRPr="009276DE" w:rsidRDefault="009276DE" w:rsidP="007D3443">
      <w:pPr>
        <w:pStyle w:val="TGRecommendation"/>
        <w:keepNext/>
        <w:rPr>
          <w:color w:val="auto"/>
        </w:rPr>
      </w:pPr>
      <w:r w:rsidRPr="009276DE">
        <w:rPr>
          <w:b/>
          <w:color w:val="003066"/>
        </w:rPr>
        <w:lastRenderedPageBreak/>
        <w:t>TG Recommendation C.</w:t>
      </w:r>
      <w:r w:rsidRPr="009276DE">
        <w:rPr>
          <w:b/>
          <w:color w:val="003066"/>
        </w:rPr>
        <w:fldChar w:fldCharType="begin"/>
      </w:r>
      <w:r w:rsidRPr="009276DE">
        <w:rPr>
          <w:b/>
          <w:color w:val="003066"/>
        </w:rPr>
        <w:instrText xml:space="preserve"> seq Rec</w:instrText>
      </w:r>
      <w:r w:rsidRPr="009276DE">
        <w:rPr>
          <w:b/>
          <w:color w:val="003066"/>
        </w:rPr>
        <w:fldChar w:fldCharType="separate"/>
      </w:r>
      <w:r w:rsidR="00A147DC">
        <w:rPr>
          <w:b/>
          <w:noProof/>
          <w:color w:val="003066"/>
        </w:rPr>
        <w:t>5</w:t>
      </w:r>
      <w:r w:rsidRPr="009276DE">
        <w:rPr>
          <w:b/>
          <w:color w:val="003066"/>
        </w:rPr>
        <w:fldChar w:fldCharType="end"/>
      </w:r>
      <w:r w:rsidRPr="009276DE">
        <w:rPr>
          <w:b/>
          <w:color w:val="003066"/>
        </w:rPr>
        <w:t>:</w:t>
      </w:r>
      <w:r w:rsidRPr="009276DE">
        <w:rPr>
          <w:b/>
          <w:color w:val="D8090E"/>
        </w:rPr>
        <w:t xml:space="preserve"> </w:t>
      </w:r>
      <w:r w:rsidRPr="009276DE">
        <w:rPr>
          <w:b/>
          <w:color w:val="auto"/>
        </w:rPr>
        <w:t>metadata/2.0/rec/common/</w:t>
      </w:r>
      <w:r w:rsidR="00E20A4B">
        <w:rPr>
          <w:b/>
          <w:color w:val="auto"/>
        </w:rPr>
        <w:t>responsible-organisation</w:t>
      </w:r>
    </w:p>
    <w:p w14:paraId="1B92B5B7" w14:textId="0948FF91" w:rsidR="003558B6" w:rsidRDefault="006B6782" w:rsidP="00751028">
      <w:pPr>
        <w:pStyle w:val="TGRecommendation"/>
      </w:pPr>
      <w:r>
        <w:t>The name of the organisation should be given in full, without abbreviations. It is recommended to use an email address of the organisation instead of personal email address.</w:t>
      </w:r>
    </w:p>
    <w:p w14:paraId="6651EFA4" w14:textId="77777777" w:rsidR="003558B6" w:rsidRDefault="003558B6" w:rsidP="00C72D6F">
      <w:pPr>
        <w:pStyle w:val="Body"/>
      </w:pPr>
    </w:p>
    <w:p w14:paraId="2CE720CF" w14:textId="2EEAF348" w:rsidR="003558B6" w:rsidRDefault="006B6782" w:rsidP="00C72D6F">
      <w:pPr>
        <w:pStyle w:val="Body"/>
      </w:pPr>
      <w:r>
        <w:t xml:space="preserve">The structure and content of the </w:t>
      </w:r>
      <w:r>
        <w:rPr>
          <w:i/>
        </w:rPr>
        <w:t>gmd:pointOfContact</w:t>
      </w:r>
      <w:r>
        <w:t xml:space="preserve"> property is the same as the property with same name used for the metadata point of contact (</w:t>
      </w:r>
      <w:r>
        <w:rPr>
          <w:i/>
        </w:rPr>
        <w:t>gmd:MD_Metadata</w:t>
      </w:r>
      <w:r>
        <w:t>/</w:t>
      </w:r>
      <w:r>
        <w:rPr>
          <w:i/>
        </w:rPr>
        <w:t>gmd:contact</w:t>
      </w:r>
      <w:r>
        <w:t>). The only exception is the role code, which is restricted only to value "pointOfContact" for metadata point of contact. In here on the contrary the most appropriate value from the code list shall be used for the role code.</w:t>
      </w:r>
      <w:r>
        <w:cr/>
      </w:r>
      <w:r>
        <w:cr/>
        <w:t>For an XML example of the responsible party element, see</w:t>
      </w:r>
      <w:r w:rsidR="00BA0843">
        <w:t xml:space="preserve"> section </w:t>
      </w:r>
      <w:r w:rsidR="00BA0843">
        <w:fldChar w:fldCharType="begin"/>
      </w:r>
      <w:r w:rsidR="00BA0843">
        <w:instrText xml:space="preserve"> REF _Ref460923763 \r \h </w:instrText>
      </w:r>
      <w:r w:rsidR="00BA0843">
        <w:fldChar w:fldCharType="separate"/>
      </w:r>
      <w:r w:rsidR="00A147DC">
        <w:t>2.2.3</w:t>
      </w:r>
      <w:r w:rsidR="00BA0843">
        <w:fldChar w:fldCharType="end"/>
      </w:r>
      <w:r>
        <w:t>.</w:t>
      </w:r>
    </w:p>
    <w:p w14:paraId="39E27034" w14:textId="2F9A1614" w:rsidR="003558B6" w:rsidRDefault="006B6782" w:rsidP="00B23113">
      <w:pPr>
        <w:pStyle w:val="Heading3"/>
      </w:pPr>
      <w:bookmarkStart w:id="125" w:name="_Toc447896062"/>
      <w:bookmarkStart w:id="126" w:name="_Ref476233162"/>
      <w:bookmarkStart w:id="127" w:name="_Toc476300532"/>
      <w:r>
        <w:t>Temporal references</w:t>
      </w:r>
      <w:bookmarkEnd w:id="125"/>
      <w:bookmarkEnd w:id="126"/>
      <w:bookmarkEnd w:id="127"/>
    </w:p>
    <w:p w14:paraId="3EF74DE9" w14:textId="79DD7162" w:rsidR="003558B6" w:rsidRDefault="006B6782" w:rsidP="00C72D6F">
      <w:pPr>
        <w:pStyle w:val="Body"/>
      </w:pPr>
      <w:r>
        <w:t xml:space="preserve">The Implementation Rule text in </w:t>
      </w:r>
      <w:r w:rsidR="004933F7" w:rsidRPr="004933F7">
        <w:t>[Regulation 1205/2008]</w:t>
      </w:r>
      <w:r>
        <w:t>, Part B 5, and the Tables 1 and 2 in its Part C require at least one of the following temporal references to be given for INSPIRE data sets and services:</w:t>
      </w:r>
    </w:p>
    <w:p w14:paraId="10D4301A" w14:textId="77777777" w:rsidR="00CE0976" w:rsidRDefault="00CE0976" w:rsidP="00C72D6F">
      <w:pPr>
        <w:pStyle w:val="Body"/>
      </w:pPr>
    </w:p>
    <w:p w14:paraId="46C533F4" w14:textId="77777777" w:rsidR="00CE0976" w:rsidRDefault="00CE0976" w:rsidP="00C72D6F">
      <w:pPr>
        <w:pStyle w:val="Body"/>
      </w:pPr>
    </w:p>
    <w:p w14:paraId="1494BA20" w14:textId="77777777" w:rsidR="00CE0976" w:rsidRDefault="00CE0976" w:rsidP="00CE0976">
      <w:pPr>
        <w:pStyle w:val="IRquote"/>
      </w:pPr>
      <w:r>
        <w:t>5. TEMPORAL REFERENCE</w:t>
      </w:r>
    </w:p>
    <w:p w14:paraId="28B51A78" w14:textId="77777777" w:rsidR="00CE0976" w:rsidRDefault="00CE0976" w:rsidP="00CE0976">
      <w:pPr>
        <w:pStyle w:val="IRquote"/>
      </w:pPr>
      <w:r>
        <w:cr/>
        <w:t xml:space="preserve">This metadata element addresses the requirement to have information on the temporal dimension of the data as referred to in Article 8(2)(d) of Directive 2007/2/EC. At least one of the metadata elements referred to in points 5.1 to 5.4 shall be provided. </w:t>
      </w:r>
      <w:r>
        <w:cr/>
      </w:r>
      <w:r>
        <w:cr/>
        <w:t>The value domain of the metadata elements referred to in points 5.1 to 5.4 is a set of dates. Each date shall refer to a temporal reference system and shall be expressed in a form compatible with that system. The default reference system shall be the Gregorian calendar, with dates expressed in accordance with ISO 8601.</w:t>
      </w:r>
    </w:p>
    <w:p w14:paraId="03C40A75" w14:textId="77777777" w:rsidR="00CE0976" w:rsidRDefault="00CE0976" w:rsidP="00CE0976">
      <w:pPr>
        <w:pStyle w:val="IRquote"/>
        <w:rPr>
          <w:rFonts w:ascii="Times New Roman" w:eastAsia="Times New Roman" w:hAnsi="Times New Roman"/>
          <w:color w:val="auto"/>
          <w:lang w:bidi="x-none"/>
        </w:rPr>
      </w:pPr>
    </w:p>
    <w:p w14:paraId="37460759" w14:textId="77777777" w:rsidR="00CE0976" w:rsidRDefault="00CE0976" w:rsidP="00C72D6F">
      <w:pPr>
        <w:pStyle w:val="Body"/>
      </w:pPr>
    </w:p>
    <w:p w14:paraId="3074C760" w14:textId="1666E0A0" w:rsidR="003558B6" w:rsidRDefault="006B6782" w:rsidP="00C72D6F">
      <w:pPr>
        <w:pStyle w:val="Body"/>
      </w:pPr>
      <w:r>
        <w:t xml:space="preserve">Thus one of the following information is required by </w:t>
      </w:r>
      <w:r w:rsidR="004933F7" w:rsidRPr="004933F7">
        <w:t>[Regulation 1205/2008]</w:t>
      </w:r>
      <w:r>
        <w:t>:</w:t>
      </w:r>
    </w:p>
    <w:p w14:paraId="0B117EA7" w14:textId="7777777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temporal extent of the described resource,</w:t>
      </w:r>
    </w:p>
    <w:p w14:paraId="393478CD" w14:textId="7777777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spacing w:before="60" w:after="80"/>
        <w:ind w:left="850" w:hanging="567"/>
      </w:pPr>
      <w:r>
        <w:t>date of publication,</w:t>
      </w:r>
    </w:p>
    <w:p w14:paraId="2D0B29CA" w14:textId="7777777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spacing w:before="60" w:after="80"/>
        <w:ind w:left="850" w:hanging="567"/>
      </w:pPr>
      <w:r>
        <w:t>date of last revision or,</w:t>
      </w:r>
    </w:p>
    <w:p w14:paraId="204EF1A4" w14:textId="7777777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spacing w:before="60" w:after="80"/>
        <w:ind w:left="850" w:hanging="567"/>
      </w:pPr>
      <w:r>
        <w:t>date of creation.</w:t>
      </w:r>
    </w:p>
    <w:p w14:paraId="0F98F074" w14:textId="77777777" w:rsidR="003558B6" w:rsidRDefault="003558B6" w:rsidP="00C72D6F">
      <w:pPr>
        <w:pStyle w:val="Body"/>
      </w:pPr>
    </w:p>
    <w:p w14:paraId="794D5DBD" w14:textId="58895F78" w:rsidR="003558B6" w:rsidRDefault="006B6782" w:rsidP="00C72D6F">
      <w:pPr>
        <w:pStyle w:val="Body"/>
      </w:pPr>
      <w:r>
        <w:t xml:space="preserve">ISO 19115 data model is more demanding than INSPIRE in this respect. Therefore, whilst providing a temporal extent for the resource would suffice to satisfy the </w:t>
      </w:r>
      <w:r w:rsidR="004933F7" w:rsidRPr="004933F7">
        <w:t>[Regulation 1205/2008]</w:t>
      </w:r>
      <w:r>
        <w:t>, it is not enough to be compliant with ISO 19115, which requires to use at least one of date of publication, date of last revision, or the date of creation. Additionally the XML Schema of [ISO 19139] requires the date or time expression to be encoded using [ISO 8601].</w:t>
      </w:r>
    </w:p>
    <w:p w14:paraId="2812266E" w14:textId="77777777" w:rsidR="003558B6" w:rsidRDefault="003558B6" w:rsidP="00C72D6F">
      <w:pPr>
        <w:pStyle w:val="Body"/>
      </w:pPr>
    </w:p>
    <w:p w14:paraId="5B590CB9" w14:textId="77777777" w:rsidR="003558B6" w:rsidRDefault="006B6782" w:rsidP="00C72D6F">
      <w:pPr>
        <w:pStyle w:val="Body"/>
      </w:pPr>
      <w:r>
        <w:t>To fulfil both INSPIRE and ISO 19115/19139 requirements the following is required in this specification:</w:t>
      </w:r>
    </w:p>
    <w:p w14:paraId="0249E8FB" w14:textId="77777777" w:rsidR="003558B6" w:rsidRDefault="003558B6" w:rsidP="00C72D6F">
      <w:pPr>
        <w:pStyle w:val="Body"/>
      </w:pPr>
    </w:p>
    <w:p w14:paraId="6CA2D5BE" w14:textId="4F5ABD3A" w:rsidR="00CE0976" w:rsidRDefault="00CE0976" w:rsidP="00F973B8">
      <w:pPr>
        <w:pStyle w:val="TGRequirement"/>
        <w:keepNext/>
      </w:pPr>
      <w:bookmarkStart w:id="128" w:name="req_common_temporal_reference"/>
      <w:r>
        <w:rPr>
          <w:b/>
          <w:color w:val="D8090E"/>
        </w:rPr>
        <w:lastRenderedPageBreak/>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11</w:t>
      </w:r>
      <w:r w:rsidRPr="00C27075">
        <w:rPr>
          <w:b/>
          <w:color w:val="D8090E"/>
        </w:rPr>
        <w:fldChar w:fldCharType="end"/>
      </w:r>
      <w:bookmarkEnd w:id="128"/>
      <w:r>
        <w:rPr>
          <w:b/>
          <w:color w:val="D8090E"/>
        </w:rPr>
        <w:t>:</w:t>
      </w:r>
      <w:r w:rsidRPr="009276DE">
        <w:rPr>
          <w:b/>
          <w:color w:val="auto"/>
        </w:rPr>
        <w:t xml:space="preserve"> </w:t>
      </w:r>
      <w:r w:rsidRPr="00C27075">
        <w:rPr>
          <w:b/>
        </w:rPr>
        <w:t>metadata/2.0/req/common/</w:t>
      </w:r>
      <w:r>
        <w:rPr>
          <w:b/>
        </w:rPr>
        <w:t>temporal-reference</w:t>
      </w:r>
    </w:p>
    <w:p w14:paraId="687B9B81" w14:textId="27E8047A" w:rsidR="003558B6" w:rsidRDefault="006B6782" w:rsidP="00C27075">
      <w:pPr>
        <w:pStyle w:val="TGRequirement"/>
      </w:pPr>
      <w:r>
        <w:t xml:space="preserve">At least one temporal reference describing the resource shall be given using </w:t>
      </w:r>
      <w:r>
        <w:rPr>
          <w:i/>
        </w:rPr>
        <w:t>gmd:citation/gmd:CI_Citation/gmd:date/gmd:CI_Date/gmd:date</w:t>
      </w:r>
      <w:r>
        <w:t xml:space="preserve"> element, with one of the following date types:</w:t>
      </w:r>
      <w:r>
        <w:cr/>
      </w:r>
      <w:r>
        <w:cr/>
        <w:t xml:space="preserve">- </w:t>
      </w:r>
      <w:r>
        <w:rPr>
          <w:i/>
        </w:rPr>
        <w:t>publication</w:t>
      </w:r>
      <w:r>
        <w:t xml:space="preserve"> for date of publication of the resource,</w:t>
      </w:r>
      <w:r>
        <w:cr/>
        <w:t xml:space="preserve">- </w:t>
      </w:r>
      <w:r>
        <w:rPr>
          <w:i/>
        </w:rPr>
        <w:t xml:space="preserve">revision </w:t>
      </w:r>
      <w:r>
        <w:t>for the date of last revision of the resource, or</w:t>
      </w:r>
      <w:r>
        <w:cr/>
        <w:t xml:space="preserve">- </w:t>
      </w:r>
      <w:r>
        <w:rPr>
          <w:i/>
        </w:rPr>
        <w:t xml:space="preserve">creation </w:t>
      </w:r>
      <w:r>
        <w:t>for the date of creation of the resource</w:t>
      </w:r>
      <w:r>
        <w:rPr>
          <w:i/>
        </w:rPr>
        <w:t>.</w:t>
      </w:r>
      <w:r>
        <w:rPr>
          <w:i/>
        </w:rPr>
        <w:cr/>
      </w:r>
      <w:r>
        <w:rPr>
          <w:i/>
        </w:rPr>
        <w:cr/>
      </w:r>
      <w:r>
        <w:t xml:space="preserve">The date type shall be given using the </w:t>
      </w:r>
      <w:r>
        <w:rPr>
          <w:i/>
        </w:rPr>
        <w:t>gmd:citation</w:t>
      </w:r>
      <w:r>
        <w:t>/</w:t>
      </w:r>
      <w:r>
        <w:rPr>
          <w:i/>
        </w:rPr>
        <w:t>gmd:CI_Citation</w:t>
      </w:r>
      <w:r>
        <w:t>/</w:t>
      </w:r>
      <w:r>
        <w:rPr>
          <w:i/>
        </w:rPr>
        <w:t>gmd:date</w:t>
      </w:r>
      <w:r>
        <w:t>/</w:t>
      </w:r>
      <w:r>
        <w:rPr>
          <w:i/>
        </w:rPr>
        <w:t>gmd:CI_Date</w:t>
      </w:r>
      <w:r>
        <w:t>/</w:t>
      </w:r>
      <w:r>
        <w:rPr>
          <w:i/>
        </w:rPr>
        <w:t>gmd:dateType</w:t>
      </w:r>
      <w:r>
        <w:t>/</w:t>
      </w:r>
      <w:r>
        <w:rPr>
          <w:i/>
        </w:rPr>
        <w:t>gmd:CI_DateTypeCode</w:t>
      </w:r>
      <w:r>
        <w:t xml:space="preserve"> element and it shall point to the corresponding value of [ISO 19139] code list CI_DateTypeCode mentioned above</w:t>
      </w:r>
      <w:r>
        <w:rPr>
          <w:vertAlign w:val="superscript"/>
        </w:rPr>
        <w:footnoteReference w:id="23"/>
      </w:r>
      <w:r>
        <w:t>.</w:t>
      </w:r>
      <w:r>
        <w:cr/>
      </w:r>
      <w:r>
        <w:rPr>
          <w:i/>
        </w:rPr>
        <w:cr/>
      </w:r>
      <w:r>
        <w:t xml:space="preserve">The date values shall be expressed using Gregorian calendar and in accordance with [ISO 8601] with either date precision or date and time precision. For date precision the </w:t>
      </w:r>
      <w:r>
        <w:rPr>
          <w:i/>
        </w:rPr>
        <w:t>gmd:CI_Date</w:t>
      </w:r>
      <w:r>
        <w:t>/</w:t>
      </w:r>
      <w:r>
        <w:rPr>
          <w:i/>
        </w:rPr>
        <w:t>gmd:date</w:t>
      </w:r>
      <w:r>
        <w:t>/</w:t>
      </w:r>
      <w:r>
        <w:rPr>
          <w:i/>
        </w:rPr>
        <w:t>gco:Date</w:t>
      </w:r>
      <w:r>
        <w:t xml:space="preserve"> element, and for date and time precision </w:t>
      </w:r>
      <w:r>
        <w:rPr>
          <w:i/>
        </w:rPr>
        <w:t>gmd:CI_Date</w:t>
      </w:r>
      <w:r>
        <w:t>/</w:t>
      </w:r>
      <w:r>
        <w:rPr>
          <w:i/>
        </w:rPr>
        <w:t>gmd:date</w:t>
      </w:r>
      <w:r>
        <w:t>/</w:t>
      </w:r>
      <w:r>
        <w:rPr>
          <w:i/>
        </w:rPr>
        <w:t>gco:DateTime</w:t>
      </w:r>
      <w:r>
        <w:t xml:space="preserve"> element shall be used.</w:t>
      </w:r>
    </w:p>
    <w:p w14:paraId="69099827" w14:textId="77777777" w:rsidR="003558B6" w:rsidRDefault="003558B6" w:rsidP="00C72D6F">
      <w:pPr>
        <w:pStyle w:val="Body"/>
      </w:pPr>
    </w:p>
    <w:p w14:paraId="301EFD6A" w14:textId="584F531C" w:rsidR="003558B6" w:rsidRDefault="006B6782" w:rsidP="00C72D6F">
      <w:pPr>
        <w:pStyle w:val="Body"/>
      </w:pPr>
      <w:r>
        <w:t xml:space="preserve">Additionally the </w:t>
      </w:r>
      <w:r w:rsidR="004933F7" w:rsidRPr="004933F7">
        <w:t>[Regulation 1205/2008]</w:t>
      </w:r>
      <w:r>
        <w:t xml:space="preserve"> restricts the multiplicity of the date of last revision and the date of creation to the maximum of one. To comply with these Implementation Rules, the following two Requirements must be fulfilled:</w:t>
      </w:r>
    </w:p>
    <w:p w14:paraId="2FEC9EE8" w14:textId="77777777" w:rsidR="003558B6" w:rsidRDefault="003558B6" w:rsidP="00C72D6F">
      <w:pPr>
        <w:pStyle w:val="Body"/>
      </w:pPr>
    </w:p>
    <w:p w14:paraId="734F3260" w14:textId="7199F695" w:rsidR="00CE0976" w:rsidRDefault="00CE0976" w:rsidP="00C27075">
      <w:pPr>
        <w:pStyle w:val="TGRequirement"/>
        <w:rPr>
          <w:rFonts w:ascii="Arial" w:hAnsi="Arial" w:cs="Arial"/>
          <w:b/>
        </w:rPr>
      </w:pPr>
      <w:bookmarkStart w:id="129" w:name="req_common_max_1_date_creation"/>
      <w:r w:rsidRPr="00CE0976">
        <w:rPr>
          <w:rFonts w:ascii="Arial" w:hAnsi="Arial" w:cs="Arial"/>
          <w:b/>
          <w:color w:val="D8090E"/>
        </w:rPr>
        <w:t xml:space="preserve">TG Requirement </w:t>
      </w:r>
      <w:r w:rsidRPr="00CE0976">
        <w:rPr>
          <w:rFonts w:ascii="Arial" w:hAnsi="Arial" w:cs="Arial"/>
          <w:b/>
          <w:color w:val="D80113"/>
        </w:rPr>
        <w:t>C.</w:t>
      </w:r>
      <w:r w:rsidRPr="00CE0976">
        <w:rPr>
          <w:rFonts w:ascii="Arial" w:hAnsi="Arial" w:cs="Arial"/>
          <w:b/>
          <w:color w:val="D8090E"/>
        </w:rPr>
        <w:fldChar w:fldCharType="begin"/>
      </w:r>
      <w:r w:rsidRPr="00CE0976">
        <w:rPr>
          <w:rFonts w:ascii="Arial" w:hAnsi="Arial" w:cs="Arial"/>
          <w:b/>
          <w:color w:val="D8090E"/>
        </w:rPr>
        <w:instrText>seq Req</w:instrText>
      </w:r>
      <w:r w:rsidRPr="00CE0976">
        <w:rPr>
          <w:rFonts w:ascii="Arial" w:hAnsi="Arial" w:cs="Arial"/>
          <w:b/>
          <w:color w:val="D8090E"/>
        </w:rPr>
        <w:fldChar w:fldCharType="separate"/>
      </w:r>
      <w:r w:rsidR="00A147DC">
        <w:rPr>
          <w:rFonts w:ascii="Arial" w:hAnsi="Arial" w:cs="Arial"/>
          <w:b/>
          <w:noProof/>
          <w:color w:val="D8090E"/>
        </w:rPr>
        <w:t>12</w:t>
      </w:r>
      <w:r w:rsidRPr="00CE0976">
        <w:rPr>
          <w:rFonts w:ascii="Arial" w:hAnsi="Arial" w:cs="Arial"/>
          <w:b/>
          <w:color w:val="D8090E"/>
        </w:rPr>
        <w:fldChar w:fldCharType="end"/>
      </w:r>
      <w:bookmarkEnd w:id="129"/>
      <w:r w:rsidRPr="00CE0976">
        <w:rPr>
          <w:rFonts w:ascii="Arial" w:hAnsi="Arial" w:cs="Arial"/>
          <w:b/>
          <w:color w:val="D8090E"/>
        </w:rPr>
        <w:t>:</w:t>
      </w:r>
      <w:r w:rsidRPr="00CE0976">
        <w:rPr>
          <w:rFonts w:ascii="Arial" w:hAnsi="Arial" w:cs="Arial"/>
          <w:b/>
          <w:color w:val="auto"/>
        </w:rPr>
        <w:t xml:space="preserve"> </w:t>
      </w:r>
      <w:r w:rsidRPr="00CE0976">
        <w:rPr>
          <w:rFonts w:ascii="Arial" w:hAnsi="Arial" w:cs="Arial"/>
          <w:b/>
        </w:rPr>
        <w:t>metadata/2.0/req/common/</w:t>
      </w:r>
      <w:r>
        <w:rPr>
          <w:rFonts w:ascii="Arial" w:hAnsi="Arial" w:cs="Arial"/>
          <w:b/>
        </w:rPr>
        <w:t>max-1-date-of-creation</w:t>
      </w:r>
    </w:p>
    <w:p w14:paraId="2398E421" w14:textId="404C6F68" w:rsidR="003558B6" w:rsidRDefault="00AF2CF6" w:rsidP="00C27075">
      <w:pPr>
        <w:pStyle w:val="TGRequirement"/>
      </w:pPr>
      <w:r w:rsidRPr="004E6340">
        <w:rPr>
          <w:rFonts w:ascii="Arial" w:hAnsi="Arial" w:cs="Arial"/>
        </w:rPr>
        <w:t xml:space="preserve">Not more than one date of </w:t>
      </w:r>
      <w:r w:rsidR="006B6782">
        <w:t>creation for the described resource shall be given.</w:t>
      </w:r>
    </w:p>
    <w:p w14:paraId="3B748228" w14:textId="77777777" w:rsidR="003558B6" w:rsidRDefault="003558B6" w:rsidP="00C72D6F">
      <w:pPr>
        <w:pStyle w:val="Body"/>
      </w:pPr>
    </w:p>
    <w:p w14:paraId="1BDE98F1" w14:textId="088892FD" w:rsidR="00CE0976" w:rsidRDefault="00CE0976" w:rsidP="00CE0976">
      <w:pPr>
        <w:pStyle w:val="TGRequirement"/>
        <w:rPr>
          <w:rFonts w:ascii="Arial" w:hAnsi="Arial" w:cs="Arial"/>
          <w:b/>
        </w:rPr>
      </w:pPr>
      <w:bookmarkStart w:id="130" w:name="req_common_max_1_date_last_revision"/>
      <w:r w:rsidRPr="00CE0976">
        <w:rPr>
          <w:rFonts w:ascii="Arial" w:hAnsi="Arial" w:cs="Arial"/>
          <w:b/>
          <w:color w:val="D8090E"/>
        </w:rPr>
        <w:t xml:space="preserve">TG Requirement </w:t>
      </w:r>
      <w:r w:rsidRPr="00CE0976">
        <w:rPr>
          <w:rFonts w:ascii="Arial" w:hAnsi="Arial" w:cs="Arial"/>
          <w:b/>
          <w:color w:val="D80113"/>
        </w:rPr>
        <w:t>C.</w:t>
      </w:r>
      <w:r w:rsidRPr="00CE0976">
        <w:rPr>
          <w:rFonts w:ascii="Arial" w:hAnsi="Arial" w:cs="Arial"/>
          <w:b/>
          <w:color w:val="D8090E"/>
        </w:rPr>
        <w:fldChar w:fldCharType="begin"/>
      </w:r>
      <w:r w:rsidRPr="00CE0976">
        <w:rPr>
          <w:rFonts w:ascii="Arial" w:hAnsi="Arial" w:cs="Arial"/>
          <w:b/>
          <w:color w:val="D8090E"/>
        </w:rPr>
        <w:instrText>seq Req</w:instrText>
      </w:r>
      <w:r w:rsidRPr="00CE0976">
        <w:rPr>
          <w:rFonts w:ascii="Arial" w:hAnsi="Arial" w:cs="Arial"/>
          <w:b/>
          <w:color w:val="D8090E"/>
        </w:rPr>
        <w:fldChar w:fldCharType="separate"/>
      </w:r>
      <w:r w:rsidR="00A147DC">
        <w:rPr>
          <w:rFonts w:ascii="Arial" w:hAnsi="Arial" w:cs="Arial"/>
          <w:b/>
          <w:noProof/>
          <w:color w:val="D8090E"/>
        </w:rPr>
        <w:t>13</w:t>
      </w:r>
      <w:r w:rsidRPr="00CE0976">
        <w:rPr>
          <w:rFonts w:ascii="Arial" w:hAnsi="Arial" w:cs="Arial"/>
          <w:b/>
          <w:color w:val="D8090E"/>
        </w:rPr>
        <w:fldChar w:fldCharType="end"/>
      </w:r>
      <w:bookmarkEnd w:id="130"/>
      <w:r w:rsidRPr="00CE0976">
        <w:rPr>
          <w:rFonts w:ascii="Arial" w:hAnsi="Arial" w:cs="Arial"/>
          <w:b/>
          <w:color w:val="D8090E"/>
        </w:rPr>
        <w:t>:</w:t>
      </w:r>
      <w:r w:rsidRPr="00CE0976">
        <w:rPr>
          <w:rFonts w:ascii="Arial" w:hAnsi="Arial" w:cs="Arial"/>
          <w:b/>
          <w:color w:val="auto"/>
        </w:rPr>
        <w:t xml:space="preserve"> </w:t>
      </w:r>
      <w:r w:rsidRPr="00CE0976">
        <w:rPr>
          <w:rFonts w:ascii="Arial" w:hAnsi="Arial" w:cs="Arial"/>
          <w:b/>
        </w:rPr>
        <w:t>metadata/2.0/req/common/</w:t>
      </w:r>
      <w:r>
        <w:rPr>
          <w:rFonts w:ascii="Arial" w:hAnsi="Arial" w:cs="Arial"/>
          <w:b/>
        </w:rPr>
        <w:t>max-1-date-of-last-revision</w:t>
      </w:r>
    </w:p>
    <w:p w14:paraId="7FB20CE6" w14:textId="459E14F1" w:rsidR="003558B6" w:rsidRDefault="00AF2CF6" w:rsidP="00C27075">
      <w:pPr>
        <w:pStyle w:val="TGRequirement"/>
      </w:pPr>
      <w:r w:rsidRPr="00F7105F">
        <w:t xml:space="preserve">Not more than </w:t>
      </w:r>
      <w:r w:rsidR="006B6782">
        <w:t>one date of last revision for the described resource shall be given.</w:t>
      </w:r>
    </w:p>
    <w:p w14:paraId="2E01EA86" w14:textId="77777777" w:rsidR="003558B6" w:rsidRDefault="003558B6" w:rsidP="00C72D6F">
      <w:pPr>
        <w:pStyle w:val="Body"/>
      </w:pPr>
    </w:p>
    <w:p w14:paraId="210D1DFB" w14:textId="77F62E72" w:rsidR="00CE0976" w:rsidRDefault="00CE0976" w:rsidP="007D3443">
      <w:pPr>
        <w:pStyle w:val="TGRecommendation"/>
        <w:keepNext/>
        <w:rPr>
          <w:b/>
        </w:rPr>
      </w:pPr>
      <w:r w:rsidRPr="00751028">
        <w:rPr>
          <w:b/>
          <w:color w:val="003066"/>
        </w:rPr>
        <w:t>TG Recommendation C.</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6</w:t>
      </w:r>
      <w:r>
        <w:rPr>
          <w:b/>
          <w:color w:val="003066"/>
        </w:rPr>
        <w:fldChar w:fldCharType="end"/>
      </w:r>
      <w:r w:rsidRPr="00751028">
        <w:rPr>
          <w:b/>
          <w:color w:val="003066"/>
        </w:rPr>
        <w:t>:</w:t>
      </w:r>
      <w:r w:rsidRPr="00751028">
        <w:rPr>
          <w:b/>
          <w:color w:val="D8090E"/>
        </w:rPr>
        <w:t xml:space="preserve"> </w:t>
      </w:r>
      <w:r w:rsidRPr="00751028">
        <w:rPr>
          <w:b/>
        </w:rPr>
        <w:t>metadata/2.0/rec/common/</w:t>
      </w:r>
      <w:r>
        <w:rPr>
          <w:b/>
        </w:rPr>
        <w:t>date-of-last-revision-dataset</w:t>
      </w:r>
    </w:p>
    <w:p w14:paraId="1A8ED09A" w14:textId="0F43E3B4" w:rsidR="003558B6" w:rsidRDefault="006B6782" w:rsidP="00751028">
      <w:pPr>
        <w:pStyle w:val="TGRecommendation"/>
      </w:pPr>
      <w:r>
        <w:t>In case of spatial data set, at least the date of the last revision of the spatial data set should be reported.</w:t>
      </w:r>
    </w:p>
    <w:p w14:paraId="73E56714" w14:textId="77777777" w:rsidR="003558B6" w:rsidRDefault="003558B6" w:rsidP="00C72D6F">
      <w:pPr>
        <w:pStyle w:val="Body"/>
      </w:pPr>
    </w:p>
    <w:p w14:paraId="73D866C1" w14:textId="18EEDDAD" w:rsidR="00CE0976" w:rsidRDefault="00CE0976" w:rsidP="00F973B8">
      <w:pPr>
        <w:pStyle w:val="TGRequirement"/>
        <w:keepNext/>
        <w:rPr>
          <w:b/>
        </w:rPr>
      </w:pPr>
      <w:bookmarkStart w:id="131" w:name="req_common_temporal_extent"/>
      <w:r>
        <w:rPr>
          <w:b/>
          <w:color w:val="D8090E"/>
        </w:rPr>
        <w:lastRenderedPageBreak/>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14</w:t>
      </w:r>
      <w:r w:rsidRPr="00C27075">
        <w:rPr>
          <w:b/>
          <w:color w:val="D8090E"/>
        </w:rPr>
        <w:fldChar w:fldCharType="end"/>
      </w:r>
      <w:bookmarkEnd w:id="131"/>
      <w:r>
        <w:rPr>
          <w:b/>
          <w:color w:val="D8090E"/>
        </w:rPr>
        <w:t>:</w:t>
      </w:r>
      <w:r w:rsidRPr="009276DE">
        <w:rPr>
          <w:b/>
          <w:color w:val="auto"/>
        </w:rPr>
        <w:t xml:space="preserve"> </w:t>
      </w:r>
      <w:r w:rsidRPr="00C27075">
        <w:rPr>
          <w:b/>
        </w:rPr>
        <w:t>metadata/2.0/req/common/</w:t>
      </w:r>
      <w:r>
        <w:rPr>
          <w:b/>
        </w:rPr>
        <w:t>temporal-extent</w:t>
      </w:r>
    </w:p>
    <w:p w14:paraId="42B060E1" w14:textId="4FEAF4B2" w:rsidR="003558B6" w:rsidRDefault="006B6782" w:rsidP="00C27075">
      <w:pPr>
        <w:pStyle w:val="TGRequirement"/>
      </w:pPr>
      <w:r>
        <w:t>If a temporal reference is provided using the temporal extent, it shall be encoded using the</w:t>
      </w:r>
      <w:r>
        <w:rPr>
          <w:i/>
        </w:rPr>
        <w:t xml:space="preserve"> gmd:extent/gmd:EX_Extent </w:t>
      </w:r>
      <w:r>
        <w:t xml:space="preserve">element with one or more </w:t>
      </w:r>
      <w:r>
        <w:rPr>
          <w:i/>
        </w:rPr>
        <w:t xml:space="preserve">gmd:temporalElement/gmd:EX_TemporalExtent/gmd:extent </w:t>
      </w:r>
      <w:r>
        <w:t>child elements. The value of each of these element may be an individual date or a time period between two dates.</w:t>
      </w:r>
      <w:r>
        <w:cr/>
      </w:r>
      <w:r>
        <w:cr/>
        <w:t>The multiplicity of this element is 0..*.</w:t>
      </w:r>
      <w:r>
        <w:cr/>
      </w:r>
      <w:r>
        <w:cr/>
        <w:t xml:space="preserve">A single individual date or a time period shall be encoded using one </w:t>
      </w:r>
      <w:r>
        <w:rPr>
          <w:i/>
        </w:rPr>
        <w:t>gmd:temporalElement/gmd:EX_TemporalExtent/gmd:extent</w:t>
      </w:r>
      <w:r>
        <w:t xml:space="preserve"> element. For individual dates this element shall contain a </w:t>
      </w:r>
      <w:r>
        <w:rPr>
          <w:i/>
        </w:rPr>
        <w:t>gml:TimeInstant/gml:timePosition</w:t>
      </w:r>
      <w:r>
        <w:t xml:space="preserve"> element with the date value given according to [ISO 8601].</w:t>
      </w:r>
      <w:r>
        <w:cr/>
      </w:r>
      <w:r>
        <w:cr/>
        <w:t xml:space="preserve">For a single time period the </w:t>
      </w:r>
      <w:r>
        <w:rPr>
          <w:i/>
        </w:rPr>
        <w:t xml:space="preserve">gmd:temporalElement/gmd:EX_TemporalExtent/gmd:extent </w:t>
      </w:r>
      <w:r>
        <w:t xml:space="preserve">element shall contain a </w:t>
      </w:r>
      <w:r>
        <w:rPr>
          <w:i/>
        </w:rPr>
        <w:t>gml:TimePeriod</w:t>
      </w:r>
      <w:r>
        <w:t xml:space="preserve"> element containing start and end dates of the period. In case the time period is open-ended with either the start or the end date unknown, the elements </w:t>
      </w:r>
      <w:r>
        <w:rPr>
          <w:i/>
        </w:rPr>
        <w:t>gml:startPosition</w:t>
      </w:r>
      <w:r>
        <w:t xml:space="preserve"> or </w:t>
      </w:r>
      <w:r>
        <w:rPr>
          <w:i/>
        </w:rPr>
        <w:t>gml:endPosition</w:t>
      </w:r>
      <w:r>
        <w:t xml:space="preserve"> may be used with an empty value and the attribute </w:t>
      </w:r>
      <w:r>
        <w:rPr>
          <w:i/>
        </w:rPr>
        <w:t>indeterminatePosition</w:t>
      </w:r>
      <w:r>
        <w:t xml:space="preserve"> with value "unknown". If the temporal extent is on-going, the </w:t>
      </w:r>
      <w:r>
        <w:rPr>
          <w:i/>
        </w:rPr>
        <w:t>gml:endPosition</w:t>
      </w:r>
      <w:r>
        <w:t xml:space="preserve"> may be used with an empty value and the attribute </w:t>
      </w:r>
      <w:r>
        <w:rPr>
          <w:i/>
        </w:rPr>
        <w:t>indeterminatePosition</w:t>
      </w:r>
      <w:r>
        <w:t xml:space="preserve"> with value "now".</w:t>
      </w:r>
      <w:r>
        <w:cr/>
      </w:r>
      <w:r>
        <w:cr/>
        <w:t xml:space="preserve">Individual dates and time periods may be combined to form a complex temporal extent using multiple </w:t>
      </w:r>
      <w:r>
        <w:rPr>
          <w:i/>
        </w:rPr>
        <w:t>gmd:temporalElement/gmd:EX_TemporalExtent/gmd:extent</w:t>
      </w:r>
      <w:r>
        <w:t xml:space="preserve"> elements.</w:t>
      </w:r>
    </w:p>
    <w:p w14:paraId="03815FE6" w14:textId="210067B4" w:rsidR="003558B6" w:rsidRDefault="003558B6" w:rsidP="00C72D6F">
      <w:pPr>
        <w:pStyle w:val="Body"/>
      </w:pPr>
    </w:p>
    <w:p w14:paraId="1548AAF6" w14:textId="13054051" w:rsidR="003558B6" w:rsidRDefault="006B6782" w:rsidP="00C72D6F">
      <w:pPr>
        <w:pStyle w:val="Body"/>
      </w:pPr>
      <w:r>
        <w:t xml:space="preserve">An example XML fragment with only a </w:t>
      </w:r>
      <w:r>
        <w:rPr>
          <w:i/>
        </w:rPr>
        <w:t>gmd:CI_Citation</w:t>
      </w:r>
      <w:r>
        <w:t xml:space="preserve"> element with the revision date of a service provided as the temporal reference, is given as </w:t>
      </w:r>
      <w:r w:rsidR="002E3F81" w:rsidRPr="002E3F81">
        <w:fldChar w:fldCharType="begin"/>
      </w:r>
      <w:r w:rsidR="002E3F81" w:rsidRPr="002E3F81">
        <w:instrText xml:space="preserve"> REF _Ref463632319 \h  \* MERGEFORMAT </w:instrText>
      </w:r>
      <w:r w:rsidR="002E3F81" w:rsidRPr="002E3F81">
        <w:fldChar w:fldCharType="separate"/>
      </w:r>
      <w:r w:rsidR="00A147DC" w:rsidRPr="00A147DC">
        <w:t xml:space="preserve">Example </w:t>
      </w:r>
      <w:r w:rsidR="00A147DC" w:rsidRPr="00A147DC">
        <w:rPr>
          <w:noProof/>
        </w:rPr>
        <w:t>2.7</w:t>
      </w:r>
      <w:r w:rsidR="002E3F81" w:rsidRPr="002E3F81">
        <w:fldChar w:fldCharType="end"/>
      </w:r>
      <w:r>
        <w:t>.</w:t>
      </w:r>
    </w:p>
    <w:p w14:paraId="43A85E3A" w14:textId="77777777" w:rsidR="007C2629" w:rsidRDefault="007C2629" w:rsidP="00C72D6F">
      <w:pPr>
        <w:pStyle w:val="Body"/>
      </w:pPr>
    </w:p>
    <w:p w14:paraId="4DEDBBC3" w14:textId="77777777" w:rsidR="007C2629" w:rsidRDefault="007C2629" w:rsidP="007C2629">
      <w:pPr>
        <w:pStyle w:val="XMLExample"/>
        <w:shd w:val="clear" w:color="auto" w:fill="E6E6E6"/>
        <w:rPr>
          <w:b/>
        </w:rPr>
      </w:pPr>
    </w:p>
    <w:p w14:paraId="327B734D" w14:textId="77777777" w:rsidR="007C2629" w:rsidRPr="007C2629" w:rsidRDefault="007C2629" w:rsidP="007C2629">
      <w:pPr>
        <w:pStyle w:val="XMLExample"/>
        <w:shd w:val="clear" w:color="auto" w:fill="E6E6E6"/>
        <w:rPr>
          <w:b/>
        </w:rPr>
      </w:pPr>
      <w:r w:rsidRPr="007C2629">
        <w:rPr>
          <w:b/>
        </w:rPr>
        <w:t>/gmd:MD_Metadata/gmd:identificationInfo/*/gmd:citation/gmd:CI_Citation:</w:t>
      </w:r>
    </w:p>
    <w:p w14:paraId="450322B8" w14:textId="77777777" w:rsidR="007C2629" w:rsidRDefault="007C2629" w:rsidP="007C2629">
      <w:pPr>
        <w:pStyle w:val="XMLExample"/>
        <w:shd w:val="clear" w:color="auto" w:fill="E6E6E6"/>
      </w:pPr>
      <w:r w:rsidRPr="007C2629">
        <w:cr/>
      </w:r>
      <w:r>
        <w:t>&lt;gmd:CI_Citation&gt;</w:t>
      </w:r>
      <w:r>
        <w:cr/>
        <w:t xml:space="preserve">  &lt;gmd:title&gt;</w:t>
      </w:r>
      <w:r>
        <w:cr/>
        <w:t xml:space="preserve">    &lt;gco:CharacterString&gt;INSPIRE compliant View Service for the Finnish Cadastral Parcels&lt;/gco:CharacterString&gt;</w:t>
      </w:r>
      <w:r>
        <w:cr/>
        <w:t xml:space="preserve">  &lt;/gmd:title&gt;</w:t>
      </w:r>
      <w:r>
        <w:cr/>
        <w:t xml:space="preserve">  &lt;gmd:date&gt;</w:t>
      </w:r>
      <w:r>
        <w:cr/>
        <w:t xml:space="preserve">    &lt;gmd:CI_Date&gt;</w:t>
      </w:r>
      <w:r>
        <w:cr/>
        <w:t xml:space="preserve">      &lt;gmd:date&gt;</w:t>
      </w:r>
      <w:r>
        <w:cr/>
        <w:t xml:space="preserve">        &lt;gco:Date&gt;2013-02-21&lt;/gco:Date&gt;</w:t>
      </w:r>
      <w:r>
        <w:cr/>
        <w:t xml:space="preserve">      &lt;/gmd:date&gt;</w:t>
      </w:r>
      <w:r>
        <w:cr/>
        <w:t xml:space="preserve">      &lt;gmd:dateType&gt;</w:t>
      </w:r>
      <w:r>
        <w:cr/>
        <w:t xml:space="preserve">        &lt;gmd:CI_DateTypeCode</w:t>
      </w:r>
    </w:p>
    <w:p w14:paraId="2457CD34" w14:textId="77777777" w:rsidR="007C2629" w:rsidRDefault="007C2629" w:rsidP="007C2629">
      <w:pPr>
        <w:pStyle w:val="XMLExample"/>
        <w:shd w:val="clear" w:color="auto" w:fill="E6E6E6"/>
      </w:pPr>
      <w:r>
        <w:tab/>
      </w:r>
      <w:r>
        <w:tab/>
      </w:r>
      <w:r>
        <w:tab/>
      </w:r>
      <w:r>
        <w:tab/>
        <w:t>codeList="http://standards.iso.org/iso/19139/resources/</w:t>
      </w:r>
      <w:r>
        <w:br/>
        <w:t>gmxCodelists.xml#CI_DateTypeCode"</w:t>
      </w:r>
    </w:p>
    <w:p w14:paraId="57680DFE" w14:textId="7F55E1DE" w:rsidR="007C2629" w:rsidRDefault="007C2629" w:rsidP="007C2629">
      <w:pPr>
        <w:pStyle w:val="XMLExample"/>
        <w:shd w:val="clear" w:color="auto" w:fill="E6E6E6"/>
      </w:pPr>
      <w:r>
        <w:tab/>
      </w:r>
      <w:r>
        <w:tab/>
      </w:r>
      <w:r>
        <w:tab/>
      </w:r>
      <w:r>
        <w:tab/>
        <w:t>codeListValue="revision"&gt;révision&lt;/gmd:CI_DateTypeCode&gt;</w:t>
      </w:r>
      <w:r>
        <w:cr/>
        <w:t xml:space="preserve">      &lt;/gmd:dateType&gt;</w:t>
      </w:r>
      <w:r>
        <w:cr/>
        <w:t xml:space="preserve">    &lt;/gmd:CI_Date&gt;</w:t>
      </w:r>
      <w:r>
        <w:cr/>
        <w:t xml:space="preserve">  &lt;/gmd:date&gt;</w:t>
      </w:r>
      <w:r>
        <w:cr/>
        <w:t>&lt;/gmd:CI_Citation&gt;</w:t>
      </w:r>
    </w:p>
    <w:p w14:paraId="344916A9" w14:textId="77777777" w:rsidR="007C2629" w:rsidRDefault="007C2629" w:rsidP="007C2629">
      <w:pPr>
        <w:pStyle w:val="XMLExample"/>
        <w:shd w:val="clear" w:color="auto" w:fill="E6E6E6"/>
        <w:rPr>
          <w:rFonts w:ascii="Times New Roman" w:eastAsia="Times New Roman" w:hAnsi="Times New Roman"/>
          <w:color w:val="auto"/>
          <w:sz w:val="20"/>
          <w:lang w:bidi="x-none"/>
        </w:rPr>
      </w:pPr>
    </w:p>
    <w:p w14:paraId="5539DBE8" w14:textId="6C46385B" w:rsidR="007C2629" w:rsidRDefault="007C2629" w:rsidP="007C2629">
      <w:pPr>
        <w:pStyle w:val="Caption"/>
        <w:rPr>
          <w:rFonts w:ascii="Times New Roman" w:eastAsia="Times New Roman" w:hAnsi="Times New Roman"/>
          <w:i w:val="0"/>
          <w:lang w:bidi="x-none"/>
        </w:rPr>
      </w:pPr>
      <w:bookmarkStart w:id="132" w:name="_Ref463632319"/>
      <w:r w:rsidRPr="007C2629">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7</w:t>
      </w:r>
      <w:r w:rsidR="00B34216">
        <w:rPr>
          <w:b/>
        </w:rPr>
        <w:fldChar w:fldCharType="end"/>
      </w:r>
      <w:bookmarkEnd w:id="132"/>
      <w:r>
        <w:t>: Revision date for a View Service provided as the only mandatory temporal reference. Note the use of localised French term "révision" as the textual value of the date type code element pointing to the non-localised code list value "revision".</w:t>
      </w:r>
    </w:p>
    <w:p w14:paraId="70E9045A" w14:textId="2E10D9AF" w:rsidR="00B022A0" w:rsidRDefault="00B022A0">
      <w:pPr>
        <w:rPr>
          <w:szCs w:val="20"/>
          <w:lang w:val="en-GB"/>
        </w:rPr>
      </w:pPr>
      <w:r>
        <w:br w:type="page"/>
      </w:r>
    </w:p>
    <w:p w14:paraId="5C104F13" w14:textId="77777777" w:rsidR="00083C4D" w:rsidRPr="002E3F81" w:rsidRDefault="00083C4D" w:rsidP="00050CBD">
      <w:pPr>
        <w:pStyle w:val="XMLExample"/>
        <w:shd w:val="clear" w:color="auto" w:fill="E7E6E6" w:themeFill="background2"/>
        <w:rPr>
          <w:shd w:val="clear" w:color="auto" w:fill="D9D9D9"/>
          <w:lang w:val="it-IT" w:eastAsia="da-DK"/>
        </w:rPr>
      </w:pPr>
      <w:r w:rsidRPr="002E3F81">
        <w:rPr>
          <w:shd w:val="clear" w:color="auto" w:fill="D9D9D9"/>
          <w:lang w:val="it-IT" w:eastAsia="da-DK"/>
        </w:rPr>
        <w:lastRenderedPageBreak/>
        <w:t>&lt;gmd:MD_Metadata …</w:t>
      </w:r>
    </w:p>
    <w:p w14:paraId="78B66357" w14:textId="0AD2906C" w:rsidR="00083C4D" w:rsidRPr="002E3F81" w:rsidRDefault="00C72D6F" w:rsidP="00050CBD">
      <w:pPr>
        <w:pStyle w:val="XMLExample"/>
        <w:shd w:val="clear" w:color="auto" w:fill="E7E6E6" w:themeFill="background2"/>
        <w:rPr>
          <w:shd w:val="clear" w:color="auto" w:fill="D9D9D9"/>
          <w:lang w:val="it-IT" w:eastAsia="da-DK"/>
        </w:rPr>
      </w:pPr>
      <w:r>
        <w:rPr>
          <w:shd w:val="clear" w:color="auto" w:fill="D9D9D9"/>
          <w:lang w:val="it-IT" w:eastAsia="da-DK"/>
        </w:rPr>
        <w:tab/>
      </w:r>
      <w:r w:rsidR="00083C4D" w:rsidRPr="002E3F81">
        <w:rPr>
          <w:shd w:val="clear" w:color="auto" w:fill="D9D9D9"/>
          <w:lang w:val="it-IT" w:eastAsia="da-DK"/>
        </w:rPr>
        <w:t>…</w:t>
      </w:r>
    </w:p>
    <w:p w14:paraId="080DFFD6" w14:textId="77777777" w:rsidR="00083C4D" w:rsidRPr="002E3F81" w:rsidRDefault="00083C4D" w:rsidP="00050CBD">
      <w:pPr>
        <w:pStyle w:val="XMLExample"/>
        <w:shd w:val="clear" w:color="auto" w:fill="E7E6E6" w:themeFill="background2"/>
        <w:rPr>
          <w:shd w:val="clear" w:color="auto" w:fill="D9D9D9"/>
          <w:lang w:val="it-IT" w:eastAsia="da-DK"/>
        </w:rPr>
      </w:pPr>
      <w:r w:rsidRPr="002E3F81">
        <w:rPr>
          <w:shd w:val="clear" w:color="auto" w:fill="D9D9D9"/>
          <w:lang w:val="it-IT" w:eastAsia="da-DK"/>
        </w:rPr>
        <w:tab/>
        <w:t>&lt;gmd:identificationInfo&gt;</w:t>
      </w:r>
    </w:p>
    <w:p w14:paraId="1C1C78B4" w14:textId="77777777" w:rsidR="00083C4D" w:rsidRPr="002E3F81" w:rsidRDefault="00083C4D" w:rsidP="00050CBD">
      <w:pPr>
        <w:pStyle w:val="XMLExample"/>
        <w:shd w:val="clear" w:color="auto" w:fill="E7E6E6" w:themeFill="background2"/>
        <w:rPr>
          <w:shd w:val="clear" w:color="auto" w:fill="D9D9D9"/>
          <w:lang w:val="en-GB" w:eastAsia="da-DK"/>
        </w:rPr>
      </w:pPr>
      <w:r w:rsidRPr="002E3F81">
        <w:rPr>
          <w:shd w:val="clear" w:color="auto" w:fill="D9D9D9"/>
          <w:lang w:val="it-IT" w:eastAsia="da-DK"/>
        </w:rPr>
        <w:tab/>
      </w:r>
      <w:r w:rsidRPr="002E3F81">
        <w:rPr>
          <w:shd w:val="clear" w:color="auto" w:fill="D9D9D9"/>
          <w:lang w:val="it-IT" w:eastAsia="da-DK"/>
        </w:rPr>
        <w:tab/>
      </w:r>
      <w:r w:rsidRPr="002E3F81">
        <w:rPr>
          <w:shd w:val="clear" w:color="auto" w:fill="D9D9D9"/>
          <w:lang w:val="en-GB" w:eastAsia="da-DK"/>
        </w:rPr>
        <w:t>&lt;gmd:MD_DataIdentification&gt;</w:t>
      </w:r>
    </w:p>
    <w:p w14:paraId="0B4F6191" w14:textId="3167E501" w:rsidR="00083C4D" w:rsidRPr="002E3F81" w:rsidRDefault="00C72D6F" w:rsidP="00050CBD">
      <w:pPr>
        <w:pStyle w:val="XMLExample"/>
        <w:shd w:val="clear" w:color="auto" w:fill="E7E6E6" w:themeFill="background2"/>
        <w:rPr>
          <w:shd w:val="clear" w:color="auto" w:fill="D9D9D9"/>
          <w:lang w:val="en-GB" w:eastAsia="da-DK"/>
        </w:rPr>
      </w:pPr>
      <w:r>
        <w:rPr>
          <w:shd w:val="clear" w:color="auto" w:fill="D9D9D9"/>
          <w:lang w:val="en-GB" w:eastAsia="da-DK"/>
        </w:rPr>
        <w:tab/>
      </w:r>
      <w:r>
        <w:rPr>
          <w:shd w:val="clear" w:color="auto" w:fill="D9D9D9"/>
          <w:lang w:val="en-GB" w:eastAsia="da-DK"/>
        </w:rPr>
        <w:tab/>
      </w:r>
      <w:r>
        <w:rPr>
          <w:shd w:val="clear" w:color="auto" w:fill="D9D9D9"/>
          <w:lang w:val="en-GB" w:eastAsia="da-DK"/>
        </w:rPr>
        <w:tab/>
      </w:r>
      <w:r w:rsidR="00083C4D" w:rsidRPr="002E3F81">
        <w:rPr>
          <w:shd w:val="clear" w:color="auto" w:fill="D9D9D9"/>
          <w:lang w:val="en-GB" w:eastAsia="da-DK"/>
        </w:rPr>
        <w:t>…</w:t>
      </w:r>
    </w:p>
    <w:p w14:paraId="7F5EB8C9" w14:textId="77777777" w:rsidR="00083C4D" w:rsidRPr="002E3F81" w:rsidRDefault="00083C4D" w:rsidP="00050CBD">
      <w:pPr>
        <w:pStyle w:val="XMLExample"/>
        <w:shd w:val="clear" w:color="auto" w:fill="E7E6E6" w:themeFill="background2"/>
        <w:rPr>
          <w:shd w:val="clear" w:color="auto" w:fill="D9D9D9"/>
          <w:lang w:val="en-GB" w:eastAsia="da-DK"/>
        </w:rPr>
      </w:pPr>
      <w:r w:rsidRPr="002E3F81">
        <w:rPr>
          <w:shd w:val="clear" w:color="auto" w:fill="D9D9D9"/>
          <w:lang w:val="en-GB" w:eastAsia="da-DK"/>
        </w:rPr>
        <w:tab/>
      </w:r>
      <w:r w:rsidRPr="002E3F81">
        <w:rPr>
          <w:shd w:val="clear" w:color="auto" w:fill="D9D9D9"/>
          <w:lang w:val="en-GB" w:eastAsia="da-DK"/>
        </w:rPr>
        <w:tab/>
      </w:r>
      <w:r w:rsidRPr="002E3F81">
        <w:rPr>
          <w:shd w:val="clear" w:color="auto" w:fill="D9D9D9"/>
          <w:lang w:val="en-GB" w:eastAsia="da-DK"/>
        </w:rPr>
        <w:tab/>
        <w:t>&lt;gmd:extent&gt;</w:t>
      </w:r>
    </w:p>
    <w:p w14:paraId="6FE3F14D" w14:textId="77777777" w:rsidR="00083C4D" w:rsidRPr="002E3F81" w:rsidRDefault="00083C4D" w:rsidP="00050CBD">
      <w:pPr>
        <w:pStyle w:val="XMLExample"/>
        <w:shd w:val="clear" w:color="auto" w:fill="E7E6E6" w:themeFill="background2"/>
        <w:rPr>
          <w:shd w:val="clear" w:color="auto" w:fill="D9D9D9"/>
          <w:lang w:val="en-GB" w:eastAsia="da-DK"/>
        </w:rPr>
      </w:pPr>
      <w:r w:rsidRPr="002E3F81">
        <w:rPr>
          <w:shd w:val="clear" w:color="auto" w:fill="D9D9D9"/>
          <w:lang w:val="en-GB" w:eastAsia="da-DK"/>
        </w:rPr>
        <w:tab/>
      </w:r>
      <w:r w:rsidRPr="002E3F81">
        <w:rPr>
          <w:shd w:val="clear" w:color="auto" w:fill="D9D9D9"/>
          <w:lang w:val="en-GB" w:eastAsia="da-DK"/>
        </w:rPr>
        <w:tab/>
      </w:r>
      <w:r w:rsidRPr="002E3F81">
        <w:rPr>
          <w:shd w:val="clear" w:color="auto" w:fill="D9D9D9"/>
          <w:lang w:val="en-GB" w:eastAsia="da-DK"/>
        </w:rPr>
        <w:tab/>
      </w:r>
      <w:r w:rsidRPr="002E3F81">
        <w:rPr>
          <w:shd w:val="clear" w:color="auto" w:fill="D9D9D9"/>
          <w:lang w:val="en-GB" w:eastAsia="da-DK"/>
        </w:rPr>
        <w:tab/>
        <w:t>&lt;gmd:EX_Extent&gt;</w:t>
      </w:r>
    </w:p>
    <w:p w14:paraId="16AD0199" w14:textId="77777777" w:rsidR="00083C4D" w:rsidRPr="002E3F81" w:rsidRDefault="00083C4D" w:rsidP="00050CBD">
      <w:pPr>
        <w:pStyle w:val="XMLExample"/>
        <w:shd w:val="clear" w:color="auto" w:fill="E7E6E6" w:themeFill="background2"/>
        <w:rPr>
          <w:shd w:val="clear" w:color="auto" w:fill="D9D9D9"/>
          <w:lang w:val="en-GB" w:eastAsia="da-DK"/>
        </w:rPr>
      </w:pPr>
      <w:r w:rsidRPr="002E3F81">
        <w:rPr>
          <w:shd w:val="clear" w:color="auto" w:fill="D9D9D9"/>
          <w:lang w:val="en-GB" w:eastAsia="da-DK"/>
        </w:rPr>
        <w:tab/>
      </w:r>
      <w:r w:rsidRPr="002E3F81">
        <w:rPr>
          <w:shd w:val="clear" w:color="auto" w:fill="D9D9D9"/>
          <w:lang w:val="en-GB" w:eastAsia="da-DK"/>
        </w:rPr>
        <w:tab/>
      </w:r>
      <w:r w:rsidRPr="002E3F81">
        <w:rPr>
          <w:shd w:val="clear" w:color="auto" w:fill="D9D9D9"/>
          <w:lang w:val="en-GB" w:eastAsia="da-DK"/>
        </w:rPr>
        <w:tab/>
      </w:r>
      <w:r w:rsidRPr="002E3F81">
        <w:rPr>
          <w:shd w:val="clear" w:color="auto" w:fill="D9D9D9"/>
          <w:lang w:val="en-GB" w:eastAsia="da-DK"/>
        </w:rPr>
        <w:tab/>
      </w:r>
      <w:r w:rsidRPr="002E3F81">
        <w:rPr>
          <w:shd w:val="clear" w:color="auto" w:fill="D9D9D9"/>
          <w:lang w:val="en-GB" w:eastAsia="da-DK"/>
        </w:rPr>
        <w:tab/>
        <w:t>&lt;gmd:temporalElement&gt;</w:t>
      </w:r>
    </w:p>
    <w:p w14:paraId="06231058" w14:textId="77777777" w:rsidR="00083C4D" w:rsidRPr="00C72D6F" w:rsidRDefault="00083C4D" w:rsidP="00050CBD">
      <w:pPr>
        <w:pStyle w:val="XMLExample"/>
        <w:shd w:val="clear" w:color="auto" w:fill="E7E6E6" w:themeFill="background2"/>
        <w:rPr>
          <w:b/>
          <w:shd w:val="clear" w:color="auto" w:fill="D9D9D9"/>
          <w:lang w:val="en-GB" w:eastAsia="da-DK"/>
        </w:rPr>
      </w:pPr>
      <w:r w:rsidRPr="002E3F81">
        <w:rPr>
          <w:shd w:val="clear" w:color="auto" w:fill="D9D9D9"/>
          <w:lang w:val="en-GB" w:eastAsia="da-DK"/>
        </w:rPr>
        <w:tab/>
      </w:r>
      <w:r w:rsidRPr="002E3F81">
        <w:rPr>
          <w:shd w:val="clear" w:color="auto" w:fill="D9D9D9"/>
          <w:lang w:val="en-GB" w:eastAsia="da-DK"/>
        </w:rPr>
        <w:tab/>
      </w:r>
      <w:r w:rsidRPr="002E3F81">
        <w:rPr>
          <w:shd w:val="clear" w:color="auto" w:fill="D9D9D9"/>
          <w:lang w:val="en-GB" w:eastAsia="da-DK"/>
        </w:rPr>
        <w:tab/>
      </w:r>
      <w:r w:rsidRPr="002E3F81">
        <w:rPr>
          <w:shd w:val="clear" w:color="auto" w:fill="D9D9D9"/>
          <w:lang w:val="en-GB" w:eastAsia="da-DK"/>
        </w:rPr>
        <w:tab/>
      </w:r>
      <w:r w:rsidRPr="002E3F81">
        <w:rPr>
          <w:shd w:val="clear" w:color="auto" w:fill="D9D9D9"/>
          <w:lang w:val="en-GB" w:eastAsia="da-DK"/>
        </w:rPr>
        <w:tab/>
      </w:r>
      <w:r w:rsidRPr="002E3F81">
        <w:rPr>
          <w:shd w:val="clear" w:color="auto" w:fill="D9D9D9"/>
          <w:lang w:val="en-GB" w:eastAsia="da-DK"/>
        </w:rPr>
        <w:tab/>
      </w:r>
      <w:r w:rsidRPr="00C72D6F">
        <w:rPr>
          <w:shd w:val="clear" w:color="auto" w:fill="D9D9D9"/>
          <w:lang w:val="en-GB" w:eastAsia="da-DK"/>
        </w:rPr>
        <w:t>&lt;</w:t>
      </w:r>
      <w:r w:rsidRPr="00C72D6F">
        <w:rPr>
          <w:b/>
          <w:shd w:val="clear" w:color="auto" w:fill="D9D9D9"/>
          <w:lang w:val="en-GB" w:eastAsia="da-DK"/>
        </w:rPr>
        <w:t>gmd:EX_TemporalExtent&gt;</w:t>
      </w:r>
    </w:p>
    <w:p w14:paraId="0A36B792" w14:textId="77777777" w:rsidR="00083C4D" w:rsidRPr="00C72D6F" w:rsidRDefault="00083C4D" w:rsidP="00050CBD">
      <w:pPr>
        <w:pStyle w:val="XMLExample"/>
        <w:shd w:val="clear" w:color="auto" w:fill="E7E6E6" w:themeFill="background2"/>
        <w:rPr>
          <w:b/>
          <w:shd w:val="clear" w:color="auto" w:fill="D9D9D9"/>
          <w:lang w:val="en-GB" w:eastAsia="da-DK"/>
        </w:rPr>
      </w:pP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t>&lt;gmd:extent&gt;</w:t>
      </w:r>
    </w:p>
    <w:p w14:paraId="702D06F8" w14:textId="570DBDEA" w:rsidR="00083C4D" w:rsidRPr="00C72D6F" w:rsidRDefault="00083C4D" w:rsidP="00050CBD">
      <w:pPr>
        <w:pStyle w:val="XMLExample"/>
        <w:shd w:val="clear" w:color="auto" w:fill="E7E6E6" w:themeFill="background2"/>
        <w:rPr>
          <w:b/>
          <w:shd w:val="clear" w:color="auto" w:fill="D9D9D9"/>
          <w:lang w:val="en-GB" w:eastAsia="da-DK"/>
        </w:rPr>
      </w:pP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t>&lt;gml:TimePeriod gml:id="IDd2febbb4-e66f-4ac8-ba76-8fd9bc7c8be6"&gt;</w:t>
      </w:r>
    </w:p>
    <w:p w14:paraId="39CB07FB" w14:textId="67487FC2" w:rsidR="00083C4D" w:rsidRPr="00C72D6F" w:rsidRDefault="00083C4D" w:rsidP="00050CBD">
      <w:pPr>
        <w:pStyle w:val="XMLExample"/>
        <w:shd w:val="clear" w:color="auto" w:fill="E7E6E6" w:themeFill="background2"/>
        <w:rPr>
          <w:b/>
          <w:shd w:val="clear" w:color="auto" w:fill="D9D9D9"/>
          <w:lang w:val="en-GB" w:eastAsia="da-DK"/>
        </w:rPr>
      </w:pP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t>&lt;gml:beginPosition&gt;2008-01-01T11:45:30&lt;/gml:beginPosition&gt;</w:t>
      </w:r>
    </w:p>
    <w:p w14:paraId="753C2D65" w14:textId="0F4A8B05" w:rsidR="00083C4D" w:rsidRPr="00C72D6F" w:rsidRDefault="00083C4D" w:rsidP="00050CBD">
      <w:pPr>
        <w:pStyle w:val="XMLExample"/>
        <w:shd w:val="clear" w:color="auto" w:fill="E7E6E6" w:themeFill="background2"/>
        <w:rPr>
          <w:b/>
          <w:shd w:val="clear" w:color="auto" w:fill="D9D9D9"/>
          <w:lang w:val="en-GB" w:eastAsia="da-DK"/>
        </w:rPr>
      </w:pP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00C72D6F">
        <w:rPr>
          <w:b/>
          <w:shd w:val="clear" w:color="auto" w:fill="D9D9D9"/>
          <w:lang w:val="en-GB" w:eastAsia="da-DK"/>
        </w:rPr>
        <w:tab/>
      </w:r>
      <w:r w:rsidRPr="00C72D6F">
        <w:rPr>
          <w:b/>
          <w:shd w:val="clear" w:color="auto" w:fill="D9D9D9"/>
          <w:lang w:val="en-GB" w:eastAsia="da-DK"/>
        </w:rPr>
        <w:t>&lt;gml:endPosition&gt;2008-12-31T09:10:00&lt;/gml:endPosition&gt;</w:t>
      </w:r>
    </w:p>
    <w:p w14:paraId="20A676E0" w14:textId="77777777" w:rsidR="00083C4D" w:rsidRPr="00C72D6F" w:rsidRDefault="00083C4D" w:rsidP="00050CBD">
      <w:pPr>
        <w:pStyle w:val="XMLExample"/>
        <w:shd w:val="clear" w:color="auto" w:fill="E7E6E6" w:themeFill="background2"/>
        <w:rPr>
          <w:b/>
          <w:shd w:val="clear" w:color="auto" w:fill="D9D9D9"/>
          <w:lang w:val="en-GB" w:eastAsia="da-DK"/>
        </w:rPr>
      </w:pP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t>&lt;/gml:TimePeriod&gt;</w:t>
      </w:r>
    </w:p>
    <w:p w14:paraId="2D2B3A88" w14:textId="77777777" w:rsidR="00083C4D" w:rsidRPr="00C72D6F" w:rsidRDefault="00083C4D" w:rsidP="00050CBD">
      <w:pPr>
        <w:pStyle w:val="XMLExample"/>
        <w:shd w:val="clear" w:color="auto" w:fill="E7E6E6" w:themeFill="background2"/>
        <w:rPr>
          <w:b/>
          <w:shd w:val="clear" w:color="auto" w:fill="D9D9D9"/>
          <w:lang w:val="en-GB" w:eastAsia="da-DK"/>
        </w:rPr>
      </w:pP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t>&lt;/gmd:extent&gt;</w:t>
      </w:r>
    </w:p>
    <w:p w14:paraId="6E712DFF" w14:textId="77777777" w:rsidR="00083C4D" w:rsidRPr="00C72D6F" w:rsidRDefault="00083C4D" w:rsidP="00050CBD">
      <w:pPr>
        <w:pStyle w:val="XMLExample"/>
        <w:shd w:val="clear" w:color="auto" w:fill="E7E6E6" w:themeFill="background2"/>
        <w:rPr>
          <w:b/>
          <w:shd w:val="clear" w:color="auto" w:fill="D9D9D9"/>
          <w:lang w:val="en-GB" w:eastAsia="da-DK"/>
        </w:rPr>
      </w:pP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r>
      <w:r w:rsidRPr="00C72D6F">
        <w:rPr>
          <w:b/>
          <w:shd w:val="clear" w:color="auto" w:fill="D9D9D9"/>
          <w:lang w:val="en-GB" w:eastAsia="da-DK"/>
        </w:rPr>
        <w:tab/>
        <w:t>&lt;/gmd:EX_TemporalExtent&gt;</w:t>
      </w:r>
    </w:p>
    <w:p w14:paraId="06FE917E" w14:textId="77777777" w:rsidR="00083C4D" w:rsidRPr="002E3F81" w:rsidRDefault="00083C4D" w:rsidP="00050CBD">
      <w:pPr>
        <w:pStyle w:val="XMLExample"/>
        <w:shd w:val="clear" w:color="auto" w:fill="E7E6E6" w:themeFill="background2"/>
        <w:rPr>
          <w:shd w:val="clear" w:color="auto" w:fill="D9D9D9"/>
          <w:lang w:val="en-GB" w:eastAsia="da-DK"/>
        </w:rPr>
      </w:pPr>
      <w:r w:rsidRPr="00C72D6F">
        <w:rPr>
          <w:shd w:val="clear" w:color="auto" w:fill="D9D9D9"/>
          <w:lang w:val="en-GB" w:eastAsia="da-DK"/>
        </w:rPr>
        <w:tab/>
      </w:r>
      <w:r w:rsidRPr="00C72D6F">
        <w:rPr>
          <w:shd w:val="clear" w:color="auto" w:fill="D9D9D9"/>
          <w:lang w:val="en-GB" w:eastAsia="da-DK"/>
        </w:rPr>
        <w:tab/>
      </w:r>
      <w:r w:rsidRPr="00C72D6F">
        <w:rPr>
          <w:shd w:val="clear" w:color="auto" w:fill="D9D9D9"/>
          <w:lang w:val="en-GB" w:eastAsia="da-DK"/>
        </w:rPr>
        <w:tab/>
      </w:r>
      <w:r w:rsidRPr="00C72D6F">
        <w:rPr>
          <w:shd w:val="clear" w:color="auto" w:fill="D9D9D9"/>
          <w:lang w:val="en-GB" w:eastAsia="da-DK"/>
        </w:rPr>
        <w:tab/>
      </w:r>
      <w:r w:rsidRPr="00C72D6F">
        <w:rPr>
          <w:shd w:val="clear" w:color="auto" w:fill="D9D9D9"/>
          <w:lang w:val="en-GB" w:eastAsia="da-DK"/>
        </w:rPr>
        <w:tab/>
        <w:t>&lt;/gmd:temporalElement&gt;</w:t>
      </w:r>
    </w:p>
    <w:p w14:paraId="6F203A01" w14:textId="77777777" w:rsidR="00083C4D" w:rsidRPr="002E3F81" w:rsidRDefault="00083C4D" w:rsidP="00050CBD">
      <w:pPr>
        <w:pStyle w:val="XMLExample"/>
        <w:shd w:val="clear" w:color="auto" w:fill="E7E6E6" w:themeFill="background2"/>
        <w:rPr>
          <w:shd w:val="clear" w:color="auto" w:fill="D9D9D9"/>
          <w:lang w:val="en-GB" w:eastAsia="da-DK"/>
        </w:rPr>
      </w:pPr>
      <w:r w:rsidRPr="002E3F81">
        <w:rPr>
          <w:shd w:val="clear" w:color="auto" w:fill="D9D9D9"/>
          <w:lang w:val="en-GB" w:eastAsia="da-DK"/>
        </w:rPr>
        <w:tab/>
      </w:r>
      <w:r w:rsidRPr="002E3F81">
        <w:rPr>
          <w:shd w:val="clear" w:color="auto" w:fill="D9D9D9"/>
          <w:lang w:val="en-GB" w:eastAsia="da-DK"/>
        </w:rPr>
        <w:tab/>
      </w:r>
      <w:r w:rsidRPr="002E3F81">
        <w:rPr>
          <w:shd w:val="clear" w:color="auto" w:fill="D9D9D9"/>
          <w:lang w:val="en-GB" w:eastAsia="da-DK"/>
        </w:rPr>
        <w:tab/>
      </w:r>
      <w:r w:rsidRPr="002E3F81">
        <w:rPr>
          <w:shd w:val="clear" w:color="auto" w:fill="D9D9D9"/>
          <w:lang w:val="en-GB" w:eastAsia="da-DK"/>
        </w:rPr>
        <w:tab/>
        <w:t>&lt;/gmd:EX_Extent&gt;</w:t>
      </w:r>
    </w:p>
    <w:p w14:paraId="425E3126" w14:textId="77777777" w:rsidR="00083C4D" w:rsidRPr="002E3F81" w:rsidRDefault="00083C4D" w:rsidP="00050CBD">
      <w:pPr>
        <w:pStyle w:val="XMLExample"/>
        <w:shd w:val="clear" w:color="auto" w:fill="E7E6E6" w:themeFill="background2"/>
        <w:rPr>
          <w:shd w:val="clear" w:color="auto" w:fill="D9D9D9"/>
          <w:lang w:val="en-GB" w:eastAsia="da-DK"/>
        </w:rPr>
      </w:pPr>
      <w:r w:rsidRPr="002E3F81">
        <w:rPr>
          <w:shd w:val="clear" w:color="auto" w:fill="D9D9D9"/>
          <w:lang w:val="en-GB" w:eastAsia="da-DK"/>
        </w:rPr>
        <w:tab/>
      </w:r>
      <w:r w:rsidRPr="002E3F81">
        <w:rPr>
          <w:shd w:val="clear" w:color="auto" w:fill="D9D9D9"/>
          <w:lang w:val="en-GB" w:eastAsia="da-DK"/>
        </w:rPr>
        <w:tab/>
      </w:r>
      <w:r w:rsidRPr="002E3F81">
        <w:rPr>
          <w:shd w:val="clear" w:color="auto" w:fill="D9D9D9"/>
          <w:lang w:val="en-GB" w:eastAsia="da-DK"/>
        </w:rPr>
        <w:tab/>
        <w:t>&lt;/gmd:extent&gt;</w:t>
      </w:r>
    </w:p>
    <w:p w14:paraId="32905127" w14:textId="384F33D1" w:rsidR="00083C4D" w:rsidRPr="002E3F81" w:rsidRDefault="00C72D6F" w:rsidP="00050CBD">
      <w:pPr>
        <w:pStyle w:val="XMLExample"/>
        <w:shd w:val="clear" w:color="auto" w:fill="E7E6E6" w:themeFill="background2"/>
        <w:rPr>
          <w:shd w:val="clear" w:color="auto" w:fill="D9D9D9"/>
          <w:lang w:val="en-GB" w:eastAsia="da-DK"/>
        </w:rPr>
      </w:pPr>
      <w:r>
        <w:rPr>
          <w:shd w:val="clear" w:color="auto" w:fill="D9D9D9"/>
          <w:lang w:val="en-GB" w:eastAsia="da-DK"/>
        </w:rPr>
        <w:tab/>
      </w:r>
      <w:r>
        <w:rPr>
          <w:shd w:val="clear" w:color="auto" w:fill="D9D9D9"/>
          <w:lang w:val="en-GB" w:eastAsia="da-DK"/>
        </w:rPr>
        <w:tab/>
      </w:r>
      <w:r>
        <w:rPr>
          <w:shd w:val="clear" w:color="auto" w:fill="D9D9D9"/>
          <w:lang w:val="en-GB" w:eastAsia="da-DK"/>
        </w:rPr>
        <w:tab/>
      </w:r>
      <w:r w:rsidR="00083C4D" w:rsidRPr="002E3F81">
        <w:rPr>
          <w:shd w:val="clear" w:color="auto" w:fill="D9D9D9"/>
          <w:lang w:val="en-GB" w:eastAsia="da-DK"/>
        </w:rPr>
        <w:t>…</w:t>
      </w:r>
    </w:p>
    <w:p w14:paraId="6586108B" w14:textId="77777777" w:rsidR="00083C4D" w:rsidRPr="002E3F81" w:rsidRDefault="00083C4D" w:rsidP="00050CBD">
      <w:pPr>
        <w:pStyle w:val="XMLExample"/>
        <w:shd w:val="clear" w:color="auto" w:fill="E7E6E6" w:themeFill="background2"/>
        <w:rPr>
          <w:shd w:val="clear" w:color="auto" w:fill="D9D9D9"/>
          <w:lang w:val="en-GB" w:eastAsia="da-DK"/>
        </w:rPr>
      </w:pPr>
      <w:r w:rsidRPr="002E3F81">
        <w:rPr>
          <w:shd w:val="clear" w:color="auto" w:fill="D9D9D9"/>
          <w:lang w:val="en-GB" w:eastAsia="da-DK"/>
        </w:rPr>
        <w:tab/>
      </w:r>
      <w:r w:rsidRPr="002E3F81">
        <w:rPr>
          <w:shd w:val="clear" w:color="auto" w:fill="D9D9D9"/>
          <w:lang w:val="en-GB" w:eastAsia="da-DK"/>
        </w:rPr>
        <w:tab/>
        <w:t>&lt;/gmd:MD_DataIdentification&gt;</w:t>
      </w:r>
    </w:p>
    <w:p w14:paraId="63359A5B" w14:textId="1E1DF0A5" w:rsidR="00083C4D" w:rsidRPr="002E3F81" w:rsidRDefault="00C72D6F" w:rsidP="00050CBD">
      <w:pPr>
        <w:pStyle w:val="XMLExample"/>
        <w:shd w:val="clear" w:color="auto" w:fill="E7E6E6" w:themeFill="background2"/>
        <w:rPr>
          <w:shd w:val="clear" w:color="auto" w:fill="D9D9D9"/>
          <w:lang w:val="it-IT" w:eastAsia="da-DK"/>
        </w:rPr>
      </w:pPr>
      <w:r>
        <w:rPr>
          <w:shd w:val="clear" w:color="auto" w:fill="D9D9D9"/>
          <w:lang w:val="it-IT" w:eastAsia="da-DK"/>
        </w:rPr>
        <w:tab/>
      </w:r>
      <w:r>
        <w:rPr>
          <w:shd w:val="clear" w:color="auto" w:fill="D9D9D9"/>
          <w:lang w:val="it-IT" w:eastAsia="da-DK"/>
        </w:rPr>
        <w:tab/>
      </w:r>
      <w:r w:rsidR="00083C4D" w:rsidRPr="002E3F81">
        <w:rPr>
          <w:shd w:val="clear" w:color="auto" w:fill="D9D9D9"/>
          <w:lang w:val="it-IT" w:eastAsia="da-DK"/>
        </w:rPr>
        <w:t>…</w:t>
      </w:r>
    </w:p>
    <w:p w14:paraId="1A6F8A8C" w14:textId="77777777" w:rsidR="00083C4D" w:rsidRPr="002E3F81" w:rsidRDefault="00083C4D" w:rsidP="00050CBD">
      <w:pPr>
        <w:pStyle w:val="XMLExample"/>
        <w:shd w:val="clear" w:color="auto" w:fill="E7E6E6" w:themeFill="background2"/>
        <w:rPr>
          <w:shd w:val="clear" w:color="auto" w:fill="D9D9D9"/>
          <w:lang w:val="it-IT" w:eastAsia="da-DK"/>
        </w:rPr>
      </w:pPr>
      <w:r w:rsidRPr="002E3F81">
        <w:rPr>
          <w:shd w:val="clear" w:color="auto" w:fill="D9D9D9"/>
          <w:lang w:val="it-IT" w:eastAsia="da-DK"/>
        </w:rPr>
        <w:tab/>
        <w:t>&lt;/gmd:identificationInfo&gt;</w:t>
      </w:r>
    </w:p>
    <w:p w14:paraId="4422EF81" w14:textId="5298B0E1" w:rsidR="00083C4D" w:rsidRPr="002E3F81" w:rsidRDefault="00C72D6F" w:rsidP="00050CBD">
      <w:pPr>
        <w:pStyle w:val="XMLExample"/>
        <w:shd w:val="clear" w:color="auto" w:fill="E7E6E6" w:themeFill="background2"/>
        <w:rPr>
          <w:shd w:val="clear" w:color="auto" w:fill="D9D9D9"/>
          <w:lang w:val="it-IT" w:eastAsia="da-DK"/>
        </w:rPr>
      </w:pPr>
      <w:r>
        <w:rPr>
          <w:shd w:val="clear" w:color="auto" w:fill="D9D9D9"/>
          <w:lang w:val="it-IT" w:eastAsia="da-DK"/>
        </w:rPr>
        <w:tab/>
      </w:r>
      <w:r w:rsidRPr="002E3F81">
        <w:rPr>
          <w:shd w:val="clear" w:color="auto" w:fill="D9D9D9"/>
          <w:lang w:val="it-IT" w:eastAsia="da-DK"/>
        </w:rPr>
        <w:t>…</w:t>
      </w:r>
    </w:p>
    <w:p w14:paraId="0B4B0F1E" w14:textId="77777777" w:rsidR="00083C4D" w:rsidRDefault="00083C4D" w:rsidP="00050CBD">
      <w:pPr>
        <w:pStyle w:val="XMLExample"/>
        <w:shd w:val="clear" w:color="auto" w:fill="E7E6E6" w:themeFill="background2"/>
        <w:rPr>
          <w:shd w:val="clear" w:color="auto" w:fill="D9D9D9"/>
          <w:lang w:val="it-IT" w:eastAsia="da-DK"/>
        </w:rPr>
      </w:pPr>
      <w:r w:rsidRPr="002E3F81">
        <w:rPr>
          <w:shd w:val="clear" w:color="auto" w:fill="D9D9D9"/>
          <w:lang w:val="it-IT" w:eastAsia="da-DK"/>
        </w:rPr>
        <w:t>&lt;/gmd:MD_Metadata&gt;</w:t>
      </w:r>
    </w:p>
    <w:p w14:paraId="39C40639" w14:textId="77777777" w:rsidR="00C72D6F" w:rsidRPr="002E3F81" w:rsidRDefault="00C72D6F" w:rsidP="00050CBD">
      <w:pPr>
        <w:pStyle w:val="XMLExample"/>
        <w:shd w:val="clear" w:color="auto" w:fill="E7E6E6" w:themeFill="background2"/>
        <w:rPr>
          <w:shd w:val="clear" w:color="auto" w:fill="D9D9D9"/>
          <w:lang w:val="it-IT" w:eastAsia="da-DK"/>
        </w:rPr>
      </w:pPr>
    </w:p>
    <w:p w14:paraId="617858A9" w14:textId="467648DB" w:rsidR="00BA0843" w:rsidRPr="00B022A0" w:rsidRDefault="002E3F81" w:rsidP="00B022A0">
      <w:pPr>
        <w:pStyle w:val="Caption"/>
        <w:rPr>
          <w:rFonts w:ascii="Times New Roman" w:eastAsia="Times New Roman" w:hAnsi="Times New Roman"/>
          <w:i w:val="0"/>
          <w:lang w:bidi="x-none"/>
        </w:rPr>
      </w:pPr>
      <w:r w:rsidRPr="00C72D6F">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8</w:t>
      </w:r>
      <w:r w:rsidR="00B34216">
        <w:rPr>
          <w:b/>
        </w:rPr>
        <w:fldChar w:fldCharType="end"/>
      </w:r>
      <w:r>
        <w:t xml:space="preserve">: </w:t>
      </w:r>
      <w:r w:rsidR="00465BB3">
        <w:t>Temporal extent</w:t>
      </w:r>
    </w:p>
    <w:p w14:paraId="51EE0971" w14:textId="30F91A4D" w:rsidR="003558B6" w:rsidRDefault="006B6782" w:rsidP="00B23113">
      <w:pPr>
        <w:pStyle w:val="Heading3"/>
      </w:pPr>
      <w:bookmarkStart w:id="133" w:name="_TOC74182"/>
      <w:bookmarkStart w:id="134" w:name="_Toc447896063"/>
      <w:bookmarkStart w:id="135" w:name="_Ref476233132"/>
      <w:bookmarkStart w:id="136" w:name="_Toc476300533"/>
      <w:bookmarkEnd w:id="133"/>
      <w:r>
        <w:t>Using keywords</w:t>
      </w:r>
      <w:bookmarkEnd w:id="134"/>
      <w:bookmarkEnd w:id="135"/>
      <w:bookmarkEnd w:id="136"/>
    </w:p>
    <w:p w14:paraId="33ED1D1A" w14:textId="4AFD729E" w:rsidR="003558B6" w:rsidRDefault="006B6782" w:rsidP="00C72D6F">
      <w:pPr>
        <w:pStyle w:val="Body"/>
      </w:pPr>
      <w:r>
        <w:t xml:space="preserve">The keyword value is a commonly used word, formalised word or phrase used to describe the subject. While the topic category is too coarse for detailed queries, keywords help narrowing a full text search and they allow for structured keyword search. </w:t>
      </w:r>
      <w:r w:rsidR="004933F7" w:rsidRPr="004933F7">
        <w:t>[INSPIRE Directive]</w:t>
      </w:r>
      <w:r>
        <w:t>, Article 11(2)(a) requires keyword information to be provided as search criteria in INSPIRE Discovery Services.</w:t>
      </w:r>
    </w:p>
    <w:p w14:paraId="2A823B40" w14:textId="77777777" w:rsidR="003558B6" w:rsidRDefault="003558B6" w:rsidP="00C72D6F">
      <w:pPr>
        <w:pStyle w:val="Body"/>
      </w:pPr>
    </w:p>
    <w:p w14:paraId="6127C0B1" w14:textId="6DBBD7C8" w:rsidR="003558B6" w:rsidRDefault="006B6782" w:rsidP="00C72D6F">
      <w:pPr>
        <w:pStyle w:val="Body"/>
      </w:pPr>
      <w:r>
        <w:t xml:space="preserve">Exact references to the controlled vocabulary keywords are necessary for using the keywords in cross-data set and cross-service searches. Specifying the origin of a keyword originating from a controlled vocabulary is described in </w:t>
      </w:r>
      <w:r w:rsidR="004933F7" w:rsidRPr="004933F7">
        <w:t>[Regulation 1205/2008]</w:t>
      </w:r>
      <w:r>
        <w:t>, Part B, 3.2:</w:t>
      </w:r>
    </w:p>
    <w:p w14:paraId="66A84D01" w14:textId="77777777" w:rsidR="00C72D6F" w:rsidRDefault="00C72D6F" w:rsidP="00C72D6F">
      <w:pPr>
        <w:pStyle w:val="Body"/>
      </w:pPr>
    </w:p>
    <w:p w14:paraId="13C115AD" w14:textId="77777777" w:rsidR="001E7665" w:rsidRDefault="001E7665" w:rsidP="00C72D6F">
      <w:pPr>
        <w:pStyle w:val="Body"/>
      </w:pPr>
    </w:p>
    <w:p w14:paraId="2E8B265E" w14:textId="77777777" w:rsidR="00C72D6F" w:rsidRDefault="00C72D6F" w:rsidP="00751028">
      <w:pPr>
        <w:pStyle w:val="IRquote"/>
      </w:pPr>
      <w:r>
        <w:t>3.2. Originating controlled vocabulary</w:t>
      </w:r>
    </w:p>
    <w:p w14:paraId="4D183A37" w14:textId="0FBAAB66" w:rsidR="003558B6" w:rsidRDefault="00C72D6F" w:rsidP="00751028">
      <w:pPr>
        <w:pStyle w:val="IRquote"/>
      </w:pPr>
      <w:r>
        <w:cr/>
        <w:t>If the keyword value originates from a controlled vocabulary (thesaurus, ontology), for example GEMET, the citation of the originating controlled vocabulary shall be provided. This citation shall include at least the title and a reference date (date of publication, date of last revision or of creation) of the originating controlled vocabulary.</w:t>
      </w:r>
    </w:p>
    <w:p w14:paraId="3441EA55" w14:textId="77777777" w:rsidR="00C72D6F" w:rsidRDefault="00C72D6F" w:rsidP="00C72D6F">
      <w:pPr>
        <w:pStyle w:val="Body"/>
      </w:pPr>
    </w:p>
    <w:p w14:paraId="04DC092B" w14:textId="0A724B91" w:rsidR="008432DC" w:rsidRDefault="008432DC" w:rsidP="00F973B8">
      <w:pPr>
        <w:pStyle w:val="TGRequirement"/>
        <w:keepNext/>
        <w:rPr>
          <w:b/>
        </w:rPr>
      </w:pPr>
      <w:bookmarkStart w:id="137" w:name="req_common_keyword_originating_cv"/>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15</w:t>
      </w:r>
      <w:r w:rsidRPr="00C27075">
        <w:rPr>
          <w:b/>
          <w:color w:val="D8090E"/>
        </w:rPr>
        <w:fldChar w:fldCharType="end"/>
      </w:r>
      <w:bookmarkEnd w:id="137"/>
      <w:r>
        <w:rPr>
          <w:b/>
          <w:color w:val="D8090E"/>
        </w:rPr>
        <w:t>:</w:t>
      </w:r>
      <w:r w:rsidRPr="009276DE">
        <w:rPr>
          <w:b/>
          <w:color w:val="auto"/>
        </w:rPr>
        <w:t xml:space="preserve"> </w:t>
      </w:r>
      <w:r w:rsidRPr="00C27075">
        <w:rPr>
          <w:b/>
        </w:rPr>
        <w:t>metadata/2.0/req/common/</w:t>
      </w:r>
      <w:r>
        <w:rPr>
          <w:b/>
        </w:rPr>
        <w:t>keyword-originating-cv</w:t>
      </w:r>
    </w:p>
    <w:p w14:paraId="357E29BF" w14:textId="08586C20" w:rsidR="003558B6" w:rsidRDefault="006B6782" w:rsidP="00C27075">
      <w:pPr>
        <w:pStyle w:val="TGRequirement"/>
      </w:pPr>
      <w:r>
        <w:t xml:space="preserve">When using keywords originating from a controlled vocabulary, the originating controlled vocabulary shall be cited using </w:t>
      </w:r>
      <w:r>
        <w:rPr>
          <w:i/>
        </w:rPr>
        <w:t>gmd:descriptiveKeywords</w:t>
      </w:r>
      <w:r>
        <w:t>/</w:t>
      </w:r>
      <w:r>
        <w:rPr>
          <w:i/>
        </w:rPr>
        <w:t>gmd:MD_Keywords/gmd:thesaurusName/gmd:CI_Citation</w:t>
      </w:r>
      <w:r>
        <w:t xml:space="preserve"> element.</w:t>
      </w:r>
      <w:r>
        <w:cr/>
      </w:r>
      <w:r>
        <w:cr/>
        <w:t xml:space="preserve">The title of the vocabulary shall be given using </w:t>
      </w:r>
      <w:r>
        <w:rPr>
          <w:i/>
        </w:rPr>
        <w:t xml:space="preserve">gmd:title element </w:t>
      </w:r>
      <w:r>
        <w:t>with a Non-empty Free Text Element content.</w:t>
      </w:r>
      <w:r>
        <w:rPr>
          <w:i/>
        </w:rPr>
        <w:t xml:space="preserve"> </w:t>
      </w:r>
      <w:r>
        <w:rPr>
          <w:i/>
        </w:rPr>
        <w:cr/>
      </w:r>
      <w:r>
        <w:rPr>
          <w:i/>
        </w:rPr>
        <w:cr/>
        <w:t>The publication date of the vocabulary shall be given using the gmd:date/gmd:CI_Date/gmd:date/gco:Date</w:t>
      </w:r>
      <w:r>
        <w:t xml:space="preserve"> and </w:t>
      </w:r>
      <w:r>
        <w:rPr>
          <w:i/>
        </w:rPr>
        <w:t>gmd:dateType/gmd:CI_DateTypeCode</w:t>
      </w:r>
      <w:r>
        <w:rPr>
          <w:vertAlign w:val="superscript"/>
        </w:rPr>
        <w:footnoteReference w:id="24"/>
      </w:r>
      <w:r>
        <w:t xml:space="preserve"> elements.</w:t>
      </w:r>
    </w:p>
    <w:p w14:paraId="5A2B02DD" w14:textId="71052670" w:rsidR="003558B6" w:rsidRDefault="00420A82" w:rsidP="00C72D6F">
      <w:pPr>
        <w:pStyle w:val="Body"/>
      </w:pPr>
      <w:r>
        <w:lastRenderedPageBreak/>
        <w:t>NOTE</w:t>
      </w:r>
      <w:r>
        <w:tab/>
      </w:r>
      <w:r w:rsidR="006B6782">
        <w:t>Specifying the correct publication date of the thesaurus is important for knowing which version of the thesaurus has been used.</w:t>
      </w:r>
    </w:p>
    <w:p w14:paraId="3F19CC80" w14:textId="77777777" w:rsidR="003558B6" w:rsidRDefault="003558B6" w:rsidP="00C72D6F">
      <w:pPr>
        <w:pStyle w:val="Body"/>
      </w:pPr>
    </w:p>
    <w:p w14:paraId="540DD013" w14:textId="06632D2E" w:rsidR="001E7665" w:rsidRDefault="001E7665" w:rsidP="007D3443">
      <w:pPr>
        <w:pStyle w:val="TGRecommendation"/>
        <w:keepNext/>
        <w:rPr>
          <w:b/>
        </w:rPr>
      </w:pPr>
      <w:bookmarkStart w:id="138" w:name="rec_common_use_cvs"/>
      <w:r w:rsidRPr="00751028">
        <w:rPr>
          <w:b/>
          <w:color w:val="003066"/>
        </w:rPr>
        <w:t>TG Recommendation C.</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7</w:t>
      </w:r>
      <w:r>
        <w:rPr>
          <w:b/>
          <w:color w:val="003066"/>
        </w:rPr>
        <w:fldChar w:fldCharType="end"/>
      </w:r>
      <w:bookmarkEnd w:id="138"/>
      <w:r w:rsidRPr="00751028">
        <w:rPr>
          <w:b/>
          <w:color w:val="003066"/>
        </w:rPr>
        <w:t>:</w:t>
      </w:r>
      <w:r w:rsidRPr="00751028">
        <w:rPr>
          <w:b/>
          <w:color w:val="D8090E"/>
        </w:rPr>
        <w:t xml:space="preserve"> </w:t>
      </w:r>
      <w:r w:rsidRPr="00751028">
        <w:rPr>
          <w:b/>
        </w:rPr>
        <w:t>metadata/2.0/rec/common/</w:t>
      </w:r>
      <w:r>
        <w:rPr>
          <w:b/>
        </w:rPr>
        <w:t>use-cvs</w:t>
      </w:r>
    </w:p>
    <w:p w14:paraId="5BC719C6" w14:textId="30F45AA5" w:rsidR="003558B6" w:rsidRDefault="006B6782" w:rsidP="00751028">
      <w:pPr>
        <w:pStyle w:val="TGRecommendation"/>
      </w:pPr>
      <w:r>
        <w:t>If keyword values are made available as a collection of specific, well-defined terms (controlled vocabularies), those should be preferred over free-text terms.</w:t>
      </w:r>
    </w:p>
    <w:p w14:paraId="0034A184" w14:textId="77777777" w:rsidR="003558B6" w:rsidRDefault="003558B6" w:rsidP="00C72D6F">
      <w:pPr>
        <w:pStyle w:val="Body"/>
        <w:rPr>
          <w:shd w:val="clear" w:color="auto" w:fill="F3EB00"/>
        </w:rPr>
      </w:pPr>
    </w:p>
    <w:p w14:paraId="17F8EDBA" w14:textId="0CFDC1D7" w:rsidR="001E7665" w:rsidRDefault="001E7665" w:rsidP="007D3443">
      <w:pPr>
        <w:pStyle w:val="TGRecommendation"/>
        <w:keepNext/>
        <w:rPr>
          <w:b/>
        </w:rPr>
      </w:pPr>
      <w:r w:rsidRPr="00751028">
        <w:rPr>
          <w:b/>
          <w:color w:val="003066"/>
        </w:rPr>
        <w:t>TG Recommendation C.</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8</w:t>
      </w:r>
      <w:r>
        <w:rPr>
          <w:b/>
          <w:color w:val="003066"/>
        </w:rPr>
        <w:fldChar w:fldCharType="end"/>
      </w:r>
      <w:r w:rsidRPr="00751028">
        <w:rPr>
          <w:b/>
          <w:color w:val="003066"/>
        </w:rPr>
        <w:t>:</w:t>
      </w:r>
      <w:r w:rsidRPr="00751028">
        <w:rPr>
          <w:b/>
          <w:color w:val="D8090E"/>
        </w:rPr>
        <w:t xml:space="preserve"> </w:t>
      </w:r>
      <w:r w:rsidRPr="00751028">
        <w:rPr>
          <w:b/>
        </w:rPr>
        <w:t>metadata/2.0/rec/common/</w:t>
      </w:r>
      <w:r>
        <w:rPr>
          <w:b/>
        </w:rPr>
        <w:t>use-anchors-for-cv-keywords</w:t>
      </w:r>
    </w:p>
    <w:p w14:paraId="7E24FD98" w14:textId="1F223402" w:rsidR="003558B6" w:rsidRDefault="006B6782" w:rsidP="00751028">
      <w:pPr>
        <w:pStyle w:val="TGRecommendation"/>
      </w:pPr>
      <w:r>
        <w:t xml:space="preserve">If the keywords from controlled vocabularies are used and the individual keywords have a specified canonical URI within that controlled vocabulary, these keywords should be encoded using the </w:t>
      </w:r>
      <w:r>
        <w:rPr>
          <w:i/>
        </w:rPr>
        <w:t>gmd:keyword/gmx:Anchor</w:t>
      </w:r>
      <w:r w:rsidR="004B25E7">
        <w:t xml:space="preserve"> element</w:t>
      </w:r>
      <w:r>
        <w:t xml:space="preserve">. The </w:t>
      </w:r>
      <w:r w:rsidRPr="004B25E7">
        <w:rPr>
          <w:i/>
        </w:rPr>
        <w:t>xlink:href</w:t>
      </w:r>
      <w:r>
        <w:t xml:space="preserve"> attribute of the </w:t>
      </w:r>
      <w:r w:rsidRPr="004B25E7">
        <w:rPr>
          <w:i/>
        </w:rPr>
        <w:t>gmx:Anchor</w:t>
      </w:r>
      <w:r>
        <w:t xml:space="preserve"> element should be used for referring to the canonical URI of the keyword.</w:t>
      </w:r>
    </w:p>
    <w:p w14:paraId="6C21BCB5" w14:textId="77777777" w:rsidR="003558B6" w:rsidRDefault="003558B6" w:rsidP="00C72D6F">
      <w:pPr>
        <w:pStyle w:val="Body"/>
      </w:pPr>
    </w:p>
    <w:p w14:paraId="3D317616" w14:textId="0B5341C3" w:rsidR="00090D05" w:rsidRDefault="00090D05" w:rsidP="00090D05">
      <w:pPr>
        <w:pStyle w:val="TGRecommendation"/>
        <w:keepNext/>
        <w:pBdr>
          <w:top w:val="dashSmallGap" w:sz="4" w:space="0" w:color="auto"/>
        </w:pBdr>
        <w:rPr>
          <w:b/>
        </w:rPr>
      </w:pPr>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9</w:t>
      </w:r>
      <w:r>
        <w:rPr>
          <w:b/>
          <w:color w:val="003066"/>
        </w:rPr>
        <w:fldChar w:fldCharType="end"/>
      </w:r>
      <w:r w:rsidRPr="00751028">
        <w:rPr>
          <w:b/>
          <w:color w:val="003066"/>
        </w:rPr>
        <w:t>:</w:t>
      </w:r>
      <w:r w:rsidRPr="00751028">
        <w:rPr>
          <w:b/>
          <w:color w:val="D8090E"/>
        </w:rPr>
        <w:t xml:space="preserve"> </w:t>
      </w:r>
      <w:r w:rsidRPr="00751028">
        <w:rPr>
          <w:b/>
        </w:rPr>
        <w:t>metadata/2.0/rec/</w:t>
      </w:r>
      <w:r>
        <w:rPr>
          <w:b/>
        </w:rPr>
        <w:t>common</w:t>
      </w:r>
      <w:r w:rsidRPr="00751028">
        <w:rPr>
          <w:b/>
        </w:rPr>
        <w:t>/</w:t>
      </w:r>
      <w:r w:rsidRPr="00852767">
        <w:rPr>
          <w:b/>
        </w:rPr>
        <w:t>use-anchors-for</w:t>
      </w:r>
      <w:r>
        <w:rPr>
          <w:b/>
        </w:rPr>
        <w:t>-thesauri</w:t>
      </w:r>
    </w:p>
    <w:p w14:paraId="2D8BEFC0" w14:textId="77777777" w:rsidR="00090D05" w:rsidRDefault="00090D05" w:rsidP="00090D05">
      <w:pPr>
        <w:pStyle w:val="TGRecommendation"/>
        <w:keepNext/>
        <w:pBdr>
          <w:top w:val="dashSmallGap" w:sz="4" w:space="0" w:color="auto"/>
        </w:pBdr>
      </w:pPr>
      <w:r>
        <w:t xml:space="preserve">For references to well-known thesauri or controlled vocabularies, the </w:t>
      </w:r>
      <w:r w:rsidRPr="00AC13F2">
        <w:rPr>
          <w:i/>
        </w:rPr>
        <w:t>title</w:t>
      </w:r>
      <w:r>
        <w:t xml:space="preserve"> element of the </w:t>
      </w:r>
      <w:r w:rsidRPr="00AC13F2">
        <w:rPr>
          <w:i/>
        </w:rPr>
        <w:t>thesaurusName</w:t>
      </w:r>
      <w:r>
        <w:t xml:space="preserve"> should be encoded using the </w:t>
      </w:r>
      <w:r>
        <w:rPr>
          <w:i/>
        </w:rPr>
        <w:t>gmd:title/gmx:Anchor</w:t>
      </w:r>
      <w:r>
        <w:t xml:space="preserve"> element. The </w:t>
      </w:r>
      <w:r w:rsidRPr="004B25E7">
        <w:rPr>
          <w:i/>
        </w:rPr>
        <w:t>xlink:href</w:t>
      </w:r>
      <w:r>
        <w:t xml:space="preserve"> attribute of the </w:t>
      </w:r>
      <w:r w:rsidRPr="004B25E7">
        <w:rPr>
          <w:i/>
        </w:rPr>
        <w:t>gmx:Anchor</w:t>
      </w:r>
      <w:r>
        <w:t xml:space="preserve"> element should be used for referring to the URI of the thesaurus or controlled vocabulary.</w:t>
      </w:r>
    </w:p>
    <w:p w14:paraId="6C7976B5" w14:textId="77777777" w:rsidR="00090D05" w:rsidRDefault="00090D05" w:rsidP="00090D05">
      <w:pPr>
        <w:pStyle w:val="Body"/>
        <w:rPr>
          <w:shd w:val="clear" w:color="auto" w:fill="FFFF33"/>
        </w:rPr>
      </w:pPr>
    </w:p>
    <w:p w14:paraId="0FAD4114" w14:textId="77777777" w:rsidR="00B022A0" w:rsidRDefault="00B022A0" w:rsidP="00E673BB">
      <w:pPr>
        <w:pStyle w:val="XMLExample"/>
        <w:shd w:val="clear" w:color="auto" w:fill="E6E6E6"/>
        <w:rPr>
          <w:b/>
        </w:rPr>
      </w:pPr>
    </w:p>
    <w:p w14:paraId="5369DB53" w14:textId="0C46A181" w:rsidR="00E673BB" w:rsidRPr="00941D16" w:rsidRDefault="00E673BB" w:rsidP="00E673BB">
      <w:pPr>
        <w:pStyle w:val="XMLExample"/>
        <w:shd w:val="clear" w:color="auto" w:fill="E6E6E6"/>
        <w:rPr>
          <w:b/>
        </w:rPr>
      </w:pPr>
      <w:r w:rsidRPr="00941D16">
        <w:rPr>
          <w:b/>
        </w:rPr>
        <w:t>/gmd:MD_Metadata/gmd:identificationInfo/gmd:MD_DataIdentification/gmd:desc</w:t>
      </w:r>
      <w:r>
        <w:rPr>
          <w:b/>
        </w:rPr>
        <w:t>riptiveKeywords/gmd:MD_Keywords/gmd:thesaurusName</w:t>
      </w:r>
    </w:p>
    <w:p w14:paraId="0ACBF56B" w14:textId="77777777" w:rsidR="00090D05" w:rsidRPr="00AC13F2" w:rsidRDefault="00090D05"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szCs w:val="16"/>
        </w:rPr>
      </w:pPr>
    </w:p>
    <w:p w14:paraId="4D92C07E" w14:textId="77777777" w:rsidR="00090D05" w:rsidRPr="00AC13F2" w:rsidRDefault="00090D05" w:rsidP="00E673BB">
      <w:pPr>
        <w:pStyle w:val="Body"/>
        <w:shd w:val="clear" w:color="auto" w:fill="E6E6E6"/>
        <w:tabs>
          <w:tab w:val="left" w:pos="284"/>
          <w:tab w:val="left" w:pos="567"/>
          <w:tab w:val="left" w:pos="851"/>
          <w:tab w:val="left" w:pos="1134"/>
          <w:tab w:val="left" w:pos="1701"/>
          <w:tab w:val="left" w:pos="1985"/>
          <w:tab w:val="left" w:pos="2268"/>
        </w:tabs>
        <w:rPr>
          <w:rFonts w:ascii="Courier New" w:hAnsi="Courier New" w:cs="Courier New"/>
          <w:sz w:val="16"/>
          <w:szCs w:val="16"/>
        </w:rPr>
      </w:pPr>
      <w:r w:rsidRPr="00AC13F2">
        <w:rPr>
          <w:rFonts w:ascii="Courier New" w:hAnsi="Courier New" w:cs="Courier New"/>
          <w:sz w:val="16"/>
          <w:szCs w:val="16"/>
        </w:rPr>
        <w:t xml:space="preserve">    &lt;gmd:thesaurusName&gt;</w:t>
      </w:r>
    </w:p>
    <w:p w14:paraId="11EF8B93" w14:textId="77777777" w:rsidR="00090D05" w:rsidRPr="00AC13F2" w:rsidRDefault="00090D05" w:rsidP="00E673BB">
      <w:pPr>
        <w:pStyle w:val="Body"/>
        <w:shd w:val="clear" w:color="auto" w:fill="E6E6E6"/>
        <w:tabs>
          <w:tab w:val="left" w:pos="284"/>
          <w:tab w:val="left" w:pos="567"/>
          <w:tab w:val="left" w:pos="851"/>
          <w:tab w:val="left" w:pos="1134"/>
          <w:tab w:val="left" w:pos="1701"/>
          <w:tab w:val="left" w:pos="1985"/>
          <w:tab w:val="left" w:pos="2268"/>
        </w:tabs>
        <w:rPr>
          <w:rFonts w:ascii="Courier New" w:hAnsi="Courier New" w:cs="Courier New"/>
          <w:sz w:val="16"/>
          <w:szCs w:val="16"/>
        </w:rPr>
      </w:pPr>
      <w:r w:rsidRPr="00AC13F2">
        <w:rPr>
          <w:rFonts w:ascii="Courier New" w:hAnsi="Courier New" w:cs="Courier New"/>
          <w:sz w:val="16"/>
          <w:szCs w:val="16"/>
        </w:rPr>
        <w:t xml:space="preserve">      &lt;gmd:CI_Citation&gt;</w:t>
      </w:r>
    </w:p>
    <w:p w14:paraId="2DCA4C29" w14:textId="77777777" w:rsidR="00090D05" w:rsidRPr="00AC13F2" w:rsidRDefault="00090D05" w:rsidP="00E673BB">
      <w:pPr>
        <w:pStyle w:val="Body"/>
        <w:shd w:val="clear" w:color="auto" w:fill="E6E6E6"/>
        <w:tabs>
          <w:tab w:val="left" w:pos="284"/>
          <w:tab w:val="left" w:pos="567"/>
          <w:tab w:val="left" w:pos="851"/>
          <w:tab w:val="left" w:pos="1134"/>
          <w:tab w:val="left" w:pos="1701"/>
          <w:tab w:val="left" w:pos="1985"/>
          <w:tab w:val="left" w:pos="2268"/>
        </w:tabs>
        <w:rPr>
          <w:rFonts w:ascii="Courier New" w:hAnsi="Courier New" w:cs="Courier New"/>
          <w:sz w:val="16"/>
          <w:szCs w:val="16"/>
        </w:rPr>
      </w:pPr>
      <w:r w:rsidRPr="00AC13F2">
        <w:rPr>
          <w:rFonts w:ascii="Courier New" w:hAnsi="Courier New" w:cs="Courier New"/>
          <w:sz w:val="16"/>
          <w:szCs w:val="16"/>
        </w:rPr>
        <w:t xml:space="preserve">        &lt;gmd:title&gt;</w:t>
      </w:r>
    </w:p>
    <w:p w14:paraId="44D89EDB" w14:textId="77777777" w:rsidR="00090D05" w:rsidRPr="00AC13F2" w:rsidRDefault="00090D05"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b/>
          <w:sz w:val="16"/>
          <w:szCs w:val="16"/>
        </w:rPr>
      </w:pPr>
      <w:r w:rsidRPr="00AC13F2">
        <w:rPr>
          <w:rFonts w:ascii="Courier New" w:hAnsi="Courier New" w:cs="Courier New"/>
          <w:sz w:val="16"/>
          <w:szCs w:val="16"/>
        </w:rPr>
        <w:t xml:space="preserve">          </w:t>
      </w:r>
      <w:r w:rsidRPr="00AC13F2">
        <w:rPr>
          <w:rFonts w:ascii="Courier New" w:hAnsi="Courier New" w:cs="Courier New"/>
          <w:b/>
          <w:sz w:val="16"/>
          <w:szCs w:val="16"/>
        </w:rPr>
        <w:t>&lt;gmx:Anchor xlink:href="http://www.eionet.europa.eu/gemet/inspire_themes"&gt;GEMET - INSPIRE themes, version 1.0&lt;/gmx:Anchor&gt;</w:t>
      </w:r>
    </w:p>
    <w:p w14:paraId="455308DB" w14:textId="66D18BEE" w:rsidR="00090D05" w:rsidRPr="00AC13F2" w:rsidRDefault="00090D05"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szCs w:val="16"/>
        </w:rPr>
      </w:pPr>
      <w:r w:rsidRPr="00AC13F2">
        <w:rPr>
          <w:rFonts w:ascii="Courier New" w:hAnsi="Courier New" w:cs="Courier New"/>
          <w:sz w:val="16"/>
          <w:szCs w:val="16"/>
        </w:rPr>
        <w:t xml:space="preserve">        &lt;/gmd:title&gt;</w:t>
      </w:r>
      <w:r w:rsidRPr="00AC13F2">
        <w:rPr>
          <w:rFonts w:ascii="Courier New" w:hAnsi="Courier New" w:cs="Courier New"/>
          <w:sz w:val="16"/>
          <w:szCs w:val="16"/>
        </w:rPr>
        <w:cr/>
        <w:t xml:space="preserve">        &lt;gmd:date&gt;</w:t>
      </w:r>
      <w:r w:rsidRPr="00AC13F2">
        <w:rPr>
          <w:rFonts w:ascii="Courier New" w:hAnsi="Courier New" w:cs="Courier New"/>
          <w:sz w:val="16"/>
          <w:szCs w:val="16"/>
        </w:rPr>
        <w:cr/>
        <w:t xml:space="preserve">          &lt;gmd:CI_Date&gt;</w:t>
      </w:r>
      <w:r w:rsidRPr="00AC13F2">
        <w:rPr>
          <w:rFonts w:ascii="Courier New" w:hAnsi="Courier New" w:cs="Courier New"/>
          <w:sz w:val="16"/>
          <w:szCs w:val="16"/>
        </w:rPr>
        <w:cr/>
        <w:t xml:space="preserve">            &lt;gmd:date&gt;</w:t>
      </w:r>
      <w:r w:rsidRPr="00AC13F2">
        <w:rPr>
          <w:rFonts w:ascii="Courier New" w:hAnsi="Courier New" w:cs="Courier New"/>
          <w:sz w:val="16"/>
          <w:szCs w:val="16"/>
        </w:rPr>
        <w:cr/>
        <w:t xml:space="preserve">              &lt;gco:Date&gt;2008-06-01&lt;/gco:Date&gt;</w:t>
      </w:r>
      <w:r w:rsidRPr="00AC13F2">
        <w:rPr>
          <w:rFonts w:ascii="Courier New" w:hAnsi="Courier New" w:cs="Courier New"/>
          <w:sz w:val="16"/>
          <w:szCs w:val="16"/>
        </w:rPr>
        <w:cr/>
        <w:t xml:space="preserve">            &lt;/gmd:date&gt;</w:t>
      </w:r>
      <w:r w:rsidRPr="00AC13F2">
        <w:rPr>
          <w:rFonts w:ascii="Courier New" w:hAnsi="Courier New" w:cs="Courier New"/>
          <w:sz w:val="16"/>
          <w:szCs w:val="16"/>
        </w:rPr>
        <w:cr/>
        <w:t xml:space="preserve">            &lt;gmd:dateType&gt;</w:t>
      </w:r>
      <w:r w:rsidRPr="00AC13F2">
        <w:rPr>
          <w:rFonts w:ascii="Courier New" w:hAnsi="Courier New" w:cs="Courier New"/>
          <w:sz w:val="16"/>
          <w:szCs w:val="16"/>
        </w:rPr>
        <w:cr/>
        <w:t xml:space="preserve">   </w:t>
      </w:r>
      <w:r w:rsidR="004E3EB9">
        <w:rPr>
          <w:rFonts w:ascii="Courier New" w:hAnsi="Courier New" w:cs="Courier New"/>
          <w:sz w:val="16"/>
          <w:szCs w:val="16"/>
        </w:rPr>
        <w:t xml:space="preserve">           &lt;gmd:CI_DateTypeCode </w:t>
      </w:r>
      <w:r w:rsidRPr="00AC13F2">
        <w:rPr>
          <w:rFonts w:ascii="Courier New" w:hAnsi="Courier New" w:cs="Courier New"/>
          <w:sz w:val="16"/>
          <w:szCs w:val="16"/>
        </w:rPr>
        <w:t>codeList=</w:t>
      </w:r>
      <w:r w:rsidR="004E3EB9">
        <w:rPr>
          <w:rFonts w:ascii="Courier New" w:hAnsi="Courier New" w:cs="Courier New"/>
          <w:sz w:val="16"/>
          <w:szCs w:val="16"/>
        </w:rPr>
        <w:t>"</w:t>
      </w:r>
      <w:r w:rsidR="004E3EB9" w:rsidRPr="004E3EB9">
        <w:rPr>
          <w:rFonts w:ascii="Courier New" w:hAnsi="Courier New" w:cs="Courier New"/>
          <w:sz w:val="16"/>
          <w:szCs w:val="16"/>
        </w:rPr>
        <w:t>http://standards.iso.org/iso/19139/resources/gmxCodelists.xml#gmxCodelists.xml#CI_DateTypeCode</w:t>
      </w:r>
      <w:r w:rsidR="004E3EB9">
        <w:rPr>
          <w:rFonts w:ascii="Courier New" w:hAnsi="Courier New" w:cs="Courier New"/>
          <w:sz w:val="16"/>
          <w:szCs w:val="16"/>
        </w:rPr>
        <w:t xml:space="preserve">" </w:t>
      </w:r>
      <w:r w:rsidRPr="00AC13F2">
        <w:rPr>
          <w:rFonts w:ascii="Courier New" w:hAnsi="Courier New" w:cs="Courier New"/>
          <w:sz w:val="16"/>
          <w:szCs w:val="16"/>
        </w:rPr>
        <w:t>codeListValue="publication"&gt;publication&lt;/gmd:CI_DateTypeCode&gt;</w:t>
      </w:r>
      <w:r w:rsidRPr="00AC13F2">
        <w:rPr>
          <w:rFonts w:ascii="Courier New" w:hAnsi="Courier New" w:cs="Courier New"/>
          <w:sz w:val="16"/>
          <w:szCs w:val="16"/>
        </w:rPr>
        <w:cr/>
        <w:t xml:space="preserve">            &lt;/gmd:dateType&gt;</w:t>
      </w:r>
      <w:r w:rsidRPr="00AC13F2">
        <w:rPr>
          <w:rFonts w:ascii="Courier New" w:hAnsi="Courier New" w:cs="Courier New"/>
          <w:sz w:val="16"/>
          <w:szCs w:val="16"/>
        </w:rPr>
        <w:cr/>
        <w:t xml:space="preserve">          &lt;/gmd:CI_Date&gt;</w:t>
      </w:r>
      <w:r w:rsidRPr="00AC13F2">
        <w:rPr>
          <w:rFonts w:ascii="Courier New" w:hAnsi="Courier New" w:cs="Courier New"/>
          <w:sz w:val="16"/>
          <w:szCs w:val="16"/>
        </w:rPr>
        <w:cr/>
        <w:t xml:space="preserve">        &lt;/gmd:date&gt;</w:t>
      </w:r>
      <w:r w:rsidRPr="00AC13F2">
        <w:rPr>
          <w:rFonts w:ascii="Courier New" w:hAnsi="Courier New" w:cs="Courier New"/>
          <w:sz w:val="16"/>
          <w:szCs w:val="16"/>
        </w:rPr>
        <w:cr/>
        <w:t xml:space="preserve">      &lt;/gmd:CI_Citation&gt;</w:t>
      </w:r>
      <w:r w:rsidRPr="00AC13F2">
        <w:rPr>
          <w:rFonts w:ascii="Courier New" w:hAnsi="Courier New" w:cs="Courier New"/>
          <w:sz w:val="16"/>
          <w:szCs w:val="16"/>
        </w:rPr>
        <w:cr/>
        <w:t xml:space="preserve">    &lt;/gmd:thesaurusName&gt;</w:t>
      </w:r>
      <w:r w:rsidRPr="00AC13F2">
        <w:rPr>
          <w:rFonts w:ascii="Courier New" w:hAnsi="Courier New" w:cs="Courier New"/>
          <w:sz w:val="16"/>
          <w:szCs w:val="16"/>
        </w:rPr>
        <w:cr/>
      </w:r>
    </w:p>
    <w:p w14:paraId="1D879679" w14:textId="51C1B9A3" w:rsidR="00090D05" w:rsidRDefault="00090D05" w:rsidP="00090D05">
      <w:pPr>
        <w:pStyle w:val="Caption"/>
      </w:pPr>
      <w:r w:rsidRPr="00AC13F2">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9</w:t>
      </w:r>
      <w:r w:rsidR="00B34216">
        <w:rPr>
          <w:b/>
        </w:rPr>
        <w:fldChar w:fldCharType="end"/>
      </w:r>
      <w:r w:rsidRPr="00AC13F2">
        <w:rPr>
          <w:b/>
        </w:rPr>
        <w:t xml:space="preserve">: </w:t>
      </w:r>
      <w:r w:rsidRPr="007922C3">
        <w:t xml:space="preserve">Use of gmx:Anchor elements for the </w:t>
      </w:r>
      <w:r>
        <w:t>vocabulary</w:t>
      </w:r>
      <w:r w:rsidRPr="007922C3">
        <w:t xml:space="preserve"> title</w:t>
      </w:r>
      <w:r>
        <w:t>, with a reference to the vocabulary, the GEMET – INSPIRE themes thesaurus in this case.</w:t>
      </w:r>
    </w:p>
    <w:p w14:paraId="3C3BDFDB" w14:textId="77777777" w:rsidR="00090D05" w:rsidRDefault="00090D05" w:rsidP="00090D05"/>
    <w:p w14:paraId="6E16270D" w14:textId="1BC3D880" w:rsidR="00090D05" w:rsidRPr="00090D05" w:rsidRDefault="00090D05" w:rsidP="00090D05">
      <w:r>
        <w:t>In addition, X</w:t>
      </w:r>
      <w:r w:rsidRPr="004B25E7">
        <w:t>ML fr</w:t>
      </w:r>
      <w:r>
        <w:t xml:space="preserve">agment documents containing the </w:t>
      </w:r>
      <w:r w:rsidRPr="004B25E7">
        <w:rPr>
          <w:i/>
        </w:rPr>
        <w:t>CI_Citation</w:t>
      </w:r>
      <w:r w:rsidRPr="004B25E7">
        <w:t xml:space="preserve"> element</w:t>
      </w:r>
      <w:r>
        <w:t xml:space="preserve">s for commonly used thesauri and controlled vocabularies will be made available in the </w:t>
      </w:r>
      <w:hyperlink r:id="rId35" w:history="1">
        <w:r w:rsidRPr="00CD7DAF">
          <w:rPr>
            <w:rStyle w:val="Hyperlink"/>
          </w:rPr>
          <w:t>http://inspire.ec.europa.eu/id/citation</w:t>
        </w:r>
        <w:r w:rsidRPr="003F745B">
          <w:rPr>
            <w:rStyle w:val="Hyperlink"/>
          </w:rPr>
          <w:t>/</w:t>
        </w:r>
      </w:hyperlink>
      <w:r>
        <w:t xml:space="preserve"> namespace. References to these </w:t>
      </w:r>
      <w:r w:rsidRPr="00090D05">
        <w:rPr>
          <w:i/>
        </w:rPr>
        <w:t>CI_Citation</w:t>
      </w:r>
      <w:r>
        <w:t xml:space="preserve"> fragment documents may be used to encode the specification element by reference, using the </w:t>
      </w:r>
      <w:r w:rsidRPr="004B25E7">
        <w:rPr>
          <w:i/>
        </w:rPr>
        <w:t>xlink:href</w:t>
      </w:r>
      <w:r>
        <w:t xml:space="preserve"> attribute of the </w:t>
      </w:r>
      <w:r>
        <w:rPr>
          <w:i/>
        </w:rPr>
        <w:t>gmd:</w:t>
      </w:r>
      <w:r w:rsidRPr="00090D05">
        <w:rPr>
          <w:i/>
        </w:rPr>
        <w:t xml:space="preserve">thesaurusName </w:t>
      </w:r>
      <w:r>
        <w:t>element (</w:t>
      </w:r>
      <w:r w:rsidRPr="00090D05">
        <w:t xml:space="preserve">see </w:t>
      </w:r>
      <w:r w:rsidRPr="00090D05">
        <w:fldChar w:fldCharType="begin"/>
      </w:r>
      <w:r w:rsidRPr="00090D05">
        <w:instrText xml:space="preserve"> REF _Ref467573452 \h  \* MERGEFORMAT </w:instrText>
      </w:r>
      <w:r w:rsidRPr="00090D05">
        <w:fldChar w:fldCharType="separate"/>
      </w:r>
      <w:r w:rsidR="00A147DC" w:rsidRPr="00A147DC">
        <w:t xml:space="preserve">Example </w:t>
      </w:r>
      <w:r w:rsidR="00A147DC" w:rsidRPr="00A147DC">
        <w:rPr>
          <w:noProof/>
        </w:rPr>
        <w:t>2.10</w:t>
      </w:r>
      <w:r w:rsidRPr="00090D05">
        <w:fldChar w:fldCharType="end"/>
      </w:r>
      <w:r w:rsidRPr="00090D05">
        <w:t xml:space="preserve">). </w:t>
      </w:r>
    </w:p>
    <w:p w14:paraId="62E5151E" w14:textId="77777777" w:rsidR="00090D05" w:rsidRDefault="00090D05" w:rsidP="00090D05"/>
    <w:p w14:paraId="09681E02" w14:textId="52592392" w:rsidR="00090D05" w:rsidRDefault="00090D05" w:rsidP="00090D05">
      <w:pPr>
        <w:pStyle w:val="Body"/>
        <w:tabs>
          <w:tab w:val="clear" w:pos="709"/>
          <w:tab w:val="left" w:pos="993"/>
        </w:tabs>
      </w:pPr>
      <w:r w:rsidRPr="00CD7DAF">
        <w:t>NOTE</w:t>
      </w:r>
      <w:r>
        <w:t xml:space="preserve"> 1</w:t>
      </w:r>
      <w:r w:rsidRPr="00CD7DAF">
        <w:tab/>
        <w:t xml:space="preserve">The pre-defined </w:t>
      </w:r>
      <w:r w:rsidRPr="00CD7DAF">
        <w:rPr>
          <w:i/>
        </w:rPr>
        <w:t>CI_Citation</w:t>
      </w:r>
      <w:r w:rsidRPr="00CD7DAF">
        <w:t xml:space="preserve"> elements will be designed to fulfil TG requirement </w:t>
      </w:r>
      <w:r>
        <w:t xml:space="preserve">C.15 </w:t>
      </w:r>
      <w:r w:rsidRPr="00CD7DAF">
        <w:t xml:space="preserve">and will be made available in different languages. The appropriate language version of the </w:t>
      </w:r>
      <w:r w:rsidRPr="00090D05">
        <w:rPr>
          <w:i/>
        </w:rPr>
        <w:t>CI_Citation</w:t>
      </w:r>
      <w:r w:rsidRPr="00CD7DAF">
        <w:t xml:space="preserve"> element can be accessed using content negotiation (using the </w:t>
      </w:r>
      <w:r w:rsidRPr="00CD7DAF">
        <w:rPr>
          <w:i/>
        </w:rPr>
        <w:t>Accept-Language</w:t>
      </w:r>
      <w:r w:rsidRPr="00CD7DAF">
        <w:t xml:space="preserve"> HTTP header).</w:t>
      </w:r>
    </w:p>
    <w:p w14:paraId="7A53DABC" w14:textId="77777777" w:rsidR="00090D05" w:rsidRDefault="00090D05" w:rsidP="00090D05">
      <w:pPr>
        <w:pStyle w:val="Body"/>
        <w:tabs>
          <w:tab w:val="clear" w:pos="709"/>
          <w:tab w:val="left" w:pos="993"/>
        </w:tabs>
      </w:pPr>
    </w:p>
    <w:p w14:paraId="7DFB5E59" w14:textId="096F6424" w:rsidR="00090D05" w:rsidRDefault="00090D05" w:rsidP="00090D05">
      <w:pPr>
        <w:pStyle w:val="Body"/>
        <w:tabs>
          <w:tab w:val="clear" w:pos="709"/>
          <w:tab w:val="left" w:pos="993"/>
        </w:tabs>
      </w:pPr>
      <w:r>
        <w:lastRenderedPageBreak/>
        <w:t>NOTE 2</w:t>
      </w:r>
      <w:r>
        <w:tab/>
        <w:t>In order to ensure compatibility with all clients (including those that cannot resolve xlinks</w:t>
      </w:r>
      <w:r>
        <w:rPr>
          <w:b/>
        </w:rPr>
        <w:t>)</w:t>
      </w:r>
      <w:r>
        <w:t xml:space="preserve">, the </w:t>
      </w:r>
      <w:r w:rsidRPr="00726E0D">
        <w:rPr>
          <w:i/>
        </w:rPr>
        <w:t>gmd:</w:t>
      </w:r>
      <w:r>
        <w:rPr>
          <w:i/>
        </w:rPr>
        <w:t>thesaurusName</w:t>
      </w:r>
      <w:r>
        <w:t xml:space="preserve"> can also contain the </w:t>
      </w:r>
      <w:r w:rsidRPr="00726E0D">
        <w:rPr>
          <w:i/>
        </w:rPr>
        <w:t>CI_Citation</w:t>
      </w:r>
      <w:r>
        <w:t xml:space="preserve"> </w:t>
      </w:r>
      <w:r w:rsidRPr="00090D05">
        <w:t xml:space="preserve">fragment (see </w:t>
      </w:r>
      <w:r w:rsidRPr="00090D05">
        <w:fldChar w:fldCharType="begin"/>
      </w:r>
      <w:r w:rsidRPr="00090D05">
        <w:instrText xml:space="preserve"> REF _Ref467573551 \h  \* MERGEFORMAT </w:instrText>
      </w:r>
      <w:r w:rsidRPr="00090D05">
        <w:fldChar w:fldCharType="separate"/>
      </w:r>
      <w:r w:rsidR="00A147DC" w:rsidRPr="00A147DC">
        <w:t xml:space="preserve">Example </w:t>
      </w:r>
      <w:r w:rsidR="00A147DC" w:rsidRPr="00A147DC">
        <w:rPr>
          <w:noProof/>
        </w:rPr>
        <w:t>2.11</w:t>
      </w:r>
      <w:r w:rsidRPr="00090D05">
        <w:fldChar w:fldCharType="end"/>
      </w:r>
      <w:r w:rsidRPr="00090D05">
        <w:fldChar w:fldCharType="begin"/>
      </w:r>
      <w:r w:rsidRPr="00090D05">
        <w:instrText xml:space="preserve"> REF _Ref467568402 \h  \* MERGEFORMAT </w:instrText>
      </w:r>
      <w:r w:rsidRPr="00090D05">
        <w:fldChar w:fldCharType="separate"/>
      </w:r>
      <w:r w:rsidR="00A147DC" w:rsidRPr="00BE5F0D">
        <w:rPr>
          <w:b/>
        </w:rPr>
        <w:t xml:space="preserve">Example </w:t>
      </w:r>
      <w:r w:rsidR="00A147DC">
        <w:rPr>
          <w:b/>
          <w:noProof/>
        </w:rPr>
        <w:t>2.19</w:t>
      </w:r>
      <w:r w:rsidRPr="00090D05">
        <w:fldChar w:fldCharType="end"/>
      </w:r>
      <w:r w:rsidRPr="00090D05">
        <w:t>).</w:t>
      </w:r>
      <w:r w:rsidRPr="00BE5F0D">
        <w:t xml:space="preserve"> In</w:t>
      </w:r>
      <w:r>
        <w:t xml:space="preserve"> this case, according to [ISO 19136], </w:t>
      </w:r>
      <w:r w:rsidRPr="00726E0D">
        <w:rPr>
          <w:i/>
        </w:rPr>
        <w:t xml:space="preserve">"if both a link and content are present in an instance of a property element, then the object found by traversing the xlink:href link shall be the normative value of the property. The object included as content shall be used by the data recipient only if the remote instance cannot be resolved; this may be considered to be </w:t>
      </w:r>
      <w:r>
        <w:rPr>
          <w:i/>
        </w:rPr>
        <w:t>a "cached" version of the object."</w:t>
      </w:r>
    </w:p>
    <w:p w14:paraId="2F5F6682" w14:textId="77777777" w:rsidR="00090D05" w:rsidRDefault="00090D05" w:rsidP="00090D05">
      <w:pPr>
        <w:pStyle w:val="Body"/>
      </w:pPr>
    </w:p>
    <w:p w14:paraId="79EC4B89" w14:textId="45656854" w:rsidR="00090D05" w:rsidRDefault="00090D05" w:rsidP="00090D05">
      <w:pPr>
        <w:pStyle w:val="Body"/>
      </w:pPr>
      <w:r>
        <w:t xml:space="preserve">The use of </w:t>
      </w:r>
      <w:r w:rsidRPr="00090D05">
        <w:rPr>
          <w:i/>
        </w:rPr>
        <w:t>gmx:Anchor</w:t>
      </w:r>
      <w:r>
        <w:t xml:space="preserve"> elements and pre-defined XML fragments for </w:t>
      </w:r>
      <w:r w:rsidRPr="00090D05">
        <w:rPr>
          <w:i/>
        </w:rPr>
        <w:t>CI_Citations</w:t>
      </w:r>
      <w:r>
        <w:t xml:space="preserve"> will help avoid issues with spelling errors or similar mistakes when providing the </w:t>
      </w:r>
      <w:r w:rsidRPr="00090D05">
        <w:rPr>
          <w:i/>
        </w:rPr>
        <w:t>thesaurusName</w:t>
      </w:r>
      <w:r>
        <w:t xml:space="preserve"> elements. They will also allow the unique identification of controlled vocabularies in the metadata.</w:t>
      </w:r>
    </w:p>
    <w:p w14:paraId="791ABD74" w14:textId="77777777" w:rsidR="00090D05" w:rsidRDefault="00090D05" w:rsidP="00090D05">
      <w:pPr>
        <w:pStyle w:val="Body"/>
      </w:pPr>
    </w:p>
    <w:p w14:paraId="42D5C0D1" w14:textId="77777777" w:rsidR="00B022A0" w:rsidRDefault="00B022A0" w:rsidP="00E673BB">
      <w:pPr>
        <w:pStyle w:val="XMLExample"/>
        <w:shd w:val="clear" w:color="auto" w:fill="E6E6E6"/>
        <w:rPr>
          <w:b/>
        </w:rPr>
      </w:pPr>
    </w:p>
    <w:p w14:paraId="20CAAEEC" w14:textId="77777777" w:rsidR="00E673BB" w:rsidRPr="00941D16" w:rsidRDefault="00E673BB" w:rsidP="00E673BB">
      <w:pPr>
        <w:pStyle w:val="XMLExample"/>
        <w:shd w:val="clear" w:color="auto" w:fill="E6E6E6"/>
        <w:rPr>
          <w:b/>
        </w:rPr>
      </w:pPr>
      <w:r w:rsidRPr="00941D16">
        <w:rPr>
          <w:b/>
        </w:rPr>
        <w:t>/gmd:MD_Metadata/gmd:identificationInfo/gmd:MD_DataIdentification/gmd:desc</w:t>
      </w:r>
      <w:r>
        <w:rPr>
          <w:b/>
        </w:rPr>
        <w:t>riptiveKeywords/gmd:MD_Keywords/gmd:thesaurusName</w:t>
      </w:r>
    </w:p>
    <w:p w14:paraId="11E3008E" w14:textId="77777777" w:rsidR="00090D05" w:rsidRPr="00BE5F0D" w:rsidRDefault="00090D05"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rPr>
      </w:pPr>
    </w:p>
    <w:p w14:paraId="4C991357" w14:textId="2CCB7E6B" w:rsidR="00090D05" w:rsidRPr="00BE5F0D" w:rsidRDefault="00090D05"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rPr>
      </w:pPr>
      <w:r w:rsidRPr="00BE5F0D">
        <w:rPr>
          <w:rFonts w:ascii="Courier New" w:hAnsi="Courier New" w:cs="Courier New"/>
          <w:sz w:val="16"/>
        </w:rPr>
        <w:t xml:space="preserve">    &lt;</w:t>
      </w:r>
      <w:r w:rsidRPr="00AC13F2">
        <w:rPr>
          <w:rFonts w:ascii="Courier New" w:hAnsi="Courier New" w:cs="Courier New"/>
          <w:sz w:val="16"/>
          <w:szCs w:val="16"/>
        </w:rPr>
        <w:t>gmd:thesaurusName</w:t>
      </w:r>
      <w:r w:rsidRPr="00BE5F0D">
        <w:rPr>
          <w:rFonts w:ascii="Courier New" w:hAnsi="Courier New" w:cs="Courier New"/>
          <w:sz w:val="16"/>
        </w:rPr>
        <w:t xml:space="preserve"> </w:t>
      </w:r>
      <w:r w:rsidRPr="00BE5F0D">
        <w:rPr>
          <w:rFonts w:ascii="Courier New" w:hAnsi="Courier New" w:cs="Courier New"/>
          <w:b/>
          <w:sz w:val="16"/>
        </w:rPr>
        <w:t>xlink:href="http://inspire.ec.europa.eu/id/citation/</w:t>
      </w:r>
      <w:r w:rsidR="004E3EB9" w:rsidRPr="004E3EB9">
        <w:rPr>
          <w:rFonts w:ascii="Courier New" w:hAnsi="Courier New" w:cs="Courier New"/>
          <w:b/>
          <w:sz w:val="16"/>
        </w:rPr>
        <w:t>voc/gemet-inspire-themes-1.0</w:t>
      </w:r>
      <w:r w:rsidRPr="00BE5F0D">
        <w:rPr>
          <w:rFonts w:ascii="Courier New" w:hAnsi="Courier New" w:cs="Courier New"/>
          <w:b/>
          <w:sz w:val="16"/>
        </w:rPr>
        <w:t>"</w:t>
      </w:r>
      <w:r w:rsidRPr="00BE5F0D">
        <w:rPr>
          <w:rFonts w:ascii="Courier New" w:hAnsi="Courier New" w:cs="Courier New"/>
          <w:sz w:val="16"/>
        </w:rPr>
        <w:t>/&gt;</w:t>
      </w:r>
    </w:p>
    <w:p w14:paraId="2787BC96" w14:textId="77777777" w:rsidR="00090D05" w:rsidRPr="00BE5F0D" w:rsidRDefault="00090D05"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b/>
          <w:sz w:val="16"/>
        </w:rPr>
      </w:pPr>
    </w:p>
    <w:p w14:paraId="1D5A8103" w14:textId="40BBEE61" w:rsidR="00090D05" w:rsidRDefault="00090D05" w:rsidP="00090D05">
      <w:pPr>
        <w:pStyle w:val="Caption"/>
        <w:rPr>
          <w:b/>
        </w:rPr>
      </w:pPr>
      <w:bookmarkStart w:id="139" w:name="_Ref467573452"/>
      <w:r w:rsidRPr="00BE5F0D">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10</w:t>
      </w:r>
      <w:r w:rsidR="00B34216">
        <w:rPr>
          <w:b/>
        </w:rPr>
        <w:fldChar w:fldCharType="end"/>
      </w:r>
      <w:bookmarkEnd w:id="139"/>
      <w:r w:rsidRPr="00BE5F0D">
        <w:rPr>
          <w:b/>
        </w:rPr>
        <w:t>:</w:t>
      </w:r>
      <w:r>
        <w:t xml:space="preserve"> Encoding the </w:t>
      </w:r>
      <w:r w:rsidR="004E3EB9">
        <w:t>thesaurusName</w:t>
      </w:r>
      <w:r>
        <w:t xml:space="preserve"> by reference to an XML fragment document containing the CI_Citation element.</w:t>
      </w:r>
    </w:p>
    <w:p w14:paraId="3414249C" w14:textId="77777777" w:rsidR="00090D05" w:rsidRDefault="00090D05" w:rsidP="00090D05">
      <w:pPr>
        <w:pStyle w:val="Body"/>
      </w:pPr>
    </w:p>
    <w:p w14:paraId="1D52E1CD" w14:textId="77777777" w:rsidR="00B022A0" w:rsidRDefault="00B022A0" w:rsidP="00E673BB">
      <w:pPr>
        <w:pStyle w:val="XMLExample"/>
        <w:shd w:val="clear" w:color="auto" w:fill="E6E6E6"/>
        <w:rPr>
          <w:b/>
        </w:rPr>
      </w:pPr>
    </w:p>
    <w:p w14:paraId="1AA55E5E" w14:textId="77777777" w:rsidR="00E673BB" w:rsidRPr="00941D16" w:rsidRDefault="00E673BB" w:rsidP="00E673BB">
      <w:pPr>
        <w:pStyle w:val="XMLExample"/>
        <w:shd w:val="clear" w:color="auto" w:fill="E6E6E6"/>
        <w:rPr>
          <w:b/>
        </w:rPr>
      </w:pPr>
      <w:r w:rsidRPr="00941D16">
        <w:rPr>
          <w:b/>
        </w:rPr>
        <w:t>/gmd:MD_Metadata/gmd:identificationInfo/gmd:MD_DataIdentification/gmd:desc</w:t>
      </w:r>
      <w:r>
        <w:rPr>
          <w:b/>
        </w:rPr>
        <w:t>riptiveKeywords/gmd:MD_Keywords/gmd:thesaurusName</w:t>
      </w:r>
    </w:p>
    <w:p w14:paraId="03CD4A52" w14:textId="77777777" w:rsidR="00090D05" w:rsidRPr="00BE5F0D" w:rsidRDefault="00090D05"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rPr>
      </w:pPr>
    </w:p>
    <w:p w14:paraId="547A1DB8" w14:textId="77777777" w:rsidR="004E3EB9" w:rsidRDefault="00090D05"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rPr>
      </w:pPr>
      <w:r w:rsidRPr="00BE5F0D">
        <w:rPr>
          <w:rFonts w:ascii="Courier New" w:hAnsi="Courier New" w:cs="Courier New"/>
          <w:sz w:val="16"/>
        </w:rPr>
        <w:t xml:space="preserve">    </w:t>
      </w:r>
      <w:r w:rsidR="004E3EB9" w:rsidRPr="00BE5F0D">
        <w:rPr>
          <w:rFonts w:ascii="Courier New" w:hAnsi="Courier New" w:cs="Courier New"/>
          <w:sz w:val="16"/>
        </w:rPr>
        <w:t>&lt;</w:t>
      </w:r>
      <w:r w:rsidR="004E3EB9" w:rsidRPr="00AC13F2">
        <w:rPr>
          <w:rFonts w:ascii="Courier New" w:hAnsi="Courier New" w:cs="Courier New"/>
          <w:sz w:val="16"/>
          <w:szCs w:val="16"/>
        </w:rPr>
        <w:t>gmd:thesaurusName</w:t>
      </w:r>
      <w:r w:rsidR="004E3EB9" w:rsidRPr="00BE5F0D">
        <w:rPr>
          <w:rFonts w:ascii="Courier New" w:hAnsi="Courier New" w:cs="Courier New"/>
          <w:sz w:val="16"/>
        </w:rPr>
        <w:t xml:space="preserve"> </w:t>
      </w:r>
      <w:r w:rsidR="004E3EB9" w:rsidRPr="00BE5F0D">
        <w:rPr>
          <w:rFonts w:ascii="Courier New" w:hAnsi="Courier New" w:cs="Courier New"/>
          <w:b/>
          <w:sz w:val="16"/>
        </w:rPr>
        <w:t>xlink:href="http://inspire.ec.europa.eu/id/citation/</w:t>
      </w:r>
      <w:r w:rsidR="004E3EB9" w:rsidRPr="004E3EB9">
        <w:rPr>
          <w:rFonts w:ascii="Courier New" w:hAnsi="Courier New" w:cs="Courier New"/>
          <w:b/>
          <w:sz w:val="16"/>
        </w:rPr>
        <w:t>voc/gemet-inspire-themes-1.0</w:t>
      </w:r>
      <w:r w:rsidR="004E3EB9" w:rsidRPr="00BE5F0D">
        <w:rPr>
          <w:rFonts w:ascii="Courier New" w:hAnsi="Courier New" w:cs="Courier New"/>
          <w:b/>
          <w:sz w:val="16"/>
        </w:rPr>
        <w:t>"</w:t>
      </w:r>
      <w:r w:rsidR="004E3EB9" w:rsidRPr="00BE5F0D">
        <w:rPr>
          <w:rFonts w:ascii="Courier New" w:hAnsi="Courier New" w:cs="Courier New"/>
          <w:sz w:val="16"/>
        </w:rPr>
        <w:t>&gt;</w:t>
      </w:r>
    </w:p>
    <w:p w14:paraId="241AA346" w14:textId="77777777" w:rsidR="004E3EB9" w:rsidRPr="00AC13F2" w:rsidRDefault="004E3EB9" w:rsidP="00E673BB">
      <w:pPr>
        <w:pStyle w:val="Body"/>
        <w:shd w:val="clear" w:color="auto" w:fill="E6E6E6"/>
        <w:tabs>
          <w:tab w:val="left" w:pos="284"/>
          <w:tab w:val="left" w:pos="567"/>
          <w:tab w:val="left" w:pos="851"/>
          <w:tab w:val="left" w:pos="1134"/>
          <w:tab w:val="left" w:pos="1701"/>
          <w:tab w:val="left" w:pos="1985"/>
          <w:tab w:val="left" w:pos="2268"/>
        </w:tabs>
        <w:rPr>
          <w:rFonts w:ascii="Courier New" w:hAnsi="Courier New" w:cs="Courier New"/>
          <w:sz w:val="16"/>
          <w:szCs w:val="16"/>
        </w:rPr>
      </w:pPr>
      <w:r>
        <w:rPr>
          <w:rFonts w:ascii="Courier New" w:hAnsi="Courier New" w:cs="Courier New"/>
          <w:sz w:val="16"/>
        </w:rPr>
        <w:t xml:space="preserve">    </w:t>
      </w:r>
      <w:r w:rsidR="00090D05" w:rsidRPr="00BE5F0D">
        <w:rPr>
          <w:rFonts w:ascii="Courier New" w:hAnsi="Courier New" w:cs="Courier New"/>
          <w:sz w:val="16"/>
        </w:rPr>
        <w:t xml:space="preserve">  </w:t>
      </w:r>
      <w:r w:rsidRPr="00AC13F2">
        <w:rPr>
          <w:rFonts w:ascii="Courier New" w:hAnsi="Courier New" w:cs="Courier New"/>
          <w:sz w:val="16"/>
          <w:szCs w:val="16"/>
        </w:rPr>
        <w:t>&lt;gmd:CI_Citation&gt;</w:t>
      </w:r>
    </w:p>
    <w:p w14:paraId="2CF6692E" w14:textId="77777777" w:rsidR="004E3EB9" w:rsidRPr="00AC13F2" w:rsidRDefault="004E3EB9" w:rsidP="00E673BB">
      <w:pPr>
        <w:pStyle w:val="Body"/>
        <w:shd w:val="clear" w:color="auto" w:fill="E6E6E6"/>
        <w:tabs>
          <w:tab w:val="left" w:pos="284"/>
          <w:tab w:val="left" w:pos="567"/>
          <w:tab w:val="left" w:pos="851"/>
          <w:tab w:val="left" w:pos="1134"/>
          <w:tab w:val="left" w:pos="1701"/>
          <w:tab w:val="left" w:pos="1985"/>
          <w:tab w:val="left" w:pos="2268"/>
        </w:tabs>
        <w:rPr>
          <w:rFonts w:ascii="Courier New" w:hAnsi="Courier New" w:cs="Courier New"/>
          <w:sz w:val="16"/>
          <w:szCs w:val="16"/>
        </w:rPr>
      </w:pPr>
      <w:r w:rsidRPr="00AC13F2">
        <w:rPr>
          <w:rFonts w:ascii="Courier New" w:hAnsi="Courier New" w:cs="Courier New"/>
          <w:sz w:val="16"/>
          <w:szCs w:val="16"/>
        </w:rPr>
        <w:t xml:space="preserve">        &lt;gmd:title&gt;</w:t>
      </w:r>
    </w:p>
    <w:p w14:paraId="042DDEC2" w14:textId="77777777" w:rsidR="004E3EB9" w:rsidRPr="004E3EB9" w:rsidRDefault="004E3EB9"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szCs w:val="16"/>
        </w:rPr>
      </w:pPr>
      <w:r w:rsidRPr="004E3EB9">
        <w:rPr>
          <w:rFonts w:ascii="Courier New" w:hAnsi="Courier New" w:cs="Courier New"/>
          <w:sz w:val="16"/>
          <w:szCs w:val="16"/>
        </w:rPr>
        <w:t xml:space="preserve">          &lt;gmx:Anchor xlink:href="http://www.eionet.europa.eu/gemet/inspire_themes"&gt;GEMET - INSPIRE themes, version 1.0&lt;/gmx:Anchor&gt;</w:t>
      </w:r>
    </w:p>
    <w:p w14:paraId="75A8D080" w14:textId="7B745963" w:rsidR="00090D05" w:rsidRPr="004E3EB9" w:rsidRDefault="004E3EB9" w:rsidP="00E673BB">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szCs w:val="16"/>
        </w:rPr>
      </w:pPr>
      <w:r w:rsidRPr="004E3EB9">
        <w:rPr>
          <w:rFonts w:ascii="Courier New" w:hAnsi="Courier New" w:cs="Courier New"/>
          <w:sz w:val="16"/>
          <w:szCs w:val="16"/>
        </w:rPr>
        <w:t xml:space="preserve">        &lt;/gmd:title&gt;</w:t>
      </w:r>
      <w:r w:rsidRPr="004E3EB9">
        <w:rPr>
          <w:rFonts w:ascii="Courier New" w:hAnsi="Courier New" w:cs="Courier New"/>
          <w:sz w:val="16"/>
          <w:szCs w:val="16"/>
        </w:rPr>
        <w:cr/>
        <w:t xml:space="preserve">        &lt;gmd:date&gt;</w:t>
      </w:r>
      <w:r w:rsidRPr="004E3EB9">
        <w:rPr>
          <w:rFonts w:ascii="Courier New" w:hAnsi="Courier New" w:cs="Courier New"/>
          <w:sz w:val="16"/>
          <w:szCs w:val="16"/>
        </w:rPr>
        <w:cr/>
        <w:t xml:space="preserve">          &lt;gmd:CI_Date&gt;</w:t>
      </w:r>
      <w:r w:rsidRPr="004E3EB9">
        <w:rPr>
          <w:rFonts w:ascii="Courier New" w:hAnsi="Courier New" w:cs="Courier New"/>
          <w:sz w:val="16"/>
          <w:szCs w:val="16"/>
        </w:rPr>
        <w:cr/>
      </w:r>
      <w:r w:rsidRPr="00AC13F2">
        <w:rPr>
          <w:rFonts w:ascii="Courier New" w:hAnsi="Courier New" w:cs="Courier New"/>
          <w:sz w:val="16"/>
          <w:szCs w:val="16"/>
        </w:rPr>
        <w:t xml:space="preserve">            &lt;gmd:date&gt;</w:t>
      </w:r>
      <w:r w:rsidRPr="00AC13F2">
        <w:rPr>
          <w:rFonts w:ascii="Courier New" w:hAnsi="Courier New" w:cs="Courier New"/>
          <w:sz w:val="16"/>
          <w:szCs w:val="16"/>
        </w:rPr>
        <w:cr/>
        <w:t xml:space="preserve">              &lt;gco:Date&gt;2008-06-01&lt;/gco:Date&gt;</w:t>
      </w:r>
      <w:r w:rsidRPr="00AC13F2">
        <w:rPr>
          <w:rFonts w:ascii="Courier New" w:hAnsi="Courier New" w:cs="Courier New"/>
          <w:sz w:val="16"/>
          <w:szCs w:val="16"/>
        </w:rPr>
        <w:cr/>
        <w:t xml:space="preserve">            &lt;/gmd:date&gt;</w:t>
      </w:r>
      <w:r w:rsidRPr="00AC13F2">
        <w:rPr>
          <w:rFonts w:ascii="Courier New" w:hAnsi="Courier New" w:cs="Courier New"/>
          <w:sz w:val="16"/>
          <w:szCs w:val="16"/>
        </w:rPr>
        <w:cr/>
        <w:t xml:space="preserve">            &lt;gmd:dateType&gt;</w:t>
      </w:r>
      <w:r w:rsidRPr="00AC13F2">
        <w:rPr>
          <w:rFonts w:ascii="Courier New" w:hAnsi="Courier New" w:cs="Courier New"/>
          <w:sz w:val="16"/>
          <w:szCs w:val="16"/>
        </w:rPr>
        <w:cr/>
        <w:t xml:space="preserve">      </w:t>
      </w:r>
      <w:r>
        <w:rPr>
          <w:rFonts w:ascii="Courier New" w:hAnsi="Courier New" w:cs="Courier New"/>
          <w:sz w:val="16"/>
          <w:szCs w:val="16"/>
        </w:rPr>
        <w:t xml:space="preserve">        &lt;gmd:CI_DateTypeCode c</w:t>
      </w:r>
      <w:r w:rsidRPr="00AC13F2">
        <w:rPr>
          <w:rFonts w:ascii="Courier New" w:hAnsi="Courier New" w:cs="Courier New"/>
          <w:sz w:val="16"/>
          <w:szCs w:val="16"/>
        </w:rPr>
        <w:t>odeList="http://standards.iso.org/iso/19139/resources/gmxCodelists.xml#gmxCodelists.xml#CI_DateTypeCode" codeListValue="publication"&gt;publication&lt;/gmd:CI_DateTypeCode&gt;</w:t>
      </w:r>
      <w:r w:rsidRPr="00AC13F2">
        <w:rPr>
          <w:rFonts w:ascii="Courier New" w:hAnsi="Courier New" w:cs="Courier New"/>
          <w:sz w:val="16"/>
          <w:szCs w:val="16"/>
        </w:rPr>
        <w:cr/>
        <w:t xml:space="preserve">            &lt;/gmd:dateType&gt;</w:t>
      </w:r>
      <w:r w:rsidRPr="00AC13F2">
        <w:rPr>
          <w:rFonts w:ascii="Courier New" w:hAnsi="Courier New" w:cs="Courier New"/>
          <w:sz w:val="16"/>
          <w:szCs w:val="16"/>
        </w:rPr>
        <w:cr/>
        <w:t xml:space="preserve">          &lt;/gmd:CI_Date&gt;</w:t>
      </w:r>
      <w:r w:rsidRPr="00AC13F2">
        <w:rPr>
          <w:rFonts w:ascii="Courier New" w:hAnsi="Courier New" w:cs="Courier New"/>
          <w:sz w:val="16"/>
          <w:szCs w:val="16"/>
        </w:rPr>
        <w:cr/>
        <w:t xml:space="preserve">        &lt;/gmd:date&gt;</w:t>
      </w:r>
      <w:r w:rsidRPr="00AC13F2">
        <w:rPr>
          <w:rFonts w:ascii="Courier New" w:hAnsi="Courier New" w:cs="Courier New"/>
          <w:sz w:val="16"/>
          <w:szCs w:val="16"/>
        </w:rPr>
        <w:cr/>
        <w:t xml:space="preserve">      &lt;/gmd:CI_Citation&gt;</w:t>
      </w:r>
      <w:r w:rsidRPr="00AC13F2">
        <w:rPr>
          <w:rFonts w:ascii="Courier New" w:hAnsi="Courier New" w:cs="Courier New"/>
          <w:sz w:val="16"/>
          <w:szCs w:val="16"/>
        </w:rPr>
        <w:cr/>
        <w:t xml:space="preserve">    &lt;/gmd:thesaurusName</w:t>
      </w:r>
      <w:r>
        <w:rPr>
          <w:rFonts w:ascii="Courier New" w:hAnsi="Courier New" w:cs="Courier New"/>
          <w:sz w:val="16"/>
          <w:szCs w:val="16"/>
        </w:rPr>
        <w:t>&gt;</w:t>
      </w:r>
      <w:r>
        <w:rPr>
          <w:rFonts w:ascii="Courier New" w:hAnsi="Courier New" w:cs="Courier New"/>
          <w:sz w:val="16"/>
          <w:szCs w:val="16"/>
        </w:rPr>
        <w:cr/>
      </w:r>
    </w:p>
    <w:p w14:paraId="6853BEDA" w14:textId="31542233" w:rsidR="00090D05" w:rsidRDefault="00090D05" w:rsidP="00090D05">
      <w:pPr>
        <w:pStyle w:val="Caption"/>
        <w:rPr>
          <w:b/>
        </w:rPr>
      </w:pPr>
      <w:bookmarkStart w:id="140" w:name="_Ref467573551"/>
      <w:r w:rsidRPr="00BE5F0D">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11</w:t>
      </w:r>
      <w:r w:rsidR="00B34216">
        <w:rPr>
          <w:b/>
        </w:rPr>
        <w:fldChar w:fldCharType="end"/>
      </w:r>
      <w:bookmarkEnd w:id="140"/>
      <w:r w:rsidRPr="00BE5F0D">
        <w:rPr>
          <w:b/>
        </w:rPr>
        <w:t>:</w:t>
      </w:r>
      <w:r>
        <w:t xml:space="preserve"> Including the CI_Citation element in addition to a reference to a pre-defined XML fragment document.</w:t>
      </w:r>
    </w:p>
    <w:p w14:paraId="36AB7669" w14:textId="77777777" w:rsidR="00090D05" w:rsidRDefault="00090D05" w:rsidP="00C72D6F">
      <w:pPr>
        <w:pStyle w:val="Body"/>
      </w:pPr>
    </w:p>
    <w:p w14:paraId="6AEA64FF" w14:textId="77777777" w:rsidR="00090D05" w:rsidRDefault="00090D05" w:rsidP="00C72D6F">
      <w:pPr>
        <w:pStyle w:val="Body"/>
      </w:pPr>
    </w:p>
    <w:p w14:paraId="7DAA23BA" w14:textId="33A1BCD6" w:rsidR="003558B6" w:rsidRDefault="006B6782" w:rsidP="00C72D6F">
      <w:pPr>
        <w:pStyle w:val="Body"/>
      </w:pPr>
      <w:r>
        <w:t>The following keyword grouping requirement is added for ISO 19115 compliance:</w:t>
      </w:r>
    </w:p>
    <w:p w14:paraId="0329A490" w14:textId="77777777" w:rsidR="003558B6" w:rsidRDefault="003558B6" w:rsidP="00C72D6F">
      <w:pPr>
        <w:pStyle w:val="Body"/>
      </w:pPr>
    </w:p>
    <w:p w14:paraId="35698E48" w14:textId="415923D9" w:rsidR="001E7665" w:rsidRDefault="001E7665" w:rsidP="00F973B8">
      <w:pPr>
        <w:pStyle w:val="TGRequirement"/>
        <w:keepNext/>
        <w:rPr>
          <w:b/>
        </w:rPr>
      </w:pPr>
      <w:bookmarkStart w:id="141" w:name="req_common_group_keywords_by_cv"/>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16</w:t>
      </w:r>
      <w:r w:rsidRPr="00C27075">
        <w:rPr>
          <w:b/>
          <w:color w:val="D8090E"/>
        </w:rPr>
        <w:fldChar w:fldCharType="end"/>
      </w:r>
      <w:bookmarkEnd w:id="141"/>
      <w:r>
        <w:rPr>
          <w:b/>
          <w:color w:val="D8090E"/>
        </w:rPr>
        <w:t>:</w:t>
      </w:r>
      <w:r w:rsidRPr="009276DE">
        <w:rPr>
          <w:b/>
          <w:color w:val="auto"/>
        </w:rPr>
        <w:t xml:space="preserve"> </w:t>
      </w:r>
      <w:r w:rsidRPr="00C27075">
        <w:rPr>
          <w:b/>
        </w:rPr>
        <w:t>metadata/2.0/req/common/</w:t>
      </w:r>
      <w:r>
        <w:rPr>
          <w:b/>
        </w:rPr>
        <w:t>group-keywords-by-cv</w:t>
      </w:r>
    </w:p>
    <w:p w14:paraId="6F9AE3E1" w14:textId="2D8423AB" w:rsidR="003558B6" w:rsidRDefault="006B6782" w:rsidP="00C27075">
      <w:pPr>
        <w:pStyle w:val="TGRequirement"/>
      </w:pPr>
      <w:r>
        <w:t xml:space="preserve">All keywords originating from the same controlled vocabulary, or its version, shall be grouped under one </w:t>
      </w:r>
      <w:r>
        <w:rPr>
          <w:i/>
        </w:rPr>
        <w:t>gmd:descriptiveKeywords</w:t>
      </w:r>
      <w:r>
        <w:t>/</w:t>
      </w:r>
      <w:r>
        <w:rPr>
          <w:i/>
        </w:rPr>
        <w:t>gmd:MD_Keywords</w:t>
      </w:r>
      <w:r>
        <w:t xml:space="preserve"> element. A single </w:t>
      </w:r>
      <w:r>
        <w:rPr>
          <w:i/>
        </w:rPr>
        <w:t>gmd:MD_Keywords</w:t>
      </w:r>
      <w:r>
        <w:t xml:space="preserve"> element may only contain keywords originating from the one cited controlled vocabulary, or its version.</w:t>
      </w:r>
    </w:p>
    <w:p w14:paraId="24251818" w14:textId="39C05671" w:rsidR="003558B6" w:rsidRDefault="003558B6" w:rsidP="00C72D6F">
      <w:pPr>
        <w:pStyle w:val="Body"/>
      </w:pPr>
    </w:p>
    <w:p w14:paraId="3E1A03BF" w14:textId="37426EBF" w:rsidR="003558B6" w:rsidRDefault="006B6782" w:rsidP="00C72D6F">
      <w:pPr>
        <w:pStyle w:val="Body"/>
      </w:pPr>
      <w:r>
        <w:t xml:space="preserve">Further requirements for using keywords are given in the </w:t>
      </w:r>
      <w:r w:rsidR="00954704">
        <w:t>Conformance Class</w:t>
      </w:r>
      <w:r>
        <w:t xml:space="preserve"> 1 data sets and data set series (section 3.1.2.2), </w:t>
      </w:r>
      <w:r w:rsidR="009878BE">
        <w:t>Conformance Class</w:t>
      </w:r>
      <w:r>
        <w:t xml:space="preserve"> 2 Spatial Data Services (section 4.1.2.2). </w:t>
      </w:r>
    </w:p>
    <w:p w14:paraId="206A18B1" w14:textId="77777777" w:rsidR="00C72D6F" w:rsidRDefault="00C72D6F" w:rsidP="00C72D6F">
      <w:pPr>
        <w:pStyle w:val="Body"/>
      </w:pPr>
    </w:p>
    <w:p w14:paraId="31D257BA" w14:textId="77777777" w:rsidR="00C72D6F" w:rsidRDefault="00C72D6F" w:rsidP="00C72D6F">
      <w:pPr>
        <w:pStyle w:val="Body"/>
      </w:pPr>
    </w:p>
    <w:p w14:paraId="12CD77F0" w14:textId="77777777" w:rsidR="00C72D6F" w:rsidRDefault="00C72D6F" w:rsidP="00C72D6F">
      <w:pPr>
        <w:pStyle w:val="Body"/>
        <w:shd w:val="clear" w:color="auto" w:fill="E6E6E6"/>
      </w:pPr>
    </w:p>
    <w:p w14:paraId="70D90C77" w14:textId="77777777" w:rsidR="00C72D6F" w:rsidRPr="0004797F" w:rsidRDefault="00C72D6F" w:rsidP="00C72D6F">
      <w:pPr>
        <w:pStyle w:val="XMLExample"/>
        <w:shd w:val="clear" w:color="auto" w:fill="E6E6E6"/>
        <w:rPr>
          <w:b/>
        </w:rPr>
      </w:pPr>
      <w:r w:rsidRPr="0004797F">
        <w:rPr>
          <w:b/>
        </w:rPr>
        <w:t>/gmd:MD_Metadata/gmd:identificationInfo/*/gmd:descriptiveKeywords/gmd:MD_Keywords:</w:t>
      </w:r>
    </w:p>
    <w:p w14:paraId="51C0170F" w14:textId="77777777" w:rsidR="00C72D6F" w:rsidRDefault="00C72D6F" w:rsidP="00C72D6F">
      <w:pPr>
        <w:pStyle w:val="XMLExample"/>
        <w:shd w:val="clear" w:color="auto" w:fill="E6E6E6"/>
      </w:pPr>
    </w:p>
    <w:p w14:paraId="51416E98" w14:textId="77777777" w:rsidR="00C72D6F" w:rsidRDefault="00C72D6F" w:rsidP="00C72D6F">
      <w:pPr>
        <w:pStyle w:val="XMLExample"/>
        <w:shd w:val="clear" w:color="auto" w:fill="E6E6E6"/>
      </w:pPr>
      <w:r>
        <w:t>&lt;gmd:MD_Keywords&gt;</w:t>
      </w:r>
    </w:p>
    <w:p w14:paraId="563C9662" w14:textId="77777777" w:rsidR="00C72D6F" w:rsidRDefault="00C72D6F" w:rsidP="00C72D6F">
      <w:pPr>
        <w:pStyle w:val="XMLExample"/>
        <w:shd w:val="clear" w:color="auto" w:fill="E6E6E6"/>
      </w:pPr>
      <w:r>
        <w:t xml:space="preserve">  &lt;gmd:keyword&gt;</w:t>
      </w:r>
    </w:p>
    <w:p w14:paraId="6D620D48" w14:textId="77777777" w:rsidR="00C72D6F" w:rsidRDefault="00C72D6F" w:rsidP="00C72D6F">
      <w:pPr>
        <w:pStyle w:val="XMLExample"/>
        <w:shd w:val="clear" w:color="auto" w:fill="E6E6E6"/>
      </w:pPr>
      <w:r>
        <w:t xml:space="preserve">    &lt;gmx:Anchor xlink:href="http://inspire.ec.europa.eu/theme/ac"&gt;Atmospheric conditions&lt;/gmx:Anchor&gt;</w:t>
      </w:r>
    </w:p>
    <w:p w14:paraId="65A481A2" w14:textId="77777777" w:rsidR="00C72D6F" w:rsidRDefault="00C72D6F" w:rsidP="00C72D6F">
      <w:pPr>
        <w:pStyle w:val="XMLExample"/>
        <w:shd w:val="clear" w:color="auto" w:fill="E6E6E6"/>
      </w:pPr>
      <w:r>
        <w:t xml:space="preserve">  &lt;/gmd:keyword&gt;</w:t>
      </w:r>
    </w:p>
    <w:p w14:paraId="730E1511" w14:textId="77777777" w:rsidR="00C72D6F" w:rsidRDefault="00C72D6F" w:rsidP="00C72D6F">
      <w:pPr>
        <w:pStyle w:val="XMLExample"/>
        <w:shd w:val="clear" w:color="auto" w:fill="E6E6E6"/>
      </w:pPr>
      <w:r>
        <w:t xml:space="preserve">  &lt;gmd:keyword&gt;</w:t>
      </w:r>
    </w:p>
    <w:p w14:paraId="7E4B189F" w14:textId="77777777" w:rsidR="00C72D6F" w:rsidRDefault="00C72D6F" w:rsidP="00C72D6F">
      <w:pPr>
        <w:pStyle w:val="XMLExample"/>
        <w:shd w:val="clear" w:color="auto" w:fill="E6E6E6"/>
      </w:pPr>
      <w:r>
        <w:t xml:space="preserve">    &lt;gmx:Anchor xlink:href="http://inspire.ec.europa.eu/theme/mf"&gt;Meteorological geographical features&lt;/gmx:Anchor&gt;</w:t>
      </w:r>
    </w:p>
    <w:p w14:paraId="21FC77E3" w14:textId="77777777" w:rsidR="00C72D6F" w:rsidRDefault="00C72D6F" w:rsidP="00C72D6F">
      <w:pPr>
        <w:pStyle w:val="XMLExample"/>
        <w:shd w:val="clear" w:color="auto" w:fill="E6E6E6"/>
      </w:pPr>
      <w:r>
        <w:t xml:space="preserve">  &lt;/gmd:keyword&gt;</w:t>
      </w:r>
    </w:p>
    <w:p w14:paraId="6D8FF722" w14:textId="77777777" w:rsidR="00C72D6F" w:rsidRDefault="00C72D6F" w:rsidP="00C72D6F">
      <w:pPr>
        <w:pStyle w:val="XMLExample"/>
        <w:shd w:val="clear" w:color="auto" w:fill="E6E6E6"/>
      </w:pPr>
      <w:r>
        <w:t xml:space="preserve">  &lt;gmd:thesaurusName&gt;</w:t>
      </w:r>
    </w:p>
    <w:p w14:paraId="4708D1FB" w14:textId="77777777" w:rsidR="00C72D6F" w:rsidRDefault="00C72D6F" w:rsidP="00C72D6F">
      <w:pPr>
        <w:pStyle w:val="XMLExample"/>
        <w:shd w:val="clear" w:color="auto" w:fill="E6E6E6"/>
      </w:pPr>
      <w:r>
        <w:t xml:space="preserve">    &lt;gmd:CI_Citation&gt;</w:t>
      </w:r>
    </w:p>
    <w:p w14:paraId="386C6320" w14:textId="77777777" w:rsidR="00C72D6F" w:rsidRDefault="00C72D6F" w:rsidP="00C72D6F">
      <w:pPr>
        <w:pStyle w:val="XMLExample"/>
        <w:shd w:val="clear" w:color="auto" w:fill="E6E6E6"/>
      </w:pPr>
      <w:r>
        <w:t xml:space="preserve">      &lt;gmd:title&gt;</w:t>
      </w:r>
    </w:p>
    <w:p w14:paraId="31238D68" w14:textId="45397A23" w:rsidR="00C72D6F" w:rsidRDefault="00C72D6F" w:rsidP="00C72D6F">
      <w:pPr>
        <w:pStyle w:val="XMLExample"/>
        <w:shd w:val="clear" w:color="auto" w:fill="E6E6E6"/>
      </w:pPr>
      <w:r>
        <w:t xml:space="preserve">        </w:t>
      </w:r>
      <w:r w:rsidR="00CD01E9" w:rsidRPr="00CD01E9">
        <w:t>&lt;gmx:Anchor xlink:href="http://www.eionet.europa.eu/gemet/inspire_themes"&gt;GEMET - INSPIRE themes, version 1.0&lt;/gmx:Anchor&gt;</w:t>
      </w:r>
    </w:p>
    <w:p w14:paraId="3BF48CE6" w14:textId="77777777" w:rsidR="00C72D6F" w:rsidRDefault="00C72D6F" w:rsidP="00C72D6F">
      <w:pPr>
        <w:pStyle w:val="XMLExample"/>
        <w:shd w:val="clear" w:color="auto" w:fill="E6E6E6"/>
      </w:pPr>
      <w:r>
        <w:t xml:space="preserve">      &lt;/gmd:title&gt;</w:t>
      </w:r>
    </w:p>
    <w:p w14:paraId="2FCE1D49" w14:textId="77777777" w:rsidR="00C72D6F" w:rsidRDefault="00C72D6F" w:rsidP="00C72D6F">
      <w:pPr>
        <w:pStyle w:val="XMLExample"/>
        <w:shd w:val="clear" w:color="auto" w:fill="E6E6E6"/>
      </w:pPr>
      <w:r>
        <w:t xml:space="preserve">      &lt;gmd:date&gt;</w:t>
      </w:r>
    </w:p>
    <w:p w14:paraId="1146492C" w14:textId="77777777" w:rsidR="00C72D6F" w:rsidRDefault="00C72D6F" w:rsidP="00C72D6F">
      <w:pPr>
        <w:pStyle w:val="XMLExample"/>
        <w:shd w:val="clear" w:color="auto" w:fill="E6E6E6"/>
      </w:pPr>
      <w:r>
        <w:t xml:space="preserve">        &lt;gmd:CI_Date&gt;</w:t>
      </w:r>
    </w:p>
    <w:p w14:paraId="5071D3AE" w14:textId="77777777" w:rsidR="00C72D6F" w:rsidRDefault="00C72D6F" w:rsidP="00C72D6F">
      <w:pPr>
        <w:pStyle w:val="XMLExample"/>
        <w:shd w:val="clear" w:color="auto" w:fill="E6E6E6"/>
      </w:pPr>
      <w:r>
        <w:t xml:space="preserve">          &lt;gmd:date&gt;</w:t>
      </w:r>
    </w:p>
    <w:p w14:paraId="39D2AAFB" w14:textId="77777777" w:rsidR="00C72D6F" w:rsidRDefault="00C72D6F" w:rsidP="00C72D6F">
      <w:pPr>
        <w:pStyle w:val="XMLExample"/>
        <w:shd w:val="clear" w:color="auto" w:fill="E6E6E6"/>
      </w:pPr>
      <w:r>
        <w:t xml:space="preserve">            &lt;gco:Date&gt;2008-06-01&lt;/gco:Date&gt;</w:t>
      </w:r>
    </w:p>
    <w:p w14:paraId="61F620D2" w14:textId="77777777" w:rsidR="00C72D6F" w:rsidRPr="008D5712" w:rsidRDefault="00C72D6F" w:rsidP="00C72D6F">
      <w:pPr>
        <w:pStyle w:val="XMLExample"/>
        <w:shd w:val="clear" w:color="auto" w:fill="E6E6E6"/>
        <w:rPr>
          <w:lang w:val="pl-PL"/>
        </w:rPr>
      </w:pPr>
      <w:r>
        <w:t xml:space="preserve">          </w:t>
      </w:r>
      <w:r w:rsidRPr="008D5712">
        <w:rPr>
          <w:lang w:val="pl-PL"/>
        </w:rPr>
        <w:t>&lt;/gmd:date&gt;</w:t>
      </w:r>
    </w:p>
    <w:p w14:paraId="3A55F6A0" w14:textId="77777777" w:rsidR="00C72D6F" w:rsidRPr="008D5712" w:rsidRDefault="00C72D6F" w:rsidP="00C72D6F">
      <w:pPr>
        <w:pStyle w:val="XMLExample"/>
        <w:shd w:val="clear" w:color="auto" w:fill="E6E6E6"/>
        <w:rPr>
          <w:lang w:val="pl-PL"/>
        </w:rPr>
      </w:pPr>
      <w:r w:rsidRPr="008D5712">
        <w:rPr>
          <w:lang w:val="pl-PL"/>
        </w:rPr>
        <w:t xml:space="preserve">          &lt;gmd:dateType&gt;</w:t>
      </w:r>
    </w:p>
    <w:p w14:paraId="0EE325E7" w14:textId="77777777" w:rsidR="00C72D6F" w:rsidRPr="008D5712" w:rsidRDefault="00C72D6F" w:rsidP="00C72D6F">
      <w:pPr>
        <w:pStyle w:val="XMLExample"/>
        <w:shd w:val="clear" w:color="auto" w:fill="E6E6E6"/>
        <w:rPr>
          <w:lang w:val="pl-PL"/>
        </w:rPr>
      </w:pPr>
      <w:r w:rsidRPr="008D5712">
        <w:rPr>
          <w:lang w:val="pl-PL"/>
        </w:rPr>
        <w:t xml:space="preserve">            &lt;gmd:CI_DateTypeCode</w:t>
      </w:r>
    </w:p>
    <w:p w14:paraId="3B31D739" w14:textId="77777777" w:rsidR="00C72D6F" w:rsidRPr="008D5712" w:rsidRDefault="00C72D6F" w:rsidP="00C72D6F">
      <w:pPr>
        <w:pStyle w:val="XMLExample"/>
        <w:shd w:val="clear" w:color="auto" w:fill="E6E6E6"/>
        <w:rPr>
          <w:lang w:val="pl-PL"/>
        </w:rPr>
      </w:pPr>
      <w:r w:rsidRPr="008D5712">
        <w:rPr>
          <w:lang w:val="pl-PL"/>
        </w:rPr>
        <w:tab/>
      </w:r>
      <w:r w:rsidRPr="008D5712">
        <w:rPr>
          <w:lang w:val="pl-PL"/>
        </w:rPr>
        <w:tab/>
      </w:r>
      <w:r w:rsidRPr="008D5712">
        <w:rPr>
          <w:lang w:val="pl-PL"/>
        </w:rPr>
        <w:tab/>
        <w:t>codeList="http://standards.iso.org/iso/19139/resources/gmxCodelists.xml#CI_DateTypeCode"</w:t>
      </w:r>
    </w:p>
    <w:p w14:paraId="021A8A6A" w14:textId="77777777" w:rsidR="00C72D6F" w:rsidRDefault="00C72D6F" w:rsidP="00C72D6F">
      <w:pPr>
        <w:pStyle w:val="XMLExample"/>
        <w:shd w:val="clear" w:color="auto" w:fill="E6E6E6"/>
      </w:pPr>
      <w:r w:rsidRPr="008D5712">
        <w:rPr>
          <w:lang w:val="pl-PL"/>
        </w:rPr>
        <w:tab/>
      </w:r>
      <w:r w:rsidRPr="008D5712">
        <w:rPr>
          <w:lang w:val="pl-PL"/>
        </w:rPr>
        <w:tab/>
      </w:r>
      <w:r w:rsidRPr="008D5712">
        <w:rPr>
          <w:lang w:val="pl-PL"/>
        </w:rPr>
        <w:tab/>
      </w:r>
      <w:r>
        <w:t>codeListValue="publication" /&gt;</w:t>
      </w:r>
    </w:p>
    <w:p w14:paraId="4F3CBCC7" w14:textId="77777777" w:rsidR="00C72D6F" w:rsidRDefault="00C72D6F" w:rsidP="00C72D6F">
      <w:pPr>
        <w:pStyle w:val="XMLExample"/>
        <w:shd w:val="clear" w:color="auto" w:fill="E6E6E6"/>
      </w:pPr>
      <w:r>
        <w:t xml:space="preserve">          &lt;/gmd:dateType&gt;</w:t>
      </w:r>
    </w:p>
    <w:p w14:paraId="682307F1" w14:textId="77777777" w:rsidR="00C72D6F" w:rsidRDefault="00C72D6F" w:rsidP="00C72D6F">
      <w:pPr>
        <w:pStyle w:val="XMLExample"/>
        <w:shd w:val="clear" w:color="auto" w:fill="E6E6E6"/>
      </w:pPr>
      <w:r>
        <w:t xml:space="preserve">        &lt;/gmd:CI_Date&gt;</w:t>
      </w:r>
    </w:p>
    <w:p w14:paraId="22F49DBE" w14:textId="77777777" w:rsidR="00C72D6F" w:rsidRDefault="00C72D6F" w:rsidP="00C72D6F">
      <w:pPr>
        <w:pStyle w:val="XMLExample"/>
        <w:shd w:val="clear" w:color="auto" w:fill="E6E6E6"/>
      </w:pPr>
      <w:r>
        <w:t xml:space="preserve">      &lt;/gmd:date&gt;</w:t>
      </w:r>
    </w:p>
    <w:p w14:paraId="1D5438CC" w14:textId="77777777" w:rsidR="00C72D6F" w:rsidRDefault="00C72D6F" w:rsidP="00C72D6F">
      <w:pPr>
        <w:pStyle w:val="XMLExample"/>
        <w:shd w:val="clear" w:color="auto" w:fill="E6E6E6"/>
      </w:pPr>
      <w:r>
        <w:t xml:space="preserve">    &lt;/gmd:CI_Citation&gt;</w:t>
      </w:r>
    </w:p>
    <w:p w14:paraId="4313BB7B" w14:textId="77777777" w:rsidR="00C72D6F" w:rsidRDefault="00C72D6F" w:rsidP="00C72D6F">
      <w:pPr>
        <w:pStyle w:val="XMLExample"/>
        <w:shd w:val="clear" w:color="auto" w:fill="E6E6E6"/>
      </w:pPr>
      <w:r>
        <w:t xml:space="preserve">  &lt;/gmd:thesaurusName&gt;</w:t>
      </w:r>
    </w:p>
    <w:p w14:paraId="670C4190" w14:textId="77777777" w:rsidR="00C72D6F" w:rsidRDefault="00C72D6F" w:rsidP="00C72D6F">
      <w:pPr>
        <w:pStyle w:val="XMLExample"/>
        <w:shd w:val="clear" w:color="auto" w:fill="E6E6E6"/>
        <w:rPr>
          <w:rFonts w:ascii="Times New Roman" w:eastAsia="Times New Roman" w:hAnsi="Times New Roman"/>
          <w:color w:val="auto"/>
          <w:sz w:val="20"/>
          <w:lang w:bidi="x-none"/>
        </w:rPr>
      </w:pPr>
      <w:r>
        <w:t>&lt;/gmd:MD_Keywords&gt;</w:t>
      </w:r>
    </w:p>
    <w:p w14:paraId="6F7EDC5F" w14:textId="77777777" w:rsidR="00C72D6F" w:rsidRDefault="00C72D6F" w:rsidP="00C72D6F">
      <w:pPr>
        <w:pStyle w:val="Body"/>
        <w:shd w:val="clear" w:color="auto" w:fill="E6E6E6"/>
      </w:pPr>
    </w:p>
    <w:p w14:paraId="11E94D24" w14:textId="6ED17825" w:rsidR="00C72D6F" w:rsidRDefault="00C72D6F" w:rsidP="00C72D6F">
      <w:pPr>
        <w:pStyle w:val="Caption"/>
        <w:rPr>
          <w:rFonts w:ascii="Times New Roman" w:eastAsia="Times New Roman" w:hAnsi="Times New Roman"/>
          <w:i w:val="0"/>
          <w:lang w:bidi="x-none"/>
        </w:rPr>
      </w:pPr>
      <w:r w:rsidRPr="00C72D6F">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12</w:t>
      </w:r>
      <w:r w:rsidR="00B34216">
        <w:rPr>
          <w:b/>
        </w:rPr>
        <w:fldChar w:fldCharType="end"/>
      </w:r>
      <w:r>
        <w:t>: Using and grouping keywords from controlled vocabularies</w:t>
      </w:r>
    </w:p>
    <w:p w14:paraId="12B7028B" w14:textId="77777777" w:rsidR="00C72D6F" w:rsidRDefault="00C72D6F" w:rsidP="00C72D6F">
      <w:pPr>
        <w:pStyle w:val="Body"/>
      </w:pPr>
    </w:p>
    <w:p w14:paraId="72BCCD4D" w14:textId="42972642" w:rsidR="003558B6" w:rsidRDefault="00C72D6F" w:rsidP="00B23113">
      <w:pPr>
        <w:pStyle w:val="Heading3"/>
      </w:pPr>
      <w:bookmarkStart w:id="142" w:name="_TOC76824"/>
      <w:bookmarkStart w:id="143" w:name="_Toc447896064"/>
      <w:bookmarkStart w:id="144" w:name="_Ref476228144"/>
      <w:bookmarkStart w:id="145" w:name="_Ref476233397"/>
      <w:bookmarkStart w:id="146" w:name="_Toc476300534"/>
      <w:bookmarkEnd w:id="142"/>
      <w:r>
        <w:t>L</w:t>
      </w:r>
      <w:r w:rsidR="006B6782">
        <w:t>imitations on public access</w:t>
      </w:r>
      <w:bookmarkEnd w:id="143"/>
      <w:bookmarkEnd w:id="144"/>
      <w:bookmarkEnd w:id="145"/>
      <w:bookmarkEnd w:id="146"/>
    </w:p>
    <w:p w14:paraId="7429ED3C" w14:textId="2BC44A0B" w:rsidR="003846F4" w:rsidRDefault="003846F4" w:rsidP="003846F4">
      <w:pPr>
        <w:pStyle w:val="Body"/>
      </w:pPr>
      <w:r>
        <w:t>The element for the l</w:t>
      </w:r>
      <w:r w:rsidRPr="003846F4">
        <w:t>imitations on public access</w:t>
      </w:r>
      <w:r>
        <w:t xml:space="preserve"> is described in </w:t>
      </w:r>
      <w:r w:rsidRPr="004933F7">
        <w:t>[Regulation 1205/2008]</w:t>
      </w:r>
      <w:r>
        <w:t>, Part B, 8.2:</w:t>
      </w:r>
    </w:p>
    <w:p w14:paraId="077F01A6" w14:textId="77777777" w:rsidR="003846F4" w:rsidRDefault="003846F4" w:rsidP="003846F4">
      <w:pPr>
        <w:pStyle w:val="Body"/>
      </w:pPr>
    </w:p>
    <w:p w14:paraId="2E6EF1AE" w14:textId="77777777" w:rsidR="003846F4" w:rsidRDefault="003846F4" w:rsidP="003846F4">
      <w:pPr>
        <w:pStyle w:val="Body"/>
      </w:pPr>
    </w:p>
    <w:p w14:paraId="488DD065" w14:textId="77777777" w:rsidR="003846F4" w:rsidRDefault="003846F4" w:rsidP="003846F4">
      <w:pPr>
        <w:pStyle w:val="IRquote"/>
      </w:pPr>
      <w:r w:rsidRPr="003846F4">
        <w:t>8.2. Limitations on public access</w:t>
      </w:r>
    </w:p>
    <w:p w14:paraId="741A8465" w14:textId="77777777" w:rsidR="003846F4" w:rsidRDefault="003846F4" w:rsidP="003846F4">
      <w:pPr>
        <w:pStyle w:val="IRquote"/>
      </w:pPr>
    </w:p>
    <w:p w14:paraId="0BA7BC3F" w14:textId="55DC4D6D" w:rsidR="003846F4" w:rsidRDefault="003846F4" w:rsidP="003846F4">
      <w:pPr>
        <w:pStyle w:val="IRquote"/>
      </w:pPr>
      <w:r w:rsidRPr="003846F4">
        <w:t>When Member States limit public access to spatial data sets and spatial data services under Article 13 of Directive</w:t>
      </w:r>
      <w:r>
        <w:t xml:space="preserve"> </w:t>
      </w:r>
      <w:r w:rsidRPr="003846F4">
        <w:t>2007/2/EC, this metadata element shall provide information on the limitations and the reasons for them.</w:t>
      </w:r>
    </w:p>
    <w:p w14:paraId="7F932D27" w14:textId="77777777" w:rsidR="003846F4" w:rsidRPr="003846F4" w:rsidRDefault="003846F4" w:rsidP="003846F4">
      <w:pPr>
        <w:pStyle w:val="IRquote"/>
      </w:pPr>
    </w:p>
    <w:p w14:paraId="3CED8485" w14:textId="77777777" w:rsidR="003846F4" w:rsidRPr="003846F4" w:rsidRDefault="003846F4" w:rsidP="003846F4">
      <w:pPr>
        <w:pStyle w:val="IRquote"/>
      </w:pPr>
      <w:r w:rsidRPr="003846F4">
        <w:t>If there are no limitations on public access, this metadata element shall indicate that fact.</w:t>
      </w:r>
    </w:p>
    <w:p w14:paraId="4C383A36" w14:textId="77777777" w:rsidR="003846F4" w:rsidRDefault="003846F4" w:rsidP="003846F4">
      <w:pPr>
        <w:pStyle w:val="IRquote"/>
      </w:pPr>
    </w:p>
    <w:p w14:paraId="3854525A" w14:textId="7F01AEAA" w:rsidR="003846F4" w:rsidRDefault="003846F4" w:rsidP="003846F4">
      <w:pPr>
        <w:pStyle w:val="IRquote"/>
      </w:pPr>
      <w:r w:rsidRPr="003846F4">
        <w:t>The value domain of this metadata element is free text.</w:t>
      </w:r>
    </w:p>
    <w:p w14:paraId="15E82ACD" w14:textId="77777777" w:rsidR="003846F4" w:rsidRDefault="003846F4" w:rsidP="003846F4">
      <w:pPr>
        <w:pStyle w:val="Body"/>
      </w:pPr>
    </w:p>
    <w:p w14:paraId="241E0C00" w14:textId="77777777" w:rsidR="003846F4" w:rsidRDefault="003846F4" w:rsidP="003846F4">
      <w:pPr>
        <w:pStyle w:val="Body"/>
      </w:pPr>
    </w:p>
    <w:p w14:paraId="06BEC7BA" w14:textId="23BEDFA8" w:rsidR="003846F4" w:rsidRDefault="003846F4" w:rsidP="003846F4">
      <w:pPr>
        <w:pStyle w:val="Body"/>
      </w:pPr>
      <w:r>
        <w:t xml:space="preserve">In the Tables 1 and 2 of </w:t>
      </w:r>
      <w:r w:rsidRPr="004933F7">
        <w:t>[Regulation 1205/2008]</w:t>
      </w:r>
      <w:r>
        <w:t xml:space="preserve">, Part C, the multiplicity of this element is one or more for both data sets and services. </w:t>
      </w:r>
    </w:p>
    <w:p w14:paraId="5462FA52" w14:textId="77777777" w:rsidR="003846F4" w:rsidRDefault="003846F4" w:rsidP="00C72D6F">
      <w:pPr>
        <w:pStyle w:val="Body"/>
      </w:pPr>
    </w:p>
    <w:p w14:paraId="501CFDDB" w14:textId="1FA7C718" w:rsidR="003558B6" w:rsidRDefault="006B6782" w:rsidP="00C72D6F">
      <w:pPr>
        <w:pStyle w:val="Body"/>
      </w:pPr>
      <w:r>
        <w:t xml:space="preserve">The Article 13 of the </w:t>
      </w:r>
      <w:r w:rsidR="004933F7" w:rsidRPr="004933F7">
        <w:t>[INSPIRE Directive]</w:t>
      </w:r>
      <w:r>
        <w:t xml:space="preserve"> contains a list of cases where limitations to public access can be set. Concerning providing the metadata for the data sets and services th</w:t>
      </w:r>
      <w:r w:rsidR="00AD0930">
        <w:t>r</w:t>
      </w:r>
      <w:r>
        <w:t>ough Discovery services, the limitations on public access can be set on the base of reasons of international relations, public security or national defence.</w:t>
      </w:r>
    </w:p>
    <w:p w14:paraId="03439035" w14:textId="77777777" w:rsidR="003558B6" w:rsidRDefault="003558B6" w:rsidP="00C72D6F">
      <w:pPr>
        <w:pStyle w:val="Body"/>
      </w:pPr>
    </w:p>
    <w:p w14:paraId="51FFE5F8" w14:textId="6775343C" w:rsidR="003558B6" w:rsidRDefault="006B6782" w:rsidP="00C72D6F">
      <w:pPr>
        <w:pStyle w:val="Body"/>
      </w:pPr>
      <w:r>
        <w:t xml:space="preserve">Concerning providing View, Download or Transformation Services, or e-commerce services referred to in Article 14(3) of </w:t>
      </w:r>
      <w:r w:rsidR="004933F7" w:rsidRPr="004933F7">
        <w:t>[INSPIRE Directive]</w:t>
      </w:r>
      <w:r>
        <w:t xml:space="preserve">, limitations on public access can be set on the base of the </w:t>
      </w:r>
      <w:r>
        <w:lastRenderedPageBreak/>
        <w:t>following reasons (</w:t>
      </w:r>
      <w:r w:rsidR="004933F7" w:rsidRPr="004933F7">
        <w:t>[INSPIRE Directive]</w:t>
      </w:r>
      <w:r>
        <w:t>, Article 13):</w:t>
      </w:r>
      <w:r>
        <w:cr/>
      </w:r>
    </w:p>
    <w:p w14:paraId="7EA50808" w14:textId="77777777" w:rsidR="001E7665" w:rsidRDefault="001E7665" w:rsidP="00C72D6F">
      <w:pPr>
        <w:pStyle w:val="Body"/>
      </w:pPr>
    </w:p>
    <w:p w14:paraId="7A04B927" w14:textId="77777777" w:rsidR="00C72D6F" w:rsidRPr="00C72D6F" w:rsidRDefault="00C72D6F" w:rsidP="00C72D6F">
      <w:pPr>
        <w:pStyle w:val="Body"/>
        <w:tabs>
          <w:tab w:val="clear" w:pos="709"/>
          <w:tab w:val="left" w:pos="851"/>
        </w:tabs>
        <w:ind w:left="851" w:hanging="425"/>
        <w:rPr>
          <w:i/>
        </w:rPr>
      </w:pPr>
      <w:r w:rsidRPr="00C72D6F">
        <w:rPr>
          <w:i/>
        </w:rPr>
        <w:t>(a)</w:t>
      </w:r>
      <w:r w:rsidRPr="00C72D6F">
        <w:rPr>
          <w:i/>
        </w:rPr>
        <w:tab/>
        <w:t>the confidentiality of the proceedings of public authorities, where such confidentiality is provided for by law;</w:t>
      </w:r>
    </w:p>
    <w:p w14:paraId="22400C06" w14:textId="77777777" w:rsidR="00C72D6F" w:rsidRPr="00C72D6F" w:rsidRDefault="00C72D6F" w:rsidP="00C72D6F">
      <w:pPr>
        <w:pStyle w:val="Body"/>
        <w:tabs>
          <w:tab w:val="clear" w:pos="709"/>
          <w:tab w:val="left" w:pos="851"/>
        </w:tabs>
        <w:ind w:left="851" w:hanging="425"/>
        <w:rPr>
          <w:i/>
        </w:rPr>
      </w:pPr>
      <w:r w:rsidRPr="00C72D6F">
        <w:rPr>
          <w:i/>
        </w:rPr>
        <w:t>(b)</w:t>
      </w:r>
      <w:r w:rsidRPr="00C72D6F">
        <w:rPr>
          <w:i/>
        </w:rPr>
        <w:tab/>
        <w:t xml:space="preserve">international relations, public security or national defence; </w:t>
      </w:r>
    </w:p>
    <w:p w14:paraId="0E1A0997" w14:textId="77777777" w:rsidR="00C72D6F" w:rsidRPr="00C72D6F" w:rsidRDefault="00C72D6F" w:rsidP="00C72D6F">
      <w:pPr>
        <w:pStyle w:val="Body"/>
        <w:tabs>
          <w:tab w:val="clear" w:pos="709"/>
          <w:tab w:val="left" w:pos="851"/>
        </w:tabs>
        <w:ind w:left="851" w:hanging="425"/>
        <w:rPr>
          <w:i/>
        </w:rPr>
      </w:pPr>
      <w:r w:rsidRPr="00C72D6F">
        <w:rPr>
          <w:i/>
        </w:rPr>
        <w:t>(c)</w:t>
      </w:r>
      <w:r w:rsidRPr="00C72D6F">
        <w:rPr>
          <w:i/>
        </w:rPr>
        <w:tab/>
        <w:t>the course of justice, the ability of any person to receive a fair trial or the ability of a public authority to conduct an enquiry of a criminal or disciplinary nature;</w:t>
      </w:r>
    </w:p>
    <w:p w14:paraId="17EE9D4E" w14:textId="77777777" w:rsidR="00C72D6F" w:rsidRPr="00C72D6F" w:rsidRDefault="00C72D6F" w:rsidP="00C72D6F">
      <w:pPr>
        <w:pStyle w:val="Body"/>
        <w:tabs>
          <w:tab w:val="clear" w:pos="709"/>
          <w:tab w:val="left" w:pos="851"/>
        </w:tabs>
        <w:ind w:left="851" w:hanging="425"/>
        <w:rPr>
          <w:i/>
        </w:rPr>
      </w:pPr>
      <w:r w:rsidRPr="00C72D6F">
        <w:rPr>
          <w:i/>
        </w:rPr>
        <w:t>(d)</w:t>
      </w:r>
      <w:r w:rsidRPr="00C72D6F">
        <w:rPr>
          <w:i/>
        </w:rPr>
        <w:tab/>
        <w:t>the confidentiality of commercial or industrial information, where such confidentiality is provided for by national or Community law to protect a legitimate economic interest, including the public interest in maintaining statistical confidentiality and tax secrecy;</w:t>
      </w:r>
    </w:p>
    <w:p w14:paraId="38157CB3" w14:textId="77777777" w:rsidR="00C72D6F" w:rsidRPr="00C72D6F" w:rsidRDefault="00C72D6F" w:rsidP="00C72D6F">
      <w:pPr>
        <w:pStyle w:val="Body"/>
        <w:tabs>
          <w:tab w:val="clear" w:pos="709"/>
          <w:tab w:val="left" w:pos="851"/>
        </w:tabs>
        <w:ind w:left="851" w:hanging="425"/>
        <w:rPr>
          <w:i/>
        </w:rPr>
      </w:pPr>
      <w:r w:rsidRPr="00C72D6F">
        <w:rPr>
          <w:i/>
        </w:rPr>
        <w:t>(e)</w:t>
      </w:r>
      <w:r w:rsidRPr="00C72D6F">
        <w:rPr>
          <w:i/>
        </w:rPr>
        <w:tab/>
        <w:t>intellectual property rights;</w:t>
      </w:r>
    </w:p>
    <w:p w14:paraId="2B5D9DD2" w14:textId="77777777" w:rsidR="00C72D6F" w:rsidRPr="00C72D6F" w:rsidRDefault="00C72D6F" w:rsidP="00C72D6F">
      <w:pPr>
        <w:pStyle w:val="Body"/>
        <w:tabs>
          <w:tab w:val="clear" w:pos="709"/>
          <w:tab w:val="left" w:pos="851"/>
        </w:tabs>
        <w:ind w:left="851" w:hanging="425"/>
        <w:rPr>
          <w:i/>
        </w:rPr>
      </w:pPr>
      <w:r w:rsidRPr="00C72D6F">
        <w:rPr>
          <w:i/>
        </w:rPr>
        <w:t>(f)</w:t>
      </w:r>
      <w:r w:rsidRPr="00C72D6F">
        <w:rPr>
          <w:i/>
        </w:rPr>
        <w:tab/>
        <w:t>the confidentiality of personal data and/or files relating to a natural person where that person has not consented to the disclosure of the information to the public, where such confidentiality is provided for by national or Community law;</w:t>
      </w:r>
    </w:p>
    <w:p w14:paraId="417C3D02" w14:textId="77777777" w:rsidR="00C72D6F" w:rsidRPr="00C72D6F" w:rsidRDefault="00C72D6F" w:rsidP="00C72D6F">
      <w:pPr>
        <w:pStyle w:val="Body"/>
        <w:tabs>
          <w:tab w:val="clear" w:pos="709"/>
          <w:tab w:val="left" w:pos="851"/>
        </w:tabs>
        <w:ind w:left="851" w:hanging="425"/>
        <w:rPr>
          <w:i/>
        </w:rPr>
      </w:pPr>
      <w:r w:rsidRPr="00C72D6F">
        <w:rPr>
          <w:i/>
        </w:rPr>
        <w:t>(g)</w:t>
      </w:r>
      <w:r w:rsidRPr="00C72D6F">
        <w:rPr>
          <w:i/>
        </w:rPr>
        <w:tab/>
        <w:t>the interests or protection of any person who supplied the information requested on a voluntary basis without being under, or capable of being put under, a legal obligation to do so, unless that person has consented to the release of the information concerned;</w:t>
      </w:r>
    </w:p>
    <w:p w14:paraId="563D46A6" w14:textId="77777777" w:rsidR="00C72D6F" w:rsidRPr="00C72D6F" w:rsidRDefault="00C72D6F" w:rsidP="00C72D6F">
      <w:pPr>
        <w:pStyle w:val="Body"/>
        <w:tabs>
          <w:tab w:val="clear" w:pos="709"/>
          <w:tab w:val="left" w:pos="851"/>
        </w:tabs>
        <w:ind w:left="851" w:hanging="425"/>
        <w:rPr>
          <w:i/>
        </w:rPr>
      </w:pPr>
      <w:r w:rsidRPr="00C72D6F">
        <w:rPr>
          <w:i/>
        </w:rPr>
        <w:t>(h)</w:t>
      </w:r>
      <w:r w:rsidRPr="00C72D6F">
        <w:rPr>
          <w:i/>
        </w:rPr>
        <w:tab/>
        <w:t>the protection of the environment to which such information relates, such as the location of rare species.</w:t>
      </w:r>
    </w:p>
    <w:p w14:paraId="728C372F" w14:textId="77777777" w:rsidR="00C72D6F" w:rsidRDefault="00C72D6F" w:rsidP="00C72D6F">
      <w:pPr>
        <w:pStyle w:val="Body"/>
      </w:pPr>
    </w:p>
    <w:p w14:paraId="1C321411" w14:textId="77777777" w:rsidR="001E7665" w:rsidRDefault="001E7665" w:rsidP="00C72D6F">
      <w:pPr>
        <w:pStyle w:val="Body"/>
      </w:pPr>
    </w:p>
    <w:p w14:paraId="61263515" w14:textId="47DFDF74" w:rsidR="003558B6" w:rsidRDefault="006B6782" w:rsidP="00C72D6F">
      <w:pPr>
        <w:pStyle w:val="Body"/>
      </w:pPr>
      <w:r>
        <w:t xml:space="preserve">ISO 19115 provides a general mechanism for documenting different categories of constraints applicable to the resource (or its metadata). In ISO 19139 XML Schema this mechanism is supported by the element </w:t>
      </w:r>
      <w:r>
        <w:rPr>
          <w:i/>
        </w:rPr>
        <w:t>gmd:MD_Constraints</w:t>
      </w:r>
      <w:r>
        <w:t xml:space="preserve"> and its specifications:</w:t>
      </w:r>
    </w:p>
    <w:p w14:paraId="11CF5D3E" w14:textId="77777777" w:rsidR="003558B6" w:rsidRDefault="006B6782" w:rsidP="00445F79">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424"/>
      </w:pPr>
      <w:r>
        <w:rPr>
          <w:i/>
        </w:rPr>
        <w:t>gmd:MD_LegalConstraints</w:t>
      </w:r>
      <w:r>
        <w:t xml:space="preserve"> for legal constraints;</w:t>
      </w:r>
    </w:p>
    <w:p w14:paraId="5B38DB9A" w14:textId="77777777" w:rsidR="003558B6" w:rsidRDefault="006B6782" w:rsidP="00445F79">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424"/>
      </w:pPr>
      <w:r>
        <w:rPr>
          <w:i/>
        </w:rPr>
        <w:t>gmd:MD_SecurityConstraints</w:t>
      </w:r>
      <w:r>
        <w:t xml:space="preserve"> for security constraints.</w:t>
      </w:r>
    </w:p>
    <w:p w14:paraId="2F4D991C" w14:textId="277ED0FB" w:rsidR="003558B6" w:rsidRDefault="006B6782" w:rsidP="00C72D6F">
      <w:pPr>
        <w:pStyle w:val="Body"/>
      </w:pPr>
      <w:r>
        <w:t xml:space="preserve">Since </w:t>
      </w:r>
      <w:r>
        <w:rPr>
          <w:i/>
        </w:rPr>
        <w:t>gmd:MD_SecurityConstraints</w:t>
      </w:r>
      <w:r>
        <w:t xml:space="preserve"> has for many countries only military use, only the element </w:t>
      </w:r>
      <w:r>
        <w:rPr>
          <w:i/>
        </w:rPr>
        <w:t>gmd:MD_LegalConstraints</w:t>
      </w:r>
      <w:r>
        <w:t xml:space="preserve"> is used for this information in th</w:t>
      </w:r>
      <w:r w:rsidR="001E7665">
        <w:t>e context of this specification.</w:t>
      </w:r>
    </w:p>
    <w:p w14:paraId="60AEA863" w14:textId="77777777" w:rsidR="001E7665" w:rsidRDefault="001E7665" w:rsidP="00C72D6F">
      <w:pPr>
        <w:pStyle w:val="Body"/>
      </w:pPr>
    </w:p>
    <w:p w14:paraId="40E59702" w14:textId="77777777" w:rsidR="001E7665" w:rsidRDefault="001E7665" w:rsidP="001E7665">
      <w:pPr>
        <w:pStyle w:val="Body"/>
      </w:pPr>
      <w:r>
        <w:t xml:space="preserve">To make the references to the allowed reasons in Article 13 for limiting public access explicit, an INSPIRE code </w:t>
      </w:r>
      <w:r w:rsidRPr="00445F79">
        <w:t xml:space="preserve">list (Annex D.1 “Limitations on public access) with </w:t>
      </w:r>
      <w:r>
        <w:t xml:space="preserve">all the reason values is used in </w:t>
      </w:r>
      <w:r>
        <w:rPr>
          <w:i/>
        </w:rPr>
        <w:t>gmd:otherConstraints</w:t>
      </w:r>
      <w:r>
        <w:t xml:space="preserve"> elements. However, because the domain of the </w:t>
      </w:r>
      <w:r>
        <w:rPr>
          <w:i/>
        </w:rPr>
        <w:t>gmd:otherConstraints</w:t>
      </w:r>
      <w:r>
        <w:t xml:space="preserve"> is a character string (free text), the references to the code list values are done using </w:t>
      </w:r>
      <w:r>
        <w:rPr>
          <w:i/>
        </w:rPr>
        <w:t>gmx:Anchor</w:t>
      </w:r>
      <w:r>
        <w:t xml:space="preserve"> and its </w:t>
      </w:r>
      <w:r>
        <w:rPr>
          <w:i/>
        </w:rPr>
        <w:t>xlink:href</w:t>
      </w:r>
      <w:r>
        <w:t xml:space="preserve"> attribute with the URL pointing to the specified code list value in the INSPIRE Registry.</w:t>
      </w:r>
    </w:p>
    <w:p w14:paraId="4724000E" w14:textId="77777777" w:rsidR="001E7665" w:rsidRDefault="001E7665" w:rsidP="00C72D6F">
      <w:pPr>
        <w:pStyle w:val="Body"/>
      </w:pPr>
    </w:p>
    <w:p w14:paraId="086326DB" w14:textId="5F2DF296" w:rsidR="001E7665" w:rsidRPr="001E7665" w:rsidRDefault="001E7665" w:rsidP="00B022A0">
      <w:pPr>
        <w:pStyle w:val="TGRequirement"/>
        <w:keepNext/>
        <w:rPr>
          <w:b/>
          <w:color w:val="auto"/>
        </w:rPr>
      </w:pPr>
      <w:bookmarkStart w:id="147" w:name="req_common_limitations_public_access"/>
      <w:r w:rsidRPr="001E7665">
        <w:rPr>
          <w:b/>
          <w:color w:val="D8090E"/>
        </w:rPr>
        <w:lastRenderedPageBreak/>
        <w:t xml:space="preserve">TG Requirement </w:t>
      </w:r>
      <w:r w:rsidRPr="001E7665">
        <w:rPr>
          <w:b/>
          <w:color w:val="D80113"/>
        </w:rPr>
        <w:t>C.</w:t>
      </w:r>
      <w:r w:rsidRPr="001E7665">
        <w:rPr>
          <w:b/>
          <w:color w:val="D8090E"/>
        </w:rPr>
        <w:fldChar w:fldCharType="begin"/>
      </w:r>
      <w:r w:rsidRPr="001E7665">
        <w:rPr>
          <w:b/>
          <w:color w:val="D8090E"/>
        </w:rPr>
        <w:instrText>seq Req</w:instrText>
      </w:r>
      <w:r w:rsidRPr="001E7665">
        <w:rPr>
          <w:b/>
          <w:color w:val="D8090E"/>
        </w:rPr>
        <w:fldChar w:fldCharType="separate"/>
      </w:r>
      <w:r w:rsidR="00A147DC">
        <w:rPr>
          <w:b/>
          <w:noProof/>
          <w:color w:val="D8090E"/>
        </w:rPr>
        <w:t>17</w:t>
      </w:r>
      <w:r w:rsidRPr="001E7665">
        <w:rPr>
          <w:b/>
          <w:color w:val="D8090E"/>
        </w:rPr>
        <w:fldChar w:fldCharType="end"/>
      </w:r>
      <w:bookmarkEnd w:id="147"/>
      <w:r w:rsidRPr="001E7665">
        <w:rPr>
          <w:b/>
          <w:color w:val="D8090E"/>
        </w:rPr>
        <w:t>:</w:t>
      </w:r>
      <w:r w:rsidRPr="001E7665">
        <w:rPr>
          <w:b/>
          <w:color w:val="auto"/>
        </w:rPr>
        <w:t xml:space="preserve"> metadata/2.0/req/common/</w:t>
      </w:r>
      <w:r>
        <w:rPr>
          <w:b/>
          <w:color w:val="auto"/>
        </w:rPr>
        <w:t>limitations-on-public-access</w:t>
      </w:r>
    </w:p>
    <w:p w14:paraId="7087202B" w14:textId="3F3B8002" w:rsidR="003558B6" w:rsidRDefault="006B6782" w:rsidP="00B022A0">
      <w:pPr>
        <w:pStyle w:val="TGRequirement"/>
        <w:keepNext/>
        <w:spacing w:before="0" w:after="0"/>
      </w:pPr>
      <w:r>
        <w:t xml:space="preserve">Limitations on public access (or lack of such limitations) for the described resource shall be described using exactly one </w:t>
      </w:r>
      <w:r>
        <w:rPr>
          <w:i/>
        </w:rPr>
        <w:t xml:space="preserve">gmd:resourceConstraints/gmd:MD_LegalConstraints </w:t>
      </w:r>
      <w:r>
        <w:t xml:space="preserve">element. This element shall not be the same </w:t>
      </w:r>
      <w:r w:rsidR="00B05DAC">
        <w:t xml:space="preserve">one as </w:t>
      </w:r>
      <w:r>
        <w:t>used for describing conditions applying to access and use (see 2.4.7).</w:t>
      </w:r>
    </w:p>
    <w:p w14:paraId="64E57744" w14:textId="77777777" w:rsidR="001E7665" w:rsidRDefault="001E7665" w:rsidP="00B022A0">
      <w:pPr>
        <w:pStyle w:val="TGRequirement"/>
        <w:keepNext/>
        <w:spacing w:before="0" w:after="0"/>
      </w:pPr>
    </w:p>
    <w:p w14:paraId="290D06A5" w14:textId="4C152839" w:rsidR="001E7665" w:rsidRDefault="001E7665" w:rsidP="00B022A0">
      <w:pPr>
        <w:pStyle w:val="TGRequirement"/>
        <w:keepNext/>
        <w:spacing w:before="0" w:after="0"/>
      </w:pPr>
      <w:r w:rsidRPr="001E7665">
        <w:t xml:space="preserve">The limitations on public access (or lack of such limitations) based on reasons referred to in point (a) or in points (c) to (h) of Article 13(1) of INSPIRE Directive quoted above, the gmd:resourceConstraints/gmd:MD_LegalConstraints  element shall include a combination of </w:t>
      </w:r>
    </w:p>
    <w:p w14:paraId="521D60BE" w14:textId="77777777" w:rsidR="001E7665" w:rsidRDefault="001E7665" w:rsidP="00B022A0">
      <w:pPr>
        <w:pStyle w:val="TGRequirement"/>
        <w:keepNext/>
        <w:spacing w:before="0" w:after="0"/>
      </w:pPr>
    </w:p>
    <w:p w14:paraId="7DB92FB7" w14:textId="73C4BC4F" w:rsidR="003558B6" w:rsidRDefault="006B6782" w:rsidP="00B022A0">
      <w:pPr>
        <w:pStyle w:val="TGRequirement"/>
        <w:spacing w:before="0" w:after="0"/>
      </w:pPr>
      <w:r>
        <w:t xml:space="preserve">- one instance of </w:t>
      </w:r>
      <w:r>
        <w:rPr>
          <w:i/>
        </w:rPr>
        <w:t>gmd:accessConstraints</w:t>
      </w:r>
      <w:r>
        <w:t>/</w:t>
      </w:r>
      <w:r>
        <w:rPr>
          <w:i/>
        </w:rPr>
        <w:t>gmd:MD_RestrictionCode</w:t>
      </w:r>
      <w:r>
        <w:t xml:space="preserve"> element with code list value "otherRestrictions"</w:t>
      </w:r>
      <w:r>
        <w:rPr>
          <w:vertAlign w:val="superscript"/>
        </w:rPr>
        <w:footnoteReference w:id="25"/>
      </w:r>
      <w:r>
        <w:t xml:space="preserve"> and</w:t>
      </w:r>
      <w:r>
        <w:cr/>
      </w:r>
      <w:r>
        <w:cr/>
        <w:t xml:space="preserve">- at least one instance of </w:t>
      </w:r>
      <w:r>
        <w:rPr>
          <w:i/>
        </w:rPr>
        <w:t>gmd:otherConstraints</w:t>
      </w:r>
      <w:r>
        <w:t>/</w:t>
      </w:r>
      <w:r>
        <w:rPr>
          <w:i/>
        </w:rPr>
        <w:t>gmx:Anchor</w:t>
      </w:r>
      <w:r>
        <w:t xml:space="preserve"> pointing to one of the values from the code list for LimitationsOnPublicAccess</w:t>
      </w:r>
      <w:r>
        <w:rPr>
          <w:vertAlign w:val="superscript"/>
        </w:rPr>
        <w:footnoteReference w:id="26"/>
      </w:r>
      <w:r>
        <w:t>. If there are no limitations on public access, the element shall point to the code list value "noLimitations".</w:t>
      </w:r>
    </w:p>
    <w:p w14:paraId="1C71B0B1" w14:textId="77777777" w:rsidR="000818A1" w:rsidRDefault="000818A1" w:rsidP="00C72D6F">
      <w:pPr>
        <w:pStyle w:val="Body"/>
      </w:pPr>
    </w:p>
    <w:p w14:paraId="769E3DD6" w14:textId="14E2E6A5" w:rsidR="003558B6" w:rsidRDefault="008D31D2" w:rsidP="00C72D6F">
      <w:pPr>
        <w:pStyle w:val="Body"/>
      </w:pPr>
      <w:r w:rsidRPr="008D31D2">
        <w:fldChar w:fldCharType="begin"/>
      </w:r>
      <w:r w:rsidRPr="008D31D2">
        <w:instrText xml:space="preserve"> REF _Ref463952381 \h  \* MERGEFORMAT </w:instrText>
      </w:r>
      <w:r w:rsidRPr="008D31D2">
        <w:fldChar w:fldCharType="separate"/>
      </w:r>
      <w:r w:rsidR="00A147DC" w:rsidRPr="00A147DC">
        <w:t xml:space="preserve">Example </w:t>
      </w:r>
      <w:r w:rsidR="00A147DC" w:rsidRPr="00A147DC">
        <w:rPr>
          <w:noProof/>
        </w:rPr>
        <w:t>2.13</w:t>
      </w:r>
      <w:r w:rsidRPr="008D31D2">
        <w:fldChar w:fldCharType="end"/>
      </w:r>
      <w:r w:rsidRPr="008D31D2">
        <w:t xml:space="preserve"> </w:t>
      </w:r>
      <w:r w:rsidR="006B6782" w:rsidRPr="008D31D2">
        <w:t>shows a fragment of the metadata document declaring limitation on public access based</w:t>
      </w:r>
      <w:r w:rsidR="006B6782">
        <w:t xml:space="preserve"> on Article 13(1) a of the </w:t>
      </w:r>
      <w:r w:rsidR="004933F7" w:rsidRPr="004933F7">
        <w:t>[INSPIRE Directive]</w:t>
      </w:r>
      <w:r w:rsidR="006B6782">
        <w:t>.</w:t>
      </w:r>
    </w:p>
    <w:p w14:paraId="2FB73D45" w14:textId="0B1A525C" w:rsidR="003558B6" w:rsidRDefault="003558B6" w:rsidP="00C72D6F">
      <w:pPr>
        <w:pStyle w:val="Body"/>
      </w:pPr>
    </w:p>
    <w:p w14:paraId="3C627E27" w14:textId="77777777" w:rsidR="001E7665" w:rsidRDefault="001E7665" w:rsidP="001E7665">
      <w:pPr>
        <w:pStyle w:val="XMLExample"/>
        <w:shd w:val="clear" w:color="auto" w:fill="E6E6E6"/>
        <w:rPr>
          <w:b/>
        </w:rPr>
      </w:pPr>
    </w:p>
    <w:p w14:paraId="1897C220" w14:textId="77777777" w:rsidR="001E7665" w:rsidRDefault="001E7665" w:rsidP="001E7665">
      <w:pPr>
        <w:pStyle w:val="XMLExample"/>
        <w:shd w:val="clear" w:color="auto" w:fill="E6E6E6"/>
      </w:pPr>
      <w:r w:rsidRPr="0004797F">
        <w:rPr>
          <w:b/>
        </w:rPr>
        <w:t>/gmd:MD_Metadata/gmd:identificationInfo/*/gmd:resourceConstraints</w:t>
      </w:r>
      <w:r>
        <w:t>:</w:t>
      </w:r>
    </w:p>
    <w:p w14:paraId="10FEF715" w14:textId="6295BAB9" w:rsidR="001E7665" w:rsidRDefault="001E7665" w:rsidP="001E7665">
      <w:pPr>
        <w:pStyle w:val="XMLExample"/>
        <w:shd w:val="clear" w:color="auto" w:fill="E6E6E6"/>
      </w:pPr>
      <w:r>
        <w:cr/>
        <w:t>&lt;gmd:resourceConstraints&gt;</w:t>
      </w:r>
      <w:r>
        <w:cr/>
        <w:t xml:space="preserve">  &lt;gmd:MD_LegalConstraints&gt;</w:t>
      </w:r>
      <w:r>
        <w:cr/>
        <w:t xml:space="preserve">    &lt;gmd:accessConstraints&gt;</w:t>
      </w:r>
      <w:r>
        <w:cr/>
        <w:t xml:space="preserve">      &lt;gmd:MD_RestrictionCode</w:t>
      </w:r>
      <w:r>
        <w:cr/>
        <w:t xml:space="preserve">         codeList="http://standards.iso.org/iso/19139/resources/gmxCodelists.xml#MD_RestrictionCode"</w:t>
      </w:r>
      <w:r>
        <w:cr/>
        <w:t xml:space="preserve">         codeListValue="otherRestrictions" /&gt;</w:t>
      </w:r>
      <w:r>
        <w:cr/>
        <w:t xml:space="preserve">    &lt;/gmd:accessConstraints&gt;</w:t>
      </w:r>
      <w:r>
        <w:cr/>
        <w:t xml:space="preserve">    &lt;gmd:otherConstraints&gt;</w:t>
      </w:r>
      <w:r>
        <w:cr/>
        <w:t xml:space="preserve">      &lt;gmx:Anchor</w:t>
      </w:r>
      <w:r>
        <w:cr/>
        <w:t xml:space="preserve">         xlink:href="http://inspire.ec.europa.eu/metadata-codelist/LimitationsOnPublicAccess/INSPIRE_Directive_Article13_1a"&gt;</w:t>
      </w:r>
    </w:p>
    <w:p w14:paraId="20598F9C" w14:textId="77777777" w:rsidR="001E7665" w:rsidRDefault="001E7665" w:rsidP="001E7665">
      <w:pPr>
        <w:pStyle w:val="XMLExample"/>
        <w:shd w:val="clear" w:color="auto" w:fill="E6E6E6"/>
      </w:pPr>
      <w:r>
        <w:t>Limitation d’accés public basé sur l’article 13(1) de la directive INSPIRE</w:t>
      </w:r>
    </w:p>
    <w:p w14:paraId="532DA174" w14:textId="298E80ED" w:rsidR="001E7665" w:rsidRDefault="001E7665" w:rsidP="001E7665">
      <w:pPr>
        <w:pStyle w:val="XMLExample"/>
        <w:shd w:val="clear" w:color="auto" w:fill="E6E6E6"/>
      </w:pPr>
      <w:r>
        <w:t xml:space="preserve">      &lt;/gmx:Anchor&gt;</w:t>
      </w:r>
      <w:r>
        <w:cr/>
        <w:t xml:space="preserve">    &lt;/gmd:otherConstraints&gt;</w:t>
      </w:r>
      <w:r>
        <w:cr/>
        <w:t xml:space="preserve">  &lt;/gmd:MD_LegalConstraints&gt;</w:t>
      </w:r>
      <w:r>
        <w:cr/>
        <w:t>&lt;/gmd:resourceConstraints&gt;</w:t>
      </w:r>
    </w:p>
    <w:p w14:paraId="5AF4D279" w14:textId="77777777" w:rsidR="001E7665" w:rsidRDefault="001E7665" w:rsidP="001E7665">
      <w:pPr>
        <w:pStyle w:val="XMLExample"/>
        <w:shd w:val="clear" w:color="auto" w:fill="E6E6E6"/>
      </w:pPr>
    </w:p>
    <w:p w14:paraId="2610E64E" w14:textId="537E747F" w:rsidR="001E7665" w:rsidRDefault="001E7665" w:rsidP="001E7665">
      <w:pPr>
        <w:pStyle w:val="Caption"/>
        <w:rPr>
          <w:rFonts w:ascii="Times New Roman" w:eastAsia="Times New Roman" w:hAnsi="Times New Roman"/>
          <w:i w:val="0"/>
          <w:lang w:bidi="x-none"/>
        </w:rPr>
      </w:pPr>
      <w:bookmarkStart w:id="148" w:name="_Ref463952381"/>
      <w:r w:rsidRPr="001E7665">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13</w:t>
      </w:r>
      <w:r w:rsidR="00B34216">
        <w:rPr>
          <w:b/>
        </w:rPr>
        <w:fldChar w:fldCharType="end"/>
      </w:r>
      <w:bookmarkEnd w:id="148"/>
      <w:r>
        <w:t>: Limitations on public access based on the Article 13(1) a described using a combination of gmd:accessConstraints and gmd:otherConstraints with the xlink:href attribute of the Anchor element pointing to the non-localized</w:t>
      </w:r>
      <w:r w:rsidR="00967507">
        <w:t xml:space="preserve"> code list </w:t>
      </w:r>
      <w:r>
        <w:t>in the INSPIRE Registry. The textual content of the gmx:Anchor element is given in the language of the metadata (French in this case).</w:t>
      </w:r>
    </w:p>
    <w:p w14:paraId="23B643BB" w14:textId="65206007" w:rsidR="003558B6" w:rsidRDefault="003558B6" w:rsidP="00C72D6F">
      <w:pPr>
        <w:pStyle w:val="Body"/>
      </w:pPr>
    </w:p>
    <w:p w14:paraId="2251113C" w14:textId="1398D339" w:rsidR="003558B6" w:rsidRDefault="006B6782" w:rsidP="00B23113">
      <w:pPr>
        <w:pStyle w:val="Heading3"/>
      </w:pPr>
      <w:bookmarkStart w:id="149" w:name="_TOC79581"/>
      <w:bookmarkStart w:id="150" w:name="_Toc447896065"/>
      <w:bookmarkStart w:id="151" w:name="_Ref476228147"/>
      <w:bookmarkStart w:id="152" w:name="_Ref476233390"/>
      <w:bookmarkStart w:id="153" w:name="_Toc476300535"/>
      <w:bookmarkEnd w:id="149"/>
      <w:r>
        <w:t>Conditions applying to access and use</w:t>
      </w:r>
      <w:bookmarkEnd w:id="150"/>
      <w:bookmarkEnd w:id="151"/>
      <w:bookmarkEnd w:id="152"/>
      <w:bookmarkEnd w:id="153"/>
    </w:p>
    <w:p w14:paraId="1B0EFC65" w14:textId="23EC5892" w:rsidR="003558B6" w:rsidRDefault="006B6782" w:rsidP="00C72D6F">
      <w:pPr>
        <w:pStyle w:val="Body"/>
      </w:pPr>
      <w:r>
        <w:t xml:space="preserve">The information about conditions for accessing the spatial data sets and services are discussed in </w:t>
      </w:r>
      <w:r w:rsidR="004933F7" w:rsidRPr="004933F7">
        <w:t>[INSPIRE Directive]</w:t>
      </w:r>
      <w:r>
        <w:t>, Article 5 (b), stating that metadata shall include:</w:t>
      </w:r>
    </w:p>
    <w:p w14:paraId="7F9D4057" w14:textId="77777777" w:rsidR="00381E1A" w:rsidRDefault="00381E1A" w:rsidP="00C72D6F">
      <w:pPr>
        <w:pStyle w:val="Body"/>
      </w:pPr>
    </w:p>
    <w:p w14:paraId="4EBA5353" w14:textId="77777777" w:rsidR="00381E1A" w:rsidRDefault="00381E1A" w:rsidP="00C72D6F">
      <w:pPr>
        <w:pStyle w:val="Body"/>
      </w:pPr>
    </w:p>
    <w:p w14:paraId="7280022C" w14:textId="5F65482C" w:rsidR="00381E1A" w:rsidRDefault="00381E1A" w:rsidP="00381E1A">
      <w:pPr>
        <w:pStyle w:val="IRquote"/>
        <w:rPr>
          <w:rFonts w:ascii="Times New Roman" w:eastAsia="Times New Roman" w:hAnsi="Times New Roman"/>
          <w:color w:val="auto"/>
          <w:lang w:bidi="x-none"/>
        </w:rPr>
      </w:pPr>
      <w:r>
        <w:t>(b) conditions applying to access to, and use of, spatial data sets and services and, where applicable, corresponding fees;</w:t>
      </w:r>
    </w:p>
    <w:p w14:paraId="5D1B6B98" w14:textId="77777777" w:rsidR="00381E1A" w:rsidRDefault="00381E1A" w:rsidP="00C72D6F">
      <w:pPr>
        <w:pStyle w:val="Body"/>
      </w:pPr>
    </w:p>
    <w:p w14:paraId="28F5811D" w14:textId="33E0520A" w:rsidR="003558B6" w:rsidRDefault="004933F7" w:rsidP="00C72D6F">
      <w:pPr>
        <w:pStyle w:val="Body"/>
      </w:pPr>
      <w:r w:rsidRPr="004933F7">
        <w:lastRenderedPageBreak/>
        <w:t>[INSPIRE Directive]</w:t>
      </w:r>
      <w:r w:rsidR="006B6782">
        <w:t>, Article 11(2)(f) requires these conditions to be provided also as search criteria in INSPIRE Discovery Services.</w:t>
      </w:r>
    </w:p>
    <w:p w14:paraId="59A11A31" w14:textId="77777777" w:rsidR="003846F4" w:rsidRDefault="003846F4" w:rsidP="00C72D6F">
      <w:pPr>
        <w:pStyle w:val="Body"/>
      </w:pPr>
    </w:p>
    <w:p w14:paraId="1476B4BA" w14:textId="5AEB080E" w:rsidR="003846F4" w:rsidRDefault="003846F4" w:rsidP="00C72D6F">
      <w:pPr>
        <w:pStyle w:val="Body"/>
      </w:pPr>
      <w:r w:rsidRPr="003846F4">
        <w:t>The element for the limitations on public access is described in [Re</w:t>
      </w:r>
      <w:r>
        <w:t>gulation 1205/2008], Part B, 8.1</w:t>
      </w:r>
      <w:r w:rsidRPr="003846F4">
        <w:t>:</w:t>
      </w:r>
    </w:p>
    <w:p w14:paraId="28FFFEC4" w14:textId="77777777" w:rsidR="003846F4" w:rsidRDefault="003846F4" w:rsidP="00C72D6F">
      <w:pPr>
        <w:pStyle w:val="Body"/>
      </w:pPr>
    </w:p>
    <w:p w14:paraId="7FDD6BB5" w14:textId="77777777" w:rsidR="003846F4" w:rsidRDefault="003846F4" w:rsidP="00C72D6F">
      <w:pPr>
        <w:pStyle w:val="Body"/>
      </w:pPr>
    </w:p>
    <w:p w14:paraId="600B6EC6" w14:textId="77777777" w:rsidR="003846F4" w:rsidRDefault="003846F4" w:rsidP="003846F4">
      <w:pPr>
        <w:pStyle w:val="IRquote"/>
      </w:pPr>
      <w:r>
        <w:t>8.1. Conditions applying to access and use</w:t>
      </w:r>
    </w:p>
    <w:p w14:paraId="05A0F920" w14:textId="77777777" w:rsidR="003846F4" w:rsidRDefault="003846F4" w:rsidP="003846F4">
      <w:pPr>
        <w:pStyle w:val="IRquote"/>
      </w:pPr>
    </w:p>
    <w:p w14:paraId="383BBBB1" w14:textId="136D1BE5" w:rsidR="003846F4" w:rsidRDefault="003846F4" w:rsidP="003846F4">
      <w:pPr>
        <w:pStyle w:val="IRquote"/>
      </w:pPr>
      <w:r>
        <w:t>This metadata element defines the conditions for access and use of spatial data sets and services, and where applicable, corresponding fees as required by Article 5(2)(b) and Article 11(2)(f) of Directive 2007/2/EC.</w:t>
      </w:r>
    </w:p>
    <w:p w14:paraId="5BD3EBF1" w14:textId="77777777" w:rsidR="003846F4" w:rsidRDefault="003846F4" w:rsidP="003846F4">
      <w:pPr>
        <w:pStyle w:val="IRquote"/>
      </w:pPr>
    </w:p>
    <w:p w14:paraId="669C4193" w14:textId="77777777" w:rsidR="003846F4" w:rsidRDefault="003846F4" w:rsidP="003846F4">
      <w:pPr>
        <w:pStyle w:val="IRquote"/>
      </w:pPr>
      <w:r>
        <w:t>The value domain of this metadata element is free text.</w:t>
      </w:r>
    </w:p>
    <w:p w14:paraId="6C0F6EE4" w14:textId="77777777" w:rsidR="003846F4" w:rsidRDefault="003846F4" w:rsidP="003846F4">
      <w:pPr>
        <w:pStyle w:val="IRquote"/>
      </w:pPr>
    </w:p>
    <w:p w14:paraId="150F65EF" w14:textId="453477B6" w:rsidR="003846F4" w:rsidRDefault="003846F4" w:rsidP="003846F4">
      <w:pPr>
        <w:pStyle w:val="IRquote"/>
      </w:pPr>
      <w:r>
        <w:t>The element must have values. If no conditions apply to the access and use of the resource, ‘no conditions apply’ shall be used. If conditions are unknown, ‘conditions unknown’ shall be used.</w:t>
      </w:r>
    </w:p>
    <w:p w14:paraId="08E15DBB" w14:textId="77777777" w:rsidR="003846F4" w:rsidRDefault="003846F4" w:rsidP="003846F4">
      <w:pPr>
        <w:pStyle w:val="IRquote"/>
      </w:pPr>
    </w:p>
    <w:p w14:paraId="6C79FC08" w14:textId="44E42631" w:rsidR="003846F4" w:rsidRDefault="003846F4" w:rsidP="003846F4">
      <w:pPr>
        <w:pStyle w:val="IRquote"/>
      </w:pPr>
      <w:r>
        <w:t>This element shall also provide information on any fees necessary to access and use the resource, if applicable, or refer to a uniform resource locator (URL) where information on fees is available.</w:t>
      </w:r>
    </w:p>
    <w:p w14:paraId="35E1D097" w14:textId="77777777" w:rsidR="00870B22" w:rsidRDefault="00870B22" w:rsidP="003846F4">
      <w:pPr>
        <w:pStyle w:val="IRquote"/>
      </w:pPr>
    </w:p>
    <w:p w14:paraId="24A6347B" w14:textId="052D27AC" w:rsidR="003558B6" w:rsidRDefault="003558B6" w:rsidP="00C72D6F">
      <w:pPr>
        <w:pStyle w:val="Body"/>
      </w:pPr>
    </w:p>
    <w:p w14:paraId="6DA0336D" w14:textId="77777777" w:rsidR="00870B22" w:rsidRDefault="00870B22" w:rsidP="00870B22">
      <w:pPr>
        <w:pStyle w:val="Body"/>
      </w:pPr>
      <w:r>
        <w:t xml:space="preserve">In the Tables 1 and 2 of </w:t>
      </w:r>
      <w:r w:rsidRPr="004933F7">
        <w:t>[Regulation 1205/2008]</w:t>
      </w:r>
      <w:r>
        <w:t xml:space="preserve">, Part C, the multiplicity of this element is one or more for both data sets and services. </w:t>
      </w:r>
    </w:p>
    <w:p w14:paraId="033A461B" w14:textId="77777777" w:rsidR="00870B22" w:rsidRDefault="00870B22" w:rsidP="00C72D6F">
      <w:pPr>
        <w:pStyle w:val="Body"/>
      </w:pPr>
    </w:p>
    <w:p w14:paraId="479DF67D" w14:textId="77777777" w:rsidR="00104737" w:rsidRDefault="00104737" w:rsidP="00F973B8">
      <w:pPr>
        <w:pStyle w:val="TGRequirement"/>
        <w:keepNext/>
        <w:rPr>
          <w:b/>
        </w:rPr>
      </w:pPr>
      <w:bookmarkStart w:id="154" w:name="req_common_limitations_access_and_use"/>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18</w:t>
      </w:r>
      <w:r w:rsidRPr="00C27075">
        <w:rPr>
          <w:b/>
          <w:color w:val="D8090E"/>
        </w:rPr>
        <w:fldChar w:fldCharType="end"/>
      </w:r>
      <w:bookmarkEnd w:id="154"/>
      <w:r>
        <w:rPr>
          <w:b/>
          <w:color w:val="D8090E"/>
        </w:rPr>
        <w:t>:</w:t>
      </w:r>
      <w:r w:rsidRPr="009276DE">
        <w:rPr>
          <w:b/>
          <w:color w:val="auto"/>
        </w:rPr>
        <w:t xml:space="preserve"> </w:t>
      </w:r>
      <w:r w:rsidRPr="00C27075">
        <w:rPr>
          <w:b/>
        </w:rPr>
        <w:t>metadata/2.0/req/common/</w:t>
      </w:r>
      <w:r>
        <w:rPr>
          <w:b/>
        </w:rPr>
        <w:t>conditions-for-access-and-use</w:t>
      </w:r>
    </w:p>
    <w:p w14:paraId="5F89F3F0" w14:textId="7C0C4308" w:rsidR="003558B6" w:rsidRDefault="006B6782" w:rsidP="003846F4">
      <w:pPr>
        <w:pStyle w:val="TGRequirement"/>
        <w:spacing w:before="0" w:after="0"/>
      </w:pPr>
      <w:r>
        <w:t xml:space="preserve">Conditions for access and use of the described resource shall be described using exactly one </w:t>
      </w:r>
      <w:r w:rsidRPr="00A26F76">
        <w:rPr>
          <w:i/>
        </w:rPr>
        <w:t>gmd:resourceConstraints/gmd:MD_LegalConstraints</w:t>
      </w:r>
      <w:r w:rsidRPr="003846F4">
        <w:t xml:space="preserve"> </w:t>
      </w:r>
      <w:r>
        <w:t>element. This element shall not be the same used for describing limitations on public access (see 2.4.6).</w:t>
      </w:r>
    </w:p>
    <w:p w14:paraId="4A602EF4" w14:textId="6C9153F1" w:rsidR="003558B6" w:rsidRDefault="006B6782" w:rsidP="0000424B">
      <w:pPr>
        <w:pStyle w:val="TGRequirement"/>
        <w:spacing w:before="0" w:after="0"/>
      </w:pPr>
      <w:r>
        <w:t xml:space="preserve">The </w:t>
      </w:r>
      <w:r>
        <w:rPr>
          <w:i/>
        </w:rPr>
        <w:t xml:space="preserve">gmd:resourceConstraints/gmd:MD_LegalConstraints </w:t>
      </w:r>
      <w:r>
        <w:t>element for conditions for access and use shall be encoded as follows:</w:t>
      </w:r>
      <w:r>
        <w:cr/>
      </w:r>
      <w:r>
        <w:cr/>
        <w:t xml:space="preserve">One instance of either </w:t>
      </w:r>
      <w:r>
        <w:rPr>
          <w:i/>
        </w:rPr>
        <w:t>gmd:accessConstraints</w:t>
      </w:r>
      <w:r>
        <w:t xml:space="preserve"> or </w:t>
      </w:r>
      <w:r>
        <w:rPr>
          <w:i/>
        </w:rPr>
        <w:t>gmd:useConstraints</w:t>
      </w:r>
      <w:r>
        <w:t xml:space="preserve"> element shall be given. In both cases this element shall contain a </w:t>
      </w:r>
      <w:r>
        <w:rPr>
          <w:i/>
        </w:rPr>
        <w:t xml:space="preserve">gmd:MD_RestrictionCode element </w:t>
      </w:r>
      <w:r>
        <w:t>with code list value "other</w:t>
      </w:r>
      <w:r w:rsidR="00AD0930">
        <w:t>Restrictions</w:t>
      </w:r>
      <w:r>
        <w:t>"</w:t>
      </w:r>
      <w:r>
        <w:rPr>
          <w:vertAlign w:val="superscript"/>
        </w:rPr>
        <w:footnoteReference w:id="27"/>
      </w:r>
      <w:r>
        <w:t>.</w:t>
      </w:r>
      <w:r>
        <w:cr/>
      </w:r>
      <w:r>
        <w:cr/>
        <w:t xml:space="preserve">Additionally at least one instance of </w:t>
      </w:r>
      <w:r>
        <w:rPr>
          <w:i/>
        </w:rPr>
        <w:t xml:space="preserve">gmd:otherConstraints shall be given </w:t>
      </w:r>
      <w:r>
        <w:t>describing the actual conditions.</w:t>
      </w:r>
      <w:r>
        <w:cr/>
      </w:r>
      <w:r>
        <w:cr/>
        <w:t xml:space="preserve">If no conditions apply the </w:t>
      </w:r>
      <w:r>
        <w:rPr>
          <w:i/>
        </w:rPr>
        <w:t>gmd:otherConstraints</w:t>
      </w:r>
      <w:r>
        <w:t xml:space="preserve"> shall include a </w:t>
      </w:r>
      <w:r>
        <w:rPr>
          <w:i/>
        </w:rPr>
        <w:t>gmx:Ancho</w:t>
      </w:r>
      <w:r>
        <w:t>r element pointing to the value "noConditionsApply" in the code list ConditionsApplyingToAccessAndUse</w:t>
      </w:r>
      <w:r>
        <w:rPr>
          <w:vertAlign w:val="superscript"/>
        </w:rPr>
        <w:footnoteReference w:id="28"/>
      </w:r>
      <w:r>
        <w:t>.</w:t>
      </w:r>
      <w:r>
        <w:cr/>
      </w:r>
      <w:r>
        <w:cr/>
        <w:t xml:space="preserve">If the conditions are unknown </w:t>
      </w:r>
      <w:r>
        <w:rPr>
          <w:i/>
        </w:rPr>
        <w:t>gmd:otherConstraints</w:t>
      </w:r>
      <w:r>
        <w:t xml:space="preserve"> shall include a </w:t>
      </w:r>
      <w:r>
        <w:rPr>
          <w:i/>
        </w:rPr>
        <w:t>gmx:Anchor</w:t>
      </w:r>
      <w:r>
        <w:t xml:space="preserve"> element pointing to the value "conditionsUnknown" in the code list ConditionsApplyingToAccessAndUse</w:t>
      </w:r>
      <w:r>
        <w:rPr>
          <w:vertAlign w:val="superscript"/>
        </w:rPr>
        <w:footnoteReference w:id="29"/>
      </w:r>
      <w:r>
        <w:t>.</w:t>
      </w:r>
      <w:r>
        <w:cr/>
      </w:r>
      <w:r>
        <w:cr/>
        <w:t xml:space="preserve">In other cases </w:t>
      </w:r>
      <w:r>
        <w:rPr>
          <w:i/>
        </w:rPr>
        <w:t>gmd:otherConstraints</w:t>
      </w:r>
      <w:r>
        <w:t xml:space="preserve"> shall include a Non-empty Free Text Element with a textual description of the conditions in the language of the metadata. This text shall include descriptions of terms and conditions, including where applicable, the corresponding fees or an URL pointing to an online resource where these terms and conditions are described.</w:t>
      </w:r>
    </w:p>
    <w:p w14:paraId="66F62EA4" w14:textId="04E70B48" w:rsidR="003558B6" w:rsidRDefault="003558B6" w:rsidP="0000424B">
      <w:pPr>
        <w:pStyle w:val="Body"/>
        <w:keepLines/>
      </w:pPr>
    </w:p>
    <w:p w14:paraId="0D6827EB" w14:textId="41F23B5F" w:rsidR="003558B6" w:rsidRDefault="00420A82" w:rsidP="00C72D6F">
      <w:pPr>
        <w:pStyle w:val="Body"/>
      </w:pPr>
      <w:r>
        <w:t>NOTE</w:t>
      </w:r>
      <w:r>
        <w:tab/>
      </w:r>
      <w:r w:rsidR="006B6782">
        <w:t xml:space="preserve">the </w:t>
      </w:r>
      <w:r w:rsidR="006B6782">
        <w:rPr>
          <w:i/>
        </w:rPr>
        <w:t>gmd:otherConstraints</w:t>
      </w:r>
      <w:r w:rsidR="006B6782">
        <w:t xml:space="preserve"> element shall NOT contain an </w:t>
      </w:r>
      <w:r w:rsidR="006B6782">
        <w:rPr>
          <w:i/>
        </w:rPr>
        <w:t>gmx:Anchor</w:t>
      </w:r>
      <w:r w:rsidR="006B6782">
        <w:t xml:space="preserve"> link to the code list for LimitationsOnPublicAccess, because it is reserved only for documenting LimitationsOnPublicAccess (see 2.4.6).</w:t>
      </w:r>
    </w:p>
    <w:p w14:paraId="6FD009C8" w14:textId="48269A05" w:rsidR="003558B6" w:rsidRDefault="003558B6" w:rsidP="00C72D6F">
      <w:pPr>
        <w:pStyle w:val="Body"/>
      </w:pPr>
    </w:p>
    <w:p w14:paraId="553101FF" w14:textId="6550644E" w:rsidR="00104737" w:rsidRDefault="00104737" w:rsidP="007D3443">
      <w:pPr>
        <w:pStyle w:val="TGRecommendation"/>
        <w:keepNext/>
        <w:rPr>
          <w:b/>
        </w:rPr>
      </w:pPr>
      <w:r w:rsidRPr="00751028">
        <w:rPr>
          <w:b/>
          <w:color w:val="003066"/>
        </w:rPr>
        <w:t>TG Recommendation C.</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10</w:t>
      </w:r>
      <w:r>
        <w:rPr>
          <w:b/>
          <w:color w:val="003066"/>
        </w:rPr>
        <w:fldChar w:fldCharType="end"/>
      </w:r>
      <w:r w:rsidRPr="00751028">
        <w:rPr>
          <w:b/>
          <w:color w:val="003066"/>
        </w:rPr>
        <w:t>:</w:t>
      </w:r>
      <w:r w:rsidRPr="00751028">
        <w:rPr>
          <w:b/>
          <w:color w:val="D8090E"/>
        </w:rPr>
        <w:t xml:space="preserve"> </w:t>
      </w:r>
      <w:r w:rsidRPr="00751028">
        <w:rPr>
          <w:b/>
        </w:rPr>
        <w:t>metadata/2.0/rec/common/</w:t>
      </w:r>
      <w:r>
        <w:rPr>
          <w:b/>
        </w:rPr>
        <w:t>licences</w:t>
      </w:r>
    </w:p>
    <w:p w14:paraId="1B142C54" w14:textId="64AD3D8C" w:rsidR="003558B6" w:rsidRDefault="006B6782" w:rsidP="00751028">
      <w:pPr>
        <w:pStyle w:val="TGRecommendation"/>
      </w:pPr>
      <w:r>
        <w:t xml:space="preserve">For detailed information about the licensing of the resource it is recommended to provide a link to a license type (e.g. </w:t>
      </w:r>
      <w:hyperlink r:id="rId36" w:history="1">
        <w:r w:rsidR="00870B22" w:rsidRPr="008E2347">
          <w:rPr>
            <w:rStyle w:val="Hyperlink"/>
          </w:rPr>
          <w:t>http://creativecommons.org/licenses/by/3.0</w:t>
        </w:r>
      </w:hyperlink>
      <w:r>
        <w:t>), a website or to a document containing the necessary information.</w:t>
      </w:r>
    </w:p>
    <w:p w14:paraId="6FF550EE" w14:textId="2A81EF8D" w:rsidR="003558B6" w:rsidRDefault="003558B6" w:rsidP="00C72D6F">
      <w:pPr>
        <w:pStyle w:val="Body"/>
      </w:pPr>
    </w:p>
    <w:p w14:paraId="312EA011" w14:textId="79CEA836" w:rsidR="003558B6" w:rsidRDefault="004B7F49" w:rsidP="00C72D6F">
      <w:pPr>
        <w:pStyle w:val="Body"/>
      </w:pPr>
      <w:r w:rsidRPr="004B7F49">
        <w:fldChar w:fldCharType="begin"/>
      </w:r>
      <w:r w:rsidRPr="004B7F49">
        <w:instrText xml:space="preserve"> REF _Ref463952654 \h  \* MERGEFORMAT </w:instrText>
      </w:r>
      <w:r w:rsidRPr="004B7F49">
        <w:fldChar w:fldCharType="separate"/>
      </w:r>
      <w:r w:rsidR="00A147DC" w:rsidRPr="00A147DC">
        <w:t xml:space="preserve">Example </w:t>
      </w:r>
      <w:r w:rsidR="00A147DC" w:rsidRPr="00A147DC">
        <w:rPr>
          <w:noProof/>
        </w:rPr>
        <w:t>2.14</w:t>
      </w:r>
      <w:r w:rsidRPr="004B7F49">
        <w:fldChar w:fldCharType="end"/>
      </w:r>
      <w:r w:rsidRPr="004B7F49">
        <w:t xml:space="preserve"> </w:t>
      </w:r>
      <w:r w:rsidR="006B6782" w:rsidRPr="004B7F49">
        <w:t>shows a</w:t>
      </w:r>
      <w:r w:rsidR="006B6782">
        <w:t xml:space="preserve">n XML fragment of a data set metadata record with both limitations on public access and conditions applying to access and use described using separate </w:t>
      </w:r>
      <w:r w:rsidR="006B6782">
        <w:rPr>
          <w:i/>
        </w:rPr>
        <w:t>gmd:resourceConstraints</w:t>
      </w:r>
      <w:r w:rsidR="006B6782">
        <w:t xml:space="preserve"> elements.</w:t>
      </w:r>
    </w:p>
    <w:p w14:paraId="0DA887A0" w14:textId="77777777" w:rsidR="004B7F49" w:rsidRDefault="004B7F49" w:rsidP="00C72D6F">
      <w:pPr>
        <w:pStyle w:val="Body"/>
      </w:pPr>
    </w:p>
    <w:p w14:paraId="1567B9F4" w14:textId="77777777" w:rsidR="004B7F49" w:rsidRDefault="004B7F49" w:rsidP="004B7F49">
      <w:pPr>
        <w:pStyle w:val="Body"/>
        <w:shd w:val="clear" w:color="auto" w:fill="E6E6E6"/>
      </w:pPr>
    </w:p>
    <w:p w14:paraId="63B7CA42" w14:textId="77777777" w:rsidR="004B7F49" w:rsidRPr="0004797F" w:rsidRDefault="004B7F49" w:rsidP="004B7F49">
      <w:pPr>
        <w:pStyle w:val="XMLExample"/>
        <w:shd w:val="clear" w:color="auto" w:fill="E6E6E6"/>
        <w:rPr>
          <w:b/>
        </w:rPr>
      </w:pPr>
      <w:r w:rsidRPr="0004797F">
        <w:rPr>
          <w:b/>
        </w:rPr>
        <w:t>/gmd:MD_Metadata/gmd:identificationInfo/*/gmd:resourceConstraints:</w:t>
      </w:r>
    </w:p>
    <w:p w14:paraId="1CD71F12" w14:textId="636A60D2" w:rsidR="004B7F49" w:rsidRDefault="004B7F49" w:rsidP="004B7F49">
      <w:pPr>
        <w:pStyle w:val="XMLExample"/>
        <w:shd w:val="clear" w:color="auto" w:fill="E6E6E6"/>
      </w:pPr>
      <w:r>
        <w:cr/>
        <w:t>&lt;gmd:resourceConstraints&gt;</w:t>
      </w:r>
      <w:r>
        <w:cr/>
        <w:t xml:space="preserve">  &lt;gmd:MD_LegalConstraints&gt;</w:t>
      </w:r>
      <w:r>
        <w:cr/>
        <w:t xml:space="preserve">    &lt;gmd:accessConstraints&gt;</w:t>
      </w:r>
      <w:r>
        <w:cr/>
        <w:t xml:space="preserve">      &lt;gmd:MD_RestrictionCode</w:t>
      </w:r>
      <w:r>
        <w:cr/>
        <w:t xml:space="preserve">         codeList="http://standards.iso.org/iso/19139/resources/gmxCodelists.xml#MD_RestrictionCode"</w:t>
      </w:r>
      <w:r>
        <w:cr/>
        <w:t xml:space="preserve">         codeListValue="otherRestrictions" /&gt;</w:t>
      </w:r>
      <w:r>
        <w:cr/>
        <w:t xml:space="preserve">    &lt;/gmd:accessConstraints&gt;</w:t>
      </w:r>
      <w:r>
        <w:cr/>
        <w:t xml:space="preserve">    &lt;gmd:otherConstraints&gt;</w:t>
      </w:r>
      <w:r>
        <w:cr/>
        <w:t xml:space="preserve">      &lt;gmx:Anchor</w:t>
      </w:r>
      <w:r>
        <w:cr/>
        <w:t xml:space="preserve">         xlink:href="http://inspire.ec.europa.eu/metadata-codelist/LimitationsOnPublicAccess/noLimitations"&gt;</w:t>
      </w:r>
    </w:p>
    <w:p w14:paraId="03CFA7E5" w14:textId="77777777" w:rsidR="004B7F49" w:rsidRDefault="004B7F49" w:rsidP="004B7F49">
      <w:pPr>
        <w:pStyle w:val="XMLExample"/>
        <w:shd w:val="clear" w:color="auto" w:fill="E6E6E6"/>
      </w:pPr>
      <w:r>
        <w:t>No limitations on public access</w:t>
      </w:r>
    </w:p>
    <w:p w14:paraId="5068B210" w14:textId="18BBDCF6" w:rsidR="004B7F49" w:rsidRDefault="004B7F49" w:rsidP="004B7F49">
      <w:pPr>
        <w:pStyle w:val="XMLExample"/>
        <w:shd w:val="clear" w:color="auto" w:fill="E6E6E6"/>
      </w:pPr>
      <w:r>
        <w:t xml:space="preserve">      &lt;/gmx:Anchor&gt;</w:t>
      </w:r>
      <w:r>
        <w:cr/>
        <w:t xml:space="preserve">    &lt;/gmd:otherConstraints&gt;</w:t>
      </w:r>
      <w:r>
        <w:cr/>
        <w:t xml:space="preserve">  &lt;/gmd:MD_LegalConstraints&gt;</w:t>
      </w:r>
      <w:r>
        <w:cr/>
        <w:t>&lt;/gmd:resourceConstraints&gt;</w:t>
      </w:r>
      <w:r>
        <w:cr/>
        <w:t>&lt;gmd:resourceConstraints&gt;</w:t>
      </w:r>
      <w:r>
        <w:cr/>
        <w:t xml:space="preserve">  &lt;gmd:MD_LegalConstraints&gt;</w:t>
      </w:r>
      <w:r>
        <w:cr/>
        <w:t xml:space="preserve">    &lt;gmd:useConstraints&gt;</w:t>
      </w:r>
      <w:r>
        <w:cr/>
        <w:t xml:space="preserve">      &lt;gmd:MD_RestrictionCode</w:t>
      </w:r>
      <w:r>
        <w:cr/>
        <w:t xml:space="preserve">         codeList="http://standards.iso.org/iso/19139/resources/gmxCodelists.xml#MD_RestrictionCode"</w:t>
      </w:r>
      <w:r>
        <w:cr/>
        <w:t xml:space="preserve">         codeListValue="otherRestrictions" /&gt;</w:t>
      </w:r>
      <w:r>
        <w:cr/>
        <w:t xml:space="preserve">    &lt;/gmd:useConstraints&gt;</w:t>
      </w:r>
      <w:r>
        <w:cr/>
        <w:t xml:space="preserve">    &lt;gmd:otherConstraints&gt;</w:t>
      </w:r>
      <w:r>
        <w:cr/>
        <w:t xml:space="preserve">      &lt;gmx:Anchor</w:t>
      </w:r>
      <w:r>
        <w:cr/>
        <w:t xml:space="preserve">         xlink:href="http://inspire.ec.europa.e</w:t>
      </w:r>
      <w:r w:rsidR="00407837">
        <w:t>u</w:t>
      </w:r>
      <w:r>
        <w:t>/metadata-codelist/</w:t>
      </w:r>
    </w:p>
    <w:p w14:paraId="5B8400A7" w14:textId="7A188861" w:rsidR="004B7F49" w:rsidRDefault="004B7F49" w:rsidP="004B7F49">
      <w:pPr>
        <w:pStyle w:val="XMLExample"/>
        <w:shd w:val="clear" w:color="auto" w:fill="E6E6E6"/>
      </w:pPr>
      <w:r>
        <w:t>ConditionsApplyingToAccessAndUse/noConditionsApply"&gt;</w:t>
      </w:r>
    </w:p>
    <w:p w14:paraId="7219F5A2" w14:textId="77777777" w:rsidR="004B7F49" w:rsidRDefault="004B7F49" w:rsidP="004B7F49">
      <w:pPr>
        <w:pStyle w:val="XMLExample"/>
        <w:shd w:val="clear" w:color="auto" w:fill="E6E6E6"/>
      </w:pPr>
      <w:r>
        <w:t>No conditions apply to access and use</w:t>
      </w:r>
    </w:p>
    <w:p w14:paraId="68F1486D" w14:textId="77777777" w:rsidR="004B7F49" w:rsidRDefault="004B7F49" w:rsidP="004B7F49">
      <w:pPr>
        <w:pStyle w:val="XMLExample"/>
        <w:shd w:val="clear" w:color="auto" w:fill="E6E6E6"/>
        <w:rPr>
          <w:rFonts w:ascii="Times New Roman" w:eastAsia="Times New Roman" w:hAnsi="Times New Roman"/>
          <w:color w:val="auto"/>
          <w:sz w:val="20"/>
          <w:lang w:bidi="x-none"/>
        </w:rPr>
      </w:pPr>
      <w:r>
        <w:t xml:space="preserve">      &lt;/gmx:Anchor&gt;</w:t>
      </w:r>
      <w:r>
        <w:cr/>
        <w:t xml:space="preserve">    &lt;/gmd:otherConstraints&gt;</w:t>
      </w:r>
      <w:r>
        <w:cr/>
        <w:t xml:space="preserve">  &lt;/gmd:MD_LegalConstraints&gt;</w:t>
      </w:r>
      <w:r>
        <w:cr/>
        <w:t>&lt;/gmd:resourceConstraints&gt;</w:t>
      </w:r>
    </w:p>
    <w:p w14:paraId="47557B4A" w14:textId="77777777" w:rsidR="004B7F49" w:rsidRDefault="004B7F49" w:rsidP="004B7F49">
      <w:pPr>
        <w:pStyle w:val="Body"/>
        <w:shd w:val="clear" w:color="auto" w:fill="E6E6E6"/>
      </w:pPr>
    </w:p>
    <w:p w14:paraId="0D4A8753" w14:textId="008D3CDE" w:rsidR="004B7F49" w:rsidRDefault="004B7F49" w:rsidP="004B7F49">
      <w:pPr>
        <w:pStyle w:val="Caption"/>
        <w:rPr>
          <w:rFonts w:ascii="Times New Roman" w:eastAsia="Times New Roman" w:hAnsi="Times New Roman"/>
          <w:i w:val="0"/>
          <w:lang w:bidi="x-none"/>
        </w:rPr>
      </w:pPr>
      <w:bookmarkStart w:id="156" w:name="_Ref463952654"/>
      <w:r w:rsidRPr="004B7F49">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14</w:t>
      </w:r>
      <w:r w:rsidR="00B34216">
        <w:rPr>
          <w:b/>
        </w:rPr>
        <w:fldChar w:fldCharType="end"/>
      </w:r>
      <w:bookmarkEnd w:id="156"/>
      <w:r>
        <w:t>: Limitations on public access together with conditions of access and use are provided using two gmd:resourceConstraints elements. In this case there are no limitations on public access nor conditions for access and use. The gmd:useConstraints element is used in this example for declaring conditions for access and use.</w:t>
      </w:r>
    </w:p>
    <w:p w14:paraId="3567A1D2" w14:textId="77777777" w:rsidR="004B7F49" w:rsidRDefault="004B7F49" w:rsidP="00C72D6F">
      <w:pPr>
        <w:pStyle w:val="Body"/>
      </w:pPr>
    </w:p>
    <w:p w14:paraId="64BF6B57" w14:textId="4AD1C1F3" w:rsidR="003558B6" w:rsidRDefault="00980821" w:rsidP="00B23113">
      <w:pPr>
        <w:pStyle w:val="Heading3"/>
      </w:pPr>
      <w:bookmarkStart w:id="157" w:name="_TOC82049"/>
      <w:bookmarkStart w:id="158" w:name="_Toc447896066"/>
      <w:bookmarkStart w:id="159" w:name="_Ref461298822"/>
      <w:bookmarkStart w:id="160" w:name="_Ref476233152"/>
      <w:bookmarkStart w:id="161" w:name="_Ref476299914"/>
      <w:bookmarkStart w:id="162" w:name="_Ref476299917"/>
      <w:bookmarkStart w:id="163" w:name="_Toc476300536"/>
      <w:bookmarkEnd w:id="157"/>
      <w:r>
        <w:t>G</w:t>
      </w:r>
      <w:r w:rsidR="006B6782">
        <w:t xml:space="preserve">eographic </w:t>
      </w:r>
      <w:r w:rsidR="006B6782">
        <w:rPr>
          <w:noProof/>
        </w:rPr>
        <w:t>bounding</w:t>
      </w:r>
      <w:r w:rsidR="006B6782">
        <w:t xml:space="preserve"> box</w:t>
      </w:r>
      <w:bookmarkEnd w:id="158"/>
      <w:bookmarkEnd w:id="159"/>
      <w:bookmarkEnd w:id="160"/>
      <w:bookmarkEnd w:id="161"/>
      <w:bookmarkEnd w:id="162"/>
      <w:bookmarkEnd w:id="163"/>
    </w:p>
    <w:p w14:paraId="34BFDEF4" w14:textId="2F628DCD" w:rsidR="00980821" w:rsidRDefault="006B6782" w:rsidP="00C72D6F">
      <w:pPr>
        <w:pStyle w:val="Body"/>
      </w:pPr>
      <w:r>
        <w:t xml:space="preserve">Defining the geographic containing boundary of the described resource enables </w:t>
      </w:r>
      <w:r w:rsidR="004933F7">
        <w:t xml:space="preserve">searches for </w:t>
      </w:r>
      <w:r>
        <w:t>resources using their area or location of interest. [</w:t>
      </w:r>
      <w:r w:rsidRPr="004933F7">
        <w:t>INSPIRE Directive</w:t>
      </w:r>
      <w:r>
        <w:t>, Article 11(2)(e)</w:t>
      </w:r>
      <w:r w:rsidR="004933F7">
        <w:t>] therefore</w:t>
      </w:r>
      <w:r>
        <w:t xml:space="preserve"> requires this information to be provided also as search criteria in INSPIRE Discovery Services. </w:t>
      </w:r>
    </w:p>
    <w:p w14:paraId="2F522891" w14:textId="77777777" w:rsidR="004933F7" w:rsidRDefault="004933F7" w:rsidP="00C72D6F">
      <w:pPr>
        <w:pStyle w:val="Body"/>
      </w:pPr>
    </w:p>
    <w:p w14:paraId="3CB807E6" w14:textId="01C1B338" w:rsidR="004933F7" w:rsidRDefault="00FE3E04" w:rsidP="00C72D6F">
      <w:pPr>
        <w:pStyle w:val="Body"/>
      </w:pPr>
      <w:r>
        <w:lastRenderedPageBreak/>
        <w:t>[Regulation 1205/2008</w:t>
      </w:r>
      <w:r w:rsidR="004933F7">
        <w:t>, Part B, 4.1</w:t>
      </w:r>
      <w:r>
        <w:t>]</w:t>
      </w:r>
      <w:r w:rsidR="004933F7">
        <w:t xml:space="preserve"> describes an element intended for this purpose as follows:</w:t>
      </w:r>
    </w:p>
    <w:p w14:paraId="300FD260" w14:textId="77777777" w:rsidR="00980821" w:rsidRDefault="00980821" w:rsidP="00C72D6F">
      <w:pPr>
        <w:pStyle w:val="Body"/>
      </w:pPr>
    </w:p>
    <w:p w14:paraId="15B28C81" w14:textId="77777777" w:rsidR="00980821" w:rsidRDefault="00980821" w:rsidP="00C72D6F">
      <w:pPr>
        <w:pStyle w:val="Body"/>
      </w:pPr>
    </w:p>
    <w:p w14:paraId="15FDDC94" w14:textId="77777777" w:rsidR="00980821" w:rsidRDefault="00980821" w:rsidP="00407FEE">
      <w:pPr>
        <w:pStyle w:val="IRquote"/>
        <w:rPr>
          <w:lang w:val="en-GB"/>
        </w:rPr>
      </w:pPr>
      <w:r>
        <w:rPr>
          <w:lang w:val="en-GB"/>
        </w:rPr>
        <w:t>4.1. Geographic bounding box</w:t>
      </w:r>
    </w:p>
    <w:p w14:paraId="4703E571" w14:textId="77777777" w:rsidR="00980821" w:rsidRDefault="00980821" w:rsidP="00407FEE">
      <w:pPr>
        <w:pStyle w:val="IRquote"/>
        <w:rPr>
          <w:lang w:val="en-GB"/>
        </w:rPr>
      </w:pPr>
    </w:p>
    <w:p w14:paraId="7B860B6B" w14:textId="40294051" w:rsidR="00980821" w:rsidRDefault="00980821" w:rsidP="00407FEE">
      <w:pPr>
        <w:pStyle w:val="IRquote"/>
        <w:rPr>
          <w:lang w:val="en-GB"/>
        </w:rPr>
      </w:pPr>
      <w:r>
        <w:rPr>
          <w:lang w:val="en-GB"/>
        </w:rPr>
        <w:t>This is the extent of the resource in the geographic space, given as a bounding box.</w:t>
      </w:r>
    </w:p>
    <w:p w14:paraId="6071133C" w14:textId="77777777" w:rsidR="00980821" w:rsidRDefault="00980821" w:rsidP="00407FEE">
      <w:pPr>
        <w:pStyle w:val="IRquote"/>
        <w:rPr>
          <w:lang w:val="en-GB"/>
        </w:rPr>
      </w:pPr>
    </w:p>
    <w:p w14:paraId="6CFBDF4D" w14:textId="09954D14" w:rsidR="00980821" w:rsidRDefault="00980821" w:rsidP="00407FEE">
      <w:pPr>
        <w:pStyle w:val="IRquote"/>
        <w:rPr>
          <w:rFonts w:ascii="Times New Roman" w:eastAsia="Times New Roman" w:hAnsi="Times New Roman"/>
          <w:color w:val="auto"/>
          <w:lang w:bidi="x-none"/>
        </w:rPr>
      </w:pPr>
      <w:r>
        <w:rPr>
          <w:lang w:val="en-GB"/>
        </w:rPr>
        <w:t>The bounding box shall be expressed with westbound and eastbound longitudes, and southbound and northbound latitudes in decimal degrees, with a precision of at least two decimals.</w:t>
      </w:r>
    </w:p>
    <w:p w14:paraId="6A067D32" w14:textId="77777777" w:rsidR="00980821" w:rsidRDefault="00980821" w:rsidP="00407FEE">
      <w:pPr>
        <w:pStyle w:val="IRquote"/>
      </w:pPr>
    </w:p>
    <w:p w14:paraId="02CD8DB7" w14:textId="77777777" w:rsidR="00980821" w:rsidRDefault="00980821" w:rsidP="00C72D6F">
      <w:pPr>
        <w:pStyle w:val="Body"/>
      </w:pPr>
    </w:p>
    <w:p w14:paraId="7DCA717D" w14:textId="7F05221D" w:rsidR="003558B6" w:rsidRDefault="006B6782" w:rsidP="00C72D6F">
      <w:pPr>
        <w:pStyle w:val="Body"/>
      </w:pPr>
      <w:r>
        <w:t xml:space="preserve">The multiplicity of this element is one or more for data sets or data set series as defined in Table 1 and zero or more for services as defined in Table 2 of </w:t>
      </w:r>
      <w:r w:rsidR="004933F7" w:rsidRPr="004933F7">
        <w:t>[Regulation 1205/2008]</w:t>
      </w:r>
      <w:r>
        <w:t>, Part C. For services this information is only required if the described Spatial Data Service has an explicit geographic extent.</w:t>
      </w:r>
    </w:p>
    <w:p w14:paraId="5A70D49A" w14:textId="508A54FC" w:rsidR="003558B6" w:rsidRDefault="003558B6" w:rsidP="00C72D6F">
      <w:pPr>
        <w:pStyle w:val="Body"/>
      </w:pPr>
    </w:p>
    <w:p w14:paraId="41E20E5E" w14:textId="046DEAE8" w:rsidR="00407FEE" w:rsidRDefault="00407FEE" w:rsidP="00F973B8">
      <w:pPr>
        <w:pStyle w:val="TGRequirement"/>
        <w:keepNext/>
        <w:rPr>
          <w:b/>
        </w:rPr>
      </w:pPr>
      <w:bookmarkStart w:id="164" w:name="req_common_bounding_box"/>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19</w:t>
      </w:r>
      <w:r w:rsidRPr="00C27075">
        <w:rPr>
          <w:b/>
          <w:color w:val="D8090E"/>
        </w:rPr>
        <w:fldChar w:fldCharType="end"/>
      </w:r>
      <w:bookmarkEnd w:id="164"/>
      <w:r>
        <w:rPr>
          <w:b/>
          <w:color w:val="D8090E"/>
        </w:rPr>
        <w:t>:</w:t>
      </w:r>
      <w:r w:rsidRPr="009276DE">
        <w:rPr>
          <w:b/>
          <w:color w:val="auto"/>
        </w:rPr>
        <w:t xml:space="preserve"> </w:t>
      </w:r>
      <w:r w:rsidRPr="00C27075">
        <w:rPr>
          <w:b/>
        </w:rPr>
        <w:t>metadata/2.0/req/common/</w:t>
      </w:r>
      <w:r>
        <w:rPr>
          <w:b/>
        </w:rPr>
        <w:t>bounding-box</w:t>
      </w:r>
    </w:p>
    <w:p w14:paraId="3598EC17" w14:textId="184E06F7" w:rsidR="003558B6" w:rsidRDefault="006B6782" w:rsidP="00C27075">
      <w:pPr>
        <w:pStyle w:val="TGRequirement"/>
      </w:pPr>
      <w:r>
        <w:t xml:space="preserve">A minimal containing geographic bounding box of the data set or data set series shall be described. This bounding box shall be encoded using one or more </w:t>
      </w:r>
      <w:r>
        <w:rPr>
          <w:i/>
        </w:rPr>
        <w:t>gmd:extent</w:t>
      </w:r>
      <w:r>
        <w:t>/</w:t>
      </w:r>
      <w:r>
        <w:rPr>
          <w:i/>
        </w:rPr>
        <w:t>gmd:EX_Extent</w:t>
      </w:r>
      <w:r>
        <w:t>/</w:t>
      </w:r>
      <w:r>
        <w:rPr>
          <w:i/>
        </w:rPr>
        <w:t>gmd:geographicElement</w:t>
      </w:r>
      <w:r>
        <w:t>/</w:t>
      </w:r>
      <w:r>
        <w:rPr>
          <w:i/>
        </w:rPr>
        <w:t>gmd:EX_GeographicBoundingBox</w:t>
      </w:r>
      <w:r>
        <w:t xml:space="preserve"> elements.</w:t>
      </w:r>
      <w:r>
        <w:cr/>
      </w:r>
      <w:r>
        <w:cr/>
        <w:t>The multiplicity of this element is 1..* for data sets and data set series, and 0..n for services.</w:t>
      </w:r>
      <w:r>
        <w:cr/>
      </w:r>
      <w:r>
        <w:cr/>
        <w:t>The bounding coordinate values for west and east bound longitudes and south and north bound latitudes shall be given in decimal degree values using WGS 84 Coordinate Reference System, as specified for the EX_GeographicBoundingBox class of the [ISO 19115] data model. The coordinates shall be given with at least 2 decimal precision.</w:t>
      </w:r>
    </w:p>
    <w:p w14:paraId="46A60785" w14:textId="786F451C" w:rsidR="003558B6" w:rsidRDefault="003558B6" w:rsidP="00C72D6F">
      <w:pPr>
        <w:pStyle w:val="Body"/>
      </w:pPr>
    </w:p>
    <w:p w14:paraId="6A7B58FF" w14:textId="5092FED2" w:rsidR="003558B6" w:rsidRDefault="003558B6" w:rsidP="00407FEE">
      <w:pPr>
        <w:pStyle w:val="Body"/>
        <w:shd w:val="clear" w:color="auto" w:fill="E6E6E6"/>
      </w:pPr>
    </w:p>
    <w:p w14:paraId="4619881C" w14:textId="77777777" w:rsidR="00407FEE" w:rsidRPr="00407FEE" w:rsidRDefault="00407FEE" w:rsidP="00407FEE">
      <w:pPr>
        <w:pStyle w:val="XMLExample"/>
        <w:shd w:val="clear" w:color="auto" w:fill="E6E6E6"/>
        <w:rPr>
          <w:b/>
        </w:rPr>
      </w:pPr>
      <w:r w:rsidRPr="00407FEE">
        <w:rPr>
          <w:b/>
        </w:rPr>
        <w:t>/gmd:MD_Metadata/gmd:identificationInfo/*/gmd:extent:</w:t>
      </w:r>
    </w:p>
    <w:p w14:paraId="5C876207" w14:textId="77777777" w:rsidR="00407FEE" w:rsidRDefault="00407FEE" w:rsidP="00407FEE">
      <w:pPr>
        <w:pStyle w:val="XMLExample"/>
        <w:shd w:val="clear" w:color="auto" w:fill="E6E6E6"/>
      </w:pPr>
    </w:p>
    <w:p w14:paraId="50C887CD" w14:textId="77777777" w:rsidR="00407FEE" w:rsidRDefault="00407FEE" w:rsidP="00407FEE">
      <w:pPr>
        <w:pStyle w:val="XMLExample"/>
        <w:shd w:val="clear" w:color="auto" w:fill="E6E6E6"/>
        <w:rPr>
          <w:rFonts w:ascii="Times New Roman" w:eastAsia="Times New Roman" w:hAnsi="Times New Roman"/>
          <w:color w:val="auto"/>
          <w:sz w:val="20"/>
          <w:lang w:bidi="x-none"/>
        </w:rPr>
      </w:pPr>
      <w:r>
        <w:t>&lt;gmd:extent&gt;</w:t>
      </w:r>
      <w:r>
        <w:cr/>
        <w:t xml:space="preserve">  &lt;gmd:EX_Extent&gt;</w:t>
      </w:r>
      <w:r>
        <w:cr/>
        <w:t xml:space="preserve">    &lt;gmd:geographicElement&gt;</w:t>
      </w:r>
      <w:r>
        <w:cr/>
        <w:t xml:space="preserve">      &lt;gmd:EX_GeographicBoundingBox&gt;</w:t>
      </w:r>
      <w:r>
        <w:cr/>
        <w:t xml:space="preserve">        &lt;gmd:westBoundLongitude&gt;</w:t>
      </w:r>
      <w:r>
        <w:cr/>
        <w:t xml:space="preserve">          &lt;gco:Decimal&gt;-15.00&lt;/gco:Decimal&gt;</w:t>
      </w:r>
      <w:r>
        <w:cr/>
        <w:t xml:space="preserve">        &lt;/gmd:westBoundLongitude&gt;</w:t>
      </w:r>
      <w:r>
        <w:cr/>
        <w:t xml:space="preserve">        &lt;gmd:eastBoundLongitude&gt;</w:t>
      </w:r>
      <w:r>
        <w:cr/>
        <w:t xml:space="preserve">          &lt;gco:Decimal&gt;45.00&lt;/gco:Decimal&gt;</w:t>
      </w:r>
      <w:r>
        <w:cr/>
        <w:t xml:space="preserve">        &lt;/gmd:eastBoundLongitude&gt;</w:t>
      </w:r>
      <w:r>
        <w:cr/>
        <w:t xml:space="preserve">        &lt;gmd:southBoundLatitude&gt;</w:t>
      </w:r>
      <w:r>
        <w:cr/>
        <w:t xml:space="preserve">          &lt;gco:Decimal&gt;35.00&lt;/gco:Decimal&gt;</w:t>
      </w:r>
      <w:r>
        <w:cr/>
        <w:t xml:space="preserve">        &lt;/gmd:southBoundLatitude&gt;</w:t>
      </w:r>
      <w:r>
        <w:cr/>
        <w:t xml:space="preserve">        &lt;gmd:northBoundLatitude&gt;</w:t>
      </w:r>
      <w:r>
        <w:cr/>
        <w:t xml:space="preserve">          &lt;gco:Decimal&gt;72.00&lt;/gco:Decimal&gt;</w:t>
      </w:r>
      <w:r>
        <w:cr/>
        <w:t xml:space="preserve">        &lt;/gmd:northBoundLatitude&gt;</w:t>
      </w:r>
      <w:r>
        <w:cr/>
        <w:t xml:space="preserve">      &lt;/gmd:EX_GeographicBoundingBox&gt;</w:t>
      </w:r>
      <w:r>
        <w:cr/>
        <w:t xml:space="preserve">    &lt;/gmd:geographicElement&gt;</w:t>
      </w:r>
      <w:r>
        <w:cr/>
        <w:t xml:space="preserve">  &lt;/gmd:EX_Extent&gt;</w:t>
      </w:r>
      <w:r>
        <w:cr/>
        <w:t>&lt;/gmd:extent&gt;</w:t>
      </w:r>
      <w:r>
        <w:cr/>
      </w:r>
    </w:p>
    <w:p w14:paraId="3D1FD63D" w14:textId="1DAF6DCA" w:rsidR="00407FEE" w:rsidRDefault="00407FEE" w:rsidP="00407FEE">
      <w:pPr>
        <w:pStyle w:val="Caption"/>
        <w:rPr>
          <w:rFonts w:ascii="Times New Roman" w:eastAsia="Times New Roman" w:hAnsi="Times New Roman"/>
          <w:i w:val="0"/>
          <w:lang w:bidi="x-none"/>
        </w:rPr>
      </w:pPr>
      <w:r w:rsidRPr="00407FEE">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15</w:t>
      </w:r>
      <w:r w:rsidR="00B34216">
        <w:rPr>
          <w:b/>
        </w:rPr>
        <w:fldChar w:fldCharType="end"/>
      </w:r>
      <w:r w:rsidRPr="00407FEE">
        <w:rPr>
          <w:b/>
        </w:rPr>
        <w:t>:</w:t>
      </w:r>
      <w:r>
        <w:t xml:space="preserve"> Geographic bounding box for a data set or service provided using gmd:EX_GeographicBoundingBox.</w:t>
      </w:r>
    </w:p>
    <w:p w14:paraId="4BB5B0D5" w14:textId="3DAD5197" w:rsidR="00323F70" w:rsidRDefault="00323F70" w:rsidP="00C72D6F">
      <w:pPr>
        <w:pStyle w:val="Body"/>
      </w:pPr>
      <w:bookmarkStart w:id="165" w:name="_TOC83490"/>
      <w:bookmarkEnd w:id="165"/>
    </w:p>
    <w:p w14:paraId="19122D1E" w14:textId="253FE37C" w:rsidR="003558B6" w:rsidRDefault="006B6782" w:rsidP="00B23113">
      <w:pPr>
        <w:pStyle w:val="Heading2"/>
      </w:pPr>
      <w:bookmarkStart w:id="166" w:name="_Toc447896067"/>
      <w:bookmarkStart w:id="167" w:name="_Toc476300537"/>
      <w:r>
        <w:lastRenderedPageBreak/>
        <w:t>Data quality info section</w:t>
      </w:r>
      <w:bookmarkEnd w:id="166"/>
      <w:bookmarkEnd w:id="167"/>
    </w:p>
    <w:p w14:paraId="2EC58B33" w14:textId="3CCF3B77" w:rsidR="003558B6" w:rsidRDefault="006B6782" w:rsidP="00C72D6F">
      <w:pPr>
        <w:pStyle w:val="Body"/>
      </w:pPr>
      <w:r>
        <w:t xml:space="preserve">The metadata elements described in this section are contained within the </w:t>
      </w:r>
      <w:r>
        <w:rPr>
          <w:i/>
        </w:rPr>
        <w:t>gmd:dataQualityInfo/gmd:DQ_DataQuality</w:t>
      </w:r>
      <w:r>
        <w:t xml:space="preserve"> child element of </w:t>
      </w:r>
      <w:r>
        <w:rPr>
          <w:i/>
        </w:rPr>
        <w:t>gmd:MD_Metadata</w:t>
      </w:r>
      <w:r>
        <w:t xml:space="preserve"> element.</w:t>
      </w:r>
    </w:p>
    <w:p w14:paraId="6B79E922" w14:textId="4312C4DB" w:rsidR="003558B6" w:rsidRDefault="006B6782" w:rsidP="00B23113">
      <w:pPr>
        <w:pStyle w:val="Heading3"/>
      </w:pPr>
      <w:bookmarkStart w:id="168" w:name="_TOC83670"/>
      <w:bookmarkStart w:id="169" w:name="_Toc447896068"/>
      <w:bookmarkStart w:id="170" w:name="_Ref476233291"/>
      <w:bookmarkStart w:id="171" w:name="_Toc476300538"/>
      <w:bookmarkEnd w:id="168"/>
      <w:r>
        <w:t>Conformity</w:t>
      </w:r>
      <w:bookmarkEnd w:id="169"/>
      <w:bookmarkEnd w:id="170"/>
      <w:bookmarkEnd w:id="171"/>
    </w:p>
    <w:p w14:paraId="3EF1B3BD" w14:textId="1ACBB9FF" w:rsidR="003558B6" w:rsidRDefault="003558B6" w:rsidP="00C72D6F">
      <w:pPr>
        <w:pStyle w:val="Body"/>
      </w:pPr>
    </w:p>
    <w:p w14:paraId="59893333" w14:textId="4B5E1894" w:rsidR="003558B6" w:rsidRDefault="006B6782" w:rsidP="00C72D6F">
      <w:pPr>
        <w:pStyle w:val="Body"/>
      </w:pPr>
      <w:r>
        <w:t xml:space="preserve">The declared conformity of the described resource to INSPIRE Implementing Rules and other specifications shall be given in the metadata element Specification and Degree as stated in </w:t>
      </w:r>
      <w:r w:rsidR="004933F7" w:rsidRPr="004933F7">
        <w:t>[Regulation 1205/2008]</w:t>
      </w:r>
      <w:r>
        <w:t>, Part B 7:</w:t>
      </w:r>
    </w:p>
    <w:p w14:paraId="7B94E96F" w14:textId="77777777" w:rsidR="00407FEE" w:rsidRDefault="00407FEE" w:rsidP="00C72D6F">
      <w:pPr>
        <w:pStyle w:val="Body"/>
      </w:pPr>
    </w:p>
    <w:p w14:paraId="1ACC3493" w14:textId="77777777" w:rsidR="00407FEE" w:rsidRDefault="00407FEE" w:rsidP="00C72D6F">
      <w:pPr>
        <w:pStyle w:val="Body"/>
      </w:pPr>
    </w:p>
    <w:p w14:paraId="362F7A46" w14:textId="77777777" w:rsidR="00407FEE" w:rsidRPr="00407FEE" w:rsidRDefault="00407FEE" w:rsidP="00407FEE">
      <w:pPr>
        <w:pStyle w:val="IRquote"/>
      </w:pPr>
      <w:r w:rsidRPr="00407FEE">
        <w:t>7.1. Specification</w:t>
      </w:r>
    </w:p>
    <w:p w14:paraId="5672A9B8" w14:textId="77777777" w:rsidR="00407FEE" w:rsidRPr="00407FEE" w:rsidRDefault="00407FEE" w:rsidP="00407FEE">
      <w:pPr>
        <w:pStyle w:val="IRquote"/>
      </w:pPr>
    </w:p>
    <w:p w14:paraId="07E5CCF7" w14:textId="73E1C6A5" w:rsidR="00407FEE" w:rsidRPr="00407FEE" w:rsidRDefault="00407FEE" w:rsidP="00407FEE">
      <w:pPr>
        <w:pStyle w:val="IRquote"/>
      </w:pPr>
      <w:r w:rsidRPr="00407FEE">
        <w:t xml:space="preserve">This is a citation of the implementing rules adopted under Article 7(1) of Directive 2007/2/EC or other specification to which a particular resource conforms. </w:t>
      </w:r>
    </w:p>
    <w:p w14:paraId="15F4E065" w14:textId="77777777" w:rsidR="00407FEE" w:rsidRPr="00407FEE" w:rsidRDefault="00407FEE" w:rsidP="00407FEE">
      <w:pPr>
        <w:pStyle w:val="IRquote"/>
      </w:pPr>
    </w:p>
    <w:p w14:paraId="6E515329" w14:textId="378EA2D3" w:rsidR="00407FEE" w:rsidRPr="00407FEE" w:rsidRDefault="00407FEE" w:rsidP="00407FEE">
      <w:pPr>
        <w:pStyle w:val="IRquote"/>
      </w:pPr>
      <w:r w:rsidRPr="00407FEE">
        <w:t>A resource may conform to more than one implementing rules adopted under Article 7(1) of Directive 2007/2/EC or other specification.</w:t>
      </w:r>
    </w:p>
    <w:p w14:paraId="40F04F3E" w14:textId="77777777" w:rsidR="00407FEE" w:rsidRPr="00407FEE" w:rsidRDefault="00407FEE" w:rsidP="00407FEE">
      <w:pPr>
        <w:pStyle w:val="IRquote"/>
      </w:pPr>
    </w:p>
    <w:p w14:paraId="5E1CE765" w14:textId="76094E4B" w:rsidR="00407FEE" w:rsidRPr="00407FEE" w:rsidRDefault="00407FEE" w:rsidP="00407FEE">
      <w:pPr>
        <w:pStyle w:val="IRquote"/>
      </w:pPr>
      <w:r w:rsidRPr="00407FEE">
        <w:t>This citation shall include at least the title and a reference date (date of publication, date of last revision or of creation) of the implementing rules adopted under Article 7(1) of Directive 2007/2/EC or of the specification.</w:t>
      </w:r>
    </w:p>
    <w:p w14:paraId="15E600C9" w14:textId="77777777" w:rsidR="00407FEE" w:rsidRPr="00407FEE" w:rsidRDefault="00407FEE" w:rsidP="00407FEE">
      <w:pPr>
        <w:pStyle w:val="IRquote"/>
      </w:pPr>
    </w:p>
    <w:p w14:paraId="33B8D27F" w14:textId="77777777" w:rsidR="00407FEE" w:rsidRPr="00407FEE" w:rsidRDefault="00407FEE" w:rsidP="00407FEE">
      <w:pPr>
        <w:pStyle w:val="IRquote"/>
      </w:pPr>
      <w:r w:rsidRPr="00407FEE">
        <w:t>7.2. Degree</w:t>
      </w:r>
    </w:p>
    <w:p w14:paraId="547023CF" w14:textId="77777777" w:rsidR="00407FEE" w:rsidRPr="00407FEE" w:rsidRDefault="00407FEE" w:rsidP="00407FEE">
      <w:pPr>
        <w:pStyle w:val="IRquote"/>
      </w:pPr>
    </w:p>
    <w:p w14:paraId="6D1A9596" w14:textId="5E0D84B0" w:rsidR="00407FEE" w:rsidRPr="00407FEE" w:rsidRDefault="00407FEE" w:rsidP="00407FEE">
      <w:pPr>
        <w:pStyle w:val="IRquote"/>
      </w:pPr>
      <w:r w:rsidRPr="00407FEE">
        <w:t>This is the degree of conformity of the resource to the implementing rules adopted under Article 7(1) of Directive 2007/2/EC or other specification.</w:t>
      </w:r>
    </w:p>
    <w:p w14:paraId="2FE99015" w14:textId="77777777" w:rsidR="00407FEE" w:rsidRDefault="00407FEE" w:rsidP="00407FEE">
      <w:pPr>
        <w:pStyle w:val="IRquote"/>
        <w:rPr>
          <w:lang w:val="en-GB"/>
        </w:rPr>
      </w:pPr>
    </w:p>
    <w:p w14:paraId="27099896" w14:textId="2CA3FC2A" w:rsidR="00407FEE" w:rsidRDefault="00407FEE" w:rsidP="00407FEE">
      <w:pPr>
        <w:pStyle w:val="IRquote"/>
      </w:pPr>
      <w:r>
        <w:t>The value domain of this metadata element is defined in Part D.</w:t>
      </w:r>
    </w:p>
    <w:p w14:paraId="2A0D9201" w14:textId="77777777" w:rsidR="00407FEE" w:rsidRDefault="00407FEE" w:rsidP="00407FEE">
      <w:pPr>
        <w:pStyle w:val="IRquote"/>
      </w:pPr>
    </w:p>
    <w:p w14:paraId="510C25E4" w14:textId="77777777" w:rsidR="00407FEE" w:rsidRDefault="00407FEE" w:rsidP="00407FEE">
      <w:pPr>
        <w:pStyle w:val="Body"/>
      </w:pPr>
    </w:p>
    <w:p w14:paraId="4E1365F6" w14:textId="77777777" w:rsidR="00A26F76" w:rsidRDefault="00A26F76" w:rsidP="00C72D6F">
      <w:pPr>
        <w:pStyle w:val="Body"/>
      </w:pPr>
      <w:r w:rsidRPr="00A26F76">
        <w:t xml:space="preserve">In the Tables 1 and 2 of [Regulation 1205/2008], Part C, the multiplicity of this element is one or more for both data sets and services. </w:t>
      </w:r>
    </w:p>
    <w:p w14:paraId="56EE6CDD" w14:textId="77777777" w:rsidR="00A26F76" w:rsidRDefault="00A26F76" w:rsidP="00C72D6F">
      <w:pPr>
        <w:pStyle w:val="Body"/>
      </w:pPr>
    </w:p>
    <w:p w14:paraId="7F7E07B0" w14:textId="593B6715" w:rsidR="003558B6" w:rsidRDefault="006B6782" w:rsidP="00C72D6F">
      <w:pPr>
        <w:pStyle w:val="Body"/>
      </w:pPr>
      <w:r>
        <w:t xml:space="preserve">These conformity declarations help the users of the Discovery services in finding spatial data sets and services conforming to the INSPIRE or other specifications in the use cases where such conformity is required or preferred. Discovery services may contain metadata for both conforming and not conforming to these specifications. </w:t>
      </w:r>
      <w:r w:rsidR="004933F7" w:rsidRPr="004933F7">
        <w:t>[INSPIRE Directive]</w:t>
      </w:r>
      <w:r>
        <w:t>, Article 11(2)(d) requires this information to be provided as search criteria in INSPIRE Discovery Services.</w:t>
      </w:r>
    </w:p>
    <w:p w14:paraId="20F9D4D0" w14:textId="77777777" w:rsidR="003558B6" w:rsidRDefault="003558B6" w:rsidP="00C72D6F">
      <w:pPr>
        <w:pStyle w:val="Body"/>
      </w:pPr>
    </w:p>
    <w:p w14:paraId="2B65FC5E" w14:textId="7ABDBDA0" w:rsidR="003558B6" w:rsidRDefault="006B6782" w:rsidP="00C72D6F">
      <w:pPr>
        <w:pStyle w:val="Body"/>
      </w:pPr>
      <w:r>
        <w:t>In this specification the above Implementing Rule text is interpreted to mean that the conformity shall be declared at least to the following regulations depending on the described INSPIRE resource type:</w:t>
      </w:r>
    </w:p>
    <w:p w14:paraId="50E000C5" w14:textId="7777777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Pr>
          <w:b/>
        </w:rPr>
        <w:t>Data sets and data set series</w:t>
      </w:r>
      <w:r>
        <w:t xml:space="preserve"> shall declare conformity to [Regulation 1089/2010].</w:t>
      </w:r>
    </w:p>
    <w:p w14:paraId="3C8A5F55" w14:textId="02FAAA47"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Pr>
          <w:b/>
        </w:rPr>
        <w:t>Network Services</w:t>
      </w:r>
      <w:r>
        <w:t xml:space="preserve"> </w:t>
      </w:r>
      <w:r w:rsidR="00775D57">
        <w:t xml:space="preserve">should </w:t>
      </w:r>
      <w:r>
        <w:t>declare conformity to [Regulation 976/2009].</w:t>
      </w:r>
    </w:p>
    <w:p w14:paraId="23782196" w14:textId="65631406" w:rsidR="003558B6" w:rsidRDefault="006B6782" w:rsidP="00B23113">
      <w:pPr>
        <w:pStyle w:val="BodyBullet"/>
        <w:numPr>
          <w:ilvl w:val="0"/>
          <w:numId w:val="1"/>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rPr>
          <w:b/>
        </w:rPr>
        <w:t>Invocable Spatial Data Services</w:t>
      </w:r>
      <w:r>
        <w:t xml:space="preserve"> (including interoperable and </w:t>
      </w:r>
      <w:r>
        <w:rPr>
          <w:lang w:val="en-GB"/>
        </w:rPr>
        <w:t>harmonised</w:t>
      </w:r>
      <w:r>
        <w:t xml:space="preserve"> Spatial Data Services) shall declare conformity to [Regulation 1089/2010].</w:t>
      </w:r>
    </w:p>
    <w:p w14:paraId="65A6F36C" w14:textId="77777777" w:rsidR="00407FEE" w:rsidRDefault="00407FEE" w:rsidP="00BE5F0D">
      <w:pPr>
        <w:pStyle w:val="BodyBulle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before="0" w:after="0"/>
        <w:jc w:val="left"/>
      </w:pPr>
    </w:p>
    <w:p w14:paraId="52AD4BF0" w14:textId="0B6A4C04" w:rsidR="003558B6" w:rsidRDefault="006B6782" w:rsidP="00BE5F0D">
      <w:pPr>
        <w:pStyle w:val="BodyBulle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before="0" w:after="0"/>
        <w:jc w:val="left"/>
      </w:pPr>
      <w:r>
        <w:t>The specific TG Requirements for adding these conformity declarations are included i</w:t>
      </w:r>
      <w:r w:rsidR="00F726EC">
        <w:t>n</w:t>
      </w:r>
      <w:r>
        <w:t xml:space="preserve"> the corresponding </w:t>
      </w:r>
      <w:r w:rsidR="006222C9">
        <w:t>Conformance</w:t>
      </w:r>
      <w:r>
        <w:t xml:space="preserve"> Classes for these resource type. The TG Requirements below shall be followed for encoding the conformity for all of these resource types.</w:t>
      </w:r>
      <w:r w:rsidR="00F24CE4">
        <w:t xml:space="preserve"> </w:t>
      </w:r>
    </w:p>
    <w:p w14:paraId="5D4704DC" w14:textId="77777777" w:rsidR="003558B6" w:rsidRDefault="003558B6" w:rsidP="00BE5F0D">
      <w:pPr>
        <w:pStyle w:val="Body"/>
      </w:pPr>
    </w:p>
    <w:p w14:paraId="65CD185E" w14:textId="4EA52691" w:rsidR="00407FEE" w:rsidRDefault="00407FEE" w:rsidP="00F973B8">
      <w:pPr>
        <w:pStyle w:val="TGRequirement"/>
        <w:keepNext/>
        <w:rPr>
          <w:b/>
        </w:rPr>
      </w:pPr>
      <w:bookmarkStart w:id="172" w:name="req_common_conformity"/>
      <w:r>
        <w:rPr>
          <w:b/>
          <w:color w:val="D8090E"/>
        </w:rPr>
        <w:lastRenderedPageBreak/>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20</w:t>
      </w:r>
      <w:r w:rsidRPr="00C27075">
        <w:rPr>
          <w:b/>
          <w:color w:val="D8090E"/>
        </w:rPr>
        <w:fldChar w:fldCharType="end"/>
      </w:r>
      <w:bookmarkEnd w:id="172"/>
      <w:r>
        <w:rPr>
          <w:b/>
          <w:color w:val="D8090E"/>
        </w:rPr>
        <w:t>:</w:t>
      </w:r>
      <w:r w:rsidRPr="009276DE">
        <w:rPr>
          <w:b/>
          <w:color w:val="auto"/>
        </w:rPr>
        <w:t xml:space="preserve"> </w:t>
      </w:r>
      <w:r w:rsidRPr="00C27075">
        <w:rPr>
          <w:b/>
        </w:rPr>
        <w:t>metadata/2.0/req/common/</w:t>
      </w:r>
      <w:r>
        <w:rPr>
          <w:b/>
        </w:rPr>
        <w:t>conformity</w:t>
      </w:r>
    </w:p>
    <w:p w14:paraId="0892617D" w14:textId="509D031B" w:rsidR="003558B6" w:rsidRDefault="006B6782" w:rsidP="00C27075">
      <w:pPr>
        <w:pStyle w:val="TGRequirement"/>
      </w:pPr>
      <w:r>
        <w:t xml:space="preserve">The degree of conformity of the described resource with </w:t>
      </w:r>
      <w:r w:rsidR="00567F04">
        <w:t xml:space="preserve">an </w:t>
      </w:r>
      <w:r>
        <w:t>INSPIRE Implementi</w:t>
      </w:r>
      <w:r w:rsidR="006222C9">
        <w:t>ng Rule, specification document or</w:t>
      </w:r>
      <w:r>
        <w:t xml:space="preserve"> </w:t>
      </w:r>
      <w:r w:rsidR="00954704">
        <w:t>Conformance Class</w:t>
      </w:r>
      <w:r>
        <w:t xml:space="preserve">, shall be given using </w:t>
      </w:r>
      <w:r w:rsidR="00A26F76">
        <w:t xml:space="preserve">one or several </w:t>
      </w:r>
      <w:r>
        <w:rPr>
          <w:i/>
        </w:rPr>
        <w:t>gmd:DQ_ConformanceResult</w:t>
      </w:r>
      <w:r>
        <w:t xml:space="preserve"> element</w:t>
      </w:r>
      <w:r w:rsidR="00A26F76">
        <w:t>s</w:t>
      </w:r>
      <w:r>
        <w:t xml:space="preserve"> under </w:t>
      </w:r>
      <w:r>
        <w:rPr>
          <w:i/>
        </w:rPr>
        <w:t>gmd:report</w:t>
      </w:r>
      <w:r>
        <w:t>/</w:t>
      </w:r>
      <w:r>
        <w:rPr>
          <w:i/>
        </w:rPr>
        <w:t>gmd:DQ_DomainConsistency/gmd:result</w:t>
      </w:r>
      <w:r>
        <w:t>.</w:t>
      </w:r>
      <w:r w:rsidR="00567F04">
        <w:t xml:space="preserve"> For each conformity statement (i.e. for each specification), a separate </w:t>
      </w:r>
      <w:r w:rsidR="00567F04">
        <w:rPr>
          <w:i/>
        </w:rPr>
        <w:t>gmd:DQ_ConformanceResult</w:t>
      </w:r>
      <w:r w:rsidR="00567F04">
        <w:t xml:space="preserve"> element shall be used.</w:t>
      </w:r>
    </w:p>
    <w:p w14:paraId="328CF2E8" w14:textId="30C54A20" w:rsidR="00A26F76" w:rsidRDefault="00A26F76" w:rsidP="00C27075">
      <w:pPr>
        <w:pStyle w:val="TGRequirement"/>
      </w:pPr>
      <w:r w:rsidRPr="00A26F76">
        <w:t xml:space="preserve">The multiplicity of this element is </w:t>
      </w:r>
      <w:r>
        <w:t>1</w:t>
      </w:r>
      <w:r w:rsidRPr="00A26F76">
        <w:t>..*.</w:t>
      </w:r>
    </w:p>
    <w:p w14:paraId="4B705586" w14:textId="77777777" w:rsidR="003558B6" w:rsidRDefault="003558B6" w:rsidP="00C72D6F">
      <w:pPr>
        <w:pStyle w:val="Body"/>
      </w:pPr>
    </w:p>
    <w:p w14:paraId="1F9F3E94" w14:textId="77777777" w:rsidR="00F9519E" w:rsidRDefault="00F9519E" w:rsidP="00F9519E">
      <w:pPr>
        <w:pStyle w:val="XMLExample"/>
        <w:shd w:val="clear" w:color="auto" w:fill="E6E6E6"/>
        <w:rPr>
          <w:b/>
        </w:rPr>
      </w:pPr>
    </w:p>
    <w:p w14:paraId="48EA81C6" w14:textId="54D3E415" w:rsidR="00F9519E" w:rsidRPr="007A4A52" w:rsidRDefault="00F9519E" w:rsidP="00F9519E">
      <w:pPr>
        <w:pStyle w:val="XMLExample"/>
        <w:shd w:val="clear" w:color="auto" w:fill="E6E6E6"/>
        <w:rPr>
          <w:b/>
        </w:rPr>
      </w:pPr>
      <w:r>
        <w:rPr>
          <w:b/>
        </w:rPr>
        <w:t>/gmd:MD_Metadata/</w:t>
      </w:r>
      <w:r w:rsidRPr="007A4A52">
        <w:rPr>
          <w:b/>
        </w:rPr>
        <w:t>:</w:t>
      </w:r>
    </w:p>
    <w:p w14:paraId="4B460393" w14:textId="77777777" w:rsidR="00F9519E" w:rsidRDefault="00F9519E" w:rsidP="00F9519E">
      <w:pPr>
        <w:pStyle w:val="XMLExample"/>
        <w:shd w:val="clear" w:color="auto" w:fill="E6E6E6"/>
      </w:pPr>
    </w:p>
    <w:p w14:paraId="6FE962B5" w14:textId="47FE37DC" w:rsidR="00F9519E" w:rsidRPr="00F9519E" w:rsidRDefault="00F9519E" w:rsidP="00F9519E">
      <w:pPr>
        <w:pStyle w:val="XMLExample"/>
        <w:shd w:val="clear" w:color="auto" w:fill="E6E6E6"/>
      </w:pPr>
      <w:r w:rsidRPr="00F9519E">
        <w:t>&lt;dataQualityInfo&gt;</w:t>
      </w:r>
    </w:p>
    <w:p w14:paraId="677CA234" w14:textId="079FE441" w:rsidR="00F9519E" w:rsidRPr="00F9519E" w:rsidRDefault="00F9519E" w:rsidP="00F9519E">
      <w:pPr>
        <w:pStyle w:val="XMLExample"/>
        <w:shd w:val="clear" w:color="auto" w:fill="E6E6E6"/>
      </w:pPr>
      <w:r w:rsidRPr="00F9519E">
        <w:t xml:space="preserve">  &lt;DQ_DataQuality&gt;</w:t>
      </w:r>
    </w:p>
    <w:p w14:paraId="336786D3" w14:textId="6A2EDCC9" w:rsidR="00F9519E" w:rsidRPr="00F9519E" w:rsidRDefault="00F9519E" w:rsidP="00F9519E">
      <w:pPr>
        <w:pStyle w:val="XMLExample"/>
        <w:shd w:val="clear" w:color="auto" w:fill="E6E6E6"/>
      </w:pPr>
      <w:r w:rsidRPr="00F9519E">
        <w:t xml:space="preserve">    &lt;scope</w:t>
      </w:r>
      <w:r>
        <w:t xml:space="preserve"> (…) </w:t>
      </w:r>
      <w:r w:rsidRPr="00F9519E">
        <w:t>/&gt;</w:t>
      </w:r>
    </w:p>
    <w:p w14:paraId="25AC0FA4" w14:textId="784EC0E1" w:rsidR="00F9519E" w:rsidRPr="00F9519E" w:rsidRDefault="00F9519E" w:rsidP="00F9519E">
      <w:pPr>
        <w:pStyle w:val="XMLExample"/>
        <w:shd w:val="clear" w:color="auto" w:fill="E6E6E6"/>
      </w:pPr>
      <w:r w:rsidRPr="00F9519E">
        <w:t xml:space="preserve">    &lt;report&gt;</w:t>
      </w:r>
    </w:p>
    <w:p w14:paraId="54E0C8E4" w14:textId="44B720FC" w:rsidR="00F9519E" w:rsidRPr="00F9519E" w:rsidRDefault="00F9519E" w:rsidP="00F9519E">
      <w:pPr>
        <w:pStyle w:val="XMLExample"/>
        <w:shd w:val="clear" w:color="auto" w:fill="E6E6E6"/>
      </w:pPr>
      <w:r w:rsidRPr="00F9519E">
        <w:t xml:space="preserve">      &lt;DQ_DomainConsistency&gt;</w:t>
      </w:r>
    </w:p>
    <w:p w14:paraId="4E87A327" w14:textId="08B5E230" w:rsidR="00F9519E" w:rsidRPr="00F9519E" w:rsidRDefault="00F9519E" w:rsidP="00F9519E">
      <w:pPr>
        <w:pStyle w:val="XMLExample"/>
        <w:shd w:val="clear" w:color="auto" w:fill="E6E6E6"/>
      </w:pPr>
      <w:r w:rsidRPr="00F9519E">
        <w:t xml:space="preserve">        &lt;result&gt;</w:t>
      </w:r>
    </w:p>
    <w:p w14:paraId="448ADE38" w14:textId="21630EC3" w:rsidR="00F9519E" w:rsidRPr="00F9519E" w:rsidRDefault="00F9519E" w:rsidP="00F9519E">
      <w:pPr>
        <w:pStyle w:val="XMLExample"/>
        <w:shd w:val="clear" w:color="auto" w:fill="E6E6E6"/>
      </w:pPr>
      <w:r w:rsidRPr="00F9519E">
        <w:t xml:space="preserve">          &lt;DQ_ConformanceResult&gt;</w:t>
      </w:r>
    </w:p>
    <w:p w14:paraId="623706C7" w14:textId="7CAE4CA3" w:rsidR="00CA6DE5" w:rsidRDefault="00F9519E" w:rsidP="00CA6DE5">
      <w:pPr>
        <w:pStyle w:val="XMLExample"/>
        <w:shd w:val="clear" w:color="auto" w:fill="E6E6E6"/>
      </w:pPr>
      <w:r w:rsidRPr="00F9519E">
        <w:t xml:space="preserve">            </w:t>
      </w:r>
      <w:r w:rsidR="00CA6DE5">
        <w:t>(…)</w:t>
      </w:r>
    </w:p>
    <w:p w14:paraId="10433233" w14:textId="4C8E62FB" w:rsidR="00F9519E" w:rsidRPr="00F9519E" w:rsidRDefault="00F9519E" w:rsidP="00CA6DE5">
      <w:pPr>
        <w:pStyle w:val="XMLExample"/>
        <w:shd w:val="clear" w:color="auto" w:fill="E6E6E6"/>
      </w:pPr>
      <w:r w:rsidRPr="00F9519E">
        <w:t xml:space="preserve">          &lt;/DQ_ConformanceResult&gt;</w:t>
      </w:r>
    </w:p>
    <w:p w14:paraId="7CE98166" w14:textId="51FB474F" w:rsidR="00F9519E" w:rsidRPr="00F9519E" w:rsidRDefault="00F9519E" w:rsidP="00F9519E">
      <w:pPr>
        <w:pStyle w:val="XMLExample"/>
        <w:shd w:val="clear" w:color="auto" w:fill="E6E6E6"/>
      </w:pPr>
      <w:r w:rsidRPr="00F9519E">
        <w:t xml:space="preserve">        &lt;/result&gt;</w:t>
      </w:r>
    </w:p>
    <w:p w14:paraId="25163312" w14:textId="781A4CDD" w:rsidR="00F9519E" w:rsidRPr="00F9519E" w:rsidRDefault="00F9519E" w:rsidP="00F9519E">
      <w:pPr>
        <w:pStyle w:val="XMLExample"/>
        <w:shd w:val="clear" w:color="auto" w:fill="E6E6E6"/>
      </w:pPr>
      <w:r w:rsidRPr="00F9519E">
        <w:t xml:space="preserve">      &lt;/DQ_DomainConsistency&gt;</w:t>
      </w:r>
    </w:p>
    <w:p w14:paraId="5FB20DAF" w14:textId="3A812856" w:rsidR="00F9519E" w:rsidRPr="00F9519E" w:rsidRDefault="00F9519E" w:rsidP="00F9519E">
      <w:pPr>
        <w:pStyle w:val="XMLExample"/>
        <w:shd w:val="clear" w:color="auto" w:fill="E6E6E6"/>
      </w:pPr>
      <w:r w:rsidRPr="00F9519E">
        <w:t xml:space="preserve">    &lt;/report&gt;</w:t>
      </w:r>
    </w:p>
    <w:p w14:paraId="4CC3CBBD" w14:textId="68E0975B" w:rsidR="00F9519E" w:rsidRPr="00F9519E" w:rsidRDefault="00F9519E" w:rsidP="00F9519E">
      <w:pPr>
        <w:pStyle w:val="XMLExample"/>
        <w:shd w:val="clear" w:color="auto" w:fill="E6E6E6"/>
      </w:pPr>
      <w:r w:rsidRPr="00F9519E">
        <w:t xml:space="preserve">    &lt;report&gt;</w:t>
      </w:r>
    </w:p>
    <w:p w14:paraId="0E6BF159" w14:textId="384C0793" w:rsidR="00F9519E" w:rsidRPr="00F9519E" w:rsidRDefault="00F9519E" w:rsidP="00F9519E">
      <w:pPr>
        <w:pStyle w:val="XMLExample"/>
        <w:shd w:val="clear" w:color="auto" w:fill="E6E6E6"/>
      </w:pPr>
      <w:r w:rsidRPr="00F9519E">
        <w:t xml:space="preserve">      &lt;DQ_DomainConsistency&gt;</w:t>
      </w:r>
    </w:p>
    <w:p w14:paraId="5E169515" w14:textId="2FC29231" w:rsidR="00F9519E" w:rsidRPr="00F9519E" w:rsidRDefault="00F9519E" w:rsidP="00F9519E">
      <w:pPr>
        <w:pStyle w:val="XMLExample"/>
        <w:shd w:val="clear" w:color="auto" w:fill="E6E6E6"/>
      </w:pPr>
      <w:r w:rsidRPr="00F9519E">
        <w:t xml:space="preserve">        &lt;result&gt;</w:t>
      </w:r>
    </w:p>
    <w:p w14:paraId="236237D9" w14:textId="01E5D00F" w:rsidR="00F9519E" w:rsidRPr="00F9519E" w:rsidRDefault="00F9519E" w:rsidP="00F9519E">
      <w:pPr>
        <w:pStyle w:val="XMLExample"/>
        <w:shd w:val="clear" w:color="auto" w:fill="E6E6E6"/>
      </w:pPr>
      <w:r w:rsidRPr="00F9519E">
        <w:t xml:space="preserve">          &lt;DQ_ConformanceResult&gt;</w:t>
      </w:r>
    </w:p>
    <w:p w14:paraId="185F5D36" w14:textId="00062A37" w:rsidR="00F9519E" w:rsidRPr="00F9519E" w:rsidRDefault="00F9519E" w:rsidP="00CA6DE5">
      <w:pPr>
        <w:pStyle w:val="XMLExample"/>
        <w:shd w:val="clear" w:color="auto" w:fill="E6E6E6"/>
      </w:pPr>
      <w:r w:rsidRPr="00F9519E">
        <w:t xml:space="preserve">            </w:t>
      </w:r>
      <w:r w:rsidR="00CA6DE5">
        <w:t>(…)</w:t>
      </w:r>
    </w:p>
    <w:p w14:paraId="1D8793CC" w14:textId="752AE33E" w:rsidR="00F9519E" w:rsidRPr="00F9519E" w:rsidRDefault="00F9519E" w:rsidP="00F9519E">
      <w:pPr>
        <w:pStyle w:val="XMLExample"/>
        <w:shd w:val="clear" w:color="auto" w:fill="E6E6E6"/>
      </w:pPr>
      <w:r w:rsidRPr="00F9519E">
        <w:t xml:space="preserve">          &lt;/DQ_ConformanceResult&gt;</w:t>
      </w:r>
    </w:p>
    <w:p w14:paraId="753DAEE8" w14:textId="46DD8234" w:rsidR="00F9519E" w:rsidRPr="00F9519E" w:rsidRDefault="00F9519E" w:rsidP="00F9519E">
      <w:pPr>
        <w:pStyle w:val="XMLExample"/>
        <w:shd w:val="clear" w:color="auto" w:fill="E6E6E6"/>
      </w:pPr>
      <w:r w:rsidRPr="00F9519E">
        <w:t xml:space="preserve">        &lt;/result&gt;</w:t>
      </w:r>
    </w:p>
    <w:p w14:paraId="5A6BE427" w14:textId="2BFCA815" w:rsidR="00F9519E" w:rsidRPr="00F9519E" w:rsidRDefault="00F9519E" w:rsidP="00F9519E">
      <w:pPr>
        <w:pStyle w:val="XMLExample"/>
        <w:shd w:val="clear" w:color="auto" w:fill="E6E6E6"/>
      </w:pPr>
      <w:r w:rsidRPr="00F9519E">
        <w:t xml:space="preserve">      &lt;/DQ_DomainConsistency&gt;</w:t>
      </w:r>
    </w:p>
    <w:p w14:paraId="781C9F54" w14:textId="37674CD4" w:rsidR="00F9519E" w:rsidRPr="00F9519E" w:rsidRDefault="00F9519E" w:rsidP="00F9519E">
      <w:pPr>
        <w:pStyle w:val="XMLExample"/>
        <w:shd w:val="clear" w:color="auto" w:fill="E6E6E6"/>
      </w:pPr>
      <w:r w:rsidRPr="00F9519E">
        <w:t xml:space="preserve">    &lt;/report&gt;</w:t>
      </w:r>
    </w:p>
    <w:p w14:paraId="7D1960AF" w14:textId="117250B5" w:rsidR="00F9519E" w:rsidRPr="00F9519E" w:rsidRDefault="00F9519E" w:rsidP="00F9519E">
      <w:pPr>
        <w:pStyle w:val="XMLExample"/>
        <w:shd w:val="clear" w:color="auto" w:fill="E6E6E6"/>
      </w:pPr>
      <w:r w:rsidRPr="00F9519E">
        <w:t xml:space="preserve">  &lt;/DQ_DataQuality&gt;</w:t>
      </w:r>
    </w:p>
    <w:p w14:paraId="50574D2A" w14:textId="2B0070FA" w:rsidR="00F9519E" w:rsidRDefault="00F9519E" w:rsidP="00F9519E">
      <w:pPr>
        <w:pStyle w:val="XMLExample"/>
        <w:shd w:val="clear" w:color="auto" w:fill="E6E6E6"/>
      </w:pPr>
      <w:r w:rsidRPr="00F9519E">
        <w:t>&lt;/dataQualityInfo&gt;</w:t>
      </w:r>
    </w:p>
    <w:p w14:paraId="7CBA18A5" w14:textId="77777777" w:rsidR="00F9519E" w:rsidRPr="00F9519E" w:rsidRDefault="00F9519E" w:rsidP="00F9519E">
      <w:pPr>
        <w:pStyle w:val="XMLExample"/>
        <w:shd w:val="clear" w:color="auto" w:fill="E6E6E6"/>
      </w:pPr>
    </w:p>
    <w:p w14:paraId="5DD54E3F" w14:textId="73F69223" w:rsidR="00F9519E" w:rsidRDefault="00CA6DE5" w:rsidP="00CA6DE5">
      <w:pPr>
        <w:pStyle w:val="Caption"/>
      </w:pPr>
      <w:r w:rsidRPr="00CA6DE5">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16</w:t>
      </w:r>
      <w:r w:rsidR="00B34216">
        <w:rPr>
          <w:b/>
        </w:rPr>
        <w:fldChar w:fldCharType="end"/>
      </w:r>
      <w:r w:rsidRPr="00CA6DE5">
        <w:rPr>
          <w:b/>
        </w:rPr>
        <w:t xml:space="preserve">: </w:t>
      </w:r>
      <w:r>
        <w:t>Providing several conformity statements</w:t>
      </w:r>
    </w:p>
    <w:p w14:paraId="16FF6B7B" w14:textId="77777777" w:rsidR="00CA6DE5" w:rsidRPr="00CA6DE5" w:rsidRDefault="00CA6DE5" w:rsidP="00CA6DE5"/>
    <w:p w14:paraId="2EC9586B" w14:textId="3E69F28D" w:rsidR="00407FEE" w:rsidRDefault="00407FEE" w:rsidP="00F973B8">
      <w:pPr>
        <w:pStyle w:val="TGRequirement"/>
        <w:keepNext/>
        <w:rPr>
          <w:b/>
        </w:rPr>
      </w:pPr>
      <w:bookmarkStart w:id="173" w:name="req_common_conformity_specification"/>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21</w:t>
      </w:r>
      <w:r w:rsidRPr="00C27075">
        <w:rPr>
          <w:b/>
          <w:color w:val="D8090E"/>
        </w:rPr>
        <w:fldChar w:fldCharType="end"/>
      </w:r>
      <w:bookmarkEnd w:id="173"/>
      <w:r>
        <w:rPr>
          <w:b/>
          <w:color w:val="D8090E"/>
        </w:rPr>
        <w:t>:</w:t>
      </w:r>
      <w:r w:rsidRPr="009276DE">
        <w:rPr>
          <w:b/>
          <w:color w:val="auto"/>
        </w:rPr>
        <w:t xml:space="preserve"> </w:t>
      </w:r>
      <w:r w:rsidRPr="00C27075">
        <w:rPr>
          <w:b/>
        </w:rPr>
        <w:t>metadata/2.0/req/common/</w:t>
      </w:r>
      <w:r>
        <w:rPr>
          <w:b/>
        </w:rPr>
        <w:t>conformity-specification</w:t>
      </w:r>
    </w:p>
    <w:p w14:paraId="2F8DDB82" w14:textId="3E0BA1C3" w:rsidR="003558B6" w:rsidRDefault="006B6782" w:rsidP="00C27075">
      <w:pPr>
        <w:pStyle w:val="TGRequirement"/>
      </w:pPr>
      <w:r>
        <w:t xml:space="preserve">Each </w:t>
      </w:r>
      <w:r>
        <w:rPr>
          <w:i/>
        </w:rPr>
        <w:t>gmd:report</w:t>
      </w:r>
      <w:r>
        <w:t>/</w:t>
      </w:r>
      <w:r>
        <w:rPr>
          <w:i/>
        </w:rPr>
        <w:t>gmd:DQ_DomainConsistency/gmd:result/gmd:DQ_ConformanceResult</w:t>
      </w:r>
      <w:r>
        <w:t xml:space="preserve"> element shall include a citation of the </w:t>
      </w:r>
      <w:r w:rsidR="006222C9">
        <w:t>INSPIRE Implementing Rule, specification document or Conformance Class</w:t>
      </w:r>
      <w:r>
        <w:t xml:space="preserve">, including its official title and the date of publication of the document, using </w:t>
      </w:r>
      <w:r>
        <w:rPr>
          <w:i/>
        </w:rPr>
        <w:t>gmd:specification</w:t>
      </w:r>
      <w:r>
        <w:t>/</w:t>
      </w:r>
      <w:r>
        <w:rPr>
          <w:i/>
        </w:rPr>
        <w:t>gmd:CI_Citation</w:t>
      </w:r>
      <w:r>
        <w:t xml:space="preserve"> element.</w:t>
      </w:r>
      <w:r>
        <w:cr/>
      </w:r>
      <w:r>
        <w:cr/>
        <w:t xml:space="preserve">The title shall be given using the </w:t>
      </w:r>
      <w:r>
        <w:rPr>
          <w:i/>
        </w:rPr>
        <w:t>gmd:title</w:t>
      </w:r>
      <w:r>
        <w:t xml:space="preserve"> child element of the citation element with a Non-empty Free Text Element content. For the INSPIRE Implementation Rule documents the value of the title element shall match exactly the official title of the cited document in the language of the metadata.</w:t>
      </w:r>
      <w:r>
        <w:cr/>
      </w:r>
      <w:r>
        <w:cr/>
        <w:t xml:space="preserve">The publication date of the cited document shall be given using </w:t>
      </w:r>
      <w:r>
        <w:rPr>
          <w:i/>
        </w:rPr>
        <w:t>gmd:date</w:t>
      </w:r>
      <w:r>
        <w:t xml:space="preserve"> child element. The date value shall be expressed in accordance with ISO 8601 with only the date part included.</w:t>
      </w:r>
      <w:r>
        <w:cr/>
      </w:r>
      <w:r>
        <w:cr/>
        <w:t xml:space="preserve">The date type code element </w:t>
      </w:r>
      <w:r>
        <w:rPr>
          <w:i/>
        </w:rPr>
        <w:t>gmd:date</w:t>
      </w:r>
      <w:r>
        <w:t>/</w:t>
      </w:r>
      <w:r>
        <w:rPr>
          <w:i/>
        </w:rPr>
        <w:t>gmd:CI_Date</w:t>
      </w:r>
      <w:r>
        <w:t>/</w:t>
      </w:r>
      <w:r>
        <w:rPr>
          <w:i/>
        </w:rPr>
        <w:t>gmd:dateType</w:t>
      </w:r>
      <w:r>
        <w:t>/</w:t>
      </w:r>
      <w:r>
        <w:rPr>
          <w:i/>
        </w:rPr>
        <w:t>gmd:CI_DateTypeCode</w:t>
      </w:r>
      <w:r>
        <w:t xml:space="preserve"> shall be given and it shall point to the value "publication" of the ISO 19139 code list CI_DateTypeCode</w:t>
      </w:r>
      <w:r>
        <w:rPr>
          <w:vertAlign w:val="superscript"/>
        </w:rPr>
        <w:footnoteReference w:id="30"/>
      </w:r>
      <w:r>
        <w:t>.</w:t>
      </w:r>
    </w:p>
    <w:p w14:paraId="379EDBCE" w14:textId="77777777" w:rsidR="003558B6" w:rsidRDefault="003558B6" w:rsidP="00C72D6F">
      <w:pPr>
        <w:pStyle w:val="Body"/>
      </w:pPr>
    </w:p>
    <w:p w14:paraId="710DF4D2" w14:textId="27040E0A" w:rsidR="00C77862" w:rsidRDefault="00C77862" w:rsidP="007D3443">
      <w:pPr>
        <w:pStyle w:val="TGRecommendation"/>
        <w:keepNext/>
        <w:rPr>
          <w:b/>
        </w:rPr>
      </w:pPr>
      <w:bookmarkStart w:id="174" w:name="rec_common_anchors_for_specifications"/>
      <w:r w:rsidRPr="00751028">
        <w:rPr>
          <w:b/>
          <w:color w:val="003066"/>
        </w:rPr>
        <w:lastRenderedPageBreak/>
        <w:t>TG Recommendation C.</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11</w:t>
      </w:r>
      <w:r>
        <w:rPr>
          <w:b/>
          <w:color w:val="003066"/>
        </w:rPr>
        <w:fldChar w:fldCharType="end"/>
      </w:r>
      <w:bookmarkEnd w:id="174"/>
      <w:r w:rsidRPr="00751028">
        <w:rPr>
          <w:b/>
          <w:color w:val="003066"/>
        </w:rPr>
        <w:t>:</w:t>
      </w:r>
      <w:r w:rsidRPr="00751028">
        <w:rPr>
          <w:b/>
          <w:color w:val="D8090E"/>
        </w:rPr>
        <w:t xml:space="preserve"> </w:t>
      </w:r>
      <w:r w:rsidRPr="00751028">
        <w:rPr>
          <w:b/>
        </w:rPr>
        <w:t>metadata/2.0/rec/common/</w:t>
      </w:r>
      <w:r w:rsidRPr="00852767">
        <w:rPr>
          <w:b/>
        </w:rPr>
        <w:t>use-anchors-for</w:t>
      </w:r>
      <w:r>
        <w:rPr>
          <w:b/>
        </w:rPr>
        <w:t>-specifications</w:t>
      </w:r>
    </w:p>
    <w:p w14:paraId="3F7614B3" w14:textId="5857319C" w:rsidR="00C77862" w:rsidRDefault="00C77862" w:rsidP="00C77862">
      <w:pPr>
        <w:pStyle w:val="TGRecommendation"/>
      </w:pPr>
      <w:r>
        <w:t xml:space="preserve">For references to well-known INSPIRE </w:t>
      </w:r>
      <w:r w:rsidR="00995946">
        <w:t xml:space="preserve">legal acts, </w:t>
      </w:r>
      <w:r>
        <w:t>technical guidance documents</w:t>
      </w:r>
      <w:r w:rsidR="00995946">
        <w:t xml:space="preserve"> or conformance classes</w:t>
      </w:r>
      <w:r>
        <w:t xml:space="preserve">, the </w:t>
      </w:r>
      <w:r w:rsidR="004B25E7">
        <w:t>title</w:t>
      </w:r>
      <w:r>
        <w:t xml:space="preserve"> element</w:t>
      </w:r>
      <w:r w:rsidR="004B25E7">
        <w:t xml:space="preserve"> of the specification</w:t>
      </w:r>
      <w:r>
        <w:t xml:space="preserve"> should be encoded using</w:t>
      </w:r>
      <w:r w:rsidR="004B25E7">
        <w:t xml:space="preserve"> the</w:t>
      </w:r>
      <w:r>
        <w:t xml:space="preserve"> </w:t>
      </w:r>
      <w:r>
        <w:rPr>
          <w:i/>
        </w:rPr>
        <w:t>gmd:</w:t>
      </w:r>
      <w:r w:rsidR="004B25E7">
        <w:rPr>
          <w:i/>
        </w:rPr>
        <w:t>title</w:t>
      </w:r>
      <w:r>
        <w:rPr>
          <w:i/>
        </w:rPr>
        <w:t>/gmx:Anchor</w:t>
      </w:r>
      <w:r w:rsidR="004B25E7">
        <w:t xml:space="preserve"> element</w:t>
      </w:r>
      <w:r>
        <w:t xml:space="preserve">. The </w:t>
      </w:r>
      <w:r w:rsidRPr="004B25E7">
        <w:rPr>
          <w:i/>
        </w:rPr>
        <w:t>xlink:href</w:t>
      </w:r>
      <w:r>
        <w:t xml:space="preserve"> attribute of the </w:t>
      </w:r>
      <w:r w:rsidRPr="004B25E7">
        <w:rPr>
          <w:i/>
        </w:rPr>
        <w:t>gmx:Anchor</w:t>
      </w:r>
      <w:r>
        <w:t xml:space="preserve"> element should be used for referring to the URI of the </w:t>
      </w:r>
      <w:r w:rsidR="004B25E7">
        <w:t>specification</w:t>
      </w:r>
      <w:r>
        <w:t>.</w:t>
      </w:r>
    </w:p>
    <w:p w14:paraId="3055DEC1" w14:textId="77777777" w:rsidR="00995946" w:rsidRDefault="00995946" w:rsidP="00C72D6F">
      <w:pPr>
        <w:pStyle w:val="Body"/>
      </w:pPr>
    </w:p>
    <w:p w14:paraId="47F8E8C9" w14:textId="3B4F8710" w:rsidR="002C2269" w:rsidRPr="007A4A52" w:rsidRDefault="002C2269" w:rsidP="002C2269">
      <w:pPr>
        <w:pStyle w:val="XMLExample"/>
        <w:shd w:val="clear" w:color="auto" w:fill="E6E6E6"/>
        <w:rPr>
          <w:b/>
        </w:rPr>
      </w:pPr>
      <w:r w:rsidRPr="007A4A52">
        <w:rPr>
          <w:b/>
        </w:rPr>
        <w:t>/gmd:MD_Metadata/gmd:dataQualityInfo/gmd:DQ_DataQuality/gmd:report/gmd:</w:t>
      </w:r>
      <w:r>
        <w:rPr>
          <w:b/>
        </w:rPr>
        <w:t>DQ_DomainConsistency/gmd:result/gmd:specification</w:t>
      </w:r>
    </w:p>
    <w:p w14:paraId="572FF56C" w14:textId="77777777" w:rsidR="007922C3" w:rsidRPr="00852767" w:rsidRDefault="007922C3" w:rsidP="002C2269">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rPr>
      </w:pPr>
    </w:p>
    <w:p w14:paraId="3A1D6FE7" w14:textId="59287862" w:rsidR="007922C3" w:rsidRPr="00852767" w:rsidRDefault="007922C3" w:rsidP="002C2269">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b/>
          <w:sz w:val="16"/>
        </w:rPr>
      </w:pPr>
      <w:r w:rsidRPr="00852767">
        <w:rPr>
          <w:rFonts w:ascii="Courier New" w:hAnsi="Courier New" w:cs="Courier New"/>
          <w:sz w:val="16"/>
        </w:rPr>
        <w:t xml:space="preserve">    &lt;gmd:specification&gt;</w:t>
      </w:r>
      <w:r w:rsidRPr="00852767">
        <w:rPr>
          <w:rFonts w:ascii="Courier New" w:hAnsi="Courier New" w:cs="Courier New"/>
          <w:sz w:val="16"/>
        </w:rPr>
        <w:cr/>
        <w:t xml:space="preserve">      &lt;gmd:CI_Citation&gt;</w:t>
      </w:r>
      <w:r w:rsidRPr="00852767">
        <w:rPr>
          <w:rFonts w:ascii="Courier New" w:hAnsi="Courier New" w:cs="Courier New"/>
          <w:sz w:val="16"/>
        </w:rPr>
        <w:cr/>
        <w:t xml:space="preserve">        &lt;gmd:title&gt;</w:t>
      </w:r>
      <w:r w:rsidRPr="00852767">
        <w:rPr>
          <w:rFonts w:ascii="Courier New" w:hAnsi="Courier New" w:cs="Courier New"/>
          <w:sz w:val="16"/>
        </w:rPr>
        <w:cr/>
        <w:t xml:space="preserve">          </w:t>
      </w:r>
      <w:r w:rsidRPr="00852767">
        <w:rPr>
          <w:rFonts w:ascii="Courier New" w:hAnsi="Courier New" w:cs="Courier New"/>
          <w:b/>
          <w:sz w:val="16"/>
        </w:rPr>
        <w:t>&lt;gmx:Anchor xlink:href="http://data.europa.eu/eli/reg/2010/1089"&gt;</w:t>
      </w:r>
      <w:r w:rsidRPr="00852767">
        <w:rPr>
          <w:rFonts w:ascii="Courier New" w:hAnsi="Courier New" w:cs="Courier New"/>
          <w:sz w:val="16"/>
        </w:rPr>
        <w:t>COMMISSION REGULATION (EU) No 1089/2010 of 23 November 2010 implementing Directive 2007/2/EC of the European Parliament and of the Council as regards interoperability of spatial data sets and services&lt;/</w:t>
      </w:r>
      <w:r w:rsidR="00726E0D" w:rsidRPr="00852767">
        <w:rPr>
          <w:rFonts w:ascii="Courier New" w:hAnsi="Courier New" w:cs="Courier New"/>
          <w:b/>
          <w:sz w:val="16"/>
        </w:rPr>
        <w:t>gmx:Anchor</w:t>
      </w:r>
      <w:r w:rsidRPr="00852767">
        <w:rPr>
          <w:rFonts w:ascii="Courier New" w:hAnsi="Courier New" w:cs="Courier New"/>
          <w:sz w:val="16"/>
        </w:rPr>
        <w:t>&gt;</w:t>
      </w:r>
      <w:r w:rsidRPr="00852767">
        <w:rPr>
          <w:rFonts w:ascii="Courier New" w:hAnsi="Courier New" w:cs="Courier New"/>
          <w:sz w:val="16"/>
        </w:rPr>
        <w:cr/>
        <w:t xml:space="preserve">        &lt;/gmd:title&gt;</w:t>
      </w:r>
      <w:r w:rsidRPr="00852767">
        <w:rPr>
          <w:rFonts w:ascii="Courier New" w:hAnsi="Courier New" w:cs="Courier New"/>
          <w:sz w:val="16"/>
        </w:rPr>
        <w:cr/>
        <w:t xml:space="preserve">        &lt;gmd:date&gt;</w:t>
      </w:r>
      <w:r w:rsidRPr="00852767">
        <w:rPr>
          <w:rFonts w:ascii="Courier New" w:hAnsi="Courier New" w:cs="Courier New"/>
          <w:sz w:val="16"/>
        </w:rPr>
        <w:cr/>
        <w:t xml:space="preserve">          &lt;gmd:CI_Date&gt;</w:t>
      </w:r>
      <w:r w:rsidRPr="00852767">
        <w:rPr>
          <w:rFonts w:ascii="Courier New" w:hAnsi="Courier New" w:cs="Courier New"/>
          <w:sz w:val="16"/>
        </w:rPr>
        <w:cr/>
        <w:t xml:space="preserve">            &lt;gmd:date&gt;</w:t>
      </w:r>
      <w:r w:rsidRPr="00852767">
        <w:rPr>
          <w:rFonts w:ascii="Courier New" w:hAnsi="Courier New" w:cs="Courier New"/>
          <w:sz w:val="16"/>
        </w:rPr>
        <w:cr/>
        <w:t xml:space="preserve">              &lt;gco:Date&gt;2010-12-08&lt;/gco:Date&gt;</w:t>
      </w:r>
      <w:r w:rsidRPr="00852767">
        <w:rPr>
          <w:rFonts w:ascii="Courier New" w:hAnsi="Courier New" w:cs="Courier New"/>
          <w:sz w:val="16"/>
        </w:rPr>
        <w:cr/>
        <w:t xml:space="preserve">            &lt;/gmd:date&gt;</w:t>
      </w:r>
      <w:r w:rsidRPr="00852767">
        <w:rPr>
          <w:rFonts w:ascii="Courier New" w:hAnsi="Courier New" w:cs="Courier New"/>
          <w:sz w:val="16"/>
        </w:rPr>
        <w:cr/>
        <w:t xml:space="preserve">            &lt;gmd:dateType&gt;</w:t>
      </w:r>
      <w:r w:rsidRPr="00852767">
        <w:rPr>
          <w:rFonts w:ascii="Courier New" w:hAnsi="Courier New" w:cs="Courier New"/>
          <w:sz w:val="16"/>
        </w:rPr>
        <w:cr/>
        <w:t xml:space="preserve">              &lt;gmd:CI_DateTypeCode</w:t>
      </w:r>
      <w:r w:rsidR="00BE5F0D">
        <w:rPr>
          <w:rFonts w:ascii="Courier New" w:hAnsi="Courier New" w:cs="Courier New"/>
          <w:sz w:val="16"/>
        </w:rPr>
        <w:t xml:space="preserve"> </w:t>
      </w:r>
      <w:r w:rsidRPr="00852767">
        <w:rPr>
          <w:rFonts w:ascii="Courier New" w:hAnsi="Courier New" w:cs="Courier New"/>
          <w:sz w:val="16"/>
        </w:rPr>
        <w:t>codeList="http://standards.iso.org/iso/19139/resources/gmxCodelists.xml#gm</w:t>
      </w:r>
      <w:r w:rsidR="00BE5F0D">
        <w:rPr>
          <w:rFonts w:ascii="Courier New" w:hAnsi="Courier New" w:cs="Courier New"/>
          <w:sz w:val="16"/>
        </w:rPr>
        <w:t>xCodelists.xml#CI_DateTypeCode"</w:t>
      </w:r>
      <w:r w:rsidRPr="00852767">
        <w:rPr>
          <w:rFonts w:ascii="Courier New" w:hAnsi="Courier New" w:cs="Courier New"/>
          <w:sz w:val="16"/>
        </w:rPr>
        <w:t xml:space="preserve"> codeListValue="publication"&gt;publication&lt;/gmd:CI_DateTypeCode&gt;</w:t>
      </w:r>
      <w:r w:rsidRPr="00852767">
        <w:rPr>
          <w:rFonts w:ascii="Courier New" w:hAnsi="Courier New" w:cs="Courier New"/>
          <w:sz w:val="16"/>
        </w:rPr>
        <w:cr/>
        <w:t xml:space="preserve">            &lt;/gmd:dateType&gt;</w:t>
      </w:r>
      <w:r w:rsidRPr="00852767">
        <w:rPr>
          <w:rFonts w:ascii="Courier New" w:hAnsi="Courier New" w:cs="Courier New"/>
          <w:sz w:val="16"/>
        </w:rPr>
        <w:cr/>
        <w:t xml:space="preserve">          &lt;/gmd:CI_Date&gt;</w:t>
      </w:r>
      <w:r w:rsidRPr="00852767">
        <w:rPr>
          <w:rFonts w:ascii="Courier New" w:hAnsi="Courier New" w:cs="Courier New"/>
          <w:sz w:val="16"/>
        </w:rPr>
        <w:cr/>
        <w:t xml:space="preserve">        &lt;/gmd:date&gt;</w:t>
      </w:r>
      <w:r w:rsidRPr="00852767">
        <w:rPr>
          <w:rFonts w:ascii="Courier New" w:hAnsi="Courier New" w:cs="Courier New"/>
          <w:sz w:val="16"/>
        </w:rPr>
        <w:cr/>
        <w:t xml:space="preserve">      &lt;/gmd:CI_Citation&gt;</w:t>
      </w:r>
      <w:r w:rsidRPr="00852767">
        <w:rPr>
          <w:rFonts w:ascii="Courier New" w:hAnsi="Courier New" w:cs="Courier New"/>
          <w:sz w:val="16"/>
        </w:rPr>
        <w:cr/>
        <w:t xml:space="preserve">    &lt;/gmd:specification&gt;</w:t>
      </w:r>
      <w:r w:rsidRPr="00852767">
        <w:rPr>
          <w:rFonts w:ascii="Courier New" w:hAnsi="Courier New" w:cs="Courier New"/>
          <w:sz w:val="16"/>
        </w:rPr>
        <w:cr/>
      </w:r>
    </w:p>
    <w:p w14:paraId="165ACF7B" w14:textId="71ECC4D6" w:rsidR="007922C3" w:rsidRDefault="005E7A38" w:rsidP="00852767">
      <w:pPr>
        <w:pStyle w:val="Caption"/>
        <w:rPr>
          <w:b/>
        </w:rPr>
      </w:pPr>
      <w:r w:rsidRPr="00BE5F0D">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17</w:t>
      </w:r>
      <w:r w:rsidR="00B34216">
        <w:rPr>
          <w:b/>
        </w:rPr>
        <w:fldChar w:fldCharType="end"/>
      </w:r>
      <w:r w:rsidRPr="00BE5F0D">
        <w:rPr>
          <w:b/>
        </w:rPr>
        <w:t>:</w:t>
      </w:r>
      <w:r>
        <w:t xml:space="preserve"> </w:t>
      </w:r>
      <w:r w:rsidR="00852767">
        <w:t>Using</w:t>
      </w:r>
      <w:r>
        <w:t xml:space="preserve"> an gmx:Anchor </w:t>
      </w:r>
      <w:r w:rsidR="00852767">
        <w:t xml:space="preserve">element </w:t>
      </w:r>
      <w:r>
        <w:t xml:space="preserve">for the </w:t>
      </w:r>
      <w:r w:rsidR="00852767">
        <w:t>specification title</w:t>
      </w:r>
    </w:p>
    <w:p w14:paraId="0878CD67" w14:textId="77777777" w:rsidR="005E7A38" w:rsidRDefault="005E7A38" w:rsidP="00852767">
      <w:pPr>
        <w:pStyle w:val="Body"/>
        <w:rPr>
          <w:b/>
        </w:rPr>
      </w:pPr>
    </w:p>
    <w:p w14:paraId="22655E00" w14:textId="656CAF9D" w:rsidR="005E7A38" w:rsidRPr="00BE5F0D" w:rsidRDefault="005E7A38" w:rsidP="005E7A38">
      <w:r>
        <w:t>In addition, X</w:t>
      </w:r>
      <w:r w:rsidRPr="004B25E7">
        <w:t>ML fr</w:t>
      </w:r>
      <w:r>
        <w:t xml:space="preserve">agment documents containing the </w:t>
      </w:r>
      <w:r w:rsidRPr="004B25E7">
        <w:rPr>
          <w:i/>
        </w:rPr>
        <w:t>CI_Citation</w:t>
      </w:r>
      <w:r w:rsidRPr="004B25E7">
        <w:t xml:space="preserve"> element</w:t>
      </w:r>
      <w:r>
        <w:t>s for the INSPIRE legal acts, technical guidance documents</w:t>
      </w:r>
      <w:r w:rsidRPr="00995946">
        <w:t xml:space="preserve"> </w:t>
      </w:r>
      <w:r>
        <w:t xml:space="preserve">and conformance classes will be made available in the </w:t>
      </w:r>
      <w:hyperlink r:id="rId37" w:history="1">
        <w:r w:rsidRPr="00CD7DAF">
          <w:rPr>
            <w:rStyle w:val="Hyperlink"/>
          </w:rPr>
          <w:t>http://inspire.ec.europa.eu/id/citation</w:t>
        </w:r>
        <w:r w:rsidRPr="003F745B">
          <w:rPr>
            <w:rStyle w:val="Hyperlink"/>
          </w:rPr>
          <w:t>/</w:t>
        </w:r>
      </w:hyperlink>
      <w:r>
        <w:t xml:space="preserve"> namespace. References to these </w:t>
      </w:r>
      <w:r w:rsidRPr="002C2269">
        <w:rPr>
          <w:i/>
        </w:rPr>
        <w:t>CI_Citation</w:t>
      </w:r>
      <w:r>
        <w:t xml:space="preserve"> fragment documents may be used to encode the spec</w:t>
      </w:r>
      <w:r w:rsidR="00BE5F0D">
        <w:t xml:space="preserve">ification element by reference, </w:t>
      </w:r>
      <w:r>
        <w:t xml:space="preserve">using the </w:t>
      </w:r>
      <w:r w:rsidRPr="004B25E7">
        <w:rPr>
          <w:i/>
        </w:rPr>
        <w:t>xlink:href</w:t>
      </w:r>
      <w:r>
        <w:t xml:space="preserve"> attribute of the </w:t>
      </w:r>
      <w:r>
        <w:rPr>
          <w:i/>
        </w:rPr>
        <w:t xml:space="preserve">gmd:specification </w:t>
      </w:r>
      <w:r>
        <w:t>element</w:t>
      </w:r>
      <w:r w:rsidR="00BE5F0D">
        <w:t xml:space="preserve"> (</w:t>
      </w:r>
      <w:r w:rsidR="00BE5F0D" w:rsidRPr="00BE5F0D">
        <w:t xml:space="preserve">see </w:t>
      </w:r>
      <w:r w:rsidR="00BE5F0D" w:rsidRPr="00BE5F0D">
        <w:fldChar w:fldCharType="begin"/>
      </w:r>
      <w:r w:rsidR="00BE5F0D" w:rsidRPr="00BE5F0D">
        <w:instrText xml:space="preserve"> REF _Ref467568104 \h  \* MERGEFORMAT </w:instrText>
      </w:r>
      <w:r w:rsidR="00BE5F0D" w:rsidRPr="00BE5F0D">
        <w:fldChar w:fldCharType="separate"/>
      </w:r>
      <w:r w:rsidR="00A147DC" w:rsidRPr="00A147DC">
        <w:t xml:space="preserve">Example </w:t>
      </w:r>
      <w:r w:rsidR="00A147DC" w:rsidRPr="00A147DC">
        <w:rPr>
          <w:noProof/>
        </w:rPr>
        <w:t>2.18</w:t>
      </w:r>
      <w:r w:rsidR="00BE5F0D" w:rsidRPr="00BE5F0D">
        <w:fldChar w:fldCharType="end"/>
      </w:r>
      <w:r w:rsidRPr="00BE5F0D">
        <w:t>).</w:t>
      </w:r>
      <w:r w:rsidR="00852767" w:rsidRPr="00BE5F0D">
        <w:t xml:space="preserve"> </w:t>
      </w:r>
    </w:p>
    <w:p w14:paraId="25D3E64A" w14:textId="77777777" w:rsidR="005E7A38" w:rsidRDefault="005E7A38" w:rsidP="005E7A38"/>
    <w:p w14:paraId="4D3678E0" w14:textId="33FCBBEC" w:rsidR="005E7A38" w:rsidRDefault="005E7A38" w:rsidP="00BE5F0D">
      <w:pPr>
        <w:pStyle w:val="Body"/>
        <w:tabs>
          <w:tab w:val="clear" w:pos="709"/>
          <w:tab w:val="left" w:pos="993"/>
        </w:tabs>
      </w:pPr>
      <w:r w:rsidRPr="00CD7DAF">
        <w:t>NOTE</w:t>
      </w:r>
      <w:r w:rsidR="00BE5F0D">
        <w:t xml:space="preserve"> 1</w:t>
      </w:r>
      <w:r w:rsidRPr="00CD7DAF">
        <w:tab/>
        <w:t xml:space="preserve">The pre-defined </w:t>
      </w:r>
      <w:r w:rsidRPr="00CD7DAF">
        <w:rPr>
          <w:i/>
        </w:rPr>
        <w:t>CI_Citation</w:t>
      </w:r>
      <w:r w:rsidRPr="00CD7DAF">
        <w:t xml:space="preserve"> elements will be designed to fulfil TG requirement </w:t>
      </w:r>
      <w:r>
        <w:t xml:space="preserve">C.21 </w:t>
      </w:r>
      <w:r w:rsidRPr="00CD7DAF">
        <w:t xml:space="preserve">and will be made available in different languages. The appropriate language version of the </w:t>
      </w:r>
      <w:r w:rsidRPr="002C2269">
        <w:rPr>
          <w:i/>
        </w:rPr>
        <w:t>CI_Citation</w:t>
      </w:r>
      <w:r w:rsidRPr="00CD7DAF">
        <w:t xml:space="preserve"> element can be accessed using content negotiation (using the </w:t>
      </w:r>
      <w:r w:rsidRPr="00CD7DAF">
        <w:rPr>
          <w:i/>
        </w:rPr>
        <w:t>Accept-Language</w:t>
      </w:r>
      <w:r w:rsidRPr="00CD7DAF">
        <w:t xml:space="preserve"> HTTP header).</w:t>
      </w:r>
    </w:p>
    <w:p w14:paraId="45ECC6D9" w14:textId="77777777" w:rsidR="00BE5F0D" w:rsidRDefault="00BE5F0D" w:rsidP="00BE5F0D">
      <w:pPr>
        <w:pStyle w:val="Body"/>
        <w:tabs>
          <w:tab w:val="clear" w:pos="709"/>
          <w:tab w:val="left" w:pos="993"/>
        </w:tabs>
      </w:pPr>
    </w:p>
    <w:p w14:paraId="27954CAC" w14:textId="647A03E7" w:rsidR="00BE5F0D" w:rsidRDefault="00BE5F0D" w:rsidP="00BE5F0D">
      <w:pPr>
        <w:pStyle w:val="Body"/>
      </w:pPr>
      <w:r>
        <w:t>NOTE 2</w:t>
      </w:r>
      <w:r>
        <w:tab/>
        <w:t>In order to ensure compatibility with all clients (including those that cannot resolve xlinks</w:t>
      </w:r>
      <w:r>
        <w:rPr>
          <w:b/>
        </w:rPr>
        <w:t>)</w:t>
      </w:r>
      <w:r>
        <w:t xml:space="preserve">, the </w:t>
      </w:r>
      <w:r w:rsidRPr="00726E0D">
        <w:rPr>
          <w:i/>
        </w:rPr>
        <w:t>gmd:specification</w:t>
      </w:r>
      <w:r>
        <w:t xml:space="preserve"> can also contain the </w:t>
      </w:r>
      <w:r w:rsidRPr="00726E0D">
        <w:rPr>
          <w:i/>
        </w:rPr>
        <w:t>CI_Citation</w:t>
      </w:r>
      <w:r>
        <w:t xml:space="preserve"> fragment (</w:t>
      </w:r>
      <w:r w:rsidRPr="00BE5F0D">
        <w:t xml:space="preserve">see </w:t>
      </w:r>
      <w:r w:rsidRPr="00BE5F0D">
        <w:fldChar w:fldCharType="begin"/>
      </w:r>
      <w:r w:rsidRPr="00BE5F0D">
        <w:instrText xml:space="preserve"> REF _Ref467568402 \h  \* MERGEFORMAT </w:instrText>
      </w:r>
      <w:r w:rsidRPr="00BE5F0D">
        <w:fldChar w:fldCharType="separate"/>
      </w:r>
      <w:r w:rsidR="00A147DC" w:rsidRPr="00A147DC">
        <w:t xml:space="preserve">Example </w:t>
      </w:r>
      <w:r w:rsidR="00A147DC" w:rsidRPr="00A147DC">
        <w:rPr>
          <w:noProof/>
        </w:rPr>
        <w:t>2.19</w:t>
      </w:r>
      <w:r w:rsidRPr="00BE5F0D">
        <w:fldChar w:fldCharType="end"/>
      </w:r>
      <w:r w:rsidRPr="00BE5F0D">
        <w:t>). In</w:t>
      </w:r>
      <w:r>
        <w:t xml:space="preserve"> this case, according to [ISO 19136], </w:t>
      </w:r>
      <w:r w:rsidRPr="00726E0D">
        <w:rPr>
          <w:i/>
        </w:rPr>
        <w:t xml:space="preserve">"if both a link and content are present in an instance of a property element, then the object found by traversing the xlink:href link shall be the normative value of the property. The object included as content shall be used by the data recipient only if the remote instance cannot be resolved; this may be considered to be </w:t>
      </w:r>
      <w:r>
        <w:rPr>
          <w:i/>
        </w:rPr>
        <w:t>a "cached" version of the object."</w:t>
      </w:r>
    </w:p>
    <w:p w14:paraId="3DC81AF7" w14:textId="77777777" w:rsidR="005E7A38" w:rsidRDefault="005E7A38" w:rsidP="005E7A38">
      <w:pPr>
        <w:pStyle w:val="Body"/>
      </w:pPr>
    </w:p>
    <w:p w14:paraId="40BF5DA8" w14:textId="77777777" w:rsidR="005E7A38" w:rsidRDefault="005E7A38" w:rsidP="005E7A38">
      <w:pPr>
        <w:pStyle w:val="Body"/>
      </w:pPr>
      <w:r>
        <w:t xml:space="preserve">The use of </w:t>
      </w:r>
      <w:r w:rsidRPr="002C2269">
        <w:rPr>
          <w:i/>
        </w:rPr>
        <w:t>gmx:Anchor</w:t>
      </w:r>
      <w:r>
        <w:t xml:space="preserve"> elements and pre-defined XML fragments for </w:t>
      </w:r>
      <w:r w:rsidRPr="002C2269">
        <w:rPr>
          <w:i/>
        </w:rPr>
        <w:t>CI_Citations</w:t>
      </w:r>
      <w:r>
        <w:t xml:space="preserve"> will help avoid issues with spelling errors or similar mistakes when providing the specification elements. They will also allow the unique identification of specifications in the metadata.</w:t>
      </w:r>
    </w:p>
    <w:p w14:paraId="2A907795" w14:textId="77777777" w:rsidR="00852767" w:rsidRDefault="00852767" w:rsidP="005E7A38">
      <w:pPr>
        <w:pStyle w:val="Body"/>
      </w:pPr>
    </w:p>
    <w:p w14:paraId="35E90609" w14:textId="77777777" w:rsidR="002C2269" w:rsidRPr="007A4A52" w:rsidRDefault="002C2269" w:rsidP="002C2269">
      <w:pPr>
        <w:pStyle w:val="XMLExample"/>
        <w:shd w:val="clear" w:color="auto" w:fill="E6E6E6"/>
        <w:rPr>
          <w:b/>
        </w:rPr>
      </w:pPr>
      <w:r w:rsidRPr="007A4A52">
        <w:rPr>
          <w:b/>
        </w:rPr>
        <w:t>/gmd:MD_Metadata/gmd:dataQualityInfo/gmd:DQ_DataQuality/gmd:report/gmd:</w:t>
      </w:r>
      <w:r>
        <w:rPr>
          <w:b/>
        </w:rPr>
        <w:t>DQ_DomainConsistency/gmd:result/gmd:specification</w:t>
      </w:r>
    </w:p>
    <w:p w14:paraId="3AE9471C" w14:textId="77777777" w:rsidR="00C77862" w:rsidRPr="00BE5F0D" w:rsidRDefault="00C77862" w:rsidP="002C2269">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rPr>
      </w:pPr>
    </w:p>
    <w:p w14:paraId="2259C1BC" w14:textId="0687EB40" w:rsidR="00C77862" w:rsidRPr="00BE5F0D" w:rsidRDefault="00C77862" w:rsidP="002C2269">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rPr>
      </w:pPr>
      <w:r w:rsidRPr="00BE5F0D">
        <w:rPr>
          <w:rFonts w:ascii="Courier New" w:hAnsi="Courier New" w:cs="Courier New"/>
          <w:sz w:val="16"/>
        </w:rPr>
        <w:t xml:space="preserve">    &lt;gmd:specification </w:t>
      </w:r>
      <w:r w:rsidRPr="00BE5F0D">
        <w:rPr>
          <w:rFonts w:ascii="Courier New" w:hAnsi="Courier New" w:cs="Courier New"/>
          <w:b/>
          <w:sz w:val="16"/>
        </w:rPr>
        <w:t>xlink:href="http://inspire.ec.europa.eu/id/citation/ir/</w:t>
      </w:r>
      <w:r w:rsidR="00CE7DC9" w:rsidRPr="00BE5F0D">
        <w:rPr>
          <w:rFonts w:ascii="Courier New" w:hAnsi="Courier New" w:cs="Courier New"/>
          <w:b/>
          <w:sz w:val="16"/>
        </w:rPr>
        <w:t>reg-1089-2010</w:t>
      </w:r>
      <w:r w:rsidRPr="00BE5F0D">
        <w:rPr>
          <w:rFonts w:ascii="Courier New" w:hAnsi="Courier New" w:cs="Courier New"/>
          <w:b/>
          <w:sz w:val="16"/>
        </w:rPr>
        <w:t>"</w:t>
      </w:r>
      <w:r w:rsidRPr="00BE5F0D">
        <w:rPr>
          <w:rFonts w:ascii="Courier New" w:hAnsi="Courier New" w:cs="Courier New"/>
          <w:sz w:val="16"/>
        </w:rPr>
        <w:t>/&gt;</w:t>
      </w:r>
    </w:p>
    <w:p w14:paraId="04167782" w14:textId="77777777" w:rsidR="00C77862" w:rsidRPr="00BE5F0D" w:rsidRDefault="00C77862" w:rsidP="002C2269">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b/>
          <w:sz w:val="16"/>
        </w:rPr>
      </w:pPr>
    </w:p>
    <w:p w14:paraId="07C50CFE" w14:textId="4124BEE8" w:rsidR="00BE5F0D" w:rsidRDefault="00BE5F0D" w:rsidP="00BE5F0D">
      <w:pPr>
        <w:pStyle w:val="Caption"/>
        <w:rPr>
          <w:b/>
        </w:rPr>
      </w:pPr>
      <w:bookmarkStart w:id="175" w:name="_Ref467568104"/>
      <w:r w:rsidRPr="00BE5F0D">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18</w:t>
      </w:r>
      <w:r w:rsidR="00B34216">
        <w:rPr>
          <w:b/>
        </w:rPr>
        <w:fldChar w:fldCharType="end"/>
      </w:r>
      <w:bookmarkEnd w:id="175"/>
      <w:r w:rsidRPr="00BE5F0D">
        <w:rPr>
          <w:b/>
        </w:rPr>
        <w:t>:</w:t>
      </w:r>
      <w:r>
        <w:t xml:space="preserve"> Encoding the specification by reference to an XML fragment document containing the CI_Citation element.</w:t>
      </w:r>
    </w:p>
    <w:p w14:paraId="06EE1881" w14:textId="23A316C9" w:rsidR="00726E0D" w:rsidRDefault="00726E0D" w:rsidP="00BE5F0D">
      <w:pPr>
        <w:pStyle w:val="Body"/>
      </w:pPr>
    </w:p>
    <w:p w14:paraId="479965E7" w14:textId="77777777" w:rsidR="002C2269" w:rsidRPr="007A4A52" w:rsidRDefault="002C2269" w:rsidP="002C2269">
      <w:pPr>
        <w:pStyle w:val="XMLExample"/>
        <w:shd w:val="clear" w:color="auto" w:fill="E6E6E6"/>
        <w:rPr>
          <w:b/>
        </w:rPr>
      </w:pPr>
      <w:r w:rsidRPr="007A4A52">
        <w:rPr>
          <w:b/>
        </w:rPr>
        <w:lastRenderedPageBreak/>
        <w:t>/gmd:MD_Metadata/gmd:dataQualityInfo/gmd:DQ_DataQuality/gmd:report/gmd:</w:t>
      </w:r>
      <w:r>
        <w:rPr>
          <w:b/>
        </w:rPr>
        <w:t>DQ_DomainConsistency/gmd:result/gmd:specification</w:t>
      </w:r>
    </w:p>
    <w:p w14:paraId="2EBF7F9E" w14:textId="77777777" w:rsidR="00726E0D" w:rsidRPr="00BE5F0D" w:rsidRDefault="00726E0D" w:rsidP="002C2269">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sz w:val="16"/>
        </w:rPr>
      </w:pPr>
    </w:p>
    <w:p w14:paraId="038FA359" w14:textId="79C0CA88" w:rsidR="00726E0D" w:rsidRPr="00BE5F0D" w:rsidRDefault="00726E0D" w:rsidP="002C2269">
      <w:pPr>
        <w:pStyle w:val="Body"/>
        <w:shd w:val="clear" w:color="auto" w:fill="E6E6E6"/>
        <w:tabs>
          <w:tab w:val="clear" w:pos="709"/>
          <w:tab w:val="clear" w:pos="2126"/>
          <w:tab w:val="left" w:pos="284"/>
          <w:tab w:val="left" w:pos="567"/>
          <w:tab w:val="left" w:pos="851"/>
          <w:tab w:val="left" w:pos="1134"/>
          <w:tab w:val="left" w:pos="1701"/>
          <w:tab w:val="left" w:pos="1985"/>
          <w:tab w:val="left" w:pos="2268"/>
        </w:tabs>
        <w:rPr>
          <w:rFonts w:ascii="Courier New" w:hAnsi="Courier New" w:cs="Courier New"/>
          <w:b/>
          <w:sz w:val="16"/>
        </w:rPr>
      </w:pPr>
      <w:r w:rsidRPr="00BE5F0D">
        <w:rPr>
          <w:rFonts w:ascii="Courier New" w:hAnsi="Courier New" w:cs="Courier New"/>
          <w:sz w:val="16"/>
        </w:rPr>
        <w:t xml:space="preserve">    &lt;gmd:specification </w:t>
      </w:r>
      <w:r w:rsidRPr="00BE5F0D">
        <w:rPr>
          <w:rFonts w:ascii="Courier New" w:hAnsi="Courier New" w:cs="Courier New"/>
          <w:b/>
          <w:sz w:val="16"/>
        </w:rPr>
        <w:t>xlink:href="http://inspire.ec.europa.eu/id/citation/ir/</w:t>
      </w:r>
      <w:r w:rsidR="00CE7DC9" w:rsidRPr="00BE5F0D">
        <w:rPr>
          <w:rFonts w:ascii="Courier New" w:hAnsi="Courier New" w:cs="Courier New"/>
          <w:b/>
          <w:sz w:val="16"/>
        </w:rPr>
        <w:t>reg-1089-2010</w:t>
      </w:r>
      <w:r w:rsidRPr="00BE5F0D">
        <w:rPr>
          <w:rFonts w:ascii="Courier New" w:hAnsi="Courier New" w:cs="Courier New"/>
          <w:b/>
          <w:sz w:val="16"/>
        </w:rPr>
        <w:t>"</w:t>
      </w:r>
      <w:r w:rsidRPr="00BE5F0D">
        <w:rPr>
          <w:rFonts w:ascii="Courier New" w:hAnsi="Courier New" w:cs="Courier New"/>
          <w:sz w:val="16"/>
        </w:rPr>
        <w:t>&gt;</w:t>
      </w:r>
      <w:r w:rsidRPr="00BE5F0D">
        <w:rPr>
          <w:rFonts w:ascii="Courier New" w:hAnsi="Courier New" w:cs="Courier New"/>
          <w:sz w:val="16"/>
        </w:rPr>
        <w:cr/>
        <w:t xml:space="preserve">      &lt;gmd:CI_Citation&gt;</w:t>
      </w:r>
      <w:r w:rsidRPr="00BE5F0D">
        <w:rPr>
          <w:rFonts w:ascii="Courier New" w:hAnsi="Courier New" w:cs="Courier New"/>
          <w:sz w:val="16"/>
        </w:rPr>
        <w:cr/>
        <w:t xml:space="preserve">        &lt;gmd:title&gt;</w:t>
      </w:r>
      <w:r w:rsidRPr="00BE5F0D">
        <w:rPr>
          <w:rFonts w:ascii="Courier New" w:hAnsi="Courier New" w:cs="Courier New"/>
          <w:sz w:val="16"/>
        </w:rPr>
        <w:cr/>
        <w:t xml:space="preserve">          &lt;gco:CharacterString&gt;COMMISSION REGULATION (EU) No 1089/2010 of 23 November 2010 implementing Directive 2007/2/EC of the European Parliament and of the Council as regards interoperability of spatial data sets and services&lt;/gco:CharacterString&gt;</w:t>
      </w:r>
      <w:r w:rsidRPr="00BE5F0D">
        <w:rPr>
          <w:rFonts w:ascii="Courier New" w:hAnsi="Courier New" w:cs="Courier New"/>
          <w:sz w:val="16"/>
        </w:rPr>
        <w:cr/>
        <w:t xml:space="preserve">        &lt;/gmd:title&gt;</w:t>
      </w:r>
      <w:r w:rsidRPr="00BE5F0D">
        <w:rPr>
          <w:rFonts w:ascii="Courier New" w:hAnsi="Courier New" w:cs="Courier New"/>
          <w:sz w:val="16"/>
        </w:rPr>
        <w:cr/>
        <w:t xml:space="preserve">        &lt;gmd:date&gt;</w:t>
      </w:r>
      <w:r w:rsidRPr="00BE5F0D">
        <w:rPr>
          <w:rFonts w:ascii="Courier New" w:hAnsi="Courier New" w:cs="Courier New"/>
          <w:sz w:val="16"/>
        </w:rPr>
        <w:cr/>
        <w:t xml:space="preserve">          &lt;gmd:CI_Date&gt;</w:t>
      </w:r>
      <w:r w:rsidRPr="00BE5F0D">
        <w:rPr>
          <w:rFonts w:ascii="Courier New" w:hAnsi="Courier New" w:cs="Courier New"/>
          <w:sz w:val="16"/>
        </w:rPr>
        <w:cr/>
        <w:t xml:space="preserve">            &lt;gmd:date&gt;</w:t>
      </w:r>
      <w:r w:rsidRPr="00BE5F0D">
        <w:rPr>
          <w:rFonts w:ascii="Courier New" w:hAnsi="Courier New" w:cs="Courier New"/>
          <w:sz w:val="16"/>
        </w:rPr>
        <w:cr/>
        <w:t xml:space="preserve">              &lt;gco:Date&gt;2010-12-08&lt;/gco:Date&gt;</w:t>
      </w:r>
      <w:r w:rsidRPr="00BE5F0D">
        <w:rPr>
          <w:rFonts w:ascii="Courier New" w:hAnsi="Courier New" w:cs="Courier New"/>
          <w:sz w:val="16"/>
        </w:rPr>
        <w:cr/>
        <w:t xml:space="preserve">            &lt;/gmd:date&gt;</w:t>
      </w:r>
      <w:r w:rsidRPr="00BE5F0D">
        <w:rPr>
          <w:rFonts w:ascii="Courier New" w:hAnsi="Courier New" w:cs="Courier New"/>
          <w:sz w:val="16"/>
        </w:rPr>
        <w:cr/>
        <w:t xml:space="preserve">            &lt;gmd:dateType&gt;</w:t>
      </w:r>
      <w:r w:rsidRPr="00BE5F0D">
        <w:rPr>
          <w:rFonts w:ascii="Courier New" w:hAnsi="Courier New" w:cs="Courier New"/>
          <w:sz w:val="16"/>
        </w:rPr>
        <w:cr/>
        <w:t xml:space="preserve">              &lt;gmd:CI_DateTypeCode</w:t>
      </w:r>
      <w:r w:rsidRPr="00BE5F0D">
        <w:rPr>
          <w:rFonts w:ascii="Courier New" w:hAnsi="Courier New" w:cs="Courier New"/>
          <w:sz w:val="16"/>
        </w:rPr>
        <w:cr/>
        <w:t xml:space="preserve">                codeList="http://standards.iso.org/iso/19139/resources/gmxCodelists.xml#gmxCodelists.xml#CI_DateTypeCode"</w:t>
      </w:r>
      <w:r w:rsidRPr="00BE5F0D">
        <w:rPr>
          <w:rFonts w:ascii="Courier New" w:hAnsi="Courier New" w:cs="Courier New"/>
          <w:sz w:val="16"/>
        </w:rPr>
        <w:cr/>
        <w:t xml:space="preserve">                codeListValue="publication"&gt;publication&lt;/gmd:CI_DateTypeCode&gt;</w:t>
      </w:r>
      <w:r w:rsidRPr="00BE5F0D">
        <w:rPr>
          <w:rFonts w:ascii="Courier New" w:hAnsi="Courier New" w:cs="Courier New"/>
          <w:sz w:val="16"/>
        </w:rPr>
        <w:cr/>
        <w:t xml:space="preserve">            &lt;/gmd:dateType&gt;</w:t>
      </w:r>
      <w:r w:rsidRPr="00BE5F0D">
        <w:rPr>
          <w:rFonts w:ascii="Courier New" w:hAnsi="Courier New" w:cs="Courier New"/>
          <w:sz w:val="16"/>
        </w:rPr>
        <w:cr/>
        <w:t xml:space="preserve">          &lt;/gmd:CI_Date&gt;</w:t>
      </w:r>
      <w:r w:rsidRPr="00BE5F0D">
        <w:rPr>
          <w:rFonts w:ascii="Courier New" w:hAnsi="Courier New" w:cs="Courier New"/>
          <w:sz w:val="16"/>
        </w:rPr>
        <w:cr/>
        <w:t xml:space="preserve">        &lt;/gmd:date&gt;</w:t>
      </w:r>
      <w:r w:rsidRPr="00BE5F0D">
        <w:rPr>
          <w:rFonts w:ascii="Courier New" w:hAnsi="Courier New" w:cs="Courier New"/>
          <w:sz w:val="16"/>
        </w:rPr>
        <w:cr/>
        <w:t xml:space="preserve">      &lt;/gmd:CI_Citation&gt;</w:t>
      </w:r>
      <w:r w:rsidRPr="00BE5F0D">
        <w:rPr>
          <w:rFonts w:ascii="Courier New" w:hAnsi="Courier New" w:cs="Courier New"/>
          <w:sz w:val="16"/>
        </w:rPr>
        <w:cr/>
        <w:t xml:space="preserve">    &lt;/gmd:specification&gt;</w:t>
      </w:r>
      <w:r w:rsidRPr="00BE5F0D">
        <w:rPr>
          <w:rFonts w:ascii="Courier New" w:hAnsi="Courier New" w:cs="Courier New"/>
          <w:sz w:val="16"/>
        </w:rPr>
        <w:cr/>
      </w:r>
    </w:p>
    <w:p w14:paraId="6874B75A" w14:textId="054400C5" w:rsidR="00BE5F0D" w:rsidRDefault="00BE5F0D" w:rsidP="00BE5F0D">
      <w:pPr>
        <w:pStyle w:val="Caption"/>
        <w:rPr>
          <w:b/>
        </w:rPr>
      </w:pPr>
      <w:bookmarkStart w:id="176" w:name="_Ref467568402"/>
      <w:r w:rsidRPr="00BE5F0D">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2</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19</w:t>
      </w:r>
      <w:r w:rsidR="00B34216">
        <w:rPr>
          <w:b/>
        </w:rPr>
        <w:fldChar w:fldCharType="end"/>
      </w:r>
      <w:bookmarkEnd w:id="176"/>
      <w:r w:rsidRPr="00BE5F0D">
        <w:rPr>
          <w:b/>
        </w:rPr>
        <w:t>:</w:t>
      </w:r>
      <w:r>
        <w:t xml:space="preserve"> Including the CI_Citation element in addition to a reference to a pre-defined XML fragment document.</w:t>
      </w:r>
    </w:p>
    <w:p w14:paraId="3A61AFAF" w14:textId="77777777" w:rsidR="007922C3" w:rsidRDefault="007922C3" w:rsidP="00C72D6F">
      <w:pPr>
        <w:pStyle w:val="Body"/>
      </w:pPr>
    </w:p>
    <w:p w14:paraId="6DB04532" w14:textId="6E64EC08" w:rsidR="00407FEE" w:rsidRDefault="00407FEE" w:rsidP="00F973B8">
      <w:pPr>
        <w:pStyle w:val="TGRequirement"/>
        <w:keepNext/>
        <w:rPr>
          <w:b/>
        </w:rPr>
      </w:pPr>
      <w:bookmarkStart w:id="177" w:name="req_common_conformity_degree"/>
      <w:r>
        <w:rPr>
          <w:b/>
          <w:color w:val="D8090E"/>
        </w:rPr>
        <w:t xml:space="preserve">TG Requirement </w:t>
      </w:r>
      <w:r>
        <w:rPr>
          <w:b/>
          <w:color w:val="D80113"/>
        </w:rPr>
        <w:t>C.</w:t>
      </w:r>
      <w:r w:rsidRPr="00C27075">
        <w:rPr>
          <w:b/>
          <w:color w:val="D8090E"/>
        </w:rPr>
        <w:fldChar w:fldCharType="begin"/>
      </w:r>
      <w:r w:rsidRPr="00C27075">
        <w:rPr>
          <w:b/>
          <w:color w:val="D8090E"/>
        </w:rPr>
        <w:instrText>seq Req</w:instrText>
      </w:r>
      <w:r w:rsidRPr="00C27075">
        <w:rPr>
          <w:b/>
          <w:color w:val="D8090E"/>
        </w:rPr>
        <w:fldChar w:fldCharType="separate"/>
      </w:r>
      <w:r w:rsidR="00A147DC">
        <w:rPr>
          <w:b/>
          <w:noProof/>
          <w:color w:val="D8090E"/>
        </w:rPr>
        <w:t>22</w:t>
      </w:r>
      <w:r w:rsidRPr="00C27075">
        <w:rPr>
          <w:b/>
          <w:color w:val="D8090E"/>
        </w:rPr>
        <w:fldChar w:fldCharType="end"/>
      </w:r>
      <w:bookmarkEnd w:id="177"/>
      <w:r>
        <w:rPr>
          <w:b/>
          <w:color w:val="D8090E"/>
        </w:rPr>
        <w:t>:</w:t>
      </w:r>
      <w:r w:rsidRPr="009276DE">
        <w:rPr>
          <w:b/>
          <w:color w:val="auto"/>
        </w:rPr>
        <w:t xml:space="preserve"> </w:t>
      </w:r>
      <w:r w:rsidRPr="00C27075">
        <w:rPr>
          <w:b/>
        </w:rPr>
        <w:t>metadata/2.0/req/common/</w:t>
      </w:r>
      <w:r>
        <w:rPr>
          <w:b/>
        </w:rPr>
        <w:t>conformity-degree</w:t>
      </w:r>
    </w:p>
    <w:p w14:paraId="646351B7" w14:textId="55323E60" w:rsidR="003558B6" w:rsidRDefault="008C4253" w:rsidP="00C27075">
      <w:pPr>
        <w:pStyle w:val="TGRequirement"/>
      </w:pPr>
      <w:r>
        <w:t xml:space="preserve">Each </w:t>
      </w:r>
      <w:r w:rsidR="006B6782">
        <w:rPr>
          <w:i/>
        </w:rPr>
        <w:t>gmd:report</w:t>
      </w:r>
      <w:r w:rsidR="006B6782">
        <w:t>/</w:t>
      </w:r>
      <w:r w:rsidR="006B6782">
        <w:rPr>
          <w:i/>
        </w:rPr>
        <w:t>gmd:DQ_DomainConsistency/gmd:result/gmd:DQ_ConformanceResult</w:t>
      </w:r>
      <w:r w:rsidR="006B6782">
        <w:t xml:space="preserve"> element containing a specification citation described in Requirement C.21 shall also include the degree of declared conformity against this specification using </w:t>
      </w:r>
      <w:r w:rsidR="006B6782">
        <w:rPr>
          <w:i/>
        </w:rPr>
        <w:t>gmd:pass</w:t>
      </w:r>
      <w:r w:rsidR="006B6782">
        <w:t xml:space="preserve"> property with </w:t>
      </w:r>
      <w:r w:rsidR="006B6782">
        <w:rPr>
          <w:i/>
        </w:rPr>
        <w:t>gco:Boolean</w:t>
      </w:r>
      <w:r w:rsidR="006B6782">
        <w:t xml:space="preserve"> value of "true" for a conformant resource and "false" for non-conformant resource. If the conformity has not yet been evaluated, the </w:t>
      </w:r>
      <w:r w:rsidR="006B6782">
        <w:rPr>
          <w:i/>
        </w:rPr>
        <w:t>gmd:pass</w:t>
      </w:r>
      <w:r w:rsidR="006B6782">
        <w:t xml:space="preserve"> element shall be empty and contain a nil reason attribute with value "unknown"</w:t>
      </w:r>
      <w:r w:rsidR="006B6782">
        <w:rPr>
          <w:vertAlign w:val="superscript"/>
        </w:rPr>
        <w:footnoteReference w:id="31"/>
      </w:r>
      <w:r w:rsidR="006B6782">
        <w:t>.</w:t>
      </w:r>
    </w:p>
    <w:p w14:paraId="038FC8CA" w14:textId="77777777" w:rsidR="00BB2ADF" w:rsidRDefault="00BB2ADF" w:rsidP="00BB2ADF"/>
    <w:p w14:paraId="5142B830" w14:textId="77777777" w:rsidR="003558B6" w:rsidRDefault="003558B6" w:rsidP="00C72D6F">
      <w:pPr>
        <w:pStyle w:val="Body"/>
        <w:sectPr w:rsidR="003558B6" w:rsidSect="00E8141F">
          <w:headerReference w:type="even" r:id="rId38"/>
          <w:pgSz w:w="11900" w:h="16840" w:code="9"/>
          <w:pgMar w:top="1418" w:right="1418" w:bottom="1418" w:left="1418" w:header="709" w:footer="850" w:gutter="0"/>
          <w:cols w:space="720"/>
        </w:sectPr>
      </w:pPr>
    </w:p>
    <w:p w14:paraId="07A0FA0F" w14:textId="50D810D0" w:rsidR="003558B6" w:rsidRDefault="00954704" w:rsidP="00B23113">
      <w:pPr>
        <w:pStyle w:val="Heading1"/>
      </w:pPr>
      <w:bookmarkStart w:id="178" w:name="_TOC86952"/>
      <w:bookmarkStart w:id="179" w:name="_Toc447896069"/>
      <w:bookmarkStart w:id="180" w:name="_Toc476300539"/>
      <w:bookmarkEnd w:id="178"/>
      <w:r>
        <w:lastRenderedPageBreak/>
        <w:t>Conformance</w:t>
      </w:r>
      <w:r w:rsidR="006B6782">
        <w:t xml:space="preserve"> Classes for data sets</w:t>
      </w:r>
      <w:bookmarkEnd w:id="179"/>
      <w:bookmarkEnd w:id="180"/>
    </w:p>
    <w:p w14:paraId="45A5C526" w14:textId="01D355A8" w:rsidR="003558B6" w:rsidRDefault="006B6782" w:rsidP="00B23113">
      <w:pPr>
        <w:pStyle w:val="Heading2"/>
      </w:pPr>
      <w:bookmarkStart w:id="181" w:name="_TOC86987"/>
      <w:bookmarkStart w:id="182" w:name="_Toc447896070"/>
      <w:bookmarkStart w:id="183" w:name="_Ref465959993"/>
      <w:bookmarkStart w:id="184" w:name="_Toc476300540"/>
      <w:bookmarkEnd w:id="181"/>
      <w:r>
        <w:t>Baseline metadata for data sets and data set series</w:t>
      </w:r>
      <w:bookmarkEnd w:id="182"/>
      <w:bookmarkEnd w:id="183"/>
      <w:bookmarkEnd w:id="184"/>
    </w:p>
    <w:p w14:paraId="3C770202" w14:textId="719CD77F" w:rsidR="003C2B35" w:rsidRDefault="00954704" w:rsidP="009878BE">
      <w:pPr>
        <w:pStyle w:val="Conformanceclass"/>
        <w:rPr>
          <w:b/>
        </w:rPr>
      </w:pPr>
      <w:r>
        <w:rPr>
          <w:b/>
          <w:color w:val="003066"/>
        </w:rPr>
        <w:t>Conformance</w:t>
      </w:r>
      <w:r w:rsidR="006B6782">
        <w:rPr>
          <w:b/>
          <w:color w:val="003066"/>
        </w:rPr>
        <w:t xml:space="preserve"> Class 1</w:t>
      </w:r>
      <w:r w:rsidR="009878BE">
        <w:rPr>
          <w:b/>
        </w:rPr>
        <w:t xml:space="preserve">: </w:t>
      </w:r>
      <w:r w:rsidR="003C2B35" w:rsidRPr="003C2B35">
        <w:rPr>
          <w:b/>
        </w:rPr>
        <w:t>metadata/</w:t>
      </w:r>
      <w:r w:rsidR="003C2B35">
        <w:rPr>
          <w:b/>
        </w:rPr>
        <w:t>2.0</w:t>
      </w:r>
      <w:r w:rsidR="003C2B35" w:rsidRPr="003C2B35">
        <w:rPr>
          <w:b/>
        </w:rPr>
        <w:t>/</w:t>
      </w:r>
      <w:r w:rsidR="006639C2">
        <w:rPr>
          <w:b/>
          <w:color w:val="auto"/>
        </w:rPr>
        <w:t>datasets-and-series</w:t>
      </w:r>
    </w:p>
    <w:p w14:paraId="03892963" w14:textId="1A634622" w:rsidR="003558B6" w:rsidRDefault="003C2B35" w:rsidP="009878BE">
      <w:pPr>
        <w:pStyle w:val="Conformanceclass"/>
      </w:pPr>
      <w:r w:rsidRPr="003C2B35">
        <w:rPr>
          <w:b/>
          <w:color w:val="auto"/>
        </w:rPr>
        <w:t xml:space="preserve">Title: </w:t>
      </w:r>
      <w:r w:rsidR="006B6782" w:rsidRPr="003C2B35">
        <w:rPr>
          <w:color w:val="auto"/>
        </w:rPr>
        <w:t>INSPIRE data sets and data set series baseline metadata</w:t>
      </w:r>
      <w:r w:rsidR="006B6782" w:rsidRPr="003C2B35">
        <w:rPr>
          <w:color w:val="auto"/>
        </w:rPr>
        <w:cr/>
      </w:r>
      <w:r w:rsidR="006B6782">
        <w:cr/>
      </w:r>
      <w:r w:rsidR="006B6782">
        <w:rPr>
          <w:b/>
        </w:rPr>
        <w:t>Conformance subject</w:t>
      </w:r>
      <w:r w:rsidR="006B6782">
        <w:t xml:space="preserve">: Metadata records describing an INSPIRE data set or data set series encoded in ISO 19139 </w:t>
      </w:r>
      <w:r w:rsidR="006B6782" w:rsidRPr="009878BE">
        <w:t>based</w:t>
      </w:r>
      <w:r w:rsidR="006B6782">
        <w:t xml:space="preserve"> XML format.</w:t>
      </w:r>
      <w:r w:rsidR="006B6782">
        <w:cr/>
      </w:r>
      <w:r w:rsidR="006B6782">
        <w:cr/>
      </w:r>
      <w:r w:rsidR="002121A7">
        <w:t>A m</w:t>
      </w:r>
      <w:r w:rsidR="006B6782">
        <w:t xml:space="preserve">etadata record fulfilling all the TG Requirements of this </w:t>
      </w:r>
      <w:r w:rsidR="00954704">
        <w:t>Conformance Class</w:t>
      </w:r>
      <w:r w:rsidR="006B6782">
        <w:t xml:space="preserve"> is compliant with the INSPIRE metadata Implementation Rules for data sets and data set series as defined in </w:t>
      </w:r>
      <w:r w:rsidR="004933F7" w:rsidRPr="004933F7">
        <w:t>[</w:t>
      </w:r>
      <w:r w:rsidR="004933F7" w:rsidRPr="004933F7">
        <w:rPr>
          <w:b/>
        </w:rPr>
        <w:t>Regulation 1205/2008</w:t>
      </w:r>
      <w:r w:rsidR="004933F7" w:rsidRPr="004933F7">
        <w:t>]</w:t>
      </w:r>
      <w:r w:rsidR="006B6782">
        <w:t>.</w:t>
      </w:r>
      <w:r w:rsidR="006B6782">
        <w:cr/>
      </w:r>
      <w:r w:rsidR="006B6782">
        <w:cr/>
        <w:t xml:space="preserve">This </w:t>
      </w:r>
      <w:r w:rsidR="00954704">
        <w:t>Conformance Class</w:t>
      </w:r>
      <w:r w:rsidR="006B6782">
        <w:t xml:space="preserve"> includes TG Requirements C.1 </w:t>
      </w:r>
      <w:r w:rsidR="00A37692">
        <w:t>–</w:t>
      </w:r>
      <w:r w:rsidR="00CA5A3F">
        <w:t xml:space="preserve"> C.22</w:t>
      </w:r>
      <w:r w:rsidR="006B6782">
        <w:t xml:space="preserve"> and TG Requirements 1.1 </w:t>
      </w:r>
      <w:r w:rsidR="00A37692">
        <w:t>–</w:t>
      </w:r>
      <w:r w:rsidR="006B6782">
        <w:t xml:space="preserve"> 1.11 from</w:t>
      </w:r>
      <w:r>
        <w:t xml:space="preserve"> this specification.</w:t>
      </w:r>
    </w:p>
    <w:p w14:paraId="297F2CD7" w14:textId="77777777" w:rsidR="003558B6" w:rsidRDefault="003558B6" w:rsidP="00C72D6F">
      <w:pPr>
        <w:pStyle w:val="Body"/>
      </w:pPr>
    </w:p>
    <w:p w14:paraId="0EE7F54C" w14:textId="77777777" w:rsidR="003558B6" w:rsidRDefault="006B6782" w:rsidP="00C72D6F">
      <w:pPr>
        <w:pStyle w:val="Body"/>
      </w:pPr>
      <w:r>
        <w:t xml:space="preserve">The metadata elements described in the section 3.1.1 are direct child elements of </w:t>
      </w:r>
      <w:r>
        <w:rPr>
          <w:i/>
        </w:rPr>
        <w:t>gmd:MD_Metadata</w:t>
      </w:r>
      <w:r>
        <w:t xml:space="preserve"> element. The metadata elements contained within properties </w:t>
      </w:r>
      <w:r>
        <w:rPr>
          <w:i/>
        </w:rPr>
        <w:t>gmd:identificationInfo</w:t>
      </w:r>
      <w:r>
        <w:t xml:space="preserve">, </w:t>
      </w:r>
      <w:r>
        <w:rPr>
          <w:i/>
        </w:rPr>
        <w:t>gmd:distributionInfo</w:t>
      </w:r>
      <w:r>
        <w:t xml:space="preserve"> and </w:t>
      </w:r>
      <w:r>
        <w:rPr>
          <w:i/>
        </w:rPr>
        <w:t>gmd:dataQualityInfo</w:t>
      </w:r>
      <w:r>
        <w:t xml:space="preserve"> are described in sections 3.1.2 - 3.1.4 correspondingly.</w:t>
      </w:r>
    </w:p>
    <w:p w14:paraId="73BA1922" w14:textId="78D61FA6" w:rsidR="003558B6" w:rsidRDefault="006B6782" w:rsidP="00B23113">
      <w:pPr>
        <w:pStyle w:val="Heading3"/>
      </w:pPr>
      <w:bookmarkStart w:id="185" w:name="_TOC88013"/>
      <w:bookmarkStart w:id="186" w:name="_Toc447896071"/>
      <w:bookmarkStart w:id="187" w:name="_Toc476300541"/>
      <w:bookmarkEnd w:id="185"/>
      <w:r>
        <w:t>Direct properties of MD_Metadata element</w:t>
      </w:r>
      <w:bookmarkEnd w:id="186"/>
      <w:bookmarkEnd w:id="187"/>
    </w:p>
    <w:p w14:paraId="456313DA" w14:textId="182653A1" w:rsidR="003558B6" w:rsidRDefault="006B6782" w:rsidP="00B23113">
      <w:pPr>
        <w:pStyle w:val="Heading4"/>
      </w:pPr>
      <w:bookmarkStart w:id="188" w:name="_TOC88054"/>
      <w:bookmarkStart w:id="189" w:name="_Toc447896072"/>
      <w:bookmarkStart w:id="190" w:name="_Ref476232875"/>
      <w:bookmarkStart w:id="191" w:name="_Ref476299479"/>
      <w:bookmarkStart w:id="192" w:name="_Toc476300542"/>
      <w:bookmarkEnd w:id="188"/>
      <w:r>
        <w:t>Resource type</w:t>
      </w:r>
      <w:bookmarkEnd w:id="189"/>
      <w:bookmarkEnd w:id="190"/>
      <w:bookmarkEnd w:id="191"/>
      <w:bookmarkEnd w:id="192"/>
    </w:p>
    <w:p w14:paraId="04FD7E9F" w14:textId="3CA6BB9A" w:rsidR="003558B6" w:rsidRDefault="006B6782" w:rsidP="00C72D6F">
      <w:pPr>
        <w:pStyle w:val="Body"/>
      </w:pPr>
      <w:r>
        <w:t xml:space="preserve">The element for declaring the type of the resource is described in </w:t>
      </w:r>
      <w:r w:rsidR="004933F7" w:rsidRPr="004933F7">
        <w:t>[Regulation 1205/2008]</w:t>
      </w:r>
      <w:r>
        <w:t>, Part B, 1.3:</w:t>
      </w:r>
    </w:p>
    <w:p w14:paraId="6377CE65" w14:textId="77777777" w:rsidR="009878BE" w:rsidRDefault="009878BE" w:rsidP="00C72D6F">
      <w:pPr>
        <w:pStyle w:val="Body"/>
      </w:pPr>
    </w:p>
    <w:p w14:paraId="58706C98" w14:textId="77777777" w:rsidR="009878BE" w:rsidRDefault="009878BE" w:rsidP="00C72D6F">
      <w:pPr>
        <w:pStyle w:val="Body"/>
      </w:pPr>
    </w:p>
    <w:p w14:paraId="49AB5F66" w14:textId="77777777" w:rsidR="009878BE" w:rsidRPr="009878BE" w:rsidRDefault="009878BE" w:rsidP="009878BE">
      <w:pPr>
        <w:pStyle w:val="IRquote"/>
      </w:pPr>
      <w:r w:rsidRPr="009878BE">
        <w:t>1.3. Resource type</w:t>
      </w:r>
    </w:p>
    <w:p w14:paraId="4E77B16F" w14:textId="77777777" w:rsidR="009878BE" w:rsidRPr="009878BE" w:rsidRDefault="009878BE" w:rsidP="009878BE">
      <w:pPr>
        <w:pStyle w:val="IRquote"/>
      </w:pPr>
    </w:p>
    <w:p w14:paraId="60DEBFF2" w14:textId="5C7691D6" w:rsidR="009878BE" w:rsidRPr="009878BE" w:rsidRDefault="009878BE" w:rsidP="009878BE">
      <w:pPr>
        <w:pStyle w:val="IRquote"/>
      </w:pPr>
      <w:r w:rsidRPr="009878BE">
        <w:t>This is the type of resource being described by the metadata. The value domain of this metadata element is defined in Part D.1</w:t>
      </w:r>
    </w:p>
    <w:p w14:paraId="56C7CA5E" w14:textId="77777777" w:rsidR="009878BE" w:rsidRDefault="009878BE" w:rsidP="00C72D6F">
      <w:pPr>
        <w:pStyle w:val="Body"/>
      </w:pPr>
    </w:p>
    <w:p w14:paraId="5F18E0AE" w14:textId="77777777" w:rsidR="009878BE" w:rsidRDefault="009878BE" w:rsidP="00C72D6F">
      <w:pPr>
        <w:pStyle w:val="Body"/>
      </w:pPr>
    </w:p>
    <w:p w14:paraId="0BEF46DF" w14:textId="2475E2E7" w:rsidR="003558B6" w:rsidRDefault="006B6782" w:rsidP="00C72D6F">
      <w:pPr>
        <w:pStyle w:val="Body"/>
      </w:pPr>
      <w:r>
        <w:t>Table 1 contained in Part C of the same document defines the multiplicity of this element to exactly one for data sets and data set series.</w:t>
      </w:r>
      <w:r w:rsidR="0006579E">
        <w:t xml:space="preserve"> </w:t>
      </w:r>
      <w:r>
        <w:t xml:space="preserve">The resources conforming to this </w:t>
      </w:r>
      <w:r w:rsidR="00954704">
        <w:t>Conformance Class</w:t>
      </w:r>
      <w:r>
        <w:t xml:space="preserve"> are either datasets or data set series, and thus this Implementation Rule requirement is reflected into the following technical Requirement:</w:t>
      </w:r>
    </w:p>
    <w:p w14:paraId="757E99D2" w14:textId="77777777" w:rsidR="003558B6" w:rsidRDefault="003558B6" w:rsidP="00C72D6F">
      <w:pPr>
        <w:pStyle w:val="Body"/>
      </w:pPr>
    </w:p>
    <w:p w14:paraId="4BC5A04C" w14:textId="1C81BE8A" w:rsidR="009878BE" w:rsidRPr="009878BE" w:rsidRDefault="009878BE" w:rsidP="00F973B8">
      <w:pPr>
        <w:pStyle w:val="TGRequirement"/>
        <w:keepNext/>
        <w:rPr>
          <w:b/>
          <w:color w:val="auto"/>
        </w:rPr>
      </w:pPr>
      <w:bookmarkStart w:id="193" w:name="req_data_resource_type"/>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Pr>
          <w:b/>
          <w:color w:val="D8090E"/>
        </w:rPr>
        <w:instrText xml:space="preserve"> \r1</w:instrText>
      </w:r>
      <w:r w:rsidRPr="009878BE">
        <w:rPr>
          <w:b/>
          <w:color w:val="D8090E"/>
        </w:rPr>
        <w:fldChar w:fldCharType="separate"/>
      </w:r>
      <w:r w:rsidR="00A147DC">
        <w:rPr>
          <w:b/>
          <w:noProof/>
          <w:color w:val="D8090E"/>
        </w:rPr>
        <w:t>1</w:t>
      </w:r>
      <w:r w:rsidRPr="009878BE">
        <w:rPr>
          <w:b/>
          <w:color w:val="D8090E"/>
        </w:rPr>
        <w:fldChar w:fldCharType="end"/>
      </w:r>
      <w:bookmarkEnd w:id="193"/>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resource-type</w:t>
      </w:r>
    </w:p>
    <w:p w14:paraId="14E01211" w14:textId="294378E5" w:rsidR="003558B6" w:rsidRDefault="009878BE" w:rsidP="00C27075">
      <w:pPr>
        <w:pStyle w:val="TGRequirement"/>
      </w:pPr>
      <w:r>
        <w:t>The r</w:t>
      </w:r>
      <w:r w:rsidR="006B6782">
        <w:t xml:space="preserve">esource type shall be declared as "dataset" or "series" using the first </w:t>
      </w:r>
      <w:r w:rsidR="006B6782">
        <w:rPr>
          <w:i/>
        </w:rPr>
        <w:t xml:space="preserve">gmd:hierarchyLevel </w:t>
      </w:r>
      <w:r w:rsidR="006B6782">
        <w:t>child element</w:t>
      </w:r>
      <w:r w:rsidR="006B6782">
        <w:rPr>
          <w:i/>
        </w:rPr>
        <w:t xml:space="preserve"> </w:t>
      </w:r>
      <w:r w:rsidR="006B6782">
        <w:t>of</w:t>
      </w:r>
      <w:r w:rsidR="006B6782">
        <w:rPr>
          <w:i/>
        </w:rPr>
        <w:t xml:space="preserve"> gmd:MD_Metadata. </w:t>
      </w:r>
      <w:r w:rsidR="006B6782">
        <w:t>The</w:t>
      </w:r>
      <w:r w:rsidR="006B6782">
        <w:rPr>
          <w:i/>
        </w:rPr>
        <w:t xml:space="preserve"> gmd:hierarchyLevel </w:t>
      </w:r>
      <w:r w:rsidR="006B6782">
        <w:t>shall</w:t>
      </w:r>
      <w:r w:rsidR="006B6782">
        <w:rPr>
          <w:i/>
        </w:rPr>
        <w:t xml:space="preserve"> </w:t>
      </w:r>
      <w:r w:rsidR="006B6782">
        <w:t>contain</w:t>
      </w:r>
      <w:r w:rsidR="006B6782">
        <w:rPr>
          <w:i/>
        </w:rPr>
        <w:t xml:space="preserve"> </w:t>
      </w:r>
      <w:r w:rsidR="006B6782">
        <w:t>a</w:t>
      </w:r>
      <w:r w:rsidR="006B6782">
        <w:rPr>
          <w:i/>
        </w:rPr>
        <w:t xml:space="preserve"> gmd:MD_ScopeCode</w:t>
      </w:r>
      <w:r w:rsidR="006B6782">
        <w:t xml:space="preserve"> element</w:t>
      </w:r>
      <w:r w:rsidR="006B6782">
        <w:rPr>
          <w:vertAlign w:val="superscript"/>
        </w:rPr>
        <w:footnoteReference w:id="32"/>
      </w:r>
      <w:r w:rsidR="006B6782">
        <w:t>.</w:t>
      </w:r>
    </w:p>
    <w:p w14:paraId="7321C48E" w14:textId="77777777" w:rsidR="003558B6" w:rsidRDefault="003558B6" w:rsidP="00C72D6F">
      <w:pPr>
        <w:pStyle w:val="Body"/>
      </w:pPr>
    </w:p>
    <w:p w14:paraId="6340289F" w14:textId="19400311" w:rsidR="00B022A0" w:rsidRDefault="00B022A0">
      <w:pPr>
        <w:rPr>
          <w:rFonts w:ascii="Courier New Bold" w:hAnsi="Courier New Bold"/>
          <w:sz w:val="18"/>
          <w:szCs w:val="20"/>
        </w:rPr>
      </w:pPr>
      <w:r>
        <w:rPr>
          <w:rFonts w:ascii="Courier New Bold" w:hAnsi="Courier New Bold"/>
          <w:sz w:val="18"/>
        </w:rPr>
        <w:br w:type="page"/>
      </w:r>
    </w:p>
    <w:p w14:paraId="47C2651D" w14:textId="77777777" w:rsidR="009878BE" w:rsidRPr="00B022A0" w:rsidRDefault="009878BE" w:rsidP="008D5712">
      <w:pPr>
        <w:pStyle w:val="XMLExample"/>
        <w:shd w:val="clear" w:color="auto" w:fill="E7E6E6" w:themeFill="background2"/>
      </w:pPr>
    </w:p>
    <w:p w14:paraId="73F845F7" w14:textId="77777777" w:rsidR="009878BE" w:rsidRPr="008D5712" w:rsidRDefault="009878BE" w:rsidP="008D5712">
      <w:pPr>
        <w:pStyle w:val="XMLExample"/>
        <w:shd w:val="clear" w:color="auto" w:fill="E7E6E6" w:themeFill="background2"/>
        <w:rPr>
          <w:b/>
        </w:rPr>
      </w:pPr>
      <w:r w:rsidRPr="008D5712">
        <w:rPr>
          <w:b/>
        </w:rPr>
        <w:t>/gmd:MD_Metadata/gmd:hierarchyLevel:</w:t>
      </w:r>
    </w:p>
    <w:p w14:paraId="0B71527A" w14:textId="2F47B0E6" w:rsidR="009878BE" w:rsidRPr="00B022A0" w:rsidRDefault="009878BE" w:rsidP="008D5712">
      <w:pPr>
        <w:pStyle w:val="XMLExample"/>
        <w:shd w:val="clear" w:color="auto" w:fill="E7E6E6" w:themeFill="background2"/>
      </w:pPr>
      <w:r w:rsidRPr="00B022A0">
        <w:cr/>
        <w:t>&lt;gmd:hierarchyLevel&gt;</w:t>
      </w:r>
      <w:r w:rsidRPr="00B022A0">
        <w:cr/>
        <w:t xml:space="preserve">    &lt;gmd:MD_ScopeCode codeList="http://standards.iso.org/iso/19139/resources/gmxCodelists.xml#MD_ScopeCode" codeListValue="dataset" /&gt;</w:t>
      </w:r>
    </w:p>
    <w:p w14:paraId="1575CCD8" w14:textId="77777777" w:rsidR="009878BE" w:rsidRPr="00B022A0" w:rsidRDefault="009878BE" w:rsidP="008D5712">
      <w:pPr>
        <w:pStyle w:val="XMLExample"/>
        <w:shd w:val="clear" w:color="auto" w:fill="E7E6E6" w:themeFill="background2"/>
      </w:pPr>
      <w:r w:rsidRPr="00B022A0">
        <w:t>&lt;/gmd:hierarchyLevel&gt;</w:t>
      </w:r>
    </w:p>
    <w:p w14:paraId="7EB1C896" w14:textId="77777777" w:rsidR="00CF5B08" w:rsidRPr="00B022A0" w:rsidRDefault="00CF5B08" w:rsidP="008D5712">
      <w:pPr>
        <w:pStyle w:val="XMLExample"/>
        <w:shd w:val="clear" w:color="auto" w:fill="E7E6E6" w:themeFill="background2"/>
        <w:rPr>
          <w:rFonts w:ascii="Times New Roman" w:eastAsia="Times New Roman" w:hAnsi="Times New Roman"/>
          <w:color w:val="auto"/>
          <w:sz w:val="18"/>
          <w:lang w:bidi="x-none"/>
        </w:rPr>
      </w:pPr>
    </w:p>
    <w:p w14:paraId="717E6622" w14:textId="07ADDD62" w:rsidR="003558B6" w:rsidRDefault="009878BE" w:rsidP="00B022A0">
      <w:pPr>
        <w:pStyle w:val="Caption"/>
      </w:pPr>
      <w:r w:rsidRPr="009878BE">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w:t>
      </w:r>
      <w:r w:rsidR="00B34216">
        <w:rPr>
          <w:b/>
        </w:rPr>
        <w:fldChar w:fldCharType="end"/>
      </w:r>
      <w:r w:rsidRPr="009878BE">
        <w:rPr>
          <w:b/>
        </w:rPr>
        <w:t xml:space="preserve">: </w:t>
      </w:r>
      <w:r>
        <w:t>Resource type "dataset" given using gmd:hierarchyLevel property.</w:t>
      </w:r>
    </w:p>
    <w:p w14:paraId="367C9C41" w14:textId="77777777" w:rsidR="00124CD8" w:rsidRPr="00124CD8" w:rsidRDefault="00124CD8" w:rsidP="00124CD8">
      <w:pPr>
        <w:rPr>
          <w:lang w:bidi="x-none"/>
        </w:rPr>
      </w:pPr>
    </w:p>
    <w:p w14:paraId="19210B95" w14:textId="0F2270AA" w:rsidR="003558B6" w:rsidRDefault="006B6782" w:rsidP="00B23113">
      <w:pPr>
        <w:pStyle w:val="Heading3"/>
      </w:pPr>
      <w:bookmarkStart w:id="194" w:name="_TOC88720"/>
      <w:bookmarkStart w:id="195" w:name="_Toc447896073"/>
      <w:bookmarkStart w:id="196" w:name="_Toc476300543"/>
      <w:bookmarkEnd w:id="194"/>
      <w:r>
        <w:t>Identification info section</w:t>
      </w:r>
      <w:bookmarkEnd w:id="195"/>
      <w:bookmarkEnd w:id="196"/>
    </w:p>
    <w:p w14:paraId="23C615E4" w14:textId="77777777" w:rsidR="003558B6" w:rsidRDefault="006B6782" w:rsidP="00C72D6F">
      <w:pPr>
        <w:pStyle w:val="Body"/>
      </w:pPr>
      <w:r>
        <w:t xml:space="preserve">The metadata elements described in this section are contained within the first </w:t>
      </w:r>
      <w:r>
        <w:rPr>
          <w:i/>
        </w:rPr>
        <w:t xml:space="preserve">gmd:identificationInfo </w:t>
      </w:r>
      <w:r>
        <w:t>property of the</w:t>
      </w:r>
      <w:r>
        <w:rPr>
          <w:i/>
        </w:rPr>
        <w:t xml:space="preserve"> gmd:MD_Metadata</w:t>
      </w:r>
      <w:r>
        <w:t xml:space="preserve"> element.</w:t>
      </w:r>
    </w:p>
    <w:p w14:paraId="01429F9A" w14:textId="77777777" w:rsidR="003558B6" w:rsidRDefault="003558B6" w:rsidP="00C72D6F">
      <w:pPr>
        <w:pStyle w:val="Body"/>
      </w:pPr>
    </w:p>
    <w:p w14:paraId="7ABA4EF9" w14:textId="572AC4B7" w:rsidR="009878BE" w:rsidRPr="009878BE" w:rsidRDefault="009878BE" w:rsidP="00F973B8">
      <w:pPr>
        <w:pStyle w:val="TGRequirement"/>
        <w:keepNext/>
        <w:rPr>
          <w:b/>
          <w:color w:val="auto"/>
        </w:rPr>
      </w:pPr>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2</w:t>
      </w:r>
      <w:r w:rsidRPr="009878BE">
        <w:rPr>
          <w:b/>
          <w:color w:val="D8090E"/>
        </w:rPr>
        <w:fldChar w:fldCharType="end"/>
      </w:r>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only-one-md-data-identification</w:t>
      </w:r>
    </w:p>
    <w:p w14:paraId="73F18D44" w14:textId="239633E2" w:rsidR="003558B6" w:rsidRDefault="006B6782" w:rsidP="00C27075">
      <w:pPr>
        <w:pStyle w:val="TGRequirement"/>
      </w:pPr>
      <w:r>
        <w:t>The first gmd:</w:t>
      </w:r>
      <w:r>
        <w:rPr>
          <w:i/>
        </w:rPr>
        <w:t>identificationInfo</w:t>
      </w:r>
      <w:r>
        <w:t xml:space="preserve"> property of </w:t>
      </w:r>
      <w:r>
        <w:rPr>
          <w:i/>
        </w:rPr>
        <w:t>gmd:MD_Metadata</w:t>
      </w:r>
      <w:r>
        <w:t xml:space="preserve"> element shall contain </w:t>
      </w:r>
      <w:r w:rsidR="0019062E">
        <w:t xml:space="preserve">only one </w:t>
      </w:r>
      <w:r>
        <w:rPr>
          <w:i/>
        </w:rPr>
        <w:t>gmd:MD_DataIdentification</w:t>
      </w:r>
      <w:r>
        <w:t xml:space="preserve"> element for identifying the described INSPIRE data set or data set series.</w:t>
      </w:r>
    </w:p>
    <w:p w14:paraId="14C55DFF" w14:textId="77777777" w:rsidR="003558B6" w:rsidRDefault="003558B6" w:rsidP="00C72D6F">
      <w:pPr>
        <w:pStyle w:val="Body"/>
      </w:pPr>
    </w:p>
    <w:p w14:paraId="72B3BB0D" w14:textId="77777777" w:rsidR="003558B6" w:rsidRDefault="006B6782" w:rsidP="00C72D6F">
      <w:pPr>
        <w:pStyle w:val="Body"/>
      </w:pPr>
      <w:r>
        <w:t xml:space="preserve">The ISO 19139 XML Schema allows more than one </w:t>
      </w:r>
      <w:r>
        <w:rPr>
          <w:i/>
        </w:rPr>
        <w:t>gmd:IdentificationInfo</w:t>
      </w:r>
      <w:r>
        <w:t xml:space="preserve"> properties to be given for each </w:t>
      </w:r>
      <w:r>
        <w:rPr>
          <w:i/>
        </w:rPr>
        <w:t>gmd:MD_Metadata</w:t>
      </w:r>
      <w:r>
        <w:t xml:space="preserve"> element. The purpose of this requirement is to harmonise the structure of the ISO 19139 based INSPIRE metadata records by declaring that while more than one instance can be given, readers can safely assume that only the first instance is used for INSPIRE resource identification.</w:t>
      </w:r>
    </w:p>
    <w:p w14:paraId="741BE37F" w14:textId="77777777" w:rsidR="003558B6" w:rsidRDefault="003558B6" w:rsidP="00C72D6F">
      <w:pPr>
        <w:pStyle w:val="Body"/>
      </w:pPr>
    </w:p>
    <w:p w14:paraId="71369644" w14:textId="5FAB3E16" w:rsidR="009878BE" w:rsidRDefault="009878BE" w:rsidP="007D3443">
      <w:pPr>
        <w:pStyle w:val="TGRecommendation"/>
        <w:keepNext/>
        <w:rPr>
          <w:b/>
        </w:rPr>
      </w:pPr>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 \r1</w:instrText>
      </w:r>
      <w:r>
        <w:rPr>
          <w:b/>
          <w:color w:val="003066"/>
        </w:rPr>
        <w:fldChar w:fldCharType="separate"/>
      </w:r>
      <w:r w:rsidR="00A147DC">
        <w:rPr>
          <w:b/>
          <w:noProof/>
          <w:color w:val="003066"/>
        </w:rPr>
        <w:t>1</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md-element-id</w:t>
      </w:r>
    </w:p>
    <w:p w14:paraId="01520526" w14:textId="104FC7A8" w:rsidR="009066C9" w:rsidRDefault="006B6782" w:rsidP="00751028">
      <w:pPr>
        <w:pStyle w:val="TGRecommendation"/>
      </w:pPr>
      <w:r>
        <w:t xml:space="preserve">The </w:t>
      </w:r>
      <w:r>
        <w:rPr>
          <w:i/>
        </w:rPr>
        <w:t>gmd:MD_DataIdentification</w:t>
      </w:r>
      <w:r>
        <w:t xml:space="preserve"> elements should contain a unique identifier of the element itself to be used for referring from within the Spatial Data Service metadata records to indicate a coupled resource. </w:t>
      </w:r>
      <w:r>
        <w:cr/>
      </w:r>
      <w:r>
        <w:cr/>
        <w:t>This identifier should be provided as the value of attribute i</w:t>
      </w:r>
      <w:r>
        <w:rPr>
          <w:i/>
        </w:rPr>
        <w:t>d</w:t>
      </w:r>
      <w:r>
        <w:t xml:space="preserve"> of </w:t>
      </w:r>
      <w:r>
        <w:rPr>
          <w:i/>
        </w:rPr>
        <w:t>gmd:MD_DataIdentification</w:t>
      </w:r>
      <w:r>
        <w:t xml:space="preserve"> element.</w:t>
      </w:r>
      <w:r>
        <w:cr/>
      </w:r>
      <w:r>
        <w:cr/>
        <w:t xml:space="preserve">This identifier should be persistent for a particular data set or service, and unique within the all the </w:t>
      </w:r>
      <w:r>
        <w:rPr>
          <w:i/>
        </w:rPr>
        <w:t>id</w:t>
      </w:r>
      <w:r>
        <w:t xml:space="preserve"> elements of the metadata record document and other XML documents it may appear in (like GetRecords responses of Discovery Service). The persistence of the </w:t>
      </w:r>
      <w:r>
        <w:rPr>
          <w:i/>
        </w:rPr>
        <w:t>id</w:t>
      </w:r>
      <w:r>
        <w:t xml:space="preserve"> attributes is important to prevent breaking the coupled resource links between the service metadata and the data set metadata.</w:t>
      </w:r>
    </w:p>
    <w:p w14:paraId="1414201D" w14:textId="77777777" w:rsidR="009066C9" w:rsidRDefault="009066C9" w:rsidP="00C72D6F">
      <w:pPr>
        <w:pStyle w:val="Body"/>
      </w:pPr>
    </w:p>
    <w:p w14:paraId="2772B784" w14:textId="546F8E33" w:rsidR="009066C9" w:rsidRDefault="009066C9" w:rsidP="00C72D6F">
      <w:pPr>
        <w:pStyle w:val="Body"/>
      </w:pPr>
      <w:r>
        <w:t>NOTE</w:t>
      </w:r>
      <w:r>
        <w:tab/>
        <w:t xml:space="preserve">A unique identifier </w:t>
      </w:r>
      <w:r w:rsidRPr="005F38B4">
        <w:rPr>
          <w:color w:val="auto"/>
        </w:rPr>
        <w:t xml:space="preserve">of the </w:t>
      </w:r>
      <w:r w:rsidR="003473CA" w:rsidRPr="005F38B4">
        <w:rPr>
          <w:i/>
          <w:iCs/>
          <w:color w:val="auto"/>
        </w:rPr>
        <w:t>gmd:MD_DataIdentification</w:t>
      </w:r>
      <w:r w:rsidR="003473CA" w:rsidRPr="005F38B4">
        <w:rPr>
          <w:color w:val="auto"/>
        </w:rPr>
        <w:t xml:space="preserve"> </w:t>
      </w:r>
      <w:r w:rsidRPr="005F38B4">
        <w:rPr>
          <w:color w:val="auto"/>
        </w:rPr>
        <w:t xml:space="preserve">element </w:t>
      </w:r>
      <w:r>
        <w:t>is not necessary w</w:t>
      </w:r>
      <w:r w:rsidRPr="009066C9">
        <w:t xml:space="preserve">hen building the coupled resource link by providing </w:t>
      </w:r>
      <w:r>
        <w:t>a Unique Resource I</w:t>
      </w:r>
      <w:r w:rsidRPr="009066C9">
        <w:t>dentifier that is resolved to a URL containing an abstract pointer to the gmd:MD_DataIdentification element</w:t>
      </w:r>
      <w:r>
        <w:t xml:space="preserve"> (see section </w:t>
      </w:r>
      <w:r>
        <w:fldChar w:fldCharType="begin"/>
      </w:r>
      <w:r>
        <w:instrText xml:space="preserve"> REF _Ref459284383 \r \h </w:instrText>
      </w:r>
      <w:r>
        <w:fldChar w:fldCharType="separate"/>
      </w:r>
      <w:r w:rsidR="00A147DC">
        <w:t>4.1.2.4</w:t>
      </w:r>
      <w:r>
        <w:fldChar w:fldCharType="end"/>
      </w:r>
      <w:r>
        <w:t>)</w:t>
      </w:r>
      <w:r w:rsidRPr="009066C9">
        <w:t>.</w:t>
      </w:r>
    </w:p>
    <w:p w14:paraId="76F71DD7" w14:textId="77777777" w:rsidR="009066C9" w:rsidRDefault="009066C9" w:rsidP="00C72D6F">
      <w:pPr>
        <w:pStyle w:val="Body"/>
      </w:pPr>
    </w:p>
    <w:p w14:paraId="779D0C5C" w14:textId="34C5ED87" w:rsidR="00124CD8" w:rsidRDefault="006B6782" w:rsidP="00124CD8">
      <w:pPr>
        <w:pStyle w:val="Body"/>
      </w:pPr>
      <w:r w:rsidRPr="0079268C">
        <w:t xml:space="preserve">See </w:t>
      </w:r>
      <w:r w:rsidR="0079268C" w:rsidRPr="0079268C">
        <w:rPr>
          <w:highlight w:val="yellow"/>
        </w:rPr>
        <w:fldChar w:fldCharType="begin"/>
      </w:r>
      <w:r w:rsidR="0079268C" w:rsidRPr="0079268C">
        <w:instrText xml:space="preserve"> REF _Ref463959233 \h </w:instrText>
      </w:r>
      <w:r w:rsidR="0079268C" w:rsidRPr="0079268C">
        <w:rPr>
          <w:highlight w:val="yellow"/>
        </w:rPr>
        <w:instrText xml:space="preserve"> \* MERGEFORMAT </w:instrText>
      </w:r>
      <w:r w:rsidR="0079268C" w:rsidRPr="0079268C">
        <w:rPr>
          <w:highlight w:val="yellow"/>
        </w:rPr>
      </w:r>
      <w:r w:rsidR="0079268C" w:rsidRPr="0079268C">
        <w:rPr>
          <w:highlight w:val="yellow"/>
        </w:rPr>
        <w:fldChar w:fldCharType="separate"/>
      </w:r>
      <w:r w:rsidR="00A147DC" w:rsidRPr="00A147DC">
        <w:t xml:space="preserve">Example </w:t>
      </w:r>
      <w:r w:rsidR="00A147DC" w:rsidRPr="00A147DC">
        <w:rPr>
          <w:noProof/>
        </w:rPr>
        <w:t>3.2</w:t>
      </w:r>
      <w:r w:rsidR="0079268C" w:rsidRPr="0079268C">
        <w:rPr>
          <w:highlight w:val="yellow"/>
        </w:rPr>
        <w:fldChar w:fldCharType="end"/>
      </w:r>
      <w:r w:rsidR="0079268C" w:rsidRPr="0079268C">
        <w:t xml:space="preserve"> </w:t>
      </w:r>
      <w:r w:rsidRPr="0079268C">
        <w:t>for an</w:t>
      </w:r>
      <w:r>
        <w:t xml:space="preserve"> example of providing the </w:t>
      </w:r>
      <w:r>
        <w:rPr>
          <w:i/>
        </w:rPr>
        <w:t>id</w:t>
      </w:r>
      <w:r>
        <w:t xml:space="preserve"> attribute.</w:t>
      </w:r>
      <w:bookmarkStart w:id="197" w:name="_TOC90286"/>
      <w:bookmarkStart w:id="198" w:name="_Toc447896074"/>
      <w:bookmarkStart w:id="199" w:name="_Ref461283536"/>
      <w:bookmarkStart w:id="200" w:name="_Ref461283622"/>
      <w:bookmarkStart w:id="201" w:name="_Ref461283642"/>
      <w:bookmarkEnd w:id="197"/>
    </w:p>
    <w:p w14:paraId="414168B1" w14:textId="77777777" w:rsidR="00124CD8" w:rsidRDefault="00124CD8" w:rsidP="00124CD8">
      <w:pPr>
        <w:pStyle w:val="Body"/>
        <w:rPr>
          <w:rFonts w:eastAsiaTheme="majorEastAsia" w:cstheme="majorBidi"/>
          <w:b/>
          <w:iCs/>
          <w:color w:val="auto"/>
          <w:szCs w:val="26"/>
        </w:rPr>
      </w:pPr>
    </w:p>
    <w:p w14:paraId="089910B3" w14:textId="3C841D7F" w:rsidR="003558B6" w:rsidRDefault="006B6782">
      <w:pPr>
        <w:pStyle w:val="Heading4"/>
      </w:pPr>
      <w:bookmarkStart w:id="202" w:name="_Ref476232985"/>
      <w:bookmarkStart w:id="203" w:name="_Toc476300544"/>
      <w:r w:rsidRPr="000740F9">
        <w:t>Unique</w:t>
      </w:r>
      <w:r>
        <w:t xml:space="preserve"> resource identifier</w:t>
      </w:r>
      <w:bookmarkEnd w:id="198"/>
      <w:bookmarkEnd w:id="199"/>
      <w:bookmarkEnd w:id="200"/>
      <w:bookmarkEnd w:id="201"/>
      <w:bookmarkEnd w:id="202"/>
      <w:bookmarkEnd w:id="203"/>
    </w:p>
    <w:p w14:paraId="732260B1" w14:textId="026F12FD" w:rsidR="003558B6" w:rsidRDefault="006B6782" w:rsidP="00C72D6F">
      <w:pPr>
        <w:pStyle w:val="Body"/>
      </w:pPr>
      <w:r>
        <w:t xml:space="preserve">The </w:t>
      </w:r>
      <w:r w:rsidR="004933F7" w:rsidRPr="004933F7">
        <w:t>[Regulation 1205/2008]</w:t>
      </w:r>
      <w:r>
        <w:t xml:space="preserve">, Part B, 1.5 describes an element for uniquely identifying the described resource: </w:t>
      </w:r>
    </w:p>
    <w:p w14:paraId="1E131BB3" w14:textId="77777777" w:rsidR="0079268C" w:rsidRDefault="0079268C" w:rsidP="00C72D6F">
      <w:pPr>
        <w:pStyle w:val="Body"/>
      </w:pPr>
    </w:p>
    <w:p w14:paraId="5112C2D4" w14:textId="77777777" w:rsidR="0079268C" w:rsidRDefault="0079268C" w:rsidP="00C72D6F">
      <w:pPr>
        <w:pStyle w:val="Body"/>
      </w:pPr>
    </w:p>
    <w:p w14:paraId="40601639" w14:textId="77777777" w:rsidR="00124CD8" w:rsidRDefault="00124CD8">
      <w:pPr>
        <w:rPr>
          <w:rFonts w:ascii="Helvetica" w:hAnsi="Helvetica"/>
          <w:i/>
          <w:szCs w:val="20"/>
          <w:lang w:val="en-GB"/>
        </w:rPr>
      </w:pPr>
      <w:r>
        <w:rPr>
          <w:lang w:val="en-GB"/>
        </w:rPr>
        <w:br w:type="page"/>
      </w:r>
    </w:p>
    <w:p w14:paraId="5B4C5E64" w14:textId="28362617" w:rsidR="0079268C" w:rsidRDefault="0079268C" w:rsidP="0079268C">
      <w:pPr>
        <w:pStyle w:val="IRquote"/>
        <w:rPr>
          <w:lang w:val="en-GB"/>
        </w:rPr>
      </w:pPr>
      <w:r>
        <w:rPr>
          <w:lang w:val="en-GB"/>
        </w:rPr>
        <w:lastRenderedPageBreak/>
        <w:t>1.5. Unique resource identifier</w:t>
      </w:r>
    </w:p>
    <w:p w14:paraId="1BCDFD72" w14:textId="77777777" w:rsidR="0079268C" w:rsidRDefault="0079268C" w:rsidP="0079268C">
      <w:pPr>
        <w:pStyle w:val="IRquote"/>
        <w:rPr>
          <w:lang w:val="en-GB"/>
        </w:rPr>
      </w:pPr>
    </w:p>
    <w:p w14:paraId="4880AD18" w14:textId="4782C813" w:rsidR="0079268C" w:rsidRDefault="0079268C" w:rsidP="0079268C">
      <w:pPr>
        <w:pStyle w:val="IRquote"/>
        <w:rPr>
          <w:lang w:val="en-GB"/>
        </w:rPr>
      </w:pPr>
      <w:r>
        <w:rPr>
          <w:lang w:val="en-GB"/>
        </w:rPr>
        <w:t>A value uniquely identifying the resource.</w:t>
      </w:r>
    </w:p>
    <w:p w14:paraId="0B7D51C8" w14:textId="77777777" w:rsidR="0079268C" w:rsidRDefault="0079268C" w:rsidP="0079268C">
      <w:pPr>
        <w:pStyle w:val="IRquote"/>
        <w:rPr>
          <w:lang w:val="en-GB"/>
        </w:rPr>
      </w:pPr>
    </w:p>
    <w:p w14:paraId="61B713E3" w14:textId="56AA6589" w:rsidR="0079268C" w:rsidRDefault="0079268C" w:rsidP="0079268C">
      <w:pPr>
        <w:pStyle w:val="IRquote"/>
        <w:rPr>
          <w:rFonts w:ascii="Times New Roman" w:eastAsia="Times New Roman" w:hAnsi="Times New Roman"/>
          <w:color w:val="auto"/>
          <w:lang w:bidi="x-none"/>
        </w:rPr>
      </w:pPr>
      <w:r>
        <w:rPr>
          <w:lang w:val="en-GB"/>
        </w:rPr>
        <w:t>The value domain of this metadata element is a mandatory character string code, generally assigned by the data owner, and a character string namespace uniquely identifying the context of the identifier code (for example, the data owner).</w:t>
      </w:r>
    </w:p>
    <w:p w14:paraId="57C92990" w14:textId="77777777" w:rsidR="0079268C" w:rsidRDefault="0079268C" w:rsidP="00C72D6F">
      <w:pPr>
        <w:pStyle w:val="Body"/>
      </w:pPr>
    </w:p>
    <w:p w14:paraId="7B6A78E6" w14:textId="77777777" w:rsidR="0079268C" w:rsidRDefault="0079268C" w:rsidP="00C72D6F">
      <w:pPr>
        <w:pStyle w:val="Body"/>
      </w:pPr>
    </w:p>
    <w:p w14:paraId="08E452F3" w14:textId="620612FB" w:rsidR="003558B6" w:rsidRDefault="006B6782" w:rsidP="00C72D6F">
      <w:pPr>
        <w:pStyle w:val="Body"/>
      </w:pPr>
      <w:r>
        <w:t>Table 1 contained in Part C of the same document defines the multiplicity of this element to one or more for data sets and data set series.</w:t>
      </w:r>
    </w:p>
    <w:p w14:paraId="3A4EF671" w14:textId="298FF7A7" w:rsidR="003558B6" w:rsidRDefault="003558B6" w:rsidP="00C72D6F">
      <w:pPr>
        <w:pStyle w:val="Body"/>
        <w:rPr>
          <w:shd w:val="clear" w:color="auto" w:fill="FFFF33"/>
        </w:rPr>
      </w:pPr>
    </w:p>
    <w:p w14:paraId="300C9539" w14:textId="4A9BE052" w:rsidR="0079268C" w:rsidRDefault="0079268C" w:rsidP="00F973B8">
      <w:pPr>
        <w:pStyle w:val="TGRequirement"/>
        <w:keepNext/>
        <w:rPr>
          <w:b/>
          <w:color w:val="auto"/>
        </w:rPr>
      </w:pPr>
      <w:bookmarkStart w:id="204" w:name="req_data_dataset_uid"/>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3</w:t>
      </w:r>
      <w:r w:rsidRPr="009878BE">
        <w:rPr>
          <w:b/>
          <w:color w:val="D8090E"/>
        </w:rPr>
        <w:fldChar w:fldCharType="end"/>
      </w:r>
      <w:bookmarkEnd w:id="204"/>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dataset-uid</w:t>
      </w:r>
    </w:p>
    <w:p w14:paraId="02510F71" w14:textId="15F4EDFC" w:rsidR="003558B6" w:rsidRDefault="006B6782" w:rsidP="00C27075">
      <w:pPr>
        <w:pStyle w:val="TGRequirement"/>
      </w:pPr>
      <w:r>
        <w:t>A unique identifier shall be given for each described dataset or data sets series. This identifier shall be a URI consisting of a namespace uniquely identifying a naming context governed by an identifier authority, and a code unique within this namespace.</w:t>
      </w:r>
      <w:r>
        <w:cr/>
      </w:r>
      <w:r>
        <w:cr/>
        <w:t xml:space="preserve">The identifying URI shall be encoded using </w:t>
      </w:r>
      <w:r>
        <w:rPr>
          <w:i/>
        </w:rPr>
        <w:t>gmd:citation</w:t>
      </w:r>
      <w:r>
        <w:t>/</w:t>
      </w:r>
      <w:r>
        <w:rPr>
          <w:i/>
        </w:rPr>
        <w:t>gmd:CI_Citation</w:t>
      </w:r>
      <w:r>
        <w:t>/</w:t>
      </w:r>
      <w:r>
        <w:rPr>
          <w:i/>
        </w:rPr>
        <w:t>gmd:identifier</w:t>
      </w:r>
      <w:r>
        <w:t>/</w:t>
      </w:r>
      <w:r w:rsidR="00F37796">
        <w:rPr>
          <w:i/>
        </w:rPr>
        <w:t>*</w:t>
      </w:r>
      <w:r>
        <w:t>/</w:t>
      </w:r>
      <w:r>
        <w:rPr>
          <w:i/>
        </w:rPr>
        <w:t>gmd:code</w:t>
      </w:r>
      <w:r>
        <w:t xml:space="preserve"> element with a Non-empty Free Text Element content.</w:t>
      </w:r>
      <w:r>
        <w:cr/>
      </w:r>
      <w:r>
        <w:cr/>
        <w:t>The multiplicity of this element is 1..*.</w:t>
      </w:r>
    </w:p>
    <w:p w14:paraId="7ACA12FA" w14:textId="77777777" w:rsidR="003558B6" w:rsidRDefault="003558B6" w:rsidP="00C72D6F">
      <w:pPr>
        <w:pStyle w:val="Body"/>
      </w:pPr>
    </w:p>
    <w:p w14:paraId="56050C0E" w14:textId="10A2549D" w:rsidR="00171B2C" w:rsidRDefault="00171B2C" w:rsidP="00171B2C">
      <w:pPr>
        <w:pStyle w:val="Body"/>
      </w:pPr>
      <w:r>
        <w:t>NOTE</w:t>
      </w:r>
      <w:r>
        <w:tab/>
        <w:t xml:space="preserve">The [ISO 19139] xml schemas allow the use of either the </w:t>
      </w:r>
      <w:r w:rsidRPr="00171B2C">
        <w:rPr>
          <w:i/>
        </w:rPr>
        <w:t>MD_Identifier</w:t>
      </w:r>
      <w:r>
        <w:t xml:space="preserve"> type or its sub-type </w:t>
      </w:r>
      <w:r w:rsidRPr="00171B2C">
        <w:rPr>
          <w:i/>
        </w:rPr>
        <w:t>RS_Identifier</w:t>
      </w:r>
      <w:r>
        <w:t xml:space="preserve">, which, in addition to the mandatory </w:t>
      </w:r>
      <w:r w:rsidRPr="00171B2C">
        <w:rPr>
          <w:i/>
        </w:rPr>
        <w:t>code</w:t>
      </w:r>
      <w:r>
        <w:t xml:space="preserve"> property, also contains an optional </w:t>
      </w:r>
      <w:r w:rsidRPr="00171B2C">
        <w:rPr>
          <w:i/>
        </w:rPr>
        <w:t>codeSpace</w:t>
      </w:r>
      <w:r>
        <w:t xml:space="preserve"> property. Since many applications only consider the code attribute and semantically </w:t>
      </w:r>
      <w:r w:rsidRPr="00171B2C">
        <w:rPr>
          <w:i/>
        </w:rPr>
        <w:t>RS_Identifier</w:t>
      </w:r>
      <w:r>
        <w:t xml:space="preserve"> is intended as an </w:t>
      </w:r>
      <w:r w:rsidRPr="00171B2C">
        <w:rPr>
          <w:i/>
        </w:rPr>
        <w:t>"identifier (…) for reference systems"</w:t>
      </w:r>
      <w:r w:rsidRPr="00171B2C">
        <w:t xml:space="preserve"> </w:t>
      </w:r>
      <w:r>
        <w:t xml:space="preserve">[ISO 19115], the </w:t>
      </w:r>
      <w:r w:rsidRPr="00171B2C">
        <w:rPr>
          <w:i/>
        </w:rPr>
        <w:t>MD_Identifier</w:t>
      </w:r>
      <w:r>
        <w:t xml:space="preserve"> type should be used wherever possible and the complete URI should be encoded in the code element. This also facilitates the implementation </w:t>
      </w:r>
      <w:r w:rsidR="000A4B84">
        <w:t xml:space="preserve">of </w:t>
      </w:r>
      <w:r w:rsidRPr="00171B2C">
        <w:t xml:space="preserve">data-service-coupling </w:t>
      </w:r>
      <w:r w:rsidR="000A4B84">
        <w:t>based on the unique resource identifier (see also 4.1.2.4).</w:t>
      </w:r>
    </w:p>
    <w:p w14:paraId="6B0511AE" w14:textId="77777777" w:rsidR="00124CD8" w:rsidRDefault="00124CD8" w:rsidP="00171B2C">
      <w:pPr>
        <w:pStyle w:val="Body"/>
      </w:pPr>
    </w:p>
    <w:p w14:paraId="03673519" w14:textId="06EE0258" w:rsidR="00BE5F0D" w:rsidRDefault="00BE5F0D" w:rsidP="00124CD8">
      <w:pPr>
        <w:pStyle w:val="TGRecommendation"/>
        <w:rPr>
          <w:b/>
        </w:rPr>
      </w:pPr>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 \r1</w:instrText>
      </w:r>
      <w:r>
        <w:rPr>
          <w:b/>
          <w:color w:val="003066"/>
        </w:rPr>
        <w:fldChar w:fldCharType="separate"/>
      </w:r>
      <w:r w:rsidR="00A147DC">
        <w:rPr>
          <w:b/>
          <w:noProof/>
          <w:color w:val="003066"/>
        </w:rPr>
        <w:t>1</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use_md_identifier</w:t>
      </w:r>
    </w:p>
    <w:p w14:paraId="296CC46B" w14:textId="15375F16" w:rsidR="00BE5F0D" w:rsidRPr="00BE5F0D" w:rsidRDefault="00BE5F0D" w:rsidP="00124CD8">
      <w:pPr>
        <w:pStyle w:val="TGRecommendation"/>
      </w:pPr>
      <w:r w:rsidRPr="00BE5F0D">
        <w:t xml:space="preserve">It is strongly recommended to use the </w:t>
      </w:r>
      <w:r w:rsidRPr="000A4B84">
        <w:rPr>
          <w:i/>
        </w:rPr>
        <w:t>MD_Identifier</w:t>
      </w:r>
      <w:r w:rsidRPr="00BE5F0D">
        <w:t xml:space="preserve"> instead of the the </w:t>
      </w:r>
      <w:r w:rsidRPr="000A4B84">
        <w:rPr>
          <w:i/>
        </w:rPr>
        <w:t>RS_Identifier</w:t>
      </w:r>
      <w:r w:rsidRPr="00BE5F0D">
        <w:t xml:space="preserve"> type and to encode the complete URI in the code element. </w:t>
      </w:r>
    </w:p>
    <w:p w14:paraId="04025199" w14:textId="77777777" w:rsidR="009B745B" w:rsidRPr="00A15CCD" w:rsidRDefault="009B745B" w:rsidP="00124CD8">
      <w:pPr>
        <w:pStyle w:val="Body"/>
      </w:pPr>
    </w:p>
    <w:p w14:paraId="046778F7" w14:textId="5909A9E5" w:rsidR="007D3443" w:rsidRDefault="009B745B" w:rsidP="00124CD8">
      <w:pPr>
        <w:pStyle w:val="Body"/>
      </w:pPr>
      <w:r>
        <w:t>In accordance with the Best Practices that are currently being developed for (spatial) data on the web</w:t>
      </w:r>
      <w:r>
        <w:rPr>
          <w:rStyle w:val="FootnoteReference"/>
        </w:rPr>
        <w:footnoteReference w:id="33"/>
      </w:r>
      <w:r>
        <w:t xml:space="preserve">, it is recommended to use resolvable and persistent </w:t>
      </w:r>
      <w:r w:rsidR="0014445F">
        <w:t xml:space="preserve">identifiers (in particular, HTTP URIs). This will also make it easier to provide direct links to data sets and their descriptions from outside the INSPIRE infrastructure. </w:t>
      </w:r>
    </w:p>
    <w:p w14:paraId="62C79845" w14:textId="77777777" w:rsidR="0014445F" w:rsidRDefault="0014445F" w:rsidP="00124CD8">
      <w:pPr>
        <w:pStyle w:val="Body"/>
      </w:pPr>
    </w:p>
    <w:p w14:paraId="449A5271" w14:textId="5B0E9EDE" w:rsidR="0079268C" w:rsidRDefault="0079268C" w:rsidP="007D3443">
      <w:pPr>
        <w:pStyle w:val="TGRecommendation"/>
        <w:keepNext/>
        <w:rPr>
          <w:b/>
        </w:rPr>
      </w:pPr>
      <w:bookmarkStart w:id="205" w:name="rec_data_resolvable_uids"/>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2</w:t>
      </w:r>
      <w:r>
        <w:rPr>
          <w:b/>
          <w:color w:val="003066"/>
        </w:rPr>
        <w:fldChar w:fldCharType="end"/>
      </w:r>
      <w:bookmarkEnd w:id="205"/>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resolvable-uid</w:t>
      </w:r>
    </w:p>
    <w:p w14:paraId="3546F21D" w14:textId="6B71B53C" w:rsidR="003558B6" w:rsidRDefault="00003254" w:rsidP="00751028">
      <w:pPr>
        <w:pStyle w:val="TGRecommendation"/>
      </w:pPr>
      <w:r>
        <w:t>It is</w:t>
      </w:r>
      <w:r w:rsidR="006B6782">
        <w:t xml:space="preserve"> recommended to make the unique resource identifier resolvable into a document providing information about described data set or data sets series. In the case of HTTP URIs</w:t>
      </w:r>
      <w:r w:rsidR="0006579E">
        <w:rPr>
          <w:rStyle w:val="FootnoteReference"/>
        </w:rPr>
        <w:footnoteReference w:id="34"/>
      </w:r>
      <w:r w:rsidR="006B6782">
        <w:t>, the public DNS and the usual HTTP URI resolving mechanisms should be used for implementing this resolvability. For other types of URIs, a resolving service should be provided implementing similar functionality.</w:t>
      </w:r>
      <w:r w:rsidR="006B6782">
        <w:cr/>
      </w:r>
      <w:r w:rsidR="006B6782">
        <w:cr/>
        <w:t>This document retrieved as the result of the resolving process may be, but is not required to be</w:t>
      </w:r>
      <w:r w:rsidR="0079268C">
        <w:t>,</w:t>
      </w:r>
      <w:r w:rsidR="006B6782">
        <w:t xml:space="preserve"> the metadata description of the described resource. </w:t>
      </w:r>
      <w:r>
        <w:t>It is</w:t>
      </w:r>
      <w:r w:rsidR="006B6782">
        <w:t xml:space="preserve"> also recommended that viewing of the provided document does not require user authentication, authorisation or specialised viewing tools beyond a typical web browser.</w:t>
      </w:r>
    </w:p>
    <w:p w14:paraId="7DC325A9" w14:textId="7EC6FA97" w:rsidR="003558B6" w:rsidRDefault="003558B6" w:rsidP="00C72D6F">
      <w:pPr>
        <w:pStyle w:val="Body"/>
      </w:pPr>
    </w:p>
    <w:p w14:paraId="7C3C40C6" w14:textId="1468A6D6" w:rsidR="0079268C" w:rsidRDefault="0079268C" w:rsidP="007D3443">
      <w:pPr>
        <w:pStyle w:val="TGRecommendation"/>
        <w:keepNext/>
        <w:pBdr>
          <w:top w:val="dashSmallGap" w:sz="4" w:space="0" w:color="auto"/>
        </w:pBdr>
        <w:rPr>
          <w:b/>
        </w:rPr>
      </w:pPr>
      <w:bookmarkStart w:id="206" w:name="rec_data_persistent_uid"/>
      <w:r w:rsidRPr="00751028">
        <w:rPr>
          <w:b/>
          <w:color w:val="003066"/>
        </w:rPr>
        <w:lastRenderedPageBreak/>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3</w:t>
      </w:r>
      <w:r>
        <w:rPr>
          <w:b/>
          <w:color w:val="003066"/>
        </w:rPr>
        <w:fldChar w:fldCharType="end"/>
      </w:r>
      <w:bookmarkEnd w:id="206"/>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persistent-uid</w:t>
      </w:r>
    </w:p>
    <w:p w14:paraId="4288D083" w14:textId="2E8DD894" w:rsidR="003558B6" w:rsidRDefault="006B6782" w:rsidP="0079268C">
      <w:pPr>
        <w:pStyle w:val="TGRecommendation"/>
        <w:pBdr>
          <w:top w:val="dashSmallGap" w:sz="4" w:space="0" w:color="auto"/>
        </w:pBdr>
      </w:pPr>
      <w:r>
        <w:t>The providers of unique resource identifiers should take great care in ensuring that the issued identifiers remain valid and available for the entire availability period of the identified resource, and preferably also after the data set or the data set series has been made unavailable.</w:t>
      </w:r>
      <w:r>
        <w:cr/>
      </w:r>
      <w:r>
        <w:cr/>
        <w:t>If a published unique identifier for a resource must be changed during the availability time of the resource, both the old and the new identifier should resolve to the same document described in TG Recommendation 1.2. If this is not possible, the old identifier should resolve to document providing information about the change in the unique identifier and provide the new unique identifier of the described resource.</w:t>
      </w:r>
      <w:r>
        <w:cr/>
      </w:r>
      <w:r>
        <w:cr/>
        <w:t>Assigning a published unique resource identifier to another or an extensively restructured data set or data set series should be avoided. Instead a new unique resource identifier should be assigned to the data set in these cases.</w:t>
      </w:r>
      <w:r>
        <w:cr/>
      </w:r>
      <w:r>
        <w:cr/>
        <w:t>The persistence and process of preventing breaking the identifier resolvability is crucial for keeping the links between the services and the provided data sets functional.</w:t>
      </w:r>
    </w:p>
    <w:p w14:paraId="15B3FED8" w14:textId="77777777" w:rsidR="003558B6" w:rsidRDefault="003558B6" w:rsidP="00C72D6F">
      <w:pPr>
        <w:pStyle w:val="Body"/>
        <w:rPr>
          <w:shd w:val="clear" w:color="auto" w:fill="FFFF33"/>
        </w:rPr>
      </w:pPr>
    </w:p>
    <w:p w14:paraId="158F0890" w14:textId="77777777" w:rsidR="0079268C" w:rsidRDefault="0079268C" w:rsidP="0079268C">
      <w:pPr>
        <w:pStyle w:val="XMLExample"/>
        <w:keepNext/>
        <w:shd w:val="clear" w:color="auto" w:fill="E6E6E6"/>
        <w:rPr>
          <w:b/>
        </w:rPr>
      </w:pPr>
    </w:p>
    <w:p w14:paraId="74F876BD" w14:textId="77777777" w:rsidR="0079268C" w:rsidRPr="0079268C" w:rsidRDefault="0079268C" w:rsidP="0079268C">
      <w:pPr>
        <w:pStyle w:val="XMLExample"/>
        <w:keepNext/>
        <w:shd w:val="clear" w:color="auto" w:fill="E6E6E6"/>
        <w:rPr>
          <w:b/>
        </w:rPr>
      </w:pPr>
      <w:r w:rsidRPr="0079268C">
        <w:rPr>
          <w:b/>
        </w:rPr>
        <w:t>/gmd:MD_Metadata/gmd:identificationInfo/gmd:MD_DataIdentification:</w:t>
      </w:r>
    </w:p>
    <w:p w14:paraId="7AF0210D" w14:textId="77777777" w:rsidR="0079268C" w:rsidRDefault="0079268C" w:rsidP="0079268C">
      <w:pPr>
        <w:pStyle w:val="XMLExample"/>
        <w:keepNext/>
        <w:shd w:val="clear" w:color="auto" w:fill="E6E6E6"/>
      </w:pPr>
      <w:r>
        <w:cr/>
        <w:t>&lt;gmd:MD_DataIdentification id="md-so-1002001"&gt;</w:t>
      </w:r>
    </w:p>
    <w:p w14:paraId="6930DB3E" w14:textId="77777777" w:rsidR="0079268C" w:rsidRPr="0079268C" w:rsidRDefault="0079268C" w:rsidP="0079268C">
      <w:pPr>
        <w:pStyle w:val="XMLExample"/>
        <w:keepNext/>
        <w:shd w:val="clear" w:color="auto" w:fill="E6E6E6"/>
      </w:pPr>
      <w:r>
        <w:t xml:space="preserve">  </w:t>
      </w:r>
      <w:r w:rsidRPr="0079268C">
        <w:t>&lt;gmd:citation&gt;</w:t>
      </w:r>
    </w:p>
    <w:p w14:paraId="1257CC8B" w14:textId="77777777" w:rsidR="0079268C" w:rsidRPr="008E47A5" w:rsidRDefault="0079268C" w:rsidP="0079268C">
      <w:pPr>
        <w:pStyle w:val="XMLExample"/>
        <w:keepNext/>
        <w:shd w:val="clear" w:color="auto" w:fill="E6E6E6"/>
        <w:rPr>
          <w:color w:val="343434"/>
        </w:rPr>
      </w:pPr>
      <w:r w:rsidRPr="0079268C">
        <w:t xml:space="preserve">    </w:t>
      </w:r>
      <w:r w:rsidRPr="008E47A5">
        <w:t>&lt;gmd:CI_Citation&gt;</w:t>
      </w:r>
    </w:p>
    <w:p w14:paraId="3BD4A88C" w14:textId="0E4D1D04" w:rsidR="0079268C" w:rsidRPr="008E47A5" w:rsidRDefault="0079268C" w:rsidP="0079268C">
      <w:pPr>
        <w:pStyle w:val="XMLExample"/>
        <w:keepNext/>
        <w:shd w:val="clear" w:color="auto" w:fill="E6E6E6"/>
      </w:pPr>
      <w:r w:rsidRPr="008E47A5">
        <w:t xml:space="preserve">      &lt;gmd:title&gt;</w:t>
      </w:r>
      <w:r w:rsidRPr="008E47A5">
        <w:cr/>
        <w:t xml:space="preserve">        &lt;gco:CharacterString&gt;</w:t>
      </w:r>
      <w:r w:rsidR="008E47A5" w:rsidRPr="008E47A5">
        <w:t>INSPIRE_Flurstücke_ALKIS_NRW</w:t>
      </w:r>
      <w:r w:rsidRPr="008E47A5">
        <w:t>&lt;/gco:CharacterString&gt;</w:t>
      </w:r>
      <w:r w:rsidRPr="008E47A5">
        <w:cr/>
        <w:t xml:space="preserve">      &lt;/gmd:title&gt;</w:t>
      </w:r>
      <w:r w:rsidRPr="008E47A5">
        <w:cr/>
        <w:t xml:space="preserve">      &lt;gmd:date&gt;</w:t>
      </w:r>
      <w:r w:rsidRPr="008E47A5">
        <w:cr/>
        <w:t xml:space="preserve">        &lt;gmd:CI_Date&gt;</w:t>
      </w:r>
      <w:r w:rsidRPr="008E47A5">
        <w:cr/>
        <w:t xml:space="preserve">          &lt;gmd:date&gt;</w:t>
      </w:r>
      <w:r w:rsidRPr="008E47A5">
        <w:cr/>
        <w:t xml:space="preserve">            &lt;gco:Date&gt;</w:t>
      </w:r>
      <w:r w:rsidR="008E47A5" w:rsidRPr="008E47A5">
        <w:t>2016-07-01</w:t>
      </w:r>
      <w:r w:rsidRPr="008E47A5">
        <w:t>&lt;/gco:Date&gt;</w:t>
      </w:r>
      <w:r w:rsidRPr="008E47A5">
        <w:cr/>
        <w:t xml:space="preserve">          &lt;/gmd:date&gt;</w:t>
      </w:r>
      <w:r w:rsidRPr="008E47A5">
        <w:cr/>
        <w:t xml:space="preserve">          &lt;gmd:dateType&gt;</w:t>
      </w:r>
      <w:r w:rsidRPr="008E47A5">
        <w:cr/>
        <w:t xml:space="preserve">            &lt;gmd:CI_DateTypeCode</w:t>
      </w:r>
      <w:r w:rsidR="008E47A5">
        <w:t xml:space="preserve"> </w:t>
      </w:r>
      <w:r w:rsidRPr="008E47A5">
        <w:t>codeList="http://standards.iso.org/iso/19139/resources/gmxCodelists.xml#CI_DateTypeCode"</w:t>
      </w:r>
      <w:r w:rsidR="008E47A5">
        <w:t xml:space="preserve"> </w:t>
      </w:r>
      <w:r w:rsidRPr="008E47A5">
        <w:t>codeListValue="publication" /&gt;</w:t>
      </w:r>
      <w:r w:rsidRPr="008E47A5">
        <w:cr/>
        <w:t xml:space="preserve">          &lt;/gmd:dateType&gt;</w:t>
      </w:r>
      <w:r w:rsidRPr="008E47A5">
        <w:cr/>
        <w:t xml:space="preserve">        &lt;/gmd:CI_Date&gt;</w:t>
      </w:r>
      <w:r w:rsidRPr="008E47A5">
        <w:cr/>
        <w:t xml:space="preserve">      &lt;/gmd:date&gt;</w:t>
      </w:r>
    </w:p>
    <w:p w14:paraId="6852D49B" w14:textId="5FAB9A68" w:rsidR="0079268C" w:rsidRDefault="0079268C" w:rsidP="0079268C">
      <w:pPr>
        <w:pStyle w:val="XMLExample"/>
        <w:keepNext/>
        <w:shd w:val="clear" w:color="auto" w:fill="E6E6E6"/>
      </w:pPr>
      <w:r w:rsidRPr="008E47A5">
        <w:t xml:space="preserve">      &lt;gmd:identifier&gt;</w:t>
      </w:r>
      <w:r w:rsidRPr="008E47A5">
        <w:cr/>
        <w:t xml:space="preserve">        &lt;gmd:MD_Identifier&gt;</w:t>
      </w:r>
      <w:r w:rsidRPr="008E47A5">
        <w:cr/>
        <w:t xml:space="preserve">          &lt;gmd:code&gt;</w:t>
      </w:r>
      <w:r w:rsidRPr="008E47A5">
        <w:cr/>
        <w:t xml:space="preserve">            &lt;gmx:Anchor xlink:href="</w:t>
      </w:r>
      <w:r w:rsidR="008D6278" w:rsidRPr="008E47A5">
        <w:t>https://registry.gdi-de.org/id/de.nw/inspire-cp-alkis</w:t>
      </w:r>
      <w:r w:rsidR="008E47A5" w:rsidRPr="008E47A5">
        <w:t>"</w:t>
      </w:r>
      <w:r w:rsidRPr="008E47A5">
        <w:t>&lt;/gmx:Anchor&gt;</w:t>
      </w:r>
      <w:r w:rsidRPr="008E47A5">
        <w:cr/>
        <w:t xml:space="preserve">          &lt;/gmd:code&gt;</w:t>
      </w:r>
      <w:r w:rsidRPr="008E47A5">
        <w:cr/>
        <w:t xml:space="preserve">        &lt;/gmd:MD_Identifier&gt;</w:t>
      </w:r>
      <w:r w:rsidRPr="008E47A5">
        <w:cr/>
        <w:t xml:space="preserve">      &lt;/gmd:identifier&gt;</w:t>
      </w:r>
    </w:p>
    <w:p w14:paraId="4CB31EAA" w14:textId="77777777" w:rsidR="0079268C" w:rsidRPr="0079268C" w:rsidRDefault="0079268C" w:rsidP="0079268C">
      <w:pPr>
        <w:pStyle w:val="XMLExample"/>
        <w:keepNext/>
        <w:shd w:val="clear" w:color="auto" w:fill="E6E6E6"/>
      </w:pPr>
      <w:r>
        <w:t xml:space="preserve">    </w:t>
      </w:r>
      <w:r w:rsidRPr="0079268C">
        <w:t>&lt;/gmd:CI_Citation&gt;</w:t>
      </w:r>
    </w:p>
    <w:p w14:paraId="0EAC503A" w14:textId="77777777" w:rsidR="0079268C" w:rsidRPr="0079268C" w:rsidRDefault="0079268C" w:rsidP="0079268C">
      <w:pPr>
        <w:pStyle w:val="XMLExample"/>
        <w:keepNext/>
        <w:shd w:val="clear" w:color="auto" w:fill="E6E6E6"/>
      </w:pPr>
      <w:r w:rsidRPr="0079268C">
        <w:t xml:space="preserve">  &lt;/gmd:citation&gt;</w:t>
      </w:r>
    </w:p>
    <w:p w14:paraId="038E8D34" w14:textId="77777777" w:rsidR="0079268C" w:rsidRDefault="0079268C" w:rsidP="0079268C">
      <w:pPr>
        <w:pStyle w:val="XMLExample"/>
        <w:keepNext/>
        <w:shd w:val="clear" w:color="auto" w:fill="E6E6E6"/>
      </w:pPr>
      <w:r>
        <w:t>...</w:t>
      </w:r>
    </w:p>
    <w:p w14:paraId="0ECBA5FD" w14:textId="77777777" w:rsidR="0079268C" w:rsidRDefault="0079268C" w:rsidP="0079268C">
      <w:pPr>
        <w:pStyle w:val="XMLExample"/>
        <w:keepNext/>
        <w:shd w:val="clear" w:color="auto" w:fill="E6E6E6"/>
      </w:pPr>
      <w:r>
        <w:t>&lt;/gmd:MD_DataIdentification&gt;</w:t>
      </w:r>
    </w:p>
    <w:p w14:paraId="0DD51CBD" w14:textId="77777777" w:rsidR="0079268C" w:rsidRDefault="0079268C" w:rsidP="0079268C">
      <w:pPr>
        <w:pStyle w:val="XMLExample"/>
        <w:keepNext/>
        <w:shd w:val="clear" w:color="auto" w:fill="E6E6E6"/>
      </w:pPr>
    </w:p>
    <w:p w14:paraId="3544625C" w14:textId="318337EC" w:rsidR="003558B6" w:rsidRDefault="0079268C" w:rsidP="0079268C">
      <w:pPr>
        <w:pStyle w:val="Caption"/>
      </w:pPr>
      <w:bookmarkStart w:id="207" w:name="_Ref463959233"/>
      <w:r w:rsidRPr="0079268C">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2</w:t>
      </w:r>
      <w:r w:rsidR="00B34216">
        <w:rPr>
          <w:b/>
        </w:rPr>
        <w:fldChar w:fldCharType="end"/>
      </w:r>
      <w:bookmarkEnd w:id="207"/>
      <w:r w:rsidRPr="0079268C">
        <w:rPr>
          <w:b/>
        </w:rPr>
        <w:t>:</w:t>
      </w:r>
      <w:r>
        <w:t xml:space="preserve"> Unique identifier for a INSPIRE ProtectedSites data set given using gmd:identifier element within the gmd:citation element. Note also the recommended id attribute of the gmd:MD_DataIdentifier to be used for couple resource linking</w:t>
      </w:r>
    </w:p>
    <w:p w14:paraId="1206024E" w14:textId="77777777" w:rsidR="0079268C" w:rsidRPr="0079268C" w:rsidRDefault="0079268C" w:rsidP="0079268C"/>
    <w:p w14:paraId="5AA8F495" w14:textId="77777777" w:rsidR="00124CD8" w:rsidRDefault="00124CD8">
      <w:pPr>
        <w:rPr>
          <w:rFonts w:eastAsiaTheme="majorEastAsia" w:cstheme="majorBidi"/>
          <w:b/>
          <w:iCs/>
          <w:color w:val="auto"/>
          <w:szCs w:val="26"/>
        </w:rPr>
      </w:pPr>
      <w:bookmarkStart w:id="208" w:name="_TOC92922"/>
      <w:bookmarkStart w:id="209" w:name="_Toc447896075"/>
      <w:bookmarkEnd w:id="208"/>
      <w:r>
        <w:br w:type="page"/>
      </w:r>
    </w:p>
    <w:p w14:paraId="1B7E3E9D" w14:textId="032C6EF2" w:rsidR="003558B6" w:rsidRDefault="006B6782" w:rsidP="00B23113">
      <w:pPr>
        <w:pStyle w:val="Heading4"/>
      </w:pPr>
      <w:bookmarkStart w:id="210" w:name="_Ref476233085"/>
      <w:bookmarkStart w:id="211" w:name="_Toc476300545"/>
      <w:r>
        <w:lastRenderedPageBreak/>
        <w:t>Keywords for Spatial Data Theme(s)</w:t>
      </w:r>
      <w:bookmarkEnd w:id="209"/>
      <w:bookmarkEnd w:id="210"/>
      <w:bookmarkEnd w:id="211"/>
    </w:p>
    <w:p w14:paraId="5534C2AF" w14:textId="0A436BD1" w:rsidR="003558B6" w:rsidRDefault="006B6782" w:rsidP="00C72D6F">
      <w:pPr>
        <w:pStyle w:val="Body"/>
      </w:pPr>
      <w:r>
        <w:t xml:space="preserve">The </w:t>
      </w:r>
      <w:r w:rsidR="004933F7" w:rsidRPr="004933F7">
        <w:t>[Regulation 1205/2008]</w:t>
      </w:r>
      <w:r>
        <w:t>, Part B, 3 describes how the Keyword elements shall be used for describing the relevant INSPIRE spatial data themes for the described data set or data set series:</w:t>
      </w:r>
    </w:p>
    <w:p w14:paraId="578BF376" w14:textId="77777777" w:rsidR="00692F7B" w:rsidRDefault="00692F7B" w:rsidP="00C72D6F">
      <w:pPr>
        <w:pStyle w:val="Body"/>
      </w:pPr>
    </w:p>
    <w:p w14:paraId="25CEBCC7" w14:textId="77777777" w:rsidR="00692F7B" w:rsidRDefault="00692F7B" w:rsidP="00692F7B">
      <w:pPr>
        <w:pStyle w:val="IRquote"/>
        <w:rPr>
          <w:lang w:val="en-GB"/>
        </w:rPr>
      </w:pPr>
    </w:p>
    <w:p w14:paraId="7F1850F4" w14:textId="77777777" w:rsidR="00692F7B" w:rsidRDefault="00692F7B" w:rsidP="00692F7B">
      <w:pPr>
        <w:pStyle w:val="IRquote"/>
        <w:rPr>
          <w:lang w:val="en-GB"/>
        </w:rPr>
      </w:pPr>
      <w:r>
        <w:rPr>
          <w:lang w:val="en-GB"/>
        </w:rPr>
        <w:t>3. KEYWORD</w:t>
      </w:r>
    </w:p>
    <w:p w14:paraId="62E6948E" w14:textId="77777777" w:rsidR="00692F7B" w:rsidRDefault="00692F7B" w:rsidP="00692F7B">
      <w:pPr>
        <w:pStyle w:val="IRquote"/>
        <w:rPr>
          <w:lang w:val="en-GB"/>
        </w:rPr>
      </w:pPr>
    </w:p>
    <w:p w14:paraId="42DDFC5A" w14:textId="4F9FF113" w:rsidR="00692F7B" w:rsidRDefault="00941D16" w:rsidP="00692F7B">
      <w:pPr>
        <w:pStyle w:val="IRquote"/>
        <w:rPr>
          <w:lang w:val="en-GB"/>
        </w:rPr>
      </w:pPr>
      <w:r>
        <w:rPr>
          <w:lang w:val="en-GB"/>
        </w:rPr>
        <w:t>(…)</w:t>
      </w:r>
    </w:p>
    <w:p w14:paraId="5926F0B2" w14:textId="77777777" w:rsidR="00692F7B" w:rsidRDefault="00692F7B" w:rsidP="00692F7B">
      <w:pPr>
        <w:pStyle w:val="IRquote"/>
        <w:rPr>
          <w:lang w:val="en-GB"/>
        </w:rPr>
      </w:pPr>
    </w:p>
    <w:p w14:paraId="45ECBB00" w14:textId="7CD76E97" w:rsidR="00692F7B" w:rsidRDefault="00692F7B" w:rsidP="00692F7B">
      <w:pPr>
        <w:pStyle w:val="IRquote"/>
        <w:rPr>
          <w:rFonts w:ascii="Times New Roman" w:eastAsia="Times New Roman" w:hAnsi="Times New Roman"/>
          <w:color w:val="auto"/>
          <w:lang w:bidi="x-none"/>
        </w:rPr>
      </w:pPr>
      <w:r>
        <w:rPr>
          <w:lang w:val="en-GB"/>
        </w:rPr>
        <w:t>If a resource is a spatial data set or spatial data set series, at least one keyword shall be provided from the general environmental multilingual thesaurus (GEMET) describing the relevant spatial data theme as defined in Annex I, II or III to Directive 2007/2/EC.</w:t>
      </w:r>
    </w:p>
    <w:p w14:paraId="0229225F" w14:textId="77777777" w:rsidR="00692F7B" w:rsidRDefault="00692F7B" w:rsidP="00C72D6F">
      <w:pPr>
        <w:pStyle w:val="Body"/>
      </w:pPr>
    </w:p>
    <w:p w14:paraId="641D8F82" w14:textId="3DE06679" w:rsidR="003558B6" w:rsidRDefault="003558B6" w:rsidP="00C72D6F">
      <w:pPr>
        <w:pStyle w:val="Body"/>
        <w:rPr>
          <w:shd w:val="clear" w:color="auto" w:fill="FFFF33"/>
        </w:rPr>
      </w:pPr>
    </w:p>
    <w:p w14:paraId="765BCE93" w14:textId="5453EF68" w:rsidR="00941D16" w:rsidRDefault="00941D16" w:rsidP="00F973B8">
      <w:pPr>
        <w:pStyle w:val="TGRequirement"/>
        <w:keepNext/>
        <w:rPr>
          <w:b/>
          <w:color w:val="auto"/>
        </w:rPr>
      </w:pPr>
      <w:bookmarkStart w:id="212" w:name="req_data_theme_keyword"/>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4</w:t>
      </w:r>
      <w:r w:rsidRPr="009878BE">
        <w:rPr>
          <w:b/>
          <w:color w:val="D8090E"/>
        </w:rPr>
        <w:fldChar w:fldCharType="end"/>
      </w:r>
      <w:bookmarkEnd w:id="212"/>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inspire-theme-keyword</w:t>
      </w:r>
    </w:p>
    <w:p w14:paraId="5D17698F" w14:textId="3BA5425E" w:rsidR="003558B6" w:rsidRDefault="006B6782" w:rsidP="00C27075">
      <w:pPr>
        <w:pStyle w:val="TGRequirement"/>
      </w:pPr>
      <w:r>
        <w:t xml:space="preserve">The INSPIRE Spatial Data Theme(s), to which the data set belongs to, shall be declared using at least one keyword from the </w:t>
      </w:r>
      <w:r w:rsidR="0006579E">
        <w:t xml:space="preserve">INSPIRE </w:t>
      </w:r>
      <w:r>
        <w:t>Spatial Data Themes vocabulary of the general environmental multilingual thesaurus (GEMET). The keyword values shall be the exact text values of the terms in this vocabulary.</w:t>
      </w:r>
      <w:r>
        <w:cr/>
      </w:r>
      <w:r>
        <w:cr/>
        <w:t xml:space="preserve">These keywords shall be encoded using an </w:t>
      </w:r>
      <w:r>
        <w:rPr>
          <w:i/>
        </w:rPr>
        <w:t>gmd:descriptiveKeywords</w:t>
      </w:r>
      <w:r>
        <w:t>/</w:t>
      </w:r>
      <w:r>
        <w:rPr>
          <w:i/>
        </w:rPr>
        <w:t>gmd:MD_Keywords</w:t>
      </w:r>
      <w:r>
        <w:t xml:space="preserve"> element referring to the GEMET INSPIRE themes controlled vocabulary as specified in section 2.4.5. The value of the </w:t>
      </w:r>
      <w:r>
        <w:rPr>
          <w:i/>
        </w:rPr>
        <w:t>gmd:thesaurusName/gmd:CI_Citation/gmd:title</w:t>
      </w:r>
      <w:r>
        <w:t xml:space="preserve"> element shall contain value "GEMET - INSPIRE themes, version 1.0".</w:t>
      </w:r>
      <w:r>
        <w:cr/>
      </w:r>
      <w:r>
        <w:cr/>
        <w:t xml:space="preserve">For each INSPIRE Spatial Data Theme, a </w:t>
      </w:r>
      <w:r>
        <w:rPr>
          <w:i/>
        </w:rPr>
        <w:t>gmd:keyword</w:t>
      </w:r>
      <w:r>
        <w:t xml:space="preserve"> element shall be included with the title of the theme as a Non-empty Free Text Element content in the language of the metadata.</w:t>
      </w:r>
    </w:p>
    <w:p w14:paraId="2F3EEB03" w14:textId="77777777" w:rsidR="00E67D34" w:rsidRDefault="00E67D34" w:rsidP="00C72D6F">
      <w:pPr>
        <w:pStyle w:val="Body"/>
        <w:rPr>
          <w:shd w:val="clear" w:color="auto" w:fill="FFFF33"/>
        </w:rPr>
      </w:pPr>
    </w:p>
    <w:p w14:paraId="508C3B12" w14:textId="152A7785" w:rsidR="00CD1D72" w:rsidRDefault="00CD1D72" w:rsidP="00CD1D72">
      <w:pPr>
        <w:pStyle w:val="TGRecommendation"/>
        <w:keepNext/>
        <w:pBdr>
          <w:top w:val="dashSmallGap" w:sz="4" w:space="0" w:color="auto"/>
        </w:pBdr>
        <w:rPr>
          <w:b/>
        </w:rPr>
      </w:pPr>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4</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sidR="001270F8">
        <w:rPr>
          <w:b/>
        </w:rPr>
        <w:t>use-anchor</w:t>
      </w:r>
      <w:r w:rsidR="00E673BB">
        <w:rPr>
          <w:b/>
        </w:rPr>
        <w:t>s</w:t>
      </w:r>
      <w:r w:rsidRPr="00852767">
        <w:rPr>
          <w:b/>
        </w:rPr>
        <w:t>-for</w:t>
      </w:r>
      <w:r>
        <w:rPr>
          <w:b/>
        </w:rPr>
        <w:t>-gemet</w:t>
      </w:r>
    </w:p>
    <w:p w14:paraId="25348348" w14:textId="6E034AF3" w:rsidR="00E673BB" w:rsidRDefault="00CD1D72" w:rsidP="00E673BB">
      <w:pPr>
        <w:pStyle w:val="TGRecommendation"/>
        <w:keepNext/>
        <w:pBdr>
          <w:top w:val="dashSmallGap" w:sz="4" w:space="0" w:color="auto"/>
        </w:pBdr>
      </w:pPr>
      <w:r>
        <w:t xml:space="preserve">For references to </w:t>
      </w:r>
      <w:r w:rsidR="008C2A71">
        <w:t xml:space="preserve">the </w:t>
      </w:r>
      <w:r>
        <w:t>GEMET</w:t>
      </w:r>
      <w:r w:rsidR="008C2A71">
        <w:t xml:space="preserve"> – INSPIRE </w:t>
      </w:r>
      <w:r w:rsidR="00E673BB">
        <w:t>themes controlled vocabular</w:t>
      </w:r>
      <w:r w:rsidR="008C2A71">
        <w:t>y</w:t>
      </w:r>
      <w:r>
        <w:t xml:space="preserve">, the </w:t>
      </w:r>
      <w:r w:rsidRPr="00AC13F2">
        <w:rPr>
          <w:i/>
        </w:rPr>
        <w:t>title</w:t>
      </w:r>
      <w:r>
        <w:t xml:space="preserve"> element of the </w:t>
      </w:r>
      <w:r w:rsidRPr="00AC13F2">
        <w:rPr>
          <w:i/>
        </w:rPr>
        <w:t>thesaurusName</w:t>
      </w:r>
      <w:r>
        <w:t xml:space="preserve"> should be encoded using the </w:t>
      </w:r>
      <w:r>
        <w:rPr>
          <w:i/>
        </w:rPr>
        <w:t>gmd:title/gmx:Anchor</w:t>
      </w:r>
      <w:r>
        <w:t xml:space="preserve"> element</w:t>
      </w:r>
      <w:r w:rsidR="008C2A71">
        <w:t xml:space="preserve">, with the </w:t>
      </w:r>
      <w:r w:rsidRPr="004B25E7">
        <w:rPr>
          <w:i/>
        </w:rPr>
        <w:t>xlink:href</w:t>
      </w:r>
      <w:r>
        <w:t xml:space="preserve"> attribute  referring to </w:t>
      </w:r>
      <w:hyperlink r:id="rId39" w:history="1">
        <w:r w:rsidR="008C2A71" w:rsidRPr="003F745B">
          <w:rPr>
            <w:rStyle w:val="Hyperlink"/>
          </w:rPr>
          <w:t>http://www.eionet.europa.eu/gemet/inspire_themes</w:t>
        </w:r>
      </w:hyperlink>
      <w:r>
        <w:t>.</w:t>
      </w:r>
    </w:p>
    <w:p w14:paraId="5A2ECD70" w14:textId="2F3D9754" w:rsidR="00CD1D72" w:rsidRDefault="00E673BB" w:rsidP="00E673BB">
      <w:pPr>
        <w:pStyle w:val="TGRecommendation"/>
        <w:keepNext/>
        <w:pBdr>
          <w:top w:val="dashSmallGap" w:sz="4" w:space="0" w:color="auto"/>
        </w:pBdr>
      </w:pPr>
      <w:r>
        <w:t xml:space="preserve">The INSPIRE themes </w:t>
      </w:r>
      <w:r w:rsidRPr="00E673BB">
        <w:t xml:space="preserve">keywords should be encoded using the </w:t>
      </w:r>
      <w:r w:rsidRPr="00E673BB">
        <w:rPr>
          <w:i/>
        </w:rPr>
        <w:t>gmd:keyword/gmx:Anchor</w:t>
      </w:r>
      <w:r w:rsidRPr="00E673BB">
        <w:t xml:space="preserve"> element</w:t>
      </w:r>
      <w:r>
        <w:t xml:space="preserve">, with the </w:t>
      </w:r>
      <w:r w:rsidRPr="00E673BB">
        <w:rPr>
          <w:i/>
        </w:rPr>
        <w:t>xlink:href</w:t>
      </w:r>
      <w:r w:rsidRPr="00E673BB">
        <w:t xml:space="preserve"> attribute referring to the </w:t>
      </w:r>
      <w:r>
        <w:t>URI of the theme defined in the GEMET – INSPIRE themes controlled vocabulary</w:t>
      </w:r>
      <w:r w:rsidRPr="00E673BB">
        <w:t>.</w:t>
      </w:r>
    </w:p>
    <w:p w14:paraId="4EF67DF8" w14:textId="77777777" w:rsidR="00E673BB" w:rsidRDefault="00E673BB" w:rsidP="00C72D6F">
      <w:pPr>
        <w:pStyle w:val="Body"/>
        <w:rPr>
          <w:shd w:val="clear" w:color="auto" w:fill="FFFF33"/>
        </w:rPr>
      </w:pPr>
    </w:p>
    <w:p w14:paraId="0E193F72" w14:textId="0DA51541" w:rsidR="00E673BB" w:rsidRDefault="00E673BB" w:rsidP="00C72D6F">
      <w:pPr>
        <w:pStyle w:val="Body"/>
      </w:pPr>
      <w:r w:rsidRPr="00E673BB">
        <w:t>NOTE</w:t>
      </w:r>
      <w:r w:rsidRPr="00E673BB">
        <w:tab/>
        <w:t xml:space="preserve">The URIs of the INSPIRE themes are also available in the INSPIRE theme register at </w:t>
      </w:r>
      <w:hyperlink r:id="rId40" w:history="1">
        <w:r w:rsidRPr="003F745B">
          <w:rPr>
            <w:rStyle w:val="Hyperlink"/>
          </w:rPr>
          <w:t>http://inspire.ec.europa.eu/theme</w:t>
        </w:r>
      </w:hyperlink>
      <w:r w:rsidRPr="00E673BB">
        <w:t xml:space="preserve">. </w:t>
      </w:r>
    </w:p>
    <w:p w14:paraId="112D195C" w14:textId="77777777" w:rsidR="00E673BB" w:rsidRDefault="00E673BB" w:rsidP="00C72D6F">
      <w:pPr>
        <w:pStyle w:val="Body"/>
      </w:pPr>
    </w:p>
    <w:p w14:paraId="33CD0985" w14:textId="79A3A72B" w:rsidR="006011C3" w:rsidRDefault="006B6782" w:rsidP="00C72D6F">
      <w:pPr>
        <w:pStyle w:val="Body"/>
      </w:pPr>
      <w:r w:rsidRPr="00941D16">
        <w:t xml:space="preserve">See </w:t>
      </w:r>
      <w:r w:rsidR="00941D16" w:rsidRPr="00941D16">
        <w:fldChar w:fldCharType="begin"/>
      </w:r>
      <w:r w:rsidR="00941D16" w:rsidRPr="00941D16">
        <w:instrText xml:space="preserve"> REF _Ref463961442 \h  \* MERGEFORMAT </w:instrText>
      </w:r>
      <w:r w:rsidR="00941D16" w:rsidRPr="00941D16">
        <w:fldChar w:fldCharType="separate"/>
      </w:r>
      <w:r w:rsidR="00A147DC" w:rsidRPr="00A147DC">
        <w:t xml:space="preserve">Example </w:t>
      </w:r>
      <w:r w:rsidR="00A147DC" w:rsidRPr="00A147DC">
        <w:rPr>
          <w:noProof/>
        </w:rPr>
        <w:t>3.3</w:t>
      </w:r>
      <w:r w:rsidR="00941D16" w:rsidRPr="00941D16">
        <w:fldChar w:fldCharType="end"/>
      </w:r>
      <w:r w:rsidRPr="00941D16">
        <w:t xml:space="preserve"> for an</w:t>
      </w:r>
      <w:r>
        <w:t xml:space="preserve"> example of the XML fragment containing GEMET keywords for INSPIRE themes.</w:t>
      </w:r>
    </w:p>
    <w:p w14:paraId="5EE6D96A" w14:textId="77777777" w:rsidR="00941D16" w:rsidRDefault="00941D16" w:rsidP="00B23113"/>
    <w:p w14:paraId="70782D0F" w14:textId="1EBBDA97" w:rsidR="00124CD8" w:rsidRDefault="00124CD8">
      <w:r>
        <w:br w:type="page"/>
      </w:r>
    </w:p>
    <w:p w14:paraId="27BD90E6" w14:textId="77777777" w:rsidR="00941D16" w:rsidRDefault="00941D16" w:rsidP="00941D16">
      <w:pPr>
        <w:shd w:val="clear" w:color="auto" w:fill="E6E6E6"/>
      </w:pPr>
    </w:p>
    <w:p w14:paraId="592F98B0" w14:textId="77777777" w:rsidR="00941D16" w:rsidRPr="00941D16" w:rsidRDefault="00941D16" w:rsidP="00941D16">
      <w:pPr>
        <w:pStyle w:val="XMLExample"/>
        <w:shd w:val="clear" w:color="auto" w:fill="E6E6E6"/>
        <w:rPr>
          <w:b/>
        </w:rPr>
      </w:pPr>
      <w:r w:rsidRPr="00941D16">
        <w:rPr>
          <w:b/>
        </w:rPr>
        <w:t>/gmd:MD_Metadata/gmd:identificationInfo/gmd:MD_DataIdentification/gmd:descriptiveKeywords/gmd:MD_Keywords:</w:t>
      </w:r>
    </w:p>
    <w:p w14:paraId="12018855" w14:textId="77777777" w:rsidR="00941D16" w:rsidRDefault="00941D16" w:rsidP="00941D16">
      <w:pPr>
        <w:pStyle w:val="XMLExample"/>
        <w:shd w:val="clear" w:color="auto" w:fill="E6E6E6"/>
      </w:pPr>
      <w:r>
        <w:cr/>
        <w:t>&lt;gmd:MD_Keywords&gt;</w:t>
      </w:r>
      <w:r>
        <w:cr/>
        <w:t xml:space="preserve">  &lt;gmd:keyword&gt;</w:t>
      </w:r>
    </w:p>
    <w:p w14:paraId="5FD7EA09" w14:textId="77777777" w:rsidR="00941D16" w:rsidRDefault="00941D16" w:rsidP="00941D16">
      <w:pPr>
        <w:pStyle w:val="XMLExample"/>
        <w:shd w:val="clear" w:color="auto" w:fill="E6E6E6"/>
      </w:pPr>
      <w:r>
        <w:t xml:space="preserve">    &lt;gmx:Anchor xlink:href="http://inspire.ec.europa.eu/theme/ac"&gt;Atmospheric conditions&lt;/gmx:Anchor&gt;</w:t>
      </w:r>
    </w:p>
    <w:p w14:paraId="793A4E35" w14:textId="77777777" w:rsidR="00941D16" w:rsidRDefault="00941D16" w:rsidP="00941D16">
      <w:pPr>
        <w:pStyle w:val="XMLExample"/>
        <w:shd w:val="clear" w:color="auto" w:fill="E6E6E6"/>
      </w:pPr>
      <w:r>
        <w:t xml:space="preserve">  &lt;/gmd:keyword&gt;</w:t>
      </w:r>
    </w:p>
    <w:p w14:paraId="4CD73985" w14:textId="77777777" w:rsidR="00941D16" w:rsidRDefault="00941D16" w:rsidP="00941D16">
      <w:pPr>
        <w:pStyle w:val="XMLExample"/>
        <w:shd w:val="clear" w:color="auto" w:fill="E6E6E6"/>
      </w:pPr>
      <w:r>
        <w:t xml:space="preserve">  &lt;gmd:keyword&gt;</w:t>
      </w:r>
    </w:p>
    <w:p w14:paraId="77C67D4D" w14:textId="77777777" w:rsidR="00941D16" w:rsidRDefault="00941D16" w:rsidP="00941D16">
      <w:pPr>
        <w:pStyle w:val="XMLExample"/>
        <w:shd w:val="clear" w:color="auto" w:fill="E6E6E6"/>
      </w:pPr>
      <w:r>
        <w:t xml:space="preserve">    &lt;gmx:Anchor xlink:href="http://inspire.ec.europa.eu/theme/mf"&gt;Meteorological geographical features&lt;/gmx:Anchor&gt;</w:t>
      </w:r>
    </w:p>
    <w:p w14:paraId="014B3CF7" w14:textId="77777777" w:rsidR="00CD01E9" w:rsidRDefault="00941D16" w:rsidP="00941D16">
      <w:pPr>
        <w:pStyle w:val="XMLExample"/>
        <w:shd w:val="clear" w:color="auto" w:fill="E6E6E6"/>
      </w:pPr>
      <w:r>
        <w:t xml:space="preserve">  &lt;/gmd:keyword&gt;</w:t>
      </w:r>
      <w:r>
        <w:cr/>
        <w:t xml:space="preserve">  &lt;gmd:thesaurusName&gt;</w:t>
      </w:r>
      <w:r>
        <w:cr/>
        <w:t xml:space="preserve">    &lt;gmd:CI_Citation&gt;</w:t>
      </w:r>
      <w:r>
        <w:cr/>
        <w:t xml:space="preserve">      &lt;gmd:title&gt;</w:t>
      </w:r>
      <w:r>
        <w:cr/>
        <w:t xml:space="preserve">        </w:t>
      </w:r>
      <w:r w:rsidR="00CD01E9" w:rsidRPr="00CD01E9">
        <w:t>&lt;gmx:Anchor xlink:href="http://www.eionet.europa.eu/gemet/inspire_themes"&gt;GEMET - INSPIRE themes, version 1.0&lt;/gmx:Anchor&gt;</w:t>
      </w:r>
    </w:p>
    <w:p w14:paraId="14C1F8F3" w14:textId="5EE1C4FF" w:rsidR="00941D16" w:rsidRDefault="00941D16" w:rsidP="00941D16">
      <w:pPr>
        <w:pStyle w:val="XMLExample"/>
        <w:shd w:val="clear" w:color="auto" w:fill="E6E6E6"/>
      </w:pPr>
      <w:r>
        <w:t xml:space="preserve">      &lt;/gmd:title&gt;</w:t>
      </w:r>
      <w:r>
        <w:cr/>
        <w:t xml:space="preserve">      &lt;gmd:date&gt;</w:t>
      </w:r>
      <w:r>
        <w:cr/>
        <w:t xml:space="preserve">        &lt;gmd:CI_Date&gt;</w:t>
      </w:r>
      <w:r>
        <w:cr/>
        <w:t xml:space="preserve">          &lt;gmd:date&gt;</w:t>
      </w:r>
      <w:r>
        <w:cr/>
        <w:t xml:space="preserve">            &lt;gco:Date&gt;2008-06-01&lt;/gco:Date&gt;</w:t>
      </w:r>
      <w:r>
        <w:cr/>
        <w:t xml:space="preserve">          &lt;/gmd:date&gt;</w:t>
      </w:r>
      <w:r>
        <w:cr/>
        <w:t xml:space="preserve">          &lt;gmd:dateType&gt;</w:t>
      </w:r>
      <w:r>
        <w:cr/>
        <w:t xml:space="preserve"> </w:t>
      </w:r>
      <w:r w:rsidR="00CD01E9">
        <w:t xml:space="preserve">           &lt;gmd:CI_DateTypeCode </w:t>
      </w:r>
      <w:r>
        <w:t>codeList="http://standards.iso.org/iso/19139/resources/gm</w:t>
      </w:r>
      <w:r w:rsidR="00CD01E9">
        <w:t xml:space="preserve">xCodelists.xml#CI_DateTypeCode" </w:t>
      </w:r>
      <w:r>
        <w:t>codeListValue="publication" /&gt;</w:t>
      </w:r>
      <w:r>
        <w:cr/>
        <w:t xml:space="preserve">          &lt;/gmd:dateType&gt;</w:t>
      </w:r>
      <w:r>
        <w:cr/>
        <w:t xml:space="preserve">        &lt;/gmd:CI_Date&gt;</w:t>
      </w:r>
      <w:r>
        <w:cr/>
        <w:t xml:space="preserve">      &lt;/gmd:date&gt;</w:t>
      </w:r>
      <w:r>
        <w:cr/>
        <w:t xml:space="preserve">    &lt;/gmd:CI_Citation&gt;</w:t>
      </w:r>
      <w:r>
        <w:cr/>
        <w:t xml:space="preserve">  &lt;/gmd:thesaurusName&gt;</w:t>
      </w:r>
      <w:r>
        <w:cr/>
        <w:t>&lt;/gmd:MD_Keywords&gt;</w:t>
      </w:r>
    </w:p>
    <w:p w14:paraId="4D658DC9" w14:textId="77777777" w:rsidR="00941D16" w:rsidRDefault="00941D16" w:rsidP="00941D16">
      <w:pPr>
        <w:pStyle w:val="XMLExample"/>
        <w:shd w:val="clear" w:color="auto" w:fill="E6E6E6"/>
        <w:rPr>
          <w:rFonts w:ascii="Times New Roman" w:eastAsia="Times New Roman" w:hAnsi="Times New Roman"/>
          <w:color w:val="auto"/>
          <w:sz w:val="20"/>
          <w:lang w:bidi="x-none"/>
        </w:rPr>
      </w:pPr>
    </w:p>
    <w:p w14:paraId="582165AB" w14:textId="373766A5" w:rsidR="006011C3" w:rsidRDefault="00941D16" w:rsidP="00941D16">
      <w:pPr>
        <w:pStyle w:val="Caption"/>
      </w:pPr>
      <w:bookmarkStart w:id="213" w:name="_Ref463961442"/>
      <w:r w:rsidRPr="00941D16">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3</w:t>
      </w:r>
      <w:r w:rsidR="00B34216">
        <w:rPr>
          <w:b/>
        </w:rPr>
        <w:fldChar w:fldCharType="end"/>
      </w:r>
      <w:bookmarkEnd w:id="213"/>
      <w:r w:rsidRPr="00941D16">
        <w:rPr>
          <w:b/>
        </w:rPr>
        <w:t>:</w:t>
      </w:r>
      <w:r>
        <w:t xml:space="preserve"> Keywords element for a data set belonging to two INSPIRE Spatial Data Themes: Atmospheric conditions and Meteorological geographical features.</w:t>
      </w:r>
    </w:p>
    <w:p w14:paraId="6ED7B385" w14:textId="77777777" w:rsidR="00CD01E9" w:rsidRPr="00CD01E9" w:rsidRDefault="00CD01E9" w:rsidP="00CD01E9"/>
    <w:p w14:paraId="37374F56" w14:textId="77777777" w:rsidR="00CD01E9" w:rsidRDefault="00CD01E9" w:rsidP="00CD01E9">
      <w:pPr>
        <w:pStyle w:val="TGRecommendation"/>
        <w:keepNext/>
        <w:rPr>
          <w:b/>
        </w:rPr>
      </w:pPr>
      <w:bookmarkStart w:id="214" w:name="_TOC94267"/>
      <w:bookmarkStart w:id="215" w:name="rec_data_additional_keywords"/>
      <w:bookmarkStart w:id="216" w:name="_Toc447896076"/>
      <w:bookmarkEnd w:id="214"/>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5</w:t>
      </w:r>
      <w:r>
        <w:rPr>
          <w:b/>
          <w:color w:val="003066"/>
        </w:rPr>
        <w:fldChar w:fldCharType="end"/>
      </w:r>
      <w:bookmarkEnd w:id="215"/>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additional-keywords</w:t>
      </w:r>
    </w:p>
    <w:p w14:paraId="5FEB5B1A" w14:textId="77777777" w:rsidR="00CD01E9" w:rsidRDefault="00CD01E9" w:rsidP="00CD01E9">
      <w:pPr>
        <w:pStyle w:val="TGRecommendation"/>
      </w:pPr>
      <w:r>
        <w:t>In addition to the required keywords from the GEMET - INSPIRE themes vocabulary, it is recommended to provide at least two other keywords describing the data set or data set series.</w:t>
      </w:r>
    </w:p>
    <w:p w14:paraId="5BF2FBEC" w14:textId="7C84E0E0" w:rsidR="003558B6" w:rsidRDefault="006B6782" w:rsidP="00B23113">
      <w:pPr>
        <w:pStyle w:val="Heading4"/>
      </w:pPr>
      <w:bookmarkStart w:id="217" w:name="_Ref476233248"/>
      <w:bookmarkStart w:id="218" w:name="_Toc476300546"/>
      <w:r>
        <w:t>Spatial resolution</w:t>
      </w:r>
      <w:bookmarkEnd w:id="216"/>
      <w:bookmarkEnd w:id="217"/>
      <w:bookmarkEnd w:id="218"/>
    </w:p>
    <w:p w14:paraId="13B766F3" w14:textId="1D31FC65" w:rsidR="003558B6" w:rsidRDefault="006B6782" w:rsidP="00C72D6F">
      <w:pPr>
        <w:pStyle w:val="Body"/>
      </w:pPr>
      <w:r>
        <w:t>Spatial resolution refers to the level of detail of the data set. It shall be expressed as a set of zero to many resolution distances (typically for gridded data and imagery-derived products) or equivalent scales (typically for maps or map-derived products).</w:t>
      </w:r>
    </w:p>
    <w:p w14:paraId="51D06AFD" w14:textId="77777777" w:rsidR="009B46A1" w:rsidRDefault="009B46A1" w:rsidP="00C72D6F">
      <w:pPr>
        <w:pStyle w:val="Body"/>
      </w:pPr>
    </w:p>
    <w:p w14:paraId="79966042" w14:textId="77777777" w:rsidR="009B46A1" w:rsidRDefault="009B46A1" w:rsidP="00C72D6F">
      <w:pPr>
        <w:pStyle w:val="Body"/>
      </w:pPr>
    </w:p>
    <w:p w14:paraId="391AE9C6" w14:textId="77777777" w:rsidR="009B46A1" w:rsidRDefault="009B46A1" w:rsidP="009B46A1">
      <w:pPr>
        <w:pStyle w:val="IRquote"/>
        <w:rPr>
          <w:lang w:val="en-GB"/>
        </w:rPr>
      </w:pPr>
      <w:r>
        <w:rPr>
          <w:lang w:val="en-GB"/>
        </w:rPr>
        <w:t>6.2. Spatial resolution</w:t>
      </w:r>
    </w:p>
    <w:p w14:paraId="588718B6" w14:textId="77777777" w:rsidR="009B46A1" w:rsidRDefault="009B46A1" w:rsidP="009B46A1">
      <w:pPr>
        <w:pStyle w:val="IRquote"/>
        <w:rPr>
          <w:lang w:val="en-GB"/>
        </w:rPr>
      </w:pPr>
    </w:p>
    <w:p w14:paraId="51CBD868" w14:textId="18F7B01A" w:rsidR="009B46A1" w:rsidRDefault="009B46A1" w:rsidP="009B46A1">
      <w:pPr>
        <w:pStyle w:val="IRquote"/>
        <w:rPr>
          <w:lang w:val="en-GB"/>
        </w:rPr>
      </w:pPr>
      <w:r>
        <w:rPr>
          <w:lang w:val="en-GB"/>
        </w:rPr>
        <w:t>Spatial resolution refers to the level of detail of the data set. It shall be expressed as a set of zero to many resolution distances (typically for gridded data and imagery-derived products) or equivalent scales (typically for maps or map-derived products).</w:t>
      </w:r>
    </w:p>
    <w:p w14:paraId="1439E2E7" w14:textId="77777777" w:rsidR="009B46A1" w:rsidRDefault="009B46A1" w:rsidP="009B46A1">
      <w:pPr>
        <w:pStyle w:val="IRquote"/>
        <w:rPr>
          <w:lang w:val="en-GB"/>
        </w:rPr>
      </w:pPr>
    </w:p>
    <w:p w14:paraId="0BC27896" w14:textId="712B8D1D" w:rsidR="009B46A1" w:rsidRDefault="009B46A1" w:rsidP="009B46A1">
      <w:pPr>
        <w:pStyle w:val="IRquote"/>
        <w:rPr>
          <w:lang w:val="en-GB"/>
        </w:rPr>
      </w:pPr>
      <w:r>
        <w:rPr>
          <w:lang w:val="en-GB"/>
        </w:rPr>
        <w:t>An equivalent scale is generally expressed as an integer value expressing the scale denominator.</w:t>
      </w:r>
    </w:p>
    <w:p w14:paraId="3E98BC9A" w14:textId="77777777" w:rsidR="009B46A1" w:rsidRDefault="009B46A1" w:rsidP="009B46A1">
      <w:pPr>
        <w:pStyle w:val="IRquote"/>
        <w:rPr>
          <w:lang w:val="en-GB"/>
        </w:rPr>
      </w:pPr>
    </w:p>
    <w:p w14:paraId="04883CEF" w14:textId="2ED1902A" w:rsidR="009B46A1" w:rsidRDefault="009B46A1" w:rsidP="009B46A1">
      <w:pPr>
        <w:pStyle w:val="IRquote"/>
        <w:rPr>
          <w:rFonts w:ascii="Times New Roman" w:eastAsia="Times New Roman" w:hAnsi="Times New Roman"/>
          <w:color w:val="auto"/>
          <w:lang w:bidi="x-none"/>
        </w:rPr>
      </w:pPr>
      <w:r>
        <w:rPr>
          <w:lang w:val="en-GB"/>
        </w:rPr>
        <w:t>A resolution distance shall be expressed as a numerical value associated with a unit of length.</w:t>
      </w:r>
    </w:p>
    <w:p w14:paraId="43A55782" w14:textId="77777777" w:rsidR="009B46A1" w:rsidRDefault="009B46A1" w:rsidP="00C72D6F">
      <w:pPr>
        <w:pStyle w:val="Body"/>
      </w:pPr>
    </w:p>
    <w:p w14:paraId="7DF5466D" w14:textId="68584BBC" w:rsidR="003558B6" w:rsidRDefault="003558B6" w:rsidP="00C72D6F">
      <w:pPr>
        <w:pStyle w:val="Body"/>
      </w:pPr>
    </w:p>
    <w:p w14:paraId="459BAEBF" w14:textId="25C4787B" w:rsidR="003558B6" w:rsidRDefault="006B6782" w:rsidP="00C72D6F">
      <w:pPr>
        <w:pStyle w:val="Body"/>
      </w:pPr>
      <w:r>
        <w:t xml:space="preserve">The </w:t>
      </w:r>
      <w:r w:rsidR="004933F7" w:rsidRPr="004933F7">
        <w:t>[Regulation 1205/2008]</w:t>
      </w:r>
      <w:r>
        <w:t>, Part B, 6.2 describes an element intended for describing this information:</w:t>
      </w:r>
    </w:p>
    <w:p w14:paraId="008BA5A4" w14:textId="38947433" w:rsidR="003558B6" w:rsidRDefault="006B6782" w:rsidP="00C72D6F">
      <w:pPr>
        <w:pStyle w:val="Body"/>
      </w:pPr>
      <w:r>
        <w:lastRenderedPageBreak/>
        <w:t xml:space="preserve">The multiplicity of this element as defined in </w:t>
      </w:r>
      <w:r w:rsidR="004933F7" w:rsidRPr="004933F7">
        <w:t>[Regulation 1205/2008]</w:t>
      </w:r>
      <w:r>
        <w:t>, Part C, Table 1 is zero or more, and it is "mandatory for data sets and data set series if an equivalent scale or a resolution distance can be specified."</w:t>
      </w:r>
    </w:p>
    <w:p w14:paraId="085E264D" w14:textId="0FE71B1D" w:rsidR="003558B6" w:rsidRDefault="003558B6" w:rsidP="00C72D6F">
      <w:pPr>
        <w:pStyle w:val="Body"/>
      </w:pPr>
    </w:p>
    <w:p w14:paraId="00A6C0C9" w14:textId="704CA363" w:rsidR="009B46A1" w:rsidRDefault="009B46A1" w:rsidP="00F973B8">
      <w:pPr>
        <w:pStyle w:val="TGRequirement"/>
        <w:keepNext/>
      </w:pPr>
      <w:bookmarkStart w:id="219" w:name="req_data_spatial_resolution"/>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5</w:t>
      </w:r>
      <w:r w:rsidRPr="009878BE">
        <w:rPr>
          <w:b/>
          <w:color w:val="D8090E"/>
        </w:rPr>
        <w:fldChar w:fldCharType="end"/>
      </w:r>
      <w:bookmarkEnd w:id="219"/>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spatial-resolution</w:t>
      </w:r>
    </w:p>
    <w:p w14:paraId="1EF00169" w14:textId="34BA75F9" w:rsidR="003558B6" w:rsidRDefault="006B6782" w:rsidP="00C27075">
      <w:pPr>
        <w:pStyle w:val="TGRequirement"/>
      </w:pPr>
      <w:r>
        <w:t xml:space="preserve">Spatial resolution for data set or data set series shall be given using either equivalent scale or a resolution distance, provided that these have been specified for the described data sets. If both ways have been specified, only one of the ways shall be used. </w:t>
      </w:r>
      <w:r>
        <w:cr/>
      </w:r>
      <w:r>
        <w:cr/>
        <w:t xml:space="preserve">The spatial resolution as equivalent scale shall be encoded using </w:t>
      </w:r>
      <w:r>
        <w:rPr>
          <w:i/>
        </w:rPr>
        <w:t>gmd:spatialResolution</w:t>
      </w:r>
      <w:r>
        <w:t>/</w:t>
      </w:r>
      <w:r>
        <w:rPr>
          <w:i/>
        </w:rPr>
        <w:t>gmd:MD_Resolution</w:t>
      </w:r>
      <w:r>
        <w:t>/</w:t>
      </w:r>
      <w:r>
        <w:rPr>
          <w:i/>
        </w:rPr>
        <w:t>gmd:equivalentScale</w:t>
      </w:r>
      <w:r>
        <w:t>/</w:t>
      </w:r>
      <w:r>
        <w:rPr>
          <w:i/>
        </w:rPr>
        <w:t>gmd:MD_RepresentativeFraction</w:t>
      </w:r>
      <w:r>
        <w:t>/</w:t>
      </w:r>
      <w:r>
        <w:rPr>
          <w:i/>
        </w:rPr>
        <w:t>gmd:denominator</w:t>
      </w:r>
      <w:r>
        <w:t>/</w:t>
      </w:r>
      <w:r>
        <w:rPr>
          <w:i/>
        </w:rPr>
        <w:t>gco:Integer</w:t>
      </w:r>
      <w:r>
        <w:t xml:space="preserve"> element.</w:t>
      </w:r>
      <w:r>
        <w:cr/>
      </w:r>
      <w:r>
        <w:cr/>
        <w:t xml:space="preserve">The spatial resolution as resolution distance shall be encoded using </w:t>
      </w:r>
      <w:r>
        <w:rPr>
          <w:i/>
        </w:rPr>
        <w:t>gmd:spatialResolution</w:t>
      </w:r>
      <w:r>
        <w:t>/</w:t>
      </w:r>
      <w:r>
        <w:rPr>
          <w:i/>
        </w:rPr>
        <w:t>gmd:MD_Resolution</w:t>
      </w:r>
      <w:r>
        <w:t>/</w:t>
      </w:r>
      <w:r>
        <w:rPr>
          <w:i/>
        </w:rPr>
        <w:t>gmd:distance</w:t>
      </w:r>
      <w:r>
        <w:t>/</w:t>
      </w:r>
      <w:r>
        <w:rPr>
          <w:i/>
        </w:rPr>
        <w:t>gco:Distance</w:t>
      </w:r>
      <w:r>
        <w:t xml:space="preserve"> element.</w:t>
      </w:r>
      <w:r>
        <w:cr/>
      </w:r>
      <w:r>
        <w:cr/>
        <w:t>The multiplicity of this element is 0..n.</w:t>
      </w:r>
    </w:p>
    <w:p w14:paraId="7872E947" w14:textId="77777777" w:rsidR="003558B6" w:rsidRDefault="003558B6" w:rsidP="00C72D6F">
      <w:pPr>
        <w:pStyle w:val="Body"/>
      </w:pPr>
    </w:p>
    <w:p w14:paraId="7409D803" w14:textId="04A8AC99" w:rsidR="009B46A1" w:rsidRDefault="009B46A1" w:rsidP="007D3443">
      <w:pPr>
        <w:pStyle w:val="TGRecommendation"/>
        <w:keepNext/>
        <w:rPr>
          <w:b/>
          <w:color w:val="003066"/>
        </w:rPr>
      </w:pPr>
      <w:r w:rsidRPr="009B46A1">
        <w:rPr>
          <w:b/>
          <w:color w:val="003066"/>
        </w:rPr>
        <w:t>TG Recommendation 1.</w:t>
      </w:r>
      <w:r w:rsidRPr="009B46A1">
        <w:rPr>
          <w:b/>
          <w:color w:val="003066"/>
        </w:rPr>
        <w:fldChar w:fldCharType="begin"/>
      </w:r>
      <w:r w:rsidRPr="009B46A1">
        <w:rPr>
          <w:b/>
          <w:color w:val="003066"/>
        </w:rPr>
        <w:instrText xml:space="preserve"> seq Rec</w:instrText>
      </w:r>
      <w:r w:rsidRPr="009B46A1">
        <w:rPr>
          <w:b/>
          <w:color w:val="003066"/>
        </w:rPr>
        <w:fldChar w:fldCharType="separate"/>
      </w:r>
      <w:r w:rsidR="00A147DC">
        <w:rPr>
          <w:b/>
          <w:noProof/>
          <w:color w:val="003066"/>
        </w:rPr>
        <w:t>6</w:t>
      </w:r>
      <w:r w:rsidRPr="009B46A1">
        <w:rPr>
          <w:b/>
          <w:color w:val="003066"/>
        </w:rPr>
        <w:fldChar w:fldCharType="end"/>
      </w:r>
      <w:r w:rsidRPr="009B46A1">
        <w:rPr>
          <w:b/>
          <w:color w:val="003066"/>
        </w:rPr>
        <w:t>:</w:t>
      </w:r>
      <w:r w:rsidRPr="009B46A1">
        <w:rPr>
          <w:b/>
          <w:color w:val="D8090E"/>
        </w:rPr>
        <w:t xml:space="preserve"> </w:t>
      </w:r>
      <w:r w:rsidRPr="009B46A1">
        <w:rPr>
          <w:b/>
          <w:color w:val="auto"/>
        </w:rPr>
        <w:t>metadata/2.0/rec/datasets-and-series/spatial-resolution-interval</w:t>
      </w:r>
    </w:p>
    <w:p w14:paraId="6B6C3FF7" w14:textId="70D750F8" w:rsidR="003558B6" w:rsidRDefault="006B6782" w:rsidP="00751028">
      <w:pPr>
        <w:pStyle w:val="TGRecommendation"/>
      </w:pPr>
      <w:r>
        <w:t xml:space="preserve">If the spatial resolution is an interval, both bounding values </w:t>
      </w:r>
      <w:r w:rsidR="00192747">
        <w:t>of the interval should be given</w:t>
      </w:r>
      <w:r>
        <w:t xml:space="preserve"> </w:t>
      </w:r>
      <w:r w:rsidR="00192747">
        <w:t>(</w:t>
      </w:r>
      <w:r>
        <w:t>either as equivalent scale or resolution distance</w:t>
      </w:r>
      <w:r w:rsidR="00192747">
        <w:t>)</w:t>
      </w:r>
      <w:r>
        <w:t xml:space="preserve"> as two instances of the </w:t>
      </w:r>
      <w:r>
        <w:rPr>
          <w:i/>
        </w:rPr>
        <w:t>gmd:spatialResolution</w:t>
      </w:r>
      <w:r>
        <w:t>/</w:t>
      </w:r>
      <w:r>
        <w:rPr>
          <w:i/>
        </w:rPr>
        <w:t>gmd:MD_Resolution</w:t>
      </w:r>
      <w:r>
        <w:t xml:space="preserve"> element.</w:t>
      </w:r>
    </w:p>
    <w:p w14:paraId="069509DA" w14:textId="77777777" w:rsidR="005A5201" w:rsidRDefault="005A5201" w:rsidP="005A5201"/>
    <w:p w14:paraId="1C2CB01B" w14:textId="77777777" w:rsidR="005A5201" w:rsidRDefault="005A5201" w:rsidP="005A5201">
      <w:pPr>
        <w:pStyle w:val="XMLExample"/>
        <w:shd w:val="clear" w:color="auto" w:fill="E6E6E6"/>
        <w:rPr>
          <w:b/>
        </w:rPr>
      </w:pPr>
    </w:p>
    <w:p w14:paraId="1EA79211" w14:textId="77777777" w:rsidR="005A5201" w:rsidRPr="007A4A52" w:rsidRDefault="005A5201" w:rsidP="005A5201">
      <w:pPr>
        <w:pStyle w:val="XMLExample"/>
        <w:shd w:val="clear" w:color="auto" w:fill="E6E6E6"/>
        <w:rPr>
          <w:b/>
        </w:rPr>
      </w:pPr>
      <w:r w:rsidRPr="007A4A52">
        <w:rPr>
          <w:b/>
        </w:rPr>
        <w:t>/gmd:MD_Metadata/gmd:identificationInfo/gmd:MD_DataIdentification/gmd:spatialResolution:</w:t>
      </w:r>
    </w:p>
    <w:p w14:paraId="1D9B4D8D" w14:textId="77777777" w:rsidR="005A5201" w:rsidRDefault="005A5201" w:rsidP="005A5201">
      <w:pPr>
        <w:pStyle w:val="XMLExample"/>
        <w:shd w:val="clear" w:color="auto" w:fill="E6E6E6"/>
      </w:pPr>
    </w:p>
    <w:p w14:paraId="4FC9603A" w14:textId="77777777" w:rsidR="005A5201" w:rsidRDefault="005A5201" w:rsidP="005A5201">
      <w:pPr>
        <w:pStyle w:val="XMLExample"/>
        <w:shd w:val="clear" w:color="auto" w:fill="E6E6E6"/>
      </w:pPr>
      <w:r>
        <w:t>&lt;gmd:spatialResolution&gt;</w:t>
      </w:r>
      <w:r>
        <w:cr/>
        <w:t xml:space="preserve">  &lt;gmd:MD_Resolution&gt;</w:t>
      </w:r>
      <w:r>
        <w:cr/>
        <w:t xml:space="preserve">    &lt;gmd:equivalentScale&gt;</w:t>
      </w:r>
      <w:r>
        <w:cr/>
        <w:t xml:space="preserve">      &lt;gmd:MD_RepresentativeFraction&gt;</w:t>
      </w:r>
      <w:r>
        <w:cr/>
        <w:t xml:space="preserve">        &lt;gmd:denominator&gt;</w:t>
      </w:r>
      <w:r>
        <w:cr/>
        <w:t xml:space="preserve">          &lt;gco:Integer&gt;50000&lt;/gco:Integer&gt;</w:t>
      </w:r>
      <w:r>
        <w:cr/>
        <w:t xml:space="preserve">        &lt;/gmd:denominator&gt;</w:t>
      </w:r>
      <w:r>
        <w:cr/>
        <w:t xml:space="preserve">      &lt;/gmd:MD_RepresentativeFraction&gt;</w:t>
      </w:r>
      <w:r>
        <w:cr/>
        <w:t xml:space="preserve">    &lt;/gmd:equivalentScale&gt;</w:t>
      </w:r>
      <w:r>
        <w:cr/>
        <w:t xml:space="preserve">  &lt;/gmd:MD_Resolution&gt;</w:t>
      </w:r>
      <w:r>
        <w:cr/>
        <w:t>&lt;/gmd:spatialResolution&gt;</w:t>
      </w:r>
    </w:p>
    <w:p w14:paraId="796CB3ED" w14:textId="77777777" w:rsidR="005A5201" w:rsidRDefault="005A5201" w:rsidP="005A5201">
      <w:pPr>
        <w:pStyle w:val="XMLExample"/>
        <w:shd w:val="clear" w:color="auto" w:fill="E6E6E6"/>
      </w:pPr>
    </w:p>
    <w:p w14:paraId="13D1D176" w14:textId="2706BBB2" w:rsidR="005A5201" w:rsidRDefault="005A5201" w:rsidP="005A5201">
      <w:pPr>
        <w:pStyle w:val="Caption"/>
      </w:pPr>
      <w:r w:rsidRPr="005A5201">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4</w:t>
      </w:r>
      <w:r w:rsidR="00B34216">
        <w:rPr>
          <w:b/>
        </w:rPr>
        <w:fldChar w:fldCharType="end"/>
      </w:r>
      <w:r w:rsidRPr="005A5201">
        <w:rPr>
          <w:b/>
        </w:rPr>
        <w:t>:</w:t>
      </w:r>
      <w:r>
        <w:t xml:space="preserve"> Spatial resolution of a data set expressed using equivalent scale.</w:t>
      </w:r>
    </w:p>
    <w:p w14:paraId="6A89BE81" w14:textId="77777777" w:rsidR="005A5201" w:rsidRPr="005A5201" w:rsidRDefault="005A5201" w:rsidP="005A5201"/>
    <w:p w14:paraId="00057A01" w14:textId="77777777" w:rsidR="005A5201" w:rsidRDefault="005A5201" w:rsidP="005A5201">
      <w:pPr>
        <w:pStyle w:val="XMLExample"/>
        <w:shd w:val="clear" w:color="auto" w:fill="E6E6E6"/>
        <w:rPr>
          <w:b/>
        </w:rPr>
      </w:pPr>
    </w:p>
    <w:p w14:paraId="46A935A6" w14:textId="77777777" w:rsidR="005A5201" w:rsidRPr="007A4A52" w:rsidRDefault="005A5201" w:rsidP="005A5201">
      <w:pPr>
        <w:pStyle w:val="XMLExample"/>
        <w:shd w:val="clear" w:color="auto" w:fill="E6E6E6"/>
        <w:rPr>
          <w:b/>
        </w:rPr>
      </w:pPr>
      <w:r w:rsidRPr="007A4A52">
        <w:rPr>
          <w:b/>
        </w:rPr>
        <w:t>/gmd:MD_Metadata/gmd:identificationInfo/gmd:MD_DataIdentification/gmd:spatialResolution:</w:t>
      </w:r>
    </w:p>
    <w:p w14:paraId="647BED48" w14:textId="77777777" w:rsidR="005A5201" w:rsidRPr="007A4A52" w:rsidRDefault="005A5201" w:rsidP="005A5201">
      <w:pPr>
        <w:pStyle w:val="XMLExample"/>
        <w:shd w:val="clear" w:color="auto" w:fill="E6E6E6"/>
        <w:rPr>
          <w:b/>
        </w:rPr>
      </w:pPr>
    </w:p>
    <w:p w14:paraId="014AC40B" w14:textId="77777777" w:rsidR="005A5201" w:rsidRDefault="005A5201" w:rsidP="005A5201">
      <w:pPr>
        <w:pStyle w:val="XMLExample"/>
        <w:shd w:val="clear" w:color="auto" w:fill="E6E6E6"/>
      </w:pPr>
      <w:r>
        <w:t>&lt;gmd:spatialResolution&gt;</w:t>
      </w:r>
      <w:r>
        <w:cr/>
        <w:t xml:space="preserve">  &lt;gmd:MD_Resolution&gt;</w:t>
      </w:r>
      <w:r>
        <w:cr/>
        <w:t xml:space="preserve">    &lt;gmd:distance&gt;</w:t>
      </w:r>
    </w:p>
    <w:p w14:paraId="2C4F8827" w14:textId="77777777" w:rsidR="005A5201" w:rsidRPr="005A5201" w:rsidRDefault="005A5201" w:rsidP="005A5201">
      <w:pPr>
        <w:pStyle w:val="XMLExample"/>
        <w:shd w:val="clear" w:color="auto" w:fill="E6E6E6"/>
      </w:pPr>
      <w:r>
        <w:t xml:space="preserve">      </w:t>
      </w:r>
      <w:r w:rsidRPr="005A5201">
        <w:t>&lt;gco:Distance uom="dd"&gt;0.25&lt;/gco:Distance&gt;</w:t>
      </w:r>
    </w:p>
    <w:p w14:paraId="69FAD69D" w14:textId="022715D1" w:rsidR="005A5201" w:rsidRDefault="005A5201" w:rsidP="005A5201">
      <w:pPr>
        <w:pStyle w:val="XMLExample"/>
        <w:shd w:val="clear" w:color="auto" w:fill="E6E6E6"/>
      </w:pPr>
      <w:r w:rsidRPr="005A5201">
        <w:t xml:space="preserve">    </w:t>
      </w:r>
      <w:r>
        <w:t>&lt;/gmd:distance&gt;</w:t>
      </w:r>
      <w:r>
        <w:cr/>
        <w:t xml:space="preserve">  &lt;/gmd:MD_Resolution&gt;</w:t>
      </w:r>
      <w:r>
        <w:cr/>
        <w:t>&lt;/gmd:spatialResolution&gt;</w:t>
      </w:r>
    </w:p>
    <w:p w14:paraId="13244A33" w14:textId="77777777" w:rsidR="005A5201" w:rsidRDefault="005A5201" w:rsidP="005A5201">
      <w:pPr>
        <w:pStyle w:val="XMLExample"/>
        <w:shd w:val="clear" w:color="auto" w:fill="E6E6E6"/>
      </w:pPr>
    </w:p>
    <w:p w14:paraId="23896D9B" w14:textId="30B64D00" w:rsidR="005A5201" w:rsidRDefault="005A5201" w:rsidP="005A5201">
      <w:pPr>
        <w:pStyle w:val="Caption"/>
      </w:pPr>
      <w:r w:rsidRPr="005A5201">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5</w:t>
      </w:r>
      <w:r w:rsidR="00B34216">
        <w:rPr>
          <w:b/>
        </w:rPr>
        <w:fldChar w:fldCharType="end"/>
      </w:r>
      <w:r w:rsidRPr="005A5201">
        <w:rPr>
          <w:b/>
        </w:rPr>
        <w:t xml:space="preserve">: </w:t>
      </w:r>
      <w:r>
        <w:t>Spatial resolution of a data set expressed using distance.</w:t>
      </w:r>
    </w:p>
    <w:p w14:paraId="4E122303" w14:textId="77777777" w:rsidR="00192747" w:rsidRPr="00192747" w:rsidRDefault="00192747" w:rsidP="00192747"/>
    <w:p w14:paraId="28D616AA" w14:textId="2E6C8A51" w:rsidR="00124CD8" w:rsidRDefault="00124CD8">
      <w:pPr>
        <w:rPr>
          <w:rFonts w:ascii="Courier New" w:hAnsi="Courier New"/>
          <w:b/>
          <w:sz w:val="16"/>
          <w:szCs w:val="20"/>
        </w:rPr>
      </w:pPr>
      <w:r>
        <w:rPr>
          <w:b/>
        </w:rPr>
        <w:br w:type="page"/>
      </w:r>
    </w:p>
    <w:p w14:paraId="15031933" w14:textId="77777777" w:rsidR="00192747" w:rsidRDefault="00192747" w:rsidP="00192747">
      <w:pPr>
        <w:pStyle w:val="XMLExample"/>
        <w:shd w:val="clear" w:color="auto" w:fill="E6E6E6"/>
        <w:rPr>
          <w:b/>
        </w:rPr>
      </w:pPr>
    </w:p>
    <w:p w14:paraId="39F6CC4B" w14:textId="77777777" w:rsidR="00192747" w:rsidRPr="007A4A52" w:rsidRDefault="00192747" w:rsidP="00192747">
      <w:pPr>
        <w:pStyle w:val="XMLExample"/>
        <w:shd w:val="clear" w:color="auto" w:fill="E6E6E6"/>
        <w:rPr>
          <w:b/>
        </w:rPr>
      </w:pPr>
      <w:r w:rsidRPr="007A4A52">
        <w:rPr>
          <w:b/>
        </w:rPr>
        <w:t>/gmd:MD_Metadata/gmd:identificationInfo/gmd:MD_DataIdentification/gmd:spatialResolution:</w:t>
      </w:r>
    </w:p>
    <w:p w14:paraId="4C0829DE" w14:textId="77777777" w:rsidR="00192747" w:rsidRDefault="00192747" w:rsidP="00192747">
      <w:pPr>
        <w:pStyle w:val="XMLExample"/>
        <w:shd w:val="clear" w:color="auto" w:fill="E6E6E6"/>
      </w:pPr>
    </w:p>
    <w:p w14:paraId="26B2286D" w14:textId="77777777" w:rsidR="00192747" w:rsidRDefault="00192747" w:rsidP="00192747">
      <w:pPr>
        <w:pStyle w:val="XMLExample"/>
        <w:shd w:val="clear" w:color="auto" w:fill="E6E6E6"/>
      </w:pPr>
      <w:r>
        <w:t>&lt;gmd:spatialResolution&gt;</w:t>
      </w:r>
      <w:r>
        <w:cr/>
        <w:t xml:space="preserve">  &lt;gmd:MD_Resolution&gt;</w:t>
      </w:r>
      <w:r>
        <w:cr/>
        <w:t xml:space="preserve">    &lt;gmd:distance&gt;</w:t>
      </w:r>
    </w:p>
    <w:p w14:paraId="1BC5A05C" w14:textId="01B6B411" w:rsidR="00192747" w:rsidRPr="005A5201" w:rsidRDefault="00192747" w:rsidP="00192747">
      <w:pPr>
        <w:pStyle w:val="XMLExample"/>
        <w:shd w:val="clear" w:color="auto" w:fill="E6E6E6"/>
      </w:pPr>
      <w:r>
        <w:t xml:space="preserve">      &lt;gco:Distance uom="dd"&gt;0.24</w:t>
      </w:r>
      <w:r w:rsidRPr="005A5201">
        <w:t>&lt;/gco:Distance&gt;</w:t>
      </w:r>
    </w:p>
    <w:p w14:paraId="7F65C29B" w14:textId="77777777" w:rsidR="00192747" w:rsidRDefault="00192747" w:rsidP="00192747">
      <w:pPr>
        <w:pStyle w:val="XMLExample"/>
        <w:shd w:val="clear" w:color="auto" w:fill="E6E6E6"/>
      </w:pPr>
      <w:r w:rsidRPr="005A5201">
        <w:t xml:space="preserve">    </w:t>
      </w:r>
      <w:r>
        <w:t>&lt;/gmd:distance&gt;</w:t>
      </w:r>
      <w:r>
        <w:cr/>
        <w:t xml:space="preserve">  &lt;/gmd:MD_Resolution&gt;</w:t>
      </w:r>
    </w:p>
    <w:p w14:paraId="3E552822" w14:textId="33C83AB6" w:rsidR="00192747" w:rsidRDefault="00192747" w:rsidP="00192747">
      <w:pPr>
        <w:pStyle w:val="XMLExample"/>
        <w:shd w:val="clear" w:color="auto" w:fill="E6E6E6"/>
      </w:pPr>
      <w:r>
        <w:t xml:space="preserve">  &lt;gmd:MD_Resolution&gt;</w:t>
      </w:r>
      <w:r>
        <w:cr/>
        <w:t xml:space="preserve">    &lt;gmd:distance&gt;</w:t>
      </w:r>
    </w:p>
    <w:p w14:paraId="63F16403" w14:textId="38D46131" w:rsidR="00192747" w:rsidRPr="005A5201" w:rsidRDefault="00192747" w:rsidP="00192747">
      <w:pPr>
        <w:pStyle w:val="XMLExample"/>
        <w:shd w:val="clear" w:color="auto" w:fill="E6E6E6"/>
      </w:pPr>
      <w:r>
        <w:t xml:space="preserve">      &lt;gco:Distance uom="dd"&gt;0.26</w:t>
      </w:r>
      <w:r w:rsidRPr="005A5201">
        <w:t>&lt;/gco:Distance&gt;</w:t>
      </w:r>
    </w:p>
    <w:p w14:paraId="703B1492" w14:textId="3E96A1C1" w:rsidR="00192747" w:rsidRDefault="00192747" w:rsidP="00192747">
      <w:pPr>
        <w:pStyle w:val="XMLExample"/>
        <w:shd w:val="clear" w:color="auto" w:fill="E6E6E6"/>
      </w:pPr>
      <w:r w:rsidRPr="005A5201">
        <w:t xml:space="preserve">    </w:t>
      </w:r>
      <w:r>
        <w:t>&lt;/gmd:distance&gt;</w:t>
      </w:r>
      <w:r>
        <w:cr/>
        <w:t xml:space="preserve">  &lt;/gmd:MD_Resolution&gt;</w:t>
      </w:r>
      <w:r>
        <w:cr/>
        <w:t>&lt;/gmd:spatialResolution&gt;</w:t>
      </w:r>
    </w:p>
    <w:p w14:paraId="25910699" w14:textId="77777777" w:rsidR="00192747" w:rsidRDefault="00192747" w:rsidP="00192747">
      <w:pPr>
        <w:pStyle w:val="XMLExample"/>
        <w:shd w:val="clear" w:color="auto" w:fill="E6E6E6"/>
      </w:pPr>
    </w:p>
    <w:p w14:paraId="47B6E23D" w14:textId="09AFD51A" w:rsidR="00192747" w:rsidRDefault="00192747" w:rsidP="00192747">
      <w:pPr>
        <w:pStyle w:val="Caption"/>
      </w:pPr>
      <w:r w:rsidRPr="005A5201">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6</w:t>
      </w:r>
      <w:r w:rsidR="00B34216">
        <w:rPr>
          <w:b/>
        </w:rPr>
        <w:fldChar w:fldCharType="end"/>
      </w:r>
      <w:r w:rsidRPr="005A5201">
        <w:rPr>
          <w:b/>
        </w:rPr>
        <w:t>:</w:t>
      </w:r>
      <w:r>
        <w:t xml:space="preserve"> Spatial resolution of a data set expressed using an interval of distances.</w:t>
      </w:r>
    </w:p>
    <w:p w14:paraId="53DBFFF2" w14:textId="77777777" w:rsidR="00192747" w:rsidRDefault="00192747" w:rsidP="00C72D6F">
      <w:pPr>
        <w:pStyle w:val="Body"/>
      </w:pPr>
    </w:p>
    <w:p w14:paraId="28DE9825" w14:textId="10771FEE" w:rsidR="003558B6" w:rsidRDefault="006B6782" w:rsidP="00B23113">
      <w:pPr>
        <w:pStyle w:val="Heading4"/>
      </w:pPr>
      <w:bookmarkStart w:id="220" w:name="_TOC95802"/>
      <w:bookmarkStart w:id="221" w:name="_Toc447896077"/>
      <w:bookmarkStart w:id="222" w:name="_Ref476232994"/>
      <w:bookmarkStart w:id="223" w:name="_Toc476300547"/>
      <w:bookmarkEnd w:id="220"/>
      <w:r>
        <w:t>Resource language</w:t>
      </w:r>
      <w:bookmarkEnd w:id="221"/>
      <w:bookmarkEnd w:id="222"/>
      <w:bookmarkEnd w:id="223"/>
    </w:p>
    <w:p w14:paraId="7E7F9EDA" w14:textId="39466269" w:rsidR="003558B6" w:rsidRDefault="006B6782" w:rsidP="00C72D6F">
      <w:pPr>
        <w:pStyle w:val="Body"/>
      </w:pPr>
      <w:r>
        <w:t xml:space="preserve">The </w:t>
      </w:r>
      <w:r w:rsidR="004933F7" w:rsidRPr="004933F7">
        <w:t>[Regulation 1205/2008]</w:t>
      </w:r>
      <w:r>
        <w:t>, Part B, 1.7 describes an element for the language(s) used within the resource:</w:t>
      </w:r>
    </w:p>
    <w:p w14:paraId="4771983A" w14:textId="77777777" w:rsidR="005A5201" w:rsidRDefault="005A5201" w:rsidP="00C72D6F">
      <w:pPr>
        <w:pStyle w:val="Body"/>
      </w:pPr>
    </w:p>
    <w:p w14:paraId="5C3A3168" w14:textId="77777777" w:rsidR="005A5201" w:rsidRDefault="005A5201" w:rsidP="00C72D6F">
      <w:pPr>
        <w:pStyle w:val="Body"/>
      </w:pPr>
    </w:p>
    <w:p w14:paraId="00EA41B4" w14:textId="77777777" w:rsidR="005A5201" w:rsidRDefault="005A5201" w:rsidP="005A5201">
      <w:pPr>
        <w:pStyle w:val="IRquote"/>
        <w:rPr>
          <w:lang w:val="en-GB"/>
        </w:rPr>
      </w:pPr>
      <w:r>
        <w:rPr>
          <w:lang w:val="en-GB"/>
        </w:rPr>
        <w:t>1.7. Resource language</w:t>
      </w:r>
    </w:p>
    <w:p w14:paraId="35E73496" w14:textId="77777777" w:rsidR="005A5201" w:rsidRDefault="005A5201" w:rsidP="005A5201">
      <w:pPr>
        <w:pStyle w:val="IRquote"/>
        <w:rPr>
          <w:lang w:val="en-GB"/>
        </w:rPr>
      </w:pPr>
    </w:p>
    <w:p w14:paraId="01D9400E" w14:textId="342AFF60" w:rsidR="005A5201" w:rsidRDefault="005A5201" w:rsidP="005A5201">
      <w:pPr>
        <w:pStyle w:val="IRquote"/>
        <w:rPr>
          <w:lang w:val="en-GB"/>
        </w:rPr>
      </w:pPr>
      <w:r>
        <w:rPr>
          <w:lang w:val="en-GB"/>
        </w:rPr>
        <w:t>The language(s) used within the resource.</w:t>
      </w:r>
    </w:p>
    <w:p w14:paraId="067B04B3" w14:textId="77777777" w:rsidR="005A5201" w:rsidRDefault="005A5201" w:rsidP="005A5201">
      <w:pPr>
        <w:pStyle w:val="IRquote"/>
        <w:rPr>
          <w:lang w:val="en-GB"/>
        </w:rPr>
      </w:pPr>
    </w:p>
    <w:p w14:paraId="386FEF91" w14:textId="7093DB71" w:rsidR="005A5201" w:rsidRDefault="005A5201" w:rsidP="005A5201">
      <w:pPr>
        <w:pStyle w:val="IRquote"/>
        <w:rPr>
          <w:rFonts w:ascii="Times New Roman" w:eastAsia="Times New Roman" w:hAnsi="Times New Roman"/>
          <w:color w:val="auto"/>
          <w:lang w:bidi="x-none"/>
        </w:rPr>
      </w:pPr>
      <w:r>
        <w:rPr>
          <w:lang w:val="en-GB"/>
        </w:rPr>
        <w:t>The value domain of this metadata element is limited to the languages defined in ISO 639-2.</w:t>
      </w:r>
    </w:p>
    <w:p w14:paraId="6BE9BC50" w14:textId="77777777" w:rsidR="005A5201" w:rsidRDefault="005A5201" w:rsidP="00C72D6F">
      <w:pPr>
        <w:pStyle w:val="Body"/>
      </w:pPr>
    </w:p>
    <w:p w14:paraId="38D583ED" w14:textId="77777777" w:rsidR="005A5201" w:rsidRDefault="005A5201" w:rsidP="00C72D6F">
      <w:pPr>
        <w:pStyle w:val="Body"/>
      </w:pPr>
    </w:p>
    <w:p w14:paraId="61FCC319" w14:textId="7FA3EE31" w:rsidR="005A5201" w:rsidRDefault="005A5201" w:rsidP="005A5201">
      <w:pPr>
        <w:pStyle w:val="Body"/>
      </w:pPr>
      <w:r>
        <w:t xml:space="preserve">Table 1 contained in Part C of </w:t>
      </w:r>
      <w:r w:rsidR="00CE288B">
        <w:t>[</w:t>
      </w:r>
      <w:r>
        <w:t xml:space="preserve">Regulation 1205/2008] defines the multiplicity of this element to zero or more for data sets and data set series, allowing it to be left out if the resource does not contain textual information. However, the </w:t>
      </w:r>
      <w:r>
        <w:rPr>
          <w:i/>
        </w:rPr>
        <w:t>gmd:language</w:t>
      </w:r>
      <w:r>
        <w:t xml:space="preserve"> property used for encoding this element has multiplicity 1..* in ISO 19115 and in ISO 19139 XML Schema. To comply with ISO 19155 and the XML Schema rules, the element must always be given.</w:t>
      </w:r>
    </w:p>
    <w:p w14:paraId="00FE021E" w14:textId="5AB193EE" w:rsidR="003558B6" w:rsidRDefault="003558B6" w:rsidP="00C72D6F">
      <w:pPr>
        <w:pStyle w:val="Body"/>
      </w:pPr>
    </w:p>
    <w:p w14:paraId="0069EFF7" w14:textId="347E20FE" w:rsidR="005A5201" w:rsidRDefault="005A5201" w:rsidP="00F973B8">
      <w:pPr>
        <w:pStyle w:val="TGRequirement"/>
        <w:keepNext/>
        <w:rPr>
          <w:b/>
          <w:color w:val="auto"/>
        </w:rPr>
      </w:pPr>
      <w:bookmarkStart w:id="224" w:name="req_data_resource_language"/>
      <w:r w:rsidRPr="005A5201">
        <w:rPr>
          <w:b/>
          <w:color w:val="D8090E"/>
        </w:rPr>
        <w:t>TG Requirement 1</w:t>
      </w:r>
      <w:r w:rsidRPr="005A5201">
        <w:rPr>
          <w:b/>
          <w:color w:val="D80113"/>
        </w:rPr>
        <w:t>.</w:t>
      </w:r>
      <w:r w:rsidRPr="005A5201">
        <w:rPr>
          <w:b/>
          <w:color w:val="D8090E"/>
        </w:rPr>
        <w:fldChar w:fldCharType="begin"/>
      </w:r>
      <w:r w:rsidRPr="005A5201">
        <w:rPr>
          <w:b/>
          <w:color w:val="D8090E"/>
        </w:rPr>
        <w:instrText>seq Req</w:instrText>
      </w:r>
      <w:r w:rsidRPr="005A5201">
        <w:rPr>
          <w:b/>
          <w:color w:val="D8090E"/>
        </w:rPr>
        <w:fldChar w:fldCharType="separate"/>
      </w:r>
      <w:r w:rsidR="00A147DC">
        <w:rPr>
          <w:b/>
          <w:noProof/>
          <w:color w:val="D8090E"/>
        </w:rPr>
        <w:t>6</w:t>
      </w:r>
      <w:r w:rsidRPr="005A5201">
        <w:rPr>
          <w:b/>
          <w:color w:val="D8090E"/>
        </w:rPr>
        <w:fldChar w:fldCharType="end"/>
      </w:r>
      <w:bookmarkEnd w:id="224"/>
      <w:r w:rsidRPr="005A5201">
        <w:rPr>
          <w:b/>
          <w:color w:val="D8090E"/>
        </w:rPr>
        <w:t>:</w:t>
      </w:r>
      <w:r w:rsidRPr="005A5201">
        <w:rPr>
          <w:b/>
          <w:color w:val="auto"/>
        </w:rPr>
        <w:t xml:space="preserve"> metadata/2.0/req/datasets-and-series/</w:t>
      </w:r>
      <w:r>
        <w:rPr>
          <w:b/>
          <w:color w:val="auto"/>
        </w:rPr>
        <w:t>resource-language</w:t>
      </w:r>
    </w:p>
    <w:p w14:paraId="6E781F73" w14:textId="77777777" w:rsidR="00B913D7" w:rsidRDefault="006B6782" w:rsidP="00C27075">
      <w:pPr>
        <w:pStyle w:val="TGRequirement"/>
      </w:pPr>
      <w:r>
        <w:t xml:space="preserve">For data sets or data set series containing textual information, the language(s) used in the resource shall be given. The language(s) used shall be encoded using one or more </w:t>
      </w:r>
      <w:r>
        <w:rPr>
          <w:i/>
        </w:rPr>
        <w:t>gmd:language</w:t>
      </w:r>
      <w:r>
        <w:t>/</w:t>
      </w:r>
      <w:r>
        <w:rPr>
          <w:i/>
        </w:rPr>
        <w:t>gmd:LanguageCode</w:t>
      </w:r>
      <w:r>
        <w:t xml:space="preserve"> elements pointing to one of the three-letter language codes of the ISO 639-2/B code list</w:t>
      </w:r>
      <w:r>
        <w:rPr>
          <w:vertAlign w:val="superscript"/>
        </w:rPr>
        <w:footnoteReference w:id="35"/>
      </w:r>
      <w:r>
        <w:t>.</w:t>
      </w:r>
    </w:p>
    <w:p w14:paraId="0B0A6D0C" w14:textId="115B6E6C" w:rsidR="003558B6" w:rsidRDefault="006B6782" w:rsidP="00C27075">
      <w:pPr>
        <w:pStyle w:val="TGRequirement"/>
      </w:pPr>
      <w:r>
        <w:t xml:space="preserve">The multiplicity of the </w:t>
      </w:r>
      <w:r>
        <w:rPr>
          <w:i/>
        </w:rPr>
        <w:t>gmd:language</w:t>
      </w:r>
      <w:r>
        <w:t xml:space="preserve"> element is 1..*.</w:t>
      </w:r>
      <w:r>
        <w:cr/>
      </w:r>
      <w:r>
        <w:cr/>
        <w:t>If the described resource does not contain textual information expressed in a natural language the special code value "zxx" of the ISO 639-2/B reserved for "no linguistic content; not applicable" shall be used.</w:t>
      </w:r>
    </w:p>
    <w:p w14:paraId="2A060AAD" w14:textId="4F300E66" w:rsidR="003558B6" w:rsidRDefault="003558B6" w:rsidP="00C72D6F">
      <w:pPr>
        <w:pStyle w:val="Body"/>
      </w:pPr>
    </w:p>
    <w:p w14:paraId="633AE0C4" w14:textId="3EE8077F" w:rsidR="00563C0C" w:rsidRDefault="00563C0C" w:rsidP="007D3443">
      <w:pPr>
        <w:pStyle w:val="TGRecommendation"/>
        <w:keepNext/>
        <w:rPr>
          <w:b/>
        </w:rPr>
      </w:pPr>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7</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language-name</w:t>
      </w:r>
    </w:p>
    <w:p w14:paraId="44D453DB" w14:textId="64CD9C0A" w:rsidR="003558B6" w:rsidRDefault="006B6782" w:rsidP="00751028">
      <w:pPr>
        <w:pStyle w:val="TGRecommendation"/>
      </w:pPr>
      <w:r>
        <w:t xml:space="preserve">The name of the language(s) of the described resource in the language of the metadata should be used as the text content of the </w:t>
      </w:r>
      <w:r>
        <w:rPr>
          <w:i/>
        </w:rPr>
        <w:t>gmd:LanguageCode</w:t>
      </w:r>
      <w:r>
        <w:t xml:space="preserve"> element.</w:t>
      </w:r>
    </w:p>
    <w:p w14:paraId="62718A10" w14:textId="77777777" w:rsidR="00563C0C" w:rsidRDefault="00563C0C" w:rsidP="00C72D6F">
      <w:pPr>
        <w:pStyle w:val="Body"/>
      </w:pPr>
    </w:p>
    <w:p w14:paraId="38CA6998" w14:textId="77777777" w:rsidR="00563C0C" w:rsidRDefault="00563C0C" w:rsidP="00563C0C">
      <w:pPr>
        <w:pStyle w:val="Body"/>
        <w:shd w:val="clear" w:color="auto" w:fill="E6E6E6"/>
      </w:pPr>
    </w:p>
    <w:p w14:paraId="4841C7A2" w14:textId="77777777" w:rsidR="00563C0C" w:rsidRPr="007A4A52" w:rsidRDefault="00563C0C" w:rsidP="00563C0C">
      <w:pPr>
        <w:pStyle w:val="XMLExample"/>
        <w:shd w:val="clear" w:color="auto" w:fill="E6E6E6"/>
        <w:rPr>
          <w:b/>
        </w:rPr>
      </w:pPr>
      <w:r w:rsidRPr="007A4A52">
        <w:rPr>
          <w:b/>
        </w:rPr>
        <w:t>/gmd:MD_Metadata/gmd:identificationInfo/gmd:MD_DataIdentification/gmd:language:</w:t>
      </w:r>
    </w:p>
    <w:p w14:paraId="1E945C68" w14:textId="77777777" w:rsidR="00563C0C" w:rsidRDefault="00563C0C" w:rsidP="00563C0C">
      <w:pPr>
        <w:pStyle w:val="XMLExample"/>
        <w:shd w:val="clear" w:color="auto" w:fill="E6E6E6"/>
      </w:pPr>
      <w:r>
        <w:cr/>
        <w:t>&lt;gmd:language&gt;</w:t>
      </w:r>
      <w:r>
        <w:cr/>
        <w:t xml:space="preserve">  &lt;gmd:LanguageCode</w:t>
      </w:r>
      <w:r>
        <w:cr/>
        <w:t xml:space="preserve">      codeList="http://www.loc.gov/standards/iso639-2/"</w:t>
      </w:r>
      <w:r>
        <w:cr/>
        <w:t xml:space="preserve">      codeListValue="fin"&gt;Suomi&lt;/gmd:LanguageCode&gt;</w:t>
      </w:r>
      <w:r>
        <w:cr/>
        <w:t>&lt;/gmd:language&gt;</w:t>
      </w:r>
    </w:p>
    <w:p w14:paraId="3CA9D15B" w14:textId="77777777" w:rsidR="00563C0C" w:rsidRDefault="00563C0C" w:rsidP="00563C0C">
      <w:pPr>
        <w:pStyle w:val="XMLExample"/>
        <w:shd w:val="clear" w:color="auto" w:fill="E6E6E6"/>
        <w:rPr>
          <w:rFonts w:ascii="Times New Roman" w:eastAsia="Times New Roman" w:hAnsi="Times New Roman"/>
          <w:color w:val="auto"/>
          <w:sz w:val="20"/>
          <w:lang w:bidi="x-none"/>
        </w:rPr>
      </w:pPr>
    </w:p>
    <w:p w14:paraId="20A1DD90" w14:textId="23D60431" w:rsidR="003558B6" w:rsidRPr="00015485" w:rsidRDefault="00563C0C" w:rsidP="00015485">
      <w:pPr>
        <w:pStyle w:val="Caption"/>
        <w:rPr>
          <w:rFonts w:ascii="Times New Roman" w:eastAsia="Times New Roman" w:hAnsi="Times New Roman"/>
          <w:i w:val="0"/>
          <w:lang w:bidi="x-none"/>
        </w:rPr>
      </w:pPr>
      <w:r w:rsidRPr="00563C0C">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7</w:t>
      </w:r>
      <w:r w:rsidR="00B34216">
        <w:rPr>
          <w:b/>
        </w:rPr>
        <w:fldChar w:fldCharType="end"/>
      </w:r>
      <w:r w:rsidRPr="00563C0C">
        <w:rPr>
          <w:b/>
        </w:rPr>
        <w:t>:</w:t>
      </w:r>
      <w:r>
        <w:t xml:space="preserve"> Resource language for a data set provided in Finnish. Note the content of the gmd:LanguageCode "Suomi": it is the name of the Finnish language in Finnish (the language of the metadata). </w:t>
      </w:r>
    </w:p>
    <w:p w14:paraId="7CBDB174" w14:textId="18784E1A" w:rsidR="003558B6" w:rsidRDefault="006B6782" w:rsidP="00B23113">
      <w:pPr>
        <w:pStyle w:val="Heading4"/>
      </w:pPr>
      <w:bookmarkStart w:id="225" w:name="_TOC97154"/>
      <w:bookmarkStart w:id="226" w:name="_Toc447896078"/>
      <w:bookmarkStart w:id="227" w:name="_Ref476233014"/>
      <w:bookmarkStart w:id="228" w:name="_Toc476300548"/>
      <w:bookmarkEnd w:id="225"/>
      <w:r>
        <w:t>Topic category</w:t>
      </w:r>
      <w:bookmarkEnd w:id="226"/>
      <w:bookmarkEnd w:id="227"/>
      <w:bookmarkEnd w:id="228"/>
    </w:p>
    <w:p w14:paraId="144DAEAC" w14:textId="6F0B69F3" w:rsidR="003558B6" w:rsidRDefault="006B6782" w:rsidP="00C72D6F">
      <w:pPr>
        <w:pStyle w:val="Body"/>
      </w:pPr>
      <w:r>
        <w:t>The topic category is a high-level classification scheme to assist in the grouping and topic-based search of available spatial data resources. A correct categorisation is very important to help users to search and find the resources they are looking for.</w:t>
      </w:r>
    </w:p>
    <w:p w14:paraId="0332B5F5" w14:textId="77777777" w:rsidR="003558B6" w:rsidRDefault="003558B6" w:rsidP="00C72D6F">
      <w:pPr>
        <w:pStyle w:val="Body"/>
      </w:pPr>
    </w:p>
    <w:p w14:paraId="4B7B37B1" w14:textId="23F66536" w:rsidR="003558B6" w:rsidRDefault="006B6782" w:rsidP="00C72D6F">
      <w:pPr>
        <w:pStyle w:val="Body"/>
      </w:pPr>
      <w:r>
        <w:t xml:space="preserve">The </w:t>
      </w:r>
      <w:r w:rsidR="004933F7" w:rsidRPr="004933F7">
        <w:t>[Regulation 1205/2008]</w:t>
      </w:r>
      <w:r>
        <w:t>, Part B, 2.1 describes the topic category element as follows:</w:t>
      </w:r>
    </w:p>
    <w:p w14:paraId="2003C879" w14:textId="77777777" w:rsidR="00562C06" w:rsidRDefault="00562C06" w:rsidP="00C72D6F">
      <w:pPr>
        <w:pStyle w:val="Body"/>
      </w:pPr>
    </w:p>
    <w:p w14:paraId="6E16C07F" w14:textId="77777777" w:rsidR="00562C06" w:rsidRDefault="00562C06" w:rsidP="00562C06">
      <w:pPr>
        <w:pStyle w:val="IRquote"/>
        <w:rPr>
          <w:lang w:val="en-GB"/>
        </w:rPr>
      </w:pPr>
    </w:p>
    <w:p w14:paraId="2ECE1A27" w14:textId="77777777" w:rsidR="00562C06" w:rsidRDefault="00562C06" w:rsidP="00562C06">
      <w:pPr>
        <w:pStyle w:val="IRquote"/>
        <w:rPr>
          <w:lang w:val="en-GB"/>
        </w:rPr>
      </w:pPr>
      <w:r>
        <w:rPr>
          <w:lang w:val="en-GB"/>
        </w:rPr>
        <w:t>2.1. Topic category</w:t>
      </w:r>
    </w:p>
    <w:p w14:paraId="33CE159F" w14:textId="77777777" w:rsidR="00562C06" w:rsidRDefault="00562C06" w:rsidP="00562C06">
      <w:pPr>
        <w:pStyle w:val="IRquote"/>
        <w:rPr>
          <w:lang w:val="en-GB"/>
        </w:rPr>
      </w:pPr>
    </w:p>
    <w:p w14:paraId="04204B3C" w14:textId="644E94D1" w:rsidR="00562C06" w:rsidRDefault="00562C06" w:rsidP="00562C06">
      <w:pPr>
        <w:pStyle w:val="IRquote"/>
        <w:rPr>
          <w:lang w:val="en-GB"/>
        </w:rPr>
      </w:pPr>
      <w:r>
        <w:rPr>
          <w:lang w:val="en-GB"/>
        </w:rPr>
        <w:t>The topic category is a high-level classification scheme to assist in the grouping and topic-based search of available spatial data resources.</w:t>
      </w:r>
    </w:p>
    <w:p w14:paraId="65F2E16F" w14:textId="77777777" w:rsidR="00562C06" w:rsidRDefault="00562C06" w:rsidP="00562C06">
      <w:pPr>
        <w:pStyle w:val="IRquote"/>
        <w:rPr>
          <w:lang w:val="en-GB"/>
        </w:rPr>
      </w:pPr>
    </w:p>
    <w:p w14:paraId="31BF58B6" w14:textId="35B00EC9" w:rsidR="00562C06" w:rsidRDefault="00562C06" w:rsidP="00562C06">
      <w:pPr>
        <w:pStyle w:val="IRquote"/>
        <w:rPr>
          <w:rFonts w:ascii="Times New Roman" w:eastAsia="Times New Roman" w:hAnsi="Times New Roman"/>
          <w:color w:val="auto"/>
          <w:lang w:bidi="x-none"/>
        </w:rPr>
      </w:pPr>
      <w:r>
        <w:rPr>
          <w:lang w:val="en-GB"/>
        </w:rPr>
        <w:t>The value domain of this metadata element is defined in Part D.2.</w:t>
      </w:r>
    </w:p>
    <w:p w14:paraId="4C2E7F15" w14:textId="77777777" w:rsidR="00562C06" w:rsidRDefault="00562C06" w:rsidP="00C72D6F">
      <w:pPr>
        <w:pStyle w:val="Body"/>
      </w:pPr>
    </w:p>
    <w:p w14:paraId="3E340E56" w14:textId="77777777" w:rsidR="00562C06" w:rsidRDefault="00562C06" w:rsidP="00C72D6F">
      <w:pPr>
        <w:pStyle w:val="Body"/>
      </w:pPr>
    </w:p>
    <w:p w14:paraId="51146A47" w14:textId="14BAFB7D" w:rsidR="003558B6" w:rsidRDefault="006B6782" w:rsidP="00C72D6F">
      <w:pPr>
        <w:pStyle w:val="Body"/>
      </w:pPr>
      <w:r>
        <w:t xml:space="preserve">The topic categories defined in Part D 2 of the </w:t>
      </w:r>
      <w:r w:rsidR="004933F7" w:rsidRPr="004933F7">
        <w:t>[Regulation 1205/2008]</w:t>
      </w:r>
      <w:r>
        <w:t xml:space="preserve"> are derived directly from the topic categories defined in MD_TopicCategoryCode (B.5.27 of ISO 19115).</w:t>
      </w:r>
    </w:p>
    <w:p w14:paraId="173E02A2" w14:textId="77777777" w:rsidR="003558B6" w:rsidRDefault="003558B6" w:rsidP="00C72D6F">
      <w:pPr>
        <w:pStyle w:val="Body"/>
      </w:pPr>
    </w:p>
    <w:p w14:paraId="40F7B65A" w14:textId="0EFAECF0" w:rsidR="003558B6" w:rsidRDefault="006B6782" w:rsidP="00C72D6F">
      <w:pPr>
        <w:pStyle w:val="Body"/>
      </w:pPr>
      <w:r>
        <w:t xml:space="preserve">The multiplicity of this element as defined in </w:t>
      </w:r>
      <w:r w:rsidR="004933F7" w:rsidRPr="004933F7">
        <w:t>[Regulation 1205/2008]</w:t>
      </w:r>
      <w:r>
        <w:t>, Part C, Table 1 is one or more.</w:t>
      </w:r>
    </w:p>
    <w:p w14:paraId="7A1B68B1" w14:textId="77777777" w:rsidR="003558B6" w:rsidRDefault="003558B6" w:rsidP="00C72D6F">
      <w:pPr>
        <w:pStyle w:val="Body"/>
        <w:rPr>
          <w:shd w:val="clear" w:color="auto" w:fill="FFFF33"/>
        </w:rPr>
      </w:pPr>
    </w:p>
    <w:p w14:paraId="31EB8DEF" w14:textId="1F112AB6" w:rsidR="00562C06" w:rsidRDefault="00562C06" w:rsidP="00F973B8">
      <w:pPr>
        <w:pStyle w:val="TGRequirement"/>
        <w:keepNext/>
        <w:rPr>
          <w:b/>
          <w:color w:val="auto"/>
        </w:rPr>
      </w:pPr>
      <w:bookmarkStart w:id="229" w:name="req_data_topic_category"/>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7</w:t>
      </w:r>
      <w:r w:rsidRPr="009878BE">
        <w:rPr>
          <w:b/>
          <w:color w:val="D8090E"/>
        </w:rPr>
        <w:fldChar w:fldCharType="end"/>
      </w:r>
      <w:bookmarkEnd w:id="229"/>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topic-category</w:t>
      </w:r>
    </w:p>
    <w:p w14:paraId="088C51E1" w14:textId="34B0D162" w:rsidR="003558B6" w:rsidRDefault="006B6782" w:rsidP="00C27075">
      <w:pPr>
        <w:pStyle w:val="TGRequirement"/>
      </w:pPr>
      <w:r>
        <w:t xml:space="preserve">The main theme(s) of the data set shall be described using of the ISO 19115 topic category code list values. The topic categories shall be encoded using </w:t>
      </w:r>
      <w:r>
        <w:rPr>
          <w:i/>
        </w:rPr>
        <w:t>gmd:topicCategory</w:t>
      </w:r>
      <w:r>
        <w:t>/</w:t>
      </w:r>
      <w:r>
        <w:rPr>
          <w:i/>
        </w:rPr>
        <w:t>gmd:MD_TopicCategoryCode</w:t>
      </w:r>
      <w:r>
        <w:t xml:space="preserve"> element</w:t>
      </w:r>
      <w:r w:rsidR="00A85846">
        <w:rPr>
          <w:rStyle w:val="FootnoteReference"/>
        </w:rPr>
        <w:footnoteReference w:id="36"/>
      </w:r>
      <w:r>
        <w:t>.</w:t>
      </w:r>
      <w:r>
        <w:cr/>
      </w:r>
      <w:r>
        <w:cr/>
        <w:t>The multiplicity of this element is 1..*.</w:t>
      </w:r>
    </w:p>
    <w:p w14:paraId="11368524" w14:textId="77777777" w:rsidR="00FC4386" w:rsidRDefault="00FC4386" w:rsidP="00C72D6F">
      <w:pPr>
        <w:pStyle w:val="Body"/>
      </w:pPr>
    </w:p>
    <w:p w14:paraId="1B930A3E" w14:textId="4EF5D9C4" w:rsidR="003558B6" w:rsidRDefault="006B6782" w:rsidP="00C72D6F">
      <w:pPr>
        <w:pStyle w:val="Body"/>
      </w:pPr>
      <w:r>
        <w:t xml:space="preserve">Note that contrary to many other code lists which are defined in the ISO 19139 XML Schema as references to </w:t>
      </w:r>
      <w:r w:rsidR="00FC4386">
        <w:t>a</w:t>
      </w:r>
      <w:r>
        <w:t xml:space="preserve">n external code list, </w:t>
      </w:r>
      <w:r>
        <w:rPr>
          <w:i/>
        </w:rPr>
        <w:t>gmd:MD_TopicCategoryCode</w:t>
      </w:r>
      <w:r>
        <w:t xml:space="preserve"> element is defined as a string enumeration.</w:t>
      </w:r>
    </w:p>
    <w:p w14:paraId="16FACEAD" w14:textId="77777777" w:rsidR="00562C06" w:rsidRDefault="00562C06" w:rsidP="00C72D6F">
      <w:pPr>
        <w:pStyle w:val="Body"/>
      </w:pPr>
    </w:p>
    <w:p w14:paraId="2ED790D9" w14:textId="77777777" w:rsidR="00562C06" w:rsidRDefault="00562C06" w:rsidP="00562C06">
      <w:pPr>
        <w:pStyle w:val="Body"/>
        <w:shd w:val="clear" w:color="auto" w:fill="E6E6E6"/>
      </w:pPr>
    </w:p>
    <w:p w14:paraId="13A72857" w14:textId="77777777" w:rsidR="00562C06" w:rsidRPr="007A4A52" w:rsidRDefault="00562C06" w:rsidP="00562C06">
      <w:pPr>
        <w:pStyle w:val="XMLExample"/>
        <w:shd w:val="clear" w:color="auto" w:fill="E6E6E6"/>
        <w:rPr>
          <w:b/>
        </w:rPr>
      </w:pPr>
      <w:r w:rsidRPr="007A4A52">
        <w:rPr>
          <w:b/>
        </w:rPr>
        <w:t>/gmd:MD_Metadata/gmd:identificationInfo/gmd:MD_DataIdentification/gmd:topicCategory:</w:t>
      </w:r>
    </w:p>
    <w:p w14:paraId="0EC34B01" w14:textId="77777777" w:rsidR="00562C06" w:rsidRDefault="00562C06" w:rsidP="00562C06">
      <w:pPr>
        <w:pStyle w:val="XMLExample"/>
        <w:shd w:val="clear" w:color="auto" w:fill="E6E6E6"/>
        <w:rPr>
          <w:rFonts w:ascii="Times New Roman" w:eastAsia="Times New Roman" w:hAnsi="Times New Roman"/>
          <w:color w:val="auto"/>
          <w:sz w:val="20"/>
          <w:lang w:bidi="x-none"/>
        </w:rPr>
      </w:pPr>
      <w:r>
        <w:cr/>
        <w:t>&lt;gmd:topicCategory&gt;</w:t>
      </w:r>
      <w:r>
        <w:cr/>
        <w:t xml:space="preserve">  &lt;gmd:MD_TopicCategoryCode&gt;environment&lt;/gmd:MD_TopicCategoryCode&gt;</w:t>
      </w:r>
      <w:r>
        <w:cr/>
        <w:t>&lt;/gmd:topicCategory&gt;</w:t>
      </w:r>
    </w:p>
    <w:p w14:paraId="1EDCB20C" w14:textId="77777777" w:rsidR="00562C06" w:rsidRDefault="00562C06" w:rsidP="00562C06">
      <w:pPr>
        <w:pStyle w:val="Body"/>
        <w:shd w:val="clear" w:color="auto" w:fill="E6E6E6"/>
      </w:pPr>
    </w:p>
    <w:p w14:paraId="72FCA53E" w14:textId="19A2C6D0" w:rsidR="003558B6" w:rsidRPr="00562C06" w:rsidRDefault="00562C06" w:rsidP="00562C06">
      <w:pPr>
        <w:pStyle w:val="Caption"/>
        <w:rPr>
          <w:rFonts w:ascii="Times New Roman" w:eastAsia="Times New Roman" w:hAnsi="Times New Roman"/>
          <w:i w:val="0"/>
          <w:lang w:bidi="x-none"/>
        </w:rPr>
      </w:pPr>
      <w:r w:rsidRPr="00562C06">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8</w:t>
      </w:r>
      <w:r w:rsidR="00B34216">
        <w:rPr>
          <w:b/>
        </w:rPr>
        <w:fldChar w:fldCharType="end"/>
      </w:r>
      <w:r w:rsidRPr="00562C06">
        <w:rPr>
          <w:b/>
        </w:rPr>
        <w:t xml:space="preserve">: </w:t>
      </w:r>
      <w:r>
        <w:t>Topic category element with enumeration value "environment".</w:t>
      </w:r>
    </w:p>
    <w:p w14:paraId="615C289E" w14:textId="43B356CA" w:rsidR="003558B6" w:rsidRDefault="006B6782" w:rsidP="00015485">
      <w:pPr>
        <w:pStyle w:val="Heading3"/>
      </w:pPr>
      <w:bookmarkStart w:id="230" w:name="_TOC98262"/>
      <w:bookmarkStart w:id="231" w:name="_Ref461298717"/>
      <w:bookmarkStart w:id="232" w:name="_Toc476300549"/>
      <w:bookmarkEnd w:id="230"/>
      <w:r>
        <w:lastRenderedPageBreak/>
        <w:t>Distribution info section</w:t>
      </w:r>
      <w:bookmarkEnd w:id="231"/>
      <w:bookmarkEnd w:id="232"/>
    </w:p>
    <w:p w14:paraId="278F2139" w14:textId="77777777" w:rsidR="003558B6" w:rsidRDefault="006B6782" w:rsidP="00C72D6F">
      <w:pPr>
        <w:pStyle w:val="Body"/>
      </w:pPr>
      <w:r>
        <w:t xml:space="preserve">The metadata elements described in this section are contained within the </w:t>
      </w:r>
      <w:r>
        <w:rPr>
          <w:i/>
        </w:rPr>
        <w:t>gmd:distributionInfo/gmd:MD_Distribution</w:t>
      </w:r>
      <w:r>
        <w:t xml:space="preserve"> child element of </w:t>
      </w:r>
      <w:r>
        <w:rPr>
          <w:i/>
        </w:rPr>
        <w:t>gmd:MD_Metadata</w:t>
      </w:r>
      <w:r>
        <w:t xml:space="preserve"> element.</w:t>
      </w:r>
    </w:p>
    <w:p w14:paraId="38FA49CB" w14:textId="472A60F8" w:rsidR="003558B6" w:rsidRDefault="006B6782" w:rsidP="00B23113">
      <w:pPr>
        <w:pStyle w:val="Heading4"/>
      </w:pPr>
      <w:bookmarkStart w:id="233" w:name="_TOC98444"/>
      <w:bookmarkStart w:id="234" w:name="_Toc447896079"/>
      <w:bookmarkStart w:id="235" w:name="_Ref476232939"/>
      <w:bookmarkStart w:id="236" w:name="_Ref476299536"/>
      <w:bookmarkStart w:id="237" w:name="_Toc476300550"/>
      <w:bookmarkEnd w:id="233"/>
      <w:r>
        <w:t>Resource locator for data set or series</w:t>
      </w:r>
      <w:bookmarkEnd w:id="234"/>
      <w:bookmarkEnd w:id="235"/>
      <w:bookmarkEnd w:id="236"/>
      <w:bookmarkEnd w:id="237"/>
    </w:p>
    <w:p w14:paraId="74EDD286" w14:textId="77777777" w:rsidR="003558B6" w:rsidRDefault="006B6782" w:rsidP="00C72D6F">
      <w:pPr>
        <w:pStyle w:val="Body"/>
      </w:pPr>
      <w:r>
        <w:t>The Resource Locator is the ‘navigation section’ of a metadata record which point users to the location (URL) where the data can be downloaded, or to where additional information about the resource may be provided.</w:t>
      </w:r>
    </w:p>
    <w:p w14:paraId="62B26074" w14:textId="77777777" w:rsidR="003558B6" w:rsidRDefault="003558B6" w:rsidP="00C72D6F">
      <w:pPr>
        <w:pStyle w:val="Body"/>
      </w:pPr>
    </w:p>
    <w:p w14:paraId="702B330E" w14:textId="77777777" w:rsidR="003558B6" w:rsidRDefault="006B6782" w:rsidP="00C72D6F">
      <w:pPr>
        <w:pStyle w:val="Body"/>
      </w:pPr>
      <w:r>
        <w:t>Setting up the correct resource locators is important for the connection between the data and the services that provide access to them or for providing additional information concerning the resource.</w:t>
      </w:r>
    </w:p>
    <w:p w14:paraId="44529606" w14:textId="77777777" w:rsidR="003558B6" w:rsidRDefault="003558B6" w:rsidP="00C72D6F">
      <w:pPr>
        <w:pStyle w:val="Body"/>
      </w:pPr>
    </w:p>
    <w:p w14:paraId="2F523A6C" w14:textId="4EC7BCFA" w:rsidR="003558B6" w:rsidRDefault="006B6782" w:rsidP="00C72D6F">
      <w:pPr>
        <w:pStyle w:val="Body"/>
      </w:pPr>
      <w:r>
        <w:t xml:space="preserve">The </w:t>
      </w:r>
      <w:r w:rsidR="004933F7" w:rsidRPr="004933F7">
        <w:t>[Regulation 1205/2008]</w:t>
      </w:r>
      <w:r>
        <w:t>, Part B, 1.4 describes an element intended for describing this information:</w:t>
      </w:r>
    </w:p>
    <w:p w14:paraId="225C7399" w14:textId="77777777" w:rsidR="00562C06" w:rsidRDefault="00562C06" w:rsidP="00C72D6F">
      <w:pPr>
        <w:pStyle w:val="Body"/>
      </w:pPr>
    </w:p>
    <w:p w14:paraId="5FE2AED4" w14:textId="77777777" w:rsidR="00562C06" w:rsidRDefault="00562C06" w:rsidP="00C72D6F">
      <w:pPr>
        <w:pStyle w:val="Body"/>
      </w:pPr>
    </w:p>
    <w:p w14:paraId="4ED5FA66" w14:textId="77777777" w:rsidR="00562C06" w:rsidRDefault="00562C06" w:rsidP="00562C06">
      <w:pPr>
        <w:pStyle w:val="IRquote"/>
        <w:rPr>
          <w:lang w:val="en-GB"/>
        </w:rPr>
      </w:pPr>
      <w:r>
        <w:rPr>
          <w:lang w:val="en-GB"/>
        </w:rPr>
        <w:t>1.4. Resource locator</w:t>
      </w:r>
    </w:p>
    <w:p w14:paraId="01F3F0A0" w14:textId="77777777" w:rsidR="00562C06" w:rsidRDefault="00562C06" w:rsidP="00562C06">
      <w:pPr>
        <w:pStyle w:val="IRquote"/>
        <w:rPr>
          <w:lang w:val="en-GB"/>
        </w:rPr>
      </w:pPr>
    </w:p>
    <w:p w14:paraId="0662EE3D" w14:textId="14DC3B7C" w:rsidR="00562C06" w:rsidRDefault="00562C06" w:rsidP="00562C06">
      <w:pPr>
        <w:pStyle w:val="IRquote"/>
        <w:rPr>
          <w:lang w:val="en-GB"/>
        </w:rPr>
      </w:pPr>
      <w:r>
        <w:rPr>
          <w:lang w:val="en-GB"/>
        </w:rPr>
        <w:t>The resource locator defines the link(s) to the resource and/or the link to additional information about the resource.</w:t>
      </w:r>
    </w:p>
    <w:p w14:paraId="1C5A51E9" w14:textId="77777777" w:rsidR="00562C06" w:rsidRDefault="00562C06" w:rsidP="00562C06">
      <w:pPr>
        <w:pStyle w:val="IRquote"/>
        <w:rPr>
          <w:lang w:val="en-GB"/>
        </w:rPr>
      </w:pPr>
    </w:p>
    <w:p w14:paraId="50052782" w14:textId="7E977E7B" w:rsidR="00562C06" w:rsidRDefault="00562C06" w:rsidP="00562C06">
      <w:pPr>
        <w:pStyle w:val="IRquote"/>
        <w:rPr>
          <w:rFonts w:ascii="Times New Roman" w:eastAsia="Times New Roman" w:hAnsi="Times New Roman"/>
          <w:color w:val="auto"/>
          <w:lang w:bidi="x-none"/>
        </w:rPr>
      </w:pPr>
      <w:r>
        <w:rPr>
          <w:lang w:val="en-GB"/>
        </w:rPr>
        <w:t>The value domain of this metadata element is a character string, commonly expressed as uniform resource locator (URL).</w:t>
      </w:r>
    </w:p>
    <w:p w14:paraId="4FCB8C66" w14:textId="77777777" w:rsidR="00562C06" w:rsidRDefault="00562C06" w:rsidP="00C72D6F">
      <w:pPr>
        <w:pStyle w:val="Body"/>
      </w:pPr>
    </w:p>
    <w:p w14:paraId="1659F05B" w14:textId="77777777" w:rsidR="00562C06" w:rsidRDefault="00562C06" w:rsidP="00C72D6F">
      <w:pPr>
        <w:pStyle w:val="Body"/>
      </w:pPr>
    </w:p>
    <w:p w14:paraId="00981DB3" w14:textId="70C988F1" w:rsidR="003558B6" w:rsidRDefault="006B6782" w:rsidP="00C72D6F">
      <w:pPr>
        <w:pStyle w:val="Body"/>
      </w:pPr>
      <w:r>
        <w:t xml:space="preserve">The multiplicity of this element as defined in </w:t>
      </w:r>
      <w:r w:rsidR="004933F7" w:rsidRPr="004933F7">
        <w:t>[Regulation 1205/2008]</w:t>
      </w:r>
      <w:r>
        <w:t>, Part C, Table 1 is zero or more, and it is "mandatory if a URL is available to obtain more information on the resource, and/or access related services."</w:t>
      </w:r>
    </w:p>
    <w:p w14:paraId="66B8150C" w14:textId="77777777" w:rsidR="003558B6" w:rsidRDefault="003558B6" w:rsidP="00C72D6F">
      <w:pPr>
        <w:pStyle w:val="Body"/>
      </w:pPr>
    </w:p>
    <w:p w14:paraId="03F71F27" w14:textId="6E2C12EA" w:rsidR="00562C06" w:rsidRDefault="00562C06" w:rsidP="00F973B8">
      <w:pPr>
        <w:pStyle w:val="TGRequirement"/>
        <w:keepNext/>
        <w:rPr>
          <w:b/>
          <w:color w:val="auto"/>
        </w:rPr>
      </w:pPr>
      <w:bookmarkStart w:id="238" w:name="req_data_resource_locator"/>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8</w:t>
      </w:r>
      <w:r w:rsidRPr="009878BE">
        <w:rPr>
          <w:b/>
          <w:color w:val="D8090E"/>
        </w:rPr>
        <w:fldChar w:fldCharType="end"/>
      </w:r>
      <w:bookmarkEnd w:id="238"/>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resource-locator</w:t>
      </w:r>
    </w:p>
    <w:p w14:paraId="3F0C4FF7" w14:textId="3A72D9F5" w:rsidR="003558B6" w:rsidRDefault="006B6782" w:rsidP="00C27075">
      <w:pPr>
        <w:pStyle w:val="TGRequirement"/>
      </w:pPr>
      <w:r>
        <w:t>A Resource locator linking to the service(s) providing online access to the described data set or data set series shall be given, if such online access is available.</w:t>
      </w:r>
      <w:r>
        <w:cr/>
      </w:r>
      <w:r>
        <w:cr/>
        <w:t>If no online access for the data set or data set series is available, but there is a publicly available online resource providing additional information about the described data set or data set series, the URL pointing to this resource shall be given instead.</w:t>
      </w:r>
      <w:r>
        <w:cr/>
      </w:r>
      <w:r>
        <w:cr/>
        <w:t xml:space="preserve">These links shall be encoded using </w:t>
      </w:r>
      <w:r>
        <w:rPr>
          <w:i/>
        </w:rPr>
        <w:t>gmd:transferOptions</w:t>
      </w:r>
      <w:r>
        <w:t>/</w:t>
      </w:r>
      <w:r>
        <w:rPr>
          <w:i/>
        </w:rPr>
        <w:t>gmd:MD_DigitalTransferOptions</w:t>
      </w:r>
      <w:r>
        <w:t>/</w:t>
      </w:r>
      <w:r>
        <w:rPr>
          <w:i/>
        </w:rPr>
        <w:t>gmd:onLine</w:t>
      </w:r>
      <w:r>
        <w:rPr>
          <w:color w:val="000096"/>
        </w:rPr>
        <w:t>/</w:t>
      </w:r>
      <w:r>
        <w:rPr>
          <w:i/>
        </w:rPr>
        <w:t>gmd:CI_OnlineResource</w:t>
      </w:r>
      <w:r>
        <w:rPr>
          <w:color w:val="000096"/>
        </w:rPr>
        <w:t>/</w:t>
      </w:r>
      <w:r>
        <w:rPr>
          <w:i/>
        </w:rPr>
        <w:t>gmd</w:t>
      </w:r>
      <w:r>
        <w:t xml:space="preserve">: </w:t>
      </w:r>
      <w:r>
        <w:rPr>
          <w:i/>
        </w:rPr>
        <w:t>linkage</w:t>
      </w:r>
      <w:r>
        <w:rPr>
          <w:color w:val="000096"/>
        </w:rPr>
        <w:t>/</w:t>
      </w:r>
      <w:r>
        <w:rPr>
          <w:i/>
        </w:rPr>
        <w:t>gmd:URL</w:t>
      </w:r>
      <w:r>
        <w:t xml:space="preserve"> element.</w:t>
      </w:r>
      <w:r>
        <w:cr/>
      </w:r>
      <w:r>
        <w:cr/>
        <w:t>The multiplicity of this element is 0..n.</w:t>
      </w:r>
    </w:p>
    <w:p w14:paraId="56649D88" w14:textId="77777777" w:rsidR="003558B6" w:rsidRDefault="003558B6" w:rsidP="00C72D6F">
      <w:pPr>
        <w:pStyle w:val="Body"/>
        <w:rPr>
          <w:shd w:val="clear" w:color="auto" w:fill="FFFF33"/>
        </w:rPr>
      </w:pPr>
    </w:p>
    <w:p w14:paraId="6CFC4C56" w14:textId="77777777" w:rsidR="003558B6" w:rsidRDefault="006B6782" w:rsidP="00C72D6F">
      <w:pPr>
        <w:pStyle w:val="Body"/>
      </w:pPr>
      <w:r>
        <w:t xml:space="preserve">A Resource Locator encoded using the gmd:CI_OnlineResource element may also include </w:t>
      </w:r>
      <w:r>
        <w:rPr>
          <w:i/>
        </w:rPr>
        <w:t>gmd:name</w:t>
      </w:r>
      <w:r>
        <w:t xml:space="preserve">, </w:t>
      </w:r>
      <w:r>
        <w:rPr>
          <w:i/>
        </w:rPr>
        <w:t>gmd:description</w:t>
      </w:r>
      <w:r>
        <w:t xml:space="preserve">, and </w:t>
      </w:r>
      <w:r>
        <w:rPr>
          <w:i/>
        </w:rPr>
        <w:t>gmd:function</w:t>
      </w:r>
      <w:r>
        <w:t xml:space="preserve"> properties.</w:t>
      </w:r>
    </w:p>
    <w:p w14:paraId="26096898" w14:textId="77777777" w:rsidR="003558B6" w:rsidRDefault="003558B6" w:rsidP="00C72D6F">
      <w:pPr>
        <w:pStyle w:val="Body"/>
      </w:pPr>
    </w:p>
    <w:p w14:paraId="141F4A24" w14:textId="14124341" w:rsidR="00562C06" w:rsidRDefault="00562C06" w:rsidP="007D3443">
      <w:pPr>
        <w:pStyle w:val="TGRecommendation"/>
        <w:keepNext/>
        <w:rPr>
          <w:b/>
        </w:rPr>
      </w:pPr>
      <w:bookmarkStart w:id="239" w:name="rec_data_resource_locator_additional_inf"/>
      <w:r w:rsidRPr="00751028">
        <w:rPr>
          <w:b/>
          <w:color w:val="003066"/>
        </w:rPr>
        <w:lastRenderedPageBreak/>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8</w:t>
      </w:r>
      <w:r>
        <w:rPr>
          <w:b/>
          <w:color w:val="003066"/>
        </w:rPr>
        <w:fldChar w:fldCharType="end"/>
      </w:r>
      <w:bookmarkEnd w:id="239"/>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sidR="00E70F43">
        <w:rPr>
          <w:b/>
        </w:rPr>
        <w:t>resource-locator-additional-info</w:t>
      </w:r>
    </w:p>
    <w:p w14:paraId="51FE51AE" w14:textId="0F6C01C0" w:rsidR="003558B6" w:rsidRDefault="006B6782" w:rsidP="00751028">
      <w:pPr>
        <w:pStyle w:val="TGRecommendation"/>
        <w:rPr>
          <w:i/>
        </w:rPr>
      </w:pPr>
      <w:r>
        <w:t xml:space="preserve">The </w:t>
      </w:r>
      <w:r>
        <w:rPr>
          <w:i/>
        </w:rPr>
        <w:t>gmd:name</w:t>
      </w:r>
      <w:r>
        <w:t xml:space="preserve">, </w:t>
      </w:r>
      <w:r>
        <w:rPr>
          <w:i/>
        </w:rPr>
        <w:t>gmd:description</w:t>
      </w:r>
      <w:r>
        <w:t xml:space="preserve">, and </w:t>
      </w:r>
      <w:r>
        <w:rPr>
          <w:i/>
        </w:rPr>
        <w:t>gmd:function</w:t>
      </w:r>
      <w:r>
        <w:t>/</w:t>
      </w:r>
      <w:r>
        <w:rPr>
          <w:i/>
        </w:rPr>
        <w:t>gmd:CI_OnLineFunctionCode</w:t>
      </w:r>
      <w:r>
        <w:t xml:space="preserve"> child elements of </w:t>
      </w:r>
      <w:r>
        <w:rPr>
          <w:i/>
        </w:rPr>
        <w:t>gmd:CI_OnlineResource</w:t>
      </w:r>
      <w:r>
        <w:t xml:space="preserve"> element containing the given </w:t>
      </w:r>
      <w:r>
        <w:rPr>
          <w:i/>
        </w:rPr>
        <w:t>gmd:linkage</w:t>
      </w:r>
      <w:r>
        <w:t xml:space="preserve"> element should also be provided, if possible, to give additional information about the provided URL link. The </w:t>
      </w:r>
      <w:r>
        <w:rPr>
          <w:i/>
        </w:rPr>
        <w:t>gmd:name</w:t>
      </w:r>
      <w:r>
        <w:t xml:space="preserve"> and the </w:t>
      </w:r>
      <w:r>
        <w:rPr>
          <w:i/>
        </w:rPr>
        <w:t xml:space="preserve">gmd:description </w:t>
      </w:r>
      <w:r>
        <w:t>elements should contain Non-empty Free Text Elements.</w:t>
      </w:r>
      <w:r>
        <w:cr/>
      </w:r>
      <w:r>
        <w:cr/>
        <w:t xml:space="preserve">If provided, the </w:t>
      </w:r>
      <w:r>
        <w:rPr>
          <w:i/>
        </w:rPr>
        <w:t xml:space="preserve">gmd:CI_OnLineFunctionCode </w:t>
      </w:r>
      <w:r>
        <w:t>element should point to one of the values of the ISO 19139 code list CI_OnLineFunctionCode</w:t>
      </w:r>
      <w:r>
        <w:rPr>
          <w:i/>
          <w:vertAlign w:val="superscript"/>
        </w:rPr>
        <w:footnoteReference w:id="37"/>
      </w:r>
      <w:r>
        <w:rPr>
          <w:i/>
        </w:rPr>
        <w:t>.</w:t>
      </w:r>
    </w:p>
    <w:p w14:paraId="51850EC3" w14:textId="77777777" w:rsidR="003558B6" w:rsidRDefault="003558B6" w:rsidP="00C72D6F">
      <w:pPr>
        <w:pStyle w:val="Body"/>
      </w:pPr>
    </w:p>
    <w:p w14:paraId="2A10750E" w14:textId="1C142819" w:rsidR="00E70F43" w:rsidRDefault="00E70F43" w:rsidP="00751028">
      <w:pPr>
        <w:pStyle w:val="TGRecommendation"/>
        <w:rPr>
          <w:b/>
          <w:i/>
        </w:rPr>
      </w:pPr>
      <w:bookmarkStart w:id="240" w:name="rec_data_resource_locator_url"/>
      <w:r w:rsidRPr="006F0B5A">
        <w:rPr>
          <w:b/>
          <w:color w:val="003066"/>
        </w:rPr>
        <w:t>TG Recommendation 1.</w:t>
      </w:r>
      <w:r w:rsidRPr="006F0B5A">
        <w:rPr>
          <w:b/>
          <w:color w:val="003066"/>
        </w:rPr>
        <w:fldChar w:fldCharType="begin"/>
      </w:r>
      <w:r w:rsidRPr="006F0B5A">
        <w:rPr>
          <w:b/>
          <w:color w:val="003066"/>
        </w:rPr>
        <w:instrText xml:space="preserve"> seq Rec</w:instrText>
      </w:r>
      <w:r w:rsidRPr="006F0B5A">
        <w:rPr>
          <w:b/>
          <w:color w:val="003066"/>
        </w:rPr>
        <w:fldChar w:fldCharType="separate"/>
      </w:r>
      <w:r w:rsidR="00A147DC">
        <w:rPr>
          <w:b/>
          <w:noProof/>
          <w:color w:val="003066"/>
        </w:rPr>
        <w:t>9</w:t>
      </w:r>
      <w:r w:rsidRPr="006F0B5A">
        <w:rPr>
          <w:b/>
          <w:color w:val="003066"/>
        </w:rPr>
        <w:fldChar w:fldCharType="end"/>
      </w:r>
      <w:bookmarkEnd w:id="240"/>
      <w:r w:rsidRPr="00E70F43">
        <w:rPr>
          <w:b/>
          <w:i/>
          <w:color w:val="003066"/>
        </w:rPr>
        <w:t>:</w:t>
      </w:r>
      <w:r w:rsidRPr="00E70F43">
        <w:rPr>
          <w:b/>
          <w:i/>
          <w:color w:val="D8090E"/>
        </w:rPr>
        <w:t xml:space="preserve"> </w:t>
      </w:r>
      <w:r w:rsidRPr="00E70F43">
        <w:rPr>
          <w:b/>
          <w:i/>
        </w:rPr>
        <w:t>metadata/2.0/rec/</w:t>
      </w:r>
      <w:r w:rsidRPr="00E70F43">
        <w:rPr>
          <w:b/>
          <w:i/>
          <w:color w:val="auto"/>
        </w:rPr>
        <w:t>datasets-and-series</w:t>
      </w:r>
      <w:r w:rsidRPr="00E70F43">
        <w:rPr>
          <w:b/>
          <w:i/>
        </w:rPr>
        <w:t>/</w:t>
      </w:r>
      <w:r>
        <w:rPr>
          <w:b/>
          <w:i/>
        </w:rPr>
        <w:t>resource-locator-url</w:t>
      </w:r>
    </w:p>
    <w:p w14:paraId="6AA6A1D1" w14:textId="54675AD3" w:rsidR="003558B6" w:rsidRDefault="006B6782" w:rsidP="00751028">
      <w:pPr>
        <w:pStyle w:val="TGRecommendation"/>
      </w:pPr>
      <w:r>
        <w:t xml:space="preserve">The URL provided as the value of the </w:t>
      </w:r>
      <w:r>
        <w:rPr>
          <w:i/>
        </w:rPr>
        <w:t>gmd:transferOptions</w:t>
      </w:r>
      <w:r>
        <w:t>/</w:t>
      </w:r>
      <w:r>
        <w:rPr>
          <w:i/>
        </w:rPr>
        <w:t>gmd:MD_DigitalTransferOptions</w:t>
      </w:r>
      <w:r>
        <w:t>/</w:t>
      </w:r>
      <w:r>
        <w:rPr>
          <w:i/>
        </w:rPr>
        <w:t>gmd:onLine</w:t>
      </w:r>
      <w:r>
        <w:rPr>
          <w:color w:val="000096"/>
        </w:rPr>
        <w:t>/</w:t>
      </w:r>
      <w:r>
        <w:rPr>
          <w:i/>
        </w:rPr>
        <w:t>gmd:CI_OnlineResource</w:t>
      </w:r>
      <w:r>
        <w:rPr>
          <w:color w:val="000096"/>
        </w:rPr>
        <w:t>/</w:t>
      </w:r>
      <w:r>
        <w:rPr>
          <w:i/>
        </w:rPr>
        <w:t>gmd</w:t>
      </w:r>
      <w:r>
        <w:t xml:space="preserve">: </w:t>
      </w:r>
      <w:r>
        <w:rPr>
          <w:i/>
        </w:rPr>
        <w:t>linkage</w:t>
      </w:r>
      <w:r>
        <w:rPr>
          <w:color w:val="000096"/>
        </w:rPr>
        <w:t>/</w:t>
      </w:r>
      <w:r>
        <w:rPr>
          <w:i/>
        </w:rPr>
        <w:t>gmd:URL</w:t>
      </w:r>
      <w:r>
        <w:t xml:space="preserve"> element should point to one of following type of resources:</w:t>
      </w:r>
      <w:r>
        <w:cr/>
        <w:t>- direct access for downloading the described data set,</w:t>
      </w:r>
      <w:r>
        <w:cr/>
        <w:t>- a service metadata (capabilities) document of a Spatial Data Service used for providing this data set,</w:t>
      </w:r>
      <w:r>
        <w:cr/>
        <w:t>- a service WSDL</w:t>
      </w:r>
      <w:r>
        <w:rPr>
          <w:vertAlign w:val="superscript"/>
        </w:rPr>
        <w:footnoteReference w:id="38"/>
      </w:r>
      <w:r>
        <w:t xml:space="preserve"> document of a Spatial Data Service used for providing this data set (if SOAP</w:t>
      </w:r>
      <w:r>
        <w:rPr>
          <w:vertAlign w:val="superscript"/>
        </w:rPr>
        <w:footnoteReference w:id="39"/>
      </w:r>
      <w:r>
        <w:t xml:space="preserve"> binding is available), </w:t>
      </w:r>
      <w:r>
        <w:cr/>
        <w:t>- a client application that directly accesses the described data set, or</w:t>
      </w:r>
      <w:r>
        <w:cr/>
        <w:t>- a web page with further instructions for accessing the described data set.</w:t>
      </w:r>
    </w:p>
    <w:p w14:paraId="01BC38D9" w14:textId="77777777" w:rsidR="00E70F43" w:rsidRDefault="00E70F43" w:rsidP="00E70F43">
      <w:pPr>
        <w:pStyle w:val="XMLExample"/>
        <w:rPr>
          <w:b/>
        </w:rPr>
      </w:pPr>
    </w:p>
    <w:p w14:paraId="2CDD8A51" w14:textId="77777777" w:rsidR="00E70F43" w:rsidRDefault="00E70F43" w:rsidP="00E70F43">
      <w:pPr>
        <w:pStyle w:val="XMLExample"/>
        <w:shd w:val="clear" w:color="auto" w:fill="E6E6E6"/>
        <w:rPr>
          <w:b/>
        </w:rPr>
      </w:pPr>
    </w:p>
    <w:p w14:paraId="51BA26C5" w14:textId="77777777" w:rsidR="00E70F43" w:rsidRPr="007A4A52" w:rsidRDefault="00E70F43" w:rsidP="00E70F43">
      <w:pPr>
        <w:pStyle w:val="XMLExample"/>
        <w:shd w:val="clear" w:color="auto" w:fill="E6E6E6"/>
        <w:rPr>
          <w:b/>
        </w:rPr>
      </w:pPr>
      <w:r w:rsidRPr="007A4A52">
        <w:rPr>
          <w:b/>
        </w:rPr>
        <w:t>/gmd:MD_Metadata/gmd:distributionInfo/gmd:MD_Distribution/gmd:transferOptions:</w:t>
      </w:r>
    </w:p>
    <w:p w14:paraId="6D6E3139" w14:textId="77777777" w:rsidR="00E70F43" w:rsidRDefault="00E70F43" w:rsidP="00E70F43">
      <w:pPr>
        <w:pStyle w:val="XMLExample"/>
        <w:shd w:val="clear" w:color="auto" w:fill="E6E6E6"/>
      </w:pPr>
    </w:p>
    <w:p w14:paraId="376359DC" w14:textId="63452DA6" w:rsidR="00E70F43" w:rsidRDefault="00E70F43" w:rsidP="00E70F43">
      <w:pPr>
        <w:pStyle w:val="XMLExample"/>
        <w:shd w:val="clear" w:color="auto" w:fill="E6E6E6"/>
      </w:pPr>
      <w:r>
        <w:t>&lt;gmd:transferOptions&gt;</w:t>
      </w:r>
      <w:r>
        <w:cr/>
        <w:t xml:space="preserve">  &lt;gmd:MD_DigitalTransferOptions&gt;</w:t>
      </w:r>
      <w:r>
        <w:cr/>
        <w:t xml:space="preserve">    &lt;gmd:onLine&gt;</w:t>
      </w:r>
      <w:r>
        <w:cr/>
        <w:t xml:space="preserve">      &lt;gmd:CI_OnlineResource&gt;</w:t>
      </w:r>
      <w:r>
        <w:cr/>
        <w:t xml:space="preserve">        &lt;gmd:linkage&gt;</w:t>
      </w:r>
      <w:r>
        <w:cr/>
        <w:t xml:space="preserve">          &lt;gmd:URL&gt;http://example.com/wfs?VERSION=2.0.0&amp;amp;SERVICE=WFS&amp;amp;REQUEST=GetFeature&amp;amp;STOREDQUERY_ID=urn:ogc:def:query:OGC-WFS::GetFeatureById&amp;amp;ID=123345&lt;/gmd:URL&gt;</w:t>
      </w:r>
      <w:r>
        <w:cr/>
        <w:t xml:space="preserve">        &lt;/gmd:linkage&gt;</w:t>
      </w:r>
    </w:p>
    <w:p w14:paraId="797B1407" w14:textId="77777777" w:rsidR="00E70F43" w:rsidRDefault="00E70F43" w:rsidP="00E70F43">
      <w:pPr>
        <w:pStyle w:val="XMLExample"/>
        <w:shd w:val="clear" w:color="auto" w:fill="E6E6E6"/>
        <w:rPr>
          <w:rFonts w:ascii="Times New Roman" w:eastAsia="Times New Roman" w:hAnsi="Times New Roman"/>
          <w:color w:val="auto"/>
          <w:sz w:val="20"/>
          <w:lang w:bidi="x-none"/>
        </w:rPr>
      </w:pPr>
      <w:r>
        <w:t xml:space="preserve">        &lt;gmd:name&gt;</w:t>
      </w:r>
      <w:r>
        <w:cr/>
        <w:t xml:space="preserve">          &lt;gco:CharacterString&gt;WFS GetFeature request for downloading the data set&lt;/gco:CharacterString&gt;</w:t>
      </w:r>
      <w:r>
        <w:cr/>
        <w:t xml:space="preserve">        &lt;/gmd:name&gt;</w:t>
      </w:r>
      <w:r>
        <w:cr/>
        <w:t xml:space="preserve">        &lt;gmd:function&gt;</w:t>
      </w:r>
      <w:r>
        <w:cr/>
        <w:t xml:space="preserve">          &lt;gmd:CI_OnLineFunctionCode</w:t>
      </w:r>
      <w:r>
        <w:cr/>
        <w:t xml:space="preserve">             codeList="http://standards.iso.org/iso/19139/resources/gmxCodelists.xml#CI_OnLineFunctionCode"</w:t>
      </w:r>
      <w:r>
        <w:cr/>
        <w:t xml:space="preserve">             codeListValue="download" /&gt;</w:t>
      </w:r>
      <w:r>
        <w:cr/>
        <w:t xml:space="preserve">        &lt;/gmd:function&gt;</w:t>
      </w:r>
      <w:r>
        <w:cr/>
        <w:t xml:space="preserve">      &lt;/gmd:CI_OnlineResource&gt;</w:t>
      </w:r>
      <w:r>
        <w:cr/>
        <w:t xml:space="preserve">    &lt;/gmd:onLine&gt;</w:t>
      </w:r>
      <w:r>
        <w:cr/>
        <w:t xml:space="preserve">  &lt;/gmd:MD_DigitalTransferOptions&gt;</w:t>
      </w:r>
      <w:r>
        <w:cr/>
        <w:t>&lt;/gmd:transferOptions&gt;</w:t>
      </w:r>
      <w:r>
        <w:cr/>
      </w:r>
    </w:p>
    <w:p w14:paraId="4834A2BE" w14:textId="2544544B" w:rsidR="00E70F43" w:rsidRDefault="00E70F43" w:rsidP="00E70F43">
      <w:pPr>
        <w:pStyle w:val="Caption"/>
        <w:rPr>
          <w:rFonts w:ascii="Times New Roman" w:eastAsia="Times New Roman" w:hAnsi="Times New Roman"/>
          <w:i w:val="0"/>
          <w:lang w:bidi="x-none"/>
        </w:rPr>
      </w:pPr>
      <w:r w:rsidRPr="00E70F43">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9</w:t>
      </w:r>
      <w:r w:rsidR="00B34216">
        <w:rPr>
          <w:b/>
        </w:rPr>
        <w:fldChar w:fldCharType="end"/>
      </w:r>
      <w:r w:rsidRPr="00E70F43">
        <w:rPr>
          <w:b/>
        </w:rPr>
        <w:t>:</w:t>
      </w:r>
      <w:r>
        <w:t xml:space="preserve"> Data set resource locator pointing directly to a WFS GetFeature operation for downloading the described data set.</w:t>
      </w:r>
    </w:p>
    <w:p w14:paraId="159AB129" w14:textId="297AD412" w:rsidR="003558B6" w:rsidRDefault="003558B6" w:rsidP="00C72D6F">
      <w:pPr>
        <w:pStyle w:val="Body"/>
      </w:pPr>
    </w:p>
    <w:p w14:paraId="6493A42D" w14:textId="32EA6FDA" w:rsidR="00124CD8" w:rsidRDefault="00124CD8">
      <w:pPr>
        <w:rPr>
          <w:szCs w:val="20"/>
          <w:lang w:val="en-GB"/>
        </w:rPr>
      </w:pPr>
      <w:r>
        <w:br w:type="page"/>
      </w:r>
    </w:p>
    <w:p w14:paraId="66D1CC1E" w14:textId="77777777" w:rsidR="00E70F43" w:rsidRDefault="00E70F43" w:rsidP="00E70F43">
      <w:pPr>
        <w:pStyle w:val="Body"/>
        <w:shd w:val="clear" w:color="auto" w:fill="E6E6E6"/>
      </w:pPr>
    </w:p>
    <w:p w14:paraId="27ED4456" w14:textId="77777777" w:rsidR="00E70F43" w:rsidRPr="007A4A52" w:rsidRDefault="00E70F43" w:rsidP="00E70F43">
      <w:pPr>
        <w:pStyle w:val="XMLExample"/>
        <w:shd w:val="clear" w:color="auto" w:fill="E6E6E6"/>
        <w:rPr>
          <w:b/>
        </w:rPr>
      </w:pPr>
      <w:r w:rsidRPr="007A4A52">
        <w:rPr>
          <w:b/>
        </w:rPr>
        <w:t>/gmd:MD_Metadata/gmd:dataQualityInfo/gmd:DQ_DataQuality/gmd:scope/gmd:DQ_Scope:</w:t>
      </w:r>
    </w:p>
    <w:p w14:paraId="54636996" w14:textId="77777777" w:rsidR="00E70F43" w:rsidRDefault="00E70F43" w:rsidP="00E70F43">
      <w:pPr>
        <w:pStyle w:val="XMLExample"/>
        <w:shd w:val="clear" w:color="auto" w:fill="E6E6E6"/>
      </w:pPr>
    </w:p>
    <w:p w14:paraId="04D6913D" w14:textId="77777777" w:rsidR="00E70F43" w:rsidRDefault="00E70F43" w:rsidP="00E70F43">
      <w:pPr>
        <w:pStyle w:val="XMLExample"/>
        <w:shd w:val="clear" w:color="auto" w:fill="E6E6E6"/>
        <w:rPr>
          <w:rFonts w:ascii="Times New Roman" w:eastAsia="Times New Roman" w:hAnsi="Times New Roman"/>
          <w:color w:val="auto"/>
          <w:sz w:val="20"/>
          <w:lang w:bidi="x-none"/>
        </w:rPr>
      </w:pPr>
      <w:r>
        <w:t>&lt;gmd:DQ_Scope&gt;</w:t>
      </w:r>
      <w:r>
        <w:cr/>
        <w:t xml:space="preserve">  &lt;gmd:level&gt;</w:t>
      </w:r>
      <w:r>
        <w:cr/>
        <w:t xml:space="preserve">    &lt;gmd:MD_ScopeCode </w:t>
      </w:r>
      <w:r>
        <w:cr/>
        <w:t xml:space="preserve">       codeList="http://standards.iso.org/iso/19139/resources/gmxCodelists.xml#MD_ScopeCode"</w:t>
      </w:r>
      <w:r>
        <w:cr/>
        <w:t xml:space="preserve">       codeListValue="dataset" /&gt;</w:t>
      </w:r>
      <w:r>
        <w:cr/>
        <w:t xml:space="preserve">  &lt;/gmd:level&gt;</w:t>
      </w:r>
      <w:r>
        <w:cr/>
        <w:t>&lt;/gmd:DQ_Scope&gt;</w:t>
      </w:r>
      <w:r>
        <w:cr/>
      </w:r>
    </w:p>
    <w:p w14:paraId="11CE06F3" w14:textId="17EA707F" w:rsidR="00E70F43" w:rsidRDefault="00E70F43" w:rsidP="00E70F43">
      <w:pPr>
        <w:pStyle w:val="Caption"/>
      </w:pPr>
      <w:r w:rsidRPr="00E70F43">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10</w:t>
      </w:r>
      <w:r w:rsidR="00B34216">
        <w:rPr>
          <w:b/>
        </w:rPr>
        <w:fldChar w:fldCharType="end"/>
      </w:r>
      <w:r w:rsidRPr="00E70F43">
        <w:rPr>
          <w:b/>
        </w:rPr>
        <w:t xml:space="preserve">: </w:t>
      </w:r>
      <w:r>
        <w:t>Scope of the Data quality info is set to the entire described data set by giving the code (gmd:level) with value "dataset".</w:t>
      </w:r>
    </w:p>
    <w:p w14:paraId="50114D51" w14:textId="77777777" w:rsidR="00E70F43" w:rsidRDefault="00E70F43" w:rsidP="00C72D6F">
      <w:pPr>
        <w:pStyle w:val="Body"/>
      </w:pPr>
    </w:p>
    <w:p w14:paraId="77E61684" w14:textId="1B2F0BFB" w:rsidR="003558B6" w:rsidRDefault="006B6782" w:rsidP="00B23113">
      <w:pPr>
        <w:pStyle w:val="Heading3"/>
      </w:pPr>
      <w:bookmarkStart w:id="241" w:name="_TOC101180"/>
      <w:bookmarkStart w:id="242" w:name="_Toc447896080"/>
      <w:bookmarkStart w:id="243" w:name="_Toc476300551"/>
      <w:bookmarkEnd w:id="241"/>
      <w:r>
        <w:t>Data quality info section</w:t>
      </w:r>
      <w:bookmarkEnd w:id="242"/>
      <w:bookmarkEnd w:id="243"/>
    </w:p>
    <w:p w14:paraId="50FABE23" w14:textId="77777777" w:rsidR="003558B6" w:rsidRDefault="006B6782" w:rsidP="00C72D6F">
      <w:pPr>
        <w:pStyle w:val="Body"/>
      </w:pPr>
      <w:r>
        <w:t xml:space="preserve">The metadata elements described in this section are contained within the </w:t>
      </w:r>
      <w:r>
        <w:rPr>
          <w:i/>
        </w:rPr>
        <w:t>gmd:dataQualityInfo/gmd:DQ_DataQuality</w:t>
      </w:r>
      <w:r>
        <w:t xml:space="preserve"> child element of </w:t>
      </w:r>
      <w:r>
        <w:rPr>
          <w:i/>
        </w:rPr>
        <w:t>gmd:MD_Metadata</w:t>
      </w:r>
      <w:r>
        <w:t xml:space="preserve"> element.</w:t>
      </w:r>
    </w:p>
    <w:p w14:paraId="3E5D2C0B" w14:textId="77777777" w:rsidR="003558B6" w:rsidRDefault="003558B6" w:rsidP="00C72D6F">
      <w:pPr>
        <w:pStyle w:val="Body"/>
      </w:pPr>
    </w:p>
    <w:p w14:paraId="27F4D4B0" w14:textId="08387D4A" w:rsidR="003558B6" w:rsidRDefault="006B6782" w:rsidP="00C72D6F">
      <w:pPr>
        <w:pStyle w:val="Heading4"/>
      </w:pPr>
      <w:bookmarkStart w:id="244" w:name="_TOC101361"/>
      <w:bookmarkStart w:id="245" w:name="_Toc447896081"/>
      <w:bookmarkStart w:id="246" w:name="_Ref461298668"/>
      <w:bookmarkStart w:id="247" w:name="_Toc476300552"/>
      <w:bookmarkEnd w:id="244"/>
      <w:r>
        <w:t>Scop</w:t>
      </w:r>
      <w:bookmarkEnd w:id="245"/>
      <w:bookmarkEnd w:id="246"/>
      <w:r w:rsidR="006C438B">
        <w:t>e</w:t>
      </w:r>
      <w:bookmarkEnd w:id="247"/>
    </w:p>
    <w:p w14:paraId="685D5174" w14:textId="3B34867D" w:rsidR="006C438B" w:rsidRDefault="006C438B" w:rsidP="00F973B8">
      <w:pPr>
        <w:pStyle w:val="TGRequirement"/>
        <w:keepNext/>
        <w:rPr>
          <w:b/>
          <w:color w:val="auto"/>
        </w:rPr>
      </w:pPr>
      <w:bookmarkStart w:id="248" w:name="req_data_one_dq_element"/>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9</w:t>
      </w:r>
      <w:r w:rsidRPr="009878BE">
        <w:rPr>
          <w:b/>
          <w:color w:val="D8090E"/>
        </w:rPr>
        <w:fldChar w:fldCharType="end"/>
      </w:r>
      <w:bookmarkEnd w:id="248"/>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one-data-quality-element</w:t>
      </w:r>
    </w:p>
    <w:p w14:paraId="769028DE" w14:textId="7A2B3FA5" w:rsidR="003558B6" w:rsidRDefault="006B6782" w:rsidP="00C27075">
      <w:pPr>
        <w:pStyle w:val="TGRequirement"/>
      </w:pPr>
      <w:r>
        <w:t xml:space="preserve">There shall be exactly one </w:t>
      </w:r>
      <w:r>
        <w:rPr>
          <w:i/>
        </w:rPr>
        <w:t>gmd:dataQualityInfo/gmd:DQ_DataQuality</w:t>
      </w:r>
      <w:r>
        <w:t xml:space="preserve"> element scoped to the entire described </w:t>
      </w:r>
      <w:r w:rsidR="00AB66D0" w:rsidRPr="00AB66D0">
        <w:t>data set or data set series</w:t>
      </w:r>
      <w:r>
        <w:t>.</w:t>
      </w:r>
      <w:r>
        <w:cr/>
      </w:r>
      <w:r>
        <w:cr/>
        <w:t xml:space="preserve">The scoping shall be encoded using </w:t>
      </w:r>
      <w:r>
        <w:rPr>
          <w:i/>
        </w:rPr>
        <w:t>gmd:scope</w:t>
      </w:r>
      <w:r>
        <w:t>/</w:t>
      </w:r>
      <w:r>
        <w:rPr>
          <w:i/>
        </w:rPr>
        <w:t>gmd:DQ_Scope</w:t>
      </w:r>
      <w:r>
        <w:t>/</w:t>
      </w:r>
      <w:r>
        <w:rPr>
          <w:i/>
        </w:rPr>
        <w:t>gmd:level/gmd:MD_ScopeCode</w:t>
      </w:r>
      <w:r>
        <w:t xml:space="preserve"> element referring to value "dataset" or "series" of ISO 19139 code list MD_ScopeCode</w:t>
      </w:r>
      <w:r>
        <w:rPr>
          <w:vertAlign w:val="superscript"/>
        </w:rPr>
        <w:footnoteReference w:id="40"/>
      </w:r>
      <w:r>
        <w:t>.</w:t>
      </w:r>
    </w:p>
    <w:p w14:paraId="137CD10D" w14:textId="099956F2" w:rsidR="003558B6" w:rsidRDefault="003558B6" w:rsidP="00C72D6F">
      <w:pPr>
        <w:pStyle w:val="Body"/>
      </w:pPr>
    </w:p>
    <w:p w14:paraId="366C91B3" w14:textId="4D6D9853" w:rsidR="003558B6" w:rsidRDefault="006B6782" w:rsidP="00B23113">
      <w:pPr>
        <w:pStyle w:val="Heading4"/>
      </w:pPr>
      <w:bookmarkStart w:id="249" w:name="_TOC101676"/>
      <w:bookmarkStart w:id="250" w:name="_Toc447896082"/>
      <w:bookmarkStart w:id="251" w:name="_Ref476233304"/>
      <w:bookmarkStart w:id="252" w:name="_Toc476300553"/>
      <w:bookmarkEnd w:id="249"/>
      <w:r>
        <w:t>Conformity</w:t>
      </w:r>
      <w:bookmarkEnd w:id="250"/>
      <w:bookmarkEnd w:id="251"/>
      <w:bookmarkEnd w:id="252"/>
    </w:p>
    <w:p w14:paraId="7E1E5FC8" w14:textId="1A6D57CF" w:rsidR="003558B6" w:rsidRDefault="006B6782" w:rsidP="00C72D6F">
      <w:pPr>
        <w:pStyle w:val="Body"/>
      </w:pPr>
      <w:r>
        <w:t xml:space="preserve">In conformance to </w:t>
      </w:r>
      <w:r w:rsidR="004933F7" w:rsidRPr="004933F7">
        <w:t>[INSPIRE Directive]</w:t>
      </w:r>
      <w:r>
        <w:t>, the metadata shall include a statement on the degree of conformity with the specifications against which its conformity has been evaluated.</w:t>
      </w:r>
    </w:p>
    <w:p w14:paraId="6E4D811A" w14:textId="77777777" w:rsidR="003558B6" w:rsidRDefault="003558B6" w:rsidP="00C72D6F">
      <w:pPr>
        <w:pStyle w:val="Body"/>
      </w:pPr>
    </w:p>
    <w:p w14:paraId="191E944D" w14:textId="40976069" w:rsidR="006C438B" w:rsidRDefault="006C438B" w:rsidP="00F973B8">
      <w:pPr>
        <w:pStyle w:val="TGRequirement"/>
        <w:keepNext/>
        <w:rPr>
          <w:b/>
          <w:color w:val="auto"/>
        </w:rPr>
      </w:pPr>
      <w:bookmarkStart w:id="253" w:name="req_data_conformity"/>
      <w:r w:rsidRPr="009878BE">
        <w:rPr>
          <w:b/>
          <w:color w:val="D8090E"/>
        </w:rPr>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10</w:t>
      </w:r>
      <w:r w:rsidRPr="009878BE">
        <w:rPr>
          <w:b/>
          <w:color w:val="D8090E"/>
        </w:rPr>
        <w:fldChar w:fldCharType="end"/>
      </w:r>
      <w:bookmarkEnd w:id="253"/>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conformity</w:t>
      </w:r>
    </w:p>
    <w:p w14:paraId="2E5EAF9E" w14:textId="4435B1CB" w:rsidR="003558B6" w:rsidRPr="00F24CE4" w:rsidRDefault="006B6782" w:rsidP="00F24CE4">
      <w:pPr>
        <w:pStyle w:val="TGRequirement"/>
        <w:tabs>
          <w:tab w:val="left" w:pos="1560"/>
        </w:tabs>
        <w:rPr>
          <w:color w:val="auto"/>
        </w:rPr>
      </w:pPr>
      <w:r>
        <w:t xml:space="preserve">Metadata for an INSPIRE data set or data set series shall declare conformity to the Implementing Rules for interoperability of spatial data sets and services, and it shall be encoded using </w:t>
      </w:r>
      <w:r>
        <w:rPr>
          <w:i/>
        </w:rPr>
        <w:t>gmd:report</w:t>
      </w:r>
      <w:r>
        <w:t>/</w:t>
      </w:r>
      <w:r>
        <w:rPr>
          <w:i/>
        </w:rPr>
        <w:t>gmd:DQ_DomainConsistency/gmd:result/gmd:DQ_ConformanceResult</w:t>
      </w:r>
      <w:r>
        <w:t xml:space="preserve"> element as specified </w:t>
      </w:r>
      <w:r w:rsidRPr="00F24CE4">
        <w:rPr>
          <w:color w:val="auto"/>
        </w:rPr>
        <w:t xml:space="preserve">in </w:t>
      </w:r>
      <w:r w:rsidR="00F24CE4" w:rsidRPr="00F24CE4">
        <w:rPr>
          <w:color w:val="auto"/>
        </w:rPr>
        <w:fldChar w:fldCharType="begin"/>
      </w:r>
      <w:r w:rsidR="00F24CE4" w:rsidRPr="00F24CE4">
        <w:rPr>
          <w:color w:val="auto"/>
        </w:rPr>
        <w:instrText xml:space="preserve"> REF req_common_conformity \h  \* MERGEFORMAT </w:instrText>
      </w:r>
      <w:r w:rsidR="00F24CE4" w:rsidRPr="00F24CE4">
        <w:rPr>
          <w:color w:val="auto"/>
        </w:rPr>
      </w:r>
      <w:r w:rsidR="00F24CE4" w:rsidRPr="00F24CE4">
        <w:rPr>
          <w:color w:val="auto"/>
        </w:rPr>
        <w:fldChar w:fldCharType="separate"/>
      </w:r>
      <w:r w:rsidR="00A147DC" w:rsidRPr="00A147DC">
        <w:rPr>
          <w:color w:val="auto"/>
        </w:rPr>
        <w:t>TG Requirement C.</w:t>
      </w:r>
      <w:r w:rsidR="00A147DC" w:rsidRPr="00A147DC">
        <w:rPr>
          <w:noProof/>
          <w:color w:val="auto"/>
        </w:rPr>
        <w:t>20</w:t>
      </w:r>
      <w:r w:rsidR="00F24CE4" w:rsidRPr="00F24CE4">
        <w:rPr>
          <w:color w:val="auto"/>
        </w:rPr>
        <w:fldChar w:fldCharType="end"/>
      </w:r>
      <w:r w:rsidR="00386A91" w:rsidRPr="00F24CE4">
        <w:rPr>
          <w:rStyle w:val="FootnoteReference"/>
          <w:color w:val="auto"/>
        </w:rPr>
        <w:footnoteReference w:id="41"/>
      </w:r>
      <w:r w:rsidR="00191D15" w:rsidRPr="00F24CE4">
        <w:rPr>
          <w:color w:val="auto"/>
        </w:rPr>
        <w:t xml:space="preserve">. This element shall contain </w:t>
      </w:r>
      <w:r w:rsidRPr="00F24CE4">
        <w:rPr>
          <w:color w:val="auto"/>
        </w:rPr>
        <w:t xml:space="preserve">citation of the [Regulation 1089/2010] encoded according to </w:t>
      </w:r>
      <w:r w:rsidR="00F24CE4" w:rsidRPr="00F24CE4">
        <w:rPr>
          <w:color w:val="auto"/>
        </w:rPr>
        <w:fldChar w:fldCharType="begin"/>
      </w:r>
      <w:r w:rsidR="00F24CE4" w:rsidRPr="00F24CE4">
        <w:rPr>
          <w:color w:val="auto"/>
        </w:rPr>
        <w:instrText xml:space="preserve"> REF req_common_conformity_specification \h  \* MERGEFORMAT </w:instrText>
      </w:r>
      <w:r w:rsidR="00F24CE4" w:rsidRPr="00F24CE4">
        <w:rPr>
          <w:color w:val="auto"/>
        </w:rPr>
      </w:r>
      <w:r w:rsidR="00F24CE4" w:rsidRPr="00F24CE4">
        <w:rPr>
          <w:color w:val="auto"/>
        </w:rPr>
        <w:fldChar w:fldCharType="separate"/>
      </w:r>
      <w:r w:rsidR="00A147DC" w:rsidRPr="00A147DC">
        <w:rPr>
          <w:color w:val="auto"/>
        </w:rPr>
        <w:t>TG Requirement C.</w:t>
      </w:r>
      <w:r w:rsidR="00A147DC" w:rsidRPr="00A147DC">
        <w:rPr>
          <w:noProof/>
          <w:color w:val="auto"/>
        </w:rPr>
        <w:t>21</w:t>
      </w:r>
      <w:r w:rsidR="00F24CE4" w:rsidRPr="00F24CE4">
        <w:rPr>
          <w:color w:val="auto"/>
        </w:rPr>
        <w:fldChar w:fldCharType="end"/>
      </w:r>
      <w:r w:rsidR="00386A91" w:rsidRPr="00F24CE4">
        <w:rPr>
          <w:rStyle w:val="FootnoteReference"/>
          <w:color w:val="auto"/>
        </w:rPr>
        <w:footnoteReference w:id="42"/>
      </w:r>
      <w:r w:rsidRPr="00F24CE4">
        <w:rPr>
          <w:color w:val="auto"/>
        </w:rPr>
        <w:t xml:space="preserve">. The degree of conformity shall be encoded as according to </w:t>
      </w:r>
      <w:r w:rsidR="00F24CE4" w:rsidRPr="00F24CE4">
        <w:rPr>
          <w:color w:val="auto"/>
        </w:rPr>
        <w:fldChar w:fldCharType="begin"/>
      </w:r>
      <w:r w:rsidR="00F24CE4" w:rsidRPr="00F24CE4">
        <w:rPr>
          <w:color w:val="auto"/>
        </w:rPr>
        <w:instrText xml:space="preserve"> REF req_common_conformity_degree \h  \* MERGEFORMAT </w:instrText>
      </w:r>
      <w:r w:rsidR="00F24CE4" w:rsidRPr="00F24CE4">
        <w:rPr>
          <w:color w:val="auto"/>
        </w:rPr>
      </w:r>
      <w:r w:rsidR="00F24CE4" w:rsidRPr="00F24CE4">
        <w:rPr>
          <w:color w:val="auto"/>
        </w:rPr>
        <w:fldChar w:fldCharType="separate"/>
      </w:r>
      <w:r w:rsidR="00A147DC" w:rsidRPr="00A147DC">
        <w:rPr>
          <w:color w:val="auto"/>
        </w:rPr>
        <w:t>TG Requirement C.</w:t>
      </w:r>
      <w:r w:rsidR="00A147DC" w:rsidRPr="00A147DC">
        <w:rPr>
          <w:noProof/>
          <w:color w:val="auto"/>
        </w:rPr>
        <w:t>22</w:t>
      </w:r>
      <w:r w:rsidR="00F24CE4" w:rsidRPr="00F24CE4">
        <w:rPr>
          <w:color w:val="auto"/>
        </w:rPr>
        <w:fldChar w:fldCharType="end"/>
      </w:r>
      <w:r w:rsidR="00386A91" w:rsidRPr="00F24CE4">
        <w:rPr>
          <w:rStyle w:val="FootnoteReference"/>
          <w:color w:val="auto"/>
        </w:rPr>
        <w:footnoteReference w:id="43"/>
      </w:r>
      <w:r w:rsidRPr="00F24CE4">
        <w:rPr>
          <w:color w:val="auto"/>
        </w:rPr>
        <w:t>.</w:t>
      </w:r>
    </w:p>
    <w:p w14:paraId="7F38A489" w14:textId="77777777" w:rsidR="00E6343C" w:rsidRDefault="00E6343C" w:rsidP="00E6343C"/>
    <w:p w14:paraId="2B95256A" w14:textId="7DE77EEF" w:rsidR="0078430A" w:rsidRDefault="0078430A" w:rsidP="007D3443">
      <w:pPr>
        <w:pStyle w:val="TGRecommendation"/>
        <w:keepNext/>
        <w:rPr>
          <w:b/>
        </w:rPr>
      </w:pPr>
      <w:r w:rsidRPr="00751028">
        <w:rPr>
          <w:b/>
          <w:color w:val="003066"/>
        </w:rPr>
        <w:lastRenderedPageBreak/>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10</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uri-for-regulation-1089-2010</w:t>
      </w:r>
    </w:p>
    <w:p w14:paraId="13C923FC" w14:textId="3B30DF02" w:rsidR="0078430A" w:rsidRDefault="0078430A" w:rsidP="0078430A">
      <w:pPr>
        <w:pStyle w:val="TGRecommendation"/>
      </w:pPr>
      <w:r w:rsidRPr="0078430A">
        <w:t xml:space="preserve">If providing the specification title as an </w:t>
      </w:r>
      <w:r w:rsidRPr="0078430A">
        <w:rPr>
          <w:i/>
        </w:rPr>
        <w:t>gmx:Anchor</w:t>
      </w:r>
      <w:r w:rsidRPr="0078430A">
        <w:t xml:space="preserve"> element </w:t>
      </w:r>
      <w:r>
        <w:t xml:space="preserve">(as recommended in </w:t>
      </w:r>
      <w:r w:rsidRPr="0078430A">
        <w:t xml:space="preserve">TG Recommendation </w:t>
      </w:r>
      <w:r w:rsidR="00E819FA" w:rsidRPr="00E819FA">
        <w:t>C.10</w:t>
      </w:r>
      <w:r w:rsidRPr="00E819FA">
        <w:t>)</w:t>
      </w:r>
      <w:r w:rsidRPr="0078430A">
        <w:t xml:space="preserve">, the following URI should be used to refer to [Regulation 1089/2010]: </w:t>
      </w:r>
      <w:hyperlink r:id="rId41" w:history="1">
        <w:r w:rsidRPr="0078430A">
          <w:rPr>
            <w:rStyle w:val="Hyperlink"/>
          </w:rPr>
          <w:t>http://data.europa.eu/eli/reg/2010/1089</w:t>
        </w:r>
      </w:hyperlink>
      <w:r w:rsidR="00CE7DC9">
        <w:t>.</w:t>
      </w:r>
    </w:p>
    <w:p w14:paraId="52111FB3" w14:textId="77777777" w:rsidR="00E819FA" w:rsidRDefault="00E819FA" w:rsidP="00E819FA"/>
    <w:p w14:paraId="7F165F2E" w14:textId="50070175" w:rsidR="0078430A" w:rsidRPr="0078430A" w:rsidRDefault="00E819FA" w:rsidP="00E819FA">
      <w:r>
        <w:t>NOTE</w:t>
      </w:r>
      <w:r>
        <w:tab/>
        <w:t xml:space="preserve">A pre-defined XML fragment containing the corresponding </w:t>
      </w:r>
      <w:r w:rsidRPr="00C04B42">
        <w:rPr>
          <w:i/>
        </w:rPr>
        <w:t>CI_Citation</w:t>
      </w:r>
      <w:r>
        <w:t xml:space="preserve"> element for </w:t>
      </w:r>
      <w:r w:rsidRPr="0078430A">
        <w:t>[Regulation 1089/2010]</w:t>
      </w:r>
      <w:r>
        <w:t xml:space="preserve"> will be provided at</w:t>
      </w:r>
      <w:r w:rsidR="00CE7DC9" w:rsidRPr="0078430A">
        <w:t xml:space="preserve"> </w:t>
      </w:r>
      <w:hyperlink r:id="rId42" w:history="1">
        <w:r w:rsidR="00CE7DC9" w:rsidRPr="0026205A">
          <w:rPr>
            <w:rStyle w:val="Hyperlink"/>
          </w:rPr>
          <w:t>http://inspire.ec.europa.eu/id/citation/ir/reg-1089-2010</w:t>
        </w:r>
      </w:hyperlink>
      <w:r>
        <w:t>.</w:t>
      </w:r>
    </w:p>
    <w:p w14:paraId="01840CE8" w14:textId="1F49286C" w:rsidR="003558B6" w:rsidRDefault="003558B6" w:rsidP="00C72D6F">
      <w:pPr>
        <w:pStyle w:val="Body"/>
      </w:pPr>
    </w:p>
    <w:p w14:paraId="54DD07EC" w14:textId="77777777" w:rsidR="006C438B" w:rsidRDefault="006C438B" w:rsidP="006C438B">
      <w:pPr>
        <w:pStyle w:val="XMLExample"/>
        <w:shd w:val="clear" w:color="auto" w:fill="E6E6E6"/>
        <w:rPr>
          <w:b/>
        </w:rPr>
      </w:pPr>
    </w:p>
    <w:p w14:paraId="3E71AC6A" w14:textId="77777777" w:rsidR="006C438B" w:rsidRPr="007A4A52" w:rsidRDefault="006C438B" w:rsidP="006C438B">
      <w:pPr>
        <w:pStyle w:val="XMLExample"/>
        <w:shd w:val="clear" w:color="auto" w:fill="E6E6E6"/>
        <w:rPr>
          <w:b/>
        </w:rPr>
      </w:pPr>
      <w:r w:rsidRPr="007A4A52">
        <w:rPr>
          <w:b/>
        </w:rPr>
        <w:t>/gmd:MD_Metadata/gmd:dataQualityInfo/gmd:DQ_DataQuality/gmd:report/gmd:DQ_DomainConsistency/gmd:result:</w:t>
      </w:r>
    </w:p>
    <w:p w14:paraId="29F03161" w14:textId="77777777" w:rsidR="006C438B" w:rsidRDefault="006C438B" w:rsidP="006C438B">
      <w:pPr>
        <w:pStyle w:val="XMLExample"/>
        <w:shd w:val="clear" w:color="auto" w:fill="E6E6E6"/>
      </w:pPr>
    </w:p>
    <w:p w14:paraId="7EA32C07" w14:textId="35FE0594" w:rsidR="006C438B" w:rsidRDefault="006C438B" w:rsidP="006C438B">
      <w:pPr>
        <w:pStyle w:val="XMLExample"/>
        <w:shd w:val="clear" w:color="auto" w:fill="E6E6E6"/>
        <w:rPr>
          <w:rFonts w:ascii="Times New Roman" w:eastAsia="Times New Roman" w:hAnsi="Times New Roman"/>
          <w:color w:val="auto"/>
          <w:sz w:val="20"/>
          <w:lang w:bidi="x-none"/>
        </w:rPr>
      </w:pPr>
      <w:r>
        <w:t>&lt;gmd:result&gt;</w:t>
      </w:r>
      <w:r>
        <w:cr/>
        <w:t xml:space="preserve">  &lt;gmd:DQ_ConformanceResult&gt;</w:t>
      </w:r>
      <w:r>
        <w:cr/>
        <w:t xml:space="preserve">    &lt;gmd:specification</w:t>
      </w:r>
      <w:r w:rsidR="00CE7DC9">
        <w:t xml:space="preserve"> </w:t>
      </w:r>
      <w:r w:rsidR="00CE7DC9" w:rsidRPr="00C04B42">
        <w:t>xlink:href="http://inspire.ec.europa.eu/id/citation/ir/reg-1089-2010"</w:t>
      </w:r>
      <w:r w:rsidRPr="00C04B42">
        <w:t>&gt;</w:t>
      </w:r>
      <w:r>
        <w:cr/>
        <w:t xml:space="preserve">      &lt;gmd:CI_Citation&gt;</w:t>
      </w:r>
      <w:r>
        <w:cr/>
        <w:t xml:space="preserve">        &lt;gmd:title&gt;</w:t>
      </w:r>
      <w:r>
        <w:cr/>
        <w:t xml:space="preserve">          </w:t>
      </w:r>
      <w:r w:rsidRPr="00C04B42">
        <w:t>&lt;</w:t>
      </w:r>
      <w:r w:rsidR="00CE7DC9" w:rsidRPr="00C04B42">
        <w:t>gmx:Anchor xlink:href="http://data.europa.eu/eli/reg/2010/1089"</w:t>
      </w:r>
      <w:r w:rsidRPr="00C04B42">
        <w:t>&gt;COMMISSION REGULATION (EU) No 1089/2010 of 23 November 2010 implementing Directive 2007/2/EC of the European Parliament and of the Council as regards interoperability of spatial data sets and services&lt;/</w:t>
      </w:r>
      <w:r w:rsidR="00CE7DC9" w:rsidRPr="00C04B42">
        <w:t>gmx:Anchor</w:t>
      </w:r>
      <w:r w:rsidRPr="00C04B42">
        <w:t>&gt;</w:t>
      </w:r>
      <w:r>
        <w:cr/>
        <w:t xml:space="preserve">        &lt;/gmd:title&gt;</w:t>
      </w:r>
      <w:r>
        <w:cr/>
        <w:t xml:space="preserve">        &lt;gmd:date&gt;</w:t>
      </w:r>
      <w:r>
        <w:cr/>
        <w:t xml:space="preserve">          &lt;gmd:CI_Date&gt;</w:t>
      </w:r>
      <w:r>
        <w:cr/>
        <w:t xml:space="preserve">            &lt;gmd:date&gt;</w:t>
      </w:r>
      <w:r>
        <w:cr/>
        <w:t xml:space="preserve">              &lt;gco:Date&gt;2010-12-08&lt;/gco:Date&gt;</w:t>
      </w:r>
      <w:r>
        <w:cr/>
        <w:t xml:space="preserve">            &lt;/gmd:date&gt;</w:t>
      </w:r>
      <w:r>
        <w:cr/>
        <w:t xml:space="preserve">            &lt;gmd:dateType&gt;</w:t>
      </w:r>
      <w:r>
        <w:cr/>
        <w:t xml:space="preserve">              &lt;gmd:CI_DateTypeCode</w:t>
      </w:r>
      <w:r>
        <w:cr/>
        <w:t xml:space="preserve">                codeList="http://standards.iso.org/iso/19139/resources/gmxCodelists.xml#gmxCodelists.xml#CI_DateTypeCode"</w:t>
      </w:r>
      <w:r>
        <w:cr/>
        <w:t xml:space="preserve">                codeListValue="publication"&gt;publication&lt;/gmd:CI_DateTypeCode&gt;</w:t>
      </w:r>
      <w:r>
        <w:cr/>
        <w:t xml:space="preserve">            &lt;/gmd:dateType&gt;</w:t>
      </w:r>
      <w:r>
        <w:cr/>
        <w:t xml:space="preserve">          &lt;/gmd:CI_Date&gt;</w:t>
      </w:r>
      <w:r>
        <w:cr/>
        <w:t xml:space="preserve">        &lt;/gmd:date&gt;</w:t>
      </w:r>
      <w:r>
        <w:cr/>
        <w:t xml:space="preserve">      &lt;/gmd:CI_Citation&gt;</w:t>
      </w:r>
      <w:r>
        <w:cr/>
        <w:t xml:space="preserve">    &lt;/gmd:specification&gt;</w:t>
      </w:r>
      <w:r>
        <w:cr/>
        <w:t xml:space="preserve">    &lt;gmd:explanation&gt;</w:t>
      </w:r>
      <w:r>
        <w:cr/>
        <w:t xml:space="preserve">      &lt;gco:CharacterString&gt;This data set is conformant with the INSPIRE Implementing Rules for the interoperability of spatial data sets and services&lt;/gco:CharacterString&gt;</w:t>
      </w:r>
      <w:r>
        <w:cr/>
        <w:t xml:space="preserve">    &lt;/gmd:explanation&gt;</w:t>
      </w:r>
      <w:r>
        <w:cr/>
        <w:t xml:space="preserve">    &lt;gmd:pass&gt;</w:t>
      </w:r>
      <w:r>
        <w:cr/>
        <w:t xml:space="preserve">      &lt;gco:Boolean&gt;true&lt;/gco:Boolean&gt;</w:t>
      </w:r>
      <w:r>
        <w:cr/>
        <w:t xml:space="preserve">    &lt;/gmd:pass&gt;</w:t>
      </w:r>
      <w:r>
        <w:cr/>
        <w:t xml:space="preserve">  &lt;/gmd:DQ_ConformanceResult&gt;</w:t>
      </w:r>
      <w:r>
        <w:cr/>
        <w:t>&lt;/gmd:result&gt;</w:t>
      </w:r>
      <w:r>
        <w:cr/>
      </w:r>
    </w:p>
    <w:p w14:paraId="055BCA95" w14:textId="4DB7DE01" w:rsidR="006C438B" w:rsidRDefault="006C438B" w:rsidP="006C438B">
      <w:pPr>
        <w:pStyle w:val="Caption"/>
      </w:pPr>
      <w:r w:rsidRPr="006C438B">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11</w:t>
      </w:r>
      <w:r w:rsidR="00B34216">
        <w:rPr>
          <w:b/>
        </w:rPr>
        <w:fldChar w:fldCharType="end"/>
      </w:r>
      <w:r w:rsidRPr="006C438B">
        <w:rPr>
          <w:b/>
        </w:rPr>
        <w:t xml:space="preserve">: </w:t>
      </w:r>
      <w:r>
        <w:t>Conformity declaration against the [Regulation 1089/2010].</w:t>
      </w:r>
    </w:p>
    <w:p w14:paraId="41EFBEDA" w14:textId="77777777" w:rsidR="003558B6" w:rsidRDefault="003558B6" w:rsidP="00C72D6F">
      <w:pPr>
        <w:pStyle w:val="Body"/>
      </w:pPr>
    </w:p>
    <w:p w14:paraId="6475D87D" w14:textId="7F7EC454" w:rsidR="00995946" w:rsidRDefault="00995946" w:rsidP="00C72D6F">
      <w:pPr>
        <w:pStyle w:val="Body"/>
      </w:pPr>
      <w:r>
        <w:t xml:space="preserve">Metadata for an INSPIRE data set or data set series can also include additional declarations of conformity, in particular to the </w:t>
      </w:r>
      <w:r w:rsidR="002A69CA">
        <w:t>abstract test suites and conformance classes defined for the INSPIRE data specifications.</w:t>
      </w:r>
    </w:p>
    <w:p w14:paraId="2621F347" w14:textId="77777777" w:rsidR="002A69CA" w:rsidRDefault="002A69CA" w:rsidP="00C72D6F">
      <w:pPr>
        <w:pStyle w:val="Body"/>
      </w:pPr>
    </w:p>
    <w:p w14:paraId="30B8E56B" w14:textId="3A0A754D" w:rsidR="002A69CA" w:rsidRDefault="002A69CA" w:rsidP="007D3443">
      <w:pPr>
        <w:pStyle w:val="TGRecommendation"/>
        <w:keepNext/>
        <w:rPr>
          <w:b/>
        </w:rPr>
      </w:pPr>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11</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uris-for-ats-and-cc</w:t>
      </w:r>
    </w:p>
    <w:p w14:paraId="58138575" w14:textId="48D8AE19" w:rsidR="002A69CA" w:rsidRDefault="002A69CA" w:rsidP="002A69CA">
      <w:pPr>
        <w:pStyle w:val="TGRecommendation"/>
      </w:pPr>
      <w:r w:rsidRPr="0078430A">
        <w:t>If</w:t>
      </w:r>
      <w:r>
        <w:t xml:space="preserve"> declaring conformity to an abstract test suite or a conformance class</w:t>
      </w:r>
      <w:r w:rsidRPr="0078430A">
        <w:t xml:space="preserve"> </w:t>
      </w:r>
      <w:r>
        <w:t>using a</w:t>
      </w:r>
      <w:r w:rsidRPr="0078430A">
        <w:t xml:space="preserve">n </w:t>
      </w:r>
      <w:r w:rsidRPr="0078430A">
        <w:rPr>
          <w:i/>
        </w:rPr>
        <w:t>gmx:Anchor</w:t>
      </w:r>
      <w:r w:rsidRPr="0078430A">
        <w:t xml:space="preserve"> element </w:t>
      </w:r>
      <w:r>
        <w:t xml:space="preserve">(as recommended </w:t>
      </w:r>
      <w:r w:rsidRPr="0095196E">
        <w:rPr>
          <w:color w:val="auto"/>
        </w:rPr>
        <w:t xml:space="preserve">in </w:t>
      </w:r>
      <w:r w:rsidR="003E2725" w:rsidRPr="0095196E">
        <w:rPr>
          <w:color w:val="auto"/>
        </w:rPr>
        <w:fldChar w:fldCharType="begin"/>
      </w:r>
      <w:r w:rsidR="003E2725" w:rsidRPr="0095196E">
        <w:rPr>
          <w:color w:val="auto"/>
        </w:rPr>
        <w:instrText xml:space="preserve"> REF rec_common_anchors_for_specifications \h </w:instrText>
      </w:r>
      <w:r w:rsidR="0095196E" w:rsidRPr="0095196E">
        <w:rPr>
          <w:color w:val="auto"/>
        </w:rPr>
        <w:instrText xml:space="preserve"> \* MERGEFORMAT </w:instrText>
      </w:r>
      <w:r w:rsidR="003E2725" w:rsidRPr="0095196E">
        <w:rPr>
          <w:color w:val="auto"/>
        </w:rPr>
      </w:r>
      <w:r w:rsidR="003E2725" w:rsidRPr="0095196E">
        <w:rPr>
          <w:color w:val="auto"/>
        </w:rPr>
        <w:fldChar w:fldCharType="separate"/>
      </w:r>
      <w:r w:rsidR="00A147DC" w:rsidRPr="00A147DC">
        <w:rPr>
          <w:color w:val="auto"/>
        </w:rPr>
        <w:t>TG Recommendation C.</w:t>
      </w:r>
      <w:r w:rsidR="00A147DC" w:rsidRPr="00A147DC">
        <w:rPr>
          <w:noProof/>
          <w:color w:val="auto"/>
        </w:rPr>
        <w:t>11</w:t>
      </w:r>
      <w:r w:rsidR="003E2725" w:rsidRPr="0095196E">
        <w:rPr>
          <w:color w:val="auto"/>
        </w:rPr>
        <w:fldChar w:fldCharType="end"/>
      </w:r>
      <w:r w:rsidRPr="0095196E">
        <w:rPr>
          <w:color w:val="auto"/>
        </w:rPr>
        <w:t xml:space="preserve">), the </w:t>
      </w:r>
      <w:r w:rsidRPr="0078430A">
        <w:t>URI</w:t>
      </w:r>
      <w:r>
        <w:t xml:space="preserve"> identifying the abstract test suite or a conformance class</w:t>
      </w:r>
      <w:r w:rsidRPr="0078430A">
        <w:t xml:space="preserve"> should be used </w:t>
      </w:r>
      <w:r>
        <w:t xml:space="preserve">in the </w:t>
      </w:r>
      <w:r w:rsidRPr="002A69CA">
        <w:rPr>
          <w:i/>
        </w:rPr>
        <w:t>xlink:href</w:t>
      </w:r>
      <w:r>
        <w:t xml:space="preserve"> attribute of the </w:t>
      </w:r>
      <w:r w:rsidRPr="0078430A">
        <w:t>specification title</w:t>
      </w:r>
      <w:r>
        <w:t xml:space="preserve"> element.</w:t>
      </w:r>
    </w:p>
    <w:p w14:paraId="43D22187" w14:textId="77777777" w:rsidR="002A69CA" w:rsidRDefault="002A69CA" w:rsidP="002A69CA">
      <w:pPr>
        <w:pStyle w:val="Body"/>
      </w:pPr>
    </w:p>
    <w:p w14:paraId="7B07B69C" w14:textId="0D80FC47" w:rsidR="00C04B42" w:rsidRPr="0078430A" w:rsidRDefault="00C04B42" w:rsidP="00C04B42">
      <w:r>
        <w:t>NOTE</w:t>
      </w:r>
      <w:r>
        <w:tab/>
        <w:t xml:space="preserve">It is not currently planned to provide pre-defined XML fragments containing the </w:t>
      </w:r>
      <w:r w:rsidRPr="00C04B42">
        <w:rPr>
          <w:i/>
        </w:rPr>
        <w:t>CI_Citation</w:t>
      </w:r>
      <w:r>
        <w:t xml:space="preserve"> elements for the INSPIRE TG documents in the </w:t>
      </w:r>
      <w:hyperlink r:id="rId43" w:history="1">
        <w:r w:rsidRPr="003F745B">
          <w:rPr>
            <w:rStyle w:val="Hyperlink"/>
          </w:rPr>
          <w:t>http://inspire.ec.europa.eu/id/citation/</w:t>
        </w:r>
      </w:hyperlink>
      <w:r>
        <w:t xml:space="preserve"> namespace. However, such fragments can be added if this is deemed useful by INSPIRE data providers.</w:t>
      </w:r>
    </w:p>
    <w:p w14:paraId="1727F775" w14:textId="77777777" w:rsidR="00C04B42" w:rsidRDefault="00C04B42" w:rsidP="002A69CA">
      <w:pPr>
        <w:pStyle w:val="Body"/>
      </w:pPr>
    </w:p>
    <w:p w14:paraId="0B84BE76" w14:textId="19909782" w:rsidR="00124CD8" w:rsidRDefault="00124CD8">
      <w:pPr>
        <w:rPr>
          <w:rFonts w:ascii="Courier New" w:hAnsi="Courier New"/>
          <w:b/>
          <w:sz w:val="16"/>
          <w:szCs w:val="20"/>
        </w:rPr>
      </w:pPr>
      <w:r>
        <w:rPr>
          <w:b/>
        </w:rPr>
        <w:br w:type="page"/>
      </w:r>
    </w:p>
    <w:p w14:paraId="5B110C53" w14:textId="77777777" w:rsidR="002A69CA" w:rsidRDefault="002A69CA" w:rsidP="002A69CA">
      <w:pPr>
        <w:pStyle w:val="XMLExample"/>
        <w:shd w:val="clear" w:color="auto" w:fill="E6E6E6"/>
        <w:rPr>
          <w:b/>
        </w:rPr>
      </w:pPr>
    </w:p>
    <w:p w14:paraId="7E8B7766" w14:textId="77777777" w:rsidR="002A69CA" w:rsidRPr="007A4A52" w:rsidRDefault="002A69CA" w:rsidP="002A69CA">
      <w:pPr>
        <w:pStyle w:val="XMLExample"/>
        <w:shd w:val="clear" w:color="auto" w:fill="E6E6E6"/>
        <w:rPr>
          <w:b/>
        </w:rPr>
      </w:pPr>
      <w:r w:rsidRPr="007A4A52">
        <w:rPr>
          <w:b/>
        </w:rPr>
        <w:t>/gmd:MD_Metadata/gmd:dataQualityInfo/gmd:DQ_DataQuality/gmd:report/gmd:DQ_DomainConsistency/gmd:result:</w:t>
      </w:r>
    </w:p>
    <w:p w14:paraId="47708FA5" w14:textId="77777777" w:rsidR="002A69CA" w:rsidRDefault="002A69CA" w:rsidP="002A69CA">
      <w:pPr>
        <w:pStyle w:val="XMLExample"/>
        <w:shd w:val="clear" w:color="auto" w:fill="E6E6E6"/>
      </w:pPr>
    </w:p>
    <w:p w14:paraId="44439611" w14:textId="21DFD441" w:rsidR="002A69CA" w:rsidRPr="002A69CA" w:rsidRDefault="002A69CA" w:rsidP="002A69CA">
      <w:pPr>
        <w:pStyle w:val="XMLExample"/>
        <w:shd w:val="clear" w:color="auto" w:fill="E6E6E6"/>
      </w:pPr>
      <w:r>
        <w:t>&lt;gmd:result&gt;</w:t>
      </w:r>
      <w:r>
        <w:cr/>
        <w:t xml:space="preserve">  &lt;gmd:DQ_Conformanc</w:t>
      </w:r>
      <w:r w:rsidR="00C04B42">
        <w:t>eResult&gt;</w:t>
      </w:r>
      <w:r w:rsidR="00C04B42">
        <w:cr/>
        <w:t xml:space="preserve">    &lt;gmd:specification</w:t>
      </w:r>
      <w:r w:rsidRPr="00C04B42">
        <w:t>&gt;</w:t>
      </w:r>
      <w:r>
        <w:cr/>
        <w:t xml:space="preserve">      &lt;gmd:CI_Citation&gt;</w:t>
      </w:r>
      <w:r>
        <w:cr/>
        <w:t xml:space="preserve">        &lt;gmd:title&gt;</w:t>
      </w:r>
      <w:r>
        <w:cr/>
        <w:t xml:space="preserve">          </w:t>
      </w:r>
      <w:r w:rsidRPr="00C04B42">
        <w:rPr>
          <w:b/>
        </w:rPr>
        <w:t>&lt;gmx:Anchor xlink:href="http://inspire.ec.europa.eu/id/ats/data-hy/3.1"&gt;D2.8.I.8 Data Specification on Hydrography – Technical Guidelines, version 3.1&lt;/gmx:Anchor&gt;</w:t>
      </w:r>
      <w:r w:rsidRPr="00C04B42">
        <w:rPr>
          <w:b/>
        </w:rPr>
        <w:cr/>
        <w:t xml:space="preserve">        </w:t>
      </w:r>
      <w:r>
        <w:t>&lt;/gmd:title&gt;</w:t>
      </w:r>
      <w:r>
        <w:cr/>
        <w:t xml:space="preserve">        &lt;gmd:date&gt;</w:t>
      </w:r>
      <w:r>
        <w:cr/>
        <w:t xml:space="preserve">          &lt;gmd:CI_Date&gt;</w:t>
      </w:r>
      <w:r>
        <w:cr/>
        <w:t xml:space="preserve">            &lt;gmd:date&gt;</w:t>
      </w:r>
      <w:r>
        <w:cr/>
        <w:t xml:space="preserve">              &lt;gco:Date&gt;2014-04-17&lt;/gco:Date&gt;</w:t>
      </w:r>
      <w:r>
        <w:cr/>
        <w:t xml:space="preserve">            &lt;/gmd:date&gt;</w:t>
      </w:r>
      <w:r>
        <w:cr/>
        <w:t xml:space="preserve">            &lt;gmd:dateType&gt;</w:t>
      </w:r>
      <w:r>
        <w:cr/>
        <w:t xml:space="preserve">              &lt;gmd:CI_DateTypeCode</w:t>
      </w:r>
      <w:r>
        <w:cr/>
        <w:t xml:space="preserve">                codeList="http://standards.iso.org/iso/19139/resources/gmxCodelists.xml#gmxCodelists.xml#CI_DateTypeCode"</w:t>
      </w:r>
      <w:r>
        <w:cr/>
        <w:t xml:space="preserve">                codeListValue="publication"&gt;publication&lt;/gmd:CI_DateTypeCode&gt;</w:t>
      </w:r>
      <w:r>
        <w:cr/>
        <w:t xml:space="preserve">            &lt;/gmd:dateType&gt;</w:t>
      </w:r>
      <w:r>
        <w:cr/>
        <w:t xml:space="preserve">          &lt;/gmd:CI_Date&gt;</w:t>
      </w:r>
      <w:r>
        <w:cr/>
        <w:t xml:space="preserve">        &lt;/gmd:date&gt;</w:t>
      </w:r>
      <w:r>
        <w:cr/>
        <w:t xml:space="preserve">      &lt;/gmd:CI_Citation&gt;</w:t>
      </w:r>
      <w:r>
        <w:cr/>
        <w:t xml:space="preserve">    &lt;/gmd:specification&gt;</w:t>
      </w:r>
      <w:r>
        <w:cr/>
        <w:t xml:space="preserve">    &lt;gmd:explanation&gt;</w:t>
      </w:r>
      <w:r>
        <w:cr/>
        <w:t xml:space="preserve">      &lt;gco:CharacterString&gt;This data set is conformant with the INSPIRE Data Specification on Hydrography – Technical Guidelines, version 3.1&lt;/gco:CharacterString&gt;</w:t>
      </w:r>
      <w:r>
        <w:cr/>
        <w:t xml:space="preserve">    &lt;/gmd:explanation&gt;</w:t>
      </w:r>
      <w:r>
        <w:cr/>
        <w:t xml:space="preserve">    &lt;gmd:pass&gt;</w:t>
      </w:r>
      <w:r>
        <w:cr/>
        <w:t xml:space="preserve">      &lt;gco:Boolean&gt;true&lt;/gco:Boolean&gt;</w:t>
      </w:r>
      <w:r>
        <w:cr/>
        <w:t xml:space="preserve">    &lt;/gmd:pass&gt;</w:t>
      </w:r>
      <w:r>
        <w:cr/>
        <w:t xml:space="preserve">  &lt;/gmd:DQ_ConformanceResult&gt;</w:t>
      </w:r>
      <w:r>
        <w:cr/>
        <w:t>&lt;/gmd:result&gt;</w:t>
      </w:r>
      <w:r>
        <w:cr/>
      </w:r>
    </w:p>
    <w:p w14:paraId="341B6260" w14:textId="4F77753F" w:rsidR="002A69CA" w:rsidRDefault="002A69CA" w:rsidP="002A69CA">
      <w:pPr>
        <w:pStyle w:val="Caption"/>
      </w:pPr>
      <w:r w:rsidRPr="006C438B">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12</w:t>
      </w:r>
      <w:r w:rsidR="00B34216">
        <w:rPr>
          <w:b/>
        </w:rPr>
        <w:fldChar w:fldCharType="end"/>
      </w:r>
      <w:r w:rsidRPr="006C438B">
        <w:rPr>
          <w:b/>
        </w:rPr>
        <w:t xml:space="preserve">: </w:t>
      </w:r>
      <w:r>
        <w:t>Conformity declaration against an Abstract Test Suite.</w:t>
      </w:r>
    </w:p>
    <w:p w14:paraId="3D3ECD0B" w14:textId="77777777" w:rsidR="002A69CA" w:rsidRPr="002A69CA" w:rsidRDefault="002A69CA" w:rsidP="00C72D6F">
      <w:pPr>
        <w:pStyle w:val="Body"/>
        <w:rPr>
          <w:b/>
        </w:rPr>
      </w:pPr>
    </w:p>
    <w:p w14:paraId="25798F3C" w14:textId="1C21C393" w:rsidR="003558B6" w:rsidRDefault="006B6782" w:rsidP="00B23113">
      <w:pPr>
        <w:pStyle w:val="Heading4"/>
      </w:pPr>
      <w:bookmarkStart w:id="254" w:name="_TOC102387"/>
      <w:bookmarkStart w:id="255" w:name="_Toc447896083"/>
      <w:bookmarkStart w:id="256" w:name="_Ref476233234"/>
      <w:bookmarkStart w:id="257" w:name="_Toc476300554"/>
      <w:bookmarkEnd w:id="254"/>
      <w:r>
        <w:t>Lineage</w:t>
      </w:r>
      <w:bookmarkEnd w:id="255"/>
      <w:bookmarkEnd w:id="256"/>
      <w:bookmarkEnd w:id="257"/>
    </w:p>
    <w:p w14:paraId="4378AE2A" w14:textId="77777777" w:rsidR="003558B6" w:rsidRDefault="006B6782" w:rsidP="00C72D6F">
      <w:pPr>
        <w:pStyle w:val="Body"/>
      </w:pPr>
      <w:r>
        <w:t>The processing history of result data set or data set series can provide valuable information about the applicability of the data for a particular use. This information may include information on the source data used and the main transformation steps that took place in creating the current data set or data set series.</w:t>
      </w:r>
    </w:p>
    <w:p w14:paraId="07BE5209" w14:textId="77777777" w:rsidR="003558B6" w:rsidRDefault="003558B6" w:rsidP="00C72D6F">
      <w:pPr>
        <w:pStyle w:val="Body"/>
        <w:rPr>
          <w:shd w:val="clear" w:color="auto" w:fill="FFFF33"/>
        </w:rPr>
      </w:pPr>
    </w:p>
    <w:p w14:paraId="5FB87AA1" w14:textId="77777777" w:rsidR="006C438B" w:rsidRDefault="006C438B" w:rsidP="00C72D6F">
      <w:pPr>
        <w:pStyle w:val="Body"/>
        <w:rPr>
          <w:shd w:val="clear" w:color="auto" w:fill="FFFF33"/>
        </w:rPr>
      </w:pPr>
    </w:p>
    <w:p w14:paraId="5754043E" w14:textId="77777777" w:rsidR="006C438B" w:rsidRDefault="006C438B" w:rsidP="006C438B">
      <w:pPr>
        <w:pStyle w:val="IRquote"/>
        <w:rPr>
          <w:lang w:val="en-GB"/>
        </w:rPr>
      </w:pPr>
      <w:r>
        <w:rPr>
          <w:lang w:val="en-GB"/>
        </w:rPr>
        <w:t>6.1. Lineage</w:t>
      </w:r>
    </w:p>
    <w:p w14:paraId="4D33A9D2" w14:textId="77777777" w:rsidR="006C438B" w:rsidRDefault="006C438B" w:rsidP="006C438B">
      <w:pPr>
        <w:pStyle w:val="IRquote"/>
        <w:rPr>
          <w:lang w:val="en-GB"/>
        </w:rPr>
      </w:pPr>
    </w:p>
    <w:p w14:paraId="5206BB53" w14:textId="652EE7C4" w:rsidR="006C438B" w:rsidRDefault="006C438B" w:rsidP="006C438B">
      <w:pPr>
        <w:pStyle w:val="IRquote"/>
        <w:rPr>
          <w:lang w:val="en-GB"/>
        </w:rPr>
      </w:pPr>
      <w:r>
        <w:rPr>
          <w:lang w:val="en-GB"/>
        </w:rPr>
        <w:t>This is a statement on process history and/or overall quality of the spatial data set. Where appropriate it may include a statement whether the data set has been validated or quality assured, whether it is the official version (if multiple versions exist), and whether it has legal validity.</w:t>
      </w:r>
    </w:p>
    <w:p w14:paraId="674D376A" w14:textId="77777777" w:rsidR="006C438B" w:rsidRDefault="006C438B" w:rsidP="006C438B">
      <w:pPr>
        <w:pStyle w:val="IRquote"/>
        <w:rPr>
          <w:lang w:val="en-GB"/>
        </w:rPr>
      </w:pPr>
    </w:p>
    <w:p w14:paraId="1853DCAA" w14:textId="537E30B4" w:rsidR="006C438B" w:rsidRDefault="006C438B" w:rsidP="006C438B">
      <w:pPr>
        <w:pStyle w:val="IRquote"/>
        <w:rPr>
          <w:rFonts w:ascii="Times New Roman" w:eastAsia="Times New Roman" w:hAnsi="Times New Roman"/>
          <w:color w:val="auto"/>
          <w:lang w:bidi="x-none"/>
        </w:rPr>
      </w:pPr>
      <w:r>
        <w:rPr>
          <w:lang w:val="en-GB"/>
        </w:rPr>
        <w:t>The value domain of this metadata element is free text.</w:t>
      </w:r>
    </w:p>
    <w:p w14:paraId="43455ED6" w14:textId="77777777" w:rsidR="006C438B" w:rsidRDefault="006C438B" w:rsidP="00C72D6F">
      <w:pPr>
        <w:pStyle w:val="Body"/>
        <w:rPr>
          <w:shd w:val="clear" w:color="auto" w:fill="FFFF33"/>
        </w:rPr>
      </w:pPr>
    </w:p>
    <w:p w14:paraId="4B4D344D" w14:textId="77777777" w:rsidR="006C438B" w:rsidRDefault="006C438B" w:rsidP="00C72D6F">
      <w:pPr>
        <w:pStyle w:val="Body"/>
        <w:rPr>
          <w:shd w:val="clear" w:color="auto" w:fill="FFFF33"/>
        </w:rPr>
      </w:pPr>
    </w:p>
    <w:p w14:paraId="2B5DCF67" w14:textId="58FFAA6F" w:rsidR="003558B6" w:rsidRDefault="006B6782" w:rsidP="00C72D6F">
      <w:pPr>
        <w:pStyle w:val="Body"/>
      </w:pPr>
      <w:r>
        <w:t xml:space="preserve">The </w:t>
      </w:r>
      <w:r w:rsidR="004933F7" w:rsidRPr="004933F7">
        <w:t>[Regulation 1205/2008]</w:t>
      </w:r>
      <w:r>
        <w:t>, Part B, 6.1 describes an element intended for describing this information:</w:t>
      </w:r>
    </w:p>
    <w:p w14:paraId="48EA7BBB" w14:textId="64452299" w:rsidR="003558B6" w:rsidRDefault="006B6782" w:rsidP="00C72D6F">
      <w:pPr>
        <w:pStyle w:val="Body"/>
        <w:rPr>
          <w:shd w:val="clear" w:color="auto" w:fill="FFFF33"/>
        </w:rPr>
      </w:pPr>
      <w:r>
        <w:t xml:space="preserve">The multiplicity of this element as defined in </w:t>
      </w:r>
      <w:r w:rsidR="004933F7" w:rsidRPr="004933F7">
        <w:t>[Regulation 1205/2008]</w:t>
      </w:r>
      <w:r>
        <w:t>, Part C, Table 1 is one.</w:t>
      </w:r>
    </w:p>
    <w:p w14:paraId="6699A28D" w14:textId="38E18FEE" w:rsidR="003558B6" w:rsidRDefault="003558B6" w:rsidP="00C72D6F">
      <w:pPr>
        <w:pStyle w:val="Body"/>
      </w:pPr>
    </w:p>
    <w:p w14:paraId="7D1DC14F" w14:textId="579042B1" w:rsidR="00A51C75" w:rsidRDefault="00A51C75" w:rsidP="00F973B8">
      <w:pPr>
        <w:pStyle w:val="TGRequirement"/>
        <w:keepNext/>
        <w:rPr>
          <w:b/>
          <w:color w:val="auto"/>
        </w:rPr>
      </w:pPr>
      <w:bookmarkStart w:id="258" w:name="req_data_lineage"/>
      <w:r w:rsidRPr="009878BE">
        <w:rPr>
          <w:b/>
          <w:color w:val="D8090E"/>
        </w:rPr>
        <w:lastRenderedPageBreak/>
        <w:t xml:space="preserve">TG Requirement </w:t>
      </w:r>
      <w:r>
        <w:rPr>
          <w:b/>
          <w:color w:val="D8090E"/>
        </w:rPr>
        <w:t>1</w:t>
      </w:r>
      <w:r w:rsidRPr="009878BE">
        <w:rPr>
          <w:b/>
          <w:color w:val="D80113"/>
        </w:rPr>
        <w:t>.</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11</w:t>
      </w:r>
      <w:r w:rsidRPr="009878BE">
        <w:rPr>
          <w:b/>
          <w:color w:val="D8090E"/>
        </w:rPr>
        <w:fldChar w:fldCharType="end"/>
      </w:r>
      <w:bookmarkEnd w:id="258"/>
      <w:r w:rsidRPr="009878BE">
        <w:rPr>
          <w:b/>
          <w:color w:val="D8090E"/>
        </w:rPr>
        <w:t>:</w:t>
      </w:r>
      <w:r w:rsidRPr="009878BE">
        <w:rPr>
          <w:b/>
          <w:color w:val="auto"/>
        </w:rPr>
        <w:t xml:space="preserve"> metadata/2.0/req/</w:t>
      </w:r>
      <w:r>
        <w:rPr>
          <w:b/>
          <w:color w:val="auto"/>
        </w:rPr>
        <w:t>datasets-and-series</w:t>
      </w:r>
      <w:r w:rsidRPr="009878BE">
        <w:rPr>
          <w:b/>
          <w:color w:val="auto"/>
        </w:rPr>
        <w:t>/</w:t>
      </w:r>
      <w:r>
        <w:rPr>
          <w:b/>
          <w:color w:val="auto"/>
        </w:rPr>
        <w:t>lineage</w:t>
      </w:r>
    </w:p>
    <w:p w14:paraId="2EFDF176" w14:textId="0E569C2A" w:rsidR="003558B6" w:rsidRDefault="006B6782" w:rsidP="00C27075">
      <w:pPr>
        <w:pStyle w:val="TGRequirement"/>
      </w:pPr>
      <w:r>
        <w:t xml:space="preserve">The lineage statement for the described data set or data set series shall be given. It shall be included in the </w:t>
      </w:r>
      <w:r>
        <w:rPr>
          <w:i/>
        </w:rPr>
        <w:t>gmd:dataQualityInfo</w:t>
      </w:r>
      <w:r>
        <w:t>/</w:t>
      </w:r>
      <w:r>
        <w:rPr>
          <w:i/>
        </w:rPr>
        <w:t>gmd:DQ_DataQuality</w:t>
      </w:r>
      <w:r>
        <w:t xml:space="preserve"> element scoped to the entire described data sets or data sets series as specified </w:t>
      </w:r>
      <w:r w:rsidRPr="00AE25F8">
        <w:rPr>
          <w:color w:val="auto"/>
        </w:rPr>
        <w:t xml:space="preserve">by </w:t>
      </w:r>
      <w:r w:rsidR="00AE25F8" w:rsidRPr="00AE25F8">
        <w:rPr>
          <w:color w:val="auto"/>
        </w:rPr>
        <w:fldChar w:fldCharType="begin"/>
      </w:r>
      <w:r w:rsidR="00AE25F8" w:rsidRPr="00AE25F8">
        <w:rPr>
          <w:color w:val="auto"/>
        </w:rPr>
        <w:instrText xml:space="preserve"> REF req_data_one_dq_element \h  \* MERGEFORMAT </w:instrText>
      </w:r>
      <w:r w:rsidR="00AE25F8" w:rsidRPr="00AE25F8">
        <w:rPr>
          <w:color w:val="auto"/>
        </w:rPr>
      </w:r>
      <w:r w:rsidR="00AE25F8" w:rsidRPr="00AE25F8">
        <w:rPr>
          <w:color w:val="auto"/>
        </w:rPr>
        <w:fldChar w:fldCharType="separate"/>
      </w:r>
      <w:r w:rsidR="00A147DC" w:rsidRPr="00A147DC">
        <w:rPr>
          <w:color w:val="auto"/>
        </w:rPr>
        <w:t>TG Requirement 1.9</w:t>
      </w:r>
      <w:r w:rsidR="00AE25F8" w:rsidRPr="00AE25F8">
        <w:rPr>
          <w:color w:val="auto"/>
        </w:rPr>
        <w:fldChar w:fldCharType="end"/>
      </w:r>
      <w:r w:rsidRPr="00AE25F8">
        <w:rPr>
          <w:color w:val="auto"/>
        </w:rPr>
        <w:t>.</w:t>
      </w:r>
      <w:r w:rsidRPr="00AE25F8">
        <w:rPr>
          <w:color w:val="auto"/>
        </w:rPr>
        <w:cr/>
      </w:r>
      <w:r>
        <w:cr/>
        <w:t xml:space="preserve">The lineage shall be encoded using the </w:t>
      </w:r>
      <w:r>
        <w:rPr>
          <w:i/>
        </w:rPr>
        <w:t>gmd:lineage</w:t>
      </w:r>
      <w:r>
        <w:t>/</w:t>
      </w:r>
      <w:r>
        <w:rPr>
          <w:i/>
        </w:rPr>
        <w:t>gmd:LI_Lineage</w:t>
      </w:r>
      <w:r>
        <w:t>/</w:t>
      </w:r>
      <w:r>
        <w:rPr>
          <w:i/>
        </w:rPr>
        <w:t>gmd:statement</w:t>
      </w:r>
      <w:r>
        <w:t xml:space="preserve"> element with a Non-empty Free Text Element content, and it shall contain the description of the lineage of the described data set or series.</w:t>
      </w:r>
      <w:r>
        <w:cr/>
      </w:r>
      <w:r>
        <w:cr/>
        <w:t>The multiplicity of this element is 1.</w:t>
      </w:r>
    </w:p>
    <w:p w14:paraId="5F250778" w14:textId="77777777" w:rsidR="003558B6" w:rsidRDefault="003558B6" w:rsidP="00C72D6F">
      <w:pPr>
        <w:pStyle w:val="Body"/>
        <w:rPr>
          <w:shd w:val="clear" w:color="auto" w:fill="FFFF33"/>
        </w:rPr>
      </w:pPr>
    </w:p>
    <w:p w14:paraId="4466EEBA" w14:textId="48914491" w:rsidR="00A51C75" w:rsidRDefault="00A51C75" w:rsidP="007D3443">
      <w:pPr>
        <w:pStyle w:val="TGRecommendation"/>
        <w:keepNext/>
        <w:rPr>
          <w:b/>
        </w:rPr>
      </w:pPr>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12</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use-iso-dq-elements-and-measures</w:t>
      </w:r>
    </w:p>
    <w:p w14:paraId="2A9C6B00" w14:textId="3BE12D3D" w:rsidR="003558B6" w:rsidRDefault="006B6782" w:rsidP="00751028">
      <w:pPr>
        <w:pStyle w:val="TGRecommendation"/>
      </w:pPr>
      <w:r>
        <w:t>If a data provider has a procedure for the quality management of their spatial data set (series) then the appropriate ISO data quality elements and measures should be used to evaluate and report (in the metadata) the results</w:t>
      </w:r>
      <w:r w:rsidR="007A4A52">
        <w:t xml:space="preserve"> in addition to the</w:t>
      </w:r>
      <w:r>
        <w:t xml:space="preserve"> </w:t>
      </w:r>
      <w:r w:rsidR="007A4A52">
        <w:t>Lineage metadata element.</w:t>
      </w:r>
    </w:p>
    <w:p w14:paraId="4DC1A1C3" w14:textId="77777777" w:rsidR="003558B6" w:rsidRDefault="003558B6" w:rsidP="00C72D6F">
      <w:pPr>
        <w:pStyle w:val="Body"/>
      </w:pPr>
    </w:p>
    <w:p w14:paraId="45C3E140" w14:textId="0895A92A" w:rsidR="00A51C75" w:rsidRDefault="00A51C75" w:rsidP="007D3443">
      <w:pPr>
        <w:pStyle w:val="TGRecommendation"/>
        <w:keepNext/>
        <w:rPr>
          <w:b/>
        </w:rPr>
      </w:pPr>
      <w:r w:rsidRPr="00751028">
        <w:rPr>
          <w:b/>
          <w:color w:val="003066"/>
        </w:rPr>
        <w:t xml:space="preserve">TG Recommendation </w:t>
      </w:r>
      <w:r>
        <w:rPr>
          <w:b/>
          <w:color w:val="003066"/>
        </w:rPr>
        <w:t>1</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13</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lineage-avoid-acronyms</w:t>
      </w:r>
    </w:p>
    <w:p w14:paraId="1867899D" w14:textId="06A52554" w:rsidR="003558B6" w:rsidRDefault="006B6782" w:rsidP="00751028">
      <w:pPr>
        <w:pStyle w:val="TGRecommendation"/>
      </w:pPr>
      <w:r>
        <w:t xml:space="preserve">The use of abbreviations (including acronyms) should be avoided. If used, their meaning should be explained. </w:t>
      </w:r>
    </w:p>
    <w:p w14:paraId="5717025B" w14:textId="0DAD691C" w:rsidR="003558B6" w:rsidRDefault="003558B6" w:rsidP="00C72D6F">
      <w:pPr>
        <w:pStyle w:val="Body"/>
      </w:pPr>
    </w:p>
    <w:p w14:paraId="28C25159" w14:textId="68D2E046" w:rsidR="003558B6" w:rsidRDefault="003558B6" w:rsidP="00C72D6F">
      <w:pPr>
        <w:pStyle w:val="Body"/>
      </w:pPr>
    </w:p>
    <w:p w14:paraId="41B79993" w14:textId="76EB48FB" w:rsidR="003558B6" w:rsidRDefault="003558B6" w:rsidP="00C72D6F">
      <w:pPr>
        <w:pStyle w:val="Body"/>
        <w:sectPr w:rsidR="003558B6" w:rsidSect="00E8141F">
          <w:headerReference w:type="even" r:id="rId44"/>
          <w:pgSz w:w="11900" w:h="16840" w:code="9"/>
          <w:pgMar w:top="1418" w:right="1418" w:bottom="1418" w:left="1418" w:header="709" w:footer="850" w:gutter="0"/>
          <w:cols w:space="720"/>
        </w:sectPr>
      </w:pPr>
    </w:p>
    <w:p w14:paraId="3B8B78DD" w14:textId="69267A76" w:rsidR="003558B6" w:rsidRDefault="006B6782" w:rsidP="00B23113">
      <w:pPr>
        <w:pStyle w:val="Heading2"/>
      </w:pPr>
      <w:bookmarkStart w:id="259" w:name="_TOC103966"/>
      <w:bookmarkStart w:id="260" w:name="_Toc447896084"/>
      <w:bookmarkStart w:id="261" w:name="_Ref465960006"/>
      <w:bookmarkStart w:id="262" w:name="_Toc476300555"/>
      <w:bookmarkEnd w:id="259"/>
      <w:r>
        <w:lastRenderedPageBreak/>
        <w:t>Interoperability metadata for data sets and data set series</w:t>
      </w:r>
      <w:bookmarkEnd w:id="260"/>
      <w:bookmarkEnd w:id="261"/>
      <w:bookmarkEnd w:id="262"/>
    </w:p>
    <w:p w14:paraId="74F2D401" w14:textId="15F9A0BC" w:rsidR="003C2B35" w:rsidRDefault="003C2B35" w:rsidP="003C2B35">
      <w:pPr>
        <w:pStyle w:val="Conformanceclass"/>
        <w:rPr>
          <w:b/>
        </w:rPr>
      </w:pPr>
      <w:r>
        <w:rPr>
          <w:b/>
          <w:color w:val="003066"/>
        </w:rPr>
        <w:t>Conformance Class 2</w:t>
      </w:r>
      <w:r>
        <w:rPr>
          <w:b/>
        </w:rPr>
        <w:t xml:space="preserve">: </w:t>
      </w:r>
      <w:r w:rsidRPr="003C2B35">
        <w:rPr>
          <w:b/>
        </w:rPr>
        <w:t>metadata/</w:t>
      </w:r>
      <w:r>
        <w:rPr>
          <w:b/>
        </w:rPr>
        <w:t>2</w:t>
      </w:r>
      <w:r w:rsidRPr="003C2B35">
        <w:rPr>
          <w:b/>
        </w:rPr>
        <w:t>.0/</w:t>
      </w:r>
      <w:r w:rsidR="006639C2">
        <w:rPr>
          <w:b/>
          <w:i/>
        </w:rPr>
        <w:t>isdss</w:t>
      </w:r>
    </w:p>
    <w:p w14:paraId="70A895AB" w14:textId="2A51F768" w:rsidR="003558B6" w:rsidRDefault="003C2B35" w:rsidP="003C2B35">
      <w:pPr>
        <w:pStyle w:val="Conformanceclass"/>
      </w:pPr>
      <w:r w:rsidRPr="003C2B35">
        <w:rPr>
          <w:b/>
          <w:color w:val="auto"/>
        </w:rPr>
        <w:t xml:space="preserve">Title: </w:t>
      </w:r>
      <w:r w:rsidR="006B6782" w:rsidRPr="003C2B35">
        <w:t>INSPIRE data sets and data set series interoperability metadata</w:t>
      </w:r>
      <w:r w:rsidR="006B6782" w:rsidRPr="003C2B35">
        <w:cr/>
      </w:r>
      <w:r w:rsidR="006B6782">
        <w:cr/>
      </w:r>
      <w:r w:rsidR="006B6782">
        <w:rPr>
          <w:b/>
        </w:rPr>
        <w:t>Conformance subject</w:t>
      </w:r>
      <w:r w:rsidR="006B6782">
        <w:t>: Metadata records describing INSPIRE data sets or data set series encoded in ISO 19139 based XML format.</w:t>
      </w:r>
      <w:r w:rsidR="006B6782">
        <w:cr/>
      </w:r>
      <w:r w:rsidR="006B6782">
        <w:cr/>
        <w:t xml:space="preserve">Metadata record fulfilling all the Requirements of this </w:t>
      </w:r>
      <w:r w:rsidR="00954704">
        <w:t>Conformance Class</w:t>
      </w:r>
      <w:r w:rsidR="006B6782">
        <w:t xml:space="preserve"> is compliant with the INSPIRE metadata Implementation Rules for data sets and data set series as </w:t>
      </w:r>
      <w:r w:rsidR="006B6782" w:rsidRPr="00CA5A3F">
        <w:t xml:space="preserve">defined in </w:t>
      </w:r>
      <w:r w:rsidR="004933F7" w:rsidRPr="00CA5A3F">
        <w:t>[Regulation 1205/2008]</w:t>
      </w:r>
      <w:r w:rsidR="006B6782">
        <w:t xml:space="preserve"> and Article 13 "Metadata required for Interoperability" of [Regulation 1089/2010] and its amendment [Regulation 1253/2013].</w:t>
      </w:r>
      <w:r w:rsidR="006B6782">
        <w:cr/>
      </w:r>
      <w:r w:rsidR="006B6782">
        <w:cr/>
        <w:t xml:space="preserve">This </w:t>
      </w:r>
      <w:r w:rsidR="009878BE">
        <w:t>Conformance Class</w:t>
      </w:r>
      <w:r w:rsidR="006B6782">
        <w:t xml:space="preserve"> includes TG Requirements C.1 </w:t>
      </w:r>
      <w:r w:rsidR="00CA5A3F">
        <w:t>–</w:t>
      </w:r>
      <w:r w:rsidR="006B6782">
        <w:t xml:space="preserve"> </w:t>
      </w:r>
      <w:r w:rsidR="00CA5A3F">
        <w:t xml:space="preserve">C.22, TG Requirements 1.1 – 1.11 </w:t>
      </w:r>
      <w:r w:rsidR="006B6782">
        <w:t xml:space="preserve">and TG Requirements 2.1 </w:t>
      </w:r>
      <w:r w:rsidR="00CA5A3F">
        <w:t>–</w:t>
      </w:r>
      <w:r>
        <w:t xml:space="preserve"> 2.</w:t>
      </w:r>
      <w:r w:rsidR="000B0114">
        <w:t>8</w:t>
      </w:r>
      <w:r>
        <w:t xml:space="preserve"> from this specification.</w:t>
      </w:r>
    </w:p>
    <w:p w14:paraId="0E82A3BB" w14:textId="77777777" w:rsidR="003558B6" w:rsidRDefault="003558B6" w:rsidP="00C72D6F">
      <w:pPr>
        <w:pStyle w:val="Body"/>
      </w:pPr>
    </w:p>
    <w:p w14:paraId="44CFF1E8" w14:textId="77777777" w:rsidR="003558B6" w:rsidRDefault="006B6782" w:rsidP="00C72D6F">
      <w:pPr>
        <w:pStyle w:val="Body"/>
      </w:pPr>
      <w:r>
        <w:t xml:space="preserve">The metadata elements described in the section 3.2.1 are direct child elements of </w:t>
      </w:r>
      <w:r>
        <w:rPr>
          <w:i/>
        </w:rPr>
        <w:t>gmd:MD_Metadata</w:t>
      </w:r>
      <w:r>
        <w:t xml:space="preserve"> element. The metadata elements contained within elements </w:t>
      </w:r>
      <w:r>
        <w:rPr>
          <w:i/>
        </w:rPr>
        <w:t>gmd:identificationInfo</w:t>
      </w:r>
      <w:r>
        <w:t xml:space="preserve">, </w:t>
      </w:r>
      <w:r>
        <w:rPr>
          <w:i/>
        </w:rPr>
        <w:t>gmd:distributionInfo</w:t>
      </w:r>
      <w:r>
        <w:t xml:space="preserve"> and </w:t>
      </w:r>
      <w:r>
        <w:rPr>
          <w:i/>
        </w:rPr>
        <w:t>gmd:dataQualityInfo</w:t>
      </w:r>
      <w:r>
        <w:t xml:space="preserve"> are described in sections 3.2.2 - 3.2.4 correspondingly.</w:t>
      </w:r>
    </w:p>
    <w:p w14:paraId="78803B3A" w14:textId="4FD7B5DE" w:rsidR="003558B6" w:rsidRDefault="006B6782" w:rsidP="00B23113">
      <w:pPr>
        <w:pStyle w:val="Heading3"/>
      </w:pPr>
      <w:bookmarkStart w:id="263" w:name="_TOC105160"/>
      <w:bookmarkStart w:id="264" w:name="_Toc447896085"/>
      <w:bookmarkStart w:id="265" w:name="_Toc476300556"/>
      <w:bookmarkEnd w:id="263"/>
      <w:r>
        <w:t>Direct properties of MD_Metadata element</w:t>
      </w:r>
      <w:bookmarkEnd w:id="264"/>
      <w:bookmarkEnd w:id="265"/>
    </w:p>
    <w:p w14:paraId="6A6D1A20" w14:textId="5CB55A08" w:rsidR="003558B6" w:rsidRDefault="006B6782" w:rsidP="00B23113">
      <w:pPr>
        <w:pStyle w:val="Heading4"/>
      </w:pPr>
      <w:bookmarkStart w:id="266" w:name="_TOC105201"/>
      <w:bookmarkStart w:id="267" w:name="_Toc447896086"/>
      <w:bookmarkStart w:id="268" w:name="_Ref476233480"/>
      <w:bookmarkStart w:id="269" w:name="_Toc476300557"/>
      <w:bookmarkEnd w:id="266"/>
      <w:r>
        <w:t>Coordinates reference systems</w:t>
      </w:r>
      <w:bookmarkEnd w:id="267"/>
      <w:bookmarkEnd w:id="268"/>
      <w:bookmarkEnd w:id="269"/>
    </w:p>
    <w:p w14:paraId="769039C7" w14:textId="77777777" w:rsidR="003558B6" w:rsidRDefault="006B6782" w:rsidP="00C72D6F">
      <w:pPr>
        <w:pStyle w:val="Body"/>
      </w:pPr>
      <w:r>
        <w:t>Describing the coordinate reference system(s) used in the data set makes discovering data sets with spatial coordinates provided in desired reference systems possible.</w:t>
      </w:r>
    </w:p>
    <w:p w14:paraId="160586AD" w14:textId="77777777" w:rsidR="003558B6" w:rsidRDefault="003558B6" w:rsidP="00C72D6F">
      <w:pPr>
        <w:pStyle w:val="Body"/>
      </w:pPr>
    </w:p>
    <w:p w14:paraId="6D0C463B" w14:textId="3441070A" w:rsidR="003558B6" w:rsidRDefault="006B6782" w:rsidP="00C72D6F">
      <w:pPr>
        <w:pStyle w:val="Body"/>
      </w:pPr>
      <w:r>
        <w:t>The [Regulation 1089/2010], Article 13 (1) describes an element intended for describing this information:</w:t>
      </w:r>
    </w:p>
    <w:p w14:paraId="25AEE6E0" w14:textId="77777777" w:rsidR="00542ED2" w:rsidRDefault="00542ED2" w:rsidP="00C72D6F">
      <w:pPr>
        <w:pStyle w:val="Body"/>
      </w:pPr>
    </w:p>
    <w:p w14:paraId="3DB7D7A9" w14:textId="77777777" w:rsidR="00542ED2" w:rsidRDefault="00542ED2" w:rsidP="00C72D6F">
      <w:pPr>
        <w:pStyle w:val="Body"/>
      </w:pPr>
    </w:p>
    <w:p w14:paraId="29EF9E76" w14:textId="77777777" w:rsidR="00542ED2" w:rsidRDefault="00542ED2" w:rsidP="00542ED2">
      <w:pPr>
        <w:pStyle w:val="IRquote"/>
        <w:rPr>
          <w:rFonts w:ascii="Times New Roman" w:eastAsia="Times New Roman" w:hAnsi="Times New Roman"/>
          <w:color w:val="auto"/>
          <w:lang w:bidi="x-none"/>
        </w:rPr>
      </w:pPr>
      <w:r>
        <w:rPr>
          <w:lang w:val="en-GB"/>
        </w:rPr>
        <w:t xml:space="preserve">1. </w:t>
      </w:r>
      <w:r>
        <w:rPr>
          <w:lang w:val="en-GB"/>
        </w:rPr>
        <w:tab/>
        <w:t>Coordinate Reference System: Description of the coordinate reference system(s) used in the data set.</w:t>
      </w:r>
    </w:p>
    <w:p w14:paraId="41DBD7B9" w14:textId="77777777" w:rsidR="00542ED2" w:rsidRDefault="00542ED2" w:rsidP="00C72D6F">
      <w:pPr>
        <w:pStyle w:val="Body"/>
      </w:pPr>
    </w:p>
    <w:p w14:paraId="689EEEEE" w14:textId="77777777" w:rsidR="00542ED2" w:rsidRDefault="00542ED2" w:rsidP="00C72D6F">
      <w:pPr>
        <w:pStyle w:val="Body"/>
      </w:pPr>
    </w:p>
    <w:p w14:paraId="0AEF25CC" w14:textId="415AEE31" w:rsidR="003558B6" w:rsidRDefault="006B6782" w:rsidP="00C72D6F">
      <w:pPr>
        <w:pStyle w:val="Body"/>
        <w:rPr>
          <w:shd w:val="clear" w:color="auto" w:fill="FFFF33"/>
        </w:rPr>
      </w:pPr>
      <w:r>
        <w:t>The multiplicity of this element is one or more.</w:t>
      </w:r>
    </w:p>
    <w:p w14:paraId="1389A701" w14:textId="77777777" w:rsidR="003558B6" w:rsidRDefault="003558B6" w:rsidP="00C72D6F">
      <w:pPr>
        <w:pStyle w:val="Body"/>
      </w:pPr>
    </w:p>
    <w:p w14:paraId="22D88511" w14:textId="77777777" w:rsidR="003558B6" w:rsidRDefault="006B6782" w:rsidP="00C72D6F">
      <w:pPr>
        <w:pStyle w:val="Body"/>
      </w:pPr>
      <w:r>
        <w:t>The [Regulation 1089/2010], Annex II, 1.5 states that the coordinate reference system identifiers used must originate from a common register:</w:t>
      </w:r>
    </w:p>
    <w:p w14:paraId="7F54F270" w14:textId="77777777" w:rsidR="00542ED2" w:rsidRDefault="00542ED2" w:rsidP="00C72D6F">
      <w:pPr>
        <w:pStyle w:val="Body"/>
      </w:pPr>
    </w:p>
    <w:p w14:paraId="29B22677" w14:textId="77777777" w:rsidR="00542ED2" w:rsidRDefault="00542ED2" w:rsidP="00C72D6F">
      <w:pPr>
        <w:pStyle w:val="Body"/>
      </w:pPr>
    </w:p>
    <w:p w14:paraId="1CDE3297" w14:textId="77777777" w:rsidR="00542ED2" w:rsidRDefault="00542ED2" w:rsidP="00542ED2">
      <w:pPr>
        <w:pStyle w:val="IRquote"/>
        <w:rPr>
          <w:lang w:val="en-GB"/>
        </w:rPr>
      </w:pPr>
      <w:r>
        <w:rPr>
          <w:lang w:val="en-GB"/>
        </w:rPr>
        <w:t>1.5. Coordinate Reference System Identifiers</w:t>
      </w:r>
    </w:p>
    <w:p w14:paraId="13477F9C" w14:textId="77777777" w:rsidR="00542ED2" w:rsidRDefault="00542ED2" w:rsidP="00542ED2">
      <w:pPr>
        <w:pStyle w:val="IRquote"/>
        <w:rPr>
          <w:lang w:val="en-GB"/>
        </w:rPr>
      </w:pPr>
      <w:r>
        <w:rPr>
          <w:lang w:val="en-GB"/>
        </w:rPr>
        <w:tab/>
      </w:r>
    </w:p>
    <w:p w14:paraId="38F7325A" w14:textId="78E5A6F9" w:rsidR="00542ED2" w:rsidRDefault="00542ED2" w:rsidP="00542ED2">
      <w:pPr>
        <w:pStyle w:val="IRquote"/>
        <w:rPr>
          <w:lang w:val="en-GB"/>
        </w:rPr>
      </w:pPr>
      <w:r>
        <w:rPr>
          <w:lang w:val="en-GB"/>
        </w:rPr>
        <w:t>1. Coordinate reference system parameters and identifiers shall be managed in one or several common registers for coordinate reference systems.</w:t>
      </w:r>
    </w:p>
    <w:p w14:paraId="7E5386C0" w14:textId="77777777" w:rsidR="00542ED2" w:rsidRDefault="00542ED2" w:rsidP="00542ED2">
      <w:pPr>
        <w:pStyle w:val="IRquote"/>
        <w:rPr>
          <w:lang w:val="en-GB"/>
        </w:rPr>
      </w:pPr>
    </w:p>
    <w:p w14:paraId="65656EB5" w14:textId="1D439B11" w:rsidR="00542ED2" w:rsidRDefault="00542ED2" w:rsidP="00542ED2">
      <w:pPr>
        <w:pStyle w:val="IRquote"/>
        <w:rPr>
          <w:rFonts w:ascii="Times New Roman" w:eastAsia="Times New Roman" w:hAnsi="Times New Roman"/>
          <w:color w:val="auto"/>
          <w:lang w:bidi="x-none"/>
        </w:rPr>
      </w:pPr>
      <w:r>
        <w:rPr>
          <w:lang w:val="en-GB"/>
        </w:rPr>
        <w:t>2. Only identifiers contained in a common register shall be used for referring to the coordinate reference systems listed in this Section.</w:t>
      </w:r>
    </w:p>
    <w:p w14:paraId="327A676B" w14:textId="77777777" w:rsidR="00542ED2" w:rsidRDefault="00542ED2" w:rsidP="00C72D6F">
      <w:pPr>
        <w:pStyle w:val="Body"/>
      </w:pPr>
    </w:p>
    <w:p w14:paraId="67759D63" w14:textId="45A09159" w:rsidR="003558B6" w:rsidRDefault="003558B6" w:rsidP="00C72D6F">
      <w:pPr>
        <w:pStyle w:val="Body"/>
      </w:pPr>
    </w:p>
    <w:p w14:paraId="3EFDA282" w14:textId="42A1DDFF" w:rsidR="00542ED2" w:rsidRDefault="00542ED2" w:rsidP="00F973B8">
      <w:pPr>
        <w:pStyle w:val="TGRequirement"/>
        <w:keepNext/>
        <w:rPr>
          <w:b/>
          <w:color w:val="auto"/>
        </w:rPr>
      </w:pPr>
      <w:bookmarkStart w:id="270" w:name="req_isdss_crs"/>
      <w:r w:rsidRPr="009878BE">
        <w:rPr>
          <w:b/>
          <w:color w:val="D8090E"/>
        </w:rPr>
        <w:lastRenderedPageBreak/>
        <w:t xml:space="preserve">TG Requirement </w:t>
      </w:r>
      <w:r>
        <w:rPr>
          <w:b/>
          <w:color w:val="D8090E"/>
        </w:rPr>
        <w:t>2.</w:t>
      </w:r>
      <w:r w:rsidRPr="009878BE">
        <w:rPr>
          <w:b/>
          <w:color w:val="D8090E"/>
        </w:rPr>
        <w:fldChar w:fldCharType="begin"/>
      </w:r>
      <w:r w:rsidRPr="009878BE">
        <w:rPr>
          <w:b/>
          <w:color w:val="D8090E"/>
        </w:rPr>
        <w:instrText>seq Req</w:instrText>
      </w:r>
      <w:r>
        <w:rPr>
          <w:b/>
          <w:color w:val="D8090E"/>
        </w:rPr>
        <w:instrText xml:space="preserve"> \r1</w:instrText>
      </w:r>
      <w:r w:rsidRPr="009878BE">
        <w:rPr>
          <w:b/>
          <w:color w:val="D8090E"/>
        </w:rPr>
        <w:fldChar w:fldCharType="separate"/>
      </w:r>
      <w:r w:rsidR="00A147DC">
        <w:rPr>
          <w:b/>
          <w:noProof/>
          <w:color w:val="D8090E"/>
        </w:rPr>
        <w:t>1</w:t>
      </w:r>
      <w:r w:rsidRPr="009878BE">
        <w:rPr>
          <w:b/>
          <w:color w:val="D8090E"/>
        </w:rPr>
        <w:fldChar w:fldCharType="end"/>
      </w:r>
      <w:bookmarkEnd w:id="270"/>
      <w:r w:rsidRPr="009878BE">
        <w:rPr>
          <w:b/>
          <w:color w:val="D8090E"/>
        </w:rPr>
        <w:t>:</w:t>
      </w:r>
      <w:r w:rsidRPr="009878BE">
        <w:rPr>
          <w:b/>
          <w:color w:val="auto"/>
        </w:rPr>
        <w:t xml:space="preserve"> metadata/2.0/req/</w:t>
      </w:r>
      <w:r>
        <w:rPr>
          <w:b/>
          <w:color w:val="auto"/>
        </w:rPr>
        <w:t>isdss</w:t>
      </w:r>
      <w:r w:rsidRPr="009878BE">
        <w:rPr>
          <w:b/>
          <w:color w:val="auto"/>
        </w:rPr>
        <w:t>/</w:t>
      </w:r>
      <w:r w:rsidR="0096701C">
        <w:rPr>
          <w:b/>
          <w:color w:val="auto"/>
        </w:rPr>
        <w:t>crs</w:t>
      </w:r>
    </w:p>
    <w:p w14:paraId="2623D25B" w14:textId="23501F2F" w:rsidR="003558B6" w:rsidRDefault="006B6782" w:rsidP="00C27075">
      <w:pPr>
        <w:pStyle w:val="TGRequirement"/>
      </w:pPr>
      <w:r>
        <w:t xml:space="preserve">The coordinate reference system(s) used in the described data set or data set series shall be given using element </w:t>
      </w:r>
      <w:r>
        <w:rPr>
          <w:i/>
        </w:rPr>
        <w:t>gmd:referenceSystemInfo/gmd:MD_ReferenceSystem/gmd:referenceSystemIdentifier/gmd:RS_Identifier</w:t>
      </w:r>
      <w:r>
        <w:t>.</w:t>
      </w:r>
      <w:r>
        <w:cr/>
      </w:r>
      <w:r>
        <w:cr/>
        <w:t>The multiplicity of this element is 1..*.</w:t>
      </w:r>
      <w:r>
        <w:cr/>
      </w:r>
      <w:r>
        <w:cr/>
        <w:t xml:space="preserve">The </w:t>
      </w:r>
      <w:r>
        <w:rPr>
          <w:i/>
        </w:rPr>
        <w:t xml:space="preserve">gmd:code </w:t>
      </w:r>
      <w:r>
        <w:t xml:space="preserve">child element of </w:t>
      </w:r>
      <w:r>
        <w:rPr>
          <w:i/>
        </w:rPr>
        <w:t>gmd:RS_Identifier</w:t>
      </w:r>
      <w:r>
        <w:t xml:space="preserve"> is mandatory. The </w:t>
      </w:r>
      <w:r>
        <w:rPr>
          <w:i/>
        </w:rPr>
        <w:t xml:space="preserve">gmd:codeSpace </w:t>
      </w:r>
      <w:r>
        <w:t xml:space="preserve">child element shall be used if the code alone does not uniquely identify the referred coordinate reference system. Both </w:t>
      </w:r>
      <w:r>
        <w:rPr>
          <w:i/>
        </w:rPr>
        <w:t xml:space="preserve">gmd:code </w:t>
      </w:r>
      <w:r>
        <w:t xml:space="preserve">and </w:t>
      </w:r>
      <w:r>
        <w:rPr>
          <w:i/>
        </w:rPr>
        <w:t xml:space="preserve">gmd:codeSpace </w:t>
      </w:r>
      <w:r>
        <w:t>element (if given) shall contain Non-empty Free Text Elements.</w:t>
      </w:r>
      <w:r>
        <w:cr/>
      </w:r>
      <w:r>
        <w:cr/>
        <w:t>Only the coordinate reference system identifiers specified in a well-known common register shall be used.</w:t>
      </w:r>
    </w:p>
    <w:p w14:paraId="72CDC954" w14:textId="3DF30125" w:rsidR="003558B6" w:rsidRDefault="003558B6" w:rsidP="00C72D6F">
      <w:pPr>
        <w:pStyle w:val="Body"/>
      </w:pPr>
    </w:p>
    <w:p w14:paraId="1E3562B9" w14:textId="6AAE438C" w:rsidR="0087692E" w:rsidRDefault="0087692E" w:rsidP="007D3443">
      <w:pPr>
        <w:pStyle w:val="TGRecommendation"/>
        <w:keepNext/>
        <w:rPr>
          <w:b/>
        </w:rPr>
      </w:pPr>
      <w:r w:rsidRPr="00751028">
        <w:rPr>
          <w:b/>
          <w:color w:val="003066"/>
        </w:rPr>
        <w:t xml:space="preserve">TG Recommendation </w:t>
      </w:r>
      <w:r>
        <w:rPr>
          <w:b/>
          <w:color w:val="003066"/>
        </w:rPr>
        <w:t>2</w:t>
      </w:r>
      <w:r w:rsidRPr="00751028">
        <w:rPr>
          <w:b/>
          <w:color w:val="003066"/>
        </w:rPr>
        <w:t>.</w:t>
      </w:r>
      <w:r>
        <w:rPr>
          <w:b/>
          <w:color w:val="003066"/>
        </w:rPr>
        <w:fldChar w:fldCharType="begin"/>
      </w:r>
      <w:r>
        <w:rPr>
          <w:b/>
          <w:color w:val="003066"/>
        </w:rPr>
        <w:instrText xml:space="preserve"> seq Rec \r1</w:instrText>
      </w:r>
      <w:r>
        <w:rPr>
          <w:b/>
          <w:color w:val="003066"/>
        </w:rPr>
        <w:fldChar w:fldCharType="separate"/>
      </w:r>
      <w:r w:rsidR="00A147DC">
        <w:rPr>
          <w:b/>
          <w:noProof/>
          <w:color w:val="003066"/>
        </w:rPr>
        <w:t>1</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isdss</w:t>
      </w:r>
      <w:r w:rsidRPr="00751028">
        <w:rPr>
          <w:b/>
        </w:rPr>
        <w:t>/</w:t>
      </w:r>
      <w:r>
        <w:rPr>
          <w:b/>
        </w:rPr>
        <w:t>source-crs</w:t>
      </w:r>
    </w:p>
    <w:p w14:paraId="531193E5" w14:textId="3A6239B6" w:rsidR="0087692E" w:rsidRDefault="0087692E" w:rsidP="0087692E">
      <w:pPr>
        <w:pStyle w:val="TGRecommendation"/>
      </w:pPr>
      <w:r w:rsidRPr="0087692E">
        <w:t xml:space="preserve">If the data set is provided </w:t>
      </w:r>
      <w:r>
        <w:t>through a download service that provides coordinate transformation functionality (i.e. allows to provide the data set in any coordinate reference system supported by the service), the source coordinate reference system(s) of the data set should be documented in the metadata.</w:t>
      </w:r>
    </w:p>
    <w:p w14:paraId="44BEDA59" w14:textId="77777777" w:rsidR="0087692E" w:rsidRPr="0087692E" w:rsidRDefault="0087692E" w:rsidP="0087692E"/>
    <w:p w14:paraId="185DBFF9" w14:textId="2B2DBCC2" w:rsidR="00542ED2" w:rsidRDefault="00542ED2" w:rsidP="00F973B8">
      <w:pPr>
        <w:pStyle w:val="TGRequirement"/>
        <w:keepNext/>
        <w:rPr>
          <w:b/>
          <w:color w:val="auto"/>
        </w:rPr>
      </w:pPr>
      <w:bookmarkStart w:id="271" w:name="req_isdss_crs_id"/>
      <w:r w:rsidRPr="009878BE">
        <w:rPr>
          <w:b/>
          <w:color w:val="D8090E"/>
        </w:rPr>
        <w:t xml:space="preserve">TG Requirement </w:t>
      </w:r>
      <w:r>
        <w:rPr>
          <w:b/>
          <w:color w:val="D8090E"/>
        </w:rPr>
        <w:t>2.</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2</w:t>
      </w:r>
      <w:r w:rsidRPr="009878BE">
        <w:rPr>
          <w:b/>
          <w:color w:val="D8090E"/>
        </w:rPr>
        <w:fldChar w:fldCharType="end"/>
      </w:r>
      <w:bookmarkEnd w:id="271"/>
      <w:r w:rsidRPr="009878BE">
        <w:rPr>
          <w:b/>
          <w:color w:val="D8090E"/>
        </w:rPr>
        <w:t>:</w:t>
      </w:r>
      <w:r w:rsidRPr="009878BE">
        <w:rPr>
          <w:b/>
          <w:color w:val="auto"/>
        </w:rPr>
        <w:t xml:space="preserve"> metadata/2.0/req/</w:t>
      </w:r>
      <w:r>
        <w:rPr>
          <w:b/>
          <w:color w:val="auto"/>
        </w:rPr>
        <w:t>isdss</w:t>
      </w:r>
      <w:r w:rsidRPr="009878BE">
        <w:rPr>
          <w:b/>
          <w:color w:val="auto"/>
        </w:rPr>
        <w:t>/</w:t>
      </w:r>
      <w:r w:rsidR="0096701C">
        <w:rPr>
          <w:b/>
          <w:color w:val="auto"/>
        </w:rPr>
        <w:t>crs-id</w:t>
      </w:r>
    </w:p>
    <w:p w14:paraId="5BB19CC4" w14:textId="5AB9EB4F" w:rsidR="003558B6" w:rsidRDefault="006B6782" w:rsidP="00C27075">
      <w:pPr>
        <w:pStyle w:val="TGRequirement"/>
      </w:pPr>
      <w:r>
        <w:t>If the coordinate reference system is listed in the table Default Coordinate Reference</w:t>
      </w:r>
      <w:r w:rsidR="00C3427D">
        <w:t xml:space="preserve"> System Identifiers in Annex </w:t>
      </w:r>
      <w:r w:rsidR="00C3427D">
        <w:fldChar w:fldCharType="begin"/>
      </w:r>
      <w:r w:rsidR="00C3427D">
        <w:instrText xml:space="preserve"> REF _Ref465002404 \n \h </w:instrText>
      </w:r>
      <w:r w:rsidR="00C3427D">
        <w:fldChar w:fldCharType="separate"/>
      </w:r>
      <w:r w:rsidR="00A147DC">
        <w:t>D.4</w:t>
      </w:r>
      <w:r w:rsidR="00C3427D">
        <w:fldChar w:fldCharType="end"/>
      </w:r>
      <w:r>
        <w:t xml:space="preserve">, the value of the HTTP URI Identifier column shall be used as the value of </w:t>
      </w:r>
      <w:r>
        <w:rPr>
          <w:i/>
        </w:rPr>
        <w:t>gmd:referenceSystemInfo/gmd:MD_ReferenceSystem/</w:t>
      </w:r>
      <w:r w:rsidR="00B61AD9">
        <w:rPr>
          <w:i/>
        </w:rPr>
        <w:br/>
      </w:r>
      <w:r>
        <w:rPr>
          <w:i/>
        </w:rPr>
        <w:t>gmd:referenceSystemIdentifier/gmd:RS_Identifier/gmd:code</w:t>
      </w:r>
      <w:r>
        <w:t xml:space="preserve"> element.</w:t>
      </w:r>
      <w:r>
        <w:cr/>
      </w:r>
      <w:r>
        <w:cr/>
        <w:t xml:space="preserve">The </w:t>
      </w:r>
      <w:r>
        <w:rPr>
          <w:i/>
        </w:rPr>
        <w:t>gmd:codeSpace</w:t>
      </w:r>
      <w:r>
        <w:t xml:space="preserve"> element shall not be used in this case.</w:t>
      </w:r>
    </w:p>
    <w:p w14:paraId="614D7000" w14:textId="77777777" w:rsidR="0096701C" w:rsidRDefault="0096701C" w:rsidP="0096701C">
      <w:pPr>
        <w:pStyle w:val="XMLExample"/>
        <w:rPr>
          <w:b/>
        </w:rPr>
      </w:pPr>
    </w:p>
    <w:p w14:paraId="72CE9E37" w14:textId="77777777" w:rsidR="0096701C" w:rsidRDefault="0096701C" w:rsidP="0096701C">
      <w:pPr>
        <w:pStyle w:val="XMLExample"/>
        <w:shd w:val="clear" w:color="auto" w:fill="E6E6E6"/>
        <w:rPr>
          <w:b/>
        </w:rPr>
      </w:pPr>
    </w:p>
    <w:p w14:paraId="7EDD692E" w14:textId="77777777" w:rsidR="0096701C" w:rsidRPr="008D5712" w:rsidRDefault="0096701C" w:rsidP="0096701C">
      <w:pPr>
        <w:pStyle w:val="XMLExample"/>
        <w:shd w:val="clear" w:color="auto" w:fill="E6E6E6"/>
        <w:rPr>
          <w:b/>
          <w:lang w:val="pl-PL"/>
        </w:rPr>
      </w:pPr>
      <w:r w:rsidRPr="008D5712">
        <w:rPr>
          <w:b/>
          <w:lang w:val="pl-PL"/>
        </w:rPr>
        <w:t>/gmd:MD_Metadata/gmd:referenceSystemInfo:</w:t>
      </w:r>
    </w:p>
    <w:p w14:paraId="0F19002D" w14:textId="77777777" w:rsidR="0096701C" w:rsidRPr="008D5712" w:rsidRDefault="0096701C" w:rsidP="0096701C">
      <w:pPr>
        <w:pStyle w:val="XMLExample"/>
        <w:shd w:val="clear" w:color="auto" w:fill="E6E6E6"/>
        <w:rPr>
          <w:lang w:val="pl-PL"/>
        </w:rPr>
      </w:pPr>
    </w:p>
    <w:p w14:paraId="4D287891" w14:textId="77777777" w:rsidR="0096701C" w:rsidRDefault="0096701C" w:rsidP="0096701C">
      <w:pPr>
        <w:pStyle w:val="XMLExample"/>
        <w:shd w:val="clear" w:color="auto" w:fill="E6E6E6"/>
        <w:rPr>
          <w:rFonts w:ascii="Times New Roman" w:eastAsia="Times New Roman" w:hAnsi="Times New Roman"/>
          <w:color w:val="auto"/>
          <w:sz w:val="20"/>
          <w:lang w:bidi="x-none"/>
        </w:rPr>
      </w:pPr>
      <w:r>
        <w:t>&lt;gmd:referenceSystemInfo&gt;</w:t>
      </w:r>
      <w:r>
        <w:cr/>
        <w:t xml:space="preserve">  &lt;gmd:MD_ReferenceSystem&gt;</w:t>
      </w:r>
      <w:r>
        <w:cr/>
        <w:t xml:space="preserve">    &lt;gmd:referenceSystemIdentifier&gt;</w:t>
      </w:r>
      <w:r>
        <w:cr/>
        <w:t xml:space="preserve">      &lt;gmd:RS_Identifier&gt;</w:t>
      </w:r>
      <w:r>
        <w:cr/>
      </w:r>
      <w:r w:rsidRPr="00AF422F">
        <w:rPr>
          <w:b/>
        </w:rPr>
        <w:t xml:space="preserve">        &lt;gmd:code&gt;</w:t>
      </w:r>
      <w:r w:rsidRPr="00AF422F">
        <w:rPr>
          <w:b/>
        </w:rPr>
        <w:cr/>
        <w:t xml:space="preserve">          &lt;gmx:Anchor xlink:href="http://www.opengis.net/def/crs/EPSG/0/4258"&gt;EPSG:4258&lt;/gmx:Anchor&gt;</w:t>
      </w:r>
      <w:r w:rsidRPr="00AF422F">
        <w:rPr>
          <w:b/>
        </w:rPr>
        <w:cr/>
        <w:t xml:space="preserve">        &lt;/gmd:code&gt;</w:t>
      </w:r>
      <w:r w:rsidRPr="00AF422F">
        <w:rPr>
          <w:b/>
        </w:rPr>
        <w:cr/>
      </w:r>
      <w:r>
        <w:t xml:space="preserve">      &lt;/gmd:RS_Identifier&gt;</w:t>
      </w:r>
      <w:r>
        <w:cr/>
        <w:t xml:space="preserve">    &lt;/gmd:referenceSystemIdentifier&gt;</w:t>
      </w:r>
      <w:r>
        <w:cr/>
        <w:t xml:space="preserve">  &lt;/gmd:MD_ReferenceSystem&gt;</w:t>
      </w:r>
      <w:r>
        <w:cr/>
        <w:t>&lt;/gmd:referenceSystemInfo&gt;</w:t>
      </w:r>
      <w:r>
        <w:cr/>
      </w:r>
    </w:p>
    <w:p w14:paraId="426352AF" w14:textId="493DB333" w:rsidR="003558B6" w:rsidRDefault="0096701C" w:rsidP="0096701C">
      <w:pPr>
        <w:pStyle w:val="Caption"/>
      </w:pPr>
      <w:r w:rsidRPr="0096701C">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13</w:t>
      </w:r>
      <w:r w:rsidR="00B34216">
        <w:rPr>
          <w:b/>
        </w:rPr>
        <w:fldChar w:fldCharType="end"/>
      </w:r>
      <w:r w:rsidRPr="0096701C">
        <w:rPr>
          <w:b/>
        </w:rPr>
        <w:t>:</w:t>
      </w:r>
      <w:r>
        <w:t xml:space="preserve"> The coordinate reference system ETRS89-GRS80 declared as used in the provided data set using the gmx:Anchor free text element.</w:t>
      </w:r>
    </w:p>
    <w:p w14:paraId="436EEB71" w14:textId="77777777" w:rsidR="0059163C" w:rsidRDefault="0059163C" w:rsidP="0059163C"/>
    <w:p w14:paraId="63E8C308" w14:textId="786FC5D7" w:rsidR="00C04B42" w:rsidRDefault="00C04B42" w:rsidP="00C04B42">
      <w:r>
        <w:t>Some data sets (e.g. polulation distribution or health statistics) may have no direct spatial reference (i.e. a geometry attribute), but only an indirect one (e.g. to a statistical or administrative unit). In such cases, the data set providing the spatial reference (e.g. a data set of the NUTS statistical regions)</w:t>
      </w:r>
      <w:r w:rsidR="009955DA">
        <w:t xml:space="preserve"> should be considered as the spatial reference system for the data set. </w:t>
      </w:r>
      <w:r>
        <w:t>According to</w:t>
      </w:r>
      <w:r w:rsidR="009955DA">
        <w:t xml:space="preserve"> [</w:t>
      </w:r>
      <w:r>
        <w:t>ISO 19112</w:t>
      </w:r>
      <w:r w:rsidR="009955DA">
        <w:t xml:space="preserve">], such reference systems are called </w:t>
      </w:r>
      <w:r>
        <w:t xml:space="preserve">“spatial reference systems using geographic identifiers”, but these </w:t>
      </w:r>
      <w:r w:rsidR="009955DA">
        <w:t xml:space="preserve">are not </w:t>
      </w:r>
      <w:r>
        <w:t>co</w:t>
      </w:r>
      <w:r w:rsidR="009955DA">
        <w:t xml:space="preserve">nisered </w:t>
      </w:r>
      <w:r>
        <w:t xml:space="preserve">by </w:t>
      </w:r>
      <w:r w:rsidR="009955DA">
        <w:t>[ISO 191</w:t>
      </w:r>
      <w:r>
        <w:t>39</w:t>
      </w:r>
      <w:r w:rsidR="009955DA">
        <w:t>]</w:t>
      </w:r>
      <w:r>
        <w:t>.</w:t>
      </w:r>
    </w:p>
    <w:p w14:paraId="20E863A3" w14:textId="2DD2960E" w:rsidR="009955DA" w:rsidRDefault="009955DA" w:rsidP="009955DA">
      <w:pPr>
        <w:pStyle w:val="TGRecommendation"/>
        <w:keepNext/>
        <w:rPr>
          <w:b/>
        </w:rPr>
      </w:pPr>
      <w:r w:rsidRPr="00751028">
        <w:rPr>
          <w:b/>
          <w:color w:val="003066"/>
        </w:rPr>
        <w:lastRenderedPageBreak/>
        <w:t xml:space="preserve">TG Recommendation </w:t>
      </w:r>
      <w:r>
        <w:rPr>
          <w:b/>
          <w:color w:val="003066"/>
        </w:rPr>
        <w:t>2</w:t>
      </w:r>
      <w:r w:rsidRPr="00751028">
        <w:rPr>
          <w:b/>
          <w:color w:val="003066"/>
        </w:rPr>
        <w:t>.</w:t>
      </w:r>
      <w:r>
        <w:rPr>
          <w:b/>
          <w:color w:val="003066"/>
        </w:rPr>
        <w:fldChar w:fldCharType="begin"/>
      </w:r>
      <w:r w:rsidR="008B6FE8">
        <w:rPr>
          <w:b/>
          <w:color w:val="003066"/>
        </w:rPr>
        <w:instrText xml:space="preserve"> seq Rec</w:instrText>
      </w:r>
      <w:r>
        <w:rPr>
          <w:b/>
          <w:color w:val="003066"/>
        </w:rPr>
        <w:fldChar w:fldCharType="separate"/>
      </w:r>
      <w:r w:rsidR="00A147DC">
        <w:rPr>
          <w:b/>
          <w:noProof/>
          <w:color w:val="003066"/>
        </w:rPr>
        <w:t>2</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isdss</w:t>
      </w:r>
      <w:r w:rsidRPr="00751028">
        <w:rPr>
          <w:b/>
        </w:rPr>
        <w:t>/</w:t>
      </w:r>
      <w:r w:rsidR="008B6FE8">
        <w:rPr>
          <w:b/>
        </w:rPr>
        <w:t>srs-using-</w:t>
      </w:r>
      <w:r w:rsidR="008B6FE8" w:rsidRPr="008B6FE8">
        <w:rPr>
          <w:b/>
        </w:rPr>
        <w:t>geographic</w:t>
      </w:r>
      <w:r w:rsidR="008B6FE8">
        <w:rPr>
          <w:b/>
        </w:rPr>
        <w:t>-</w:t>
      </w:r>
      <w:r w:rsidR="008B6FE8" w:rsidRPr="008B6FE8">
        <w:rPr>
          <w:b/>
        </w:rPr>
        <w:t>identifiers</w:t>
      </w:r>
    </w:p>
    <w:p w14:paraId="0E431A2B" w14:textId="6B1F0C7B" w:rsidR="009955DA" w:rsidRDefault="009955DA" w:rsidP="009955DA">
      <w:pPr>
        <w:pStyle w:val="TGRecommendation"/>
        <w:keepNext/>
        <w:rPr>
          <w:b/>
        </w:rPr>
      </w:pPr>
      <w:r>
        <w:t xml:space="preserve">Also spatial reference systems using geographic identifiers should be identified using the element </w:t>
      </w:r>
      <w:r>
        <w:rPr>
          <w:i/>
        </w:rPr>
        <w:t>gmd:referenceSystemInfo/gmd:MD_ReferenceSystem/</w:t>
      </w:r>
      <w:r>
        <w:rPr>
          <w:i/>
        </w:rPr>
        <w:br/>
        <w:t>gmd:referenceSystemIdentifier/gmd:RS_Identifier/gmd:code</w:t>
      </w:r>
      <w:r>
        <w:t xml:space="preserve">. A </w:t>
      </w:r>
      <w:r w:rsidRPr="009955DA">
        <w:rPr>
          <w:i/>
        </w:rPr>
        <w:t>gmx:Anchor</w:t>
      </w:r>
      <w:r>
        <w:t xml:space="preserve"> element should be used, whose </w:t>
      </w:r>
      <w:r w:rsidRPr="00F3203B">
        <w:rPr>
          <w:i/>
        </w:rPr>
        <w:t>xlink:href</w:t>
      </w:r>
      <w:r>
        <w:t xml:space="preserve"> attribute refers to a URI that provides further information about the spatial reference systems using geographic identifiers.</w:t>
      </w:r>
    </w:p>
    <w:p w14:paraId="40778F21" w14:textId="77777777" w:rsidR="00C04B42" w:rsidRDefault="00C04B42" w:rsidP="0059163C"/>
    <w:p w14:paraId="0C6D0909" w14:textId="5B0BEA91" w:rsidR="008B6FE8" w:rsidRDefault="008B6FE8" w:rsidP="008B6FE8">
      <w:r>
        <w:t>NOTE</w:t>
      </w:r>
      <w:r>
        <w:tab/>
        <w:t>Best practices and examples on what URIs to use for spatial reference systems using geographic identifiers</w:t>
      </w:r>
      <w:r w:rsidR="00765BE1">
        <w:t xml:space="preserve"> should be discussed on the thematic clusters platform</w:t>
      </w:r>
      <w:r w:rsidR="00765BE1">
        <w:rPr>
          <w:rStyle w:val="FootnoteReference"/>
        </w:rPr>
        <w:footnoteReference w:id="44"/>
      </w:r>
      <w:r w:rsidR="00765BE1">
        <w:t>.</w:t>
      </w:r>
    </w:p>
    <w:p w14:paraId="164FBF5D" w14:textId="77777777" w:rsidR="008B6FE8" w:rsidRDefault="008B6FE8" w:rsidP="0059163C"/>
    <w:p w14:paraId="39F0A2D1" w14:textId="77777777" w:rsidR="00AF422F" w:rsidRDefault="00AF422F" w:rsidP="00AF422F">
      <w:pPr>
        <w:pStyle w:val="XMLExample"/>
        <w:shd w:val="clear" w:color="auto" w:fill="E6E6E6"/>
        <w:rPr>
          <w:b/>
        </w:rPr>
      </w:pPr>
    </w:p>
    <w:p w14:paraId="5FA2F02F" w14:textId="77777777" w:rsidR="00AF422F" w:rsidRPr="008D5712" w:rsidRDefault="00AF422F" w:rsidP="00AF422F">
      <w:pPr>
        <w:pStyle w:val="XMLExample"/>
        <w:shd w:val="clear" w:color="auto" w:fill="E6E6E6"/>
        <w:rPr>
          <w:b/>
          <w:lang w:val="pl-PL"/>
        </w:rPr>
      </w:pPr>
      <w:r w:rsidRPr="008D5712">
        <w:rPr>
          <w:b/>
          <w:lang w:val="pl-PL"/>
        </w:rPr>
        <w:t>/gmd:MD_Metadata/gmd:referenceSystemInfo:</w:t>
      </w:r>
    </w:p>
    <w:p w14:paraId="08E52720" w14:textId="77777777" w:rsidR="00AF422F" w:rsidRPr="008D5712" w:rsidRDefault="00AF422F" w:rsidP="00AF422F">
      <w:pPr>
        <w:pStyle w:val="XMLExample"/>
        <w:shd w:val="clear" w:color="auto" w:fill="E6E6E6"/>
        <w:rPr>
          <w:lang w:val="pl-PL"/>
        </w:rPr>
      </w:pPr>
    </w:p>
    <w:p w14:paraId="5A1AA741" w14:textId="298FB427" w:rsidR="00AF422F" w:rsidRPr="008D5712" w:rsidRDefault="00AF422F" w:rsidP="00AF422F">
      <w:pPr>
        <w:pStyle w:val="XMLExample"/>
        <w:shd w:val="clear" w:color="auto" w:fill="E6E6E6"/>
        <w:rPr>
          <w:rFonts w:ascii="Times New Roman" w:eastAsia="Times New Roman" w:hAnsi="Times New Roman"/>
          <w:color w:val="auto"/>
          <w:sz w:val="20"/>
          <w:lang w:val="pl-PL" w:bidi="x-none"/>
        </w:rPr>
      </w:pPr>
      <w:r w:rsidRPr="008D5712">
        <w:rPr>
          <w:lang w:val="pl-PL"/>
        </w:rPr>
        <w:t>&lt;gmd:referenceSystemInfo&gt;</w:t>
      </w:r>
      <w:r w:rsidRPr="008D5712">
        <w:rPr>
          <w:lang w:val="pl-PL"/>
        </w:rPr>
        <w:cr/>
        <w:t xml:space="preserve">  &lt;gmd:MD_ReferenceSystem&gt;</w:t>
      </w:r>
      <w:r w:rsidRPr="008D5712">
        <w:rPr>
          <w:lang w:val="pl-PL"/>
        </w:rPr>
        <w:cr/>
        <w:t xml:space="preserve">    &lt;gmd:referenceSystemIdentifier&gt;</w:t>
      </w:r>
      <w:r w:rsidRPr="008D5712">
        <w:rPr>
          <w:lang w:val="pl-PL"/>
        </w:rPr>
        <w:cr/>
        <w:t xml:space="preserve">      &lt;gmd:RS_Identifier&gt;</w:t>
      </w:r>
      <w:r w:rsidRPr="008D5712">
        <w:rPr>
          <w:lang w:val="pl-PL"/>
        </w:rPr>
        <w:cr/>
      </w:r>
      <w:r w:rsidRPr="008D5712">
        <w:rPr>
          <w:b/>
          <w:lang w:val="pl-PL"/>
        </w:rPr>
        <w:t xml:space="preserve">        &lt;gmd:code&gt;</w:t>
      </w:r>
      <w:r w:rsidRPr="008D5712">
        <w:rPr>
          <w:b/>
          <w:lang w:val="pl-PL"/>
        </w:rPr>
        <w:cr/>
        <w:t xml:space="preserve">          &lt;gmx:Anchor xlink:href="http://publications.europa.eu/resource/authority/atu"&gt;Administrative territoral units NAL&lt;/gmx:Anchor&gt;</w:t>
      </w:r>
      <w:r w:rsidRPr="008D5712">
        <w:rPr>
          <w:b/>
          <w:lang w:val="pl-PL"/>
        </w:rPr>
        <w:cr/>
        <w:t xml:space="preserve">        &lt;/gmd:code&gt;</w:t>
      </w:r>
      <w:r w:rsidRPr="008D5712">
        <w:rPr>
          <w:b/>
          <w:lang w:val="pl-PL"/>
        </w:rPr>
        <w:cr/>
      </w:r>
      <w:r w:rsidRPr="008D5712">
        <w:rPr>
          <w:lang w:val="pl-PL"/>
        </w:rPr>
        <w:t xml:space="preserve">      &lt;/gmd:RS_Identifier&gt;</w:t>
      </w:r>
      <w:r w:rsidRPr="008D5712">
        <w:rPr>
          <w:lang w:val="pl-PL"/>
        </w:rPr>
        <w:cr/>
        <w:t xml:space="preserve">    &lt;/gmd:referenceSystemIdentifier&gt;</w:t>
      </w:r>
      <w:r w:rsidRPr="008D5712">
        <w:rPr>
          <w:lang w:val="pl-PL"/>
        </w:rPr>
        <w:cr/>
        <w:t xml:space="preserve">  &lt;/gmd:MD_ReferenceSystem&gt;</w:t>
      </w:r>
      <w:r w:rsidRPr="008D5712">
        <w:rPr>
          <w:lang w:val="pl-PL"/>
        </w:rPr>
        <w:cr/>
        <w:t>&lt;/gmd:referenceSystemInfo&gt;</w:t>
      </w:r>
      <w:r w:rsidRPr="008D5712">
        <w:rPr>
          <w:lang w:val="pl-PL"/>
        </w:rPr>
        <w:cr/>
      </w:r>
    </w:p>
    <w:p w14:paraId="24FE6CEE" w14:textId="26122B8E" w:rsidR="003F2727" w:rsidRDefault="00AF422F" w:rsidP="00752568">
      <w:pPr>
        <w:pStyle w:val="Caption"/>
      </w:pPr>
      <w:r w:rsidRPr="0096701C">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14</w:t>
      </w:r>
      <w:r w:rsidR="00B34216">
        <w:rPr>
          <w:b/>
        </w:rPr>
        <w:fldChar w:fldCharType="end"/>
      </w:r>
      <w:r w:rsidRPr="0096701C">
        <w:rPr>
          <w:b/>
        </w:rPr>
        <w:t>:</w:t>
      </w:r>
      <w:r>
        <w:t xml:space="preserve"> </w:t>
      </w:r>
      <w:r w:rsidR="00765BE1">
        <w:t>Anchor element referring to a</w:t>
      </w:r>
      <w:r w:rsidR="00765BE1" w:rsidRPr="00765BE1">
        <w:t xml:space="preserve"> </w:t>
      </w:r>
      <w:r w:rsidR="00765BE1">
        <w:t>spatial reference systems using geographic identifiers</w:t>
      </w:r>
      <w:r>
        <w:t xml:space="preserve"> (</w:t>
      </w:r>
      <w:r w:rsidRPr="00AF422F">
        <w:t>the list of the various administrative territorial units of the EU Member States</w:t>
      </w:r>
      <w:r>
        <w:t>, published by the EU Publications Office).</w:t>
      </w:r>
    </w:p>
    <w:p w14:paraId="1DA63C5B" w14:textId="77777777" w:rsidR="00752568" w:rsidRPr="00752568" w:rsidRDefault="00752568" w:rsidP="00752568"/>
    <w:p w14:paraId="75DB6603" w14:textId="77777777" w:rsidR="00752568" w:rsidRDefault="00752568" w:rsidP="00752568">
      <w:pPr>
        <w:pStyle w:val="Heading4"/>
      </w:pPr>
      <w:bookmarkStart w:id="272" w:name="_Toc447896087"/>
      <w:bookmarkStart w:id="273" w:name="_Toc465323382"/>
      <w:bookmarkStart w:id="274" w:name="_Ref476233504"/>
      <w:bookmarkStart w:id="275" w:name="_Toc476300558"/>
      <w:r>
        <w:t>Temporal reference systems</w:t>
      </w:r>
      <w:bookmarkEnd w:id="272"/>
      <w:bookmarkEnd w:id="273"/>
      <w:bookmarkEnd w:id="274"/>
      <w:bookmarkEnd w:id="275"/>
    </w:p>
    <w:p w14:paraId="65138F49" w14:textId="77777777" w:rsidR="003558B6" w:rsidRDefault="006B6782" w:rsidP="00C72D6F">
      <w:pPr>
        <w:pStyle w:val="Body"/>
      </w:pPr>
      <w:r>
        <w:t xml:space="preserve">Describing the temporal reference system(s) used in the data set makes discovering data sets with temporal coordinates provided in desired reference systems possible. </w:t>
      </w:r>
    </w:p>
    <w:p w14:paraId="3A6CBE8F" w14:textId="77777777" w:rsidR="003558B6" w:rsidRDefault="003558B6" w:rsidP="00C72D6F">
      <w:pPr>
        <w:pStyle w:val="Body"/>
      </w:pPr>
    </w:p>
    <w:p w14:paraId="78D74205" w14:textId="6BBFDF18" w:rsidR="003558B6" w:rsidRDefault="006B6782" w:rsidP="00C72D6F">
      <w:pPr>
        <w:pStyle w:val="Body"/>
      </w:pPr>
      <w:r>
        <w:t>The [Regulation 1089/2010], Article 13 (2) describes an element intended for describing this information:</w:t>
      </w:r>
    </w:p>
    <w:p w14:paraId="3ADE794E" w14:textId="77777777" w:rsidR="009C713E" w:rsidRDefault="009C713E" w:rsidP="00C72D6F">
      <w:pPr>
        <w:pStyle w:val="Body"/>
      </w:pPr>
    </w:p>
    <w:p w14:paraId="7468536B" w14:textId="77777777" w:rsidR="009C713E" w:rsidRDefault="009C713E" w:rsidP="00C72D6F">
      <w:pPr>
        <w:pStyle w:val="Body"/>
      </w:pPr>
    </w:p>
    <w:p w14:paraId="356DC426" w14:textId="77777777" w:rsidR="009C713E" w:rsidRDefault="009C713E" w:rsidP="009C713E">
      <w:pPr>
        <w:pStyle w:val="IRquote"/>
        <w:rPr>
          <w:rFonts w:ascii="Times New Roman" w:eastAsia="Times New Roman" w:hAnsi="Times New Roman"/>
          <w:color w:val="auto"/>
          <w:lang w:bidi="x-none"/>
        </w:rPr>
      </w:pPr>
      <w:r>
        <w:rPr>
          <w:lang w:val="en-GB"/>
        </w:rPr>
        <w:t xml:space="preserve">2. </w:t>
      </w:r>
      <w:r>
        <w:rPr>
          <w:lang w:val="en-GB"/>
        </w:rPr>
        <w:tab/>
        <w:t>Temporal Reference System: Description of the temporal reference system(s) used in the data set.</w:t>
      </w:r>
      <w:r>
        <w:rPr>
          <w:lang w:val="en-GB"/>
        </w:rPr>
        <w:cr/>
      </w:r>
      <w:r>
        <w:rPr>
          <w:lang w:val="en-GB"/>
        </w:rPr>
        <w:cr/>
        <w:t>This element is mandatory only if the spatial data set contains temporal information that does not refer to the default temporal reference system.</w:t>
      </w:r>
    </w:p>
    <w:p w14:paraId="69F9F661" w14:textId="77777777" w:rsidR="009C713E" w:rsidRDefault="009C713E" w:rsidP="00C72D6F">
      <w:pPr>
        <w:pStyle w:val="Body"/>
      </w:pPr>
    </w:p>
    <w:p w14:paraId="4F0AC8A2" w14:textId="77777777" w:rsidR="009C713E" w:rsidRDefault="009C713E" w:rsidP="00C72D6F">
      <w:pPr>
        <w:pStyle w:val="Body"/>
      </w:pPr>
    </w:p>
    <w:p w14:paraId="750CC45B" w14:textId="3D631202" w:rsidR="003558B6" w:rsidRDefault="006B6782" w:rsidP="00C72D6F">
      <w:pPr>
        <w:pStyle w:val="Body"/>
      </w:pPr>
      <w:r>
        <w:t xml:space="preserve">The multiplicity of this element is zero </w:t>
      </w:r>
      <w:r w:rsidR="00B057E0">
        <w:t xml:space="preserve">or </w:t>
      </w:r>
      <w:r>
        <w:t xml:space="preserve">more: </w:t>
      </w:r>
      <w:r w:rsidR="00003254">
        <w:t>it is</w:t>
      </w:r>
      <w:r>
        <w:t xml:space="preserve"> not required if all temporal information in the data set uses the default temporal reference system. The default temporal reference system as regards to the INSPIRE metadata is Gregorian Calendar as defined in </w:t>
      </w:r>
      <w:r w:rsidR="004933F7" w:rsidRPr="004933F7">
        <w:t>[Regulation 1205/2008]</w:t>
      </w:r>
      <w:r>
        <w:t>, Annex, Part B, point 5.</w:t>
      </w:r>
    </w:p>
    <w:p w14:paraId="05D5D1B8" w14:textId="77777777" w:rsidR="003558B6" w:rsidRDefault="003558B6" w:rsidP="00C72D6F">
      <w:pPr>
        <w:pStyle w:val="Body"/>
      </w:pPr>
    </w:p>
    <w:p w14:paraId="2880B3AA" w14:textId="014B8E2C" w:rsidR="004672A9" w:rsidRDefault="004672A9" w:rsidP="00F973B8">
      <w:pPr>
        <w:pStyle w:val="TGRequirement"/>
        <w:keepNext/>
        <w:rPr>
          <w:b/>
          <w:color w:val="auto"/>
        </w:rPr>
      </w:pPr>
      <w:bookmarkStart w:id="276" w:name="req_isdss_temporal_rs"/>
      <w:r w:rsidRPr="009878BE">
        <w:rPr>
          <w:b/>
          <w:color w:val="D8090E"/>
        </w:rPr>
        <w:lastRenderedPageBreak/>
        <w:t xml:space="preserve">TG Requirement </w:t>
      </w:r>
      <w:r>
        <w:rPr>
          <w:b/>
          <w:color w:val="D8090E"/>
        </w:rPr>
        <w:t>2.</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3</w:t>
      </w:r>
      <w:r w:rsidRPr="009878BE">
        <w:rPr>
          <w:b/>
          <w:color w:val="D8090E"/>
        </w:rPr>
        <w:fldChar w:fldCharType="end"/>
      </w:r>
      <w:bookmarkEnd w:id="276"/>
      <w:r w:rsidRPr="009878BE">
        <w:rPr>
          <w:b/>
          <w:color w:val="D8090E"/>
        </w:rPr>
        <w:t>:</w:t>
      </w:r>
      <w:r w:rsidRPr="009878BE">
        <w:rPr>
          <w:b/>
          <w:color w:val="auto"/>
        </w:rPr>
        <w:t xml:space="preserve"> metadata/2.0/req/</w:t>
      </w:r>
      <w:r>
        <w:rPr>
          <w:b/>
          <w:color w:val="auto"/>
        </w:rPr>
        <w:t>isdss</w:t>
      </w:r>
      <w:r w:rsidRPr="009878BE">
        <w:rPr>
          <w:b/>
          <w:color w:val="auto"/>
        </w:rPr>
        <w:t>/</w:t>
      </w:r>
      <w:r>
        <w:rPr>
          <w:b/>
          <w:color w:val="auto"/>
        </w:rPr>
        <w:t>temportal-rs</w:t>
      </w:r>
    </w:p>
    <w:p w14:paraId="76DB40A7" w14:textId="6C79374E" w:rsidR="003558B6" w:rsidRDefault="006B6782" w:rsidP="00C27075">
      <w:pPr>
        <w:pStyle w:val="TGRequirement"/>
      </w:pPr>
      <w:r>
        <w:t xml:space="preserve">The temporal reference system(s) used in the described data set or data set series shall be given using element </w:t>
      </w:r>
      <w:r>
        <w:rPr>
          <w:i/>
        </w:rPr>
        <w:t>gmd:referenceSystemInfo/gmd:MD_ReferenceSystem/gmd:referenceSystemIdentifier/gmd:RS_Identifier</w:t>
      </w:r>
      <w:r>
        <w:t>.</w:t>
      </w:r>
      <w:r>
        <w:cr/>
      </w:r>
      <w:r>
        <w:cr/>
        <w:t>The multiplicity of this element is 0..n.</w:t>
      </w:r>
      <w:r>
        <w:cr/>
      </w:r>
      <w:r>
        <w:cr/>
        <w:t xml:space="preserve">The </w:t>
      </w:r>
      <w:r>
        <w:rPr>
          <w:i/>
        </w:rPr>
        <w:t xml:space="preserve">gmd:code </w:t>
      </w:r>
      <w:r>
        <w:t xml:space="preserve">child element of </w:t>
      </w:r>
      <w:r>
        <w:rPr>
          <w:i/>
        </w:rPr>
        <w:t>gmd:RS_Identifier</w:t>
      </w:r>
      <w:r>
        <w:t xml:space="preserve"> is mandatory. The </w:t>
      </w:r>
      <w:r>
        <w:rPr>
          <w:i/>
        </w:rPr>
        <w:t>gmd:codeSpace</w:t>
      </w:r>
      <w:r>
        <w:t xml:space="preserve"> child element shall be used if the code alone does not uniquely identify the referred coordinate reference system. Both </w:t>
      </w:r>
      <w:r>
        <w:rPr>
          <w:i/>
        </w:rPr>
        <w:t xml:space="preserve">gmd:code </w:t>
      </w:r>
      <w:r>
        <w:t xml:space="preserve">and </w:t>
      </w:r>
      <w:r>
        <w:rPr>
          <w:i/>
        </w:rPr>
        <w:t xml:space="preserve">gmd:codeSpace </w:t>
      </w:r>
      <w:r>
        <w:t>element (if given) shall contain Non-empty Free Text Elements.</w:t>
      </w:r>
    </w:p>
    <w:p w14:paraId="544C4B71" w14:textId="77777777" w:rsidR="003558B6" w:rsidRDefault="003558B6" w:rsidP="00C72D6F">
      <w:pPr>
        <w:pStyle w:val="Body"/>
      </w:pPr>
    </w:p>
    <w:p w14:paraId="7B9D7174" w14:textId="0C34E139" w:rsidR="001F3FF5" w:rsidRDefault="001F3FF5" w:rsidP="007D3443">
      <w:pPr>
        <w:pStyle w:val="TGRecommendation"/>
        <w:keepNext/>
        <w:rPr>
          <w:b/>
        </w:rPr>
      </w:pPr>
      <w:r w:rsidRPr="00751028">
        <w:rPr>
          <w:b/>
          <w:color w:val="003066"/>
        </w:rPr>
        <w:t xml:space="preserve">TG Recommendation </w:t>
      </w:r>
      <w:r>
        <w:rPr>
          <w:b/>
          <w:color w:val="003066"/>
        </w:rPr>
        <w:t>2</w:t>
      </w:r>
      <w:r w:rsidRPr="00751028">
        <w:rPr>
          <w:b/>
          <w:color w:val="003066"/>
        </w:rPr>
        <w:t>.</w:t>
      </w:r>
      <w:r>
        <w:rPr>
          <w:b/>
          <w:color w:val="003066"/>
        </w:rPr>
        <w:fldChar w:fldCharType="begin"/>
      </w:r>
      <w:r>
        <w:rPr>
          <w:b/>
          <w:color w:val="003066"/>
        </w:rPr>
        <w:instrText xml:space="preserve"> seq Rec \r1</w:instrText>
      </w:r>
      <w:r>
        <w:rPr>
          <w:b/>
          <w:color w:val="003066"/>
        </w:rPr>
        <w:fldChar w:fldCharType="separate"/>
      </w:r>
      <w:r w:rsidR="00A147DC">
        <w:rPr>
          <w:b/>
          <w:noProof/>
          <w:color w:val="003066"/>
        </w:rPr>
        <w:t>1</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isdss</w:t>
      </w:r>
      <w:r w:rsidRPr="00751028">
        <w:rPr>
          <w:b/>
        </w:rPr>
        <w:t>/</w:t>
      </w:r>
    </w:p>
    <w:p w14:paraId="0DF702CC" w14:textId="31ACFE6F" w:rsidR="003558B6" w:rsidRDefault="006B6782" w:rsidP="00751028">
      <w:pPr>
        <w:pStyle w:val="TGRecommendation"/>
      </w:pPr>
      <w:r>
        <w:t xml:space="preserve">If a commonly known unique identifier for the referred temporal reference system is available in a common register, the registered identifier should be used as the value of the </w:t>
      </w:r>
      <w:r>
        <w:rPr>
          <w:i/>
        </w:rPr>
        <w:t xml:space="preserve">gmd:referenceSystemInfo/gmd:MD_ReferenceSystem/gmd:referenceSystemIdentifier/gmd:RS_Identifier/gmd:code </w:t>
      </w:r>
      <w:r>
        <w:t>element.</w:t>
      </w:r>
    </w:p>
    <w:p w14:paraId="5833104B" w14:textId="77777777" w:rsidR="003558B6" w:rsidRDefault="003558B6" w:rsidP="00C72D6F">
      <w:pPr>
        <w:pStyle w:val="Body"/>
      </w:pPr>
    </w:p>
    <w:p w14:paraId="3A04F253" w14:textId="1842BE68" w:rsidR="003558B6" w:rsidRDefault="00420A82" w:rsidP="00C72D6F">
      <w:pPr>
        <w:pStyle w:val="Body"/>
      </w:pPr>
      <w:r>
        <w:t>NOTE</w:t>
      </w:r>
      <w:r>
        <w:tab/>
      </w:r>
      <w:r w:rsidR="006B6782">
        <w:t>The OGC Temporal Domain Working Group (TemporalDWG)</w:t>
      </w:r>
      <w:r w:rsidR="006B6782">
        <w:rPr>
          <w:vertAlign w:val="superscript"/>
        </w:rPr>
        <w:footnoteReference w:id="45"/>
      </w:r>
      <w:r w:rsidR="006B6782">
        <w:t xml:space="preserve"> is working on an OGC Best Practice document covering temporal coordinate reference systems and their identifiers. Unfortunately at the time of writing this document was still in early draft version. It is expected that the unambiguous identification of temporal reference systems will become easier in the future as the OGC Naming Authority will endorse HTTP URI format identifiers for the most typically used temporal reference systems.</w:t>
      </w:r>
    </w:p>
    <w:p w14:paraId="6AD13543" w14:textId="77777777" w:rsidR="003558B6" w:rsidRDefault="003558B6" w:rsidP="00C72D6F">
      <w:pPr>
        <w:pStyle w:val="Body"/>
      </w:pPr>
    </w:p>
    <w:p w14:paraId="2B5C0EE4" w14:textId="77777777" w:rsidR="001F3FF5" w:rsidRDefault="001F3FF5" w:rsidP="001F3FF5">
      <w:pPr>
        <w:pStyle w:val="XMLExample"/>
        <w:shd w:val="clear" w:color="auto" w:fill="E6E6E6"/>
        <w:rPr>
          <w:b/>
        </w:rPr>
      </w:pPr>
    </w:p>
    <w:p w14:paraId="44B09A2F" w14:textId="77777777" w:rsidR="001F3FF5" w:rsidRPr="008D5712" w:rsidRDefault="001F3FF5" w:rsidP="001F3FF5">
      <w:pPr>
        <w:pStyle w:val="XMLExample"/>
        <w:shd w:val="clear" w:color="auto" w:fill="E6E6E6"/>
        <w:rPr>
          <w:b/>
          <w:lang w:val="pl-PL"/>
        </w:rPr>
      </w:pPr>
      <w:r w:rsidRPr="008D5712">
        <w:rPr>
          <w:b/>
          <w:lang w:val="pl-PL"/>
        </w:rPr>
        <w:t>/gmd:MD_Metadata/gmd:referenceSystemInfo:</w:t>
      </w:r>
    </w:p>
    <w:p w14:paraId="4617E30D" w14:textId="77777777" w:rsidR="001F3FF5" w:rsidRPr="008D5712" w:rsidRDefault="001F3FF5" w:rsidP="001F3FF5">
      <w:pPr>
        <w:pStyle w:val="XMLExample"/>
        <w:shd w:val="clear" w:color="auto" w:fill="E6E6E6"/>
        <w:rPr>
          <w:lang w:val="pl-PL"/>
        </w:rPr>
      </w:pPr>
    </w:p>
    <w:p w14:paraId="1D6E4BBB" w14:textId="77777777" w:rsidR="001F3FF5" w:rsidRDefault="001F3FF5" w:rsidP="001F3FF5">
      <w:pPr>
        <w:pStyle w:val="XMLExample"/>
        <w:shd w:val="clear" w:color="auto" w:fill="E6E6E6"/>
        <w:rPr>
          <w:rFonts w:ascii="Times New Roman" w:eastAsia="Times New Roman" w:hAnsi="Times New Roman"/>
          <w:color w:val="auto"/>
          <w:sz w:val="20"/>
          <w:lang w:bidi="x-none"/>
        </w:rPr>
      </w:pPr>
      <w:r>
        <w:t>&lt;gmd:referenceSystemInfo&gt;</w:t>
      </w:r>
      <w:r>
        <w:cr/>
        <w:t xml:space="preserve">  &lt;gmd:MD_ReferenceSystem&gt;</w:t>
      </w:r>
      <w:r>
        <w:cr/>
        <w:t xml:space="preserve">    &lt;gmd:referenceSystemIdentifier&gt;</w:t>
      </w:r>
      <w:r>
        <w:cr/>
        <w:t xml:space="preserve">      &lt;gmd:RS_Identifier&gt;</w:t>
      </w:r>
      <w:r>
        <w:cr/>
        <w:t xml:space="preserve">        &lt;gmd:code&gt;</w:t>
      </w:r>
      <w:r>
        <w:cr/>
        <w:t xml:space="preserve">          &lt;gco:CharacterString&gt;Julian calendar&lt;/gco:CharacterString&gt;</w:t>
      </w:r>
      <w:r>
        <w:cr/>
        <w:t xml:space="preserve">        &lt;/gmd:code&gt;</w:t>
      </w:r>
      <w:r>
        <w:cr/>
        <w:t xml:space="preserve">      &lt;/gmd:RS_Identifier&gt;</w:t>
      </w:r>
      <w:r>
        <w:cr/>
        <w:t xml:space="preserve">    &lt;/gmd:referenceSystemIdentifier&gt;</w:t>
      </w:r>
      <w:r>
        <w:cr/>
        <w:t xml:space="preserve">  &lt;/gmd:MD_ReferenceSystem&gt;</w:t>
      </w:r>
      <w:r>
        <w:cr/>
        <w:t>&lt;/gmd:referenceSystemInfo&gt;</w:t>
      </w:r>
      <w:r>
        <w:cr/>
      </w:r>
    </w:p>
    <w:p w14:paraId="05811934" w14:textId="7CF0A8C9" w:rsidR="001F3FF5" w:rsidRDefault="001F3FF5" w:rsidP="001F3FF5">
      <w:pPr>
        <w:pStyle w:val="Caption"/>
      </w:pPr>
      <w:r w:rsidRPr="001F3FF5">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15</w:t>
      </w:r>
      <w:r w:rsidR="00B34216">
        <w:rPr>
          <w:b/>
        </w:rPr>
        <w:fldChar w:fldCharType="end"/>
      </w:r>
      <w:r w:rsidRPr="001F3FF5">
        <w:rPr>
          <w:b/>
        </w:rPr>
        <w:t xml:space="preserve">: </w:t>
      </w:r>
      <w:r>
        <w:t>Julian calendar declared as the temporal reference system used in the provided data set.</w:t>
      </w:r>
    </w:p>
    <w:p w14:paraId="76F546BE" w14:textId="47DCB5AA" w:rsidR="003558B6" w:rsidRDefault="003558B6" w:rsidP="00C72D6F">
      <w:pPr>
        <w:pStyle w:val="Body"/>
      </w:pPr>
    </w:p>
    <w:p w14:paraId="3AA7ED85" w14:textId="506E1D41" w:rsidR="003558B6" w:rsidRDefault="006B6782" w:rsidP="00B23113">
      <w:pPr>
        <w:pStyle w:val="Heading3"/>
      </w:pPr>
      <w:bookmarkStart w:id="277" w:name="_TOC108754"/>
      <w:bookmarkStart w:id="278" w:name="_Toc447896088"/>
      <w:bookmarkStart w:id="279" w:name="_Toc476300559"/>
      <w:bookmarkEnd w:id="277"/>
      <w:r>
        <w:t>Identification info section</w:t>
      </w:r>
      <w:bookmarkEnd w:id="278"/>
      <w:bookmarkEnd w:id="279"/>
    </w:p>
    <w:p w14:paraId="574FE2F4" w14:textId="77777777" w:rsidR="003558B6" w:rsidRDefault="006B6782" w:rsidP="00C72D6F">
      <w:pPr>
        <w:pStyle w:val="Body"/>
      </w:pPr>
      <w:r>
        <w:t xml:space="preserve">The metadata elements described in this section are contained within the first </w:t>
      </w:r>
      <w:r>
        <w:rPr>
          <w:i/>
        </w:rPr>
        <w:t>gmd:identificationInfo/gmd:MD_DataIdentification</w:t>
      </w:r>
      <w:r>
        <w:t xml:space="preserve"> child element of the </w:t>
      </w:r>
      <w:r>
        <w:rPr>
          <w:i/>
        </w:rPr>
        <w:t>gmd:MD_Metadata</w:t>
      </w:r>
      <w:r>
        <w:t xml:space="preserve"> element.</w:t>
      </w:r>
    </w:p>
    <w:p w14:paraId="2EC28A1A" w14:textId="1D9EA2BA" w:rsidR="003558B6" w:rsidRDefault="006B6782" w:rsidP="00B23113">
      <w:pPr>
        <w:pStyle w:val="Heading4"/>
      </w:pPr>
      <w:bookmarkStart w:id="280" w:name="_TOC108956"/>
      <w:bookmarkStart w:id="281" w:name="_Toc447896089"/>
      <w:bookmarkStart w:id="282" w:name="_Ref476233536"/>
      <w:bookmarkStart w:id="283" w:name="_Toc476300560"/>
      <w:bookmarkEnd w:id="280"/>
      <w:r>
        <w:t>Spatial representation type</w:t>
      </w:r>
      <w:bookmarkEnd w:id="281"/>
      <w:bookmarkEnd w:id="282"/>
      <w:bookmarkEnd w:id="283"/>
    </w:p>
    <w:p w14:paraId="7838CAA7" w14:textId="40813D60" w:rsidR="003558B6" w:rsidRDefault="006B6782" w:rsidP="00C72D6F">
      <w:pPr>
        <w:pStyle w:val="Body"/>
      </w:pPr>
      <w:r>
        <w:t>The type in which the spatial data is represented may be of importance when evaluating the fit for purpose of the data set. The [Regulation 1089/2010], Article 13 (6) amended by [Regulation 1253/2013] describes an element intended for describing this information:</w:t>
      </w:r>
    </w:p>
    <w:p w14:paraId="73035F6B" w14:textId="77777777" w:rsidR="00540358" w:rsidRDefault="00540358" w:rsidP="00C72D6F">
      <w:pPr>
        <w:pStyle w:val="Body"/>
      </w:pPr>
    </w:p>
    <w:p w14:paraId="65BC33C4" w14:textId="77777777" w:rsidR="00540358" w:rsidRDefault="00540358" w:rsidP="00540358">
      <w:pPr>
        <w:pStyle w:val="IRquote"/>
        <w:rPr>
          <w:lang w:val="en-GB"/>
        </w:rPr>
      </w:pPr>
    </w:p>
    <w:p w14:paraId="6FCEA5D1" w14:textId="7874F853" w:rsidR="00540358" w:rsidRDefault="00540358" w:rsidP="00540358">
      <w:pPr>
        <w:pStyle w:val="IRquote"/>
        <w:rPr>
          <w:rFonts w:ascii="Times New Roman" w:eastAsia="Times New Roman" w:hAnsi="Times New Roman"/>
          <w:color w:val="auto"/>
          <w:lang w:bidi="x-none"/>
        </w:rPr>
      </w:pPr>
      <w:r>
        <w:rPr>
          <w:lang w:val="en-GB"/>
        </w:rPr>
        <w:t>6. Spatial Representation Type: The method used to spatially represent geographic information.</w:t>
      </w:r>
    </w:p>
    <w:p w14:paraId="63708C99" w14:textId="77777777" w:rsidR="00540358" w:rsidRDefault="00540358" w:rsidP="00C72D6F">
      <w:pPr>
        <w:pStyle w:val="Body"/>
      </w:pPr>
    </w:p>
    <w:p w14:paraId="001AD553" w14:textId="77777777" w:rsidR="00540358" w:rsidRDefault="00540358" w:rsidP="00C72D6F">
      <w:pPr>
        <w:pStyle w:val="Body"/>
      </w:pPr>
    </w:p>
    <w:p w14:paraId="35C36640" w14:textId="536A3EC4" w:rsidR="003558B6" w:rsidRDefault="006B6782" w:rsidP="00C72D6F">
      <w:pPr>
        <w:pStyle w:val="Body"/>
      </w:pPr>
      <w:r>
        <w:t>The multiplicity of this element is one or more</w:t>
      </w:r>
      <w:r w:rsidR="003F2727">
        <w:t>. From the values allowed in [ISO 19139], only the values</w:t>
      </w:r>
      <w:r>
        <w:t xml:space="preserve"> v</w:t>
      </w:r>
      <w:r w:rsidR="003F2727">
        <w:t xml:space="preserve">ector, grid, </w:t>
      </w:r>
      <w:r>
        <w:t>TIN</w:t>
      </w:r>
      <w:r>
        <w:rPr>
          <w:vertAlign w:val="superscript"/>
        </w:rPr>
        <w:footnoteReference w:id="46"/>
      </w:r>
      <w:r w:rsidR="003F2727">
        <w:t xml:space="preserve"> and textTable</w:t>
      </w:r>
      <w:r w:rsidR="003F2727">
        <w:rPr>
          <w:rStyle w:val="FootnoteReference"/>
        </w:rPr>
        <w:footnoteReference w:id="47"/>
      </w:r>
      <w:r w:rsidR="003F2727">
        <w:t xml:space="preserve"> should be used</w:t>
      </w:r>
      <w:r>
        <w:t>.</w:t>
      </w:r>
      <w:r w:rsidR="003F2727">
        <w:t xml:space="preserve"> </w:t>
      </w:r>
    </w:p>
    <w:p w14:paraId="24366936" w14:textId="77777777" w:rsidR="003558B6" w:rsidRDefault="003558B6" w:rsidP="00C72D6F">
      <w:pPr>
        <w:pStyle w:val="Body"/>
      </w:pPr>
    </w:p>
    <w:p w14:paraId="4EFECC04" w14:textId="6C8BF97B" w:rsidR="00202DCF" w:rsidRDefault="006B6782" w:rsidP="00F973B8">
      <w:pPr>
        <w:pStyle w:val="TGRequirement"/>
        <w:keepNext/>
        <w:rPr>
          <w:b/>
          <w:color w:val="auto"/>
        </w:rPr>
      </w:pPr>
      <w:bookmarkStart w:id="284" w:name="req_isdss_spatial_representation_type"/>
      <w:r>
        <w:rPr>
          <w:b/>
          <w:color w:val="D8090E"/>
        </w:rPr>
        <w:t>TG Requirement 2.</w:t>
      </w:r>
      <w:r w:rsidR="000B0114" w:rsidRPr="009878BE">
        <w:rPr>
          <w:b/>
          <w:color w:val="D8090E"/>
        </w:rPr>
        <w:fldChar w:fldCharType="begin"/>
      </w:r>
      <w:r w:rsidR="000B0114" w:rsidRPr="009878BE">
        <w:rPr>
          <w:b/>
          <w:color w:val="D8090E"/>
        </w:rPr>
        <w:instrText>seq Req</w:instrText>
      </w:r>
      <w:r w:rsidR="000B0114" w:rsidRPr="009878BE">
        <w:rPr>
          <w:b/>
          <w:color w:val="D8090E"/>
        </w:rPr>
        <w:fldChar w:fldCharType="separate"/>
      </w:r>
      <w:r w:rsidR="00A147DC">
        <w:rPr>
          <w:b/>
          <w:noProof/>
          <w:color w:val="D8090E"/>
        </w:rPr>
        <w:t>4</w:t>
      </w:r>
      <w:r w:rsidR="000B0114" w:rsidRPr="009878BE">
        <w:rPr>
          <w:b/>
          <w:color w:val="D8090E"/>
        </w:rPr>
        <w:fldChar w:fldCharType="end"/>
      </w:r>
      <w:bookmarkEnd w:id="284"/>
      <w:r w:rsidR="004223AC">
        <w:rPr>
          <w:b/>
          <w:color w:val="D8090E"/>
        </w:rPr>
        <w:t>:</w:t>
      </w:r>
      <w:r w:rsidR="004223AC">
        <w:t xml:space="preserve"> </w:t>
      </w:r>
      <w:r w:rsidR="00202DCF" w:rsidRPr="009878BE">
        <w:rPr>
          <w:b/>
          <w:color w:val="auto"/>
        </w:rPr>
        <w:t>metadata/2.0/req/</w:t>
      </w:r>
      <w:r w:rsidR="00202DCF">
        <w:rPr>
          <w:b/>
          <w:color w:val="auto"/>
        </w:rPr>
        <w:t>isdss</w:t>
      </w:r>
      <w:r w:rsidR="00202DCF" w:rsidRPr="009878BE">
        <w:rPr>
          <w:b/>
          <w:color w:val="auto"/>
        </w:rPr>
        <w:t>/</w:t>
      </w:r>
      <w:r w:rsidR="00202DCF">
        <w:rPr>
          <w:b/>
          <w:color w:val="auto"/>
        </w:rPr>
        <w:t>spatial-representation-type</w:t>
      </w:r>
    </w:p>
    <w:p w14:paraId="566F0CCA" w14:textId="477FE1D8" w:rsidR="003558B6" w:rsidRDefault="006B6782" w:rsidP="00C27075">
      <w:pPr>
        <w:pStyle w:val="TGRequirement"/>
      </w:pPr>
      <w:r>
        <w:t xml:space="preserve">The spatial representation type shall be given using element </w:t>
      </w:r>
      <w:r>
        <w:rPr>
          <w:i/>
        </w:rPr>
        <w:t>gmd:spatialRepresentationType/gmd:MD_SpatialRepresentationTypeCode</w:t>
      </w:r>
      <w:r>
        <w:t xml:space="preserve"> referring to one of the values of ISO 19139 code list </w:t>
      </w:r>
      <w:r w:rsidR="005140D1" w:rsidRPr="005140D1">
        <w:t>MD_SpatialRepresentationTypeCode</w:t>
      </w:r>
      <w:r w:rsidR="005140D1">
        <w:t xml:space="preserve"> </w:t>
      </w:r>
      <w:r>
        <w:t>and one of the code list values "vector", "grid"</w:t>
      </w:r>
      <w:r w:rsidR="00012B1C">
        <w:t xml:space="preserve">, </w:t>
      </w:r>
      <w:r>
        <w:t xml:space="preserve"> "tin"</w:t>
      </w:r>
      <w:r w:rsidR="00012B1C">
        <w:t xml:space="preserve"> or “textTable”</w:t>
      </w:r>
      <w:r>
        <w:rPr>
          <w:vertAlign w:val="superscript"/>
        </w:rPr>
        <w:footnoteReference w:id="48"/>
      </w:r>
      <w:r>
        <w:t>.</w:t>
      </w:r>
      <w:r>
        <w:cr/>
      </w:r>
      <w:r>
        <w:cr/>
        <w:t>Multiplicity of this element is 1..*.</w:t>
      </w:r>
    </w:p>
    <w:p w14:paraId="78710C1D" w14:textId="77777777" w:rsidR="00540358" w:rsidRDefault="00540358" w:rsidP="00C72D6F">
      <w:pPr>
        <w:pStyle w:val="Body"/>
      </w:pPr>
    </w:p>
    <w:p w14:paraId="23EAB065" w14:textId="77777777" w:rsidR="00540358" w:rsidRDefault="00540358" w:rsidP="00540358">
      <w:pPr>
        <w:pStyle w:val="Body"/>
        <w:shd w:val="clear" w:color="auto" w:fill="E6E6E6"/>
      </w:pPr>
    </w:p>
    <w:p w14:paraId="7D7DCFE8" w14:textId="77777777" w:rsidR="00540358" w:rsidRPr="00187727" w:rsidRDefault="00540358" w:rsidP="00540358">
      <w:pPr>
        <w:pStyle w:val="XMLExample"/>
        <w:shd w:val="clear" w:color="auto" w:fill="E6E6E6"/>
        <w:rPr>
          <w:b/>
        </w:rPr>
      </w:pPr>
      <w:r w:rsidRPr="00187727">
        <w:rPr>
          <w:b/>
        </w:rPr>
        <w:t>/gmd:MD_Metadata/gmd:identificationInfo/gmd:MD_DataIdentification/gmd:spatialRepresentationType</w:t>
      </w:r>
    </w:p>
    <w:p w14:paraId="5E9DE07B" w14:textId="77777777" w:rsidR="00540358" w:rsidRDefault="00540358" w:rsidP="00540358">
      <w:pPr>
        <w:pStyle w:val="XMLExample"/>
        <w:shd w:val="clear" w:color="auto" w:fill="E6E6E6"/>
      </w:pPr>
    </w:p>
    <w:p w14:paraId="69B9A96B" w14:textId="77777777" w:rsidR="00540358" w:rsidRDefault="00540358" w:rsidP="00540358">
      <w:pPr>
        <w:pStyle w:val="XMLExample"/>
        <w:shd w:val="clear" w:color="auto" w:fill="E6E6E6"/>
        <w:rPr>
          <w:rFonts w:ascii="Times New Roman" w:eastAsia="Times New Roman" w:hAnsi="Times New Roman"/>
          <w:color w:val="auto"/>
          <w:sz w:val="20"/>
          <w:lang w:bidi="x-none"/>
        </w:rPr>
      </w:pPr>
      <w:r>
        <w:t>&lt;gmd:spatialRepresentationType&gt;</w:t>
      </w:r>
      <w:r>
        <w:cr/>
        <w:t xml:space="preserve">  &lt;gmd:MD_SpatialRepresentationTypeCode</w:t>
      </w:r>
      <w:r>
        <w:cr/>
        <w:t xml:space="preserve">    codeList="http://standards.iso.org/iso/19139/resources/gmxCodelists.xml#MD_SpatialRepresentationTypeCode"</w:t>
      </w:r>
      <w:r>
        <w:cr/>
        <w:t xml:space="preserve">    codeListValue="vector" /&gt;</w:t>
      </w:r>
      <w:r>
        <w:cr/>
        <w:t>&lt;/gmd:spatialRepresentationType&gt;</w:t>
      </w:r>
      <w:r>
        <w:cr/>
      </w:r>
    </w:p>
    <w:p w14:paraId="7D4A88DB" w14:textId="4258E051" w:rsidR="003558B6" w:rsidRDefault="00540358" w:rsidP="00540358">
      <w:pPr>
        <w:pStyle w:val="Caption"/>
      </w:pPr>
      <w:r w:rsidRPr="00124CD8">
        <w:rPr>
          <w:b/>
        </w:rPr>
        <w:t xml:space="preserve">Example </w:t>
      </w:r>
      <w:r w:rsidR="00B34216" w:rsidRPr="00124CD8">
        <w:rPr>
          <w:b/>
        </w:rPr>
        <w:fldChar w:fldCharType="begin"/>
      </w:r>
      <w:r w:rsidR="00B34216" w:rsidRPr="00124CD8">
        <w:rPr>
          <w:b/>
        </w:rPr>
        <w:instrText xml:space="preserve"> STYLEREF 1 \s </w:instrText>
      </w:r>
      <w:r w:rsidR="00B34216" w:rsidRPr="00124CD8">
        <w:rPr>
          <w:b/>
        </w:rPr>
        <w:fldChar w:fldCharType="separate"/>
      </w:r>
      <w:r w:rsidR="00A147DC">
        <w:rPr>
          <w:b/>
          <w:noProof/>
        </w:rPr>
        <w:t>3</w:t>
      </w:r>
      <w:r w:rsidR="00B34216" w:rsidRPr="00124CD8">
        <w:rPr>
          <w:b/>
        </w:rPr>
        <w:fldChar w:fldCharType="end"/>
      </w:r>
      <w:r w:rsidR="00B34216" w:rsidRPr="00124CD8">
        <w:rPr>
          <w:b/>
        </w:rPr>
        <w:t>.</w:t>
      </w:r>
      <w:r w:rsidR="00B34216" w:rsidRPr="00124CD8">
        <w:rPr>
          <w:b/>
        </w:rPr>
        <w:fldChar w:fldCharType="begin"/>
      </w:r>
      <w:r w:rsidR="00B34216" w:rsidRPr="00124CD8">
        <w:rPr>
          <w:b/>
        </w:rPr>
        <w:instrText xml:space="preserve"> SEQ Example \* ARABIC \s 1 </w:instrText>
      </w:r>
      <w:r w:rsidR="00B34216" w:rsidRPr="00124CD8">
        <w:rPr>
          <w:b/>
        </w:rPr>
        <w:fldChar w:fldCharType="separate"/>
      </w:r>
      <w:r w:rsidR="00A147DC">
        <w:rPr>
          <w:b/>
          <w:noProof/>
        </w:rPr>
        <w:t>16</w:t>
      </w:r>
      <w:r w:rsidR="00B34216" w:rsidRPr="00124CD8">
        <w:rPr>
          <w:b/>
        </w:rPr>
        <w:fldChar w:fldCharType="end"/>
      </w:r>
      <w:r>
        <w:t>: Spatial representation type of the described data set described as vector.</w:t>
      </w:r>
    </w:p>
    <w:p w14:paraId="4DD69E78" w14:textId="77777777" w:rsidR="00540358" w:rsidRPr="00540358" w:rsidRDefault="00540358" w:rsidP="00540358"/>
    <w:p w14:paraId="2F7133D8" w14:textId="1CDA1E9E" w:rsidR="003558B6" w:rsidRDefault="006B6782" w:rsidP="00B23113">
      <w:pPr>
        <w:pStyle w:val="Heading4"/>
      </w:pPr>
      <w:bookmarkStart w:id="285" w:name="_TOC109742"/>
      <w:bookmarkStart w:id="286" w:name="_Toc447896090"/>
      <w:bookmarkStart w:id="287" w:name="_Ref476233527"/>
      <w:bookmarkStart w:id="288" w:name="_Toc476300561"/>
      <w:bookmarkEnd w:id="285"/>
      <w:r>
        <w:t>Character encoding</w:t>
      </w:r>
      <w:bookmarkEnd w:id="286"/>
      <w:bookmarkEnd w:id="287"/>
      <w:bookmarkEnd w:id="288"/>
    </w:p>
    <w:p w14:paraId="24DEA9BB" w14:textId="6D84D61A" w:rsidR="003558B6" w:rsidRDefault="006B6782" w:rsidP="00C72D6F">
      <w:pPr>
        <w:pStyle w:val="Body"/>
      </w:pPr>
      <w:r>
        <w:t>The character encoding describes the way the characters of the textual information are encoded in the described data set. The [Regulation 1089/2010], Article 13 (5) describes an element intended for describing this information:</w:t>
      </w:r>
    </w:p>
    <w:p w14:paraId="26492E6A" w14:textId="77777777" w:rsidR="00540358" w:rsidRDefault="00540358" w:rsidP="00C72D6F">
      <w:pPr>
        <w:pStyle w:val="Body"/>
      </w:pPr>
    </w:p>
    <w:p w14:paraId="1C1687C7" w14:textId="77777777" w:rsidR="00540358" w:rsidRDefault="00540358" w:rsidP="00C72D6F">
      <w:pPr>
        <w:pStyle w:val="Body"/>
      </w:pPr>
    </w:p>
    <w:p w14:paraId="1D375C0A" w14:textId="25489B91" w:rsidR="00540358" w:rsidRDefault="00540358" w:rsidP="00540358">
      <w:pPr>
        <w:pStyle w:val="IRquote"/>
        <w:rPr>
          <w:lang w:val="en-GB"/>
        </w:rPr>
      </w:pPr>
      <w:r>
        <w:rPr>
          <w:lang w:val="en-GB"/>
        </w:rPr>
        <w:t>5. Character Encoding: The character encoding used in the data set.</w:t>
      </w:r>
    </w:p>
    <w:p w14:paraId="6FD29B49" w14:textId="77777777" w:rsidR="00540358" w:rsidRDefault="00540358" w:rsidP="00540358">
      <w:pPr>
        <w:pStyle w:val="IRquote"/>
        <w:rPr>
          <w:lang w:val="en-GB"/>
        </w:rPr>
      </w:pPr>
    </w:p>
    <w:p w14:paraId="7D9C2D70" w14:textId="5D7B1CC0" w:rsidR="00540358" w:rsidRDefault="00540358" w:rsidP="00540358">
      <w:pPr>
        <w:pStyle w:val="IRquote"/>
        <w:rPr>
          <w:lang w:val="en-GB"/>
        </w:rPr>
      </w:pPr>
      <w:r>
        <w:rPr>
          <w:lang w:val="en-GB"/>
        </w:rPr>
        <w:t>This element is mandatory only if an encoding is used that is not based on UTF-8.</w:t>
      </w:r>
    </w:p>
    <w:p w14:paraId="5FABFC4D" w14:textId="77777777" w:rsidR="00540358" w:rsidRDefault="00540358" w:rsidP="00540358">
      <w:pPr>
        <w:pStyle w:val="IRquote"/>
        <w:rPr>
          <w:lang w:val="en-GB"/>
        </w:rPr>
      </w:pPr>
    </w:p>
    <w:p w14:paraId="0D22309F" w14:textId="7135628A" w:rsidR="003558B6" w:rsidRDefault="006B6782" w:rsidP="00C72D6F">
      <w:pPr>
        <w:pStyle w:val="Body"/>
      </w:pPr>
      <w:r>
        <w:t>The multiplicity of this element is zero or more: this element is only required if there are non UTF-8 based character encodings used in the data set. UTF-8 is a</w:t>
      </w:r>
      <w:r w:rsidR="00C11494">
        <w:t>n</w:t>
      </w:r>
      <w:r>
        <w:t xml:space="preserve"> 8-bit variable size Universal Coded Character Set (UCS) transfer format specified in [ISO 10646]</w:t>
      </w:r>
      <w:r>
        <w:rPr>
          <w:vertAlign w:val="superscript"/>
        </w:rPr>
        <w:footnoteReference w:id="49"/>
      </w:r>
      <w:r>
        <w:t>, section 9.2.</w:t>
      </w:r>
    </w:p>
    <w:p w14:paraId="73AFF463" w14:textId="77777777" w:rsidR="003558B6" w:rsidRDefault="003558B6" w:rsidP="00C72D6F">
      <w:pPr>
        <w:pStyle w:val="Body"/>
      </w:pPr>
    </w:p>
    <w:p w14:paraId="75539B52" w14:textId="32B369C8" w:rsidR="00540358" w:rsidRDefault="00540358" w:rsidP="00F973B8">
      <w:pPr>
        <w:pStyle w:val="TGRequirement"/>
        <w:keepNext/>
        <w:rPr>
          <w:b/>
          <w:color w:val="auto"/>
        </w:rPr>
      </w:pPr>
      <w:bookmarkStart w:id="289" w:name="req_isdss_character_encoding"/>
      <w:r w:rsidRPr="009878BE">
        <w:rPr>
          <w:b/>
          <w:color w:val="D8090E"/>
        </w:rPr>
        <w:lastRenderedPageBreak/>
        <w:t xml:space="preserve">TG Requirement </w:t>
      </w:r>
      <w:r>
        <w:rPr>
          <w:b/>
          <w:color w:val="D8090E"/>
        </w:rPr>
        <w:t>2.</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5</w:t>
      </w:r>
      <w:r w:rsidRPr="009878BE">
        <w:rPr>
          <w:b/>
          <w:color w:val="D8090E"/>
        </w:rPr>
        <w:fldChar w:fldCharType="end"/>
      </w:r>
      <w:bookmarkEnd w:id="289"/>
      <w:r w:rsidRPr="009878BE">
        <w:rPr>
          <w:b/>
          <w:color w:val="D8090E"/>
        </w:rPr>
        <w:t>:</w:t>
      </w:r>
      <w:r w:rsidRPr="009878BE">
        <w:rPr>
          <w:b/>
          <w:color w:val="auto"/>
        </w:rPr>
        <w:t xml:space="preserve"> metadata/2.0/req/</w:t>
      </w:r>
      <w:r>
        <w:rPr>
          <w:b/>
          <w:color w:val="auto"/>
        </w:rPr>
        <w:t>isdss</w:t>
      </w:r>
      <w:r w:rsidRPr="009878BE">
        <w:rPr>
          <w:b/>
          <w:color w:val="auto"/>
        </w:rPr>
        <w:t>/</w:t>
      </w:r>
      <w:r>
        <w:rPr>
          <w:b/>
          <w:color w:val="auto"/>
        </w:rPr>
        <w:t>character-encoding</w:t>
      </w:r>
    </w:p>
    <w:p w14:paraId="403F75BF" w14:textId="237AA25C" w:rsidR="003558B6" w:rsidRDefault="006B6782" w:rsidP="00C27075">
      <w:pPr>
        <w:pStyle w:val="TGRequirement"/>
      </w:pPr>
      <w:r>
        <w:t xml:space="preserve">The character encoding(s) shall be given for data sets and data sets series which use encodings not based on UTF-8 by using element </w:t>
      </w:r>
      <w:r>
        <w:rPr>
          <w:i/>
        </w:rPr>
        <w:t>gmd:characterSet/gmd:MD_CharacterSetCode</w:t>
      </w:r>
      <w:r>
        <w:t xml:space="preserve"> referring to one of the values of ISO 19139 code list MD_CharacterSetCode</w:t>
      </w:r>
      <w:r>
        <w:rPr>
          <w:vertAlign w:val="superscript"/>
        </w:rPr>
        <w:footnoteReference w:id="50"/>
      </w:r>
      <w:r>
        <w:t>.</w:t>
      </w:r>
      <w:r>
        <w:cr/>
      </w:r>
      <w:r>
        <w:cr/>
        <w:t>The multiplicity of this element is 0..n.</w:t>
      </w:r>
      <w:r>
        <w:cr/>
      </w:r>
      <w:r>
        <w:cr/>
        <w:t>If more than one character encoding is used within the described data set or data sets series, all used character encodings, including UTF-8 (code list value "utf8"), shall be given using this element.</w:t>
      </w:r>
    </w:p>
    <w:p w14:paraId="5D94FCEC" w14:textId="77777777" w:rsidR="003558B6" w:rsidRDefault="003558B6" w:rsidP="00C72D6F">
      <w:pPr>
        <w:pStyle w:val="Body"/>
      </w:pPr>
    </w:p>
    <w:p w14:paraId="37B7D016" w14:textId="172C63C1" w:rsidR="003558B6" w:rsidRDefault="00540358" w:rsidP="00540358">
      <w:r>
        <w:t>NOTE</w:t>
      </w:r>
      <w:r>
        <w:tab/>
        <w:t>U</w:t>
      </w:r>
      <w:r w:rsidR="006B6782">
        <w:t>TF-8 should be used for character encoding of INSPIRE data sets and data set series unless there are compelling and overriding reasons not to use it.</w:t>
      </w:r>
    </w:p>
    <w:p w14:paraId="38934AE9" w14:textId="77777777" w:rsidR="00540358" w:rsidRDefault="00540358" w:rsidP="00540358"/>
    <w:p w14:paraId="68C7299F" w14:textId="77777777" w:rsidR="00540358" w:rsidRDefault="00540358" w:rsidP="00540358">
      <w:pPr>
        <w:shd w:val="clear" w:color="auto" w:fill="E6E6E6"/>
      </w:pPr>
    </w:p>
    <w:p w14:paraId="51160998" w14:textId="77777777" w:rsidR="00540358" w:rsidRPr="00187727" w:rsidRDefault="00540358" w:rsidP="00540358">
      <w:pPr>
        <w:pStyle w:val="XMLExample"/>
        <w:shd w:val="clear" w:color="auto" w:fill="E6E6E6"/>
        <w:rPr>
          <w:b/>
        </w:rPr>
      </w:pPr>
      <w:r w:rsidRPr="00187727">
        <w:rPr>
          <w:b/>
        </w:rPr>
        <w:t>/gmd:MD_Metadata/gmd:identificationInfo/gmd:MD_DataIdentification/gmd:characterSet</w:t>
      </w:r>
    </w:p>
    <w:p w14:paraId="557AF5A4" w14:textId="77777777" w:rsidR="00540358" w:rsidRDefault="00540358" w:rsidP="00540358">
      <w:pPr>
        <w:pStyle w:val="XMLExample"/>
        <w:shd w:val="clear" w:color="auto" w:fill="E6E6E6"/>
      </w:pPr>
    </w:p>
    <w:p w14:paraId="692E8438" w14:textId="312AC28C" w:rsidR="00540358" w:rsidRDefault="00540358" w:rsidP="00540358">
      <w:pPr>
        <w:pStyle w:val="XMLExample"/>
        <w:shd w:val="clear" w:color="auto" w:fill="E6E6E6"/>
        <w:rPr>
          <w:rFonts w:ascii="Times New Roman" w:eastAsia="Times New Roman" w:hAnsi="Times New Roman"/>
          <w:color w:val="auto"/>
          <w:sz w:val="20"/>
          <w:lang w:bidi="x-none"/>
        </w:rPr>
      </w:pPr>
      <w:r>
        <w:t>&lt;gmd:characterSet&gt;</w:t>
      </w:r>
      <w:r>
        <w:cr/>
        <w:t xml:space="preserve">  &lt;gmd:MD_CharacterSetCode codeList="http://standards.iso.org/iso/19139/resources/gmxCodelists.xml#MD_CharacterSetCode" codeListValue="8859part1" /&gt;</w:t>
      </w:r>
      <w:r>
        <w:cr/>
        <w:t>&lt;/gmd:characterSet&gt;</w:t>
      </w:r>
      <w:r>
        <w:cr/>
      </w:r>
    </w:p>
    <w:p w14:paraId="415E516E" w14:textId="6A86FABB" w:rsidR="00540358" w:rsidRDefault="00540358" w:rsidP="00540358">
      <w:pPr>
        <w:pStyle w:val="Caption"/>
        <w:rPr>
          <w:rFonts w:ascii="Times New Roman" w:eastAsia="Times New Roman" w:hAnsi="Times New Roman"/>
          <w:i w:val="0"/>
          <w:lang w:bidi="x-none"/>
        </w:rPr>
      </w:pPr>
      <w:r w:rsidRPr="00124CD8">
        <w:rPr>
          <w:b/>
        </w:rPr>
        <w:t xml:space="preserve">Example </w:t>
      </w:r>
      <w:r w:rsidR="00B34216" w:rsidRPr="00124CD8">
        <w:rPr>
          <w:b/>
        </w:rPr>
        <w:fldChar w:fldCharType="begin"/>
      </w:r>
      <w:r w:rsidR="00B34216" w:rsidRPr="00124CD8">
        <w:rPr>
          <w:b/>
        </w:rPr>
        <w:instrText xml:space="preserve"> STYLEREF 1 \s </w:instrText>
      </w:r>
      <w:r w:rsidR="00B34216" w:rsidRPr="00124CD8">
        <w:rPr>
          <w:b/>
        </w:rPr>
        <w:fldChar w:fldCharType="separate"/>
      </w:r>
      <w:r w:rsidR="00A147DC">
        <w:rPr>
          <w:b/>
          <w:noProof/>
        </w:rPr>
        <w:t>3</w:t>
      </w:r>
      <w:r w:rsidR="00B34216" w:rsidRPr="00124CD8">
        <w:rPr>
          <w:b/>
        </w:rPr>
        <w:fldChar w:fldCharType="end"/>
      </w:r>
      <w:r w:rsidR="00B34216" w:rsidRPr="00124CD8">
        <w:rPr>
          <w:b/>
        </w:rPr>
        <w:t>.</w:t>
      </w:r>
      <w:r w:rsidR="00B34216" w:rsidRPr="00124CD8">
        <w:rPr>
          <w:b/>
        </w:rPr>
        <w:fldChar w:fldCharType="begin"/>
      </w:r>
      <w:r w:rsidR="00B34216" w:rsidRPr="00124CD8">
        <w:rPr>
          <w:b/>
        </w:rPr>
        <w:instrText xml:space="preserve"> SEQ Example \* ARABIC \s 1 </w:instrText>
      </w:r>
      <w:r w:rsidR="00B34216" w:rsidRPr="00124CD8">
        <w:rPr>
          <w:b/>
        </w:rPr>
        <w:fldChar w:fldCharType="separate"/>
      </w:r>
      <w:r w:rsidR="00A147DC">
        <w:rPr>
          <w:b/>
          <w:noProof/>
        </w:rPr>
        <w:t>17</w:t>
      </w:r>
      <w:r w:rsidR="00B34216" w:rsidRPr="00124CD8">
        <w:rPr>
          <w:b/>
        </w:rPr>
        <w:fldChar w:fldCharType="end"/>
      </w:r>
      <w:r>
        <w:t>: ISO/IEC 8859-1 (also known as Latin 1) declared as the character encoding of the described data set.</w:t>
      </w:r>
    </w:p>
    <w:p w14:paraId="7A1CB608" w14:textId="650E7D6E" w:rsidR="003558B6" w:rsidRDefault="003558B6" w:rsidP="00C72D6F">
      <w:pPr>
        <w:pStyle w:val="Body"/>
      </w:pPr>
    </w:p>
    <w:p w14:paraId="3A803755" w14:textId="690E3242" w:rsidR="003558B6" w:rsidRDefault="006B6782" w:rsidP="00B23113">
      <w:pPr>
        <w:pStyle w:val="Heading3"/>
      </w:pPr>
      <w:bookmarkStart w:id="290" w:name="_TOC110959"/>
      <w:bookmarkStart w:id="291" w:name="_Toc447896091"/>
      <w:bookmarkStart w:id="292" w:name="_Toc476300562"/>
      <w:bookmarkEnd w:id="290"/>
      <w:r>
        <w:t>Distribution info section</w:t>
      </w:r>
      <w:bookmarkEnd w:id="291"/>
      <w:bookmarkEnd w:id="292"/>
    </w:p>
    <w:p w14:paraId="63D79D68" w14:textId="77777777" w:rsidR="003558B6" w:rsidRDefault="006B6782" w:rsidP="00C72D6F">
      <w:pPr>
        <w:pStyle w:val="Body"/>
      </w:pPr>
      <w:r>
        <w:t xml:space="preserve">The metadata elements described in this section are contained within the </w:t>
      </w:r>
      <w:r>
        <w:rPr>
          <w:i/>
        </w:rPr>
        <w:t>gmd:distributionInfo/gmd:MD_Distribution</w:t>
      </w:r>
      <w:r>
        <w:t xml:space="preserve"> child element of </w:t>
      </w:r>
      <w:r>
        <w:rPr>
          <w:i/>
        </w:rPr>
        <w:t>gmd:MD_Metadata</w:t>
      </w:r>
      <w:r>
        <w:t xml:space="preserve"> element.</w:t>
      </w:r>
    </w:p>
    <w:p w14:paraId="61BE7D57" w14:textId="77777777" w:rsidR="003558B6" w:rsidRDefault="003558B6" w:rsidP="00C72D6F">
      <w:pPr>
        <w:pStyle w:val="Body"/>
      </w:pPr>
    </w:p>
    <w:p w14:paraId="63DB5549" w14:textId="46384539" w:rsidR="003558B6" w:rsidRDefault="006B6782" w:rsidP="00B23113">
      <w:pPr>
        <w:pStyle w:val="Heading4"/>
      </w:pPr>
      <w:bookmarkStart w:id="293" w:name="_TOC111142"/>
      <w:bookmarkStart w:id="294" w:name="_Toc447896092"/>
      <w:bookmarkStart w:id="295" w:name="_Ref476233513"/>
      <w:bookmarkStart w:id="296" w:name="_Toc476300563"/>
      <w:bookmarkEnd w:id="293"/>
      <w:r>
        <w:t>Data encoding</w:t>
      </w:r>
      <w:bookmarkEnd w:id="294"/>
      <w:bookmarkEnd w:id="295"/>
      <w:bookmarkEnd w:id="296"/>
    </w:p>
    <w:p w14:paraId="7063B3D3" w14:textId="77777777" w:rsidR="003558B6" w:rsidRDefault="003558B6" w:rsidP="00C72D6F">
      <w:pPr>
        <w:pStyle w:val="Body"/>
      </w:pPr>
    </w:p>
    <w:p w14:paraId="3BF68B7B" w14:textId="31B6B596" w:rsidR="003558B6" w:rsidRDefault="006B6782" w:rsidP="00C72D6F">
      <w:pPr>
        <w:pStyle w:val="Body"/>
      </w:pPr>
      <w:r>
        <w:t xml:space="preserve">To be able to determine if the data is encoded in a structure and format the can be accessed using the tools and data processing systems available in users' environments, </w:t>
      </w:r>
      <w:r w:rsidR="00003254">
        <w:t>it is</w:t>
      </w:r>
      <w:r>
        <w:t xml:space="preserve"> necessary to declare the encoding in metadata. The [Regulation 1089/2010], Article 13 (3) describes an element intended for describing this information:</w:t>
      </w:r>
    </w:p>
    <w:p w14:paraId="28370FC5" w14:textId="77777777" w:rsidR="00540358" w:rsidRDefault="00540358" w:rsidP="00C72D6F">
      <w:pPr>
        <w:pStyle w:val="Body"/>
      </w:pPr>
    </w:p>
    <w:p w14:paraId="49610DD7" w14:textId="77777777" w:rsidR="00540358" w:rsidRDefault="00540358" w:rsidP="00540358">
      <w:pPr>
        <w:pStyle w:val="IRquote"/>
        <w:rPr>
          <w:lang w:val="en-GB"/>
        </w:rPr>
      </w:pPr>
    </w:p>
    <w:p w14:paraId="2CE8DCF7" w14:textId="1FB7B08C" w:rsidR="00540358" w:rsidRDefault="00540358" w:rsidP="00540358">
      <w:pPr>
        <w:pStyle w:val="IRquote"/>
        <w:rPr>
          <w:rFonts w:ascii="Times New Roman" w:eastAsia="Times New Roman" w:hAnsi="Times New Roman"/>
          <w:color w:val="auto"/>
          <w:lang w:bidi="x-none"/>
        </w:rPr>
      </w:pPr>
      <w:r>
        <w:rPr>
          <w:lang w:val="en-GB"/>
        </w:rPr>
        <w:t>3. Encoding: Description of the computer language construct(s) specifying the representation of data objects in a record, file, message, storage device or transmission channel.</w:t>
      </w:r>
    </w:p>
    <w:p w14:paraId="6364CBBC" w14:textId="77777777" w:rsidR="00540358" w:rsidRDefault="00540358" w:rsidP="00C72D6F">
      <w:pPr>
        <w:pStyle w:val="Body"/>
      </w:pPr>
    </w:p>
    <w:p w14:paraId="7C71B842" w14:textId="77777777" w:rsidR="00540358" w:rsidRDefault="00540358" w:rsidP="00C72D6F">
      <w:pPr>
        <w:pStyle w:val="Body"/>
      </w:pPr>
    </w:p>
    <w:p w14:paraId="7C51C1D3" w14:textId="207DB1E8" w:rsidR="003558B6" w:rsidRDefault="006B6782" w:rsidP="00C72D6F">
      <w:pPr>
        <w:pStyle w:val="Body"/>
      </w:pPr>
      <w:r>
        <w:t>The multiplicity of this element is one or more.</w:t>
      </w:r>
    </w:p>
    <w:p w14:paraId="6785BB2E" w14:textId="77777777" w:rsidR="003558B6" w:rsidRDefault="003558B6" w:rsidP="00C72D6F">
      <w:pPr>
        <w:pStyle w:val="Body"/>
      </w:pPr>
    </w:p>
    <w:p w14:paraId="2F5C231A" w14:textId="3A1DF516" w:rsidR="00540358" w:rsidRDefault="00540358" w:rsidP="00F973B8">
      <w:pPr>
        <w:pStyle w:val="TGRequirement"/>
        <w:keepNext/>
        <w:rPr>
          <w:b/>
          <w:color w:val="auto"/>
        </w:rPr>
      </w:pPr>
      <w:bookmarkStart w:id="297" w:name="req_isdss_data_encoding"/>
      <w:r w:rsidRPr="009878BE">
        <w:rPr>
          <w:b/>
          <w:color w:val="D8090E"/>
        </w:rPr>
        <w:lastRenderedPageBreak/>
        <w:t xml:space="preserve">TG Requirement </w:t>
      </w:r>
      <w:r>
        <w:rPr>
          <w:b/>
          <w:color w:val="D8090E"/>
        </w:rPr>
        <w:t>2.</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6</w:t>
      </w:r>
      <w:r w:rsidRPr="009878BE">
        <w:rPr>
          <w:b/>
          <w:color w:val="D8090E"/>
        </w:rPr>
        <w:fldChar w:fldCharType="end"/>
      </w:r>
      <w:bookmarkEnd w:id="297"/>
      <w:r w:rsidRPr="009878BE">
        <w:rPr>
          <w:b/>
          <w:color w:val="D8090E"/>
        </w:rPr>
        <w:t>:</w:t>
      </w:r>
      <w:r w:rsidRPr="009878BE">
        <w:rPr>
          <w:b/>
          <w:color w:val="auto"/>
        </w:rPr>
        <w:t xml:space="preserve"> metadata/2.0/req/</w:t>
      </w:r>
      <w:r>
        <w:rPr>
          <w:b/>
          <w:color w:val="auto"/>
        </w:rPr>
        <w:t>isdss</w:t>
      </w:r>
      <w:r w:rsidRPr="009878BE">
        <w:rPr>
          <w:b/>
          <w:color w:val="auto"/>
        </w:rPr>
        <w:t>/</w:t>
      </w:r>
      <w:r>
        <w:rPr>
          <w:b/>
          <w:color w:val="auto"/>
        </w:rPr>
        <w:t>data-encoding</w:t>
      </w:r>
    </w:p>
    <w:p w14:paraId="106AB38C" w14:textId="7CBB57A3" w:rsidR="003558B6" w:rsidRDefault="006B6782" w:rsidP="00C27075">
      <w:pPr>
        <w:pStyle w:val="TGRequirement"/>
      </w:pPr>
      <w:r>
        <w:t xml:space="preserve">The encoding and the storage or transmission format of the provided data sets or data set series shall be given using the </w:t>
      </w:r>
      <w:r>
        <w:rPr>
          <w:i/>
        </w:rPr>
        <w:t>gmd:distributionFormat/gmd:MD_Format</w:t>
      </w:r>
      <w:r>
        <w:t xml:space="preserve"> element.</w:t>
      </w:r>
      <w:r>
        <w:cr/>
      </w:r>
      <w:r>
        <w:cr/>
        <w:t>The multiplicity of this element is 1..*.</w:t>
      </w:r>
      <w:r>
        <w:cr/>
      </w:r>
      <w:r>
        <w:cr/>
        <w:t xml:space="preserve">The </w:t>
      </w:r>
      <w:r>
        <w:rPr>
          <w:i/>
        </w:rPr>
        <w:t xml:space="preserve">gmd:name </w:t>
      </w:r>
      <w:r>
        <w:t xml:space="preserve">and </w:t>
      </w:r>
      <w:r>
        <w:rPr>
          <w:i/>
        </w:rPr>
        <w:t xml:space="preserve">gmd:version </w:t>
      </w:r>
      <w:r>
        <w:t xml:space="preserve">child elements of </w:t>
      </w:r>
      <w:r>
        <w:rPr>
          <w:i/>
        </w:rPr>
        <w:t xml:space="preserve">gmd:MD_Format </w:t>
      </w:r>
      <w:r>
        <w:t>are mandatory. Both of these elements shall contain Non-empty Free Text Elements.</w:t>
      </w:r>
      <w:r>
        <w:cr/>
      </w:r>
      <w:r>
        <w:cr/>
        <w:t xml:space="preserve">If the version of the encoding is unknown or if the encoding is not versioned, the </w:t>
      </w:r>
      <w:r>
        <w:rPr>
          <w:i/>
        </w:rPr>
        <w:t>gmd:version</w:t>
      </w:r>
      <w:r>
        <w:t xml:space="preserve"> shall be left empty and the nil reason attribute shall be provided with either value "unknown" or "inapplicable" correspondingly</w:t>
      </w:r>
      <w:r>
        <w:rPr>
          <w:vertAlign w:val="superscript"/>
        </w:rPr>
        <w:footnoteReference w:id="51"/>
      </w:r>
      <w:r>
        <w:t>.</w:t>
      </w:r>
    </w:p>
    <w:p w14:paraId="2EEC00D6" w14:textId="77777777" w:rsidR="003558B6" w:rsidRDefault="003558B6" w:rsidP="00C72D6F">
      <w:pPr>
        <w:pStyle w:val="Body"/>
      </w:pPr>
    </w:p>
    <w:p w14:paraId="3CF4CCBD" w14:textId="77777777" w:rsidR="00540358" w:rsidRDefault="00540358" w:rsidP="00540358">
      <w:pPr>
        <w:pStyle w:val="XMLExample"/>
        <w:shd w:val="clear" w:color="auto" w:fill="E6E6E6"/>
      </w:pPr>
    </w:p>
    <w:p w14:paraId="65BB7ACD" w14:textId="77777777" w:rsidR="00540358" w:rsidRPr="00540358" w:rsidRDefault="00540358" w:rsidP="00540358">
      <w:pPr>
        <w:pStyle w:val="XMLExample"/>
        <w:shd w:val="clear" w:color="auto" w:fill="E6E6E6"/>
        <w:rPr>
          <w:b/>
        </w:rPr>
      </w:pPr>
      <w:r w:rsidRPr="00540358">
        <w:rPr>
          <w:b/>
        </w:rPr>
        <w:t>/gmd:MD_Metadata/gmd:distributionInfo/gmd:distributionFormat:</w:t>
      </w:r>
    </w:p>
    <w:p w14:paraId="6462EE80" w14:textId="77777777" w:rsidR="00540358" w:rsidRDefault="00540358" w:rsidP="00540358">
      <w:pPr>
        <w:pStyle w:val="XMLExample"/>
        <w:shd w:val="clear" w:color="auto" w:fill="E6E6E6"/>
      </w:pPr>
    </w:p>
    <w:p w14:paraId="42649125" w14:textId="77777777" w:rsidR="00540358" w:rsidRDefault="00540358" w:rsidP="00540358">
      <w:pPr>
        <w:pStyle w:val="XMLExample"/>
        <w:shd w:val="clear" w:color="auto" w:fill="E6E6E6"/>
      </w:pPr>
      <w:r>
        <w:t>&lt;gmd:distributionFormat&gt;</w:t>
      </w:r>
      <w:r>
        <w:cr/>
        <w:t xml:space="preserve">  &lt;gmd:MD_Format&gt;</w:t>
      </w:r>
      <w:r>
        <w:cr/>
        <w:t xml:space="preserve">    &lt;gmd:name&gt;</w:t>
      </w:r>
      <w:r>
        <w:cr/>
        <w:t xml:space="preserve">      &lt;gco:CharacterString&gt;Addresses GML Application Schema&lt;/gco:CharacterString&gt;</w:t>
      </w:r>
    </w:p>
    <w:p w14:paraId="272120D1" w14:textId="77777777" w:rsidR="00540358" w:rsidRDefault="00540358" w:rsidP="00540358">
      <w:pPr>
        <w:pStyle w:val="XMLExample"/>
        <w:shd w:val="clear" w:color="auto" w:fill="E6E6E6"/>
        <w:rPr>
          <w:rFonts w:ascii="Times New Roman" w:eastAsia="Times New Roman" w:hAnsi="Times New Roman"/>
          <w:color w:val="auto"/>
          <w:sz w:val="20"/>
          <w:lang w:bidi="x-none"/>
        </w:rPr>
      </w:pPr>
      <w:r>
        <w:t xml:space="preserve">    &lt;/gmd:name&gt;</w:t>
      </w:r>
      <w:r>
        <w:cr/>
        <w:t xml:space="preserve">    &lt;gmd:version&gt;</w:t>
      </w:r>
      <w:r>
        <w:cr/>
        <w:t xml:space="preserve">      &lt;gco:CharacterString&gt;3.0&lt;/gco:CharacterString&gt;</w:t>
      </w:r>
      <w:r>
        <w:cr/>
        <w:t xml:space="preserve">    &lt;/gmd:version&gt;</w:t>
      </w:r>
      <w:r>
        <w:cr/>
        <w:t xml:space="preserve">    &lt;gmd:specification&gt;</w:t>
      </w:r>
      <w:r>
        <w:cr/>
        <w:t xml:space="preserve">      &lt;gco:CharacterString&gt;D2.8.I.5 Data Specification on Addresses – Technical Guidelines&lt;/gco:CharacterString&gt;</w:t>
      </w:r>
      <w:r>
        <w:cr/>
        <w:t xml:space="preserve">    &lt;/gmd:specification&gt;</w:t>
      </w:r>
      <w:r>
        <w:cr/>
        <w:t xml:space="preserve">  &lt;/gmd:MD_Format&gt;</w:t>
      </w:r>
      <w:r>
        <w:cr/>
        <w:t xml:space="preserve">  &lt;/gmd:distributionFormat&gt;</w:t>
      </w:r>
      <w:r>
        <w:cr/>
        <w:t xml:space="preserve">  &lt;gmd:distributionFormat&gt;</w:t>
      </w:r>
      <w:r>
        <w:cr/>
        <w:t xml:space="preserve">    &lt;gmd:MD_Format&gt;</w:t>
      </w:r>
      <w:r>
        <w:cr/>
        <w:t xml:space="preserve">      &lt;gmd:name&gt;</w:t>
      </w:r>
      <w:r>
        <w:cr/>
        <w:t xml:space="preserve">        &lt;gmx:Anchor xlink:href="http://inspire.ec.europa.eu/media-types/application/x-shapefile"&gt;Esri Shapefile&lt;/gmx:Anchor&gt;</w:t>
      </w:r>
      <w:r>
        <w:cr/>
        <w:t xml:space="preserve">      &lt;/gmd:name&gt;</w:t>
      </w:r>
      <w:r>
        <w:cr/>
        <w:t xml:space="preserve">    &lt;gmd:version gco:nilReason="unknown" /&gt;</w:t>
      </w:r>
      <w:r>
        <w:cr/>
        <w:t xml:space="preserve">  &lt;/gmd:MD_Format&gt;</w:t>
      </w:r>
      <w:r>
        <w:cr/>
        <w:t>&lt;/gmd:distributionFormat&gt;</w:t>
      </w:r>
      <w:r>
        <w:cr/>
      </w:r>
    </w:p>
    <w:p w14:paraId="13926911" w14:textId="412D9FDE" w:rsidR="00540358" w:rsidRDefault="00540358" w:rsidP="00540358">
      <w:pPr>
        <w:pStyle w:val="Caption"/>
        <w:rPr>
          <w:rFonts w:ascii="Times New Roman" w:eastAsia="Times New Roman" w:hAnsi="Times New Roman"/>
          <w:i w:val="0"/>
          <w:lang w:bidi="x-none"/>
        </w:rPr>
      </w:pPr>
      <w:r w:rsidRPr="00540358">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18</w:t>
      </w:r>
      <w:r w:rsidR="00B34216">
        <w:rPr>
          <w:b/>
        </w:rPr>
        <w:fldChar w:fldCharType="end"/>
      </w:r>
      <w:r w:rsidRPr="00540358">
        <w:rPr>
          <w:b/>
        </w:rPr>
        <w:t>:</w:t>
      </w:r>
      <w:r>
        <w:t xml:space="preserve"> Data set has been declared to be available both in the INSPIRE Addresses GML Application Schema (encoded in XML) and in Esri Shapefile format. The gmx:Anchor is used to describe the latter, as the format is included in the code list for supported INSPIRE media types.</w:t>
      </w:r>
    </w:p>
    <w:p w14:paraId="20B2257F" w14:textId="77777777" w:rsidR="00540358" w:rsidRDefault="00540358" w:rsidP="00C72D6F">
      <w:pPr>
        <w:pStyle w:val="Body"/>
      </w:pPr>
    </w:p>
    <w:p w14:paraId="2EE8D794" w14:textId="4949C633" w:rsidR="003558B6" w:rsidRDefault="006B6782" w:rsidP="00B23113">
      <w:pPr>
        <w:pStyle w:val="Heading3"/>
      </w:pPr>
      <w:bookmarkStart w:id="298" w:name="_TOC112140"/>
      <w:bookmarkStart w:id="299" w:name="_Toc447896093"/>
      <w:bookmarkStart w:id="300" w:name="_Toc476300564"/>
      <w:bookmarkEnd w:id="298"/>
      <w:r>
        <w:t>Data quality info section</w:t>
      </w:r>
      <w:bookmarkEnd w:id="299"/>
      <w:bookmarkEnd w:id="300"/>
    </w:p>
    <w:p w14:paraId="35A30755" w14:textId="77777777" w:rsidR="003558B6" w:rsidRDefault="006B6782" w:rsidP="00C72D6F">
      <w:pPr>
        <w:pStyle w:val="Body"/>
      </w:pPr>
      <w:r>
        <w:t xml:space="preserve">The metadata elements described in this section are contained within the </w:t>
      </w:r>
      <w:r>
        <w:rPr>
          <w:i/>
        </w:rPr>
        <w:t>gmd:dataQualityInfo/gmd:DQ_DataQuality</w:t>
      </w:r>
      <w:r>
        <w:t xml:space="preserve"> child element of </w:t>
      </w:r>
      <w:r>
        <w:rPr>
          <w:i/>
        </w:rPr>
        <w:t>gmd:MD_Metadata</w:t>
      </w:r>
      <w:r>
        <w:t xml:space="preserve"> element.</w:t>
      </w:r>
    </w:p>
    <w:p w14:paraId="4A5D150E" w14:textId="63F31D7A" w:rsidR="003558B6" w:rsidRDefault="003558B6" w:rsidP="00C72D6F">
      <w:pPr>
        <w:pStyle w:val="Body"/>
      </w:pPr>
    </w:p>
    <w:p w14:paraId="6FFD975E" w14:textId="511A05E4" w:rsidR="003558B6" w:rsidRDefault="006B6782" w:rsidP="00B23113">
      <w:pPr>
        <w:pStyle w:val="Heading4"/>
      </w:pPr>
      <w:bookmarkStart w:id="301" w:name="_TOC112321"/>
      <w:bookmarkStart w:id="302" w:name="_Toc447896094"/>
      <w:bookmarkStart w:id="303" w:name="_Ref476233521"/>
      <w:bookmarkStart w:id="304" w:name="_Toc476300565"/>
      <w:bookmarkEnd w:id="301"/>
      <w:r>
        <w:t>Topological consistency</w:t>
      </w:r>
      <w:bookmarkEnd w:id="302"/>
      <w:bookmarkEnd w:id="303"/>
      <w:bookmarkEnd w:id="304"/>
    </w:p>
    <w:p w14:paraId="6EA4F6D1" w14:textId="508BAE46" w:rsidR="003558B6" w:rsidRDefault="006B6782" w:rsidP="00C72D6F">
      <w:pPr>
        <w:pStyle w:val="Body"/>
      </w:pPr>
      <w:r>
        <w:t xml:space="preserve">Topological consistency is an important aspect of the data quality of a spatial data set: it describes trustworthiness and consistency of the geometry property values of the data set. Examples of such consistency measures would be number of incorrect line intersections, incorrectly closed polygons, duplicate curves or gaps in curves. These measures fall under a wider category of logical consistency of the data set. </w:t>
      </w:r>
      <w:r>
        <w:cr/>
      </w:r>
      <w:r>
        <w:lastRenderedPageBreak/>
        <w:cr/>
        <w:t>Topological consistency metadata element is described in [Regulation 1089/2010], Article 13 (4):</w:t>
      </w:r>
    </w:p>
    <w:p w14:paraId="5FFD089F" w14:textId="77777777" w:rsidR="00540358" w:rsidRDefault="00540358" w:rsidP="00C72D6F">
      <w:pPr>
        <w:pStyle w:val="Body"/>
      </w:pPr>
    </w:p>
    <w:p w14:paraId="0940B60C" w14:textId="77777777" w:rsidR="00540358" w:rsidRDefault="00540358" w:rsidP="00C72D6F">
      <w:pPr>
        <w:pStyle w:val="Body"/>
      </w:pPr>
    </w:p>
    <w:p w14:paraId="1294AE9F" w14:textId="65C3EDB4" w:rsidR="00540358" w:rsidRDefault="00540358" w:rsidP="00540358">
      <w:pPr>
        <w:pStyle w:val="IRquote"/>
      </w:pPr>
      <w:r>
        <w:t>4. Topological Consistency: Correctness of the explicitly encoded topological characteristics of the data set as described by the scope.</w:t>
      </w:r>
    </w:p>
    <w:p w14:paraId="13521F69" w14:textId="77777777" w:rsidR="00540358" w:rsidRDefault="00540358" w:rsidP="00C72D6F">
      <w:pPr>
        <w:pStyle w:val="Body"/>
      </w:pPr>
    </w:p>
    <w:p w14:paraId="19A996F0" w14:textId="77777777" w:rsidR="00540358" w:rsidRDefault="00540358" w:rsidP="00C72D6F">
      <w:pPr>
        <w:pStyle w:val="Body"/>
      </w:pPr>
    </w:p>
    <w:p w14:paraId="499DB1ED" w14:textId="6E02197C" w:rsidR="003558B6" w:rsidRDefault="006B6782" w:rsidP="00C72D6F">
      <w:pPr>
        <w:pStyle w:val="Body"/>
      </w:pPr>
      <w:r>
        <w:t>The multiplicity of this element is zero or more with the following condition: The element is mandatory if the data set includes types from the Generic Network Model and does not assure centreline topology (connectivity of centrelines) for the network.</w:t>
      </w:r>
    </w:p>
    <w:p w14:paraId="41BFB0A2" w14:textId="5609ADAC" w:rsidR="003558B6" w:rsidRDefault="003558B6" w:rsidP="00C72D6F">
      <w:pPr>
        <w:pStyle w:val="Body"/>
      </w:pPr>
    </w:p>
    <w:p w14:paraId="71E80107" w14:textId="33E182C9" w:rsidR="003558B6" w:rsidRDefault="006B6782" w:rsidP="00C72D6F">
      <w:pPr>
        <w:pStyle w:val="Body"/>
      </w:pPr>
      <w:r>
        <w:t>While the [Regulation 1089/2010] does not provide further guidance on how this element should be reported, the INSPIRE Data specifications include guidance on reporting topological consistency in two ways based on [ISO 19157]: by providing quantitative and descriptive results of the tests or checks done for the described data set. The former are expressed as numerical result values of specific topological consistency tests, and the latter by textual descriptions of the topological consistency checks.</w:t>
      </w:r>
    </w:p>
    <w:p w14:paraId="7AEEE1C5" w14:textId="77777777" w:rsidR="003558B6" w:rsidRDefault="003558B6" w:rsidP="00C72D6F">
      <w:pPr>
        <w:pStyle w:val="Body"/>
      </w:pPr>
    </w:p>
    <w:p w14:paraId="5CDC5F62" w14:textId="4CD2D856" w:rsidR="003558B6" w:rsidRPr="004F6556" w:rsidRDefault="006B6782" w:rsidP="004F6556">
      <w:pPr>
        <w:rPr>
          <w:b/>
        </w:rPr>
      </w:pPr>
      <w:r w:rsidRPr="004F6556">
        <w:rPr>
          <w:b/>
        </w:rPr>
        <w:t>Providing quantitative results</w:t>
      </w:r>
    </w:p>
    <w:p w14:paraId="44335516" w14:textId="3C96998A" w:rsidR="00540358" w:rsidRDefault="00540358" w:rsidP="00F973B8">
      <w:pPr>
        <w:pStyle w:val="TGRequirement"/>
        <w:keepNext/>
        <w:rPr>
          <w:b/>
          <w:color w:val="auto"/>
        </w:rPr>
      </w:pPr>
      <w:bookmarkStart w:id="305" w:name="req_isdss_topo_consistency_quantitative"/>
      <w:r w:rsidRPr="009878BE">
        <w:rPr>
          <w:b/>
          <w:color w:val="D8090E"/>
        </w:rPr>
        <w:t xml:space="preserve">TG Requirement </w:t>
      </w:r>
      <w:r>
        <w:rPr>
          <w:b/>
          <w:color w:val="D8090E"/>
        </w:rPr>
        <w:t>2.</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7</w:t>
      </w:r>
      <w:r w:rsidRPr="009878BE">
        <w:rPr>
          <w:b/>
          <w:color w:val="D8090E"/>
        </w:rPr>
        <w:fldChar w:fldCharType="end"/>
      </w:r>
      <w:bookmarkEnd w:id="305"/>
      <w:r w:rsidRPr="009878BE">
        <w:rPr>
          <w:b/>
          <w:color w:val="D8090E"/>
        </w:rPr>
        <w:t>:</w:t>
      </w:r>
      <w:r w:rsidRPr="009878BE">
        <w:rPr>
          <w:b/>
          <w:color w:val="auto"/>
        </w:rPr>
        <w:t xml:space="preserve"> metadata/2.0/req/</w:t>
      </w:r>
      <w:r>
        <w:rPr>
          <w:b/>
          <w:color w:val="auto"/>
        </w:rPr>
        <w:t>isdss</w:t>
      </w:r>
      <w:r w:rsidRPr="009878BE">
        <w:rPr>
          <w:b/>
          <w:color w:val="auto"/>
        </w:rPr>
        <w:t>/</w:t>
      </w:r>
      <w:r w:rsidR="00A25E67">
        <w:rPr>
          <w:b/>
          <w:color w:val="auto"/>
        </w:rPr>
        <w:t>topological-consistency</w:t>
      </w:r>
      <w:r>
        <w:rPr>
          <w:b/>
          <w:color w:val="auto"/>
        </w:rPr>
        <w:t>-quantitative-results</w:t>
      </w:r>
    </w:p>
    <w:p w14:paraId="0D442AB7" w14:textId="0053F42E" w:rsidR="003558B6" w:rsidRDefault="006B6782" w:rsidP="00C27075">
      <w:pPr>
        <w:pStyle w:val="TGRequirement"/>
      </w:pPr>
      <w:r>
        <w:t xml:space="preserve">The quantitative results for topological consistency measures shall be reported using the </w:t>
      </w:r>
      <w:r>
        <w:rPr>
          <w:i/>
        </w:rPr>
        <w:t>gmd:report/gmd:DQ_TopologicalConsistency</w:t>
      </w:r>
      <w:r>
        <w:t xml:space="preserve"> element with a </w:t>
      </w:r>
      <w:r>
        <w:rPr>
          <w:i/>
        </w:rPr>
        <w:t>gmd:DQ_QuantitativeResult</w:t>
      </w:r>
      <w:r>
        <w:t xml:space="preserve"> element as the value of its mandatory </w:t>
      </w:r>
      <w:r>
        <w:rPr>
          <w:i/>
        </w:rPr>
        <w:t>gmd:result</w:t>
      </w:r>
      <w:r>
        <w:t xml:space="preserve"> property.</w:t>
      </w:r>
      <w:r>
        <w:cr/>
      </w:r>
      <w:r>
        <w:cr/>
        <w:t>The multiplicity of the element is 0..*.</w:t>
      </w:r>
      <w:r>
        <w:cr/>
      </w:r>
      <w:r>
        <w:cr/>
        <w:t xml:space="preserve">The </w:t>
      </w:r>
      <w:r>
        <w:rPr>
          <w:i/>
        </w:rPr>
        <w:t>gmd:valueUnit</w:t>
      </w:r>
      <w:r>
        <w:t xml:space="preserve"> and </w:t>
      </w:r>
      <w:r>
        <w:rPr>
          <w:i/>
        </w:rPr>
        <w:t>gmd:value/gco:Record</w:t>
      </w:r>
      <w:r>
        <w:t xml:space="preserve"> child elements of </w:t>
      </w:r>
      <w:r>
        <w:rPr>
          <w:i/>
        </w:rPr>
        <w:t xml:space="preserve">gmd:DQ_QuantitativeResult </w:t>
      </w:r>
      <w:r>
        <w:t>are mandatory and shall be used for giving a numerical or otherwise quantitative value of the evaluated topology consistency measure for the described data set or data set series.</w:t>
      </w:r>
      <w:r>
        <w:cr/>
      </w:r>
      <w:r>
        <w:cr/>
        <w:t xml:space="preserve">The type of the </w:t>
      </w:r>
      <w:r>
        <w:rPr>
          <w:i/>
        </w:rPr>
        <w:t>gmd:value/gco:Record</w:t>
      </w:r>
      <w:r>
        <w:t xml:space="preserve"> element shall be chosen based on the result type of the particular measure, and it shall be declared using the</w:t>
      </w:r>
      <w:r>
        <w:rPr>
          <w:i/>
        </w:rPr>
        <w:t xml:space="preserve"> xsi:type</w:t>
      </w:r>
      <w:r>
        <w:t xml:space="preserve"> attribute of the </w:t>
      </w:r>
      <w:r>
        <w:rPr>
          <w:i/>
        </w:rPr>
        <w:t>gco:Record element</w:t>
      </w:r>
      <w:r>
        <w:t>.</w:t>
      </w:r>
    </w:p>
    <w:p w14:paraId="0B27687B" w14:textId="77777777" w:rsidR="003558B6" w:rsidRDefault="003558B6" w:rsidP="00C72D6F">
      <w:pPr>
        <w:pStyle w:val="Body"/>
      </w:pPr>
    </w:p>
    <w:p w14:paraId="11230519" w14:textId="0B35ABDD" w:rsidR="00540358" w:rsidRDefault="00540358" w:rsidP="007D3443">
      <w:pPr>
        <w:pStyle w:val="TGRecommendation"/>
        <w:keepNext/>
        <w:rPr>
          <w:b/>
        </w:rPr>
      </w:pPr>
      <w:r w:rsidRPr="00751028">
        <w:rPr>
          <w:b/>
          <w:color w:val="003066"/>
        </w:rPr>
        <w:t xml:space="preserve">TG Recommendation </w:t>
      </w:r>
      <w:r>
        <w:rPr>
          <w:b/>
          <w:color w:val="003066"/>
        </w:rPr>
        <w:t>2</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2</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isdss</w:t>
      </w:r>
      <w:r w:rsidRPr="00751028">
        <w:rPr>
          <w:b/>
        </w:rPr>
        <w:t>/</w:t>
      </w:r>
      <w:r w:rsidR="00A25E67">
        <w:rPr>
          <w:b/>
          <w:color w:val="auto"/>
        </w:rPr>
        <w:t>topological-consistency</w:t>
      </w:r>
      <w:r>
        <w:rPr>
          <w:b/>
        </w:rPr>
        <w:t>-measure-name</w:t>
      </w:r>
    </w:p>
    <w:p w14:paraId="01DFDA6E" w14:textId="07875BD7" w:rsidR="003558B6" w:rsidRDefault="006B6782" w:rsidP="00751028">
      <w:pPr>
        <w:pStyle w:val="TGRecommendation"/>
      </w:pPr>
      <w:r>
        <w:t xml:space="preserve">The name of the topology consistency measure should be provided using the </w:t>
      </w:r>
      <w:r>
        <w:rPr>
          <w:i/>
        </w:rPr>
        <w:t>gmd:nameOfMeasure</w:t>
      </w:r>
      <w:r>
        <w:t xml:space="preserve"> child element of each of the </w:t>
      </w:r>
      <w:r>
        <w:rPr>
          <w:i/>
        </w:rPr>
        <w:t xml:space="preserve">gmd:DQ_QuantitativeResult </w:t>
      </w:r>
      <w:r>
        <w:t>elements</w:t>
      </w:r>
      <w:r>
        <w:rPr>
          <w:i/>
        </w:rPr>
        <w:t xml:space="preserve">. </w:t>
      </w:r>
      <w:r>
        <w:t xml:space="preserve">This element is a Non-empty Free Text Element. In the case where the result reflects more than one measure, a separate </w:t>
      </w:r>
      <w:r>
        <w:rPr>
          <w:i/>
        </w:rPr>
        <w:t>gmd:nameOfMeasure</w:t>
      </w:r>
      <w:r>
        <w:t xml:space="preserve"> should be given to identify each included measure.</w:t>
      </w:r>
    </w:p>
    <w:p w14:paraId="03CB53BB" w14:textId="77777777" w:rsidR="003558B6" w:rsidRDefault="003558B6" w:rsidP="00C72D6F">
      <w:pPr>
        <w:pStyle w:val="Body"/>
      </w:pPr>
    </w:p>
    <w:p w14:paraId="6AD98BBD" w14:textId="60A37E6C" w:rsidR="00540358" w:rsidRDefault="00540358" w:rsidP="007D3443">
      <w:pPr>
        <w:pStyle w:val="TGRecommendation"/>
        <w:keepNext/>
        <w:rPr>
          <w:b/>
        </w:rPr>
      </w:pPr>
      <w:r w:rsidRPr="00751028">
        <w:rPr>
          <w:b/>
          <w:color w:val="003066"/>
        </w:rPr>
        <w:t xml:space="preserve">TG Recommendation </w:t>
      </w:r>
      <w:r>
        <w:rPr>
          <w:b/>
          <w:color w:val="003066"/>
        </w:rPr>
        <w:t>2</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3</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isdss</w:t>
      </w:r>
      <w:r w:rsidRPr="00751028">
        <w:rPr>
          <w:b/>
        </w:rPr>
        <w:t>/</w:t>
      </w:r>
      <w:r w:rsidR="00A25E67">
        <w:rPr>
          <w:b/>
        </w:rPr>
        <w:t>topological-consistency-evaluation-method</w:t>
      </w:r>
    </w:p>
    <w:p w14:paraId="2A57CF08" w14:textId="4C046BAC" w:rsidR="003558B6" w:rsidRDefault="006B6782" w:rsidP="00751028">
      <w:pPr>
        <w:pStyle w:val="TGRecommendation"/>
      </w:pPr>
      <w:r>
        <w:t xml:space="preserve">It is recommended to provide a short description of the evaluation method used for topological consistency check using the gmd:evaluationMethodDescription child element of  </w:t>
      </w:r>
      <w:r>
        <w:rPr>
          <w:i/>
        </w:rPr>
        <w:t xml:space="preserve">gmd:DQ_QuantitativeResult </w:t>
      </w:r>
      <w:r>
        <w:t>element</w:t>
      </w:r>
      <w:r>
        <w:rPr>
          <w:i/>
        </w:rPr>
        <w:t xml:space="preserve">. </w:t>
      </w:r>
      <w:r>
        <w:t>This element is a Non-empty Free Text Element.</w:t>
      </w:r>
      <w:r>
        <w:cr/>
      </w:r>
      <w:r>
        <w:cr/>
        <w:t xml:space="preserve">If applicable, the evaluation method type should be declared using the </w:t>
      </w:r>
      <w:r>
        <w:rPr>
          <w:i/>
        </w:rPr>
        <w:t>gmd:evaluationMethodType/gmd:DQ_EvaluationMethodTypeCode</w:t>
      </w:r>
      <w:r>
        <w:t xml:space="preserve"> child element of </w:t>
      </w:r>
      <w:r>
        <w:rPr>
          <w:i/>
        </w:rPr>
        <w:t xml:space="preserve">gmd:DQ_QuantitativeResult </w:t>
      </w:r>
      <w:r>
        <w:t>element referring to one of the values of ISO 19139 code list DQ_EvaluationMethodTypeCode</w:t>
      </w:r>
      <w:r>
        <w:rPr>
          <w:vertAlign w:val="superscript"/>
        </w:rPr>
        <w:footnoteReference w:id="52"/>
      </w:r>
      <w:r>
        <w:t>.</w:t>
      </w:r>
    </w:p>
    <w:p w14:paraId="05AE22D1" w14:textId="77777777" w:rsidR="003558B6" w:rsidRDefault="003558B6" w:rsidP="00C72D6F">
      <w:pPr>
        <w:pStyle w:val="Body"/>
      </w:pPr>
    </w:p>
    <w:p w14:paraId="7BB035B2" w14:textId="326F3CEC" w:rsidR="00A25E67" w:rsidRDefault="00A25E67" w:rsidP="007D3443">
      <w:pPr>
        <w:pStyle w:val="TGRecommendation"/>
        <w:keepNext/>
        <w:rPr>
          <w:b/>
        </w:rPr>
      </w:pPr>
      <w:r w:rsidRPr="00751028">
        <w:rPr>
          <w:b/>
          <w:color w:val="003066"/>
        </w:rPr>
        <w:lastRenderedPageBreak/>
        <w:t xml:space="preserve">TG Recommendation </w:t>
      </w:r>
      <w:r>
        <w:rPr>
          <w:b/>
          <w:color w:val="003066"/>
        </w:rPr>
        <w:t>2</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4</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isdss</w:t>
      </w:r>
      <w:r w:rsidRPr="00751028">
        <w:rPr>
          <w:b/>
        </w:rPr>
        <w:t>/</w:t>
      </w:r>
      <w:r>
        <w:rPr>
          <w:b/>
          <w:color w:val="auto"/>
        </w:rPr>
        <w:t>topological-consistency/date</w:t>
      </w:r>
    </w:p>
    <w:p w14:paraId="047A6A02" w14:textId="3208F882" w:rsidR="003558B6" w:rsidRDefault="006B6782" w:rsidP="00751028">
      <w:pPr>
        <w:pStyle w:val="TGRecommendation"/>
      </w:pPr>
      <w:r>
        <w:t xml:space="preserve">It is recommended to provide the date of evaluating the topological consistency check using the </w:t>
      </w:r>
      <w:r>
        <w:rPr>
          <w:i/>
        </w:rPr>
        <w:t>gmd:dateTime/gco:DateTime</w:t>
      </w:r>
      <w:r>
        <w:t xml:space="preserve"> child element of  </w:t>
      </w:r>
      <w:r>
        <w:rPr>
          <w:i/>
        </w:rPr>
        <w:t xml:space="preserve">gmd:DQ_QuantitativeResult </w:t>
      </w:r>
      <w:r>
        <w:t>element</w:t>
      </w:r>
      <w:r>
        <w:rPr>
          <w:i/>
        </w:rPr>
        <w:t xml:space="preserve">. </w:t>
      </w:r>
      <w:r>
        <w:t>The value shall be expressed using Gregorian calendar and in accordance with [ISO 8601] date and time precision.</w:t>
      </w:r>
    </w:p>
    <w:p w14:paraId="674181CA" w14:textId="77777777" w:rsidR="003558B6" w:rsidRDefault="003558B6" w:rsidP="00C72D6F">
      <w:pPr>
        <w:pStyle w:val="Body"/>
      </w:pPr>
    </w:p>
    <w:p w14:paraId="41DF8655" w14:textId="3C34ACE1" w:rsidR="00A25E67" w:rsidRDefault="00A25E67" w:rsidP="00C72D6F">
      <w:pPr>
        <w:pStyle w:val="Body"/>
      </w:pPr>
      <w:r w:rsidRPr="00A25E67">
        <w:fldChar w:fldCharType="begin"/>
      </w:r>
      <w:r w:rsidRPr="00A25E67">
        <w:instrText xml:space="preserve"> REF _Ref463969082 \h  \* MERGEFORMAT </w:instrText>
      </w:r>
      <w:r w:rsidRPr="00A25E67">
        <w:fldChar w:fldCharType="separate"/>
      </w:r>
      <w:r w:rsidR="00A147DC" w:rsidRPr="00A147DC">
        <w:t xml:space="preserve">Example </w:t>
      </w:r>
      <w:r w:rsidR="00A147DC" w:rsidRPr="00A147DC">
        <w:rPr>
          <w:noProof/>
        </w:rPr>
        <w:t>3.19</w:t>
      </w:r>
      <w:r w:rsidRPr="00A25E67">
        <w:fldChar w:fldCharType="end"/>
      </w:r>
      <w:r w:rsidR="006B6782" w:rsidRPr="00A25E67">
        <w:t xml:space="preserve"> contains an</w:t>
      </w:r>
      <w:r w:rsidR="006B6782">
        <w:t xml:space="preserve"> example of the quantitative results of one measure for the topological consistency evaluated for a data set in the INSPIRE Hydrography theme.</w:t>
      </w:r>
    </w:p>
    <w:p w14:paraId="76125070" w14:textId="77777777" w:rsidR="00A25E67" w:rsidRDefault="00A25E67" w:rsidP="00C72D6F">
      <w:pPr>
        <w:pStyle w:val="Body"/>
      </w:pPr>
    </w:p>
    <w:p w14:paraId="37A4D392" w14:textId="77777777" w:rsidR="00A25E67" w:rsidRPr="00A25E67" w:rsidRDefault="00A25E67" w:rsidP="00A25E67">
      <w:pPr>
        <w:pStyle w:val="XMLExample"/>
        <w:shd w:val="clear" w:color="auto" w:fill="E6E6E6"/>
        <w:rPr>
          <w:b/>
        </w:rPr>
      </w:pPr>
      <w:r w:rsidRPr="00A25E67">
        <w:rPr>
          <w:b/>
        </w:rPr>
        <w:t>/gmd:MD_Metadata/gmd:dataQualityInfo/gmd:DQ_DataQuality/gmd:report/gmd:DQ_TopologicalConsistency:</w:t>
      </w:r>
    </w:p>
    <w:p w14:paraId="49555DAF" w14:textId="77777777" w:rsidR="00A25E67" w:rsidRDefault="00A25E67" w:rsidP="00A25E67">
      <w:pPr>
        <w:pStyle w:val="XMLExample"/>
        <w:shd w:val="clear" w:color="auto" w:fill="E6E6E6"/>
      </w:pPr>
    </w:p>
    <w:p w14:paraId="6AF7CDA6" w14:textId="77777777" w:rsidR="00A25E67" w:rsidRDefault="00A25E67" w:rsidP="00A25E67">
      <w:pPr>
        <w:pStyle w:val="XMLExample"/>
        <w:shd w:val="clear" w:color="auto" w:fill="E6E6E6"/>
      </w:pPr>
      <w:r>
        <w:t>&lt;gmd:DQ_TopologicalConsistency&gt;</w:t>
      </w:r>
    </w:p>
    <w:p w14:paraId="3F9959A8" w14:textId="77777777" w:rsidR="00A25E67" w:rsidRDefault="00A25E67" w:rsidP="00A25E67">
      <w:pPr>
        <w:pStyle w:val="XMLExample"/>
        <w:shd w:val="clear" w:color="auto" w:fill="E6E6E6"/>
      </w:pPr>
      <w:r>
        <w:t xml:space="preserve">  &lt;gmd:nameOfMeasure&gt;</w:t>
      </w:r>
    </w:p>
    <w:p w14:paraId="791161B6" w14:textId="77777777" w:rsidR="00A25E67" w:rsidRDefault="00A25E67" w:rsidP="00A25E67">
      <w:pPr>
        <w:pStyle w:val="XMLExample"/>
        <w:shd w:val="clear" w:color="auto" w:fill="E6E6E6"/>
      </w:pPr>
      <w:r>
        <w:t>    &lt;gco:CharacterString&gt;number of faulty point-curve connections&lt;/gco:CharacterString&gt;</w:t>
      </w:r>
    </w:p>
    <w:p w14:paraId="2ADE8199" w14:textId="77777777" w:rsidR="00A25E67" w:rsidRDefault="00A25E67" w:rsidP="00A25E67">
      <w:pPr>
        <w:pStyle w:val="XMLExample"/>
        <w:shd w:val="clear" w:color="auto" w:fill="E6E6E6"/>
      </w:pPr>
      <w:r>
        <w:t>  &lt;/gmd:nameOfMeasure&gt;</w:t>
      </w:r>
    </w:p>
    <w:p w14:paraId="351E9570" w14:textId="77777777" w:rsidR="00A25E67" w:rsidRDefault="00A25E67" w:rsidP="00A25E67">
      <w:pPr>
        <w:pStyle w:val="XMLExample"/>
        <w:shd w:val="clear" w:color="auto" w:fill="E6E6E6"/>
      </w:pPr>
      <w:r>
        <w:t>  &lt;gmd:evaluationMethodType&gt;</w:t>
      </w:r>
    </w:p>
    <w:p w14:paraId="7157AEC5" w14:textId="77777777" w:rsidR="00A25E67" w:rsidRDefault="00A25E67" w:rsidP="00A25E67">
      <w:pPr>
        <w:pStyle w:val="XMLExample"/>
        <w:shd w:val="clear" w:color="auto" w:fill="E6E6E6"/>
      </w:pPr>
      <w:r>
        <w:t>    &lt;gmd:DQ_EvaluationMethodTypeCode</w:t>
      </w:r>
    </w:p>
    <w:p w14:paraId="4BD8A78A" w14:textId="77777777" w:rsidR="00A25E67" w:rsidRDefault="00A25E67" w:rsidP="00A25E67">
      <w:pPr>
        <w:pStyle w:val="XMLExample"/>
        <w:shd w:val="clear" w:color="auto" w:fill="E6E6E6"/>
      </w:pPr>
      <w:r>
        <w:t>      codeList="http://standards.iso.org/iso/19139/resources/gmxCodelists.xml#DQ_EvaluationMethodTypeCode"</w:t>
      </w:r>
    </w:p>
    <w:p w14:paraId="51A0293B" w14:textId="77777777" w:rsidR="00A25E67" w:rsidRDefault="00A25E67" w:rsidP="00A25E67">
      <w:pPr>
        <w:pStyle w:val="XMLExample"/>
        <w:shd w:val="clear" w:color="auto" w:fill="E6E6E6"/>
      </w:pPr>
      <w:r>
        <w:t>      codeListValue="indirect"&gt;Indirect&lt;/gmd:DQ_EvaluationMethodTypeCode&gt;</w:t>
      </w:r>
    </w:p>
    <w:p w14:paraId="085A9CF2" w14:textId="77777777" w:rsidR="00A25E67" w:rsidRDefault="00A25E67" w:rsidP="00A25E67">
      <w:pPr>
        <w:pStyle w:val="XMLExample"/>
        <w:shd w:val="clear" w:color="auto" w:fill="E6E6E6"/>
      </w:pPr>
      <w:r>
        <w:t>  &lt;/gmd:evaluationMethodType&gt;</w:t>
      </w:r>
    </w:p>
    <w:p w14:paraId="1743A198" w14:textId="77777777" w:rsidR="00A25E67" w:rsidRDefault="00A25E67" w:rsidP="00A25E67">
      <w:pPr>
        <w:pStyle w:val="XMLExample"/>
        <w:shd w:val="clear" w:color="auto" w:fill="E6E6E6"/>
      </w:pPr>
      <w:r>
        <w:t>  &lt;gmd:evaluationMethodDescription&gt;</w:t>
      </w:r>
    </w:p>
    <w:p w14:paraId="189B081B" w14:textId="77777777" w:rsidR="00A25E67" w:rsidRDefault="00A25E67" w:rsidP="00A25E67">
      <w:pPr>
        <w:pStyle w:val="XMLExample"/>
        <w:shd w:val="clear" w:color="auto" w:fill="E6E6E6"/>
      </w:pPr>
      <w:r>
        <w:t>    &lt;gco:CharacterString&gt;A point-curve connection exists where different curves touch. These curves have an intrinsic topological relationship that shall reflect the true constellation. If the point-curve connection contradicts the universe of discourse, the point-curve connection is faulty with respect to this data quality measure. The data quality measure counts the number of errors of this kind.&lt;/gco:CharacterString&gt;</w:t>
      </w:r>
    </w:p>
    <w:p w14:paraId="0E92BD04" w14:textId="77777777" w:rsidR="00A25E67" w:rsidRDefault="00A25E67" w:rsidP="00A25E67">
      <w:pPr>
        <w:pStyle w:val="XMLExample"/>
        <w:shd w:val="clear" w:color="auto" w:fill="E6E6E6"/>
      </w:pPr>
      <w:r>
        <w:t>  &lt;/gmd:evaluationMethodDescription&gt;</w:t>
      </w:r>
    </w:p>
    <w:p w14:paraId="2E6A07B0" w14:textId="77777777" w:rsidR="00A25E67" w:rsidRDefault="00A25E67" w:rsidP="00A25E67">
      <w:pPr>
        <w:pStyle w:val="XMLExample"/>
        <w:shd w:val="clear" w:color="auto" w:fill="E6E6E6"/>
      </w:pPr>
      <w:r>
        <w:t>  &lt;gmd:dateTime&gt;</w:t>
      </w:r>
    </w:p>
    <w:p w14:paraId="34B5BE7C" w14:textId="77777777" w:rsidR="00A25E67" w:rsidRDefault="00A25E67" w:rsidP="00A25E67">
      <w:pPr>
        <w:pStyle w:val="XMLExample"/>
        <w:shd w:val="clear" w:color="auto" w:fill="E6E6E6"/>
      </w:pPr>
      <w:r>
        <w:t>    &lt;gco:DateTime&gt;2015-04-01T16:20:00&lt;/gco:DateTime&gt;</w:t>
      </w:r>
    </w:p>
    <w:p w14:paraId="3B5962D4" w14:textId="77777777" w:rsidR="00A25E67" w:rsidRDefault="00A25E67" w:rsidP="00A25E67">
      <w:pPr>
        <w:pStyle w:val="XMLExample"/>
        <w:shd w:val="clear" w:color="auto" w:fill="E6E6E6"/>
      </w:pPr>
      <w:r>
        <w:t>  &lt;/gmd:dateTime&gt;</w:t>
      </w:r>
    </w:p>
    <w:p w14:paraId="6F31394D" w14:textId="77777777" w:rsidR="00A25E67" w:rsidRDefault="00A25E67" w:rsidP="00A25E67">
      <w:pPr>
        <w:pStyle w:val="XMLExample"/>
        <w:shd w:val="clear" w:color="auto" w:fill="E6E6E6"/>
      </w:pPr>
      <w:r>
        <w:t>  &lt;gmd:result&gt;</w:t>
      </w:r>
    </w:p>
    <w:p w14:paraId="4E703A74" w14:textId="77777777" w:rsidR="00A25E67" w:rsidRDefault="00A25E67" w:rsidP="00A25E67">
      <w:pPr>
        <w:pStyle w:val="XMLExample"/>
        <w:shd w:val="clear" w:color="auto" w:fill="E6E6E6"/>
      </w:pPr>
      <w:r>
        <w:t>    &lt;gmd:DQ_QuantitativeResult&gt;</w:t>
      </w:r>
    </w:p>
    <w:p w14:paraId="427F5B2B" w14:textId="77777777" w:rsidR="00A25E67" w:rsidRDefault="00A25E67" w:rsidP="00A25E67">
      <w:pPr>
        <w:pStyle w:val="XMLExample"/>
        <w:shd w:val="clear" w:color="auto" w:fill="E6E6E6"/>
      </w:pPr>
      <w:r>
        <w:t>      &lt;gmd:valueUnit xlink:href="http://www.opengis.net/def/uom/OGC/1.0/unity"/&gt;</w:t>
      </w:r>
    </w:p>
    <w:p w14:paraId="2AD95118" w14:textId="77777777" w:rsidR="00A25E67" w:rsidRDefault="00A25E67" w:rsidP="00A25E67">
      <w:pPr>
        <w:pStyle w:val="XMLExample"/>
        <w:shd w:val="clear" w:color="auto" w:fill="E6E6E6"/>
      </w:pPr>
      <w:r>
        <w:t>      &lt;gmd:value&gt;</w:t>
      </w:r>
    </w:p>
    <w:p w14:paraId="6E08E2B4" w14:textId="77777777" w:rsidR="00A25E67" w:rsidRDefault="00A25E67" w:rsidP="00A25E67">
      <w:pPr>
        <w:pStyle w:val="XMLExample"/>
        <w:shd w:val="clear" w:color="auto" w:fill="E6E6E6"/>
      </w:pPr>
      <w:r>
        <w:t>        &lt;gco:Record xmlns:xs="http://www.w3.org/2001/XMLSchema"</w:t>
      </w:r>
    </w:p>
    <w:p w14:paraId="65EDFD30" w14:textId="77777777" w:rsidR="00A25E67" w:rsidRDefault="00A25E67" w:rsidP="00A25E67">
      <w:pPr>
        <w:pStyle w:val="XMLExample"/>
        <w:shd w:val="clear" w:color="auto" w:fill="E6E6E6"/>
      </w:pPr>
      <w:r>
        <w:t>           xsi:type="xs:integer"&gt;12&lt;/gco:Record&gt;</w:t>
      </w:r>
    </w:p>
    <w:p w14:paraId="7617068E" w14:textId="77777777" w:rsidR="00A25E67" w:rsidRDefault="00A25E67" w:rsidP="00A25E67">
      <w:pPr>
        <w:pStyle w:val="XMLExample"/>
        <w:shd w:val="clear" w:color="auto" w:fill="E6E6E6"/>
      </w:pPr>
      <w:r>
        <w:t>      &lt;/gmd:value&gt;</w:t>
      </w:r>
    </w:p>
    <w:p w14:paraId="6C6379E8" w14:textId="77777777" w:rsidR="00A25E67" w:rsidRDefault="00A25E67" w:rsidP="00A25E67">
      <w:pPr>
        <w:pStyle w:val="XMLExample"/>
        <w:shd w:val="clear" w:color="auto" w:fill="E6E6E6"/>
      </w:pPr>
      <w:r>
        <w:t>    &lt;/gmd:DQ_QuantitativeResult&gt;</w:t>
      </w:r>
    </w:p>
    <w:p w14:paraId="3F48B118" w14:textId="77777777" w:rsidR="00A25E67" w:rsidRDefault="00A25E67" w:rsidP="00A25E67">
      <w:pPr>
        <w:pStyle w:val="XMLExample"/>
        <w:shd w:val="clear" w:color="auto" w:fill="E6E6E6"/>
      </w:pPr>
      <w:r>
        <w:t>  &lt;/gmd:result&gt;</w:t>
      </w:r>
    </w:p>
    <w:p w14:paraId="62BEAA47" w14:textId="77777777" w:rsidR="00A25E67" w:rsidRDefault="00A25E67" w:rsidP="00A25E67">
      <w:pPr>
        <w:pStyle w:val="XMLExample"/>
        <w:shd w:val="clear" w:color="auto" w:fill="E6E6E6"/>
        <w:rPr>
          <w:rFonts w:ascii="Times New Roman" w:eastAsia="Times New Roman" w:hAnsi="Times New Roman"/>
          <w:color w:val="auto"/>
          <w:sz w:val="20"/>
          <w:lang w:bidi="x-none"/>
        </w:rPr>
      </w:pPr>
      <w:r>
        <w:t>&lt;/gmd:DQ_TopologicalConsistency&gt;</w:t>
      </w:r>
      <w:r>
        <w:cr/>
      </w:r>
    </w:p>
    <w:p w14:paraId="3A5DC158" w14:textId="500553B9" w:rsidR="00A25E67" w:rsidRDefault="00A25E67" w:rsidP="00A25E67">
      <w:pPr>
        <w:pStyle w:val="Caption"/>
        <w:rPr>
          <w:rFonts w:ascii="Times New Roman" w:eastAsia="Times New Roman" w:hAnsi="Times New Roman"/>
          <w:i w:val="0"/>
          <w:lang w:bidi="x-none"/>
        </w:rPr>
      </w:pPr>
      <w:bookmarkStart w:id="306" w:name="_Ref463969082"/>
      <w:r w:rsidRPr="00A25E67">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19</w:t>
      </w:r>
      <w:r w:rsidR="00B34216">
        <w:rPr>
          <w:b/>
        </w:rPr>
        <w:fldChar w:fldCharType="end"/>
      </w:r>
      <w:bookmarkEnd w:id="306"/>
      <w:r w:rsidRPr="00A25E67">
        <w:rPr>
          <w:b/>
        </w:rPr>
        <w:t>:</w:t>
      </w:r>
      <w:r>
        <w:t xml:space="preserve"> Topological consistency reported using the quantitative result of one measure "number of faulty point-curve connections". The measure has been evaluated on 1st April 2015, and the type of resulting gco:Record element has been defined as integer using the local typing (xsi:type attribute).</w:t>
      </w:r>
    </w:p>
    <w:p w14:paraId="468AE016" w14:textId="77777777" w:rsidR="004F6556" w:rsidRDefault="004F6556" w:rsidP="004F6556">
      <w:pPr>
        <w:pStyle w:val="Body"/>
      </w:pPr>
    </w:p>
    <w:p w14:paraId="1B611B92" w14:textId="4B6D98C7" w:rsidR="003558B6" w:rsidRDefault="006B6782" w:rsidP="004F6556">
      <w:pPr>
        <w:pStyle w:val="Body"/>
        <w:rPr>
          <w:b/>
        </w:rPr>
      </w:pPr>
      <w:r w:rsidRPr="004F6556">
        <w:rPr>
          <w:b/>
        </w:rPr>
        <w:t>Providing descriptive results</w:t>
      </w:r>
    </w:p>
    <w:p w14:paraId="0C4B2729" w14:textId="77777777" w:rsidR="004F6556" w:rsidRPr="004F6556" w:rsidRDefault="004F6556" w:rsidP="004F6556">
      <w:pPr>
        <w:rPr>
          <w:b/>
        </w:rPr>
      </w:pPr>
    </w:p>
    <w:p w14:paraId="1B67A5FB" w14:textId="2C9C8DFE" w:rsidR="003558B6" w:rsidRDefault="006B6782" w:rsidP="00C72D6F">
      <w:pPr>
        <w:pStyle w:val="Body"/>
      </w:pPr>
      <w:r>
        <w:t xml:space="preserve">The descriptive topological consistency measure is properly described in [ISO 19157], but unfortunately there is no obvious element for encoding it in the [ISO 19139] XML Schemas. To make it possible to encode the descriptive results without extending the [ISO 19139] XML Schema, the </w:t>
      </w:r>
      <w:r>
        <w:rPr>
          <w:i/>
        </w:rPr>
        <w:t>gmd:DQ_TopologicalConsistency</w:t>
      </w:r>
      <w:r>
        <w:t xml:space="preserve"> element is used with a specific type of </w:t>
      </w:r>
      <w:r>
        <w:rPr>
          <w:i/>
        </w:rPr>
        <w:t>gmd:DQ_ConformanceResult</w:t>
      </w:r>
      <w:r>
        <w:t xml:space="preserve"> element referring to the INSPIRE Generic Network Model.</w:t>
      </w:r>
      <w:r w:rsidR="00502CD1">
        <w:t xml:space="preserve"> </w:t>
      </w:r>
      <w:r>
        <w:t xml:space="preserve">The actual textual description of the consistency result is reported using the </w:t>
      </w:r>
      <w:r>
        <w:rPr>
          <w:i/>
        </w:rPr>
        <w:t>gmd:explanation</w:t>
      </w:r>
      <w:r>
        <w:t xml:space="preserve"> property.</w:t>
      </w:r>
    </w:p>
    <w:p w14:paraId="72575789" w14:textId="77777777" w:rsidR="003558B6" w:rsidRDefault="003558B6" w:rsidP="00C72D6F">
      <w:pPr>
        <w:pStyle w:val="Body"/>
      </w:pPr>
    </w:p>
    <w:p w14:paraId="11E9B634" w14:textId="1A3878E4" w:rsidR="00890A45" w:rsidRDefault="00890A45" w:rsidP="00F973B8">
      <w:pPr>
        <w:pStyle w:val="TGRequirement"/>
        <w:keepNext/>
      </w:pPr>
      <w:bookmarkStart w:id="307" w:name="req_isdss_topo_consistency_descriptive"/>
      <w:r w:rsidRPr="009878BE">
        <w:rPr>
          <w:b/>
          <w:color w:val="D8090E"/>
        </w:rPr>
        <w:lastRenderedPageBreak/>
        <w:t xml:space="preserve">TG Requirement </w:t>
      </w:r>
      <w:r>
        <w:rPr>
          <w:b/>
          <w:color w:val="D8090E"/>
        </w:rPr>
        <w:t>2.</w:t>
      </w:r>
      <w:r w:rsidRPr="009878BE">
        <w:rPr>
          <w:b/>
          <w:color w:val="D8090E"/>
        </w:rPr>
        <w:fldChar w:fldCharType="begin"/>
      </w:r>
      <w:r w:rsidRPr="009878BE">
        <w:rPr>
          <w:b/>
          <w:color w:val="D8090E"/>
        </w:rPr>
        <w:instrText>seq Req</w:instrText>
      </w:r>
      <w:r w:rsidRPr="009878BE">
        <w:rPr>
          <w:b/>
          <w:color w:val="D8090E"/>
        </w:rPr>
        <w:fldChar w:fldCharType="separate"/>
      </w:r>
      <w:r w:rsidR="00A147DC">
        <w:rPr>
          <w:b/>
          <w:noProof/>
          <w:color w:val="D8090E"/>
        </w:rPr>
        <w:t>8</w:t>
      </w:r>
      <w:r w:rsidRPr="009878BE">
        <w:rPr>
          <w:b/>
          <w:color w:val="D8090E"/>
        </w:rPr>
        <w:fldChar w:fldCharType="end"/>
      </w:r>
      <w:bookmarkEnd w:id="307"/>
      <w:r w:rsidRPr="009878BE">
        <w:rPr>
          <w:b/>
          <w:color w:val="D8090E"/>
        </w:rPr>
        <w:t>:</w:t>
      </w:r>
      <w:r w:rsidRPr="009878BE">
        <w:rPr>
          <w:b/>
          <w:color w:val="auto"/>
        </w:rPr>
        <w:t xml:space="preserve"> metadata/2.0/req/</w:t>
      </w:r>
      <w:r>
        <w:rPr>
          <w:b/>
          <w:color w:val="auto"/>
        </w:rPr>
        <w:t>isdss</w:t>
      </w:r>
      <w:r w:rsidRPr="009878BE">
        <w:rPr>
          <w:b/>
          <w:color w:val="auto"/>
        </w:rPr>
        <w:t>/</w:t>
      </w:r>
      <w:r>
        <w:rPr>
          <w:b/>
          <w:color w:val="auto"/>
        </w:rPr>
        <w:t>topological-consistency-descriptive-results</w:t>
      </w:r>
    </w:p>
    <w:p w14:paraId="1BC61C4E" w14:textId="22E04CA9" w:rsidR="003558B6" w:rsidRDefault="006B6782" w:rsidP="00C27075">
      <w:pPr>
        <w:pStyle w:val="TGRequirement"/>
      </w:pPr>
      <w:r>
        <w:t>If the data set includes types from the Generic Network Model, it does not assure the centreline topology for the network, and the value of the topological consistency checks is not availabl</w:t>
      </w:r>
      <w:r w:rsidR="00B61AD9">
        <w:t xml:space="preserve">e as quantitative results, the </w:t>
      </w:r>
      <w:r>
        <w:t>result of the topological consistency shall be reported using the descriptive results.</w:t>
      </w:r>
      <w:r>
        <w:cr/>
      </w:r>
      <w:r>
        <w:cr/>
        <w:t xml:space="preserve">The descriptive topological consistency measures shall be reported using the </w:t>
      </w:r>
      <w:r>
        <w:rPr>
          <w:i/>
        </w:rPr>
        <w:t>gmd:report/gmd:DQ_TopologicalConsistency/gmd:result</w:t>
      </w:r>
      <w:r w:rsidR="00B61AD9">
        <w:rPr>
          <w:i/>
        </w:rPr>
        <w:br/>
      </w:r>
      <w:r>
        <w:rPr>
          <w:i/>
        </w:rPr>
        <w:t xml:space="preserve">/gmd:DQ_ConformanceResult </w:t>
      </w:r>
      <w:r>
        <w:t>element citing to the INSPIRE Generic Network Model.</w:t>
      </w:r>
      <w:r>
        <w:cr/>
      </w:r>
      <w:r>
        <w:cr/>
        <w:t xml:space="preserve">The </w:t>
      </w:r>
      <w:r>
        <w:rPr>
          <w:i/>
        </w:rPr>
        <w:t>gmd:DQ_ConformanceResult/gmd:specification/gmd:CI_Citation/</w:t>
      </w:r>
      <w:r w:rsidR="00B61AD9">
        <w:rPr>
          <w:i/>
        </w:rPr>
        <w:br/>
      </w:r>
      <w:r>
        <w:rPr>
          <w:i/>
        </w:rPr>
        <w:t>gmd:title/gco:CharacterString</w:t>
      </w:r>
      <w:r>
        <w:t xml:space="preserve"> element shall have the value "INSPIRE Data Specifications - Base Models - Generic Network Model" regardless of the metadata language.</w:t>
      </w:r>
      <w:r>
        <w:cr/>
      </w:r>
      <w:r>
        <w:cr/>
        <w:t xml:space="preserve">The </w:t>
      </w:r>
      <w:r>
        <w:rPr>
          <w:i/>
        </w:rPr>
        <w:t xml:space="preserve">gmd:DQ_ConformanceResult/gmd:specification/gmd:CI_Citation/ gmd:date/gmd:CI_Date/gmd:date </w:t>
      </w:r>
      <w:r>
        <w:t>shall contain the publication date of the  INSPIRE Generic Network Model document containing the geometry types used in the data s</w:t>
      </w:r>
      <w:r w:rsidR="00B61AD9">
        <w:t>et.</w:t>
      </w:r>
      <w:r w:rsidR="00B61AD9">
        <w:cr/>
      </w:r>
      <w:r w:rsidR="00B61AD9">
        <w:cr/>
        <w:t xml:space="preserve">The date type code element </w:t>
      </w:r>
      <w:r>
        <w:rPr>
          <w:i/>
        </w:rPr>
        <w:t>gmd:DQ_ConformanceResult/</w:t>
      </w:r>
      <w:r w:rsidR="00B61AD9">
        <w:rPr>
          <w:i/>
        </w:rPr>
        <w:br/>
      </w:r>
      <w:r>
        <w:rPr>
          <w:i/>
        </w:rPr>
        <w:t xml:space="preserve">gmd:specification/gmd:CI_Citation/ </w:t>
      </w:r>
      <w:r>
        <w:t>gmd:date/gmd:CI_Date/gmd:dateType/gmd:CI_DateTypeCode shall be given and it shall point to the value "publication" of the ISO 19139 code list CI_DateTypeCode.</w:t>
      </w:r>
      <w:r>
        <w:cr/>
      </w:r>
      <w:r>
        <w:cr/>
        <w:t xml:space="preserve">The value of the </w:t>
      </w:r>
      <w:r>
        <w:rPr>
          <w:i/>
        </w:rPr>
        <w:t>gmd:DQ_ConformanceResult/gmd:pass</w:t>
      </w:r>
      <w:r>
        <w:t xml:space="preserve"> element shall always be "false" in this element to indicate that the data set does not assure the centreline topology for the network.</w:t>
      </w:r>
      <w:r>
        <w:cr/>
      </w:r>
      <w:r>
        <w:cr/>
        <w:t xml:space="preserve">The multiplicity of </w:t>
      </w:r>
      <w:r>
        <w:rPr>
          <w:i/>
        </w:rPr>
        <w:t>gmd:report/gmd:DQ_TopologicalConsistency/gmd:result/</w:t>
      </w:r>
      <w:r w:rsidR="00B61AD9">
        <w:rPr>
          <w:i/>
        </w:rPr>
        <w:br/>
      </w:r>
      <w:r>
        <w:rPr>
          <w:i/>
        </w:rPr>
        <w:t xml:space="preserve">gmd:DQ_ConformanceResult </w:t>
      </w:r>
      <w:r>
        <w:t>elements as described above is 0..*.</w:t>
      </w:r>
      <w:r>
        <w:cr/>
      </w:r>
      <w:r>
        <w:cr/>
        <w:t xml:space="preserve">The textual description of the results of the topological consistency check shall be given using the </w:t>
      </w:r>
      <w:r>
        <w:rPr>
          <w:i/>
        </w:rPr>
        <w:t xml:space="preserve">gmd:DQ_ConformanceResult/gmd:explanation </w:t>
      </w:r>
      <w:r>
        <w:t>element. This element is a Non-empty Free Text Element.</w:t>
      </w:r>
    </w:p>
    <w:p w14:paraId="1A38A7CB" w14:textId="77777777" w:rsidR="003558B6" w:rsidRDefault="003558B6" w:rsidP="00C72D6F">
      <w:pPr>
        <w:pStyle w:val="Body"/>
      </w:pPr>
    </w:p>
    <w:p w14:paraId="0A89C6DB" w14:textId="72BFC019" w:rsidR="003558B6" w:rsidRDefault="00890A45" w:rsidP="00C72D6F">
      <w:pPr>
        <w:pStyle w:val="Body"/>
      </w:pPr>
      <w:r w:rsidRPr="00890A45">
        <w:fldChar w:fldCharType="begin"/>
      </w:r>
      <w:r w:rsidRPr="00890A45">
        <w:instrText xml:space="preserve"> REF _Ref463969221 \h  \* MERGEFORMAT </w:instrText>
      </w:r>
      <w:r w:rsidRPr="00890A45">
        <w:fldChar w:fldCharType="separate"/>
      </w:r>
      <w:r w:rsidR="00A147DC" w:rsidRPr="00A147DC">
        <w:t xml:space="preserve">Example </w:t>
      </w:r>
      <w:r w:rsidR="00A147DC" w:rsidRPr="00A147DC">
        <w:rPr>
          <w:noProof/>
        </w:rPr>
        <w:t>3.20</w:t>
      </w:r>
      <w:r w:rsidRPr="00890A45">
        <w:fldChar w:fldCharType="end"/>
      </w:r>
      <w:r w:rsidRPr="00890A45">
        <w:t xml:space="preserve"> </w:t>
      </w:r>
      <w:r w:rsidR="006B6782" w:rsidRPr="00890A45">
        <w:t>contains an example of the descriptive results of the topological consistency for a data set in the INSPIRE Tran</w:t>
      </w:r>
      <w:r w:rsidR="006B6782">
        <w:t>sport networks theme.</w:t>
      </w:r>
    </w:p>
    <w:p w14:paraId="629E6432" w14:textId="77777777" w:rsidR="003558B6" w:rsidRDefault="006B6782" w:rsidP="00C72D6F">
      <w:pPr>
        <w:pStyle w:val="Body"/>
      </w:pPr>
      <w:r>
        <w:t xml:space="preserve"> </w:t>
      </w:r>
    </w:p>
    <w:p w14:paraId="756B9D96" w14:textId="21585085" w:rsidR="003558B6" w:rsidRDefault="00420A82" w:rsidP="00C72D6F">
      <w:pPr>
        <w:pStyle w:val="Body"/>
      </w:pPr>
      <w:r>
        <w:t>NOTE</w:t>
      </w:r>
      <w:r>
        <w:tab/>
        <w:t>T</w:t>
      </w:r>
      <w:r w:rsidR="006B6782">
        <w:t>he value "true" of gmd:report/gmd:DQ_TopologicalConsistency/gmd:result/ gmd:DQ_ConformanceResult/gmd:pass shall not be used to indicate a successful passing of the topological consistency checks. Only gmd:report/gmd:DQ_TopologicalConsistency/gmd:result/ gmd:DQ_ConformanceResult elements with the value of gmd:pass equal "false" are considered as implementations of the descriptive results of the topological consistency as defined in [Regulation 1089/2010].</w:t>
      </w:r>
    </w:p>
    <w:p w14:paraId="013524EF" w14:textId="77777777" w:rsidR="003558B6" w:rsidRDefault="003558B6" w:rsidP="00C72D6F">
      <w:pPr>
        <w:pStyle w:val="Body"/>
      </w:pPr>
    </w:p>
    <w:p w14:paraId="7F24E41F" w14:textId="3812AB89" w:rsidR="00124CD8" w:rsidRDefault="00124CD8">
      <w:pPr>
        <w:rPr>
          <w:szCs w:val="20"/>
          <w:lang w:val="en-GB"/>
        </w:rPr>
      </w:pPr>
      <w:r>
        <w:br w:type="page"/>
      </w:r>
    </w:p>
    <w:p w14:paraId="3F4B8960" w14:textId="77777777" w:rsidR="00890A45" w:rsidRDefault="00890A45" w:rsidP="00890A45">
      <w:pPr>
        <w:pStyle w:val="Body"/>
        <w:shd w:val="clear" w:color="auto" w:fill="E6E6E6"/>
      </w:pPr>
    </w:p>
    <w:p w14:paraId="1EA6289D" w14:textId="77777777" w:rsidR="00890A45" w:rsidRPr="00890A45" w:rsidRDefault="00890A45" w:rsidP="00890A45">
      <w:pPr>
        <w:pStyle w:val="XMLExample"/>
        <w:shd w:val="clear" w:color="auto" w:fill="E6E6E6"/>
        <w:rPr>
          <w:b/>
          <w:lang w:val="fi-FI"/>
        </w:rPr>
      </w:pPr>
      <w:r w:rsidRPr="00890A45">
        <w:rPr>
          <w:b/>
          <w:lang w:val="fi-FI"/>
        </w:rPr>
        <w:t>/gmd:MD_Metadata/gmd:dataQualityInfo/gmd:DQ_DataQuality/gmd:report/gmd:DQ_TopologicalConsistency:</w:t>
      </w:r>
    </w:p>
    <w:p w14:paraId="6770DD2F" w14:textId="77777777" w:rsidR="00890A45" w:rsidRPr="00502CD1" w:rsidRDefault="00890A45" w:rsidP="00890A45">
      <w:pPr>
        <w:pStyle w:val="XMLExample"/>
        <w:shd w:val="clear" w:color="auto" w:fill="E6E6E6"/>
        <w:rPr>
          <w:lang w:val="fi-FI"/>
        </w:rPr>
      </w:pPr>
    </w:p>
    <w:p w14:paraId="6FE23F38" w14:textId="77777777" w:rsidR="00890A45" w:rsidRPr="00502CD1" w:rsidRDefault="00890A45" w:rsidP="00890A45">
      <w:pPr>
        <w:pStyle w:val="XMLExample"/>
        <w:shd w:val="clear" w:color="auto" w:fill="E6E6E6"/>
        <w:rPr>
          <w:lang w:val="fi-FI"/>
        </w:rPr>
      </w:pPr>
      <w:r w:rsidRPr="00502CD1">
        <w:rPr>
          <w:lang w:val="fi-FI"/>
        </w:rPr>
        <w:t>&lt;gmd:DQ_TopologicalConsistency&gt;</w:t>
      </w:r>
    </w:p>
    <w:p w14:paraId="55A03DCE" w14:textId="77777777" w:rsidR="00890A45" w:rsidRPr="00502CD1" w:rsidRDefault="00890A45" w:rsidP="00890A45">
      <w:pPr>
        <w:pStyle w:val="XMLExample"/>
        <w:shd w:val="clear" w:color="auto" w:fill="E6E6E6"/>
        <w:rPr>
          <w:lang w:val="fi-FI"/>
        </w:rPr>
      </w:pPr>
      <w:r w:rsidRPr="00502CD1">
        <w:rPr>
          <w:lang w:val="fi-FI"/>
        </w:rPr>
        <w:t xml:space="preserve">  &lt;gmd:nameOfMeasure&gt;</w:t>
      </w:r>
    </w:p>
    <w:p w14:paraId="7F6FE86A" w14:textId="77777777" w:rsidR="00890A45" w:rsidRPr="00502CD1" w:rsidRDefault="00890A45" w:rsidP="00890A45">
      <w:pPr>
        <w:pStyle w:val="XMLExample"/>
        <w:shd w:val="clear" w:color="auto" w:fill="E6E6E6"/>
        <w:rPr>
          <w:lang w:val="fi-FI"/>
        </w:rPr>
      </w:pPr>
      <w:r w:rsidRPr="00502CD1">
        <w:rPr>
          <w:lang w:val="fi-FI"/>
        </w:rPr>
        <w:t>    &lt;gco:CharacterString&gt;Network connectivity&lt;/gco:CharacterString&gt;</w:t>
      </w:r>
    </w:p>
    <w:p w14:paraId="03342FE2" w14:textId="77777777" w:rsidR="00890A45" w:rsidRPr="00502CD1" w:rsidRDefault="00890A45" w:rsidP="00890A45">
      <w:pPr>
        <w:pStyle w:val="XMLExample"/>
        <w:shd w:val="clear" w:color="auto" w:fill="E6E6E6"/>
        <w:rPr>
          <w:lang w:val="fi-FI"/>
        </w:rPr>
      </w:pPr>
      <w:r w:rsidRPr="00502CD1">
        <w:rPr>
          <w:lang w:val="fi-FI"/>
        </w:rPr>
        <w:t>  &lt;/gmd:nameOfMeasure&gt;</w:t>
      </w:r>
    </w:p>
    <w:p w14:paraId="041DB0DF" w14:textId="77777777" w:rsidR="00890A45" w:rsidRPr="00502CD1" w:rsidRDefault="00890A45" w:rsidP="00890A45">
      <w:pPr>
        <w:pStyle w:val="XMLExample"/>
        <w:shd w:val="clear" w:color="auto" w:fill="E6E6E6"/>
        <w:rPr>
          <w:lang w:val="fi-FI"/>
        </w:rPr>
      </w:pPr>
      <w:r w:rsidRPr="00502CD1">
        <w:rPr>
          <w:lang w:val="fi-FI"/>
        </w:rPr>
        <w:t>  &lt;gmd:evaluationMethodType&gt;</w:t>
      </w:r>
    </w:p>
    <w:p w14:paraId="0216FE3C" w14:textId="77777777" w:rsidR="00890A45" w:rsidRPr="00502CD1" w:rsidRDefault="00890A45" w:rsidP="00890A45">
      <w:pPr>
        <w:pStyle w:val="XMLExample"/>
        <w:shd w:val="clear" w:color="auto" w:fill="E6E6E6"/>
        <w:rPr>
          <w:lang w:val="fi-FI"/>
        </w:rPr>
      </w:pPr>
      <w:r w:rsidRPr="00502CD1">
        <w:rPr>
          <w:lang w:val="fi-FI"/>
        </w:rPr>
        <w:t>    &lt;gmd:DQ_EvaluationMethodTypeCode</w:t>
      </w:r>
    </w:p>
    <w:p w14:paraId="4723F624" w14:textId="77777777" w:rsidR="00890A45" w:rsidRPr="00502CD1" w:rsidRDefault="00890A45" w:rsidP="00890A45">
      <w:pPr>
        <w:pStyle w:val="XMLExample"/>
        <w:shd w:val="clear" w:color="auto" w:fill="E6E6E6"/>
        <w:rPr>
          <w:lang w:val="fi-FI"/>
        </w:rPr>
      </w:pPr>
      <w:r w:rsidRPr="00502CD1">
        <w:rPr>
          <w:lang w:val="fi-FI"/>
        </w:rPr>
        <w:t>      codeList="http://standards.iso.org/iso/19139/resources/gmxCodelists.xml#DQ_EvaluationMethodTypeCode"</w:t>
      </w:r>
    </w:p>
    <w:p w14:paraId="49A6900F" w14:textId="77777777" w:rsidR="00890A45" w:rsidRPr="00502CD1" w:rsidRDefault="00890A45" w:rsidP="00890A45">
      <w:pPr>
        <w:pStyle w:val="XMLExample"/>
        <w:shd w:val="clear" w:color="auto" w:fill="E6E6E6"/>
        <w:rPr>
          <w:lang w:val="fi-FI"/>
        </w:rPr>
      </w:pPr>
      <w:r w:rsidRPr="00502CD1">
        <w:rPr>
          <w:lang w:val="fi-FI"/>
        </w:rPr>
        <w:t>      codeListValue="directInternal"&gt;Direct, internal&lt;/gmd:DQ_EvaluationMethodTypeCode&gt;</w:t>
      </w:r>
    </w:p>
    <w:p w14:paraId="15F17641" w14:textId="77777777" w:rsidR="00890A45" w:rsidRPr="00502CD1" w:rsidRDefault="00890A45" w:rsidP="00890A45">
      <w:pPr>
        <w:pStyle w:val="XMLExample"/>
        <w:shd w:val="clear" w:color="auto" w:fill="E6E6E6"/>
        <w:rPr>
          <w:lang w:val="fi-FI"/>
        </w:rPr>
      </w:pPr>
      <w:r w:rsidRPr="00502CD1">
        <w:rPr>
          <w:lang w:val="fi-FI"/>
        </w:rPr>
        <w:t>  &lt;/gmd:evaluationMethodType&gt;</w:t>
      </w:r>
    </w:p>
    <w:p w14:paraId="6B52572E" w14:textId="77777777" w:rsidR="00890A45" w:rsidRPr="00502CD1" w:rsidRDefault="00890A45" w:rsidP="00890A45">
      <w:pPr>
        <w:pStyle w:val="XMLExample"/>
        <w:shd w:val="clear" w:color="auto" w:fill="E6E6E6"/>
        <w:rPr>
          <w:lang w:val="fi-FI"/>
        </w:rPr>
      </w:pPr>
      <w:r w:rsidRPr="00502CD1">
        <w:rPr>
          <w:lang w:val="fi-FI"/>
        </w:rPr>
        <w:t>  &lt;gmd:evaluationMethodDescription&gt;</w:t>
      </w:r>
    </w:p>
    <w:p w14:paraId="50E7690F" w14:textId="77777777" w:rsidR="00890A45" w:rsidRPr="00502CD1" w:rsidRDefault="00890A45" w:rsidP="00890A45">
      <w:pPr>
        <w:pStyle w:val="XMLExample"/>
        <w:shd w:val="clear" w:color="auto" w:fill="E6E6E6"/>
        <w:rPr>
          <w:lang w:val="fi-FI"/>
        </w:rPr>
      </w:pPr>
      <w:r w:rsidRPr="00502CD1">
        <w:rPr>
          <w:lang w:val="fi-FI"/>
        </w:rPr>
        <w:t>    &lt;gco:CharacterString&gt;Check that wherever a connection exists in a transport network, all connected link ends and the optional node that take part in this connection are positioned at a distance of less than the connectivity tolerance from each other. Check that link ends and nodes that are not connected are always separated by a distance that is greater than the connectivity tolerance. Check if in data sets where both transport links and nodes are presented, the relative position of nodes and link ends in relation to the specified connectivity tolerance corresponds to the associations that exist between them in the data set.&lt;/gco:CharacterString&gt;</w:t>
      </w:r>
    </w:p>
    <w:p w14:paraId="58B64D46" w14:textId="77777777" w:rsidR="00890A45" w:rsidRPr="00502CD1" w:rsidRDefault="00890A45" w:rsidP="00890A45">
      <w:pPr>
        <w:pStyle w:val="XMLExample"/>
        <w:shd w:val="clear" w:color="auto" w:fill="E6E6E6"/>
        <w:rPr>
          <w:lang w:val="fi-FI"/>
        </w:rPr>
      </w:pPr>
      <w:r w:rsidRPr="00502CD1">
        <w:rPr>
          <w:lang w:val="fi-FI"/>
        </w:rPr>
        <w:t>  &lt;/gmd:evaluationMethodDescription&gt;</w:t>
      </w:r>
    </w:p>
    <w:p w14:paraId="64BF54B0" w14:textId="77777777" w:rsidR="00890A45" w:rsidRPr="00502CD1" w:rsidRDefault="00890A45" w:rsidP="00890A45">
      <w:pPr>
        <w:pStyle w:val="XMLExample"/>
        <w:shd w:val="clear" w:color="auto" w:fill="E6E6E6"/>
        <w:rPr>
          <w:lang w:val="fi-FI"/>
        </w:rPr>
      </w:pPr>
      <w:r w:rsidRPr="00502CD1">
        <w:rPr>
          <w:lang w:val="fi-FI"/>
        </w:rPr>
        <w:t>  &lt;gmd:dateTime&gt;</w:t>
      </w:r>
    </w:p>
    <w:p w14:paraId="1B20D11C" w14:textId="77777777" w:rsidR="00890A45" w:rsidRPr="00502CD1" w:rsidRDefault="00890A45" w:rsidP="00890A45">
      <w:pPr>
        <w:pStyle w:val="XMLExample"/>
        <w:shd w:val="clear" w:color="auto" w:fill="E6E6E6"/>
        <w:rPr>
          <w:lang w:val="fi-FI"/>
        </w:rPr>
      </w:pPr>
      <w:r w:rsidRPr="00502CD1">
        <w:rPr>
          <w:lang w:val="fi-FI"/>
        </w:rPr>
        <w:t>    &lt;gco:DateTime&gt;2015-04-01T16:20:00&lt;/gco:DateTime&gt;</w:t>
      </w:r>
    </w:p>
    <w:p w14:paraId="5502EB99" w14:textId="77777777" w:rsidR="00890A45" w:rsidRPr="00502CD1" w:rsidRDefault="00890A45" w:rsidP="00890A45">
      <w:pPr>
        <w:pStyle w:val="XMLExample"/>
        <w:shd w:val="clear" w:color="auto" w:fill="E6E6E6"/>
        <w:rPr>
          <w:lang w:val="fi-FI"/>
        </w:rPr>
      </w:pPr>
      <w:r w:rsidRPr="00502CD1">
        <w:rPr>
          <w:lang w:val="fi-FI"/>
        </w:rPr>
        <w:t>  &lt;/gmd:dateTime&gt;</w:t>
      </w:r>
    </w:p>
    <w:p w14:paraId="6C1530E9" w14:textId="77777777" w:rsidR="00890A45" w:rsidRPr="00502CD1" w:rsidRDefault="00890A45" w:rsidP="00890A45">
      <w:pPr>
        <w:pStyle w:val="XMLExample"/>
        <w:shd w:val="clear" w:color="auto" w:fill="E6E6E6"/>
        <w:rPr>
          <w:lang w:val="fi-FI"/>
        </w:rPr>
      </w:pPr>
      <w:r w:rsidRPr="00502CD1">
        <w:rPr>
          <w:lang w:val="fi-FI"/>
        </w:rPr>
        <w:t>  &lt;gmd:result&gt;</w:t>
      </w:r>
    </w:p>
    <w:p w14:paraId="04023CCE" w14:textId="77777777" w:rsidR="00890A45" w:rsidRPr="00502CD1" w:rsidRDefault="00890A45" w:rsidP="00890A45">
      <w:pPr>
        <w:pStyle w:val="XMLExample"/>
        <w:shd w:val="clear" w:color="auto" w:fill="E6E6E6"/>
        <w:rPr>
          <w:lang w:val="fi-FI"/>
        </w:rPr>
      </w:pPr>
      <w:r w:rsidRPr="00502CD1">
        <w:rPr>
          <w:lang w:val="fi-FI"/>
        </w:rPr>
        <w:t>    &lt;gmd:DQ_ConformanceResult&gt;</w:t>
      </w:r>
    </w:p>
    <w:p w14:paraId="64E35C83" w14:textId="77777777" w:rsidR="00890A45" w:rsidRPr="00502CD1" w:rsidRDefault="00890A45" w:rsidP="00890A45">
      <w:pPr>
        <w:pStyle w:val="XMLExample"/>
        <w:shd w:val="clear" w:color="auto" w:fill="E6E6E6"/>
        <w:rPr>
          <w:lang w:val="fi-FI"/>
        </w:rPr>
      </w:pPr>
      <w:r w:rsidRPr="00502CD1">
        <w:rPr>
          <w:lang w:val="fi-FI"/>
        </w:rPr>
        <w:t>      &lt;gmd:specification&gt;</w:t>
      </w:r>
    </w:p>
    <w:p w14:paraId="0160F7D8" w14:textId="77777777" w:rsidR="00890A45" w:rsidRPr="00502CD1" w:rsidRDefault="00890A45" w:rsidP="00890A45">
      <w:pPr>
        <w:pStyle w:val="XMLExample"/>
        <w:shd w:val="clear" w:color="auto" w:fill="E6E6E6"/>
        <w:rPr>
          <w:lang w:val="fi-FI"/>
        </w:rPr>
      </w:pPr>
      <w:r w:rsidRPr="00502CD1">
        <w:rPr>
          <w:lang w:val="fi-FI"/>
        </w:rPr>
        <w:t>        &lt;gmd:CI_Citation&gt;</w:t>
      </w:r>
    </w:p>
    <w:p w14:paraId="0010BC51" w14:textId="77777777" w:rsidR="00890A45" w:rsidRPr="00502CD1" w:rsidRDefault="00890A45" w:rsidP="00890A45">
      <w:pPr>
        <w:pStyle w:val="XMLExample"/>
        <w:shd w:val="clear" w:color="auto" w:fill="E6E6E6"/>
        <w:rPr>
          <w:lang w:val="fi-FI"/>
        </w:rPr>
      </w:pPr>
      <w:r w:rsidRPr="00502CD1">
        <w:rPr>
          <w:lang w:val="fi-FI"/>
        </w:rPr>
        <w:t>          &lt;gmd:title&gt;</w:t>
      </w:r>
    </w:p>
    <w:p w14:paraId="1D150E4D" w14:textId="77777777" w:rsidR="00890A45" w:rsidRPr="00502CD1" w:rsidRDefault="00890A45" w:rsidP="00890A45">
      <w:pPr>
        <w:pStyle w:val="XMLExample"/>
        <w:shd w:val="clear" w:color="auto" w:fill="E6E6E6"/>
        <w:rPr>
          <w:lang w:val="fi-FI"/>
        </w:rPr>
      </w:pPr>
      <w:r w:rsidRPr="00502CD1">
        <w:rPr>
          <w:lang w:val="fi-FI"/>
        </w:rPr>
        <w:t>            &lt;gco:CharacterString&gt;D2.10.1 INSPIRE Data Specifications - Base Models - Generic Network Model&lt;/gco:CharacterString&gt;</w:t>
      </w:r>
    </w:p>
    <w:p w14:paraId="4BD258A7" w14:textId="77777777" w:rsidR="00890A45" w:rsidRPr="00502CD1" w:rsidRDefault="00890A45" w:rsidP="00890A45">
      <w:pPr>
        <w:pStyle w:val="XMLExample"/>
        <w:shd w:val="clear" w:color="auto" w:fill="E6E6E6"/>
        <w:rPr>
          <w:lang w:val="fi-FI"/>
        </w:rPr>
      </w:pPr>
      <w:r w:rsidRPr="00502CD1">
        <w:rPr>
          <w:lang w:val="fi-FI"/>
        </w:rPr>
        <w:t>          &lt;/gmd:title&gt;</w:t>
      </w:r>
    </w:p>
    <w:p w14:paraId="5F9FE6A1" w14:textId="77777777" w:rsidR="00890A45" w:rsidRPr="00502CD1" w:rsidRDefault="00890A45" w:rsidP="00890A45">
      <w:pPr>
        <w:pStyle w:val="XMLExample"/>
        <w:shd w:val="clear" w:color="auto" w:fill="E6E6E6"/>
        <w:rPr>
          <w:lang w:val="fi-FI"/>
        </w:rPr>
      </w:pPr>
      <w:r w:rsidRPr="00502CD1">
        <w:rPr>
          <w:lang w:val="fi-FI"/>
        </w:rPr>
        <w:t>          &lt;gmd:date&gt;</w:t>
      </w:r>
    </w:p>
    <w:p w14:paraId="145F9C7C" w14:textId="77777777" w:rsidR="00890A45" w:rsidRPr="00502CD1" w:rsidRDefault="00890A45" w:rsidP="00890A45">
      <w:pPr>
        <w:pStyle w:val="XMLExample"/>
        <w:shd w:val="clear" w:color="auto" w:fill="E6E6E6"/>
        <w:rPr>
          <w:lang w:val="fi-FI"/>
        </w:rPr>
      </w:pPr>
      <w:r w:rsidRPr="00502CD1">
        <w:rPr>
          <w:lang w:val="fi-FI"/>
        </w:rPr>
        <w:t>            &lt;gmd:CI_Date&gt;</w:t>
      </w:r>
    </w:p>
    <w:p w14:paraId="33030D66" w14:textId="77777777" w:rsidR="00890A45" w:rsidRPr="00502CD1" w:rsidRDefault="00890A45" w:rsidP="00890A45">
      <w:pPr>
        <w:pStyle w:val="XMLExample"/>
        <w:shd w:val="clear" w:color="auto" w:fill="E6E6E6"/>
        <w:rPr>
          <w:lang w:val="fi-FI"/>
        </w:rPr>
      </w:pPr>
      <w:r w:rsidRPr="00502CD1">
        <w:rPr>
          <w:lang w:val="fi-FI"/>
        </w:rPr>
        <w:t>              &lt;gmd:date&gt;</w:t>
      </w:r>
    </w:p>
    <w:p w14:paraId="1725DF6B" w14:textId="77777777" w:rsidR="00890A45" w:rsidRPr="00502CD1" w:rsidRDefault="00890A45" w:rsidP="00890A45">
      <w:pPr>
        <w:pStyle w:val="XMLExample"/>
        <w:shd w:val="clear" w:color="auto" w:fill="E6E6E6"/>
        <w:rPr>
          <w:lang w:val="fi-FI"/>
        </w:rPr>
      </w:pPr>
      <w:r w:rsidRPr="00502CD1">
        <w:rPr>
          <w:lang w:val="fi-FI"/>
        </w:rPr>
        <w:t>                &lt;gco:Date&gt;2013-04-05&lt;/gco:Date&gt;</w:t>
      </w:r>
    </w:p>
    <w:p w14:paraId="22F8CBC9" w14:textId="77777777" w:rsidR="00890A45" w:rsidRPr="00502CD1" w:rsidRDefault="00890A45" w:rsidP="00890A45">
      <w:pPr>
        <w:pStyle w:val="XMLExample"/>
        <w:shd w:val="clear" w:color="auto" w:fill="E6E6E6"/>
        <w:rPr>
          <w:lang w:val="fi-FI"/>
        </w:rPr>
      </w:pPr>
      <w:r w:rsidRPr="00502CD1">
        <w:rPr>
          <w:lang w:val="fi-FI"/>
        </w:rPr>
        <w:t>              &lt;/gmd:date&gt;</w:t>
      </w:r>
    </w:p>
    <w:p w14:paraId="3DAEB589" w14:textId="77777777" w:rsidR="00890A45" w:rsidRPr="00502CD1" w:rsidRDefault="00890A45" w:rsidP="00890A45">
      <w:pPr>
        <w:pStyle w:val="XMLExample"/>
        <w:shd w:val="clear" w:color="auto" w:fill="E6E6E6"/>
        <w:rPr>
          <w:lang w:val="fi-FI"/>
        </w:rPr>
      </w:pPr>
      <w:r w:rsidRPr="00502CD1">
        <w:rPr>
          <w:lang w:val="fi-FI"/>
        </w:rPr>
        <w:t>              &lt;gmd:dateType&gt;</w:t>
      </w:r>
    </w:p>
    <w:p w14:paraId="7277289A" w14:textId="77777777" w:rsidR="00890A45" w:rsidRPr="00502CD1" w:rsidRDefault="00890A45" w:rsidP="00890A45">
      <w:pPr>
        <w:pStyle w:val="XMLExample"/>
        <w:shd w:val="clear" w:color="auto" w:fill="E6E6E6"/>
        <w:rPr>
          <w:lang w:val="fi-FI"/>
        </w:rPr>
      </w:pPr>
      <w:r w:rsidRPr="00502CD1">
        <w:rPr>
          <w:lang w:val="fi-FI"/>
        </w:rPr>
        <w:t xml:space="preserve">                &lt;gmd:CI_DateTypeCode </w:t>
      </w:r>
    </w:p>
    <w:p w14:paraId="605D81FF" w14:textId="77777777" w:rsidR="00890A45" w:rsidRPr="00502CD1" w:rsidRDefault="00890A45" w:rsidP="00890A45">
      <w:pPr>
        <w:pStyle w:val="XMLExample"/>
        <w:shd w:val="clear" w:color="auto" w:fill="E6E6E6"/>
        <w:rPr>
          <w:lang w:val="fi-FI"/>
        </w:rPr>
      </w:pPr>
      <w:r w:rsidRPr="00502CD1">
        <w:rPr>
          <w:lang w:val="fi-FI"/>
        </w:rPr>
        <w:t>                  codeList="http://standards.iso.org/iso/19139/resources/gmxCodelists.xml#CI_DateTypeCode"</w:t>
      </w:r>
    </w:p>
    <w:p w14:paraId="7E50FCC2" w14:textId="77777777" w:rsidR="00890A45" w:rsidRPr="00502CD1" w:rsidRDefault="00890A45" w:rsidP="00890A45">
      <w:pPr>
        <w:pStyle w:val="XMLExample"/>
        <w:shd w:val="clear" w:color="auto" w:fill="E6E6E6"/>
        <w:rPr>
          <w:lang w:val="fi-FI"/>
        </w:rPr>
      </w:pPr>
      <w:r w:rsidRPr="00502CD1">
        <w:rPr>
          <w:lang w:val="fi-FI"/>
        </w:rPr>
        <w:t>                  codeListValue="publication"&gt;publication&lt;/gmd:CI_DateTypeCode&gt;</w:t>
      </w:r>
    </w:p>
    <w:p w14:paraId="03FD989D" w14:textId="77777777" w:rsidR="00890A45" w:rsidRPr="00502CD1" w:rsidRDefault="00890A45" w:rsidP="00890A45">
      <w:pPr>
        <w:pStyle w:val="XMLExample"/>
        <w:shd w:val="clear" w:color="auto" w:fill="E6E6E6"/>
        <w:rPr>
          <w:lang w:val="fi-FI"/>
        </w:rPr>
      </w:pPr>
      <w:r w:rsidRPr="00502CD1">
        <w:rPr>
          <w:lang w:val="fi-FI"/>
        </w:rPr>
        <w:t>              &lt;/gmd:dateType&gt;</w:t>
      </w:r>
    </w:p>
    <w:p w14:paraId="32D47582" w14:textId="77777777" w:rsidR="00890A45" w:rsidRPr="00502CD1" w:rsidRDefault="00890A45" w:rsidP="00890A45">
      <w:pPr>
        <w:pStyle w:val="XMLExample"/>
        <w:shd w:val="clear" w:color="auto" w:fill="E6E6E6"/>
        <w:rPr>
          <w:lang w:val="fi-FI"/>
        </w:rPr>
      </w:pPr>
      <w:r w:rsidRPr="00502CD1">
        <w:rPr>
          <w:lang w:val="fi-FI"/>
        </w:rPr>
        <w:t>            &lt;/gmd:CI_Date&gt;</w:t>
      </w:r>
    </w:p>
    <w:p w14:paraId="1BACD817" w14:textId="77777777" w:rsidR="00890A45" w:rsidRPr="00502CD1" w:rsidRDefault="00890A45" w:rsidP="00890A45">
      <w:pPr>
        <w:pStyle w:val="XMLExample"/>
        <w:shd w:val="clear" w:color="auto" w:fill="E6E6E6"/>
        <w:rPr>
          <w:lang w:val="fi-FI"/>
        </w:rPr>
      </w:pPr>
      <w:r w:rsidRPr="00502CD1">
        <w:rPr>
          <w:lang w:val="fi-FI"/>
        </w:rPr>
        <w:t>          &lt;/gmd:date&gt;</w:t>
      </w:r>
    </w:p>
    <w:p w14:paraId="50EAB85B" w14:textId="77777777" w:rsidR="00890A45" w:rsidRPr="00502CD1" w:rsidRDefault="00890A45" w:rsidP="00890A45">
      <w:pPr>
        <w:pStyle w:val="XMLExample"/>
        <w:shd w:val="clear" w:color="auto" w:fill="E6E6E6"/>
        <w:rPr>
          <w:lang w:val="fi-FI"/>
        </w:rPr>
      </w:pPr>
      <w:r w:rsidRPr="00502CD1">
        <w:rPr>
          <w:lang w:val="fi-FI"/>
        </w:rPr>
        <w:t>        &lt;/gmd:CI_Citation&gt;</w:t>
      </w:r>
    </w:p>
    <w:p w14:paraId="57AF5845" w14:textId="77777777" w:rsidR="00890A45" w:rsidRPr="00502CD1" w:rsidRDefault="00890A45" w:rsidP="00890A45">
      <w:pPr>
        <w:pStyle w:val="XMLExample"/>
        <w:shd w:val="clear" w:color="auto" w:fill="E6E6E6"/>
        <w:rPr>
          <w:lang w:val="fi-FI"/>
        </w:rPr>
      </w:pPr>
      <w:r w:rsidRPr="00502CD1">
        <w:rPr>
          <w:lang w:val="fi-FI"/>
        </w:rPr>
        <w:t>      &lt;/gmd:specification&gt;</w:t>
      </w:r>
    </w:p>
    <w:p w14:paraId="7CDA2767" w14:textId="77777777" w:rsidR="00890A45" w:rsidRPr="00502CD1" w:rsidRDefault="00890A45" w:rsidP="00890A45">
      <w:pPr>
        <w:pStyle w:val="XMLExample"/>
        <w:shd w:val="clear" w:color="auto" w:fill="E6E6E6"/>
        <w:rPr>
          <w:lang w:val="fi-FI"/>
        </w:rPr>
      </w:pPr>
      <w:r w:rsidRPr="00502CD1">
        <w:rPr>
          <w:lang w:val="fi-FI"/>
        </w:rPr>
        <w:t>      &lt;gmd:explanation&gt;</w:t>
      </w:r>
    </w:p>
    <w:p w14:paraId="5826A08A" w14:textId="77777777" w:rsidR="00890A45" w:rsidRPr="00502CD1" w:rsidRDefault="00890A45" w:rsidP="00890A45">
      <w:pPr>
        <w:pStyle w:val="XMLExample"/>
        <w:shd w:val="clear" w:color="auto" w:fill="E6E6E6"/>
        <w:rPr>
          <w:lang w:val="fi-FI"/>
        </w:rPr>
      </w:pPr>
      <w:r w:rsidRPr="00502CD1">
        <w:rPr>
          <w:lang w:val="fi-FI"/>
        </w:rPr>
        <w:t>        &lt;gco:CharacterString&gt;Topological consistency has been verified following the requirements of the INSPIRE Data Specification on Transport Networks - Technical Guidelines. No errors have been found.&lt;/gco:CharacterString&gt;</w:t>
      </w:r>
    </w:p>
    <w:p w14:paraId="5CE9AD5D" w14:textId="77777777" w:rsidR="00890A45" w:rsidRPr="00502CD1" w:rsidRDefault="00890A45" w:rsidP="00890A45">
      <w:pPr>
        <w:pStyle w:val="XMLExample"/>
        <w:shd w:val="clear" w:color="auto" w:fill="E6E6E6"/>
        <w:rPr>
          <w:lang w:val="fi-FI"/>
        </w:rPr>
      </w:pPr>
      <w:r w:rsidRPr="00502CD1">
        <w:rPr>
          <w:lang w:val="fi-FI"/>
        </w:rPr>
        <w:t>      &lt;/gmd:explanation&gt;</w:t>
      </w:r>
    </w:p>
    <w:p w14:paraId="0BACC3D2" w14:textId="77777777" w:rsidR="00890A45" w:rsidRPr="00502CD1" w:rsidRDefault="00890A45" w:rsidP="00890A45">
      <w:pPr>
        <w:pStyle w:val="XMLExample"/>
        <w:shd w:val="clear" w:color="auto" w:fill="E6E6E6"/>
        <w:rPr>
          <w:lang w:val="fi-FI"/>
        </w:rPr>
      </w:pPr>
      <w:r w:rsidRPr="00502CD1">
        <w:rPr>
          <w:lang w:val="fi-FI"/>
        </w:rPr>
        <w:t>      &lt;gmd:pass&gt;</w:t>
      </w:r>
    </w:p>
    <w:p w14:paraId="7DE10C81" w14:textId="77777777" w:rsidR="00890A45" w:rsidRPr="00502CD1" w:rsidRDefault="00890A45" w:rsidP="00890A45">
      <w:pPr>
        <w:pStyle w:val="XMLExample"/>
        <w:shd w:val="clear" w:color="auto" w:fill="E6E6E6"/>
        <w:rPr>
          <w:lang w:val="fi-FI"/>
        </w:rPr>
      </w:pPr>
      <w:r w:rsidRPr="00502CD1">
        <w:rPr>
          <w:lang w:val="fi-FI"/>
        </w:rPr>
        <w:t>        &lt;gco:Boolean&gt;false&lt;/gco:Boolean&gt;</w:t>
      </w:r>
    </w:p>
    <w:p w14:paraId="3DA99A10" w14:textId="77777777" w:rsidR="00890A45" w:rsidRPr="00502CD1" w:rsidRDefault="00890A45" w:rsidP="00890A45">
      <w:pPr>
        <w:pStyle w:val="XMLExample"/>
        <w:shd w:val="clear" w:color="auto" w:fill="E6E6E6"/>
        <w:rPr>
          <w:lang w:val="fi-FI"/>
        </w:rPr>
      </w:pPr>
      <w:r w:rsidRPr="00502CD1">
        <w:rPr>
          <w:lang w:val="fi-FI"/>
        </w:rPr>
        <w:t>      &lt;/gmd:pass&gt;</w:t>
      </w:r>
    </w:p>
    <w:p w14:paraId="2E88328D" w14:textId="77777777" w:rsidR="00890A45" w:rsidRPr="00502CD1" w:rsidRDefault="00890A45" w:rsidP="00890A45">
      <w:pPr>
        <w:pStyle w:val="XMLExample"/>
        <w:shd w:val="clear" w:color="auto" w:fill="E6E6E6"/>
        <w:rPr>
          <w:lang w:val="fi-FI"/>
        </w:rPr>
      </w:pPr>
      <w:r w:rsidRPr="00502CD1">
        <w:rPr>
          <w:lang w:val="fi-FI"/>
        </w:rPr>
        <w:t>    &lt;/gmd:DQ_ConformanceResult&gt;</w:t>
      </w:r>
    </w:p>
    <w:p w14:paraId="3A0823CA" w14:textId="77777777" w:rsidR="00890A45" w:rsidRPr="00502CD1" w:rsidRDefault="00890A45" w:rsidP="00890A45">
      <w:pPr>
        <w:pStyle w:val="XMLExample"/>
        <w:shd w:val="clear" w:color="auto" w:fill="E6E6E6"/>
        <w:rPr>
          <w:lang w:val="fi-FI"/>
        </w:rPr>
      </w:pPr>
      <w:r w:rsidRPr="00502CD1">
        <w:rPr>
          <w:lang w:val="fi-FI"/>
        </w:rPr>
        <w:t>  &lt;/gmd:result&gt;</w:t>
      </w:r>
    </w:p>
    <w:p w14:paraId="6551CAAE" w14:textId="77777777" w:rsidR="00890A45" w:rsidRPr="00502CD1" w:rsidRDefault="00890A45" w:rsidP="00890A45">
      <w:pPr>
        <w:pStyle w:val="XMLExample"/>
        <w:shd w:val="clear" w:color="auto" w:fill="E6E6E6"/>
        <w:rPr>
          <w:lang w:val="fi-FI"/>
        </w:rPr>
      </w:pPr>
      <w:r w:rsidRPr="00502CD1">
        <w:rPr>
          <w:lang w:val="fi-FI"/>
        </w:rPr>
        <w:t>&lt;/gmd:DQ_TopologicalConsistency&gt;</w:t>
      </w:r>
      <w:r w:rsidRPr="00502CD1">
        <w:rPr>
          <w:rFonts w:ascii="MS Mincho" w:eastAsia="MS Mincho" w:hAnsi="MS Mincho" w:cs="MS Mincho"/>
          <w:lang w:val="fi-FI"/>
        </w:rPr>
        <w:t> </w:t>
      </w:r>
    </w:p>
    <w:p w14:paraId="4550883A" w14:textId="77777777" w:rsidR="00890A45" w:rsidRDefault="00890A45" w:rsidP="00890A45">
      <w:pPr>
        <w:pStyle w:val="Body"/>
        <w:shd w:val="clear" w:color="auto" w:fill="E6E6E6"/>
      </w:pPr>
    </w:p>
    <w:p w14:paraId="0DD96E4C" w14:textId="77777777" w:rsidR="00890A45" w:rsidRDefault="00890A45" w:rsidP="00890A45">
      <w:pPr>
        <w:pStyle w:val="Body"/>
        <w:shd w:val="clear" w:color="auto" w:fill="E6E6E6"/>
      </w:pPr>
    </w:p>
    <w:p w14:paraId="30C31880" w14:textId="2EEF1202" w:rsidR="00890A45" w:rsidRDefault="00890A45" w:rsidP="00890A45">
      <w:pPr>
        <w:pStyle w:val="Caption"/>
        <w:rPr>
          <w:iCs w:val="0"/>
        </w:rPr>
      </w:pPr>
      <w:bookmarkStart w:id="308" w:name="_Ref463969221"/>
      <w:r w:rsidRPr="00890A45">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3</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20</w:t>
      </w:r>
      <w:r w:rsidR="00B34216">
        <w:rPr>
          <w:b/>
        </w:rPr>
        <w:fldChar w:fldCharType="end"/>
      </w:r>
      <w:bookmarkEnd w:id="308"/>
      <w:r w:rsidRPr="00890A45">
        <w:rPr>
          <w:b/>
        </w:rPr>
        <w:t>:</w:t>
      </w:r>
      <w:r>
        <w:t xml:space="preserve"> </w:t>
      </w:r>
      <w:r w:rsidRPr="00502CD1">
        <w:rPr>
          <w:iCs w:val="0"/>
        </w:rPr>
        <w:t>Topological consistency reported using the descriptive result of one measure "Network connectivity".</w:t>
      </w:r>
    </w:p>
    <w:p w14:paraId="5F5CC855" w14:textId="77777777" w:rsidR="00202DCF" w:rsidRDefault="00202DCF" w:rsidP="00202DCF"/>
    <w:p w14:paraId="057E3F3F" w14:textId="59445F63" w:rsidR="00202DCF" w:rsidRDefault="00202DCF" w:rsidP="00202DCF">
      <w:pPr>
        <w:pStyle w:val="Heading3"/>
      </w:pPr>
      <w:bookmarkStart w:id="309" w:name="_Toc476300566"/>
      <w:r>
        <w:lastRenderedPageBreak/>
        <w:t xml:space="preserve">Recommended </w:t>
      </w:r>
      <w:r w:rsidRPr="00202DCF">
        <w:t>theme-specific metadata elements</w:t>
      </w:r>
      <w:bookmarkEnd w:id="309"/>
    </w:p>
    <w:p w14:paraId="6EAEB453" w14:textId="096A3EF0" w:rsidR="00202DCF" w:rsidRDefault="00202DCF" w:rsidP="00202DCF">
      <w:pPr>
        <w:spacing w:line="240" w:lineRule="atLeast"/>
        <w:rPr>
          <w:lang w:val="en-GB" w:eastAsia="it-IT"/>
        </w:rPr>
      </w:pPr>
      <w:r>
        <w:t>The INSPIRE data specifications [TG DS] include a number of “r</w:t>
      </w:r>
      <w:r w:rsidRPr="00202DCF">
        <w:t>ecommended theme-specific metadata elements”</w:t>
      </w:r>
      <w:r w:rsidRPr="009E6F57">
        <w:t xml:space="preserve"> </w:t>
      </w:r>
      <w:r>
        <w:rPr>
          <w:lang w:val="en-GB" w:eastAsia="it-IT"/>
        </w:rPr>
        <w:t xml:space="preserve">in their </w:t>
      </w:r>
      <w:r w:rsidR="00D5647C">
        <w:rPr>
          <w:lang w:val="en-GB" w:eastAsia="it-IT"/>
        </w:rPr>
        <w:t>sections</w:t>
      </w:r>
      <w:r>
        <w:rPr>
          <w:lang w:val="en-GB" w:eastAsia="it-IT"/>
        </w:rPr>
        <w:t xml:space="preserve"> 8.3. All of them are optional but recommended for certain INSPIRE annex themes. </w:t>
      </w:r>
    </w:p>
    <w:p w14:paraId="3F48C059" w14:textId="77777777" w:rsidR="00202DCF" w:rsidRDefault="00202DCF" w:rsidP="00202DCF">
      <w:pPr>
        <w:spacing w:line="240" w:lineRule="atLeast"/>
        <w:rPr>
          <w:lang w:val="en-GB" w:eastAsia="it-IT"/>
        </w:rPr>
      </w:pPr>
    </w:p>
    <w:p w14:paraId="7AAFC2F1" w14:textId="3ACDBA3E" w:rsidR="00202DCF" w:rsidRPr="00202DCF" w:rsidRDefault="00202DCF" w:rsidP="00202DCF">
      <w:pPr>
        <w:pStyle w:val="TGRecommend"/>
        <w:numPr>
          <w:ilvl w:val="0"/>
          <w:numId w:val="0"/>
        </w:numPr>
        <w:ind w:left="2138" w:hanging="2138"/>
        <w:rPr>
          <w:b/>
          <w:lang w:val="en-US"/>
        </w:rPr>
      </w:pPr>
      <w:r w:rsidRPr="00202DCF">
        <w:rPr>
          <w:b/>
          <w:color w:val="003066"/>
        </w:rPr>
        <w:t>TG Recommendation 2.</w:t>
      </w:r>
      <w:r w:rsidRPr="00202DCF">
        <w:rPr>
          <w:b/>
          <w:color w:val="003066"/>
        </w:rPr>
        <w:fldChar w:fldCharType="begin"/>
      </w:r>
      <w:r w:rsidRPr="00202DCF">
        <w:rPr>
          <w:b/>
          <w:color w:val="003066"/>
        </w:rPr>
        <w:instrText xml:space="preserve"> seq Rec</w:instrText>
      </w:r>
      <w:r w:rsidRPr="00202DCF">
        <w:rPr>
          <w:b/>
          <w:color w:val="003066"/>
        </w:rPr>
        <w:fldChar w:fldCharType="separate"/>
      </w:r>
      <w:r w:rsidR="00A147DC">
        <w:rPr>
          <w:b/>
          <w:noProof/>
          <w:color w:val="003066"/>
        </w:rPr>
        <w:t>5</w:t>
      </w:r>
      <w:r w:rsidRPr="00202DCF">
        <w:rPr>
          <w:b/>
          <w:color w:val="003066"/>
        </w:rPr>
        <w:fldChar w:fldCharType="end"/>
      </w:r>
      <w:r w:rsidRPr="00202DCF">
        <w:rPr>
          <w:b/>
          <w:color w:val="003066"/>
        </w:rPr>
        <w:t>:</w:t>
      </w:r>
      <w:r w:rsidRPr="00202DCF">
        <w:rPr>
          <w:b/>
          <w:color w:val="D8090E"/>
        </w:rPr>
        <w:t xml:space="preserve"> </w:t>
      </w:r>
      <w:r w:rsidRPr="00202DCF">
        <w:rPr>
          <w:b/>
        </w:rPr>
        <w:t>metadata/2.0/rec/isdss/</w:t>
      </w:r>
      <w:r>
        <w:rPr>
          <w:b/>
          <w:lang w:val="en-US"/>
        </w:rPr>
        <w:t>recommended-theme-specific-md-elements</w:t>
      </w:r>
    </w:p>
    <w:p w14:paraId="7E3F0683" w14:textId="0C9A90A7" w:rsidR="00202DCF" w:rsidRPr="00661FD4" w:rsidRDefault="00202DCF" w:rsidP="00202DCF">
      <w:pPr>
        <w:pStyle w:val="TGRecommend"/>
        <w:numPr>
          <w:ilvl w:val="0"/>
          <w:numId w:val="0"/>
        </w:numPr>
        <w:rPr>
          <w:rFonts w:cs="Arial"/>
          <w:b/>
          <w:lang w:val="en-GB"/>
        </w:rPr>
      </w:pPr>
      <w:r w:rsidRPr="00661FD4">
        <w:rPr>
          <w:rFonts w:cs="Arial"/>
          <w:lang w:val="en-GB"/>
        </w:rPr>
        <w:t xml:space="preserve">The </w:t>
      </w:r>
      <w:r>
        <w:rPr>
          <w:rFonts w:cs="Arial"/>
          <w:lang w:val="en-GB"/>
        </w:rPr>
        <w:t xml:space="preserve">recommended </w:t>
      </w:r>
      <w:r w:rsidRPr="00661FD4">
        <w:rPr>
          <w:rFonts w:cs="Arial"/>
          <w:lang w:val="en-GB"/>
        </w:rPr>
        <w:t>metadata elements should be included to metadata describing a spatial dataset or spatial dataset series related to the annex themes</w:t>
      </w:r>
      <w:r>
        <w:rPr>
          <w:rFonts w:cs="Arial"/>
          <w:lang w:val="en-GB"/>
        </w:rPr>
        <w:t xml:space="preserve"> specified for the relevant element in Annex </w:t>
      </w:r>
      <w:r>
        <w:rPr>
          <w:rFonts w:cs="Arial"/>
          <w:lang w:val="en-GB"/>
        </w:rPr>
        <w:fldChar w:fldCharType="begin"/>
      </w:r>
      <w:r>
        <w:rPr>
          <w:rFonts w:cs="Arial"/>
          <w:lang w:val="en-GB"/>
        </w:rPr>
        <w:instrText xml:space="preserve"> REF _Ref465443971 \n \h </w:instrText>
      </w:r>
      <w:r>
        <w:rPr>
          <w:rFonts w:cs="Arial"/>
          <w:lang w:val="en-GB"/>
        </w:rPr>
      </w:r>
      <w:r>
        <w:rPr>
          <w:rFonts w:cs="Arial"/>
          <w:lang w:val="en-GB"/>
        </w:rPr>
        <w:fldChar w:fldCharType="separate"/>
      </w:r>
      <w:r w:rsidR="00A147DC">
        <w:rPr>
          <w:rFonts w:cs="Arial"/>
          <w:lang w:val="en-GB"/>
        </w:rPr>
        <w:t>C.7</w:t>
      </w:r>
      <w:r>
        <w:rPr>
          <w:rFonts w:cs="Arial"/>
          <w:lang w:val="en-GB"/>
        </w:rPr>
        <w:fldChar w:fldCharType="end"/>
      </w:r>
      <w:r>
        <w:rPr>
          <w:rFonts w:cs="Arial"/>
          <w:lang w:val="en-GB"/>
        </w:rPr>
        <w:t>.</w:t>
      </w:r>
    </w:p>
    <w:p w14:paraId="6F59AA8B" w14:textId="77777777" w:rsidR="00202DCF" w:rsidRDefault="00202DCF" w:rsidP="00202DCF">
      <w:pPr>
        <w:spacing w:line="240" w:lineRule="atLeast"/>
        <w:rPr>
          <w:lang w:val="en-GB" w:eastAsia="it-IT"/>
        </w:rPr>
      </w:pPr>
    </w:p>
    <w:p w14:paraId="1E7E4F23" w14:textId="7BC43D96" w:rsidR="00202DCF" w:rsidRPr="00202DCF" w:rsidRDefault="00202DCF" w:rsidP="00202DCF">
      <w:pPr>
        <w:sectPr w:rsidR="00202DCF" w:rsidRPr="00202DCF" w:rsidSect="00E8141F">
          <w:headerReference w:type="even" r:id="rId45"/>
          <w:pgSz w:w="11900" w:h="16840" w:code="9"/>
          <w:pgMar w:top="1418" w:right="1418" w:bottom="1418" w:left="1418" w:header="709" w:footer="850" w:gutter="0"/>
          <w:cols w:space="720"/>
        </w:sectPr>
      </w:pPr>
      <w:r w:rsidRPr="007A01B6">
        <w:t>Many of the</w:t>
      </w:r>
      <w:r>
        <w:t xml:space="preserve">se </w:t>
      </w:r>
      <w:r w:rsidRPr="007A01B6">
        <w:t xml:space="preserve">theme-specific metadata </w:t>
      </w:r>
      <w:r>
        <w:t xml:space="preserve">consider details of particular INSPIRE annex themes in definitions and examples. These are listed in </w:t>
      </w:r>
      <w:r>
        <w:rPr>
          <w:rFonts w:cs="Arial"/>
          <w:lang w:val="en-GB"/>
        </w:rPr>
        <w:t xml:space="preserve">Annex </w:t>
      </w:r>
      <w:r>
        <w:rPr>
          <w:rFonts w:cs="Arial"/>
          <w:lang w:val="en-GB"/>
        </w:rPr>
        <w:fldChar w:fldCharType="begin"/>
      </w:r>
      <w:r>
        <w:rPr>
          <w:rFonts w:cs="Arial"/>
          <w:lang w:val="en-GB"/>
        </w:rPr>
        <w:instrText xml:space="preserve"> REF _Ref465443971 \n \h </w:instrText>
      </w:r>
      <w:r>
        <w:rPr>
          <w:rFonts w:cs="Arial"/>
          <w:lang w:val="en-GB"/>
        </w:rPr>
      </w:r>
      <w:r>
        <w:rPr>
          <w:rFonts w:cs="Arial"/>
          <w:lang w:val="en-GB"/>
        </w:rPr>
        <w:fldChar w:fldCharType="separate"/>
      </w:r>
      <w:r w:rsidR="00A147DC">
        <w:rPr>
          <w:rFonts w:cs="Arial"/>
          <w:lang w:val="en-GB"/>
        </w:rPr>
        <w:t>C.7</w:t>
      </w:r>
      <w:r>
        <w:rPr>
          <w:rFonts w:cs="Arial"/>
          <w:lang w:val="en-GB"/>
        </w:rPr>
        <w:fldChar w:fldCharType="end"/>
      </w:r>
      <w:r>
        <w:t>.</w:t>
      </w:r>
    </w:p>
    <w:p w14:paraId="6ED69A9F" w14:textId="12B5557A" w:rsidR="003558B6" w:rsidRDefault="00954704" w:rsidP="005E4328">
      <w:pPr>
        <w:pStyle w:val="Heading1"/>
      </w:pPr>
      <w:bookmarkStart w:id="310" w:name="_TOC118758"/>
      <w:bookmarkStart w:id="311" w:name="_Toc447896095"/>
      <w:bookmarkStart w:id="312" w:name="_Toc476300567"/>
      <w:bookmarkEnd w:id="310"/>
      <w:r>
        <w:lastRenderedPageBreak/>
        <w:t>Conformance Class</w:t>
      </w:r>
      <w:r w:rsidR="006B6782">
        <w:t>es for Spatial Data Services</w:t>
      </w:r>
      <w:bookmarkEnd w:id="311"/>
      <w:bookmarkEnd w:id="312"/>
    </w:p>
    <w:p w14:paraId="39F6AFA3" w14:textId="0E5F27AC" w:rsidR="003558B6" w:rsidRDefault="006B6782" w:rsidP="00753FAD">
      <w:pPr>
        <w:pStyle w:val="Heading2"/>
      </w:pPr>
      <w:bookmarkStart w:id="313" w:name="_TOC118805"/>
      <w:bookmarkStart w:id="314" w:name="_Toc447896096"/>
      <w:bookmarkStart w:id="315" w:name="_Ref465960019"/>
      <w:bookmarkStart w:id="316" w:name="_Toc476300568"/>
      <w:bookmarkEnd w:id="313"/>
      <w:r>
        <w:t>Baseline metadata for Spatial Data Services</w:t>
      </w:r>
      <w:bookmarkEnd w:id="314"/>
      <w:bookmarkEnd w:id="315"/>
      <w:bookmarkEnd w:id="316"/>
    </w:p>
    <w:p w14:paraId="71AE0FE3" w14:textId="4A93559B" w:rsidR="006639C2" w:rsidRDefault="006639C2" w:rsidP="006639C2">
      <w:pPr>
        <w:pStyle w:val="Conformanceclass"/>
        <w:rPr>
          <w:b/>
        </w:rPr>
      </w:pPr>
      <w:r>
        <w:rPr>
          <w:b/>
          <w:color w:val="003066"/>
        </w:rPr>
        <w:t>Conformance Class 3</w:t>
      </w:r>
      <w:r>
        <w:rPr>
          <w:b/>
        </w:rPr>
        <w:t xml:space="preserve">: </w:t>
      </w:r>
      <w:r w:rsidR="00031A82">
        <w:rPr>
          <w:b/>
        </w:rPr>
        <w:t>m</w:t>
      </w:r>
      <w:r w:rsidRPr="003C2B35">
        <w:rPr>
          <w:b/>
        </w:rPr>
        <w:t>etadata/</w:t>
      </w:r>
      <w:r>
        <w:rPr>
          <w:b/>
        </w:rPr>
        <w:t>2</w:t>
      </w:r>
      <w:r w:rsidRPr="003C2B35">
        <w:rPr>
          <w:b/>
        </w:rPr>
        <w:t>.0/</w:t>
      </w:r>
      <w:r w:rsidR="00031A82">
        <w:rPr>
          <w:b/>
          <w:i/>
        </w:rPr>
        <w:t>sds</w:t>
      </w:r>
    </w:p>
    <w:p w14:paraId="47BCD88E" w14:textId="658C6BEA" w:rsidR="003558B6" w:rsidRDefault="006639C2" w:rsidP="006639C2">
      <w:pPr>
        <w:pStyle w:val="Conformanceclass"/>
      </w:pPr>
      <w:r w:rsidRPr="003C2B35">
        <w:rPr>
          <w:b/>
          <w:color w:val="auto"/>
        </w:rPr>
        <w:t xml:space="preserve">Title: </w:t>
      </w:r>
      <w:r w:rsidR="006B6782" w:rsidRPr="006639C2">
        <w:t>INSPIRE Spatial Data Service baseline metadata</w:t>
      </w:r>
      <w:r w:rsidR="006B6782" w:rsidRPr="006639C2">
        <w:cr/>
      </w:r>
      <w:r w:rsidR="006B6782">
        <w:cr/>
      </w:r>
      <w:r w:rsidR="006B6782">
        <w:rPr>
          <w:b/>
        </w:rPr>
        <w:t>Conformance subject</w:t>
      </w:r>
      <w:r w:rsidR="006B6782">
        <w:t>: Metadata records describing INSPIRE Spatial Data Services encoded in ISO 19139 based XML format.</w:t>
      </w:r>
      <w:r w:rsidR="006B6782">
        <w:cr/>
      </w:r>
      <w:r w:rsidR="006B6782">
        <w:cr/>
        <w:t xml:space="preserve">Metadata record fulfilling all the Requirements of this </w:t>
      </w:r>
      <w:r w:rsidR="00954704">
        <w:t>Conformance Class</w:t>
      </w:r>
      <w:r w:rsidR="006B6782">
        <w:t xml:space="preserve"> is compliant with the INSPIRE metadata Implementation Rules for Spatial Data Services as defined in </w:t>
      </w:r>
      <w:r w:rsidR="004933F7" w:rsidRPr="004933F7">
        <w:t>[</w:t>
      </w:r>
      <w:r w:rsidR="004933F7" w:rsidRPr="004933F7">
        <w:rPr>
          <w:b/>
        </w:rPr>
        <w:t>Regulation 1205/2008</w:t>
      </w:r>
      <w:r w:rsidR="004933F7" w:rsidRPr="004933F7">
        <w:t>]</w:t>
      </w:r>
      <w:r w:rsidR="006B6782">
        <w:t>.</w:t>
      </w:r>
      <w:r w:rsidR="006B6782">
        <w:cr/>
      </w:r>
      <w:r w:rsidR="006B6782">
        <w:cr/>
        <w:t xml:space="preserve">This </w:t>
      </w:r>
      <w:r w:rsidR="00954704">
        <w:t>Conformance Class</w:t>
      </w:r>
      <w:r w:rsidR="006B6782">
        <w:t xml:space="preserve"> includes TG Req</w:t>
      </w:r>
      <w:r w:rsidR="00CA5A3F">
        <w:t>uirements C.1 – C.22</w:t>
      </w:r>
      <w:r w:rsidR="006B6782">
        <w:t xml:space="preserve"> and TG Requirements 3.1 </w:t>
      </w:r>
      <w:r w:rsidR="00CA5A3F">
        <w:t>–</w:t>
      </w:r>
      <w:r w:rsidR="006B6782">
        <w:t xml:space="preserve"> 3.8 of th</w:t>
      </w:r>
      <w:r w:rsidR="00B61EEB">
        <w:t>is specification.</w:t>
      </w:r>
    </w:p>
    <w:p w14:paraId="32CC9F58" w14:textId="77777777" w:rsidR="003558B6" w:rsidRDefault="003558B6" w:rsidP="00C72D6F">
      <w:pPr>
        <w:pStyle w:val="Body"/>
      </w:pPr>
    </w:p>
    <w:p w14:paraId="6F09D20D" w14:textId="7348077B" w:rsidR="003558B6" w:rsidRDefault="006B6782" w:rsidP="00C72D6F">
      <w:pPr>
        <w:pStyle w:val="Body"/>
      </w:pPr>
      <w:r>
        <w:t xml:space="preserve">This </w:t>
      </w:r>
      <w:r w:rsidR="00954704">
        <w:t>Conformance Class</w:t>
      </w:r>
      <w:r>
        <w:t xml:space="preserve"> covers all the Technical Guidance Requirements </w:t>
      </w:r>
      <w:r w:rsidR="002F6CCD">
        <w:t>concerning</w:t>
      </w:r>
      <w:r>
        <w:t xml:space="preserve"> metadata contained in [TG SDS].</w:t>
      </w:r>
    </w:p>
    <w:p w14:paraId="66CC29D1" w14:textId="77777777" w:rsidR="003558B6" w:rsidRDefault="006B6782" w:rsidP="00C72D6F">
      <w:pPr>
        <w:pStyle w:val="Body"/>
      </w:pPr>
      <w:r>
        <w:t xml:space="preserve"> </w:t>
      </w:r>
    </w:p>
    <w:p w14:paraId="416D22BF" w14:textId="77777777" w:rsidR="003558B6" w:rsidRDefault="006B6782" w:rsidP="00C72D6F">
      <w:pPr>
        <w:pStyle w:val="Body"/>
      </w:pPr>
      <w:r>
        <w:t xml:space="preserve">The metadata elements described in the section 4.1.1 are direct child elements of </w:t>
      </w:r>
      <w:r>
        <w:rPr>
          <w:i/>
        </w:rPr>
        <w:t>gmd:MD_Metadata</w:t>
      </w:r>
      <w:r>
        <w:t xml:space="preserve"> element. The metadata elements contained within elements </w:t>
      </w:r>
      <w:r>
        <w:rPr>
          <w:i/>
        </w:rPr>
        <w:t>gmd:identificationInfo</w:t>
      </w:r>
      <w:r>
        <w:t xml:space="preserve">, </w:t>
      </w:r>
      <w:r>
        <w:rPr>
          <w:i/>
        </w:rPr>
        <w:t>gmd:distributionInfo</w:t>
      </w:r>
      <w:r>
        <w:t xml:space="preserve"> and </w:t>
      </w:r>
      <w:r>
        <w:rPr>
          <w:i/>
        </w:rPr>
        <w:t>gmd:dataQualityInfo</w:t>
      </w:r>
      <w:r>
        <w:t xml:space="preserve"> are described in sections 4.1.2 - 4.1.4 correspondingly.</w:t>
      </w:r>
    </w:p>
    <w:p w14:paraId="12DAE1D7" w14:textId="784A209B" w:rsidR="003558B6" w:rsidRDefault="006B6782" w:rsidP="0061005B">
      <w:pPr>
        <w:pStyle w:val="Heading3"/>
      </w:pPr>
      <w:bookmarkStart w:id="317" w:name="_TOC119901"/>
      <w:bookmarkStart w:id="318" w:name="_Toc447896097"/>
      <w:bookmarkStart w:id="319" w:name="_Toc476300569"/>
      <w:bookmarkEnd w:id="317"/>
      <w:r>
        <w:t>Direct properties of MD_Metadata element</w:t>
      </w:r>
      <w:bookmarkEnd w:id="318"/>
      <w:bookmarkEnd w:id="319"/>
    </w:p>
    <w:p w14:paraId="7216B085" w14:textId="1CA4FF0A" w:rsidR="003558B6" w:rsidRDefault="006B6782" w:rsidP="00B23113">
      <w:pPr>
        <w:pStyle w:val="Heading4"/>
      </w:pPr>
      <w:bookmarkStart w:id="320" w:name="_TOC119942"/>
      <w:bookmarkStart w:id="321" w:name="_Toc447896098"/>
      <w:bookmarkStart w:id="322" w:name="_Ref476232886"/>
      <w:bookmarkStart w:id="323" w:name="_Ref476299498"/>
      <w:bookmarkStart w:id="324" w:name="_Toc476300570"/>
      <w:bookmarkEnd w:id="320"/>
      <w:r>
        <w:t>Resource type</w:t>
      </w:r>
      <w:bookmarkEnd w:id="321"/>
      <w:bookmarkEnd w:id="322"/>
      <w:bookmarkEnd w:id="323"/>
      <w:bookmarkEnd w:id="324"/>
    </w:p>
    <w:p w14:paraId="6B7EE017" w14:textId="68B6294F" w:rsidR="003558B6" w:rsidRDefault="006B6782"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Arial" w:hAnsi="Arial"/>
          <w:sz w:val="20"/>
        </w:rPr>
      </w:pPr>
      <w:r>
        <w:rPr>
          <w:rFonts w:ascii="Arial" w:hAnsi="Arial"/>
          <w:sz w:val="20"/>
        </w:rPr>
        <w:t>This is the type of resource being described by the metadata and it is filled in with a value from a classification of the resource based on its scope.</w:t>
      </w:r>
      <w:r>
        <w:rPr>
          <w:rFonts w:ascii="Arial" w:hAnsi="Arial"/>
          <w:sz w:val="20"/>
        </w:rPr>
        <w:cr/>
      </w:r>
    </w:p>
    <w:p w14:paraId="7D67C345" w14:textId="3C68BA2D" w:rsidR="003558B6" w:rsidRDefault="006B6782" w:rsidP="00C72D6F">
      <w:pPr>
        <w:pStyle w:val="Body"/>
      </w:pPr>
      <w:r>
        <w:t xml:space="preserve">The element for declaring the type of the resource is described in </w:t>
      </w:r>
      <w:r w:rsidR="004933F7" w:rsidRPr="004933F7">
        <w:t>[Regulation 1205/2008]</w:t>
      </w:r>
      <w:r>
        <w:t>, Part B, 1.3:</w:t>
      </w:r>
    </w:p>
    <w:p w14:paraId="00157162" w14:textId="77777777" w:rsidR="00420A82" w:rsidRDefault="00420A82" w:rsidP="00C72D6F">
      <w:pPr>
        <w:pStyle w:val="Body"/>
      </w:pPr>
    </w:p>
    <w:p w14:paraId="18BB34AE" w14:textId="77777777" w:rsidR="00420A82" w:rsidRDefault="00420A82" w:rsidP="00C72D6F">
      <w:pPr>
        <w:pStyle w:val="Body"/>
      </w:pPr>
    </w:p>
    <w:p w14:paraId="3AFA09CA" w14:textId="77777777" w:rsidR="00420A82" w:rsidRDefault="00420A82" w:rsidP="00420A82">
      <w:pPr>
        <w:pStyle w:val="IRquote"/>
        <w:rPr>
          <w:lang w:val="en-GB"/>
        </w:rPr>
      </w:pPr>
      <w:r>
        <w:rPr>
          <w:lang w:val="en-GB"/>
        </w:rPr>
        <w:t>1.3. Resource type</w:t>
      </w:r>
    </w:p>
    <w:p w14:paraId="255668A5" w14:textId="77777777" w:rsidR="00420A82" w:rsidRDefault="00420A82" w:rsidP="00420A82">
      <w:pPr>
        <w:pStyle w:val="IRquote"/>
        <w:rPr>
          <w:lang w:val="en-GB"/>
        </w:rPr>
      </w:pPr>
    </w:p>
    <w:p w14:paraId="7EF948BF" w14:textId="5E166AEC" w:rsidR="00420A82" w:rsidRDefault="00420A82" w:rsidP="00420A82">
      <w:pPr>
        <w:pStyle w:val="IRquote"/>
        <w:rPr>
          <w:rFonts w:ascii="Times New Roman" w:eastAsia="Times New Roman" w:hAnsi="Times New Roman"/>
          <w:color w:val="auto"/>
          <w:lang w:bidi="x-none"/>
        </w:rPr>
      </w:pPr>
      <w:r>
        <w:rPr>
          <w:lang w:val="en-GB"/>
        </w:rPr>
        <w:t>This is the type of resource being described by the metadata. The value domain of this metadata element is defined in Part D.1</w:t>
      </w:r>
    </w:p>
    <w:p w14:paraId="51AB7D7D" w14:textId="77777777" w:rsidR="00420A82" w:rsidRDefault="00420A82" w:rsidP="00C72D6F">
      <w:pPr>
        <w:pStyle w:val="Body"/>
      </w:pPr>
    </w:p>
    <w:p w14:paraId="1D10D78C" w14:textId="77777777" w:rsidR="00420A82" w:rsidRDefault="00420A82" w:rsidP="00C72D6F">
      <w:pPr>
        <w:pStyle w:val="Body"/>
      </w:pPr>
    </w:p>
    <w:p w14:paraId="10BB2415" w14:textId="4CD19414" w:rsidR="003558B6" w:rsidRDefault="006B6782" w:rsidP="00C72D6F">
      <w:pPr>
        <w:pStyle w:val="Body"/>
      </w:pPr>
      <w:r>
        <w:t>Table 2 contained in Part C of the same document defines the multiplicity of this element to exactly one for Spatial Data Services.</w:t>
      </w:r>
    </w:p>
    <w:p w14:paraId="7663F066" w14:textId="252FFDB8" w:rsidR="003558B6" w:rsidRDefault="003558B6" w:rsidP="00C72D6F">
      <w:pPr>
        <w:pStyle w:val="Body"/>
      </w:pPr>
    </w:p>
    <w:p w14:paraId="730A70CA" w14:textId="538F6CC7" w:rsidR="003558B6" w:rsidRDefault="006B6782" w:rsidP="00C72D6F">
      <w:pPr>
        <w:pStyle w:val="Body"/>
      </w:pPr>
      <w:r>
        <w:t xml:space="preserve">To comply with </w:t>
      </w:r>
      <w:r w:rsidR="00890741">
        <w:t>ISO</w:t>
      </w:r>
      <w:r>
        <w:t xml:space="preserve"> 19115 the </w:t>
      </w:r>
      <w:r>
        <w:rPr>
          <w:i/>
        </w:rPr>
        <w:t>hierarchyLevelName</w:t>
      </w:r>
      <w:r>
        <w:t xml:space="preserve"> element shall also be given, if the value of </w:t>
      </w:r>
      <w:r>
        <w:rPr>
          <w:i/>
        </w:rPr>
        <w:t xml:space="preserve">hierarchyLevel </w:t>
      </w:r>
      <w:r>
        <w:t>is not "dataset".</w:t>
      </w:r>
    </w:p>
    <w:p w14:paraId="7295D969" w14:textId="77777777" w:rsidR="003558B6" w:rsidRDefault="003558B6" w:rsidP="00C72D6F">
      <w:pPr>
        <w:pStyle w:val="Body"/>
      </w:pPr>
    </w:p>
    <w:p w14:paraId="79C27DDD" w14:textId="77777777" w:rsidR="003558B6" w:rsidRDefault="003558B6" w:rsidP="00C72D6F">
      <w:pPr>
        <w:pStyle w:val="Body"/>
      </w:pPr>
    </w:p>
    <w:p w14:paraId="356376B4" w14:textId="77777777" w:rsidR="003558B6" w:rsidRDefault="003558B6" w:rsidP="00C72D6F">
      <w:pPr>
        <w:pStyle w:val="Body"/>
      </w:pPr>
    </w:p>
    <w:p w14:paraId="0BE4899B" w14:textId="5A36724B" w:rsidR="00420A82" w:rsidRDefault="00420A82" w:rsidP="00F973B8">
      <w:pPr>
        <w:pStyle w:val="TGRequirement"/>
        <w:keepNext/>
        <w:rPr>
          <w:b/>
          <w:color w:val="auto"/>
        </w:rPr>
      </w:pPr>
      <w:bookmarkStart w:id="325" w:name="req_sds_resource_type"/>
      <w:r w:rsidRPr="00420A82">
        <w:rPr>
          <w:b/>
          <w:color w:val="D8090E"/>
        </w:rPr>
        <w:lastRenderedPageBreak/>
        <w:t xml:space="preserve">TG Requirement </w:t>
      </w:r>
      <w:r>
        <w:rPr>
          <w:b/>
          <w:color w:val="D8090E"/>
        </w:rPr>
        <w:t>3</w:t>
      </w:r>
      <w:r w:rsidRPr="00420A82">
        <w:rPr>
          <w:b/>
          <w:color w:val="D8090E"/>
        </w:rPr>
        <w:t>.</w:t>
      </w:r>
      <w:r w:rsidRPr="00420A82">
        <w:rPr>
          <w:b/>
          <w:color w:val="D8090E"/>
        </w:rPr>
        <w:fldChar w:fldCharType="begin"/>
      </w:r>
      <w:r w:rsidRPr="00420A82">
        <w:rPr>
          <w:b/>
          <w:color w:val="D8090E"/>
        </w:rPr>
        <w:instrText>seq Req</w:instrText>
      </w:r>
      <w:r>
        <w:rPr>
          <w:b/>
          <w:color w:val="D8090E"/>
        </w:rPr>
        <w:instrText xml:space="preserve"> \r1</w:instrText>
      </w:r>
      <w:r w:rsidRPr="00420A82">
        <w:rPr>
          <w:b/>
          <w:color w:val="D8090E"/>
        </w:rPr>
        <w:fldChar w:fldCharType="separate"/>
      </w:r>
      <w:r w:rsidR="00A147DC">
        <w:rPr>
          <w:b/>
          <w:noProof/>
          <w:color w:val="D8090E"/>
        </w:rPr>
        <w:t>1</w:t>
      </w:r>
      <w:r w:rsidRPr="00420A82">
        <w:rPr>
          <w:b/>
          <w:color w:val="D8090E"/>
        </w:rPr>
        <w:fldChar w:fldCharType="end"/>
      </w:r>
      <w:bookmarkEnd w:id="325"/>
      <w:r w:rsidRPr="00420A82">
        <w:rPr>
          <w:b/>
          <w:color w:val="D8090E"/>
        </w:rPr>
        <w:t>:</w:t>
      </w:r>
      <w:r w:rsidRPr="00420A82">
        <w:rPr>
          <w:b/>
          <w:color w:val="auto"/>
        </w:rPr>
        <w:t xml:space="preserve"> metadata/2.0/req/</w:t>
      </w:r>
      <w:r>
        <w:rPr>
          <w:b/>
          <w:color w:val="auto"/>
        </w:rPr>
        <w:t>sds</w:t>
      </w:r>
      <w:r w:rsidRPr="00420A82">
        <w:rPr>
          <w:b/>
          <w:color w:val="auto"/>
        </w:rPr>
        <w:t>/</w:t>
      </w:r>
      <w:r>
        <w:rPr>
          <w:b/>
          <w:color w:val="auto"/>
        </w:rPr>
        <w:t>resource-type</w:t>
      </w:r>
    </w:p>
    <w:p w14:paraId="43CDB520" w14:textId="597FB7F4" w:rsidR="003558B6" w:rsidRDefault="006B6782" w:rsidP="00C27075">
      <w:pPr>
        <w:pStyle w:val="TGRequirement"/>
      </w:pPr>
      <w:r>
        <w:t xml:space="preserve">Resource type shall be declared as "service" using </w:t>
      </w:r>
      <w:r>
        <w:rPr>
          <w:i/>
        </w:rPr>
        <w:t>gmd:hierarchyLevel/gmd:MD_ScopeCode</w:t>
      </w:r>
      <w:r>
        <w:t xml:space="preserve"> element</w:t>
      </w:r>
      <w:r>
        <w:rPr>
          <w:vertAlign w:val="superscript"/>
        </w:rPr>
        <w:footnoteReference w:id="53"/>
      </w:r>
      <w:r>
        <w:t>.</w:t>
      </w:r>
      <w:r>
        <w:cr/>
      </w:r>
      <w:r>
        <w:cr/>
        <w:t xml:space="preserve">Additionally the name of the hierarchy level shall be given using element </w:t>
      </w:r>
      <w:r>
        <w:rPr>
          <w:i/>
        </w:rPr>
        <w:t xml:space="preserve">gmd:hierarchyLevelName </w:t>
      </w:r>
      <w:r>
        <w:t>element with a Non-empty Free Text Element containing the term "service" in the language of the metadata.</w:t>
      </w:r>
      <w:r>
        <w:cr/>
      </w:r>
      <w:r>
        <w:cr/>
        <w:t>The multiplicity of both of these elements is 1.</w:t>
      </w:r>
    </w:p>
    <w:p w14:paraId="45AA6F61" w14:textId="0627A2E9" w:rsidR="003558B6" w:rsidRDefault="003558B6" w:rsidP="00C72D6F">
      <w:pPr>
        <w:pStyle w:val="Body"/>
      </w:pPr>
    </w:p>
    <w:p w14:paraId="367FC583" w14:textId="1EAEDEBB" w:rsidR="003558B6" w:rsidRPr="00420A82" w:rsidRDefault="00420A82" w:rsidP="00C72D6F">
      <w:pPr>
        <w:pStyle w:val="Body"/>
      </w:pPr>
      <w:r w:rsidRPr="00420A82">
        <w:fldChar w:fldCharType="begin"/>
      </w:r>
      <w:r w:rsidRPr="00420A82">
        <w:instrText xml:space="preserve"> REF _Ref463969599 \h  \* MERGEFORMAT </w:instrText>
      </w:r>
      <w:r w:rsidRPr="00420A82">
        <w:fldChar w:fldCharType="separate"/>
      </w:r>
      <w:r w:rsidR="00A147DC" w:rsidRPr="00A147DC">
        <w:t xml:space="preserve">Example </w:t>
      </w:r>
      <w:r w:rsidR="00A147DC" w:rsidRPr="00A147DC">
        <w:rPr>
          <w:noProof/>
        </w:rPr>
        <w:t>4.1</w:t>
      </w:r>
      <w:r w:rsidRPr="00420A82">
        <w:fldChar w:fldCharType="end"/>
      </w:r>
      <w:r w:rsidRPr="00420A82">
        <w:t xml:space="preserve"> </w:t>
      </w:r>
      <w:r w:rsidR="006B6782" w:rsidRPr="00420A82">
        <w:t>gives an example of the XML code for these elements.</w:t>
      </w:r>
    </w:p>
    <w:p w14:paraId="37B1E149" w14:textId="77777777" w:rsidR="00420A82" w:rsidRDefault="00420A82" w:rsidP="00C72D6F">
      <w:pPr>
        <w:pStyle w:val="Body"/>
      </w:pPr>
    </w:p>
    <w:p w14:paraId="3E1C6EEF" w14:textId="77777777" w:rsidR="00420A82" w:rsidRDefault="00420A82" w:rsidP="00420A82">
      <w:pPr>
        <w:pStyle w:val="Body"/>
        <w:shd w:val="clear" w:color="auto" w:fill="E6E6E6"/>
      </w:pPr>
    </w:p>
    <w:p w14:paraId="0622E7C2" w14:textId="77777777" w:rsidR="00420A82" w:rsidRPr="00420A82" w:rsidRDefault="00420A82" w:rsidP="00420A82">
      <w:pPr>
        <w:pStyle w:val="XMLExample"/>
        <w:shd w:val="clear" w:color="auto" w:fill="E6E6E6"/>
        <w:rPr>
          <w:b/>
        </w:rPr>
      </w:pPr>
      <w:r w:rsidRPr="00420A82">
        <w:rPr>
          <w:b/>
        </w:rPr>
        <w:t>/gmd:MD_Metadata/gmd:hierarchyLevel:</w:t>
      </w:r>
    </w:p>
    <w:p w14:paraId="04219E4D" w14:textId="77777777" w:rsidR="00420A82" w:rsidRDefault="00420A82" w:rsidP="00420A82">
      <w:pPr>
        <w:pStyle w:val="XMLExample"/>
        <w:shd w:val="clear" w:color="auto" w:fill="E6E6E6"/>
      </w:pPr>
      <w:r>
        <w:cr/>
        <w:t>&lt;gmd:hierarchyLevel&gt;</w:t>
      </w:r>
      <w:r>
        <w:cr/>
        <w:t xml:space="preserve">    &lt;gmd:MD_ScopeCode</w:t>
      </w:r>
    </w:p>
    <w:p w14:paraId="18C29284" w14:textId="77777777" w:rsidR="00420A82" w:rsidRDefault="00420A82" w:rsidP="00420A82">
      <w:pPr>
        <w:pStyle w:val="XMLExample"/>
        <w:shd w:val="clear" w:color="auto" w:fill="E6E6E6"/>
      </w:pPr>
      <w:r>
        <w:t xml:space="preserve">       codeList="http://standards.iso.org/iso/19139/resources/gmxCodelists.xml#MD_ScopeCode"</w:t>
      </w:r>
    </w:p>
    <w:p w14:paraId="7B7BA1AC" w14:textId="77777777" w:rsidR="00420A82" w:rsidRDefault="00420A82" w:rsidP="00420A82">
      <w:pPr>
        <w:pStyle w:val="XMLExample"/>
        <w:shd w:val="clear" w:color="auto" w:fill="E6E6E6"/>
      </w:pPr>
      <w:r>
        <w:t xml:space="preserve">       codeListValue="service" /&gt;  </w:t>
      </w:r>
    </w:p>
    <w:p w14:paraId="50F64DE0" w14:textId="77777777" w:rsidR="00420A82" w:rsidRDefault="00420A82" w:rsidP="00420A82">
      <w:pPr>
        <w:pStyle w:val="XMLExample"/>
        <w:shd w:val="clear" w:color="auto" w:fill="E6E6E6"/>
      </w:pPr>
      <w:r>
        <w:t>&lt;/gmd:hierarchyLevel&gt;</w:t>
      </w:r>
    </w:p>
    <w:p w14:paraId="14167719" w14:textId="77777777" w:rsidR="00420A82" w:rsidRDefault="00420A82" w:rsidP="00420A82">
      <w:pPr>
        <w:pStyle w:val="XMLExample"/>
        <w:shd w:val="clear" w:color="auto" w:fill="E6E6E6"/>
        <w:rPr>
          <w:rFonts w:ascii="Times New Roman" w:eastAsia="Times New Roman" w:hAnsi="Times New Roman"/>
          <w:color w:val="auto"/>
          <w:sz w:val="20"/>
          <w:lang w:bidi="x-none"/>
        </w:rPr>
      </w:pPr>
      <w:r>
        <w:t>&lt;gmd:hierarchyLevelName&gt;</w:t>
      </w:r>
      <w:r>
        <w:cr/>
        <w:t xml:space="preserve">    &lt;gco:CharacterString&gt;Service&lt;/gco:CharacterString&gt;</w:t>
      </w:r>
      <w:r>
        <w:cr/>
        <w:t>&lt;/gmd:hierarchyLevelName&gt;</w:t>
      </w:r>
    </w:p>
    <w:p w14:paraId="63D89041" w14:textId="77777777" w:rsidR="00420A82" w:rsidRDefault="00420A82" w:rsidP="00420A82">
      <w:pPr>
        <w:pStyle w:val="Body"/>
        <w:shd w:val="clear" w:color="auto" w:fill="E6E6E6"/>
      </w:pPr>
    </w:p>
    <w:p w14:paraId="255C1BC6" w14:textId="341A1143" w:rsidR="00420A82" w:rsidRDefault="00420A82" w:rsidP="00420A82">
      <w:pPr>
        <w:pStyle w:val="Caption"/>
      </w:pPr>
      <w:bookmarkStart w:id="326" w:name="_Ref463969599"/>
      <w:r w:rsidRPr="00420A82">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w:t>
      </w:r>
      <w:r w:rsidR="00B34216">
        <w:rPr>
          <w:b/>
        </w:rPr>
        <w:fldChar w:fldCharType="end"/>
      </w:r>
      <w:bookmarkEnd w:id="326"/>
      <w:r w:rsidRPr="00420A82">
        <w:rPr>
          <w:b/>
        </w:rPr>
        <w:t xml:space="preserve">: </w:t>
      </w:r>
      <w:r>
        <w:t>Resource type indicating a service given using gmd:hierarchyLevel and gmd:hierarchyLevelName properties.</w:t>
      </w:r>
    </w:p>
    <w:p w14:paraId="5EC9144B" w14:textId="35A37118" w:rsidR="003558B6" w:rsidRDefault="003558B6" w:rsidP="00C72D6F">
      <w:pPr>
        <w:pStyle w:val="Body"/>
      </w:pPr>
    </w:p>
    <w:p w14:paraId="631C7C0D" w14:textId="28BBA5F7" w:rsidR="003558B6" w:rsidRDefault="006B6782" w:rsidP="00B23113">
      <w:pPr>
        <w:pStyle w:val="Heading3"/>
      </w:pPr>
      <w:bookmarkStart w:id="327" w:name="_TOC120918"/>
      <w:bookmarkStart w:id="328" w:name="_Toc447896099"/>
      <w:bookmarkStart w:id="329" w:name="_Toc476300571"/>
      <w:bookmarkEnd w:id="327"/>
      <w:r>
        <w:t>Identification info section</w:t>
      </w:r>
      <w:bookmarkEnd w:id="328"/>
      <w:bookmarkEnd w:id="329"/>
    </w:p>
    <w:p w14:paraId="56CFF3C2" w14:textId="77777777" w:rsidR="003558B6" w:rsidRDefault="006B6782" w:rsidP="00C72D6F">
      <w:pPr>
        <w:pStyle w:val="Body"/>
      </w:pPr>
      <w:r>
        <w:t xml:space="preserve">The metadata elements described in this section are contained within the first </w:t>
      </w:r>
      <w:r>
        <w:rPr>
          <w:i/>
        </w:rPr>
        <w:t xml:space="preserve">gmd:identificationInfo </w:t>
      </w:r>
      <w:r>
        <w:t xml:space="preserve">property of the </w:t>
      </w:r>
      <w:r>
        <w:rPr>
          <w:i/>
        </w:rPr>
        <w:t>gmd:MD_Metadata</w:t>
      </w:r>
      <w:r>
        <w:t xml:space="preserve"> element.</w:t>
      </w:r>
    </w:p>
    <w:p w14:paraId="02C74F0B" w14:textId="77777777" w:rsidR="003558B6" w:rsidRDefault="003558B6" w:rsidP="00C72D6F">
      <w:pPr>
        <w:pStyle w:val="Body"/>
      </w:pPr>
    </w:p>
    <w:p w14:paraId="62BBD1DF" w14:textId="7379CF79" w:rsidR="00420A82" w:rsidRDefault="00420A82" w:rsidP="00F973B8">
      <w:pPr>
        <w:pStyle w:val="TGRequirement"/>
        <w:keepNext/>
        <w:rPr>
          <w:b/>
          <w:color w:val="auto"/>
        </w:rPr>
      </w:pPr>
      <w:bookmarkStart w:id="330" w:name="req_sds_service_identification_element"/>
      <w:r w:rsidRPr="00420A82">
        <w:rPr>
          <w:b/>
          <w:color w:val="D8090E"/>
        </w:rPr>
        <w:t xml:space="preserve">TG Requirement </w:t>
      </w:r>
      <w:r>
        <w:rPr>
          <w:b/>
          <w:color w:val="D8090E"/>
        </w:rPr>
        <w:t>3</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2</w:t>
      </w:r>
      <w:r w:rsidRPr="00420A82">
        <w:rPr>
          <w:b/>
          <w:color w:val="D8090E"/>
        </w:rPr>
        <w:fldChar w:fldCharType="end"/>
      </w:r>
      <w:bookmarkEnd w:id="330"/>
      <w:r w:rsidRPr="00420A82">
        <w:rPr>
          <w:b/>
          <w:color w:val="D8090E"/>
        </w:rPr>
        <w:t>:</w:t>
      </w:r>
      <w:r w:rsidRPr="00420A82">
        <w:rPr>
          <w:b/>
          <w:color w:val="auto"/>
        </w:rPr>
        <w:t xml:space="preserve"> metadata/2.0/req/</w:t>
      </w:r>
      <w:r>
        <w:rPr>
          <w:b/>
          <w:color w:val="auto"/>
        </w:rPr>
        <w:t>sds</w:t>
      </w:r>
      <w:r w:rsidRPr="00420A82">
        <w:rPr>
          <w:b/>
          <w:color w:val="auto"/>
        </w:rPr>
        <w:t>/</w:t>
      </w:r>
      <w:r>
        <w:rPr>
          <w:b/>
          <w:color w:val="auto"/>
        </w:rPr>
        <w:t>service-identification-element</w:t>
      </w:r>
    </w:p>
    <w:p w14:paraId="33300C40" w14:textId="5A6F35BF" w:rsidR="003558B6" w:rsidRDefault="006B6782" w:rsidP="00C27075">
      <w:pPr>
        <w:pStyle w:val="TGRequirement"/>
      </w:pPr>
      <w:r>
        <w:t xml:space="preserve">The first </w:t>
      </w:r>
      <w:r>
        <w:rPr>
          <w:i/>
        </w:rPr>
        <w:t>gmd:identificationInfo</w:t>
      </w:r>
      <w:r>
        <w:t xml:space="preserve"> property of </w:t>
      </w:r>
      <w:r>
        <w:rPr>
          <w:i/>
        </w:rPr>
        <w:t>gmd:MD_Metadata</w:t>
      </w:r>
      <w:r>
        <w:t xml:space="preserve"> element shall contain a </w:t>
      </w:r>
      <w:r>
        <w:rPr>
          <w:i/>
        </w:rPr>
        <w:t>srv:SV_ServiceIdentification</w:t>
      </w:r>
      <w:r>
        <w:t xml:space="preserve"> element for identifying an INSPIRE Spatial Data Service.</w:t>
      </w:r>
    </w:p>
    <w:p w14:paraId="5552B005" w14:textId="55AEF091" w:rsidR="003558B6" w:rsidRDefault="006B6782" w:rsidP="00B23113">
      <w:pPr>
        <w:pStyle w:val="Heading4"/>
      </w:pPr>
      <w:bookmarkStart w:id="331" w:name="_TOC121280"/>
      <w:bookmarkStart w:id="332" w:name="_Toc447896100"/>
      <w:bookmarkStart w:id="333" w:name="_Ref476233260"/>
      <w:bookmarkStart w:id="334" w:name="_Toc476300572"/>
      <w:bookmarkEnd w:id="331"/>
      <w:r>
        <w:t>Restriction on the spatial resolution</w:t>
      </w:r>
      <w:bookmarkEnd w:id="332"/>
      <w:bookmarkEnd w:id="333"/>
      <w:bookmarkEnd w:id="334"/>
    </w:p>
    <w:p w14:paraId="60378635" w14:textId="77777777" w:rsidR="003558B6" w:rsidRDefault="006B6782" w:rsidP="00C72D6F">
      <w:pPr>
        <w:pStyle w:val="Body"/>
      </w:pPr>
      <w:r>
        <w:t>Spatial resolution refers to the level of detail of the data set. It shall be expressed as a set of zero to many resolution distances (typically for gridded data and imagery-derived products) or equivalent scales (typically for maps or map-derived products).</w:t>
      </w:r>
    </w:p>
    <w:p w14:paraId="4D2489A7" w14:textId="77777777" w:rsidR="003558B6" w:rsidRDefault="003558B6" w:rsidP="00C72D6F">
      <w:pPr>
        <w:pStyle w:val="Body"/>
      </w:pPr>
    </w:p>
    <w:p w14:paraId="0DC1A2D0" w14:textId="05117D27" w:rsidR="003558B6" w:rsidRDefault="006B6782" w:rsidP="00C72D6F">
      <w:pPr>
        <w:pStyle w:val="Body"/>
      </w:pPr>
      <w:r>
        <w:t xml:space="preserve">The </w:t>
      </w:r>
      <w:r w:rsidR="004933F7" w:rsidRPr="004933F7">
        <w:t>[Regulation 1205/2008]</w:t>
      </w:r>
      <w:r>
        <w:t>, Part B 6.2 describes the element for expressing the spatial resolution of provided data sets:</w:t>
      </w:r>
    </w:p>
    <w:p w14:paraId="3DFE4A96" w14:textId="77777777" w:rsidR="00420A82" w:rsidRDefault="00420A82" w:rsidP="00C72D6F">
      <w:pPr>
        <w:pStyle w:val="Body"/>
      </w:pPr>
    </w:p>
    <w:p w14:paraId="5C90D206" w14:textId="77777777" w:rsidR="00420A82" w:rsidRDefault="00420A82" w:rsidP="00420A82">
      <w:pPr>
        <w:pStyle w:val="IRquote"/>
        <w:rPr>
          <w:lang w:val="en-GB"/>
        </w:rPr>
      </w:pPr>
    </w:p>
    <w:p w14:paraId="53E235DC" w14:textId="77777777" w:rsidR="00420A82" w:rsidRDefault="00420A82" w:rsidP="00420A82">
      <w:pPr>
        <w:pStyle w:val="IRquote"/>
        <w:rPr>
          <w:lang w:val="en-GB"/>
        </w:rPr>
      </w:pPr>
      <w:r>
        <w:rPr>
          <w:lang w:val="en-GB"/>
        </w:rPr>
        <w:t>6.2. Spatial resolution</w:t>
      </w:r>
    </w:p>
    <w:p w14:paraId="28392E7C" w14:textId="77777777" w:rsidR="00420A82" w:rsidRDefault="00420A82" w:rsidP="00420A82">
      <w:pPr>
        <w:pStyle w:val="IRquote"/>
        <w:rPr>
          <w:lang w:val="en-GB"/>
        </w:rPr>
      </w:pPr>
    </w:p>
    <w:p w14:paraId="34B924AA" w14:textId="3AD61A34" w:rsidR="00420A82" w:rsidRDefault="00420A82" w:rsidP="00420A82">
      <w:pPr>
        <w:pStyle w:val="IRquote"/>
        <w:rPr>
          <w:lang w:val="en-GB"/>
        </w:rPr>
      </w:pPr>
      <w:r>
        <w:rPr>
          <w:lang w:val="en-GB"/>
        </w:rPr>
        <w:t xml:space="preserve">Spatial resolution refers to the level of detail of the data set. It shall be expressed as a set of zero to many resolution distances (typically for gridded data and imagery-derived products) or equivalent scales (typically for maps or map-derived products). </w:t>
      </w:r>
    </w:p>
    <w:p w14:paraId="3DC04A86" w14:textId="77777777" w:rsidR="00420A82" w:rsidRDefault="00420A82" w:rsidP="00420A82">
      <w:pPr>
        <w:pStyle w:val="IRquote"/>
        <w:rPr>
          <w:lang w:val="en-GB"/>
        </w:rPr>
      </w:pPr>
    </w:p>
    <w:p w14:paraId="14F7DC6F" w14:textId="42B8178E" w:rsidR="00420A82" w:rsidRDefault="00420A82" w:rsidP="00420A82">
      <w:pPr>
        <w:pStyle w:val="IRquote"/>
        <w:rPr>
          <w:lang w:val="en-GB"/>
        </w:rPr>
      </w:pPr>
      <w:r>
        <w:rPr>
          <w:lang w:val="en-GB"/>
        </w:rPr>
        <w:t>An equivalent scale is generally expressed as an integer value expressing the scale denominator.</w:t>
      </w:r>
    </w:p>
    <w:p w14:paraId="03D05B6E" w14:textId="77777777" w:rsidR="00420A82" w:rsidRDefault="00420A82" w:rsidP="00420A82">
      <w:pPr>
        <w:pStyle w:val="IRquote"/>
        <w:rPr>
          <w:lang w:val="en-GB"/>
        </w:rPr>
      </w:pPr>
    </w:p>
    <w:p w14:paraId="6B503AEA" w14:textId="2B6C742F" w:rsidR="00420A82" w:rsidRDefault="00420A82" w:rsidP="00420A82">
      <w:pPr>
        <w:pStyle w:val="IRquote"/>
        <w:rPr>
          <w:rFonts w:ascii="Times New Roman" w:eastAsia="Times New Roman" w:hAnsi="Times New Roman"/>
          <w:color w:val="auto"/>
          <w:lang w:bidi="x-none"/>
        </w:rPr>
      </w:pPr>
      <w:r>
        <w:rPr>
          <w:lang w:val="en-GB"/>
        </w:rPr>
        <w:t>A resolution distance shall be expressed as a numerical value associated with a unit of length.</w:t>
      </w:r>
    </w:p>
    <w:p w14:paraId="5F8030EF" w14:textId="77777777" w:rsidR="00420A82" w:rsidRDefault="00420A82" w:rsidP="00C72D6F">
      <w:pPr>
        <w:pStyle w:val="Body"/>
      </w:pPr>
    </w:p>
    <w:p w14:paraId="7AB2017E" w14:textId="77777777" w:rsidR="00420A82" w:rsidRDefault="00420A82" w:rsidP="00C72D6F">
      <w:pPr>
        <w:pStyle w:val="Body"/>
      </w:pPr>
    </w:p>
    <w:p w14:paraId="588FC28E" w14:textId="7FF1066F" w:rsidR="003558B6" w:rsidRDefault="006B6782" w:rsidP="00C72D6F">
      <w:pPr>
        <w:pStyle w:val="Body"/>
      </w:pPr>
      <w:r>
        <w:t xml:space="preserve">The multiplicity of this element as defined in </w:t>
      </w:r>
      <w:r w:rsidR="004933F7" w:rsidRPr="004933F7">
        <w:t>[Regulation 1205/2008]</w:t>
      </w:r>
      <w:r>
        <w:t>, Part C, Table 2 is zero or more, with the following condition: "Mandatory when there is a restriction on the spatial resolution for this service".</w:t>
      </w:r>
    </w:p>
    <w:p w14:paraId="1E2795E2" w14:textId="77777777" w:rsidR="003558B6" w:rsidRDefault="003558B6" w:rsidP="00C72D6F">
      <w:pPr>
        <w:pStyle w:val="Body"/>
      </w:pPr>
    </w:p>
    <w:p w14:paraId="6FADBFD6" w14:textId="77777777" w:rsidR="003558B6" w:rsidRDefault="006B6782" w:rsidP="00C72D6F">
      <w:pPr>
        <w:pStyle w:val="Body"/>
      </w:pPr>
      <w:r>
        <w:t>For services, it is not possible to express the restriction of a service concerning the spatial resolution in using the ISO 19139 XML Schema. This problem has been solved in the [ISO 19115-3] standard expected to be published in summer 2016. This slightly inconvenient way of declaring the Spatial resolution for Spatial Data Services shall be used until this specification has been revised to comply with XML Schema rules of [ISO 19115-3].</w:t>
      </w:r>
    </w:p>
    <w:p w14:paraId="77A5728B" w14:textId="77777777" w:rsidR="003558B6" w:rsidRDefault="003558B6" w:rsidP="00C72D6F">
      <w:pPr>
        <w:pStyle w:val="Body"/>
      </w:pPr>
    </w:p>
    <w:p w14:paraId="55A08F2D" w14:textId="4E09B1C2" w:rsidR="00420A82" w:rsidRDefault="00420A82" w:rsidP="00F973B8">
      <w:pPr>
        <w:pStyle w:val="TGRequirement"/>
        <w:keepNext/>
        <w:rPr>
          <w:b/>
          <w:color w:val="auto"/>
        </w:rPr>
      </w:pPr>
      <w:bookmarkStart w:id="335" w:name="req_sds_spatial_resolution"/>
      <w:r w:rsidRPr="00420A82">
        <w:rPr>
          <w:b/>
          <w:color w:val="D8090E"/>
        </w:rPr>
        <w:t xml:space="preserve">TG Requirement </w:t>
      </w:r>
      <w:r>
        <w:rPr>
          <w:b/>
          <w:color w:val="D8090E"/>
        </w:rPr>
        <w:t>3</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3</w:t>
      </w:r>
      <w:r w:rsidRPr="00420A82">
        <w:rPr>
          <w:b/>
          <w:color w:val="D8090E"/>
        </w:rPr>
        <w:fldChar w:fldCharType="end"/>
      </w:r>
      <w:bookmarkEnd w:id="335"/>
      <w:r w:rsidRPr="00420A82">
        <w:rPr>
          <w:b/>
          <w:color w:val="D8090E"/>
        </w:rPr>
        <w:t>:</w:t>
      </w:r>
      <w:r w:rsidRPr="00420A82">
        <w:rPr>
          <w:b/>
          <w:color w:val="auto"/>
        </w:rPr>
        <w:t xml:space="preserve"> metadata/2.0/req/</w:t>
      </w:r>
      <w:r>
        <w:rPr>
          <w:b/>
          <w:color w:val="auto"/>
        </w:rPr>
        <w:t>sds</w:t>
      </w:r>
      <w:r w:rsidRPr="00420A82">
        <w:rPr>
          <w:b/>
          <w:color w:val="auto"/>
        </w:rPr>
        <w:t>/</w:t>
      </w:r>
      <w:r>
        <w:rPr>
          <w:b/>
          <w:color w:val="auto"/>
        </w:rPr>
        <w:t>spatial-resolution</w:t>
      </w:r>
    </w:p>
    <w:p w14:paraId="21283DCD" w14:textId="0BA18220" w:rsidR="003558B6" w:rsidRDefault="006B6782" w:rsidP="00C27075">
      <w:pPr>
        <w:pStyle w:val="TGRequirement"/>
      </w:pPr>
      <w:r>
        <w:t xml:space="preserve">For services with restriction on the spatial resolution, these restrictions shall be expressed in the </w:t>
      </w:r>
      <w:r>
        <w:rPr>
          <w:i/>
        </w:rPr>
        <w:t xml:space="preserve">gmd:abstract </w:t>
      </w:r>
      <w:r>
        <w:t>element with a Non-empty Free Text Element content.</w:t>
      </w:r>
      <w:r>
        <w:cr/>
      </w:r>
      <w:r>
        <w:cr/>
        <w:t>The spatial resolution restriction text shall include either an equivalent scale as integer valued scale denominator or a resolution distance using a numerical length value and with a unit of length.</w:t>
      </w:r>
    </w:p>
    <w:p w14:paraId="1FD7AC54" w14:textId="77777777" w:rsidR="003558B6" w:rsidRDefault="003558B6" w:rsidP="00C72D6F">
      <w:pPr>
        <w:pStyle w:val="Body"/>
      </w:pPr>
    </w:p>
    <w:p w14:paraId="75BE8C84" w14:textId="6EAADB09" w:rsidR="00420A82" w:rsidRDefault="00420A82" w:rsidP="007D3443">
      <w:pPr>
        <w:pStyle w:val="TGRecommendation"/>
        <w:keepNext/>
        <w:rPr>
          <w:b/>
        </w:rPr>
      </w:pPr>
      <w:r w:rsidRPr="00751028">
        <w:rPr>
          <w:b/>
          <w:color w:val="003066"/>
        </w:rPr>
        <w:t xml:space="preserve">TG Recommendation </w:t>
      </w:r>
      <w:r>
        <w:rPr>
          <w:b/>
          <w:color w:val="003066"/>
        </w:rPr>
        <w:t>3</w:t>
      </w:r>
      <w:r w:rsidRPr="00751028">
        <w:rPr>
          <w:b/>
          <w:color w:val="003066"/>
        </w:rPr>
        <w:t>.</w:t>
      </w:r>
      <w:r>
        <w:rPr>
          <w:b/>
          <w:color w:val="003066"/>
        </w:rPr>
        <w:fldChar w:fldCharType="begin"/>
      </w:r>
      <w:r>
        <w:rPr>
          <w:b/>
          <w:color w:val="003066"/>
        </w:rPr>
        <w:instrText xml:space="preserve"> seq Rec \r1</w:instrText>
      </w:r>
      <w:r>
        <w:rPr>
          <w:b/>
          <w:color w:val="003066"/>
        </w:rPr>
        <w:fldChar w:fldCharType="separate"/>
      </w:r>
      <w:r w:rsidR="00A147DC">
        <w:rPr>
          <w:b/>
          <w:noProof/>
          <w:color w:val="003066"/>
        </w:rPr>
        <w:t>1</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sds</w:t>
      </w:r>
      <w:r w:rsidRPr="00751028">
        <w:rPr>
          <w:b/>
        </w:rPr>
        <w:t>/</w:t>
      </w:r>
      <w:r>
        <w:rPr>
          <w:b/>
          <w:color w:val="auto"/>
        </w:rPr>
        <w:t>spatial-resolution-interval</w:t>
      </w:r>
    </w:p>
    <w:p w14:paraId="2FFAD79A" w14:textId="2A2199F8" w:rsidR="003558B6" w:rsidRDefault="006B6782" w:rsidP="00751028">
      <w:pPr>
        <w:pStyle w:val="TGRecommendation"/>
      </w:pPr>
      <w:r>
        <w:t>If the spatial resolution is an interval, both bounding values of the interval should be given.</w:t>
      </w:r>
    </w:p>
    <w:p w14:paraId="452DF48E" w14:textId="6F44E93A" w:rsidR="003558B6" w:rsidRDefault="006B6782" w:rsidP="00B23113">
      <w:pPr>
        <w:pStyle w:val="Heading4"/>
      </w:pPr>
      <w:bookmarkStart w:id="336" w:name="_TOC122868"/>
      <w:bookmarkStart w:id="337" w:name="_Toc447896101"/>
      <w:bookmarkStart w:id="338" w:name="_Ref476233094"/>
      <w:bookmarkStart w:id="339" w:name="_Ref476300263"/>
      <w:bookmarkStart w:id="340" w:name="_Toc476300573"/>
      <w:bookmarkEnd w:id="336"/>
      <w:r>
        <w:t>Spatial Data Service category keywords</w:t>
      </w:r>
      <w:bookmarkEnd w:id="337"/>
      <w:bookmarkEnd w:id="338"/>
      <w:bookmarkEnd w:id="339"/>
      <w:bookmarkEnd w:id="340"/>
    </w:p>
    <w:p w14:paraId="0F0BBB9D" w14:textId="6B672CF7" w:rsidR="003558B6" w:rsidRDefault="006B6782" w:rsidP="00C72D6F">
      <w:pPr>
        <w:pStyle w:val="Body"/>
      </w:pPr>
      <w:r>
        <w:t xml:space="preserve">Each INSPIRE Spatial Data Service must be classified using ISO 19119 based list of categories and subcategories as defined in the </w:t>
      </w:r>
      <w:r w:rsidR="004933F7" w:rsidRPr="004933F7">
        <w:t>[Regulation 1205/2008]</w:t>
      </w:r>
      <w:r>
        <w:t xml:space="preserve">, Part D 4. This classification helps users in evaluating if the described service is useful in a particular use case. </w:t>
      </w:r>
      <w:r w:rsidR="004933F7" w:rsidRPr="004933F7">
        <w:t>[INSPIRE Directive]</w:t>
      </w:r>
      <w:r>
        <w:t>, Article 11(2)(b) requires this classification information to be provided also as search criteria in INSPIRE Discovery Services.</w:t>
      </w:r>
    </w:p>
    <w:p w14:paraId="50292936" w14:textId="77777777" w:rsidR="003558B6" w:rsidRDefault="003558B6" w:rsidP="00C72D6F">
      <w:pPr>
        <w:pStyle w:val="Body"/>
      </w:pPr>
    </w:p>
    <w:p w14:paraId="561ED8C7" w14:textId="37437F83" w:rsidR="003558B6" w:rsidRDefault="006B6782" w:rsidP="00C72D6F">
      <w:pPr>
        <w:pStyle w:val="Body"/>
      </w:pPr>
      <w:r>
        <w:t xml:space="preserve">The element for giving this information is described </w:t>
      </w:r>
      <w:r w:rsidRPr="004E17B7">
        <w:t xml:space="preserve">in </w:t>
      </w:r>
      <w:r w:rsidR="004933F7" w:rsidRPr="004E17B7">
        <w:t>[Regulation 1205/2008]</w:t>
      </w:r>
      <w:r w:rsidRPr="004E17B7">
        <w:t>, Part</w:t>
      </w:r>
      <w:r>
        <w:t xml:space="preserve"> B 3:</w:t>
      </w:r>
    </w:p>
    <w:p w14:paraId="55703C15" w14:textId="77777777" w:rsidR="00420A82" w:rsidRDefault="00420A82" w:rsidP="00C72D6F">
      <w:pPr>
        <w:pStyle w:val="Body"/>
      </w:pPr>
    </w:p>
    <w:p w14:paraId="268D2556" w14:textId="77777777" w:rsidR="00420A82" w:rsidRDefault="00420A82" w:rsidP="00C72D6F">
      <w:pPr>
        <w:pStyle w:val="Body"/>
      </w:pPr>
    </w:p>
    <w:p w14:paraId="04E30FE4" w14:textId="78B790F4" w:rsidR="00420A82" w:rsidRDefault="00420A82" w:rsidP="00420A82">
      <w:pPr>
        <w:pStyle w:val="IRquote"/>
        <w:rPr>
          <w:lang w:val="en-GB"/>
        </w:rPr>
      </w:pPr>
      <w:r>
        <w:rPr>
          <w:lang w:val="en-GB"/>
        </w:rPr>
        <w:t>3. KEYWORD</w:t>
      </w:r>
    </w:p>
    <w:p w14:paraId="15E55128" w14:textId="77777777" w:rsidR="00420A82" w:rsidRDefault="00420A82" w:rsidP="00420A82">
      <w:pPr>
        <w:pStyle w:val="IRquote"/>
        <w:rPr>
          <w:rFonts w:ascii="Times New Roman" w:eastAsia="Times New Roman" w:hAnsi="Times New Roman"/>
          <w:color w:val="auto"/>
          <w:lang w:bidi="x-none"/>
        </w:rPr>
      </w:pPr>
      <w:r>
        <w:rPr>
          <w:lang w:val="en-GB"/>
        </w:rPr>
        <w:cr/>
        <w:t>If the resource is a spatial data service, at least one keyword from Part D.4 shall be provided.</w:t>
      </w:r>
    </w:p>
    <w:p w14:paraId="4DBDC95F" w14:textId="77777777" w:rsidR="00420A82" w:rsidRDefault="00420A82" w:rsidP="00C72D6F">
      <w:pPr>
        <w:pStyle w:val="Body"/>
      </w:pPr>
    </w:p>
    <w:p w14:paraId="786F342A" w14:textId="19672F45" w:rsidR="003558B6" w:rsidRDefault="003558B6" w:rsidP="00C72D6F">
      <w:pPr>
        <w:pStyle w:val="Body"/>
      </w:pPr>
    </w:p>
    <w:p w14:paraId="668299CE" w14:textId="1ABDCF73" w:rsidR="00420A82" w:rsidRDefault="00420A82" w:rsidP="00F973B8">
      <w:pPr>
        <w:pStyle w:val="TGRequirement"/>
        <w:keepNext/>
        <w:rPr>
          <w:b/>
          <w:color w:val="auto"/>
        </w:rPr>
      </w:pPr>
      <w:bookmarkStart w:id="341" w:name="req_sds_sds_category"/>
      <w:r>
        <w:rPr>
          <w:b/>
          <w:color w:val="D8090E"/>
        </w:rPr>
        <w:t>T</w:t>
      </w:r>
      <w:r w:rsidRPr="00420A82">
        <w:rPr>
          <w:b/>
          <w:color w:val="D8090E"/>
        </w:rPr>
        <w:t xml:space="preserve">G Requirement </w:t>
      </w:r>
      <w:r>
        <w:rPr>
          <w:b/>
          <w:color w:val="D8090E"/>
        </w:rPr>
        <w:t>3</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4</w:t>
      </w:r>
      <w:r w:rsidRPr="00420A82">
        <w:rPr>
          <w:b/>
          <w:color w:val="D8090E"/>
        </w:rPr>
        <w:fldChar w:fldCharType="end"/>
      </w:r>
      <w:bookmarkEnd w:id="341"/>
      <w:r w:rsidRPr="00420A82">
        <w:rPr>
          <w:b/>
          <w:color w:val="D8090E"/>
        </w:rPr>
        <w:t>:</w:t>
      </w:r>
      <w:r w:rsidRPr="00420A82">
        <w:rPr>
          <w:b/>
          <w:color w:val="auto"/>
        </w:rPr>
        <w:t xml:space="preserve"> metadata/2.0/req/</w:t>
      </w:r>
      <w:r>
        <w:rPr>
          <w:b/>
          <w:color w:val="auto"/>
        </w:rPr>
        <w:t>sds</w:t>
      </w:r>
      <w:r w:rsidRPr="00420A82">
        <w:rPr>
          <w:b/>
          <w:color w:val="auto"/>
        </w:rPr>
        <w:t>/</w:t>
      </w:r>
      <w:r>
        <w:rPr>
          <w:b/>
          <w:color w:val="auto"/>
        </w:rPr>
        <w:t>sds-category</w:t>
      </w:r>
    </w:p>
    <w:p w14:paraId="5D312259" w14:textId="414AB4DC" w:rsidR="003558B6" w:rsidRPr="004E17B7" w:rsidRDefault="006B6782" w:rsidP="00C27075">
      <w:pPr>
        <w:pStyle w:val="TGRequirement"/>
      </w:pPr>
      <w:r>
        <w:t xml:space="preserve">At least one Spatial Data Service category or subcategory for the described service shall be given using the language-neutral </w:t>
      </w:r>
      <w:r w:rsidRPr="004E17B7">
        <w:t xml:space="preserve">keyword values as defined in Part D 4 “Classification of Spatial Data Services” of </w:t>
      </w:r>
      <w:r w:rsidR="004933F7" w:rsidRPr="004E17B7">
        <w:t>[Regulation 1205/2008]</w:t>
      </w:r>
      <w:r w:rsidR="00420A82" w:rsidRPr="004E17B7">
        <w:t>.</w:t>
      </w:r>
    </w:p>
    <w:p w14:paraId="40FF8A2C" w14:textId="77777777" w:rsidR="003558B6" w:rsidRPr="00ED0622" w:rsidRDefault="003558B6" w:rsidP="00B23113"/>
    <w:p w14:paraId="41637D38" w14:textId="254614AE" w:rsidR="004E17B7" w:rsidRDefault="004E17B7" w:rsidP="007D3443">
      <w:pPr>
        <w:pStyle w:val="TGRecommendation"/>
        <w:keepNext/>
        <w:rPr>
          <w:b/>
        </w:rPr>
      </w:pPr>
      <w:r w:rsidRPr="00751028">
        <w:rPr>
          <w:b/>
          <w:color w:val="003066"/>
        </w:rPr>
        <w:lastRenderedPageBreak/>
        <w:t xml:space="preserve">TG Recommendation </w:t>
      </w:r>
      <w:r>
        <w:rPr>
          <w:b/>
          <w:color w:val="003066"/>
        </w:rPr>
        <w:t>3</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2</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sds</w:t>
      </w:r>
      <w:r w:rsidRPr="00751028">
        <w:rPr>
          <w:b/>
        </w:rPr>
        <w:t>/</w:t>
      </w:r>
      <w:r>
        <w:rPr>
          <w:b/>
        </w:rPr>
        <w:t>sds-category-cv</w:t>
      </w:r>
    </w:p>
    <w:p w14:paraId="26648BA8" w14:textId="555335E0" w:rsidR="003558B6" w:rsidRPr="00ED0622" w:rsidRDefault="006B6782" w:rsidP="00751028">
      <w:pPr>
        <w:pStyle w:val="TGRecommendation"/>
      </w:pPr>
      <w:r w:rsidRPr="00ED0622">
        <w:t xml:space="preserve">To make the reference to the </w:t>
      </w:r>
      <w:r w:rsidRPr="004E17B7">
        <w:t xml:space="preserve">keywords values in </w:t>
      </w:r>
      <w:r w:rsidR="004933F7" w:rsidRPr="004E17B7">
        <w:t>[Regulation 1205/2008]</w:t>
      </w:r>
      <w:r w:rsidRPr="004E17B7">
        <w:t>, Part D 4 clear, these keywords should be expressed as keywords from a controlled vocabulary</w:t>
      </w:r>
      <w:r w:rsidR="005F7066">
        <w:t xml:space="preserve"> and using </w:t>
      </w:r>
      <w:r w:rsidR="005F7066" w:rsidRPr="005F7066">
        <w:rPr>
          <w:i/>
        </w:rPr>
        <w:t>gmx:Anchor</w:t>
      </w:r>
      <w:r w:rsidR="005F7066">
        <w:t xml:space="preserve"> elements with references to the </w:t>
      </w:r>
      <w:r w:rsidR="005F7066" w:rsidRPr="005F7066">
        <w:rPr>
          <w:i/>
        </w:rPr>
        <w:t>Classification of spatial data services</w:t>
      </w:r>
      <w:r w:rsidR="005F7066">
        <w:t xml:space="preserve"> code list in the INSPIRE registry</w:t>
      </w:r>
      <w:r w:rsidR="005F7066">
        <w:rPr>
          <w:rStyle w:val="FootnoteReference"/>
        </w:rPr>
        <w:footnoteReference w:id="54"/>
      </w:r>
      <w:r w:rsidRPr="004E17B7">
        <w:t xml:space="preserve">. The </w:t>
      </w:r>
      <w:r w:rsidRPr="005F7066">
        <w:rPr>
          <w:i/>
        </w:rPr>
        <w:t>gmd:thesaurusName</w:t>
      </w:r>
      <w:r w:rsidRPr="004E17B7">
        <w:t xml:space="preserve"> element of the enclosing </w:t>
      </w:r>
      <w:r w:rsidRPr="005F7066">
        <w:rPr>
          <w:i/>
        </w:rPr>
        <w:t>gmd:MD_Keywords</w:t>
      </w:r>
      <w:r w:rsidRPr="004E17B7">
        <w:t xml:space="preserve"> element should be added and it should contain the citation to the </w:t>
      </w:r>
      <w:r w:rsidR="004933F7" w:rsidRPr="004E17B7">
        <w:t>[Regulation 1205/2008]</w:t>
      </w:r>
      <w:r w:rsidRPr="004E17B7">
        <w:t>, Part D 4 and</w:t>
      </w:r>
      <w:r w:rsidRPr="00ED0622">
        <w:t xml:space="preserve"> its publication date  according to section 2.4.5.</w:t>
      </w:r>
    </w:p>
    <w:p w14:paraId="4FB57D01" w14:textId="77777777" w:rsidR="00ED0622" w:rsidRDefault="00ED0622" w:rsidP="00B23113"/>
    <w:p w14:paraId="65EB8F6D" w14:textId="77777777" w:rsidR="004E17B7" w:rsidRDefault="004E17B7" w:rsidP="007D3443">
      <w:pPr>
        <w:pStyle w:val="TGRecommendation"/>
        <w:keepNext/>
        <w:rPr>
          <w:b/>
        </w:rPr>
      </w:pPr>
      <w:bookmarkStart w:id="342" w:name="rec_sds_additional_keywords"/>
      <w:r w:rsidRPr="00751028">
        <w:rPr>
          <w:b/>
          <w:color w:val="003066"/>
        </w:rPr>
        <w:t xml:space="preserve">TG Recommendation </w:t>
      </w:r>
      <w:r>
        <w:rPr>
          <w:b/>
          <w:color w:val="003066"/>
        </w:rPr>
        <w:t>3</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3</w:t>
      </w:r>
      <w:r>
        <w:rPr>
          <w:b/>
          <w:color w:val="003066"/>
        </w:rPr>
        <w:fldChar w:fldCharType="end"/>
      </w:r>
      <w:bookmarkEnd w:id="342"/>
      <w:r w:rsidRPr="00751028">
        <w:rPr>
          <w:b/>
          <w:color w:val="003066"/>
        </w:rPr>
        <w:t>:</w:t>
      </w:r>
      <w:r w:rsidRPr="00751028">
        <w:rPr>
          <w:b/>
          <w:color w:val="D8090E"/>
        </w:rPr>
        <w:t xml:space="preserve"> </w:t>
      </w:r>
      <w:r w:rsidRPr="00751028">
        <w:rPr>
          <w:b/>
        </w:rPr>
        <w:t>metadata/2.0/rec/</w:t>
      </w:r>
      <w:r>
        <w:rPr>
          <w:b/>
          <w:color w:val="auto"/>
        </w:rPr>
        <w:t>sds</w:t>
      </w:r>
      <w:r w:rsidRPr="00751028">
        <w:rPr>
          <w:b/>
        </w:rPr>
        <w:t>/</w:t>
      </w:r>
      <w:r>
        <w:rPr>
          <w:b/>
        </w:rPr>
        <w:t>additional-keywords</w:t>
      </w:r>
    </w:p>
    <w:p w14:paraId="18EA3506" w14:textId="77777777" w:rsidR="004E17B7" w:rsidRDefault="004E17B7" w:rsidP="004E17B7">
      <w:pPr>
        <w:pStyle w:val="TGRecommendation"/>
      </w:pPr>
      <w:r>
        <w:t xml:space="preserve">In addition to the required keyword from the categories from part D 4 </w:t>
      </w:r>
      <w:r w:rsidRPr="004E17B7">
        <w:t>of the [Regulation 1205/2008], it</w:t>
      </w:r>
      <w:r>
        <w:t xml:space="preserve"> is suggested to choose a minimum of two additional keywords describing the service or the data sets provided by it.</w:t>
      </w:r>
    </w:p>
    <w:p w14:paraId="6C00D449" w14:textId="77777777" w:rsidR="004E17B7" w:rsidRPr="004E17B7" w:rsidRDefault="004E17B7" w:rsidP="004E17B7">
      <w:pPr>
        <w:pStyle w:val="Body"/>
      </w:pPr>
    </w:p>
    <w:p w14:paraId="76DCDBB1" w14:textId="3A9B2D73" w:rsidR="004E17B7" w:rsidRPr="004E17B7" w:rsidRDefault="004E17B7" w:rsidP="004E17B7">
      <w:pPr>
        <w:pStyle w:val="Body"/>
      </w:pPr>
      <w:r w:rsidRPr="004E17B7">
        <w:t xml:space="preserve">For an XML example, see </w:t>
      </w:r>
      <w:r w:rsidRPr="004E17B7">
        <w:fldChar w:fldCharType="begin"/>
      </w:r>
      <w:r w:rsidRPr="004E17B7">
        <w:instrText xml:space="preserve"> REF _Ref463970137 \h  \* MERGEFORMAT </w:instrText>
      </w:r>
      <w:r w:rsidRPr="004E17B7">
        <w:fldChar w:fldCharType="separate"/>
      </w:r>
      <w:r w:rsidR="00A147DC" w:rsidRPr="00A147DC">
        <w:t xml:space="preserve">Example </w:t>
      </w:r>
      <w:r w:rsidR="00A147DC" w:rsidRPr="00A147DC">
        <w:rPr>
          <w:noProof/>
        </w:rPr>
        <w:t>4.2</w:t>
      </w:r>
      <w:r w:rsidRPr="004E17B7">
        <w:fldChar w:fldCharType="end"/>
      </w:r>
      <w:r w:rsidRPr="004E17B7">
        <w:t>.</w:t>
      </w:r>
    </w:p>
    <w:p w14:paraId="2E3943D2" w14:textId="77777777" w:rsidR="004E17B7" w:rsidRDefault="004E17B7" w:rsidP="00B23113"/>
    <w:p w14:paraId="4757AB9D" w14:textId="77777777" w:rsidR="004E17B7" w:rsidRDefault="004E17B7" w:rsidP="004E17B7">
      <w:pPr>
        <w:pStyle w:val="XMLExample"/>
        <w:shd w:val="clear" w:color="auto" w:fill="E6E6E6"/>
      </w:pPr>
      <w:r>
        <w:t xml:space="preserve"> </w:t>
      </w:r>
      <w:r w:rsidRPr="00ED0622">
        <w:rPr>
          <w:b/>
        </w:rPr>
        <w:t>/gmd:MD_Metadata/gmd:identificationInfo/srv:SV_ServiceIdentification/gmd:descriptiveKeywords/gmd:MD_Keywords:</w:t>
      </w:r>
    </w:p>
    <w:p w14:paraId="095F8DF7" w14:textId="77777777" w:rsidR="004E17B7" w:rsidRDefault="004E17B7" w:rsidP="004E17B7">
      <w:pPr>
        <w:pStyle w:val="XMLExample"/>
        <w:shd w:val="clear" w:color="auto" w:fill="E6E6E6"/>
      </w:pPr>
    </w:p>
    <w:p w14:paraId="31D5EDBC" w14:textId="77777777" w:rsidR="004E17B7" w:rsidRDefault="004E17B7" w:rsidP="004E17B7">
      <w:pPr>
        <w:pStyle w:val="XMLExample"/>
        <w:shd w:val="clear" w:color="auto" w:fill="E6E6E6"/>
      </w:pPr>
      <w:r>
        <w:t>&lt;gmd:MD_Keywords&gt;</w:t>
      </w:r>
    </w:p>
    <w:p w14:paraId="770E1731" w14:textId="77777777" w:rsidR="004E17B7" w:rsidRDefault="004E17B7" w:rsidP="004E17B7">
      <w:pPr>
        <w:pStyle w:val="XMLExample"/>
        <w:shd w:val="clear" w:color="auto" w:fill="E6E6E6"/>
      </w:pPr>
      <w:r>
        <w:t xml:space="preserve">  &lt;gmd:keyword&gt;</w:t>
      </w:r>
    </w:p>
    <w:p w14:paraId="729CA118" w14:textId="042D3F8F" w:rsidR="004E17B7" w:rsidRDefault="004E17B7" w:rsidP="004E17B7">
      <w:pPr>
        <w:pStyle w:val="XMLExample"/>
        <w:shd w:val="clear" w:color="auto" w:fill="E6E6E6"/>
      </w:pPr>
      <w:r>
        <w:t xml:space="preserve">    &lt;</w:t>
      </w:r>
      <w:r w:rsidR="00092F1E">
        <w:t>gmx:Anchor xlink:href="</w:t>
      </w:r>
      <w:r w:rsidR="00092F1E" w:rsidRPr="00092F1E">
        <w:t>http://inspire.ec.europa.eu/metadata-codelist/SpatialDataServiceCategory/humanCatalogueViewer</w:t>
      </w:r>
      <w:r w:rsidR="00092F1E">
        <w:t>"</w:t>
      </w:r>
      <w:r>
        <w:t>&gt;humanCatalogViewer&lt;/</w:t>
      </w:r>
      <w:r w:rsidR="00092F1E">
        <w:t>gmx:Anchor</w:t>
      </w:r>
      <w:r>
        <w:t>&gt;</w:t>
      </w:r>
    </w:p>
    <w:p w14:paraId="7DDCFDF1" w14:textId="77777777" w:rsidR="004E17B7" w:rsidRDefault="004E17B7" w:rsidP="004E17B7">
      <w:pPr>
        <w:pStyle w:val="XMLExample"/>
        <w:shd w:val="clear" w:color="auto" w:fill="E6E6E6"/>
      </w:pPr>
      <w:r>
        <w:t xml:space="preserve">  &lt;/gmd:keyword&gt;</w:t>
      </w:r>
    </w:p>
    <w:p w14:paraId="2206F9DE" w14:textId="77777777" w:rsidR="004E17B7" w:rsidRDefault="004E17B7" w:rsidP="004E17B7">
      <w:pPr>
        <w:pStyle w:val="XMLExample"/>
        <w:shd w:val="clear" w:color="auto" w:fill="E6E6E6"/>
      </w:pPr>
      <w:r>
        <w:t xml:space="preserve">  &lt;gmd:thesaurusName&gt;</w:t>
      </w:r>
    </w:p>
    <w:p w14:paraId="00AC821C" w14:textId="77777777" w:rsidR="004E17B7" w:rsidRDefault="004E17B7" w:rsidP="004E17B7">
      <w:pPr>
        <w:pStyle w:val="XMLExample"/>
        <w:shd w:val="clear" w:color="auto" w:fill="E6E6E6"/>
      </w:pPr>
      <w:r>
        <w:t xml:space="preserve">    &lt;gmd:CI_Citation&gt;</w:t>
      </w:r>
    </w:p>
    <w:p w14:paraId="75081215" w14:textId="77777777" w:rsidR="004E17B7" w:rsidRDefault="004E17B7" w:rsidP="004E17B7">
      <w:pPr>
        <w:pStyle w:val="XMLExample"/>
        <w:shd w:val="clear" w:color="auto" w:fill="E6E6E6"/>
      </w:pPr>
      <w:r>
        <w:t xml:space="preserve">      &lt;gmd:title&gt;</w:t>
      </w:r>
    </w:p>
    <w:p w14:paraId="51AAAC63" w14:textId="77777777" w:rsidR="004E17B7" w:rsidRDefault="004E17B7" w:rsidP="004E17B7">
      <w:pPr>
        <w:pStyle w:val="XMLExample"/>
        <w:shd w:val="clear" w:color="auto" w:fill="E6E6E6"/>
      </w:pPr>
      <w:r>
        <w:t xml:space="preserve">        &lt;gco:CharacterString&gt;COMMISSION REGULATION (EC) No 1205/2008 of 3 December 2008 implementing Directive 2007/2/EC of the European Parliament and of the Council as regards metadata, Part D 4, Classification of Spatial Data Services&lt;/gco:CharacterString&gt;</w:t>
      </w:r>
    </w:p>
    <w:p w14:paraId="1BA4219E" w14:textId="77777777" w:rsidR="004E17B7" w:rsidRDefault="004E17B7" w:rsidP="004E17B7">
      <w:pPr>
        <w:pStyle w:val="XMLExample"/>
        <w:shd w:val="clear" w:color="auto" w:fill="E6E6E6"/>
      </w:pPr>
      <w:r>
        <w:t xml:space="preserve">      &lt;/gmd:title&gt;</w:t>
      </w:r>
    </w:p>
    <w:p w14:paraId="02AA611A" w14:textId="77777777" w:rsidR="004E17B7" w:rsidRDefault="004E17B7" w:rsidP="004E17B7">
      <w:pPr>
        <w:pStyle w:val="XMLExample"/>
        <w:shd w:val="clear" w:color="auto" w:fill="E6E6E6"/>
      </w:pPr>
      <w:r>
        <w:t xml:space="preserve">      &lt;gmd:date&gt;</w:t>
      </w:r>
    </w:p>
    <w:p w14:paraId="5D5BC67C" w14:textId="77777777" w:rsidR="004E17B7" w:rsidRDefault="004E17B7" w:rsidP="004E17B7">
      <w:pPr>
        <w:pStyle w:val="XMLExample"/>
        <w:shd w:val="clear" w:color="auto" w:fill="E6E6E6"/>
      </w:pPr>
      <w:r>
        <w:t xml:space="preserve">        &lt;gmd:CI_Date&gt;</w:t>
      </w:r>
    </w:p>
    <w:p w14:paraId="24DA6B0D" w14:textId="77777777" w:rsidR="004E17B7" w:rsidRDefault="004E17B7" w:rsidP="004E17B7">
      <w:pPr>
        <w:pStyle w:val="XMLExample"/>
        <w:shd w:val="clear" w:color="auto" w:fill="E6E6E6"/>
      </w:pPr>
      <w:r>
        <w:t xml:space="preserve">          &lt;gmd:date&gt;</w:t>
      </w:r>
    </w:p>
    <w:p w14:paraId="6A49A0B2" w14:textId="77777777" w:rsidR="004E17B7" w:rsidRDefault="004E17B7" w:rsidP="004E17B7">
      <w:pPr>
        <w:pStyle w:val="XMLExample"/>
        <w:shd w:val="clear" w:color="auto" w:fill="E6E6E6"/>
      </w:pPr>
      <w:r>
        <w:t xml:space="preserve">            &lt;gco:Date&gt;2008-12-03&lt;/gco:Date&gt;</w:t>
      </w:r>
    </w:p>
    <w:p w14:paraId="25A6B7BD" w14:textId="77777777" w:rsidR="004E17B7" w:rsidRPr="008D5712" w:rsidRDefault="004E17B7" w:rsidP="004E17B7">
      <w:pPr>
        <w:pStyle w:val="XMLExample"/>
        <w:shd w:val="clear" w:color="auto" w:fill="E6E6E6"/>
        <w:rPr>
          <w:lang w:val="pl-PL"/>
        </w:rPr>
      </w:pPr>
      <w:r>
        <w:t xml:space="preserve">          </w:t>
      </w:r>
      <w:r w:rsidRPr="008D5712">
        <w:rPr>
          <w:lang w:val="pl-PL"/>
        </w:rPr>
        <w:t>&lt;/gmd:date&gt;</w:t>
      </w:r>
    </w:p>
    <w:p w14:paraId="07E396CB" w14:textId="77777777" w:rsidR="004E17B7" w:rsidRPr="008D5712" w:rsidRDefault="004E17B7" w:rsidP="004E17B7">
      <w:pPr>
        <w:pStyle w:val="XMLExample"/>
        <w:shd w:val="clear" w:color="auto" w:fill="E6E6E6"/>
        <w:rPr>
          <w:lang w:val="pl-PL"/>
        </w:rPr>
      </w:pPr>
      <w:r w:rsidRPr="008D5712">
        <w:rPr>
          <w:lang w:val="pl-PL"/>
        </w:rPr>
        <w:t xml:space="preserve">          &lt;gmd:dateType&gt;</w:t>
      </w:r>
    </w:p>
    <w:p w14:paraId="411CA803" w14:textId="77777777" w:rsidR="004E17B7" w:rsidRPr="008D5712" w:rsidRDefault="004E17B7" w:rsidP="004E17B7">
      <w:pPr>
        <w:pStyle w:val="XMLExample"/>
        <w:shd w:val="clear" w:color="auto" w:fill="E6E6E6"/>
        <w:rPr>
          <w:lang w:val="pl-PL"/>
        </w:rPr>
      </w:pPr>
      <w:r w:rsidRPr="008D5712">
        <w:rPr>
          <w:lang w:val="pl-PL"/>
        </w:rPr>
        <w:t xml:space="preserve">            &lt;gmd:CI_DateTypeCode</w:t>
      </w:r>
    </w:p>
    <w:p w14:paraId="036652C3" w14:textId="77777777" w:rsidR="004E17B7" w:rsidRPr="008D5712" w:rsidRDefault="004E17B7" w:rsidP="004E17B7">
      <w:pPr>
        <w:pStyle w:val="XMLExample"/>
        <w:shd w:val="clear" w:color="auto" w:fill="E6E6E6"/>
        <w:rPr>
          <w:lang w:val="pl-PL"/>
        </w:rPr>
      </w:pPr>
      <w:r w:rsidRPr="008D5712">
        <w:rPr>
          <w:lang w:val="pl-PL"/>
        </w:rPr>
        <w:tab/>
      </w:r>
      <w:r w:rsidRPr="008D5712">
        <w:rPr>
          <w:lang w:val="pl-PL"/>
        </w:rPr>
        <w:tab/>
        <w:t xml:space="preserve">    codeList="http://standards.iso.org/iso/19139/resources/gmxCodelists.xml#CI_DateTypeCode"</w:t>
      </w:r>
    </w:p>
    <w:p w14:paraId="0781A3E3" w14:textId="77777777" w:rsidR="004E17B7" w:rsidRDefault="004E17B7" w:rsidP="004E17B7">
      <w:pPr>
        <w:pStyle w:val="XMLExample"/>
        <w:shd w:val="clear" w:color="auto" w:fill="E6E6E6"/>
      </w:pPr>
      <w:r w:rsidRPr="008D5712">
        <w:rPr>
          <w:lang w:val="pl-PL"/>
        </w:rPr>
        <w:t xml:space="preserve">              </w:t>
      </w:r>
      <w:r>
        <w:t>codeListValue="publication"/&gt;</w:t>
      </w:r>
    </w:p>
    <w:p w14:paraId="1378F2EA" w14:textId="77777777" w:rsidR="004E17B7" w:rsidRDefault="004E17B7" w:rsidP="004E17B7">
      <w:pPr>
        <w:pStyle w:val="XMLExample"/>
        <w:shd w:val="clear" w:color="auto" w:fill="E6E6E6"/>
      </w:pPr>
      <w:r>
        <w:t xml:space="preserve">          &lt;/gmd:dateType&gt;</w:t>
      </w:r>
    </w:p>
    <w:p w14:paraId="220BBE5F" w14:textId="77777777" w:rsidR="004E17B7" w:rsidRDefault="004E17B7" w:rsidP="004E17B7">
      <w:pPr>
        <w:pStyle w:val="XMLExample"/>
        <w:shd w:val="clear" w:color="auto" w:fill="E6E6E6"/>
      </w:pPr>
      <w:r>
        <w:t xml:space="preserve">        &lt;/gmd:CI_Date&gt;</w:t>
      </w:r>
    </w:p>
    <w:p w14:paraId="3793014D" w14:textId="77777777" w:rsidR="004E17B7" w:rsidRDefault="004E17B7" w:rsidP="004E17B7">
      <w:pPr>
        <w:pStyle w:val="XMLExample"/>
        <w:shd w:val="clear" w:color="auto" w:fill="E6E6E6"/>
      </w:pPr>
      <w:r>
        <w:t xml:space="preserve">      &lt;/gmd:date&gt;</w:t>
      </w:r>
    </w:p>
    <w:p w14:paraId="1DA5C90E" w14:textId="77777777" w:rsidR="004E17B7" w:rsidRDefault="004E17B7" w:rsidP="004E17B7">
      <w:pPr>
        <w:pStyle w:val="XMLExample"/>
        <w:shd w:val="clear" w:color="auto" w:fill="E6E6E6"/>
      </w:pPr>
      <w:r>
        <w:t xml:space="preserve">    &lt;/gmd:CI_Citation&gt;</w:t>
      </w:r>
    </w:p>
    <w:p w14:paraId="7C1EEF01" w14:textId="77777777" w:rsidR="004E17B7" w:rsidRDefault="004E17B7" w:rsidP="004E17B7">
      <w:pPr>
        <w:pStyle w:val="XMLExample"/>
        <w:shd w:val="clear" w:color="auto" w:fill="E6E6E6"/>
      </w:pPr>
      <w:r>
        <w:t xml:space="preserve">  &lt;/gmd:thesaurusName&gt;</w:t>
      </w:r>
    </w:p>
    <w:p w14:paraId="49C40029" w14:textId="77777777" w:rsidR="004E17B7" w:rsidRDefault="004E17B7" w:rsidP="004E17B7">
      <w:pPr>
        <w:pStyle w:val="XMLExample"/>
        <w:shd w:val="clear" w:color="auto" w:fill="E6E6E6"/>
        <w:rPr>
          <w:rFonts w:ascii="Times New Roman" w:eastAsia="Times New Roman" w:hAnsi="Times New Roman"/>
          <w:color w:val="auto"/>
          <w:sz w:val="20"/>
          <w:lang w:bidi="x-none"/>
        </w:rPr>
      </w:pPr>
      <w:r>
        <w:t>&lt;/gmd:MD_Keywords&gt;</w:t>
      </w:r>
    </w:p>
    <w:p w14:paraId="49CEEEF4" w14:textId="576135BE" w:rsidR="004E17B7" w:rsidRDefault="004E17B7" w:rsidP="004E17B7">
      <w:pPr>
        <w:shd w:val="clear" w:color="auto" w:fill="E6E6E6"/>
      </w:pPr>
    </w:p>
    <w:p w14:paraId="70FF5F50" w14:textId="04D313F0" w:rsidR="004E17B7" w:rsidRDefault="004E17B7" w:rsidP="004E17B7">
      <w:pPr>
        <w:pStyle w:val="Caption"/>
        <w:rPr>
          <w:rFonts w:ascii="Times New Roman" w:eastAsia="Times New Roman" w:hAnsi="Times New Roman"/>
          <w:i w:val="0"/>
          <w:lang w:bidi="x-none"/>
        </w:rPr>
      </w:pPr>
      <w:bookmarkStart w:id="343" w:name="_Ref463970137"/>
      <w:r w:rsidRPr="004E17B7">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2</w:t>
      </w:r>
      <w:r w:rsidR="00B34216">
        <w:rPr>
          <w:b/>
        </w:rPr>
        <w:fldChar w:fldCharType="end"/>
      </w:r>
      <w:bookmarkEnd w:id="343"/>
      <w:r w:rsidRPr="004E17B7">
        <w:rPr>
          <w:b/>
        </w:rPr>
        <w:t xml:space="preserve">: </w:t>
      </w:r>
      <w:r>
        <w:t>Declaring Spatial Data Service category or subcategory as a keyword.</w:t>
      </w:r>
    </w:p>
    <w:p w14:paraId="50DDED2B" w14:textId="77777777" w:rsidR="00ED0622" w:rsidRPr="00ED0622" w:rsidRDefault="00ED0622" w:rsidP="00B23113"/>
    <w:p w14:paraId="252E9E08" w14:textId="7A31232E" w:rsidR="003558B6" w:rsidRDefault="006B6782" w:rsidP="00B23113">
      <w:pPr>
        <w:pStyle w:val="Heading4"/>
      </w:pPr>
      <w:bookmarkStart w:id="344" w:name="_TOC124360"/>
      <w:bookmarkStart w:id="345" w:name="_Toc447896102"/>
      <w:bookmarkStart w:id="346" w:name="_Ref476233024"/>
      <w:bookmarkStart w:id="347" w:name="_Toc476300574"/>
      <w:bookmarkEnd w:id="344"/>
      <w:r>
        <w:t>Spatial Data Service type</w:t>
      </w:r>
      <w:bookmarkEnd w:id="345"/>
      <w:bookmarkEnd w:id="346"/>
      <w:bookmarkEnd w:id="347"/>
    </w:p>
    <w:p w14:paraId="08714C50" w14:textId="4548E0AA" w:rsidR="003558B6" w:rsidRDefault="00F46E14" w:rsidP="00C72D6F">
      <w:pPr>
        <w:pStyle w:val="Body"/>
      </w:pPr>
      <w:r>
        <w:t xml:space="preserve">The </w:t>
      </w:r>
      <w:r w:rsidRPr="004933F7">
        <w:t>[Regulation 1205/2008]</w:t>
      </w:r>
      <w:r>
        <w:t xml:space="preserve">, Part B 2.2 describes the element for providing </w:t>
      </w:r>
      <w:r w:rsidR="006B6782">
        <w:t xml:space="preserve">a classification to assist in the search of available Spatial Data Services. </w:t>
      </w:r>
    </w:p>
    <w:p w14:paraId="5C30FBD8" w14:textId="77777777" w:rsidR="006417FF" w:rsidRDefault="006417FF" w:rsidP="00C72D6F">
      <w:pPr>
        <w:pStyle w:val="Body"/>
      </w:pPr>
    </w:p>
    <w:p w14:paraId="51265B62" w14:textId="77777777" w:rsidR="006417FF" w:rsidRDefault="006417FF" w:rsidP="00C72D6F">
      <w:pPr>
        <w:pStyle w:val="Body"/>
      </w:pPr>
    </w:p>
    <w:p w14:paraId="2CA21891" w14:textId="77777777" w:rsidR="00124CD8" w:rsidRDefault="00124CD8">
      <w:pPr>
        <w:rPr>
          <w:rFonts w:ascii="Helvetica" w:hAnsi="Helvetica"/>
          <w:i/>
          <w:szCs w:val="20"/>
          <w:lang w:val="en-GB"/>
        </w:rPr>
      </w:pPr>
      <w:r>
        <w:rPr>
          <w:lang w:val="en-GB"/>
        </w:rPr>
        <w:br w:type="page"/>
      </w:r>
    </w:p>
    <w:p w14:paraId="428679C5" w14:textId="4FE20336" w:rsidR="006417FF" w:rsidRDefault="006417FF" w:rsidP="006417FF">
      <w:pPr>
        <w:pStyle w:val="IRquote"/>
        <w:rPr>
          <w:lang w:val="en-GB"/>
        </w:rPr>
      </w:pPr>
      <w:r>
        <w:rPr>
          <w:lang w:val="en-GB"/>
        </w:rPr>
        <w:lastRenderedPageBreak/>
        <w:t>2.2. Spatial data service type</w:t>
      </w:r>
    </w:p>
    <w:p w14:paraId="3BFA4125" w14:textId="77777777" w:rsidR="006417FF" w:rsidRDefault="006417FF" w:rsidP="006417FF">
      <w:pPr>
        <w:pStyle w:val="IRquote"/>
        <w:rPr>
          <w:lang w:val="en-GB"/>
        </w:rPr>
      </w:pPr>
    </w:p>
    <w:p w14:paraId="0AA1F339" w14:textId="00A8F4B4" w:rsidR="006417FF" w:rsidRDefault="006417FF" w:rsidP="006417FF">
      <w:pPr>
        <w:pStyle w:val="IRquote"/>
        <w:rPr>
          <w:rFonts w:ascii="Times New Roman" w:eastAsia="Times New Roman" w:hAnsi="Times New Roman"/>
          <w:color w:val="auto"/>
          <w:lang w:bidi="x-none"/>
        </w:rPr>
      </w:pPr>
      <w:r>
        <w:rPr>
          <w:lang w:val="en-GB"/>
        </w:rPr>
        <w:t>This is a classification to assist in the search of available spatial data services. A specific service shall be categorised in only one category.</w:t>
      </w:r>
      <w:r>
        <w:rPr>
          <w:lang w:val="en-GB"/>
        </w:rPr>
        <w:cr/>
      </w:r>
      <w:r>
        <w:rPr>
          <w:lang w:val="en-GB"/>
        </w:rPr>
        <w:cr/>
        <w:t>The value domain of this metadata element is defined in Part D.3.</w:t>
      </w:r>
    </w:p>
    <w:p w14:paraId="01194C08" w14:textId="77777777" w:rsidR="006417FF" w:rsidRDefault="006417FF" w:rsidP="00C72D6F">
      <w:pPr>
        <w:pStyle w:val="Body"/>
      </w:pPr>
    </w:p>
    <w:p w14:paraId="01FC8FD4" w14:textId="77777777" w:rsidR="006417FF" w:rsidRDefault="006417FF" w:rsidP="00C72D6F">
      <w:pPr>
        <w:pStyle w:val="Body"/>
      </w:pPr>
    </w:p>
    <w:p w14:paraId="65095E15" w14:textId="77777777" w:rsidR="00F46E14" w:rsidRDefault="00F46E14" w:rsidP="00C72D6F">
      <w:pPr>
        <w:pStyle w:val="Body"/>
      </w:pPr>
    </w:p>
    <w:p w14:paraId="275F995C" w14:textId="77777777" w:rsidR="00F46E14" w:rsidRDefault="00F46E14" w:rsidP="00F46E14">
      <w:pPr>
        <w:pStyle w:val="Body"/>
      </w:pPr>
      <w:r>
        <w:t xml:space="preserve">The list of language-neutral values as in Part D3 of the </w:t>
      </w:r>
      <w:r w:rsidRPr="004933F7">
        <w:t>[Regulation 1205/2008]</w:t>
      </w:r>
      <w:r>
        <w:t>.</w:t>
      </w:r>
    </w:p>
    <w:p w14:paraId="34DECC59" w14:textId="77777777" w:rsidR="00F46E14" w:rsidRDefault="00F46E14" w:rsidP="00C72D6F">
      <w:pPr>
        <w:pStyle w:val="Body"/>
      </w:pPr>
    </w:p>
    <w:p w14:paraId="6065EA19" w14:textId="77777777" w:rsidR="00F46E14" w:rsidRDefault="00F46E14" w:rsidP="00F46E14">
      <w:pPr>
        <w:pStyle w:val="Body"/>
      </w:pPr>
      <w:r>
        <w:t>NOTE</w:t>
      </w:r>
      <w:r>
        <w:tab/>
        <w:t>The value "invoke" should no longer be used, since the obligation to provide (network) “services allowing spatial data services to be invoked” is being fulfilled through the provision of the additional metadata elements defined in Annexes V-VII of [Regulation 1089/2010]. See [SDS TG, section 4.2.2] for further details.</w:t>
      </w:r>
    </w:p>
    <w:p w14:paraId="0783A537" w14:textId="77777777" w:rsidR="00F46E14" w:rsidRDefault="00F46E14" w:rsidP="00C72D6F">
      <w:pPr>
        <w:pStyle w:val="Body"/>
      </w:pPr>
    </w:p>
    <w:p w14:paraId="041538C4" w14:textId="3D2F5E77" w:rsidR="00F46E14" w:rsidRDefault="00F46E14" w:rsidP="00C72D6F">
      <w:pPr>
        <w:pStyle w:val="Body"/>
      </w:pPr>
      <w:r>
        <w:t xml:space="preserve">The multiplicity of this element as defined in </w:t>
      </w:r>
      <w:r w:rsidRPr="004933F7">
        <w:t>[Regulation 1205/2008]</w:t>
      </w:r>
      <w:r>
        <w:t>, Part C, Table 2 is one.</w:t>
      </w:r>
      <w:r>
        <w:cr/>
      </w:r>
    </w:p>
    <w:p w14:paraId="0D4242D1" w14:textId="144A4796" w:rsidR="006417FF" w:rsidRDefault="006417FF" w:rsidP="00F973B8">
      <w:pPr>
        <w:pStyle w:val="TGRequirement"/>
        <w:keepNext/>
        <w:rPr>
          <w:b/>
          <w:color w:val="auto"/>
        </w:rPr>
      </w:pPr>
      <w:bookmarkStart w:id="348" w:name="req_sds_sds_type"/>
      <w:r w:rsidRPr="00420A82">
        <w:rPr>
          <w:b/>
          <w:color w:val="D8090E"/>
        </w:rPr>
        <w:t xml:space="preserve">TG Requirement </w:t>
      </w:r>
      <w:r>
        <w:rPr>
          <w:b/>
          <w:color w:val="D8090E"/>
        </w:rPr>
        <w:t>3</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5</w:t>
      </w:r>
      <w:r w:rsidRPr="00420A82">
        <w:rPr>
          <w:b/>
          <w:color w:val="D8090E"/>
        </w:rPr>
        <w:fldChar w:fldCharType="end"/>
      </w:r>
      <w:bookmarkEnd w:id="348"/>
      <w:r w:rsidRPr="00420A82">
        <w:rPr>
          <w:b/>
          <w:color w:val="D8090E"/>
        </w:rPr>
        <w:t>:</w:t>
      </w:r>
      <w:r w:rsidRPr="00420A82">
        <w:rPr>
          <w:b/>
          <w:color w:val="auto"/>
        </w:rPr>
        <w:t xml:space="preserve"> metadata/2.0/req/</w:t>
      </w:r>
      <w:r>
        <w:rPr>
          <w:b/>
          <w:color w:val="auto"/>
        </w:rPr>
        <w:t>sds</w:t>
      </w:r>
      <w:r w:rsidRPr="00420A82">
        <w:rPr>
          <w:b/>
          <w:color w:val="auto"/>
        </w:rPr>
        <w:t>/</w:t>
      </w:r>
      <w:r>
        <w:rPr>
          <w:b/>
          <w:color w:val="auto"/>
        </w:rPr>
        <w:t>sds-type</w:t>
      </w:r>
    </w:p>
    <w:p w14:paraId="668D60D3" w14:textId="6CC03B22" w:rsidR="003558B6" w:rsidRDefault="006B6782" w:rsidP="00C27075">
      <w:pPr>
        <w:pStyle w:val="TGRequirement"/>
      </w:pPr>
      <w:r>
        <w:t xml:space="preserve">Spatial Data Service type shall be given using element </w:t>
      </w:r>
      <w:r>
        <w:rPr>
          <w:i/>
        </w:rPr>
        <w:t>srv:serviceType</w:t>
      </w:r>
      <w:r>
        <w:t>/</w:t>
      </w:r>
      <w:r>
        <w:rPr>
          <w:i/>
        </w:rPr>
        <w:t>gco:LocalName</w:t>
      </w:r>
      <w:r>
        <w:t>.</w:t>
      </w:r>
      <w:r>
        <w:cr/>
      </w:r>
      <w:r>
        <w:cr/>
        <w:t>The multiplicity of this element is 1.</w:t>
      </w:r>
    </w:p>
    <w:p w14:paraId="58C85DA9" w14:textId="77777777" w:rsidR="003558B6" w:rsidRDefault="003558B6" w:rsidP="00C72D6F">
      <w:pPr>
        <w:pStyle w:val="Body"/>
      </w:pPr>
    </w:p>
    <w:p w14:paraId="19BE0DFD" w14:textId="4FFA6A01" w:rsidR="003558B6" w:rsidRDefault="006B6782" w:rsidP="00C72D6F">
      <w:pPr>
        <w:pStyle w:val="Body"/>
      </w:pPr>
      <w:r>
        <w:t>The specific TG Requirements for the allowed Spatial Data Service type values are given in Requirement Classes for Network Services (section 4.2) and Invocable Spatial Data Services (section 4.3).</w:t>
      </w:r>
    </w:p>
    <w:p w14:paraId="22DC7424" w14:textId="77777777" w:rsidR="006417FF" w:rsidRDefault="006417FF" w:rsidP="00C72D6F">
      <w:pPr>
        <w:pStyle w:val="Body"/>
      </w:pPr>
    </w:p>
    <w:p w14:paraId="071047B8" w14:textId="77777777" w:rsidR="006417FF" w:rsidRDefault="006417FF" w:rsidP="006417FF">
      <w:pPr>
        <w:pStyle w:val="Body"/>
        <w:shd w:val="clear" w:color="auto" w:fill="E6E6E6"/>
      </w:pPr>
    </w:p>
    <w:p w14:paraId="7AB07B36" w14:textId="77777777" w:rsidR="006417FF" w:rsidRPr="00ED0622" w:rsidRDefault="006417FF" w:rsidP="006417FF">
      <w:pPr>
        <w:pStyle w:val="XMLExample"/>
        <w:shd w:val="clear" w:color="auto" w:fill="E6E6E6"/>
        <w:rPr>
          <w:b/>
        </w:rPr>
      </w:pPr>
      <w:r w:rsidRPr="00ED0622">
        <w:rPr>
          <w:b/>
        </w:rPr>
        <w:t>/gmd:MD_Metadata/gmd:identificationInfo/srv:SV_ServiceIdentification/srv:serviceType:</w:t>
      </w:r>
    </w:p>
    <w:p w14:paraId="5F73B61C" w14:textId="77777777" w:rsidR="006417FF" w:rsidRDefault="006417FF" w:rsidP="006417FF">
      <w:pPr>
        <w:pStyle w:val="XMLExample"/>
        <w:shd w:val="clear" w:color="auto" w:fill="E6E6E6"/>
      </w:pPr>
    </w:p>
    <w:p w14:paraId="751E34CC" w14:textId="33DA6015" w:rsidR="006417FF" w:rsidRDefault="006417FF" w:rsidP="006417FF">
      <w:pPr>
        <w:pStyle w:val="XMLExample"/>
        <w:shd w:val="clear" w:color="auto" w:fill="E6E6E6"/>
        <w:rPr>
          <w:rFonts w:ascii="Times New Roman" w:eastAsia="Times New Roman" w:hAnsi="Times New Roman"/>
          <w:color w:val="auto"/>
          <w:sz w:val="20"/>
          <w:lang w:bidi="x-none"/>
        </w:rPr>
      </w:pPr>
      <w:r>
        <w:t>&lt;srv:serviceType&gt;</w:t>
      </w:r>
      <w:r>
        <w:cr/>
        <w:t xml:space="preserve">  &lt;gco:LocalName</w:t>
      </w:r>
      <w:r w:rsidR="00CE6883" w:rsidRPr="00CE6883">
        <w:t xml:space="preserve"> </w:t>
      </w:r>
      <w:r w:rsidR="00CE6883">
        <w:t>codeSpace="</w:t>
      </w:r>
      <w:r w:rsidR="00CE6883" w:rsidRPr="00CE6883">
        <w:t>http://inspire.ec.europa.eu/metadata-codelist/SpatialDataServiceType</w:t>
      </w:r>
      <w:r w:rsidR="00CE6883">
        <w:t>"&gt;</w:t>
      </w:r>
      <w:r>
        <w:t>view&lt;/gco:LocalName&gt;</w:t>
      </w:r>
      <w:r>
        <w:cr/>
        <w:t>&lt;/srv:serviceType&gt;</w:t>
      </w:r>
      <w:r>
        <w:cr/>
      </w:r>
    </w:p>
    <w:p w14:paraId="169C0675" w14:textId="7897EED2" w:rsidR="006417FF" w:rsidRDefault="006417FF" w:rsidP="006417FF">
      <w:pPr>
        <w:pStyle w:val="Caption"/>
      </w:pPr>
      <w:r w:rsidRPr="006417FF">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3</w:t>
      </w:r>
      <w:r w:rsidR="00B34216">
        <w:rPr>
          <w:b/>
        </w:rPr>
        <w:fldChar w:fldCharType="end"/>
      </w:r>
      <w:r w:rsidRPr="006417FF">
        <w:rPr>
          <w:b/>
        </w:rPr>
        <w:t xml:space="preserve">: </w:t>
      </w:r>
      <w:r>
        <w:t>Spatial Data Service type "view"</w:t>
      </w:r>
    </w:p>
    <w:p w14:paraId="18353B0D" w14:textId="076302D5" w:rsidR="003558B6" w:rsidRDefault="003558B6" w:rsidP="00C72D6F">
      <w:pPr>
        <w:pStyle w:val="Body"/>
      </w:pPr>
    </w:p>
    <w:p w14:paraId="2B4C266B" w14:textId="09F4CD2B" w:rsidR="00CE6883" w:rsidRDefault="0006252C" w:rsidP="00C72D6F">
      <w:pPr>
        <w:pStyle w:val="Body"/>
      </w:pPr>
      <w:r>
        <w:t>NOTE</w:t>
      </w:r>
      <w:r>
        <w:tab/>
      </w:r>
      <w:r w:rsidRPr="0006252C">
        <w:t>Since the value domain of this metadata element is restricted to the values defined in Part D3 and the multiplicity of the element is 1, it is not possible to provide a more detailed type for the service (e.g. OGC:WMS or OGC:WMTS for a view service).</w:t>
      </w:r>
      <w:r>
        <w:t xml:space="preserve"> Such addirional </w:t>
      </w:r>
      <w:r w:rsidRPr="0006252C">
        <w:t xml:space="preserve">information can be provided in several ways in the </w:t>
      </w:r>
      <w:r>
        <w:t>metadata</w:t>
      </w:r>
      <w:r w:rsidRPr="0006252C">
        <w:t xml:space="preserve">, e.g. using </w:t>
      </w:r>
      <w:r w:rsidR="004E73EF">
        <w:t>keywords</w:t>
      </w:r>
      <w:r w:rsidRPr="0006252C">
        <w:t>,</w:t>
      </w:r>
      <w:r w:rsidR="004E73EF" w:rsidRPr="004E73EF">
        <w:t xml:space="preserve"> </w:t>
      </w:r>
      <w:r w:rsidR="004E73EF">
        <w:t xml:space="preserve">the </w:t>
      </w:r>
      <w:r w:rsidR="004E73EF" w:rsidRPr="004E73EF">
        <w:rPr>
          <w:i/>
        </w:rPr>
        <w:t>srv:serviceTypeVersion</w:t>
      </w:r>
      <w:r w:rsidR="004E73EF">
        <w:t xml:space="preserve"> element or the </w:t>
      </w:r>
      <w:r w:rsidR="004E73EF" w:rsidRPr="004E73EF">
        <w:rPr>
          <w:i/>
        </w:rPr>
        <w:t>gmd:protocol</w:t>
      </w:r>
      <w:r w:rsidR="004E73EF">
        <w:t xml:space="preserve"> element nested inside the </w:t>
      </w:r>
      <w:r w:rsidRPr="004E73EF">
        <w:rPr>
          <w:i/>
        </w:rPr>
        <w:t>gmd:transferOptions</w:t>
      </w:r>
      <w:r w:rsidR="004E73EF">
        <w:t>.</w:t>
      </w:r>
    </w:p>
    <w:p w14:paraId="73E9A8C5" w14:textId="77777777" w:rsidR="005D002A" w:rsidRDefault="005D002A" w:rsidP="005D002A">
      <w:pPr>
        <w:pStyle w:val="Body"/>
      </w:pPr>
    </w:p>
    <w:p w14:paraId="4D2729A7" w14:textId="69D4BFCF" w:rsidR="003558B6" w:rsidRDefault="006B6782" w:rsidP="00B23113">
      <w:pPr>
        <w:pStyle w:val="Heading4"/>
      </w:pPr>
      <w:bookmarkStart w:id="349" w:name="_TOC125335"/>
      <w:bookmarkStart w:id="350" w:name="_Toc447896103"/>
      <w:bookmarkStart w:id="351" w:name="_Ref459284383"/>
      <w:bookmarkStart w:id="352" w:name="_Ref461283412"/>
      <w:bookmarkStart w:id="353" w:name="_Ref476233005"/>
      <w:bookmarkStart w:id="354" w:name="_Toc476300575"/>
      <w:bookmarkEnd w:id="349"/>
      <w:r>
        <w:t>Linking to provided data sets using coupled resource</w:t>
      </w:r>
      <w:bookmarkEnd w:id="350"/>
      <w:bookmarkEnd w:id="351"/>
      <w:bookmarkEnd w:id="352"/>
      <w:bookmarkEnd w:id="353"/>
      <w:bookmarkEnd w:id="354"/>
    </w:p>
    <w:p w14:paraId="7275D3E4" w14:textId="77777777" w:rsidR="003558B6" w:rsidRDefault="006B6782" w:rsidP="00C72D6F">
      <w:pPr>
        <w:pStyle w:val="Body"/>
      </w:pPr>
      <w:r>
        <w:t>This metadata element refers to, where relevant, the target spatial data set(s) of the described service. It is implemented by reference, i.e. through a URL that points to the metadata record of the data on which the service operates. It helps therefore linking services to the relevant datasets.</w:t>
      </w:r>
    </w:p>
    <w:p w14:paraId="2D4EC512" w14:textId="643E85FC" w:rsidR="003558B6" w:rsidRDefault="003558B6" w:rsidP="00C72D6F">
      <w:pPr>
        <w:pStyle w:val="Body"/>
      </w:pPr>
    </w:p>
    <w:p w14:paraId="41EB051A" w14:textId="3002F8D5" w:rsidR="003558B6" w:rsidRDefault="006B6782" w:rsidP="00C72D6F">
      <w:pPr>
        <w:pStyle w:val="Body"/>
      </w:pPr>
      <w:r>
        <w:t xml:space="preserve">The element for giving this information is described in </w:t>
      </w:r>
      <w:r w:rsidR="004933F7" w:rsidRPr="004933F7">
        <w:t>[Regulation 1205/2008]</w:t>
      </w:r>
      <w:r>
        <w:t>, Part B 1.6:</w:t>
      </w:r>
    </w:p>
    <w:p w14:paraId="4C4BB364" w14:textId="77777777" w:rsidR="006417FF" w:rsidRDefault="006417FF" w:rsidP="00C72D6F">
      <w:pPr>
        <w:pStyle w:val="Body"/>
      </w:pPr>
    </w:p>
    <w:p w14:paraId="7D10D652" w14:textId="77777777" w:rsidR="006417FF" w:rsidRDefault="006417FF" w:rsidP="006417FF">
      <w:pPr>
        <w:pStyle w:val="IRquote"/>
        <w:rPr>
          <w:lang w:val="en-GB"/>
        </w:rPr>
      </w:pPr>
    </w:p>
    <w:p w14:paraId="36B9803B" w14:textId="77777777" w:rsidR="00124CD8" w:rsidRDefault="00124CD8">
      <w:pPr>
        <w:rPr>
          <w:rFonts w:ascii="Helvetica" w:hAnsi="Helvetica"/>
          <w:i/>
          <w:szCs w:val="20"/>
          <w:lang w:val="en-GB"/>
        </w:rPr>
      </w:pPr>
      <w:r>
        <w:rPr>
          <w:lang w:val="en-GB"/>
        </w:rPr>
        <w:br w:type="page"/>
      </w:r>
    </w:p>
    <w:p w14:paraId="70678B50" w14:textId="6195465E" w:rsidR="006417FF" w:rsidRDefault="006417FF" w:rsidP="006417FF">
      <w:pPr>
        <w:pStyle w:val="IRquote"/>
        <w:rPr>
          <w:lang w:val="en-GB"/>
        </w:rPr>
      </w:pPr>
      <w:r>
        <w:rPr>
          <w:lang w:val="en-GB"/>
        </w:rPr>
        <w:lastRenderedPageBreak/>
        <w:t>1.6. Coupled resource</w:t>
      </w:r>
    </w:p>
    <w:p w14:paraId="4F586CC1" w14:textId="77777777" w:rsidR="006417FF" w:rsidRDefault="006417FF" w:rsidP="006417FF">
      <w:pPr>
        <w:pStyle w:val="IRquote"/>
        <w:rPr>
          <w:lang w:val="en-GB"/>
        </w:rPr>
      </w:pPr>
    </w:p>
    <w:p w14:paraId="0E510926" w14:textId="09FB0AEB" w:rsidR="006417FF" w:rsidRDefault="006417FF" w:rsidP="006417FF">
      <w:pPr>
        <w:pStyle w:val="IRquote"/>
        <w:rPr>
          <w:lang w:val="en-GB"/>
        </w:rPr>
      </w:pPr>
      <w:r>
        <w:rPr>
          <w:lang w:val="en-GB"/>
        </w:rPr>
        <w:t>If the resource is a spatial data service, this metadata element identifies, where relevant, the target spatial data set(s) of the service through their unique resource identifiers (URI).</w:t>
      </w:r>
    </w:p>
    <w:p w14:paraId="55D8B2E5" w14:textId="77777777" w:rsidR="006417FF" w:rsidRDefault="006417FF" w:rsidP="006417FF">
      <w:pPr>
        <w:pStyle w:val="IRquote"/>
        <w:rPr>
          <w:lang w:val="en-GB"/>
        </w:rPr>
      </w:pPr>
    </w:p>
    <w:p w14:paraId="7553EEF4" w14:textId="7EDE880C" w:rsidR="006417FF" w:rsidRDefault="006417FF" w:rsidP="006417FF">
      <w:pPr>
        <w:pStyle w:val="IRquote"/>
        <w:rPr>
          <w:lang w:val="en-GB"/>
        </w:rPr>
      </w:pPr>
      <w:r>
        <w:rPr>
          <w:lang w:val="en-GB"/>
        </w:rPr>
        <w:t>The value domain of this metadata element is a mandatory character string code, generally assigned by the data owner, and a character string namespace uniquely identifying the context of the identifier code (for example, the data owner).</w:t>
      </w:r>
    </w:p>
    <w:p w14:paraId="3A163AC8" w14:textId="77777777" w:rsidR="006417FF" w:rsidRDefault="006417FF" w:rsidP="006417FF">
      <w:pPr>
        <w:pStyle w:val="IRquote"/>
        <w:rPr>
          <w:rFonts w:ascii="Times New Roman" w:eastAsia="Times New Roman" w:hAnsi="Times New Roman"/>
          <w:color w:val="auto"/>
          <w:lang w:bidi="x-none"/>
        </w:rPr>
      </w:pPr>
    </w:p>
    <w:p w14:paraId="0F2DF047" w14:textId="77777777" w:rsidR="006417FF" w:rsidRDefault="006417FF" w:rsidP="00C72D6F">
      <w:pPr>
        <w:pStyle w:val="Body"/>
      </w:pPr>
    </w:p>
    <w:p w14:paraId="702F8DCF" w14:textId="5A26CD53" w:rsidR="003558B6" w:rsidRDefault="006B6782" w:rsidP="00C72D6F">
      <w:pPr>
        <w:pStyle w:val="Body"/>
      </w:pPr>
      <w:r>
        <w:t xml:space="preserve">The multiplicity of this element as defined in </w:t>
      </w:r>
      <w:r w:rsidR="004933F7" w:rsidRPr="004933F7">
        <w:t>[Regulation 1205/2008]</w:t>
      </w:r>
      <w:r>
        <w:t xml:space="preserve">, Part C, Table 2 is zero or more, with the following condition: "Mandatory if linkage to data sets on which the service operates are available". According to [ISO 19119] the coupled resource is encoded using operatesOn property and </w:t>
      </w:r>
      <w:r w:rsidR="00003254">
        <w:t>it is</w:t>
      </w:r>
      <w:r>
        <w:t xml:space="preserve"> value is the MD_DataIdentification element of the data set.</w:t>
      </w:r>
    </w:p>
    <w:p w14:paraId="6B603675" w14:textId="77777777" w:rsidR="003558B6" w:rsidRDefault="003558B6" w:rsidP="00C72D6F">
      <w:pPr>
        <w:pStyle w:val="Body"/>
      </w:pPr>
    </w:p>
    <w:p w14:paraId="287AF961" w14:textId="5AFDECA1" w:rsidR="006417FF" w:rsidRDefault="006417FF" w:rsidP="00F973B8">
      <w:pPr>
        <w:pStyle w:val="TGRequirement"/>
        <w:keepNext/>
        <w:rPr>
          <w:b/>
          <w:color w:val="auto"/>
        </w:rPr>
      </w:pPr>
      <w:bookmarkStart w:id="355" w:name="req_sds_sds_coupled_resource"/>
      <w:r w:rsidRPr="00420A82">
        <w:rPr>
          <w:b/>
          <w:color w:val="D8090E"/>
        </w:rPr>
        <w:t xml:space="preserve">TG Requirement </w:t>
      </w:r>
      <w:r>
        <w:rPr>
          <w:b/>
          <w:color w:val="D8090E"/>
        </w:rPr>
        <w:t>3</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6</w:t>
      </w:r>
      <w:r w:rsidRPr="00420A82">
        <w:rPr>
          <w:b/>
          <w:color w:val="D8090E"/>
        </w:rPr>
        <w:fldChar w:fldCharType="end"/>
      </w:r>
      <w:bookmarkEnd w:id="355"/>
      <w:r w:rsidRPr="00420A82">
        <w:rPr>
          <w:b/>
          <w:color w:val="D8090E"/>
        </w:rPr>
        <w:t>:</w:t>
      </w:r>
      <w:r w:rsidRPr="00420A82">
        <w:rPr>
          <w:b/>
          <w:color w:val="auto"/>
        </w:rPr>
        <w:t xml:space="preserve"> metadata/2.0/req/</w:t>
      </w:r>
      <w:r>
        <w:rPr>
          <w:b/>
          <w:color w:val="auto"/>
        </w:rPr>
        <w:t>sds</w:t>
      </w:r>
      <w:r w:rsidRPr="00420A82">
        <w:rPr>
          <w:b/>
          <w:color w:val="auto"/>
        </w:rPr>
        <w:t>/</w:t>
      </w:r>
      <w:r>
        <w:rPr>
          <w:b/>
          <w:color w:val="auto"/>
        </w:rPr>
        <w:t>coupled-resource</w:t>
      </w:r>
    </w:p>
    <w:p w14:paraId="651614DF" w14:textId="10BDC366" w:rsidR="003558B6" w:rsidRDefault="006B6782" w:rsidP="00C27075">
      <w:pPr>
        <w:pStyle w:val="TGRequirement"/>
      </w:pPr>
      <w:r>
        <w:t xml:space="preserve">Links pointing to the online metadata descriptions of data sets provided by the described service shall be given using </w:t>
      </w:r>
      <w:r>
        <w:rPr>
          <w:i/>
        </w:rPr>
        <w:t>srv:operatesOn</w:t>
      </w:r>
      <w:r>
        <w:t xml:space="preserve"> element.</w:t>
      </w:r>
      <w:r>
        <w:cr/>
      </w:r>
      <w:r>
        <w:cr/>
        <w:t>The multiplicity of this element is 0..n.</w:t>
      </w:r>
      <w:r>
        <w:cr/>
      </w:r>
      <w:r>
        <w:cr/>
        <w:t xml:space="preserve">This property shall be implemented by reference. The </w:t>
      </w:r>
      <w:r>
        <w:rPr>
          <w:i/>
        </w:rPr>
        <w:t>xlink:href</w:t>
      </w:r>
      <w:r>
        <w:t xml:space="preserve"> attribute of each of the </w:t>
      </w:r>
      <w:r>
        <w:rPr>
          <w:i/>
        </w:rPr>
        <w:t xml:space="preserve">srv:operatesOn </w:t>
      </w:r>
      <w:r>
        <w:t xml:space="preserve">elements shall contain a URI pointing to the </w:t>
      </w:r>
      <w:r>
        <w:rPr>
          <w:i/>
        </w:rPr>
        <w:t>gmd:MD_DataIdentification</w:t>
      </w:r>
      <w:r>
        <w:t xml:space="preserve"> element of the metadata record of the provided the data set or data set series.</w:t>
      </w:r>
    </w:p>
    <w:p w14:paraId="78BDA0CE" w14:textId="77777777" w:rsidR="00A02BD1" w:rsidRDefault="00A02BD1" w:rsidP="00B77A6E"/>
    <w:p w14:paraId="277C566F" w14:textId="662D3FBF" w:rsidR="00A02BD1" w:rsidRPr="00A02BD1" w:rsidRDefault="00A02BD1" w:rsidP="00B77A6E">
      <w:pPr>
        <w:rPr>
          <w:lang w:val="en-GB" w:eastAsia="de-DE"/>
        </w:rPr>
      </w:pPr>
      <w:r w:rsidRPr="00464A7C">
        <w:rPr>
          <w:lang w:val="en-GB" w:eastAsia="de-DE"/>
        </w:rPr>
        <w:t>“Implementation by reference” means that the xlink:href attribute is pointing to a</w:t>
      </w:r>
      <w:r w:rsidRPr="00A02BD1">
        <w:rPr>
          <w:lang w:val="en-GB" w:eastAsia="de-DE"/>
        </w:rPr>
        <w:t xml:space="preserve">n XML document </w:t>
      </w:r>
      <w:r w:rsidRPr="00464A7C">
        <w:rPr>
          <w:lang w:val="en-GB" w:eastAsia="de-DE"/>
        </w:rPr>
        <w:t xml:space="preserve">that contains a </w:t>
      </w:r>
      <w:r w:rsidRPr="00464A7C">
        <w:rPr>
          <w:i/>
          <w:lang w:val="en-GB" w:eastAsia="de-DE"/>
        </w:rPr>
        <w:t>gmd:MD_DataIdentification</w:t>
      </w:r>
      <w:r w:rsidRPr="00464A7C">
        <w:rPr>
          <w:lang w:val="en-GB" w:eastAsia="de-DE"/>
        </w:rPr>
        <w:t xml:space="preserve"> object. </w:t>
      </w:r>
    </w:p>
    <w:p w14:paraId="48970E3A" w14:textId="18941C15" w:rsidR="00A02BD1" w:rsidRPr="00464A7C" w:rsidRDefault="00A02BD1" w:rsidP="00B23113">
      <w:pPr>
        <w:autoSpaceDE w:val="0"/>
        <w:autoSpaceDN w:val="0"/>
        <w:adjustRightInd w:val="0"/>
        <w:spacing w:before="100" w:beforeAutospacing="1" w:after="100" w:afterAutospacing="1"/>
        <w:rPr>
          <w:rFonts w:ascii="Helvetica" w:hAnsi="Helvetica"/>
          <w:szCs w:val="20"/>
          <w:lang w:val="en-GB" w:eastAsia="de-DE"/>
        </w:rPr>
      </w:pPr>
      <w:r w:rsidRPr="00A02BD1">
        <w:rPr>
          <w:rFonts w:ascii="Helvetica" w:hAnsi="Helvetica"/>
          <w:szCs w:val="20"/>
          <w:lang w:val="en-GB" w:eastAsia="de-DE"/>
        </w:rPr>
        <w:t>The reference to the</w:t>
      </w:r>
      <w:r w:rsidRPr="00A02BD1">
        <w:rPr>
          <w:rFonts w:ascii="Helvetica" w:hAnsi="Helvetica"/>
          <w:i/>
          <w:szCs w:val="20"/>
          <w:lang w:val="en-GB" w:eastAsia="de-DE"/>
        </w:rPr>
        <w:t xml:space="preserve"> gmd:MD_DataIdentification</w:t>
      </w:r>
      <w:r w:rsidRPr="00A02BD1">
        <w:rPr>
          <w:rFonts w:ascii="Helvetica" w:hAnsi="Helvetica"/>
          <w:szCs w:val="20"/>
          <w:lang w:val="en-GB" w:eastAsia="de-DE"/>
        </w:rPr>
        <w:t xml:space="preserve"> element can be implemented e.g. in the </w:t>
      </w:r>
      <w:r w:rsidR="00851DC0">
        <w:rPr>
          <w:rFonts w:ascii="Helvetica" w:hAnsi="Helvetica"/>
          <w:szCs w:val="20"/>
          <w:lang w:val="en-GB" w:eastAsia="de-DE"/>
        </w:rPr>
        <w:t xml:space="preserve">following </w:t>
      </w:r>
      <w:r w:rsidRPr="00464A7C">
        <w:rPr>
          <w:rFonts w:ascii="Helvetica" w:hAnsi="Helvetica"/>
          <w:szCs w:val="20"/>
          <w:lang w:val="en-GB" w:eastAsia="de-DE"/>
        </w:rPr>
        <w:t>ways</w:t>
      </w:r>
      <w:r w:rsidRPr="00A02BD1">
        <w:rPr>
          <w:rFonts w:ascii="Helvetica" w:hAnsi="Helvetica"/>
          <w:szCs w:val="20"/>
          <w:lang w:val="en-GB" w:eastAsia="de-DE"/>
        </w:rPr>
        <w:t>:</w:t>
      </w:r>
      <w:r w:rsidRPr="00464A7C">
        <w:rPr>
          <w:rFonts w:ascii="Helvetica" w:hAnsi="Helvetica"/>
          <w:szCs w:val="20"/>
          <w:lang w:val="en-GB" w:eastAsia="de-DE"/>
        </w:rPr>
        <w:t xml:space="preserve"> </w:t>
      </w:r>
    </w:p>
    <w:p w14:paraId="61E80DC4" w14:textId="7855D884" w:rsidR="00A02BD1" w:rsidRPr="00851DC0" w:rsidRDefault="00A02BD1" w:rsidP="003E7AE9">
      <w:pPr>
        <w:pStyle w:val="ListParagraph"/>
        <w:numPr>
          <w:ilvl w:val="0"/>
          <w:numId w:val="50"/>
        </w:numPr>
        <w:autoSpaceDE w:val="0"/>
        <w:autoSpaceDN w:val="0"/>
        <w:adjustRightInd w:val="0"/>
        <w:spacing w:before="100" w:beforeAutospacing="1" w:after="100" w:afterAutospacing="1"/>
      </w:pPr>
      <w:r w:rsidRPr="00DF521B">
        <w:rPr>
          <w:szCs w:val="20"/>
        </w:rPr>
        <w:t>P</w:t>
      </w:r>
      <w:r w:rsidRPr="00A02BD1">
        <w:rPr>
          <w:szCs w:val="20"/>
        </w:rPr>
        <w:t xml:space="preserve">oint to the </w:t>
      </w:r>
      <w:r w:rsidRPr="00A02BD1">
        <w:rPr>
          <w:i/>
          <w:szCs w:val="20"/>
        </w:rPr>
        <w:t>gmd:MD_DataIdentification</w:t>
      </w:r>
      <w:r w:rsidRPr="00A02BD1">
        <w:rPr>
          <w:szCs w:val="20"/>
        </w:rPr>
        <w:t xml:space="preserve"> elements using so called fragment identifiers added at the end of the URL address of the metadata document separated by a hash mark "#"</w:t>
      </w:r>
      <w:bookmarkStart w:id="356" w:name="_Ref446337734"/>
      <w:r w:rsidRPr="00A02BD1">
        <w:rPr>
          <w:szCs w:val="20"/>
          <w:vertAlign w:val="superscript"/>
        </w:rPr>
        <w:footnoteReference w:id="55"/>
      </w:r>
      <w:bookmarkEnd w:id="356"/>
      <w:r w:rsidRPr="00A02BD1">
        <w:rPr>
          <w:szCs w:val="20"/>
        </w:rPr>
        <w:t xml:space="preserve">. The value of the fragment identifier should either match the value of the </w:t>
      </w:r>
      <w:r w:rsidRPr="00A02BD1">
        <w:rPr>
          <w:i/>
          <w:szCs w:val="20"/>
        </w:rPr>
        <w:t>id</w:t>
      </w:r>
      <w:r w:rsidRPr="00A02BD1">
        <w:rPr>
          <w:szCs w:val="20"/>
        </w:rPr>
        <w:t xml:space="preserve"> attribute of the referred </w:t>
      </w:r>
      <w:r w:rsidRPr="00A02BD1">
        <w:rPr>
          <w:i/>
          <w:szCs w:val="20"/>
        </w:rPr>
        <w:t>gmd:MD_DataIdentification</w:t>
      </w:r>
      <w:r w:rsidRPr="00A02BD1">
        <w:rPr>
          <w:szCs w:val="20"/>
        </w:rPr>
        <w:t xml:space="preserve"> element or be another valid XPointer expression referring to the </w:t>
      </w:r>
      <w:r w:rsidRPr="00A02BD1">
        <w:rPr>
          <w:i/>
          <w:szCs w:val="20"/>
        </w:rPr>
        <w:t>gmd:MD_DataIdentification</w:t>
      </w:r>
      <w:r w:rsidRPr="00A02BD1">
        <w:rPr>
          <w:szCs w:val="20"/>
        </w:rPr>
        <w:t xml:space="preserve"> element. This kind of URL forms a valid XPointer</w:t>
      </w:r>
      <w:r w:rsidRPr="00A02BD1">
        <w:rPr>
          <w:szCs w:val="20"/>
          <w:vertAlign w:val="superscript"/>
        </w:rPr>
        <w:footnoteReference w:id="56"/>
      </w:r>
      <w:r w:rsidRPr="00A02BD1">
        <w:rPr>
          <w:szCs w:val="20"/>
        </w:rPr>
        <w:t xml:space="preserve"> that can be understood and resolved and verified precisely by clients.</w:t>
      </w:r>
      <w:r>
        <w:rPr>
          <w:szCs w:val="20"/>
        </w:rPr>
        <w:t xml:space="preserve"> (</w:t>
      </w:r>
      <w:r w:rsidRPr="00851DC0">
        <w:rPr>
          <w:szCs w:val="20"/>
        </w:rPr>
        <w:t xml:space="preserve">see </w:t>
      </w:r>
      <w:r w:rsidR="00851DC0" w:rsidRPr="00851DC0">
        <w:rPr>
          <w:szCs w:val="20"/>
        </w:rPr>
        <w:fldChar w:fldCharType="begin"/>
      </w:r>
      <w:r w:rsidR="00851DC0" w:rsidRPr="00851DC0">
        <w:rPr>
          <w:szCs w:val="20"/>
        </w:rPr>
        <w:instrText xml:space="preserve"> REF _Ref463974145 \h </w:instrText>
      </w:r>
      <w:r w:rsidR="00851DC0">
        <w:rPr>
          <w:szCs w:val="20"/>
        </w:rPr>
        <w:instrText xml:space="preserve"> \* MERGEFORMAT </w:instrText>
      </w:r>
      <w:r w:rsidR="00851DC0" w:rsidRPr="00851DC0">
        <w:rPr>
          <w:szCs w:val="20"/>
        </w:rPr>
      </w:r>
      <w:r w:rsidR="00851DC0" w:rsidRPr="00851DC0">
        <w:rPr>
          <w:szCs w:val="20"/>
        </w:rPr>
        <w:fldChar w:fldCharType="separate"/>
      </w:r>
      <w:r w:rsidR="00A147DC" w:rsidRPr="00A147DC">
        <w:rPr>
          <w:szCs w:val="20"/>
        </w:rPr>
        <w:t xml:space="preserve">Example </w:t>
      </w:r>
      <w:r w:rsidR="00A147DC" w:rsidRPr="00A147DC">
        <w:rPr>
          <w:noProof/>
          <w:szCs w:val="20"/>
        </w:rPr>
        <w:t>4.4</w:t>
      </w:r>
      <w:r w:rsidR="00851DC0" w:rsidRPr="00851DC0">
        <w:rPr>
          <w:szCs w:val="20"/>
        </w:rPr>
        <w:fldChar w:fldCharType="end"/>
      </w:r>
      <w:r w:rsidR="00851DC0" w:rsidRPr="00851DC0">
        <w:rPr>
          <w:szCs w:val="20"/>
        </w:rPr>
        <w:t xml:space="preserve"> and </w:t>
      </w:r>
      <w:r w:rsidR="00851DC0" w:rsidRPr="00851DC0">
        <w:rPr>
          <w:szCs w:val="20"/>
        </w:rPr>
        <w:fldChar w:fldCharType="begin"/>
      </w:r>
      <w:r w:rsidR="00851DC0" w:rsidRPr="00851DC0">
        <w:rPr>
          <w:szCs w:val="20"/>
        </w:rPr>
        <w:instrText xml:space="preserve"> REF _Ref463974148 \h </w:instrText>
      </w:r>
      <w:r w:rsidR="00851DC0">
        <w:rPr>
          <w:szCs w:val="20"/>
        </w:rPr>
        <w:instrText xml:space="preserve"> \* MERGEFORMAT </w:instrText>
      </w:r>
      <w:r w:rsidR="00851DC0" w:rsidRPr="00851DC0">
        <w:rPr>
          <w:szCs w:val="20"/>
        </w:rPr>
      </w:r>
      <w:r w:rsidR="00851DC0" w:rsidRPr="00851DC0">
        <w:rPr>
          <w:szCs w:val="20"/>
        </w:rPr>
        <w:fldChar w:fldCharType="separate"/>
      </w:r>
      <w:r w:rsidR="00A147DC" w:rsidRPr="00A147DC">
        <w:rPr>
          <w:szCs w:val="20"/>
        </w:rPr>
        <w:t xml:space="preserve">Example </w:t>
      </w:r>
      <w:r w:rsidR="00A147DC" w:rsidRPr="00A147DC">
        <w:rPr>
          <w:noProof/>
          <w:szCs w:val="20"/>
        </w:rPr>
        <w:t>4.5</w:t>
      </w:r>
      <w:r w:rsidR="00851DC0" w:rsidRPr="00851DC0">
        <w:rPr>
          <w:szCs w:val="20"/>
        </w:rPr>
        <w:fldChar w:fldCharType="end"/>
      </w:r>
      <w:r w:rsidR="00213644" w:rsidRPr="00851DC0">
        <w:rPr>
          <w:szCs w:val="20"/>
        </w:rPr>
        <w:t>)</w:t>
      </w:r>
      <w:r w:rsidR="00851DC0">
        <w:rPr>
          <w:szCs w:val="20"/>
        </w:rPr>
        <w:t>.</w:t>
      </w:r>
      <w:r w:rsidRPr="00851DC0">
        <w:rPr>
          <w:szCs w:val="20"/>
        </w:rPr>
        <w:cr/>
      </w:r>
      <w:r w:rsidRPr="00A02BD1">
        <w:rPr>
          <w:szCs w:val="20"/>
        </w:rPr>
        <w:cr/>
        <w:t xml:space="preserve">Note that the </w:t>
      </w:r>
      <w:r w:rsidRPr="00A02BD1">
        <w:rPr>
          <w:i/>
          <w:szCs w:val="20"/>
        </w:rPr>
        <w:t>id</w:t>
      </w:r>
      <w:r w:rsidRPr="00A02BD1">
        <w:rPr>
          <w:szCs w:val="20"/>
        </w:rPr>
        <w:t xml:space="preserve"> attribute of </w:t>
      </w:r>
      <w:r w:rsidRPr="00A02BD1">
        <w:rPr>
          <w:i/>
          <w:szCs w:val="20"/>
        </w:rPr>
        <w:t>gmd:MD_DataIdentification</w:t>
      </w:r>
      <w:r w:rsidRPr="00A02BD1">
        <w:rPr>
          <w:szCs w:val="20"/>
        </w:rPr>
        <w:t xml:space="preserve"> is optional, so it may not always exist in the referred metadata record. See TG Recommendation 1.1 for more info.</w:t>
      </w:r>
    </w:p>
    <w:p w14:paraId="5F65A507" w14:textId="77777777" w:rsidR="00851DC0" w:rsidRPr="00A02BD1" w:rsidRDefault="00851DC0" w:rsidP="00851DC0">
      <w:pPr>
        <w:pStyle w:val="ListParagraph"/>
        <w:autoSpaceDE w:val="0"/>
        <w:autoSpaceDN w:val="0"/>
        <w:adjustRightInd w:val="0"/>
        <w:spacing w:before="100" w:beforeAutospacing="1" w:after="100" w:afterAutospacing="1"/>
      </w:pPr>
    </w:p>
    <w:p w14:paraId="2269D8E0" w14:textId="4E6DA527" w:rsidR="00A02BD1" w:rsidRPr="00851DC0" w:rsidRDefault="00A02BD1" w:rsidP="003E7AE9">
      <w:pPr>
        <w:pStyle w:val="ListParagraph"/>
        <w:numPr>
          <w:ilvl w:val="0"/>
          <w:numId w:val="50"/>
        </w:numPr>
        <w:autoSpaceDE w:val="0"/>
        <w:autoSpaceDN w:val="0"/>
        <w:adjustRightInd w:val="0"/>
        <w:spacing w:before="100" w:beforeAutospacing="1" w:after="100" w:afterAutospacing="1"/>
        <w:rPr>
          <w:szCs w:val="20"/>
        </w:rPr>
      </w:pPr>
      <w:r w:rsidRPr="00A02BD1">
        <w:rPr>
          <w:szCs w:val="20"/>
        </w:rPr>
        <w:t xml:space="preserve">Point to the </w:t>
      </w:r>
      <w:r w:rsidRPr="00A02BD1">
        <w:rPr>
          <w:i/>
          <w:szCs w:val="20"/>
        </w:rPr>
        <w:t>gmd:MD_DataIdentification</w:t>
      </w:r>
      <w:r w:rsidRPr="00A02BD1">
        <w:rPr>
          <w:szCs w:val="20"/>
        </w:rPr>
        <w:t xml:space="preserve"> element by using the Unique Resource Identifier of the target spatial dataset itself. The URI needs to resolve to the </w:t>
      </w:r>
      <w:r w:rsidRPr="00A02BD1">
        <w:rPr>
          <w:i/>
          <w:szCs w:val="20"/>
        </w:rPr>
        <w:t>gmd:MD_DataIdentification</w:t>
      </w:r>
      <w:r w:rsidRPr="00A02BD1">
        <w:rPr>
          <w:szCs w:val="20"/>
        </w:rPr>
        <w:t xml:space="preserve"> element, e.g. through a dedicated resolver service translating the URI into a CSW request.</w:t>
      </w:r>
      <w:r>
        <w:rPr>
          <w:szCs w:val="20"/>
        </w:rPr>
        <w:t xml:space="preserve"> (</w:t>
      </w:r>
      <w:r w:rsidRPr="00851DC0">
        <w:rPr>
          <w:szCs w:val="20"/>
        </w:rPr>
        <w:t xml:space="preserve">see </w:t>
      </w:r>
      <w:r w:rsidR="00851DC0" w:rsidRPr="00851DC0">
        <w:rPr>
          <w:szCs w:val="20"/>
        </w:rPr>
        <w:fldChar w:fldCharType="begin"/>
      </w:r>
      <w:r w:rsidR="00851DC0" w:rsidRPr="00851DC0">
        <w:rPr>
          <w:szCs w:val="20"/>
        </w:rPr>
        <w:instrText xml:space="preserve"> REF _Ref463974196 \h </w:instrText>
      </w:r>
      <w:r w:rsidR="00851DC0">
        <w:rPr>
          <w:szCs w:val="20"/>
        </w:rPr>
        <w:instrText xml:space="preserve"> \* MERGEFORMAT </w:instrText>
      </w:r>
      <w:r w:rsidR="00851DC0" w:rsidRPr="00851DC0">
        <w:rPr>
          <w:szCs w:val="20"/>
        </w:rPr>
      </w:r>
      <w:r w:rsidR="00851DC0" w:rsidRPr="00851DC0">
        <w:rPr>
          <w:szCs w:val="20"/>
        </w:rPr>
        <w:fldChar w:fldCharType="separate"/>
      </w:r>
      <w:r w:rsidR="00A147DC" w:rsidRPr="00A147DC">
        <w:rPr>
          <w:szCs w:val="20"/>
        </w:rPr>
        <w:t xml:space="preserve">Example </w:t>
      </w:r>
      <w:r w:rsidR="00A147DC" w:rsidRPr="00A147DC">
        <w:rPr>
          <w:noProof/>
          <w:szCs w:val="20"/>
        </w:rPr>
        <w:t>4.6</w:t>
      </w:r>
      <w:r w:rsidR="00851DC0" w:rsidRPr="00851DC0">
        <w:rPr>
          <w:szCs w:val="20"/>
        </w:rPr>
        <w:fldChar w:fldCharType="end"/>
      </w:r>
      <w:r w:rsidRPr="00851DC0">
        <w:rPr>
          <w:szCs w:val="20"/>
        </w:rPr>
        <w:t>)</w:t>
      </w:r>
      <w:r w:rsidR="00851DC0">
        <w:rPr>
          <w:szCs w:val="20"/>
        </w:rPr>
        <w:t>.</w:t>
      </w:r>
    </w:p>
    <w:p w14:paraId="2E94DB9B" w14:textId="61F00441" w:rsidR="00A02BD1" w:rsidRDefault="00420A82" w:rsidP="00C72D6F">
      <w:pPr>
        <w:pStyle w:val="Body"/>
      </w:pPr>
      <w:r>
        <w:t>NOTE</w:t>
      </w:r>
      <w:r>
        <w:tab/>
      </w:r>
      <w:r w:rsidR="006417FF">
        <w:t>T</w:t>
      </w:r>
      <w:r w:rsidR="00A02BD1">
        <w:t xml:space="preserve">he INSPIRE metadata element 1.6 </w:t>
      </w:r>
      <w:r w:rsidR="00A02BD1">
        <w:rPr>
          <w:i/>
        </w:rPr>
        <w:t>Coupled r</w:t>
      </w:r>
      <w:r w:rsidR="00A02BD1" w:rsidRPr="00A02BD1">
        <w:rPr>
          <w:i/>
        </w:rPr>
        <w:t>esource</w:t>
      </w:r>
      <w:r w:rsidR="00A02BD1">
        <w:t xml:space="preserve"> is not mapped to the </w:t>
      </w:r>
      <w:r w:rsidR="00A02BD1">
        <w:rPr>
          <w:i/>
        </w:rPr>
        <w:t>srv:coupledResource</w:t>
      </w:r>
      <w:r w:rsidR="00A02BD1">
        <w:t>/</w:t>
      </w:r>
      <w:r w:rsidR="00A02BD1">
        <w:rPr>
          <w:i/>
        </w:rPr>
        <w:t>srv:SV_CoupledResource</w:t>
      </w:r>
      <w:r w:rsidR="00A02BD1">
        <w:t xml:space="preserve"> element.</w:t>
      </w:r>
    </w:p>
    <w:p w14:paraId="0C9DC7BF" w14:textId="77777777" w:rsidR="00B835C5" w:rsidRDefault="00B835C5" w:rsidP="00C72D6F">
      <w:pPr>
        <w:pStyle w:val="Body"/>
      </w:pPr>
    </w:p>
    <w:p w14:paraId="1C04B205" w14:textId="77777777" w:rsidR="00B835C5" w:rsidRDefault="00B835C5" w:rsidP="00C72D6F">
      <w:pPr>
        <w:pStyle w:val="Body"/>
      </w:pPr>
    </w:p>
    <w:p w14:paraId="58CFC6C2" w14:textId="0579297C" w:rsidR="00124CD8" w:rsidRDefault="00124CD8">
      <w:pPr>
        <w:rPr>
          <w:rFonts w:ascii="Courier New Bold" w:hAnsi="Courier New Bold"/>
          <w:sz w:val="18"/>
          <w:szCs w:val="20"/>
        </w:rPr>
      </w:pPr>
      <w:r>
        <w:rPr>
          <w:rFonts w:ascii="Courier New Bold" w:hAnsi="Courier New Bold"/>
          <w:sz w:val="18"/>
        </w:rPr>
        <w:br w:type="page"/>
      </w:r>
    </w:p>
    <w:p w14:paraId="1439298E" w14:textId="77777777" w:rsidR="00B835C5" w:rsidRPr="00124CD8" w:rsidRDefault="00B835C5" w:rsidP="008D5712">
      <w:pPr>
        <w:pStyle w:val="XMLExample"/>
        <w:shd w:val="clear" w:color="auto" w:fill="E7E6E6" w:themeFill="background2"/>
      </w:pPr>
    </w:p>
    <w:p w14:paraId="104A5BA5" w14:textId="77777777" w:rsidR="00B835C5" w:rsidRPr="008D5712" w:rsidRDefault="00B835C5" w:rsidP="008D5712">
      <w:pPr>
        <w:pStyle w:val="XMLExample"/>
        <w:shd w:val="clear" w:color="auto" w:fill="E7E6E6" w:themeFill="background2"/>
        <w:rPr>
          <w:b/>
        </w:rPr>
      </w:pPr>
      <w:r w:rsidRPr="008D5712">
        <w:rPr>
          <w:b/>
        </w:rPr>
        <w:t>/gmd:MD_Metadata/gmd:identificationInfo/srv:SV_ServiceIdentification/srv:operatesOn:</w:t>
      </w:r>
    </w:p>
    <w:p w14:paraId="0FAA7394" w14:textId="77777777" w:rsidR="00B835C5" w:rsidRPr="00124CD8" w:rsidRDefault="00B835C5" w:rsidP="008D5712">
      <w:pPr>
        <w:pStyle w:val="XMLExample"/>
        <w:shd w:val="clear" w:color="auto" w:fill="E7E6E6" w:themeFill="background2"/>
      </w:pPr>
    </w:p>
    <w:p w14:paraId="60B949C3" w14:textId="073C99D2" w:rsidR="00B835C5" w:rsidRPr="00124CD8" w:rsidRDefault="00B835C5" w:rsidP="008D5712">
      <w:pPr>
        <w:pStyle w:val="XMLExample"/>
        <w:shd w:val="clear" w:color="auto" w:fill="E7E6E6" w:themeFill="background2"/>
      </w:pPr>
      <w:r w:rsidRPr="00124CD8">
        <w:t>&lt;srv:operatesOn</w:t>
      </w:r>
      <w:r w:rsidR="00D63643" w:rsidRPr="00124CD8">
        <w:t xml:space="preserve"> </w:t>
      </w:r>
      <w:r w:rsidRPr="00124CD8">
        <w:t>xlink:href="</w:t>
      </w:r>
      <w:r w:rsidR="003E7A21" w:rsidRPr="00124CD8">
        <w:t>http://</w:t>
      </w:r>
      <w:r w:rsidR="00F3477D" w:rsidRPr="00124CD8">
        <w:t>example.com/</w:t>
      </w:r>
      <w:r w:rsidR="003E7A21" w:rsidRPr="00124CD8">
        <w:t>csw?SERVICE=CSW&amp;VERSION=2.0.2&amp;REQUEST=</w:t>
      </w:r>
      <w:r w:rsidR="003E7A21" w:rsidRPr="00124CD8">
        <w:rPr>
          <w:b/>
        </w:rPr>
        <w:t>GetRecordById</w:t>
      </w:r>
      <w:r w:rsidR="003E7A21" w:rsidRPr="00124CD8">
        <w:t>&amp;</w:t>
      </w:r>
      <w:r w:rsidR="003E7A21" w:rsidRPr="00124CD8">
        <w:rPr>
          <w:b/>
        </w:rPr>
        <w:t>ID=f9ee6623-cf4c-11e1-9105-0017085a97ab</w:t>
      </w:r>
      <w:r w:rsidR="003E7A21" w:rsidRPr="00124CD8">
        <w:t>&amp;OUTPUTSCHEMA=http://www.isotc211.org/2005/gmd&amp;ELEMENTSETNAME=full#md-so-1002001</w:t>
      </w:r>
      <w:r w:rsidRPr="00124CD8">
        <w:t>"/&gt;</w:t>
      </w:r>
    </w:p>
    <w:p w14:paraId="3F4FA983" w14:textId="77777777" w:rsidR="00B835C5" w:rsidRPr="00124CD8" w:rsidRDefault="00B835C5" w:rsidP="008D5712">
      <w:pPr>
        <w:pStyle w:val="XMLExample"/>
        <w:shd w:val="clear" w:color="auto" w:fill="E7E6E6" w:themeFill="background2"/>
      </w:pPr>
    </w:p>
    <w:p w14:paraId="6DF03F9C" w14:textId="5C94D910" w:rsidR="00B835C5" w:rsidRDefault="00851DC0" w:rsidP="00B23113">
      <w:pPr>
        <w:pStyle w:val="Caption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bookmarkStart w:id="357" w:name="_Ref463974145"/>
      <w:r w:rsidRPr="00124CD8">
        <w:rPr>
          <w:b/>
        </w:rPr>
        <w:t xml:space="preserve">Example </w:t>
      </w:r>
      <w:r w:rsidR="00B34216" w:rsidRPr="00124CD8">
        <w:rPr>
          <w:b/>
        </w:rPr>
        <w:fldChar w:fldCharType="begin"/>
      </w:r>
      <w:r w:rsidR="00B34216" w:rsidRPr="00124CD8">
        <w:rPr>
          <w:b/>
        </w:rPr>
        <w:instrText xml:space="preserve"> STYLEREF 1 \s </w:instrText>
      </w:r>
      <w:r w:rsidR="00B34216" w:rsidRPr="00124CD8">
        <w:rPr>
          <w:b/>
        </w:rPr>
        <w:fldChar w:fldCharType="separate"/>
      </w:r>
      <w:r w:rsidR="00A147DC">
        <w:rPr>
          <w:b/>
          <w:noProof/>
        </w:rPr>
        <w:t>4</w:t>
      </w:r>
      <w:r w:rsidR="00B34216" w:rsidRPr="00124CD8">
        <w:rPr>
          <w:b/>
        </w:rPr>
        <w:fldChar w:fldCharType="end"/>
      </w:r>
      <w:r w:rsidR="00B34216" w:rsidRPr="00124CD8">
        <w:rPr>
          <w:b/>
        </w:rPr>
        <w:t>.</w:t>
      </w:r>
      <w:r w:rsidR="00B34216" w:rsidRPr="00124CD8">
        <w:rPr>
          <w:b/>
        </w:rPr>
        <w:fldChar w:fldCharType="begin"/>
      </w:r>
      <w:r w:rsidR="00B34216" w:rsidRPr="00124CD8">
        <w:rPr>
          <w:b/>
        </w:rPr>
        <w:instrText xml:space="preserve"> SEQ Example \* ARABIC \s 1 </w:instrText>
      </w:r>
      <w:r w:rsidR="00B34216" w:rsidRPr="00124CD8">
        <w:rPr>
          <w:b/>
        </w:rPr>
        <w:fldChar w:fldCharType="separate"/>
      </w:r>
      <w:r w:rsidR="00A147DC">
        <w:rPr>
          <w:b/>
          <w:noProof/>
        </w:rPr>
        <w:t>4</w:t>
      </w:r>
      <w:r w:rsidR="00B34216" w:rsidRPr="00124CD8">
        <w:rPr>
          <w:b/>
        </w:rPr>
        <w:fldChar w:fldCharType="end"/>
      </w:r>
      <w:bookmarkEnd w:id="357"/>
      <w:r w:rsidRPr="00124CD8">
        <w:rPr>
          <w:b/>
        </w:rPr>
        <w:t>:</w:t>
      </w:r>
      <w:r w:rsidRPr="00323786">
        <w:t xml:space="preserve"> </w:t>
      </w:r>
      <w:r w:rsidR="00B835C5">
        <w:t>Coupled resource link given using the srv:operatesOn element with URL containing a fragment identifier pointing to the gmd:MD_</w:t>
      </w:r>
      <w:r w:rsidR="00B835C5" w:rsidRPr="00323786">
        <w:t>DataIdentification</w:t>
      </w:r>
      <w:r w:rsidR="00B835C5">
        <w:t xml:space="preserve"> element with the corresponding id attribute value "md-so-1002001".</w:t>
      </w:r>
    </w:p>
    <w:p w14:paraId="34B0DF59" w14:textId="77777777" w:rsidR="00E31BF9" w:rsidRPr="00E31BF9" w:rsidRDefault="00E31BF9" w:rsidP="00C72D6F">
      <w:pPr>
        <w:pStyle w:val="Body"/>
      </w:pPr>
    </w:p>
    <w:p w14:paraId="189AD3E6" w14:textId="77777777" w:rsidR="00F3477D" w:rsidRPr="00050CBD" w:rsidRDefault="00F3477D" w:rsidP="00050CBD">
      <w:pPr>
        <w:pStyle w:val="XMLExample"/>
        <w:shd w:val="clear" w:color="auto" w:fill="E7E6E6" w:themeFill="background2"/>
        <w:rPr>
          <w:b/>
        </w:rPr>
      </w:pPr>
      <w:r w:rsidRPr="00050CBD">
        <w:rPr>
          <w:b/>
        </w:rPr>
        <w:t>/gmd:MD_Metadata/gmd:identificationInfo/srv:SV_ServiceIdentification/srv:operatesOn:</w:t>
      </w:r>
    </w:p>
    <w:p w14:paraId="06BFE212" w14:textId="77777777" w:rsidR="00F3477D" w:rsidRPr="00124CD8" w:rsidRDefault="00F3477D" w:rsidP="00050CBD">
      <w:pPr>
        <w:pStyle w:val="XMLExample"/>
        <w:shd w:val="clear" w:color="auto" w:fill="E7E6E6" w:themeFill="background2"/>
        <w:rPr>
          <w:b/>
        </w:rPr>
      </w:pPr>
    </w:p>
    <w:p w14:paraId="79570393" w14:textId="77777777" w:rsidR="00F3477D" w:rsidRPr="00124CD8" w:rsidRDefault="00F3477D" w:rsidP="00050CBD">
      <w:pPr>
        <w:pStyle w:val="XMLExample"/>
        <w:shd w:val="clear" w:color="auto" w:fill="E7E6E6" w:themeFill="background2"/>
      </w:pPr>
      <w:r w:rsidRPr="00124CD8">
        <w:t>&lt;srv:operatesOn</w:t>
      </w:r>
    </w:p>
    <w:p w14:paraId="1FB98BC6" w14:textId="3EDF7F25" w:rsidR="00A02BD1" w:rsidRPr="00124CD8" w:rsidRDefault="00F3477D" w:rsidP="00050CBD">
      <w:pPr>
        <w:pStyle w:val="XMLExample"/>
        <w:shd w:val="clear" w:color="auto" w:fill="E7E6E6" w:themeFill="background2"/>
      </w:pPr>
      <w:r w:rsidRPr="00124CD8">
        <w:t xml:space="preserve">  xlink:href=" http://example.com/csw?</w:t>
      </w:r>
      <w:r w:rsidR="00E31BF9" w:rsidRPr="00124CD8">
        <w:t>SERVICE=CSW&amp;VERSION=2.0.2&amp;STARTPOSITION=1&amp;MAXRECORDS=10&amp;REQUEST=</w:t>
      </w:r>
      <w:r w:rsidR="00E31BF9" w:rsidRPr="00124CD8">
        <w:rPr>
          <w:b/>
        </w:rPr>
        <w:t>GetRecords</w:t>
      </w:r>
      <w:r w:rsidR="00E31BF9" w:rsidRPr="00124CD8">
        <w:t>&amp;RESULTTYPE=results&amp;OUTPUTFORMAT=application/xml&amp;OUTPUTSCHEMA=http://www.isotc211.org/2005/gmd&amp;TYPENAMES=gmd:MD_Metadata&amp;ELEMENTSETNAME=brief&amp;CONSTRAINT_LANGUAGE_VERSION=1.1.0&amp;CONSTRAINTLANGUAGE=CQL_TEXT&amp;NAMESPACE=xmlns%28ogc=http://www.opengis.net/ogc%29,xmlns%28gml=http://www.opengis.net/gml%29,xmlns%28apiso=http://www.opengis.net/cat/csw/apiso/1.0%29,xmlns%28csw=http://www.opengis.net/cat/csw/2.0.2%29</w:t>
      </w:r>
      <w:r w:rsidR="00E31BF9" w:rsidRPr="00124CD8">
        <w:rPr>
          <w:b/>
        </w:rPr>
        <w:t>&amp;constraint=apiso:identifier%20Like%20%27%26{</w:t>
      </w:r>
      <w:r w:rsidR="00323786" w:rsidRPr="00124CD8">
        <w:rPr>
          <w:b/>
        </w:rPr>
        <w:t>Identifier of the resource</w:t>
      </w:r>
      <w:r w:rsidR="00E31BF9" w:rsidRPr="00124CD8">
        <w:rPr>
          <w:b/>
        </w:rPr>
        <w:t>}%26%27&amp;#MD_DataIdentification</w:t>
      </w:r>
      <w:r w:rsidR="00D63643" w:rsidRPr="00124CD8">
        <w:t>"/&gt;</w:t>
      </w:r>
    </w:p>
    <w:p w14:paraId="29B2023F" w14:textId="77777777" w:rsidR="00E31BF9" w:rsidRPr="00124CD8" w:rsidRDefault="00E31BF9" w:rsidP="00050CBD">
      <w:pPr>
        <w:pStyle w:val="XMLExample"/>
        <w:shd w:val="clear" w:color="auto" w:fill="E7E6E6" w:themeFill="background2"/>
      </w:pPr>
    </w:p>
    <w:p w14:paraId="756B523F" w14:textId="15601AD9" w:rsidR="00E31BF9" w:rsidRDefault="006417FF" w:rsidP="006417FF">
      <w:pPr>
        <w:pStyle w:val="Caption"/>
      </w:pPr>
      <w:bookmarkStart w:id="358" w:name="_Ref463974148"/>
      <w:r w:rsidRPr="00124CD8">
        <w:rPr>
          <w:b/>
        </w:rPr>
        <w:t xml:space="preserve">Example </w:t>
      </w:r>
      <w:r w:rsidR="00B34216" w:rsidRPr="00124CD8">
        <w:rPr>
          <w:b/>
        </w:rPr>
        <w:fldChar w:fldCharType="begin"/>
      </w:r>
      <w:r w:rsidR="00B34216" w:rsidRPr="00124CD8">
        <w:rPr>
          <w:b/>
        </w:rPr>
        <w:instrText xml:space="preserve"> STYLEREF 1 \s </w:instrText>
      </w:r>
      <w:r w:rsidR="00B34216" w:rsidRPr="00124CD8">
        <w:rPr>
          <w:b/>
        </w:rPr>
        <w:fldChar w:fldCharType="separate"/>
      </w:r>
      <w:r w:rsidR="00A147DC">
        <w:rPr>
          <w:b/>
          <w:noProof/>
        </w:rPr>
        <w:t>4</w:t>
      </w:r>
      <w:r w:rsidR="00B34216" w:rsidRPr="00124CD8">
        <w:rPr>
          <w:b/>
        </w:rPr>
        <w:fldChar w:fldCharType="end"/>
      </w:r>
      <w:r w:rsidR="00B34216" w:rsidRPr="00124CD8">
        <w:rPr>
          <w:b/>
        </w:rPr>
        <w:t>.</w:t>
      </w:r>
      <w:r w:rsidR="00B34216" w:rsidRPr="00124CD8">
        <w:rPr>
          <w:b/>
        </w:rPr>
        <w:fldChar w:fldCharType="begin"/>
      </w:r>
      <w:r w:rsidR="00B34216" w:rsidRPr="00124CD8">
        <w:rPr>
          <w:b/>
        </w:rPr>
        <w:instrText xml:space="preserve"> SEQ Example \* ARABIC \s 1 </w:instrText>
      </w:r>
      <w:r w:rsidR="00B34216" w:rsidRPr="00124CD8">
        <w:rPr>
          <w:b/>
        </w:rPr>
        <w:fldChar w:fldCharType="separate"/>
      </w:r>
      <w:r w:rsidR="00A147DC">
        <w:rPr>
          <w:b/>
          <w:noProof/>
        </w:rPr>
        <w:t>5</w:t>
      </w:r>
      <w:r w:rsidR="00B34216" w:rsidRPr="00124CD8">
        <w:rPr>
          <w:b/>
        </w:rPr>
        <w:fldChar w:fldCharType="end"/>
      </w:r>
      <w:bookmarkEnd w:id="358"/>
      <w:r w:rsidRPr="00124CD8">
        <w:rPr>
          <w:b/>
        </w:rPr>
        <w:t>:</w:t>
      </w:r>
      <w:r w:rsidRPr="00323786">
        <w:t xml:space="preserve"> </w:t>
      </w:r>
      <w:r w:rsidR="00323786" w:rsidRPr="00323786">
        <w:t xml:space="preserve">Coupled resource link given using the srv:operatesOn element with URL containing a </w:t>
      </w:r>
      <w:r w:rsidRPr="00323786">
        <w:t xml:space="preserve">CSW </w:t>
      </w:r>
      <w:r w:rsidR="00323786" w:rsidRPr="00323786">
        <w:t xml:space="preserve">GetRecords </w:t>
      </w:r>
      <w:r w:rsidRPr="00323786">
        <w:t xml:space="preserve">request </w:t>
      </w:r>
      <w:r w:rsidR="00323786" w:rsidRPr="00323786">
        <w:t xml:space="preserve">including a query for the </w:t>
      </w:r>
      <w:r w:rsidRPr="00323786">
        <w:t xml:space="preserve">resource identifier </w:t>
      </w:r>
      <w:r w:rsidR="00323786" w:rsidRPr="00323786">
        <w:t>(</w:t>
      </w:r>
      <w:r w:rsidRPr="00323786">
        <w:t>shown as {Identif</w:t>
      </w:r>
      <w:r w:rsidR="00323786" w:rsidRPr="00323786">
        <w:t>ier of the resource</w:t>
      </w:r>
      <w:r w:rsidRPr="00323786">
        <w:t>}</w:t>
      </w:r>
      <w:r w:rsidR="00323786" w:rsidRPr="00323786">
        <w:t>)</w:t>
      </w:r>
      <w:r w:rsidRPr="00323786">
        <w:t>.</w:t>
      </w:r>
    </w:p>
    <w:p w14:paraId="67C5C4C9" w14:textId="6D791668" w:rsidR="00A02BD1" w:rsidRDefault="00A02BD1" w:rsidP="00C72D6F">
      <w:pPr>
        <w:pStyle w:val="Body"/>
      </w:pPr>
    </w:p>
    <w:p w14:paraId="48E674A9" w14:textId="77777777" w:rsidR="00B835C5" w:rsidRPr="00124CD8" w:rsidRDefault="00B835C5" w:rsidP="00050CBD">
      <w:pPr>
        <w:pStyle w:val="XMLExample"/>
        <w:shd w:val="clear" w:color="auto" w:fill="E7E6E6" w:themeFill="background2"/>
      </w:pPr>
    </w:p>
    <w:p w14:paraId="7C368CE2" w14:textId="77777777" w:rsidR="00B835C5" w:rsidRPr="00050CBD" w:rsidRDefault="00B835C5" w:rsidP="00050CBD">
      <w:pPr>
        <w:pStyle w:val="XMLExample"/>
        <w:shd w:val="clear" w:color="auto" w:fill="E7E6E6" w:themeFill="background2"/>
        <w:rPr>
          <w:b/>
        </w:rPr>
      </w:pPr>
      <w:r w:rsidRPr="00050CBD">
        <w:rPr>
          <w:b/>
        </w:rPr>
        <w:t>/gmd:MD_Metadata/gmd:identificationInfo/srv:SV_ServiceIdentification/srv:operatesOn:</w:t>
      </w:r>
    </w:p>
    <w:p w14:paraId="53C7A912" w14:textId="77777777" w:rsidR="00B835C5" w:rsidRPr="00124CD8" w:rsidRDefault="00B835C5" w:rsidP="00050CBD">
      <w:pPr>
        <w:pStyle w:val="XMLExample"/>
        <w:shd w:val="clear" w:color="auto" w:fill="E7E6E6" w:themeFill="background2"/>
      </w:pPr>
    </w:p>
    <w:p w14:paraId="31F24D2A" w14:textId="720A098C" w:rsidR="004C7041" w:rsidRPr="00124CD8" w:rsidRDefault="00B835C5" w:rsidP="00050CBD">
      <w:pPr>
        <w:pStyle w:val="XMLExample"/>
        <w:shd w:val="clear" w:color="auto" w:fill="E7E6E6" w:themeFill="background2"/>
      </w:pPr>
      <w:r w:rsidRPr="00124CD8">
        <w:t>&lt;srv:operatesOn xlink:href="</w:t>
      </w:r>
      <w:r w:rsidR="004C7041" w:rsidRPr="00124CD8">
        <w:rPr>
          <w:b/>
        </w:rPr>
        <w:t>https://registry.gdi-de.org/id/de.nw/inspire-cp-alkis</w:t>
      </w:r>
      <w:r w:rsidRPr="00124CD8">
        <w:t>"/&gt;</w:t>
      </w:r>
      <w:r w:rsidRPr="00124CD8">
        <w:cr/>
      </w:r>
    </w:p>
    <w:p w14:paraId="681DA750" w14:textId="4B2BB1F7" w:rsidR="00BF3FC1" w:rsidRDefault="00851DC0" w:rsidP="00BF3FC1">
      <w:pPr>
        <w:pStyle w:val="Caption"/>
      </w:pPr>
      <w:bookmarkStart w:id="359" w:name="_Ref463974196"/>
      <w:r w:rsidRPr="00124CD8">
        <w:rPr>
          <w:b/>
        </w:rPr>
        <w:t xml:space="preserve">Example </w:t>
      </w:r>
      <w:r w:rsidR="00B34216" w:rsidRPr="00124CD8">
        <w:rPr>
          <w:b/>
        </w:rPr>
        <w:fldChar w:fldCharType="begin"/>
      </w:r>
      <w:r w:rsidR="00B34216" w:rsidRPr="00124CD8">
        <w:rPr>
          <w:b/>
        </w:rPr>
        <w:instrText xml:space="preserve"> STYLEREF 1 \s </w:instrText>
      </w:r>
      <w:r w:rsidR="00B34216" w:rsidRPr="00124CD8">
        <w:rPr>
          <w:b/>
        </w:rPr>
        <w:fldChar w:fldCharType="separate"/>
      </w:r>
      <w:r w:rsidR="00A147DC">
        <w:rPr>
          <w:b/>
          <w:noProof/>
        </w:rPr>
        <w:t>4</w:t>
      </w:r>
      <w:r w:rsidR="00B34216" w:rsidRPr="00124CD8">
        <w:rPr>
          <w:b/>
        </w:rPr>
        <w:fldChar w:fldCharType="end"/>
      </w:r>
      <w:r w:rsidR="00B34216" w:rsidRPr="00124CD8">
        <w:rPr>
          <w:b/>
        </w:rPr>
        <w:t>.</w:t>
      </w:r>
      <w:r w:rsidR="00B34216" w:rsidRPr="00124CD8">
        <w:rPr>
          <w:b/>
        </w:rPr>
        <w:fldChar w:fldCharType="begin"/>
      </w:r>
      <w:r w:rsidR="00B34216" w:rsidRPr="00124CD8">
        <w:rPr>
          <w:b/>
        </w:rPr>
        <w:instrText xml:space="preserve"> SEQ Example \* ARABIC \s 1 </w:instrText>
      </w:r>
      <w:r w:rsidR="00B34216" w:rsidRPr="00124CD8">
        <w:rPr>
          <w:b/>
        </w:rPr>
        <w:fldChar w:fldCharType="separate"/>
      </w:r>
      <w:r w:rsidR="00A147DC">
        <w:rPr>
          <w:b/>
          <w:noProof/>
        </w:rPr>
        <w:t>6</w:t>
      </w:r>
      <w:r w:rsidR="00B34216" w:rsidRPr="00124CD8">
        <w:rPr>
          <w:b/>
        </w:rPr>
        <w:fldChar w:fldCharType="end"/>
      </w:r>
      <w:bookmarkEnd w:id="359"/>
      <w:r w:rsidRPr="00124CD8">
        <w:rPr>
          <w:b/>
        </w:rPr>
        <w:t>:</w:t>
      </w:r>
      <w:r w:rsidRPr="00323786">
        <w:t xml:space="preserve"> </w:t>
      </w:r>
      <w:r w:rsidR="00B835C5" w:rsidRPr="00BF3FC1">
        <w:t>Coupled resource link given using the Unique resource identifier URL of the referred data set as the value of the xlink:href attribute of srv:operatesOn element. The given URL automatically redirect</w:t>
      </w:r>
      <w:r w:rsidR="004C7041" w:rsidRPr="00BF3FC1">
        <w:t>s</w:t>
      </w:r>
      <w:r w:rsidR="00B835C5" w:rsidRPr="00BF3FC1">
        <w:t xml:space="preserve"> to another URL</w:t>
      </w:r>
      <w:r w:rsidR="00BF3FC1">
        <w:rPr>
          <w:rStyle w:val="FootnoteReference"/>
        </w:rPr>
        <w:footnoteReference w:id="57"/>
      </w:r>
      <w:r w:rsidR="00B835C5" w:rsidRPr="00BF3FC1">
        <w:t xml:space="preserve"> returning the gmd:MD_DataIdentification</w:t>
      </w:r>
      <w:r w:rsidR="00BF3FC1">
        <w:t xml:space="preserve"> element</w:t>
      </w:r>
    </w:p>
    <w:p w14:paraId="54A895E8" w14:textId="77777777" w:rsidR="00BF3FC1" w:rsidRDefault="00BF3FC1" w:rsidP="00C72D6F">
      <w:pPr>
        <w:pStyle w:val="Body"/>
      </w:pPr>
    </w:p>
    <w:p w14:paraId="39DCC29D" w14:textId="311513BF" w:rsidR="003558B6" w:rsidRDefault="006B6782" w:rsidP="00B23113">
      <w:pPr>
        <w:pStyle w:val="Heading3"/>
      </w:pPr>
      <w:bookmarkStart w:id="360" w:name="_TOC127820"/>
      <w:bookmarkStart w:id="361" w:name="_Toc447896104"/>
      <w:bookmarkStart w:id="362" w:name="_Toc476300576"/>
      <w:bookmarkEnd w:id="360"/>
      <w:r>
        <w:t>Distribution info section</w:t>
      </w:r>
      <w:bookmarkEnd w:id="361"/>
      <w:bookmarkEnd w:id="362"/>
    </w:p>
    <w:p w14:paraId="6522C73E" w14:textId="77777777" w:rsidR="003558B6" w:rsidRDefault="006B6782" w:rsidP="00C72D6F">
      <w:pPr>
        <w:pStyle w:val="Body"/>
      </w:pPr>
      <w:r>
        <w:t xml:space="preserve">The metadata elements described in this section are contained within the </w:t>
      </w:r>
      <w:r>
        <w:rPr>
          <w:i/>
        </w:rPr>
        <w:t>gmd:distributionInfo/gmd:MD_Distribution</w:t>
      </w:r>
      <w:r>
        <w:t xml:space="preserve"> child element of </w:t>
      </w:r>
      <w:r>
        <w:rPr>
          <w:i/>
        </w:rPr>
        <w:t>gmd:MD_Metadata</w:t>
      </w:r>
      <w:r>
        <w:t xml:space="preserve"> element.</w:t>
      </w:r>
    </w:p>
    <w:p w14:paraId="024276EF" w14:textId="7757CD36" w:rsidR="003558B6" w:rsidRDefault="006B6782" w:rsidP="00B23113">
      <w:pPr>
        <w:pStyle w:val="Heading4"/>
      </w:pPr>
      <w:bookmarkStart w:id="363" w:name="_TOC128002"/>
      <w:bookmarkStart w:id="364" w:name="_Toc447896105"/>
      <w:bookmarkStart w:id="365" w:name="_Ref476232964"/>
      <w:bookmarkStart w:id="366" w:name="_Ref476299562"/>
      <w:bookmarkStart w:id="367" w:name="_Toc476300577"/>
      <w:bookmarkEnd w:id="363"/>
      <w:r>
        <w:t>Resource locator for services</w:t>
      </w:r>
      <w:bookmarkEnd w:id="364"/>
      <w:bookmarkEnd w:id="365"/>
      <w:bookmarkEnd w:id="366"/>
      <w:bookmarkEnd w:id="367"/>
    </w:p>
    <w:p w14:paraId="4AD96765" w14:textId="77777777" w:rsidR="003558B6" w:rsidRDefault="006B6782" w:rsidP="00C72D6F">
      <w:pPr>
        <w:pStyle w:val="Body"/>
      </w:pPr>
      <w:r>
        <w:t>The Resource Locator for Spatial Data Services, if available, provides the access point of the service, that is an Internet-resolvable address containing a detailed description of a Spatial Data Service, including a list of endpoints to allow an automatic execution.</w:t>
      </w:r>
    </w:p>
    <w:p w14:paraId="11606CDB" w14:textId="77777777" w:rsidR="003558B6" w:rsidRDefault="003558B6" w:rsidP="00C72D6F">
      <w:pPr>
        <w:pStyle w:val="Body"/>
      </w:pPr>
    </w:p>
    <w:p w14:paraId="3B3CCBE6" w14:textId="171F03E5" w:rsidR="003558B6" w:rsidRDefault="006B6782" w:rsidP="00C72D6F">
      <w:pPr>
        <w:pStyle w:val="Body"/>
      </w:pPr>
      <w:r>
        <w:t xml:space="preserve">The </w:t>
      </w:r>
      <w:r w:rsidR="004933F7" w:rsidRPr="004933F7">
        <w:t>[Regulation 1205/2008]</w:t>
      </w:r>
      <w:r>
        <w:t>, Part B, 1.4 describes an element intended for this information:</w:t>
      </w:r>
    </w:p>
    <w:p w14:paraId="246F21D3" w14:textId="77777777" w:rsidR="004C7041" w:rsidRDefault="004C7041" w:rsidP="00C72D6F">
      <w:pPr>
        <w:pStyle w:val="Body"/>
      </w:pPr>
    </w:p>
    <w:p w14:paraId="56717318" w14:textId="77777777" w:rsidR="004C7041" w:rsidRDefault="004C7041" w:rsidP="00C72D6F">
      <w:pPr>
        <w:pStyle w:val="Body"/>
      </w:pPr>
    </w:p>
    <w:p w14:paraId="2DBB4CE2" w14:textId="77777777" w:rsidR="00124CD8" w:rsidRDefault="00124CD8">
      <w:pPr>
        <w:rPr>
          <w:rFonts w:ascii="Helvetica" w:hAnsi="Helvetica"/>
          <w:i/>
          <w:szCs w:val="20"/>
          <w:lang w:val="en-GB"/>
        </w:rPr>
      </w:pPr>
      <w:r>
        <w:rPr>
          <w:lang w:val="en-GB"/>
        </w:rPr>
        <w:br w:type="page"/>
      </w:r>
    </w:p>
    <w:p w14:paraId="4EDC964D" w14:textId="6FFBE634" w:rsidR="004C7041" w:rsidRDefault="004C7041" w:rsidP="004C7041">
      <w:pPr>
        <w:pStyle w:val="IRquote"/>
        <w:rPr>
          <w:lang w:val="en-GB"/>
        </w:rPr>
      </w:pPr>
      <w:r>
        <w:rPr>
          <w:lang w:val="en-GB"/>
        </w:rPr>
        <w:lastRenderedPageBreak/>
        <w:t>1.4. Resource locator</w:t>
      </w:r>
    </w:p>
    <w:p w14:paraId="7F7EF092" w14:textId="77777777" w:rsidR="004C7041" w:rsidRDefault="004C7041" w:rsidP="004C7041">
      <w:pPr>
        <w:pStyle w:val="IRquote"/>
        <w:rPr>
          <w:lang w:val="en-GB"/>
        </w:rPr>
      </w:pPr>
    </w:p>
    <w:p w14:paraId="43E000C2" w14:textId="3A7E383A" w:rsidR="004C7041" w:rsidRDefault="004C7041" w:rsidP="004C7041">
      <w:pPr>
        <w:pStyle w:val="IRquote"/>
        <w:rPr>
          <w:lang w:val="en-GB"/>
        </w:rPr>
      </w:pPr>
      <w:r>
        <w:rPr>
          <w:lang w:val="en-GB"/>
        </w:rPr>
        <w:t>The resource locator defines the link(s) to the resource and/or the link to additional information about the resource.</w:t>
      </w:r>
    </w:p>
    <w:p w14:paraId="0389E5BA" w14:textId="77777777" w:rsidR="004C7041" w:rsidRDefault="004C7041" w:rsidP="004C7041">
      <w:pPr>
        <w:pStyle w:val="IRquote"/>
        <w:rPr>
          <w:lang w:val="en-GB"/>
        </w:rPr>
      </w:pPr>
    </w:p>
    <w:p w14:paraId="5C3EBC7A" w14:textId="0558CB5C" w:rsidR="004C7041" w:rsidRDefault="004C7041" w:rsidP="004C7041">
      <w:pPr>
        <w:pStyle w:val="IRquote"/>
        <w:rPr>
          <w:lang w:val="en-GB"/>
        </w:rPr>
      </w:pPr>
      <w:r>
        <w:rPr>
          <w:lang w:val="en-GB"/>
        </w:rPr>
        <w:t>The value domain of this metadata element is a character string, commonly expressed as uniform resource locator (URL).</w:t>
      </w:r>
    </w:p>
    <w:p w14:paraId="19058F57" w14:textId="77777777" w:rsidR="004C7041" w:rsidRDefault="004C7041" w:rsidP="004C7041">
      <w:pPr>
        <w:pStyle w:val="IRquote"/>
        <w:rPr>
          <w:rFonts w:ascii="Times New Roman" w:eastAsia="Times New Roman" w:hAnsi="Times New Roman"/>
          <w:color w:val="auto"/>
          <w:lang w:bidi="x-none"/>
        </w:rPr>
      </w:pPr>
    </w:p>
    <w:p w14:paraId="59593895" w14:textId="77777777" w:rsidR="004C7041" w:rsidRDefault="004C7041" w:rsidP="00C72D6F">
      <w:pPr>
        <w:pStyle w:val="Body"/>
      </w:pPr>
    </w:p>
    <w:p w14:paraId="26671531" w14:textId="6DD17F17" w:rsidR="003558B6" w:rsidRDefault="006B6782" w:rsidP="00C72D6F">
      <w:pPr>
        <w:pStyle w:val="Body"/>
      </w:pPr>
      <w:r>
        <w:t xml:space="preserve">The multiplicity of this element as defined in </w:t>
      </w:r>
      <w:r w:rsidR="004933F7" w:rsidRPr="004933F7">
        <w:t>[Regulation 1205/2008]</w:t>
      </w:r>
      <w:r>
        <w:t>, Part C, Table 2 is zero or more, and it is "mandatory if linkage to the service is available".</w:t>
      </w:r>
    </w:p>
    <w:p w14:paraId="5BA4BC16" w14:textId="77777777" w:rsidR="003558B6" w:rsidRDefault="003558B6" w:rsidP="00C72D6F">
      <w:pPr>
        <w:pStyle w:val="Body"/>
      </w:pPr>
    </w:p>
    <w:p w14:paraId="670ADF17" w14:textId="2D84BF88" w:rsidR="00BF33E6" w:rsidRDefault="00BF33E6" w:rsidP="00F973B8">
      <w:pPr>
        <w:pStyle w:val="TGRequirement"/>
        <w:keepNext/>
        <w:rPr>
          <w:b/>
          <w:color w:val="auto"/>
        </w:rPr>
      </w:pPr>
      <w:bookmarkStart w:id="368" w:name="req_sds_resource_locator"/>
      <w:r w:rsidRPr="00420A82">
        <w:rPr>
          <w:b/>
          <w:color w:val="D8090E"/>
        </w:rPr>
        <w:t xml:space="preserve">TG Requirement </w:t>
      </w:r>
      <w:r>
        <w:rPr>
          <w:b/>
          <w:color w:val="D8090E"/>
        </w:rPr>
        <w:t>3</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7</w:t>
      </w:r>
      <w:r w:rsidRPr="00420A82">
        <w:rPr>
          <w:b/>
          <w:color w:val="D8090E"/>
        </w:rPr>
        <w:fldChar w:fldCharType="end"/>
      </w:r>
      <w:bookmarkEnd w:id="368"/>
      <w:r w:rsidRPr="00420A82">
        <w:rPr>
          <w:b/>
          <w:color w:val="D8090E"/>
        </w:rPr>
        <w:t>:</w:t>
      </w:r>
      <w:r w:rsidRPr="00420A82">
        <w:rPr>
          <w:b/>
          <w:color w:val="auto"/>
        </w:rPr>
        <w:t xml:space="preserve"> metadata/2.0/req/</w:t>
      </w:r>
      <w:r>
        <w:rPr>
          <w:b/>
          <w:color w:val="auto"/>
        </w:rPr>
        <w:t>sds</w:t>
      </w:r>
      <w:r w:rsidRPr="00420A82">
        <w:rPr>
          <w:b/>
          <w:color w:val="auto"/>
        </w:rPr>
        <w:t>/</w:t>
      </w:r>
      <w:r>
        <w:rPr>
          <w:b/>
          <w:color w:val="auto"/>
        </w:rPr>
        <w:t>resource-locator</w:t>
      </w:r>
    </w:p>
    <w:p w14:paraId="59D0762D" w14:textId="271D63A7" w:rsidR="003558B6" w:rsidRDefault="006B6782" w:rsidP="00C27075">
      <w:pPr>
        <w:pStyle w:val="TGRequirement"/>
      </w:pPr>
      <w:r>
        <w:t>A Resource locator linking to the described Spatial Data Service shall be given, if online access to this service is available.</w:t>
      </w:r>
      <w:r>
        <w:cr/>
      </w:r>
      <w:r>
        <w:cr/>
        <w:t>If no online access to the described Spatial Data Service is available, but there is a publicly available online resource providing additional information about the described service, the URL pointing to this resource shall be given instead.</w:t>
      </w:r>
      <w:r>
        <w:cr/>
      </w:r>
      <w:r>
        <w:cr/>
        <w:t xml:space="preserve">These links shall be encoded using </w:t>
      </w:r>
      <w:r>
        <w:rPr>
          <w:i/>
        </w:rPr>
        <w:t>gmd:transferOptions</w:t>
      </w:r>
      <w:r>
        <w:t>/</w:t>
      </w:r>
      <w:r>
        <w:rPr>
          <w:i/>
        </w:rPr>
        <w:t>gmd:MD_DigitalTransferOptions</w:t>
      </w:r>
      <w:r>
        <w:t>/</w:t>
      </w:r>
      <w:r>
        <w:rPr>
          <w:i/>
        </w:rPr>
        <w:t>gmd:onLine</w:t>
      </w:r>
      <w:r>
        <w:rPr>
          <w:color w:val="000096"/>
        </w:rPr>
        <w:t>/</w:t>
      </w:r>
      <w:r w:rsidR="00B61AD9">
        <w:rPr>
          <w:color w:val="000096"/>
        </w:rPr>
        <w:br/>
      </w:r>
      <w:r>
        <w:rPr>
          <w:i/>
        </w:rPr>
        <w:t>gmd:CI_OnlineResource</w:t>
      </w:r>
      <w:r>
        <w:rPr>
          <w:color w:val="000096"/>
        </w:rPr>
        <w:t>/</w:t>
      </w:r>
      <w:r>
        <w:rPr>
          <w:i/>
        </w:rPr>
        <w:t>gmd</w:t>
      </w:r>
      <w:r>
        <w:t>:</w:t>
      </w:r>
      <w:r>
        <w:rPr>
          <w:i/>
        </w:rPr>
        <w:t>linkage</w:t>
      </w:r>
      <w:r>
        <w:rPr>
          <w:color w:val="000096"/>
        </w:rPr>
        <w:t>/</w:t>
      </w:r>
      <w:r>
        <w:rPr>
          <w:i/>
        </w:rPr>
        <w:t>gmd:URL</w:t>
      </w:r>
      <w:r>
        <w:t xml:space="preserve"> element.</w:t>
      </w:r>
      <w:r>
        <w:cr/>
      </w:r>
      <w:r>
        <w:cr/>
        <w:t>The multiplicity of this element is 0..n.</w:t>
      </w:r>
    </w:p>
    <w:p w14:paraId="2D52828D" w14:textId="77777777" w:rsidR="003558B6" w:rsidRDefault="003558B6" w:rsidP="00C72D6F">
      <w:pPr>
        <w:pStyle w:val="Body"/>
        <w:rPr>
          <w:shd w:val="clear" w:color="auto" w:fill="FFFF33"/>
        </w:rPr>
      </w:pPr>
    </w:p>
    <w:p w14:paraId="51672BC5" w14:textId="77777777" w:rsidR="003558B6" w:rsidRDefault="006B6782" w:rsidP="00C72D6F">
      <w:pPr>
        <w:pStyle w:val="Body"/>
      </w:pPr>
      <w:r>
        <w:t xml:space="preserve">A Resource Locator encoded using the </w:t>
      </w:r>
      <w:r>
        <w:rPr>
          <w:i/>
        </w:rPr>
        <w:t>gmd:CI_OnlineResource</w:t>
      </w:r>
      <w:r>
        <w:t xml:space="preserve"> element may also include </w:t>
      </w:r>
      <w:r>
        <w:rPr>
          <w:i/>
        </w:rPr>
        <w:t>gmd:name</w:t>
      </w:r>
      <w:r>
        <w:t xml:space="preserve">, </w:t>
      </w:r>
      <w:r>
        <w:rPr>
          <w:i/>
        </w:rPr>
        <w:t>gmd:description</w:t>
      </w:r>
      <w:r>
        <w:t xml:space="preserve">, and </w:t>
      </w:r>
      <w:r>
        <w:rPr>
          <w:i/>
        </w:rPr>
        <w:t>gmd:function</w:t>
      </w:r>
      <w:r>
        <w:t xml:space="preserve"> properties. </w:t>
      </w:r>
    </w:p>
    <w:p w14:paraId="7E070884" w14:textId="77777777" w:rsidR="003558B6" w:rsidRDefault="003558B6" w:rsidP="00C72D6F">
      <w:pPr>
        <w:pStyle w:val="Body"/>
      </w:pPr>
    </w:p>
    <w:p w14:paraId="417F8284" w14:textId="5A7EBDE0" w:rsidR="00BF33E6" w:rsidRDefault="00BF33E6" w:rsidP="007D3443">
      <w:pPr>
        <w:pStyle w:val="TGRecommendation"/>
        <w:keepNext/>
        <w:rPr>
          <w:b/>
        </w:rPr>
      </w:pPr>
      <w:bookmarkStart w:id="369" w:name="rec_sds_resource_locator_additional_info"/>
      <w:r w:rsidRPr="00751028">
        <w:rPr>
          <w:b/>
          <w:color w:val="003066"/>
        </w:rPr>
        <w:t xml:space="preserve">TG Recommendation </w:t>
      </w:r>
      <w:r>
        <w:rPr>
          <w:b/>
          <w:color w:val="003066"/>
        </w:rPr>
        <w:t>3</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4</w:t>
      </w:r>
      <w:r>
        <w:rPr>
          <w:b/>
          <w:color w:val="003066"/>
        </w:rPr>
        <w:fldChar w:fldCharType="end"/>
      </w:r>
      <w:bookmarkEnd w:id="369"/>
      <w:r w:rsidRPr="00751028">
        <w:rPr>
          <w:b/>
          <w:color w:val="003066"/>
        </w:rPr>
        <w:t>:</w:t>
      </w:r>
      <w:r w:rsidRPr="00751028">
        <w:rPr>
          <w:b/>
          <w:color w:val="D8090E"/>
        </w:rPr>
        <w:t xml:space="preserve"> </w:t>
      </w:r>
      <w:r w:rsidRPr="00751028">
        <w:rPr>
          <w:b/>
        </w:rPr>
        <w:t>metadata/2.0/rec/</w:t>
      </w:r>
      <w:r>
        <w:rPr>
          <w:b/>
          <w:color w:val="auto"/>
        </w:rPr>
        <w:t>sds</w:t>
      </w:r>
      <w:r w:rsidRPr="00751028">
        <w:rPr>
          <w:b/>
        </w:rPr>
        <w:t>/</w:t>
      </w:r>
      <w:r>
        <w:rPr>
          <w:b/>
        </w:rPr>
        <w:t>resource-locator-additional-info</w:t>
      </w:r>
    </w:p>
    <w:p w14:paraId="6EDEBBFE" w14:textId="53BED1AD" w:rsidR="003558B6" w:rsidRDefault="00003254" w:rsidP="00751028">
      <w:pPr>
        <w:pStyle w:val="TGRecommendation"/>
        <w:rPr>
          <w:i/>
        </w:rPr>
      </w:pPr>
      <w:r>
        <w:t>It is</w:t>
      </w:r>
      <w:r w:rsidR="006B6782">
        <w:t xml:space="preserve"> recommended that in addition to the mandatory </w:t>
      </w:r>
      <w:r w:rsidR="006B6782">
        <w:rPr>
          <w:i/>
        </w:rPr>
        <w:t>gmd:linkage</w:t>
      </w:r>
      <w:r w:rsidR="006B6782">
        <w:t xml:space="preserve"> element also </w:t>
      </w:r>
      <w:r w:rsidR="006B6782">
        <w:rPr>
          <w:i/>
        </w:rPr>
        <w:t>gmd:name</w:t>
      </w:r>
      <w:r w:rsidR="006B6782">
        <w:t xml:space="preserve">, </w:t>
      </w:r>
      <w:r w:rsidR="006B6782">
        <w:rPr>
          <w:i/>
        </w:rPr>
        <w:t>gmd:description</w:t>
      </w:r>
      <w:r w:rsidR="006B6782">
        <w:t xml:space="preserve">, and </w:t>
      </w:r>
      <w:r w:rsidR="006B6782">
        <w:rPr>
          <w:i/>
        </w:rPr>
        <w:t>gmd:function</w:t>
      </w:r>
      <w:r w:rsidR="006B6782">
        <w:t>/</w:t>
      </w:r>
      <w:r w:rsidR="006B6782">
        <w:rPr>
          <w:i/>
        </w:rPr>
        <w:t>gmd:CI_OnLineFunctionCode</w:t>
      </w:r>
      <w:r w:rsidR="006B6782">
        <w:t xml:space="preserve"> child elements of </w:t>
      </w:r>
      <w:r w:rsidR="006B6782">
        <w:rPr>
          <w:i/>
        </w:rPr>
        <w:t>gmd:CI_OnlineResource</w:t>
      </w:r>
      <w:r w:rsidR="006B6782">
        <w:t xml:space="preserve"> element are provided to give additional information about the provided URL link. The </w:t>
      </w:r>
      <w:r w:rsidR="006B6782">
        <w:rPr>
          <w:i/>
        </w:rPr>
        <w:t>gmd:name</w:t>
      </w:r>
      <w:r w:rsidR="006B6782">
        <w:t xml:space="preserve"> and the </w:t>
      </w:r>
      <w:r w:rsidR="006B6782">
        <w:rPr>
          <w:i/>
        </w:rPr>
        <w:t xml:space="preserve">gmd:description </w:t>
      </w:r>
      <w:r w:rsidR="006B6782">
        <w:t>elements should contain Non-empty Free Text Elements.</w:t>
      </w:r>
      <w:r w:rsidR="006B6782">
        <w:cr/>
      </w:r>
      <w:r w:rsidR="006B6782">
        <w:cr/>
        <w:t xml:space="preserve">If provided, the </w:t>
      </w:r>
      <w:r w:rsidR="006B6782">
        <w:rPr>
          <w:i/>
        </w:rPr>
        <w:t xml:space="preserve">gmd:CI_OnLineFunctionCode </w:t>
      </w:r>
      <w:r w:rsidR="006B6782">
        <w:t>element should point to one of the values of the ISO 19139 code list CI_OnLineFunctionCode</w:t>
      </w:r>
      <w:r w:rsidR="006B6782">
        <w:rPr>
          <w:i/>
          <w:vertAlign w:val="superscript"/>
        </w:rPr>
        <w:footnoteReference w:id="58"/>
      </w:r>
      <w:r w:rsidR="006B6782">
        <w:rPr>
          <w:i/>
        </w:rPr>
        <w:t>.</w:t>
      </w:r>
    </w:p>
    <w:p w14:paraId="71DEEBD8" w14:textId="77777777" w:rsidR="003558B6" w:rsidRDefault="003558B6" w:rsidP="00C72D6F">
      <w:pPr>
        <w:pStyle w:val="Body"/>
      </w:pPr>
    </w:p>
    <w:p w14:paraId="6AE287F2" w14:textId="2CB8D91D" w:rsidR="00BF33E6" w:rsidRDefault="00BF33E6" w:rsidP="00BF33E6">
      <w:pPr>
        <w:pStyle w:val="TGRecommendation"/>
        <w:keepNext/>
        <w:rPr>
          <w:b/>
          <w:i/>
        </w:rPr>
      </w:pPr>
      <w:bookmarkStart w:id="370" w:name="rec_sds_resource_type_url_target"/>
      <w:r w:rsidRPr="00BF33E6">
        <w:rPr>
          <w:b/>
          <w:i/>
          <w:color w:val="003066"/>
        </w:rPr>
        <w:t>TG Recommendation 3.</w:t>
      </w:r>
      <w:r w:rsidRPr="00BF33E6">
        <w:rPr>
          <w:b/>
          <w:i/>
          <w:color w:val="003066"/>
        </w:rPr>
        <w:fldChar w:fldCharType="begin"/>
      </w:r>
      <w:r w:rsidRPr="00BF33E6">
        <w:rPr>
          <w:b/>
          <w:i/>
          <w:color w:val="003066"/>
        </w:rPr>
        <w:instrText xml:space="preserve"> seq Rec</w:instrText>
      </w:r>
      <w:r w:rsidRPr="00BF33E6">
        <w:rPr>
          <w:b/>
          <w:i/>
          <w:color w:val="003066"/>
        </w:rPr>
        <w:fldChar w:fldCharType="separate"/>
      </w:r>
      <w:r w:rsidR="00A147DC">
        <w:rPr>
          <w:b/>
          <w:i/>
          <w:noProof/>
          <w:color w:val="003066"/>
        </w:rPr>
        <w:t>5</w:t>
      </w:r>
      <w:r w:rsidRPr="00BF33E6">
        <w:rPr>
          <w:b/>
          <w:i/>
          <w:color w:val="003066"/>
        </w:rPr>
        <w:fldChar w:fldCharType="end"/>
      </w:r>
      <w:bookmarkEnd w:id="370"/>
      <w:r w:rsidRPr="00BF33E6">
        <w:rPr>
          <w:b/>
          <w:i/>
          <w:color w:val="003066"/>
        </w:rPr>
        <w:t>:</w:t>
      </w:r>
      <w:r w:rsidRPr="00BF33E6">
        <w:rPr>
          <w:b/>
          <w:i/>
          <w:color w:val="D8090E"/>
        </w:rPr>
        <w:t xml:space="preserve"> </w:t>
      </w:r>
      <w:r w:rsidRPr="00BF33E6">
        <w:rPr>
          <w:b/>
          <w:i/>
        </w:rPr>
        <w:t>metadata/2.0/rec/</w:t>
      </w:r>
      <w:r w:rsidRPr="00BF33E6">
        <w:rPr>
          <w:b/>
          <w:i/>
          <w:color w:val="auto"/>
        </w:rPr>
        <w:t>sds</w:t>
      </w:r>
      <w:r w:rsidRPr="00BF33E6">
        <w:rPr>
          <w:b/>
          <w:i/>
        </w:rPr>
        <w:t>/</w:t>
      </w:r>
      <w:r>
        <w:rPr>
          <w:b/>
          <w:i/>
        </w:rPr>
        <w:t>resource-type-url-target</w:t>
      </w:r>
    </w:p>
    <w:p w14:paraId="100A9EF4" w14:textId="459466C1" w:rsidR="003558B6" w:rsidRDefault="006B6782" w:rsidP="00751028">
      <w:pPr>
        <w:pStyle w:val="TGRecommendation"/>
      </w:pPr>
      <w:r>
        <w:t xml:space="preserve">The URL provided as the value of the </w:t>
      </w:r>
      <w:r>
        <w:rPr>
          <w:i/>
        </w:rPr>
        <w:t>gmd:transferOptions</w:t>
      </w:r>
      <w:r>
        <w:t>/</w:t>
      </w:r>
      <w:r>
        <w:rPr>
          <w:i/>
        </w:rPr>
        <w:t>gmd:MD_DigitalTransferOptions</w:t>
      </w:r>
      <w:r>
        <w:t>/</w:t>
      </w:r>
      <w:r>
        <w:rPr>
          <w:i/>
        </w:rPr>
        <w:t>gmd:onLine</w:t>
      </w:r>
      <w:r>
        <w:rPr>
          <w:color w:val="000096"/>
        </w:rPr>
        <w:t>/</w:t>
      </w:r>
      <w:r>
        <w:rPr>
          <w:i/>
        </w:rPr>
        <w:t>gmd:CI_OnlineResource</w:t>
      </w:r>
      <w:r>
        <w:rPr>
          <w:color w:val="000096"/>
        </w:rPr>
        <w:t>/</w:t>
      </w:r>
      <w:r>
        <w:rPr>
          <w:i/>
        </w:rPr>
        <w:t>gmd</w:t>
      </w:r>
      <w:r>
        <w:t xml:space="preserve">: </w:t>
      </w:r>
      <w:r>
        <w:rPr>
          <w:i/>
        </w:rPr>
        <w:t>linkage</w:t>
      </w:r>
      <w:r>
        <w:rPr>
          <w:color w:val="000096"/>
        </w:rPr>
        <w:t>/</w:t>
      </w:r>
      <w:r>
        <w:rPr>
          <w:i/>
        </w:rPr>
        <w:t>gmd:URL</w:t>
      </w:r>
      <w:r>
        <w:t xml:space="preserve"> element should point to one of following type of resources:</w:t>
      </w:r>
      <w:r>
        <w:cr/>
        <w:t>- a service metadata (capabilities) document of described Spatial Data Service,</w:t>
      </w:r>
      <w:r>
        <w:cr/>
        <w:t>- a service WSDL</w:t>
      </w:r>
      <w:r>
        <w:rPr>
          <w:vertAlign w:val="superscript"/>
        </w:rPr>
        <w:footnoteReference w:id="59"/>
      </w:r>
      <w:r>
        <w:t xml:space="preserve"> document of the described Spatial Data Service (if SOAP</w:t>
      </w:r>
      <w:r>
        <w:rPr>
          <w:vertAlign w:val="superscript"/>
        </w:rPr>
        <w:footnoteReference w:id="60"/>
      </w:r>
      <w:r>
        <w:t xml:space="preserve"> binding is available), or </w:t>
      </w:r>
      <w:r>
        <w:cr/>
        <w:t>- a web page with further instructions for accessing the described service.</w:t>
      </w:r>
    </w:p>
    <w:p w14:paraId="79D24102" w14:textId="77777777" w:rsidR="00BF33E6" w:rsidRDefault="00BF33E6" w:rsidP="00BF33E6"/>
    <w:p w14:paraId="3EE8F9E7" w14:textId="05813479" w:rsidR="00124CD8" w:rsidRDefault="00124CD8">
      <w:pPr>
        <w:rPr>
          <w:rFonts w:ascii="Courier New" w:hAnsi="Courier New"/>
          <w:b/>
          <w:sz w:val="16"/>
          <w:szCs w:val="20"/>
        </w:rPr>
      </w:pPr>
      <w:r>
        <w:rPr>
          <w:b/>
        </w:rPr>
        <w:br w:type="page"/>
      </w:r>
    </w:p>
    <w:p w14:paraId="48C6CC8A" w14:textId="77777777" w:rsidR="00BF33E6" w:rsidRDefault="00BF33E6" w:rsidP="00BF33E6">
      <w:pPr>
        <w:pStyle w:val="XMLExample"/>
        <w:shd w:val="clear" w:color="auto" w:fill="E6E6E6"/>
        <w:rPr>
          <w:b/>
        </w:rPr>
      </w:pPr>
    </w:p>
    <w:p w14:paraId="1214D1F4" w14:textId="77777777" w:rsidR="00BF33E6" w:rsidRPr="00ED0622" w:rsidRDefault="00BF33E6" w:rsidP="00BF33E6">
      <w:pPr>
        <w:pStyle w:val="XMLExample"/>
        <w:shd w:val="clear" w:color="auto" w:fill="E6E6E6"/>
        <w:rPr>
          <w:b/>
        </w:rPr>
      </w:pPr>
      <w:r w:rsidRPr="00ED0622">
        <w:rPr>
          <w:b/>
        </w:rPr>
        <w:t>/gmd:MD_Metadata/gmd:distributionInfo/gmd:MD_Distribution/gmd:transferOptions:</w:t>
      </w:r>
    </w:p>
    <w:p w14:paraId="43C74A98" w14:textId="77777777" w:rsidR="00BF33E6" w:rsidRDefault="00BF33E6" w:rsidP="00BF33E6">
      <w:pPr>
        <w:pStyle w:val="XMLExample"/>
        <w:shd w:val="clear" w:color="auto" w:fill="E6E6E6"/>
      </w:pPr>
    </w:p>
    <w:p w14:paraId="7A482876" w14:textId="77777777" w:rsidR="00BF33E6" w:rsidRDefault="00BF33E6" w:rsidP="00BF33E6">
      <w:pPr>
        <w:pStyle w:val="XMLExample"/>
        <w:shd w:val="clear" w:color="auto" w:fill="E6E6E6"/>
      </w:pPr>
      <w:r>
        <w:t>&lt;gmd:transferOptions&gt;</w:t>
      </w:r>
      <w:r>
        <w:cr/>
        <w:t xml:space="preserve">  &lt;gmd:MD_DigitalTransferOptions&gt;</w:t>
      </w:r>
      <w:r>
        <w:cr/>
        <w:t xml:space="preserve">    &lt;gmd:onLine&gt;</w:t>
      </w:r>
      <w:r>
        <w:cr/>
        <w:t xml:space="preserve">      &lt;gmd:CI_OnlineResource&gt;</w:t>
      </w:r>
      <w:r>
        <w:cr/>
        <w:t xml:space="preserve">        &lt;gmd:linkage&gt;</w:t>
      </w:r>
    </w:p>
    <w:p w14:paraId="4F857199" w14:textId="505A2A05" w:rsidR="00BF33E6" w:rsidRDefault="00BF33E6" w:rsidP="00BF33E6">
      <w:pPr>
        <w:pStyle w:val="XMLExample"/>
        <w:shd w:val="clear" w:color="auto" w:fill="E6E6E6"/>
      </w:pPr>
      <w:r>
        <w:t xml:space="preserve">          </w:t>
      </w:r>
      <w:r w:rsidRPr="00BF33E6">
        <w:rPr>
          <w:b/>
        </w:rPr>
        <w:t>&lt;gmd:URL&gt;http://example.com/wfs?VERSION=2.0.0&amp;amp;SERVICE=WFS&amp;amp;REQUEST=GetCapabilities&lt;/gmd:URL&gt;</w:t>
      </w:r>
      <w:r w:rsidRPr="00BF33E6">
        <w:rPr>
          <w:b/>
        </w:rPr>
        <w:cr/>
      </w:r>
      <w:r>
        <w:t xml:space="preserve">        &lt;/gmd:linkage&gt;</w:t>
      </w:r>
    </w:p>
    <w:p w14:paraId="4D63E641" w14:textId="7CD1A14A" w:rsidR="00BF33E6" w:rsidRDefault="00BF33E6" w:rsidP="00BF33E6">
      <w:pPr>
        <w:pStyle w:val="XMLExample"/>
        <w:shd w:val="clear" w:color="auto" w:fill="E6E6E6"/>
      </w:pPr>
      <w:r>
        <w:t xml:space="preserve">        &lt;gmd:name&gt;</w:t>
      </w:r>
      <w:r>
        <w:cr/>
        <w:t xml:space="preserve">          &lt;gco:CharacterString&gt;WFS GetCapabilities request providing machine readable service metadata&lt;/gco:CharacterString&gt;</w:t>
      </w:r>
      <w:r>
        <w:cr/>
        <w:t xml:space="preserve">        &lt;/gmd:name&gt;</w:t>
      </w:r>
      <w:r>
        <w:cr/>
        <w:t xml:space="preserve">        &lt;gmd:function&gt;</w:t>
      </w:r>
      <w:r>
        <w:cr/>
        <w:t xml:space="preserve">          </w:t>
      </w:r>
      <w:r w:rsidRPr="00BF33E6">
        <w:rPr>
          <w:b/>
        </w:rPr>
        <w:t>&lt;gmd:CI_OnLineFunctionCode codeList="http://standards.iso.org/iso/19139/resources/gmxCodelists.xml#CI_OnLineFunctionCode" codeListValue="download" /&gt;</w:t>
      </w:r>
      <w:r>
        <w:cr/>
        <w:t xml:space="preserve">        &lt;/gmd:function&gt;</w:t>
      </w:r>
      <w:r>
        <w:cr/>
        <w:t xml:space="preserve">      &lt;/gmd:CI_OnlineResource&gt;</w:t>
      </w:r>
      <w:r>
        <w:cr/>
        <w:t xml:space="preserve">    &lt;/gmd:onLine&gt;</w:t>
      </w:r>
      <w:r>
        <w:cr/>
        <w:t xml:space="preserve">  &lt;/gmd:MD_DigitalTransferOptions&gt;</w:t>
      </w:r>
      <w:r>
        <w:cr/>
        <w:t>&lt;/gmd:transferOptions&gt;</w:t>
      </w:r>
      <w:r>
        <w:cr/>
      </w:r>
    </w:p>
    <w:p w14:paraId="1D39AED2" w14:textId="5E3D048D" w:rsidR="00452EA6" w:rsidRDefault="00BF33E6" w:rsidP="00BF33E6">
      <w:pPr>
        <w:pStyle w:val="Caption"/>
      </w:pPr>
      <w:r w:rsidRPr="00BF33E6">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7</w:t>
      </w:r>
      <w:r w:rsidR="00B34216">
        <w:rPr>
          <w:b/>
        </w:rPr>
        <w:fldChar w:fldCharType="end"/>
      </w:r>
      <w:r w:rsidRPr="00BF33E6">
        <w:rPr>
          <w:b/>
        </w:rPr>
        <w:t>:</w:t>
      </w:r>
      <w:r>
        <w:t xml:space="preserve"> Resource locator pointing to the GetCapabilities operation of the described WFS service.</w:t>
      </w:r>
      <w:bookmarkStart w:id="371" w:name="_TOC130279"/>
      <w:bookmarkEnd w:id="371"/>
    </w:p>
    <w:p w14:paraId="66C3FAEB" w14:textId="77777777" w:rsidR="00452EA6" w:rsidRDefault="00452EA6" w:rsidP="00C72D6F">
      <w:pPr>
        <w:pStyle w:val="Body"/>
      </w:pPr>
    </w:p>
    <w:p w14:paraId="0280B642" w14:textId="3A5110CE" w:rsidR="003558B6" w:rsidRDefault="006B6782" w:rsidP="00B23113">
      <w:pPr>
        <w:pStyle w:val="Heading3"/>
      </w:pPr>
      <w:bookmarkStart w:id="372" w:name="_Toc447896106"/>
      <w:bookmarkStart w:id="373" w:name="_Toc476300578"/>
      <w:r>
        <w:t>Data quality info section</w:t>
      </w:r>
      <w:bookmarkEnd w:id="372"/>
      <w:bookmarkEnd w:id="373"/>
    </w:p>
    <w:p w14:paraId="156346B9" w14:textId="77777777" w:rsidR="003558B6" w:rsidRDefault="006B6782" w:rsidP="00C72D6F">
      <w:pPr>
        <w:pStyle w:val="Body"/>
      </w:pPr>
      <w:r>
        <w:t xml:space="preserve">The metadata elements described in this section are contained within the </w:t>
      </w:r>
      <w:r>
        <w:rPr>
          <w:i/>
        </w:rPr>
        <w:t>gmd:dataQualityInfo/gmd:DQ_DataQuality</w:t>
      </w:r>
      <w:r>
        <w:t xml:space="preserve"> child element of </w:t>
      </w:r>
      <w:r>
        <w:rPr>
          <w:i/>
        </w:rPr>
        <w:t>gmd:MD_Metadata</w:t>
      </w:r>
      <w:r>
        <w:t xml:space="preserve"> element.</w:t>
      </w:r>
    </w:p>
    <w:p w14:paraId="1C9CD60A" w14:textId="46318891" w:rsidR="003558B6" w:rsidRDefault="006B6782" w:rsidP="00B23113">
      <w:pPr>
        <w:pStyle w:val="Heading4"/>
      </w:pPr>
      <w:bookmarkStart w:id="374" w:name="_TOC130459"/>
      <w:bookmarkStart w:id="375" w:name="_Toc447896107"/>
      <w:bookmarkStart w:id="376" w:name="_Toc476300579"/>
      <w:bookmarkEnd w:id="374"/>
      <w:r>
        <w:t>Scope</w:t>
      </w:r>
      <w:bookmarkEnd w:id="375"/>
      <w:bookmarkEnd w:id="376"/>
    </w:p>
    <w:p w14:paraId="15AB1303" w14:textId="77777777" w:rsidR="00BF33E6" w:rsidRDefault="00BF33E6" w:rsidP="00F973B8">
      <w:pPr>
        <w:pStyle w:val="TGRequirement"/>
        <w:keepNext/>
        <w:rPr>
          <w:b/>
          <w:color w:val="auto"/>
        </w:rPr>
      </w:pPr>
      <w:bookmarkStart w:id="377" w:name="req_sds_one_dq_element"/>
      <w:r w:rsidRPr="00420A82">
        <w:rPr>
          <w:b/>
          <w:color w:val="D8090E"/>
        </w:rPr>
        <w:t xml:space="preserve">TG Requirement </w:t>
      </w:r>
      <w:r>
        <w:rPr>
          <w:b/>
          <w:color w:val="D8090E"/>
        </w:rPr>
        <w:t>3</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8</w:t>
      </w:r>
      <w:r w:rsidRPr="00420A82">
        <w:rPr>
          <w:b/>
          <w:color w:val="D8090E"/>
        </w:rPr>
        <w:fldChar w:fldCharType="end"/>
      </w:r>
      <w:bookmarkEnd w:id="377"/>
      <w:r w:rsidRPr="00420A82">
        <w:rPr>
          <w:b/>
          <w:color w:val="D8090E"/>
        </w:rPr>
        <w:t>:</w:t>
      </w:r>
      <w:r w:rsidRPr="00420A82">
        <w:rPr>
          <w:b/>
          <w:color w:val="auto"/>
        </w:rPr>
        <w:t xml:space="preserve"> metadata/2.0/req/</w:t>
      </w:r>
      <w:r>
        <w:rPr>
          <w:b/>
          <w:color w:val="auto"/>
        </w:rPr>
        <w:t>sds</w:t>
      </w:r>
      <w:r w:rsidRPr="00420A82">
        <w:rPr>
          <w:b/>
          <w:color w:val="auto"/>
        </w:rPr>
        <w:t>/</w:t>
      </w:r>
      <w:r>
        <w:rPr>
          <w:b/>
          <w:color w:val="auto"/>
        </w:rPr>
        <w:t>only-one-dq-element</w:t>
      </w:r>
    </w:p>
    <w:p w14:paraId="47CC0544" w14:textId="5F051A01" w:rsidR="003558B6" w:rsidRDefault="006B6782" w:rsidP="00BF33E6">
      <w:pPr>
        <w:pStyle w:val="TGRequirement"/>
        <w:keepNext/>
      </w:pPr>
      <w:r>
        <w:t xml:space="preserve">There shall be exactly one </w:t>
      </w:r>
      <w:r>
        <w:rPr>
          <w:i/>
        </w:rPr>
        <w:t>gmd:dataQualityInfo/gmd:DQ_DataQuality</w:t>
      </w:r>
      <w:r>
        <w:t xml:space="preserve"> element scoped to the entire described service.</w:t>
      </w:r>
      <w:r>
        <w:cr/>
      </w:r>
      <w:r>
        <w:cr/>
        <w:t xml:space="preserve">The scoping shall be encoded using </w:t>
      </w:r>
      <w:r>
        <w:rPr>
          <w:i/>
        </w:rPr>
        <w:t>gmd:scope</w:t>
      </w:r>
      <w:r>
        <w:t>/</w:t>
      </w:r>
      <w:r>
        <w:rPr>
          <w:i/>
        </w:rPr>
        <w:t>gmd:DQ_Scope</w:t>
      </w:r>
      <w:r>
        <w:t>/</w:t>
      </w:r>
      <w:r>
        <w:rPr>
          <w:i/>
        </w:rPr>
        <w:t>gmd:level</w:t>
      </w:r>
      <w:r>
        <w:t>/</w:t>
      </w:r>
      <w:r>
        <w:rPr>
          <w:i/>
        </w:rPr>
        <w:t>gmd:MD_ScopeCode</w:t>
      </w:r>
      <w:r>
        <w:t xml:space="preserve"> element referring to value "service" of [ISO 19139] code list MD_ScopeCode</w:t>
      </w:r>
      <w:r>
        <w:rPr>
          <w:vertAlign w:val="superscript"/>
        </w:rPr>
        <w:footnoteReference w:id="61"/>
      </w:r>
      <w:r>
        <w:t>.</w:t>
      </w:r>
      <w:r>
        <w:cr/>
      </w:r>
      <w:r>
        <w:cr/>
        <w:t xml:space="preserve">Additionally the level shall be named using element </w:t>
      </w:r>
      <w:r>
        <w:rPr>
          <w:i/>
        </w:rPr>
        <w:t>gmd:scope/gmd:DQ_Scope/gmd:levelDescription/gmd:MD_ScopeDescription/gmd:other</w:t>
      </w:r>
      <w:r>
        <w:t xml:space="preserve"> element with a Non-empty Free Text Element containing the term "service" in the language of the metadata.</w:t>
      </w:r>
    </w:p>
    <w:p w14:paraId="78F2CE0D" w14:textId="77777777" w:rsidR="003558B6" w:rsidRDefault="003558B6" w:rsidP="00C72D6F">
      <w:pPr>
        <w:pStyle w:val="Body"/>
      </w:pPr>
    </w:p>
    <w:p w14:paraId="50C9DF22" w14:textId="0DA1A805" w:rsidR="00124CD8" w:rsidRDefault="00124CD8">
      <w:pPr>
        <w:rPr>
          <w:szCs w:val="20"/>
          <w:lang w:val="en-GB"/>
        </w:rPr>
      </w:pPr>
      <w:r>
        <w:br w:type="page"/>
      </w:r>
    </w:p>
    <w:p w14:paraId="0DB79226" w14:textId="77777777" w:rsidR="00BF33E6" w:rsidRDefault="00BF33E6" w:rsidP="00BF33E6">
      <w:pPr>
        <w:pStyle w:val="Body"/>
        <w:shd w:val="clear" w:color="auto" w:fill="E6E6E6"/>
      </w:pPr>
    </w:p>
    <w:p w14:paraId="6B81F124" w14:textId="77777777" w:rsidR="00BF33E6" w:rsidRPr="00ED0622" w:rsidRDefault="00BF33E6" w:rsidP="00BF33E6">
      <w:pPr>
        <w:pStyle w:val="XMLExample"/>
        <w:shd w:val="clear" w:color="auto" w:fill="E6E6E6"/>
        <w:rPr>
          <w:b/>
        </w:rPr>
      </w:pPr>
      <w:r w:rsidRPr="00ED0622">
        <w:rPr>
          <w:b/>
        </w:rPr>
        <w:t>/gmd:MD_Metadata/gmd:dataQualityInfo/gmd:DQ_DataQuality/gmd:scope/gmd:DQ_Scope:</w:t>
      </w:r>
    </w:p>
    <w:p w14:paraId="730CF174" w14:textId="77777777" w:rsidR="00BF33E6" w:rsidRDefault="00BF33E6" w:rsidP="00BF33E6">
      <w:pPr>
        <w:pStyle w:val="XMLExample"/>
        <w:shd w:val="clear" w:color="auto" w:fill="E6E6E6"/>
      </w:pPr>
    </w:p>
    <w:p w14:paraId="5297E740" w14:textId="77777777" w:rsidR="00BF33E6" w:rsidRDefault="00BF33E6" w:rsidP="00BF33E6">
      <w:pPr>
        <w:pStyle w:val="XMLExample"/>
        <w:shd w:val="clear" w:color="auto" w:fill="E6E6E6"/>
        <w:rPr>
          <w:rFonts w:ascii="Times New Roman" w:eastAsia="Times New Roman" w:hAnsi="Times New Roman"/>
          <w:color w:val="auto"/>
          <w:sz w:val="20"/>
          <w:lang w:bidi="x-none"/>
        </w:rPr>
      </w:pPr>
      <w:r>
        <w:t>&lt;gmd:DQ_Scope&gt;</w:t>
      </w:r>
      <w:r>
        <w:cr/>
        <w:t xml:space="preserve">  </w:t>
      </w:r>
      <w:r w:rsidRPr="00BF33E6">
        <w:rPr>
          <w:b/>
        </w:rPr>
        <w:t>&lt;gmd:level&gt;</w:t>
      </w:r>
      <w:r w:rsidRPr="00BF33E6">
        <w:rPr>
          <w:b/>
        </w:rPr>
        <w:cr/>
        <w:t xml:space="preserve">    &lt;gmd:MD_ScopeCode </w:t>
      </w:r>
      <w:r w:rsidRPr="00BF33E6">
        <w:rPr>
          <w:b/>
        </w:rPr>
        <w:cr/>
        <w:t xml:space="preserve">       codeList="http://standards.iso.org/iso/19139/resources/gmxCodelists.xml#MD_ScopeCode"</w:t>
      </w:r>
      <w:r w:rsidRPr="00BF33E6">
        <w:rPr>
          <w:b/>
        </w:rPr>
        <w:cr/>
        <w:t xml:space="preserve">       codeListValue="service" /&gt;</w:t>
      </w:r>
      <w:r w:rsidRPr="00BF33E6">
        <w:rPr>
          <w:b/>
        </w:rPr>
        <w:cr/>
        <w:t xml:space="preserve">  &lt;/gmd:level&gt;</w:t>
      </w:r>
      <w:r w:rsidRPr="00BF33E6">
        <w:rPr>
          <w:b/>
        </w:rPr>
        <w:cr/>
      </w:r>
      <w:r>
        <w:t xml:space="preserve">  </w:t>
      </w:r>
      <w:r w:rsidRPr="00BF33E6">
        <w:rPr>
          <w:b/>
        </w:rPr>
        <w:t>&lt;gmd:levelDescription&gt;</w:t>
      </w:r>
      <w:r w:rsidRPr="00BF33E6">
        <w:rPr>
          <w:b/>
        </w:rPr>
        <w:cr/>
      </w:r>
      <w:r>
        <w:t xml:space="preserve">    &lt;gmd:MD_ScopeDescription&gt;</w:t>
      </w:r>
      <w:r>
        <w:cr/>
        <w:t xml:space="preserve">      &lt;gmd:other&gt;</w:t>
      </w:r>
      <w:r>
        <w:cr/>
        <w:t xml:space="preserve">        </w:t>
      </w:r>
      <w:r w:rsidRPr="00BF33E6">
        <w:rPr>
          <w:b/>
        </w:rPr>
        <w:t>&lt;gco:CharacterString&gt;Service&lt;/gco:CharacterString&gt;</w:t>
      </w:r>
      <w:r w:rsidRPr="00BF33E6">
        <w:rPr>
          <w:b/>
        </w:rPr>
        <w:cr/>
      </w:r>
      <w:r>
        <w:t xml:space="preserve">      &lt;/gmd:other&gt;</w:t>
      </w:r>
      <w:r>
        <w:cr/>
        <w:t xml:space="preserve">    &lt;/gmd:MD_ScopeDescription&gt;</w:t>
      </w:r>
      <w:r>
        <w:cr/>
        <w:t xml:space="preserve">  </w:t>
      </w:r>
      <w:r w:rsidRPr="00BF33E6">
        <w:rPr>
          <w:b/>
        </w:rPr>
        <w:t>&lt;/gmd:levelDescription&gt;</w:t>
      </w:r>
      <w:r w:rsidRPr="00BF33E6">
        <w:rPr>
          <w:b/>
        </w:rPr>
        <w:cr/>
      </w:r>
      <w:r w:rsidRPr="00ED0622">
        <w:t>&lt;/gmd:DQ_Scope&gt;</w:t>
      </w:r>
      <w:r w:rsidRPr="00ED0622">
        <w:cr/>
      </w:r>
    </w:p>
    <w:p w14:paraId="3E1C91E5" w14:textId="50ECE6DF" w:rsidR="00BF33E6" w:rsidRDefault="00BF33E6" w:rsidP="00BF33E6">
      <w:pPr>
        <w:pStyle w:val="Caption"/>
      </w:pPr>
      <w:r w:rsidRPr="00BF33E6">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8</w:t>
      </w:r>
      <w:r w:rsidR="00B34216">
        <w:rPr>
          <w:b/>
        </w:rPr>
        <w:fldChar w:fldCharType="end"/>
      </w:r>
      <w:r w:rsidRPr="00BF33E6">
        <w:rPr>
          <w:b/>
        </w:rPr>
        <w:t>:</w:t>
      </w:r>
      <w:r>
        <w:t xml:space="preserve"> Scope of the Data quality info is set to the entire described Spatial Data Service by giving both the code (gmd:level) and the corresponding description of the level (gmd:levelDescription).</w:t>
      </w:r>
    </w:p>
    <w:p w14:paraId="21A7EA93" w14:textId="77777777" w:rsidR="00BF33E6" w:rsidRDefault="00BF33E6" w:rsidP="00BF33E6"/>
    <w:p w14:paraId="62342A89" w14:textId="77777777" w:rsidR="00BF33E6" w:rsidRPr="00BF33E6" w:rsidRDefault="00BF33E6" w:rsidP="00BF33E6">
      <w:pPr>
        <w:sectPr w:rsidR="00BF33E6" w:rsidRPr="00BF33E6" w:rsidSect="00E8141F">
          <w:headerReference w:type="even" r:id="rId46"/>
          <w:pgSz w:w="11900" w:h="16840" w:code="9"/>
          <w:pgMar w:top="1418" w:right="1418" w:bottom="1418" w:left="1418" w:header="709" w:footer="850" w:gutter="0"/>
          <w:cols w:space="720"/>
        </w:sectPr>
      </w:pPr>
    </w:p>
    <w:p w14:paraId="12CB17D8" w14:textId="4870809C" w:rsidR="003558B6" w:rsidRDefault="006B6782" w:rsidP="00B23113">
      <w:pPr>
        <w:pStyle w:val="Heading2"/>
      </w:pPr>
      <w:bookmarkStart w:id="378" w:name="_TOC131001"/>
      <w:bookmarkStart w:id="379" w:name="_Toc447896108"/>
      <w:bookmarkStart w:id="380" w:name="_Ref465960026"/>
      <w:bookmarkStart w:id="381" w:name="_Toc476300580"/>
      <w:bookmarkEnd w:id="378"/>
      <w:r>
        <w:lastRenderedPageBreak/>
        <w:t>Metadata for Network Services</w:t>
      </w:r>
      <w:bookmarkEnd w:id="379"/>
      <w:bookmarkEnd w:id="380"/>
      <w:bookmarkEnd w:id="381"/>
    </w:p>
    <w:p w14:paraId="1147F274" w14:textId="24AC0531" w:rsidR="00031A82" w:rsidRDefault="00031A82" w:rsidP="00031A82">
      <w:pPr>
        <w:pStyle w:val="Conformanceclass"/>
        <w:rPr>
          <w:b/>
        </w:rPr>
      </w:pPr>
      <w:r>
        <w:rPr>
          <w:b/>
          <w:color w:val="003066"/>
        </w:rPr>
        <w:t>Conformance Class 4</w:t>
      </w:r>
      <w:r>
        <w:rPr>
          <w:b/>
        </w:rPr>
        <w:t xml:space="preserve">: </w:t>
      </w:r>
      <w:r w:rsidRPr="003C2B35">
        <w:rPr>
          <w:b/>
        </w:rPr>
        <w:t>metadata/</w:t>
      </w:r>
      <w:r>
        <w:rPr>
          <w:b/>
        </w:rPr>
        <w:t>2</w:t>
      </w:r>
      <w:r w:rsidRPr="003C2B35">
        <w:rPr>
          <w:b/>
        </w:rPr>
        <w:t>.0/</w:t>
      </w:r>
      <w:r>
        <w:rPr>
          <w:b/>
          <w:i/>
        </w:rPr>
        <w:t>ns</w:t>
      </w:r>
    </w:p>
    <w:p w14:paraId="145E7890" w14:textId="64652AE4" w:rsidR="003558B6" w:rsidRDefault="00031A82" w:rsidP="00031A82">
      <w:pPr>
        <w:pStyle w:val="Conformanceclass"/>
      </w:pPr>
      <w:r w:rsidRPr="003C2B35">
        <w:rPr>
          <w:b/>
          <w:color w:val="auto"/>
        </w:rPr>
        <w:t>Title:</w:t>
      </w:r>
      <w:r w:rsidR="00BF33E6">
        <w:rPr>
          <w:b/>
        </w:rPr>
        <w:t xml:space="preserve"> </w:t>
      </w:r>
      <w:r w:rsidR="006B6782" w:rsidRPr="00031A82">
        <w:t>INSPIRE Network Services metadata</w:t>
      </w:r>
      <w:r w:rsidR="006B6782">
        <w:cr/>
      </w:r>
      <w:r w:rsidR="006B6782">
        <w:cr/>
      </w:r>
      <w:r w:rsidR="006B6782">
        <w:rPr>
          <w:b/>
        </w:rPr>
        <w:t>Conformance subject</w:t>
      </w:r>
      <w:r w:rsidR="006B6782">
        <w:t>: metadata record describing an INSPIRE Network Service encoded in ISO 19139 based XML format.</w:t>
      </w:r>
      <w:r w:rsidR="006B6782">
        <w:cr/>
      </w:r>
      <w:r w:rsidR="006B6782">
        <w:cr/>
        <w:t xml:space="preserve">Metadata record fulfilling all the Requirements of this </w:t>
      </w:r>
      <w:r w:rsidR="00954704">
        <w:t>Conformance Class</w:t>
      </w:r>
      <w:r w:rsidR="006B6782">
        <w:t xml:space="preserve"> is compliant with the INSPIRE metadata Implementation Rules for Spatial Data Services as defined in </w:t>
      </w:r>
      <w:r w:rsidR="004933F7" w:rsidRPr="004933F7">
        <w:t>[</w:t>
      </w:r>
      <w:r w:rsidR="004933F7" w:rsidRPr="004933F7">
        <w:rPr>
          <w:b/>
        </w:rPr>
        <w:t>Regulation 1205/2008</w:t>
      </w:r>
      <w:r w:rsidR="004933F7" w:rsidRPr="004933F7">
        <w:t>]</w:t>
      </w:r>
      <w:r w:rsidR="006B6782">
        <w:t>.</w:t>
      </w:r>
      <w:r w:rsidR="006B6782">
        <w:rPr>
          <w:vertAlign w:val="superscript"/>
        </w:rPr>
        <w:footnoteReference w:id="62"/>
      </w:r>
      <w:r w:rsidR="006B6782">
        <w:cr/>
      </w:r>
      <w:r w:rsidR="006B6782">
        <w:cr/>
        <w:t xml:space="preserve">This </w:t>
      </w:r>
      <w:r w:rsidR="00954704">
        <w:t>Conformance Class</w:t>
      </w:r>
      <w:r w:rsidR="006B6782">
        <w:t xml:space="preserve"> includes TG Requirements C.1 </w:t>
      </w:r>
      <w:r w:rsidR="00CA5A3F">
        <w:t>–</w:t>
      </w:r>
      <w:r w:rsidR="006B6782">
        <w:t xml:space="preserve"> C.2</w:t>
      </w:r>
      <w:r w:rsidR="00CA5A3F">
        <w:t>2</w:t>
      </w:r>
      <w:r w:rsidR="006B6782">
        <w:t xml:space="preserve">, TG Requirements 3.1 </w:t>
      </w:r>
      <w:r w:rsidR="00CA5A3F">
        <w:t>–</w:t>
      </w:r>
      <w:r w:rsidR="006B6782">
        <w:t xml:space="preserve"> 3</w:t>
      </w:r>
      <w:r w:rsidR="00CA5A3F">
        <w:t>.8, and TG Requirement</w:t>
      </w:r>
      <w:r w:rsidR="006B6782">
        <w:t xml:space="preserve"> 4.1 </w:t>
      </w:r>
      <w:r w:rsidR="00CA5A3F">
        <w:t>o</w:t>
      </w:r>
      <w:r w:rsidR="00B61EEB">
        <w:t>f this specification.</w:t>
      </w:r>
    </w:p>
    <w:p w14:paraId="0743DD8B" w14:textId="77777777" w:rsidR="003558B6" w:rsidRDefault="003558B6" w:rsidP="00C72D6F">
      <w:pPr>
        <w:pStyle w:val="Body"/>
      </w:pPr>
    </w:p>
    <w:p w14:paraId="5196DDEF" w14:textId="6B4CAA34" w:rsidR="003558B6" w:rsidRDefault="006B6782" w:rsidP="00C72D6F">
      <w:pPr>
        <w:pStyle w:val="Body"/>
      </w:pPr>
      <w:r>
        <w:t xml:space="preserve">Most of the metadata requirements for INSPIRE Network Services are contained in </w:t>
      </w:r>
      <w:r w:rsidR="00954704">
        <w:t>Conformance Class</w:t>
      </w:r>
      <w:r>
        <w:t xml:space="preserve"> 3: INSPIRE Spatial Data Service baseline metadata. Though brief, this </w:t>
      </w:r>
      <w:r w:rsidR="00954704">
        <w:t>Conformance Class</w:t>
      </w:r>
      <w:r>
        <w:t xml:space="preserve"> is added here to make clear which metadata requirements apply to Network Services.</w:t>
      </w:r>
    </w:p>
    <w:p w14:paraId="23CCFBC2" w14:textId="77777777" w:rsidR="003558B6" w:rsidRDefault="003558B6" w:rsidP="00C72D6F">
      <w:pPr>
        <w:pStyle w:val="Body"/>
      </w:pPr>
    </w:p>
    <w:p w14:paraId="09E30477" w14:textId="77777777" w:rsidR="003558B6" w:rsidRDefault="006B6782" w:rsidP="00C72D6F">
      <w:pPr>
        <w:pStyle w:val="Body"/>
      </w:pPr>
      <w:r>
        <w:t xml:space="preserve">The metadata elements contained within elements </w:t>
      </w:r>
      <w:r>
        <w:rPr>
          <w:i/>
        </w:rPr>
        <w:t>gmd:identificationInfo</w:t>
      </w:r>
      <w:r>
        <w:t xml:space="preserve"> and </w:t>
      </w:r>
      <w:r>
        <w:rPr>
          <w:i/>
        </w:rPr>
        <w:t>gmd:dataQualityInfo</w:t>
      </w:r>
      <w:r>
        <w:t xml:space="preserve"> are described in sections 4.2.1 and 4.2.2 correspondingly.</w:t>
      </w:r>
    </w:p>
    <w:p w14:paraId="652F0B8A" w14:textId="6D8514D5" w:rsidR="003558B6" w:rsidRDefault="006B6782" w:rsidP="00B23113">
      <w:pPr>
        <w:pStyle w:val="Heading3"/>
      </w:pPr>
      <w:bookmarkStart w:id="382" w:name="_TOC132129"/>
      <w:bookmarkStart w:id="383" w:name="_Toc447896109"/>
      <w:bookmarkStart w:id="384" w:name="_Toc476300581"/>
      <w:bookmarkEnd w:id="382"/>
      <w:r>
        <w:t>Identification info section</w:t>
      </w:r>
      <w:bookmarkEnd w:id="383"/>
      <w:bookmarkEnd w:id="384"/>
    </w:p>
    <w:p w14:paraId="58DAA3D1" w14:textId="77777777" w:rsidR="003558B6" w:rsidRDefault="006B6782" w:rsidP="00C72D6F">
      <w:pPr>
        <w:pStyle w:val="Body"/>
      </w:pPr>
      <w:r>
        <w:t xml:space="preserve">The metadata elements described in this section are contained within the first </w:t>
      </w:r>
      <w:r>
        <w:rPr>
          <w:i/>
        </w:rPr>
        <w:t>gmd:identificationInfo/srv:SV_ServiceIdentification</w:t>
      </w:r>
      <w:r>
        <w:t xml:space="preserve"> child element of the </w:t>
      </w:r>
      <w:r>
        <w:rPr>
          <w:i/>
        </w:rPr>
        <w:t>gmd:MD_Metadata</w:t>
      </w:r>
      <w:r>
        <w:t xml:space="preserve"> element.</w:t>
      </w:r>
    </w:p>
    <w:p w14:paraId="57BA9B48" w14:textId="19B9FCB4" w:rsidR="003558B6" w:rsidRDefault="006B6782" w:rsidP="00C72D6F">
      <w:pPr>
        <w:pStyle w:val="Heading4"/>
      </w:pPr>
      <w:bookmarkStart w:id="385" w:name="_TOC132334"/>
      <w:bookmarkStart w:id="386" w:name="_Toc447896110"/>
      <w:bookmarkStart w:id="387" w:name="_Ref476233035"/>
      <w:bookmarkStart w:id="388" w:name="_Toc476300582"/>
      <w:bookmarkEnd w:id="385"/>
      <w:r>
        <w:t>Spatial Data Service type</w:t>
      </w:r>
      <w:bookmarkEnd w:id="386"/>
      <w:bookmarkEnd w:id="387"/>
      <w:bookmarkEnd w:id="388"/>
    </w:p>
    <w:p w14:paraId="2C1B5429" w14:textId="126360EB" w:rsidR="00BF33E6" w:rsidRDefault="00BF33E6" w:rsidP="00F973B8">
      <w:pPr>
        <w:pStyle w:val="TGRequirement"/>
        <w:keepNext/>
        <w:rPr>
          <w:b/>
          <w:color w:val="auto"/>
        </w:rPr>
      </w:pPr>
      <w:bookmarkStart w:id="389" w:name="req_ns_sds_type"/>
      <w:r w:rsidRPr="00420A82">
        <w:rPr>
          <w:b/>
          <w:color w:val="D8090E"/>
        </w:rPr>
        <w:t xml:space="preserve">TG Requirement </w:t>
      </w:r>
      <w:r>
        <w:rPr>
          <w:b/>
          <w:color w:val="D8090E"/>
        </w:rPr>
        <w:t>4</w:t>
      </w:r>
      <w:r w:rsidRPr="00420A82">
        <w:rPr>
          <w:b/>
          <w:color w:val="D8090E"/>
        </w:rPr>
        <w:t>.</w:t>
      </w:r>
      <w:r w:rsidRPr="00420A82">
        <w:rPr>
          <w:b/>
          <w:color w:val="D8090E"/>
        </w:rPr>
        <w:fldChar w:fldCharType="begin"/>
      </w:r>
      <w:r w:rsidRPr="00420A82">
        <w:rPr>
          <w:b/>
          <w:color w:val="D8090E"/>
        </w:rPr>
        <w:instrText>seq Req</w:instrText>
      </w:r>
      <w:r>
        <w:rPr>
          <w:b/>
          <w:color w:val="D8090E"/>
        </w:rPr>
        <w:instrText xml:space="preserve"> \r1</w:instrText>
      </w:r>
      <w:r w:rsidRPr="00420A82">
        <w:rPr>
          <w:b/>
          <w:color w:val="D8090E"/>
        </w:rPr>
        <w:fldChar w:fldCharType="separate"/>
      </w:r>
      <w:r w:rsidR="00A147DC">
        <w:rPr>
          <w:b/>
          <w:noProof/>
          <w:color w:val="D8090E"/>
        </w:rPr>
        <w:t>1</w:t>
      </w:r>
      <w:r w:rsidRPr="00420A82">
        <w:rPr>
          <w:b/>
          <w:color w:val="D8090E"/>
        </w:rPr>
        <w:fldChar w:fldCharType="end"/>
      </w:r>
      <w:bookmarkEnd w:id="389"/>
      <w:r w:rsidRPr="00420A82">
        <w:rPr>
          <w:b/>
          <w:color w:val="D8090E"/>
        </w:rPr>
        <w:t>:</w:t>
      </w:r>
      <w:r w:rsidRPr="00420A82">
        <w:rPr>
          <w:b/>
          <w:color w:val="auto"/>
        </w:rPr>
        <w:t xml:space="preserve"> metadata/2.0/req/</w:t>
      </w:r>
      <w:r>
        <w:rPr>
          <w:b/>
          <w:color w:val="auto"/>
        </w:rPr>
        <w:t>ns</w:t>
      </w:r>
      <w:r w:rsidRPr="00420A82">
        <w:rPr>
          <w:b/>
          <w:color w:val="auto"/>
        </w:rPr>
        <w:t>/</w:t>
      </w:r>
      <w:r>
        <w:rPr>
          <w:b/>
          <w:color w:val="auto"/>
        </w:rPr>
        <w:t>sds-type</w:t>
      </w:r>
    </w:p>
    <w:p w14:paraId="2CE40488" w14:textId="04B5B4C3" w:rsidR="003558B6" w:rsidRDefault="006B6782" w:rsidP="00C27075">
      <w:pPr>
        <w:pStyle w:val="TGRequirement"/>
      </w:pPr>
      <w:r>
        <w:t xml:space="preserve">Spatial Data Service type shall be given encoded as </w:t>
      </w:r>
      <w:r w:rsidRPr="003F6C36">
        <w:rPr>
          <w:color w:val="auto"/>
        </w:rPr>
        <w:t xml:space="preserve">specified in </w:t>
      </w:r>
      <w:r w:rsidR="003F6C36" w:rsidRPr="003F6C36">
        <w:rPr>
          <w:color w:val="auto"/>
        </w:rPr>
        <w:fldChar w:fldCharType="begin"/>
      </w:r>
      <w:r w:rsidR="003F6C36" w:rsidRPr="003F6C36">
        <w:rPr>
          <w:color w:val="auto"/>
        </w:rPr>
        <w:instrText xml:space="preserve"> REF req_sds_sds_type \h  \* MERGEFORMAT </w:instrText>
      </w:r>
      <w:r w:rsidR="003F6C36" w:rsidRPr="003F6C36">
        <w:rPr>
          <w:color w:val="auto"/>
        </w:rPr>
      </w:r>
      <w:r w:rsidR="003F6C36" w:rsidRPr="003F6C36">
        <w:rPr>
          <w:color w:val="auto"/>
        </w:rPr>
        <w:fldChar w:fldCharType="separate"/>
      </w:r>
      <w:r w:rsidR="00A147DC" w:rsidRPr="00A147DC">
        <w:rPr>
          <w:color w:val="auto"/>
        </w:rPr>
        <w:t>TG Requirement 3.5</w:t>
      </w:r>
      <w:r w:rsidR="003F6C36" w:rsidRPr="003F6C36">
        <w:rPr>
          <w:color w:val="auto"/>
        </w:rPr>
        <w:fldChar w:fldCharType="end"/>
      </w:r>
      <w:r w:rsidRPr="003F6C36">
        <w:rPr>
          <w:color w:val="auto"/>
        </w:rPr>
        <w:t xml:space="preserve">. The </w:t>
      </w:r>
      <w:r>
        <w:t>value for the element shall be "view", "download", "discovery" or "transformation" depending on the kind of the described Network Service.</w:t>
      </w:r>
      <w:r>
        <w:cr/>
      </w:r>
      <w:r>
        <w:cr/>
        <w:t xml:space="preserve">The multiplicity of the </w:t>
      </w:r>
      <w:r w:rsidR="00115432" w:rsidRPr="00BF33E6">
        <w:rPr>
          <w:i/>
          <w:szCs w:val="16"/>
        </w:rPr>
        <w:t>srv:serviceType/gco:LocalName</w:t>
      </w:r>
      <w:r w:rsidR="00115432">
        <w:rPr>
          <w:i/>
        </w:rPr>
        <w:t xml:space="preserve"> </w:t>
      </w:r>
      <w:r>
        <w:t>element used for the above purpose is 1.</w:t>
      </w:r>
    </w:p>
    <w:p w14:paraId="428E940C" w14:textId="77777777" w:rsidR="003558B6" w:rsidRDefault="003558B6" w:rsidP="00C72D6F">
      <w:pPr>
        <w:pStyle w:val="Body"/>
      </w:pPr>
    </w:p>
    <w:p w14:paraId="72D26480" w14:textId="3FDD1D07" w:rsidR="003558B6" w:rsidRDefault="006B6782" w:rsidP="00B23113">
      <w:pPr>
        <w:pStyle w:val="Heading3"/>
      </w:pPr>
      <w:bookmarkStart w:id="390" w:name="_TOC132750"/>
      <w:bookmarkStart w:id="391" w:name="_Toc447896111"/>
      <w:bookmarkStart w:id="392" w:name="_Toc476300583"/>
      <w:bookmarkEnd w:id="390"/>
      <w:r>
        <w:t>Data quality info section</w:t>
      </w:r>
      <w:bookmarkEnd w:id="391"/>
      <w:bookmarkEnd w:id="392"/>
    </w:p>
    <w:p w14:paraId="0C668208" w14:textId="77777777" w:rsidR="003558B6" w:rsidRDefault="006B6782" w:rsidP="00C72D6F">
      <w:pPr>
        <w:pStyle w:val="Body"/>
      </w:pPr>
      <w:r>
        <w:t xml:space="preserve">The metadata elements described in this section are contained within the </w:t>
      </w:r>
      <w:r>
        <w:rPr>
          <w:i/>
        </w:rPr>
        <w:t>gmd:dataQualityInfo/gmd:DQ_DataQuality</w:t>
      </w:r>
      <w:r>
        <w:t xml:space="preserve"> child element of </w:t>
      </w:r>
      <w:r>
        <w:rPr>
          <w:i/>
        </w:rPr>
        <w:t>gmd:MD_Metadata</w:t>
      </w:r>
      <w:r>
        <w:t xml:space="preserve"> element.</w:t>
      </w:r>
    </w:p>
    <w:p w14:paraId="53972660" w14:textId="66E3F5DA" w:rsidR="003558B6" w:rsidRDefault="006B6782" w:rsidP="00B23113">
      <w:pPr>
        <w:pStyle w:val="Heading4"/>
      </w:pPr>
      <w:bookmarkStart w:id="393" w:name="_TOC132930"/>
      <w:bookmarkStart w:id="394" w:name="_Toc447896112"/>
      <w:bookmarkStart w:id="395" w:name="_Ref476233316"/>
      <w:bookmarkStart w:id="396" w:name="_Toc476300584"/>
      <w:bookmarkEnd w:id="393"/>
      <w:r>
        <w:t>Conformity</w:t>
      </w:r>
      <w:bookmarkEnd w:id="394"/>
      <w:bookmarkEnd w:id="395"/>
      <w:bookmarkEnd w:id="396"/>
    </w:p>
    <w:p w14:paraId="68A816ED" w14:textId="4B9B31F0" w:rsidR="003558B6" w:rsidRDefault="006B6782" w:rsidP="00C72D6F">
      <w:pPr>
        <w:pStyle w:val="Body"/>
      </w:pPr>
      <w:r>
        <w:t xml:space="preserve">In conformance to </w:t>
      </w:r>
      <w:r w:rsidR="004933F7" w:rsidRPr="004933F7">
        <w:t>[INSPIRE Directive]</w:t>
      </w:r>
      <w:r>
        <w:t>, the metadata shall include a statement on the degree of conformity with the specifications against which its conformity has been evaluated.</w:t>
      </w:r>
    </w:p>
    <w:p w14:paraId="13846B13" w14:textId="77777777" w:rsidR="003558B6" w:rsidRDefault="003558B6" w:rsidP="00C72D6F">
      <w:pPr>
        <w:pStyle w:val="Body"/>
      </w:pPr>
    </w:p>
    <w:p w14:paraId="0B08C305" w14:textId="625DFE85" w:rsidR="00890868" w:rsidRDefault="00890868" w:rsidP="007D3443">
      <w:pPr>
        <w:pStyle w:val="TGRecommendation"/>
        <w:keepNext/>
        <w:rPr>
          <w:b/>
          <w:color w:val="auto"/>
        </w:rPr>
      </w:pPr>
      <w:bookmarkStart w:id="397" w:name="rec_ns_conformity"/>
      <w:r w:rsidRPr="00890868">
        <w:rPr>
          <w:b/>
          <w:color w:val="003066"/>
        </w:rPr>
        <w:lastRenderedPageBreak/>
        <w:t xml:space="preserve">TG Recommendation </w:t>
      </w:r>
      <w:r>
        <w:rPr>
          <w:b/>
          <w:color w:val="003066"/>
        </w:rPr>
        <w:t>4</w:t>
      </w:r>
      <w:r w:rsidRPr="00890868">
        <w:rPr>
          <w:b/>
          <w:color w:val="003066"/>
        </w:rPr>
        <w:t>.</w:t>
      </w:r>
      <w:r w:rsidRPr="00890868">
        <w:rPr>
          <w:b/>
          <w:color w:val="003066"/>
        </w:rPr>
        <w:fldChar w:fldCharType="begin"/>
      </w:r>
      <w:r w:rsidRPr="00890868">
        <w:rPr>
          <w:b/>
          <w:color w:val="003066"/>
        </w:rPr>
        <w:instrText xml:space="preserve"> seq Rec</w:instrText>
      </w:r>
      <w:r>
        <w:rPr>
          <w:b/>
          <w:color w:val="003066"/>
        </w:rPr>
        <w:instrText xml:space="preserve"> \r1</w:instrText>
      </w:r>
      <w:r w:rsidRPr="00890868">
        <w:rPr>
          <w:b/>
          <w:color w:val="003066"/>
        </w:rPr>
        <w:fldChar w:fldCharType="separate"/>
      </w:r>
      <w:r w:rsidR="00A147DC">
        <w:rPr>
          <w:b/>
          <w:noProof/>
          <w:color w:val="003066"/>
        </w:rPr>
        <w:t>1</w:t>
      </w:r>
      <w:r w:rsidRPr="00890868">
        <w:rPr>
          <w:b/>
          <w:color w:val="003066"/>
        </w:rPr>
        <w:fldChar w:fldCharType="end"/>
      </w:r>
      <w:bookmarkEnd w:id="397"/>
      <w:r w:rsidRPr="00890868">
        <w:rPr>
          <w:b/>
          <w:color w:val="003066"/>
        </w:rPr>
        <w:t>:</w:t>
      </w:r>
      <w:r w:rsidRPr="00890868">
        <w:rPr>
          <w:b/>
          <w:color w:val="D8090E"/>
        </w:rPr>
        <w:t xml:space="preserve"> </w:t>
      </w:r>
      <w:r w:rsidRPr="00890868">
        <w:rPr>
          <w:b/>
          <w:color w:val="auto"/>
        </w:rPr>
        <w:t>metadata/2.0/rec/</w:t>
      </w:r>
      <w:r>
        <w:rPr>
          <w:b/>
          <w:color w:val="auto"/>
        </w:rPr>
        <w:t>ns</w:t>
      </w:r>
      <w:r w:rsidRPr="00890868">
        <w:rPr>
          <w:b/>
          <w:color w:val="auto"/>
        </w:rPr>
        <w:t>/</w:t>
      </w:r>
      <w:r>
        <w:rPr>
          <w:b/>
          <w:color w:val="auto"/>
        </w:rPr>
        <w:t>conformity</w:t>
      </w:r>
    </w:p>
    <w:p w14:paraId="6A30D492" w14:textId="5B2704E4" w:rsidR="00890868" w:rsidRDefault="006B6782" w:rsidP="00890868">
      <w:pPr>
        <w:pStyle w:val="TGRecommendation"/>
      </w:pPr>
      <w:r>
        <w:t xml:space="preserve">Metadata for an INSPIRE Network Services </w:t>
      </w:r>
      <w:r w:rsidR="003F6C36">
        <w:t>should</w:t>
      </w:r>
      <w:r>
        <w:t xml:space="preserve"> declare the conformity to the Network Services Implementation Rules, an</w:t>
      </w:r>
      <w:r w:rsidR="00916544">
        <w:t>d</w:t>
      </w:r>
      <w:r>
        <w:t xml:space="preserve"> it </w:t>
      </w:r>
      <w:r w:rsidR="003F6C36">
        <w:t>should</w:t>
      </w:r>
      <w:r>
        <w:t xml:space="preserve"> be encoded using </w:t>
      </w:r>
      <w:r>
        <w:rPr>
          <w:i/>
        </w:rPr>
        <w:t>gmd:report</w:t>
      </w:r>
      <w:r>
        <w:t>/</w:t>
      </w:r>
      <w:r>
        <w:rPr>
          <w:i/>
        </w:rPr>
        <w:t>gmd:DQ_DomainConsistency/gmd:result/</w:t>
      </w:r>
      <w:r w:rsidR="00B61AD9">
        <w:rPr>
          <w:i/>
        </w:rPr>
        <w:br/>
      </w:r>
      <w:r>
        <w:rPr>
          <w:i/>
        </w:rPr>
        <w:t>gmd:DQ_ConformanceResult</w:t>
      </w:r>
      <w:r>
        <w:t xml:space="preserve"> element as specified in the </w:t>
      </w:r>
      <w:r w:rsidR="003F6C36" w:rsidRPr="00F24CE4">
        <w:rPr>
          <w:color w:val="auto"/>
        </w:rPr>
        <w:fldChar w:fldCharType="begin"/>
      </w:r>
      <w:r w:rsidR="003F6C36" w:rsidRPr="00F24CE4">
        <w:rPr>
          <w:color w:val="auto"/>
        </w:rPr>
        <w:instrText xml:space="preserve"> REF req_common_conformity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20</w:t>
      </w:r>
      <w:r w:rsidR="003F6C36" w:rsidRPr="00F24CE4">
        <w:rPr>
          <w:color w:val="auto"/>
        </w:rPr>
        <w:fldChar w:fldCharType="end"/>
      </w:r>
      <w:r w:rsidR="003F6C36" w:rsidRPr="00F24CE4">
        <w:rPr>
          <w:rStyle w:val="FootnoteReference"/>
          <w:color w:val="auto"/>
        </w:rPr>
        <w:footnoteReference w:id="63"/>
      </w:r>
      <w:r w:rsidR="003F6C36" w:rsidRPr="00F24CE4">
        <w:rPr>
          <w:color w:val="auto"/>
        </w:rPr>
        <w:t>.</w:t>
      </w:r>
      <w:r w:rsidR="003F6C36">
        <w:rPr>
          <w:color w:val="auto"/>
        </w:rPr>
        <w:t xml:space="preserve"> </w:t>
      </w:r>
      <w:r>
        <w:t xml:space="preserve">This element </w:t>
      </w:r>
      <w:r w:rsidR="003F6C36">
        <w:t>should</w:t>
      </w:r>
      <w:r>
        <w:t xml:space="preserve"> contain a citation for the [Regulation 976/2009] encoded according to </w:t>
      </w:r>
      <w:r w:rsidR="003F6C36" w:rsidRPr="00F24CE4">
        <w:rPr>
          <w:color w:val="auto"/>
        </w:rPr>
        <w:fldChar w:fldCharType="begin"/>
      </w:r>
      <w:r w:rsidR="003F6C36" w:rsidRPr="00F24CE4">
        <w:rPr>
          <w:color w:val="auto"/>
        </w:rPr>
        <w:instrText xml:space="preserve"> REF req_common_conformity_specification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21</w:t>
      </w:r>
      <w:r w:rsidR="003F6C36" w:rsidRPr="00F24CE4">
        <w:rPr>
          <w:color w:val="auto"/>
        </w:rPr>
        <w:fldChar w:fldCharType="end"/>
      </w:r>
      <w:r w:rsidR="003F6C36" w:rsidRPr="00F24CE4">
        <w:rPr>
          <w:rStyle w:val="FootnoteReference"/>
          <w:color w:val="auto"/>
        </w:rPr>
        <w:footnoteReference w:id="64"/>
      </w:r>
      <w:r w:rsidR="003F6C36" w:rsidRPr="00F24CE4">
        <w:rPr>
          <w:color w:val="auto"/>
        </w:rPr>
        <w:t>.</w:t>
      </w:r>
      <w:r>
        <w:t xml:space="preserve"> The degree of conformity </w:t>
      </w:r>
      <w:r w:rsidR="003F6C36">
        <w:t>should</w:t>
      </w:r>
      <w:r>
        <w:t xml:space="preserve"> be encoded according to </w:t>
      </w:r>
      <w:r w:rsidR="003F6C36" w:rsidRPr="00F24CE4">
        <w:rPr>
          <w:color w:val="auto"/>
        </w:rPr>
        <w:fldChar w:fldCharType="begin"/>
      </w:r>
      <w:r w:rsidR="003F6C36" w:rsidRPr="00F24CE4">
        <w:rPr>
          <w:color w:val="auto"/>
        </w:rPr>
        <w:instrText xml:space="preserve"> REF req_common_conformity_degree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22</w:t>
      </w:r>
      <w:r w:rsidR="003F6C36" w:rsidRPr="00F24CE4">
        <w:rPr>
          <w:color w:val="auto"/>
        </w:rPr>
        <w:fldChar w:fldCharType="end"/>
      </w:r>
      <w:r w:rsidR="003F6C36" w:rsidRPr="00F24CE4">
        <w:rPr>
          <w:rStyle w:val="FootnoteReference"/>
          <w:color w:val="auto"/>
        </w:rPr>
        <w:footnoteReference w:id="65"/>
      </w:r>
      <w:r w:rsidR="003F6C36">
        <w:rPr>
          <w:color w:val="auto"/>
        </w:rPr>
        <w:t>.</w:t>
      </w:r>
      <w:r>
        <w:cr/>
      </w:r>
      <w:r>
        <w:cr/>
        <w:t xml:space="preserve">The multiplicity of the </w:t>
      </w:r>
      <w:r>
        <w:rPr>
          <w:i/>
        </w:rPr>
        <w:t>gmd:report</w:t>
      </w:r>
      <w:r>
        <w:t>/</w:t>
      </w:r>
      <w:r>
        <w:rPr>
          <w:i/>
        </w:rPr>
        <w:t>gmd:DQ_DomainConsistency/gmd:result/</w:t>
      </w:r>
      <w:r w:rsidR="00B61AD9">
        <w:rPr>
          <w:i/>
        </w:rPr>
        <w:br/>
      </w:r>
      <w:r>
        <w:rPr>
          <w:i/>
        </w:rPr>
        <w:t xml:space="preserve">gmd:DQ_ConformanceResult </w:t>
      </w:r>
      <w:r>
        <w:t>element used for the above purpose is 1.</w:t>
      </w:r>
    </w:p>
    <w:p w14:paraId="7D5BF36F" w14:textId="77777777" w:rsidR="00890868" w:rsidRDefault="00890868" w:rsidP="00890868"/>
    <w:p w14:paraId="0B4E1DBB" w14:textId="0CEE65D5" w:rsidR="0071433C" w:rsidRDefault="0071433C" w:rsidP="007D3443">
      <w:pPr>
        <w:pStyle w:val="TGRecommendation"/>
        <w:keepNext/>
        <w:rPr>
          <w:b/>
        </w:rPr>
      </w:pPr>
      <w:r w:rsidRPr="00751028">
        <w:rPr>
          <w:b/>
          <w:color w:val="003066"/>
        </w:rPr>
        <w:t xml:space="preserve">TG Recommendation </w:t>
      </w:r>
      <w:r>
        <w:rPr>
          <w:b/>
          <w:color w:val="003066"/>
        </w:rPr>
        <w:t>4</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2</w:t>
      </w:r>
      <w:r>
        <w:rPr>
          <w:b/>
          <w:color w:val="003066"/>
        </w:rPr>
        <w:fldChar w:fldCharType="end"/>
      </w:r>
      <w:r w:rsidRPr="00751028">
        <w:rPr>
          <w:b/>
          <w:color w:val="003066"/>
        </w:rPr>
        <w:t>:</w:t>
      </w:r>
      <w:r w:rsidRPr="00751028">
        <w:rPr>
          <w:b/>
          <w:color w:val="D8090E"/>
        </w:rPr>
        <w:t xml:space="preserve"> </w:t>
      </w:r>
      <w:r w:rsidRPr="00751028">
        <w:rPr>
          <w:b/>
        </w:rPr>
        <w:t>metadata/2.0/rec/</w:t>
      </w:r>
      <w:r w:rsidR="00B91D52">
        <w:rPr>
          <w:b/>
          <w:color w:val="auto"/>
        </w:rPr>
        <w:t>ns</w:t>
      </w:r>
      <w:r w:rsidRPr="00751028">
        <w:rPr>
          <w:b/>
        </w:rPr>
        <w:t>/</w:t>
      </w:r>
      <w:r>
        <w:rPr>
          <w:b/>
        </w:rPr>
        <w:t>uri-for-regulation-</w:t>
      </w:r>
      <w:r w:rsidR="00B91D52">
        <w:rPr>
          <w:b/>
        </w:rPr>
        <w:t>976-2009</w:t>
      </w:r>
    </w:p>
    <w:p w14:paraId="343AFAE3" w14:textId="71CE4D50" w:rsidR="0071433C" w:rsidRDefault="00E6343C" w:rsidP="0071433C">
      <w:pPr>
        <w:pStyle w:val="TGRecommendation"/>
      </w:pPr>
      <w:r w:rsidRPr="0078430A">
        <w:t xml:space="preserve">If providing the specification title as an </w:t>
      </w:r>
      <w:r w:rsidRPr="0078430A">
        <w:rPr>
          <w:i/>
        </w:rPr>
        <w:t>gmx:Anchor</w:t>
      </w:r>
      <w:r w:rsidRPr="0078430A">
        <w:t xml:space="preserve"> element </w:t>
      </w:r>
      <w:r>
        <w:t>(as rec</w:t>
      </w:r>
      <w:r w:rsidRPr="003F6C36">
        <w:rPr>
          <w:color w:val="auto"/>
        </w:rPr>
        <w:t xml:space="preserve">ommended in </w:t>
      </w:r>
      <w:r w:rsidR="003F6C36" w:rsidRPr="003F6C36">
        <w:rPr>
          <w:color w:val="auto"/>
        </w:rPr>
        <w:fldChar w:fldCharType="begin"/>
      </w:r>
      <w:r w:rsidR="003F6C36" w:rsidRPr="003F6C36">
        <w:rPr>
          <w:color w:val="auto"/>
        </w:rPr>
        <w:instrText xml:space="preserve"> REF rec_common_anchors_for_specifications \h  \* MERGEFORMAT </w:instrText>
      </w:r>
      <w:r w:rsidR="003F6C36" w:rsidRPr="003F6C36">
        <w:rPr>
          <w:color w:val="auto"/>
        </w:rPr>
      </w:r>
      <w:r w:rsidR="003F6C36" w:rsidRPr="003F6C36">
        <w:rPr>
          <w:color w:val="auto"/>
        </w:rPr>
        <w:fldChar w:fldCharType="separate"/>
      </w:r>
      <w:r w:rsidR="00A147DC" w:rsidRPr="00A147DC">
        <w:rPr>
          <w:color w:val="auto"/>
        </w:rPr>
        <w:t>TG Recommendation C.</w:t>
      </w:r>
      <w:r w:rsidR="00A147DC" w:rsidRPr="00A147DC">
        <w:rPr>
          <w:noProof/>
          <w:color w:val="auto"/>
        </w:rPr>
        <w:t>11</w:t>
      </w:r>
      <w:r w:rsidR="003F6C36" w:rsidRPr="003F6C36">
        <w:rPr>
          <w:color w:val="auto"/>
        </w:rPr>
        <w:fldChar w:fldCharType="end"/>
      </w:r>
      <w:r w:rsidRPr="003F6C36">
        <w:rPr>
          <w:color w:val="auto"/>
        </w:rPr>
        <w:t>)</w:t>
      </w:r>
      <w:r w:rsidRPr="0078430A">
        <w:t xml:space="preserve">, the following URI should be used to refer to </w:t>
      </w:r>
      <w:r w:rsidR="0071433C" w:rsidRPr="0078430A">
        <w:t xml:space="preserve">[Regulation </w:t>
      </w:r>
      <w:r w:rsidR="00B91D52" w:rsidRPr="00B91D52">
        <w:t>976/2009</w:t>
      </w:r>
      <w:r w:rsidR="0071433C" w:rsidRPr="0078430A">
        <w:t xml:space="preserve">]: </w:t>
      </w:r>
      <w:hyperlink r:id="rId47" w:history="1">
        <w:r w:rsidR="00B91D52" w:rsidRPr="0026205A">
          <w:rPr>
            <w:rStyle w:val="Hyperlink"/>
          </w:rPr>
          <w:t>http://data.europa.eu/eli/reg/2009/976</w:t>
        </w:r>
      </w:hyperlink>
      <w:r w:rsidR="00B91D52">
        <w:t xml:space="preserve">. </w:t>
      </w:r>
    </w:p>
    <w:p w14:paraId="5F19AD28" w14:textId="77777777" w:rsidR="00E6343C" w:rsidRDefault="00E6343C" w:rsidP="00E6343C"/>
    <w:p w14:paraId="7714B21E" w14:textId="623D2464" w:rsidR="00E6343C" w:rsidRPr="0078430A" w:rsidRDefault="00E6343C" w:rsidP="00E6343C">
      <w:r>
        <w:t>NOTE</w:t>
      </w:r>
      <w:r>
        <w:tab/>
        <w:t xml:space="preserve">A pre-defined XML fragment containing the corresponding </w:t>
      </w:r>
      <w:r w:rsidRPr="00C04B42">
        <w:rPr>
          <w:i/>
        </w:rPr>
        <w:t>CI_Citation</w:t>
      </w:r>
      <w:r>
        <w:t xml:space="preserve"> element for </w:t>
      </w:r>
      <w:r w:rsidRPr="0078430A">
        <w:t xml:space="preserve">[Regulation </w:t>
      </w:r>
      <w:r w:rsidRPr="00B91D52">
        <w:t>976/2009</w:t>
      </w:r>
      <w:r w:rsidRPr="0078430A">
        <w:t>]</w:t>
      </w:r>
      <w:r>
        <w:t xml:space="preserve"> will be provided at</w:t>
      </w:r>
      <w:r w:rsidRPr="0078430A">
        <w:t xml:space="preserve"> </w:t>
      </w:r>
      <w:hyperlink r:id="rId48" w:history="1">
        <w:r w:rsidRPr="0026205A">
          <w:rPr>
            <w:rStyle w:val="Hyperlink"/>
          </w:rPr>
          <w:t>http://inspire.ec.europa.eu/id/citation/ir/reg-976-2009</w:t>
        </w:r>
      </w:hyperlink>
    </w:p>
    <w:p w14:paraId="6F8315D0" w14:textId="77777777" w:rsidR="00E6343C" w:rsidRDefault="00E6343C" w:rsidP="0071433C">
      <w:pPr>
        <w:pStyle w:val="Body"/>
      </w:pPr>
    </w:p>
    <w:p w14:paraId="03B9AEEF" w14:textId="77777777" w:rsidR="0071433C" w:rsidRDefault="0071433C" w:rsidP="0071433C">
      <w:pPr>
        <w:pStyle w:val="XMLExample"/>
        <w:shd w:val="clear" w:color="auto" w:fill="E6E6E6"/>
        <w:rPr>
          <w:b/>
        </w:rPr>
      </w:pPr>
    </w:p>
    <w:p w14:paraId="0578C3D2" w14:textId="77777777" w:rsidR="0071433C" w:rsidRPr="007A4A52" w:rsidRDefault="0071433C" w:rsidP="0071433C">
      <w:pPr>
        <w:pStyle w:val="XMLExample"/>
        <w:shd w:val="clear" w:color="auto" w:fill="E6E6E6"/>
        <w:rPr>
          <w:b/>
        </w:rPr>
      </w:pPr>
      <w:r w:rsidRPr="007A4A52">
        <w:rPr>
          <w:b/>
        </w:rPr>
        <w:t>/gmd:MD_Metadata/gmd:dataQualityInfo/gmd:DQ_DataQuality/gmd:report/gmd:DQ_DomainConsistency/gmd:result:</w:t>
      </w:r>
    </w:p>
    <w:p w14:paraId="04FCFD39" w14:textId="77777777" w:rsidR="0071433C" w:rsidRDefault="0071433C" w:rsidP="0071433C">
      <w:pPr>
        <w:pStyle w:val="XMLExample"/>
        <w:shd w:val="clear" w:color="auto" w:fill="E6E6E6"/>
      </w:pPr>
    </w:p>
    <w:p w14:paraId="788B3471" w14:textId="65ECDC73" w:rsidR="0071433C" w:rsidRDefault="0071433C" w:rsidP="0071433C">
      <w:pPr>
        <w:pStyle w:val="XMLExample"/>
        <w:shd w:val="clear" w:color="auto" w:fill="E6E6E6"/>
        <w:rPr>
          <w:rFonts w:ascii="Times New Roman" w:eastAsia="Times New Roman" w:hAnsi="Times New Roman"/>
          <w:color w:val="auto"/>
          <w:sz w:val="20"/>
          <w:lang w:bidi="x-none"/>
        </w:rPr>
      </w:pPr>
      <w:r>
        <w:t>&lt;gmd:result&gt;</w:t>
      </w:r>
      <w:r>
        <w:cr/>
        <w:t xml:space="preserve">  &lt;gmd:DQ_ConformanceResult&gt;</w:t>
      </w:r>
      <w:r>
        <w:cr/>
        <w:t xml:space="preserve">    &lt;gmd:</w:t>
      </w:r>
      <w:r w:rsidRPr="00E6343C">
        <w:t>specification xlink:href="http://inspire.ec.europa.eu/id/citation/ir/reg-</w:t>
      </w:r>
      <w:r w:rsidR="00B91D52" w:rsidRPr="00E6343C">
        <w:t>976-2009</w:t>
      </w:r>
      <w:r w:rsidRPr="00E6343C">
        <w:t>"&gt;</w:t>
      </w:r>
      <w:r w:rsidRPr="00E6343C">
        <w:cr/>
        <w:t xml:space="preserve">      &lt;gmd:CI_Citation&gt;</w:t>
      </w:r>
      <w:r w:rsidRPr="00E6343C">
        <w:cr/>
        <w:t xml:space="preserve">        &lt;gmd:title&gt;</w:t>
      </w:r>
      <w:r w:rsidRPr="00E6343C">
        <w:cr/>
        <w:t xml:space="preserve">          &lt;gmx:Anchor xlink:href="http://data.europa.eu/eli/reg/</w:t>
      </w:r>
      <w:r w:rsidR="00B91D52" w:rsidRPr="00E6343C">
        <w:t>2009/976</w:t>
      </w:r>
      <w:r w:rsidRPr="00E6343C">
        <w:t>"&gt;</w:t>
      </w:r>
      <w:r w:rsidR="00B91D52" w:rsidRPr="00E6343C">
        <w:t xml:space="preserve"> COMMISSION REGULATION (EC) No 976/2009 of 19 October 2009 implementing Directive 2007/2/EC of the European Parliament and of the Council as regards the Network Services</w:t>
      </w:r>
      <w:r w:rsidRPr="00E6343C">
        <w:t>&lt;/gmx:Anchor&gt;</w:t>
      </w:r>
      <w:r>
        <w:cr/>
        <w:t xml:space="preserve">        &lt;/gmd:title&gt;</w:t>
      </w:r>
      <w:r>
        <w:cr/>
        <w:t xml:space="preserve">        &lt;gmd:date&gt;</w:t>
      </w:r>
      <w:r>
        <w:cr/>
        <w:t xml:space="preserve">          &lt;gmd:CI_Date&gt;</w:t>
      </w:r>
      <w:r>
        <w:cr/>
        <w:t xml:space="preserve">            &lt;gmd:date&gt;</w:t>
      </w:r>
      <w:r>
        <w:cr/>
        <w:t xml:space="preserve">              &lt;gco:Date&gt;2010-12-08&lt;/gco:Date&gt;</w:t>
      </w:r>
      <w:r>
        <w:cr/>
        <w:t xml:space="preserve">            &lt;/gmd:date&gt;</w:t>
      </w:r>
      <w:r>
        <w:cr/>
        <w:t xml:space="preserve">            &lt;gmd:dateType&gt;</w:t>
      </w:r>
      <w:r>
        <w:cr/>
        <w:t xml:space="preserve">              &lt;gmd:CI_DateTypeCode</w:t>
      </w:r>
      <w:r>
        <w:cr/>
        <w:t xml:space="preserve">                codeList="http://standards.iso.org/iso/19139/resources/gmxCodelists.xml#gmxCodelists.xml#CI_DateTypeCode"</w:t>
      </w:r>
      <w:r>
        <w:cr/>
        <w:t xml:space="preserve">                codeListValue="publication"&gt;publication&lt;/gmd:CI_DateTypeCode&gt;</w:t>
      </w:r>
      <w:r>
        <w:cr/>
        <w:t xml:space="preserve">            &lt;/gmd:dateType&gt;</w:t>
      </w:r>
      <w:r>
        <w:cr/>
        <w:t xml:space="preserve">          &lt;/gmd:CI_Date&gt;</w:t>
      </w:r>
      <w:r>
        <w:cr/>
        <w:t xml:space="preserve">        &lt;/gmd:date&gt;</w:t>
      </w:r>
      <w:r>
        <w:cr/>
        <w:t xml:space="preserve">      &lt;/gmd:CI_Citation&gt;</w:t>
      </w:r>
      <w:r>
        <w:cr/>
        <w:t xml:space="preserve">    &lt;/gmd:specification&gt;</w:t>
      </w:r>
      <w:r>
        <w:cr/>
        <w:t xml:space="preserve">    &lt;gmd:explanation&gt;</w:t>
      </w:r>
      <w:r>
        <w:cr/>
        <w:t xml:space="preserve">      &lt;gco:CharacterString&gt;This data set is conformant with the INSPIRE Implementing Rules for </w:t>
      </w:r>
      <w:r w:rsidR="00B91D52">
        <w:t>Network Services</w:t>
      </w:r>
      <w:r>
        <w:t>&lt;/gco:CharacterString&gt;</w:t>
      </w:r>
      <w:r>
        <w:cr/>
        <w:t xml:space="preserve">    &lt;/gmd:explanation&gt;</w:t>
      </w:r>
      <w:r>
        <w:cr/>
        <w:t xml:space="preserve">    &lt;gmd:pass&gt;</w:t>
      </w:r>
      <w:r>
        <w:cr/>
        <w:t xml:space="preserve">      &lt;gco:Boolean&gt;true&lt;/gco:Boolean&gt;</w:t>
      </w:r>
      <w:r>
        <w:cr/>
        <w:t xml:space="preserve">    &lt;/gmd:pass&gt;</w:t>
      </w:r>
      <w:r>
        <w:cr/>
        <w:t xml:space="preserve">  &lt;/gmd:DQ_ConformanceResult&gt;</w:t>
      </w:r>
      <w:r>
        <w:cr/>
        <w:t>&lt;/gmd:result&gt;</w:t>
      </w:r>
      <w:r>
        <w:cr/>
      </w:r>
    </w:p>
    <w:p w14:paraId="0F67D0DC" w14:textId="34413C21" w:rsidR="0071433C" w:rsidRDefault="0071433C" w:rsidP="0071433C">
      <w:pPr>
        <w:pStyle w:val="Caption"/>
      </w:pPr>
      <w:r w:rsidRPr="006C438B">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9</w:t>
      </w:r>
      <w:r w:rsidR="00B34216">
        <w:rPr>
          <w:b/>
        </w:rPr>
        <w:fldChar w:fldCharType="end"/>
      </w:r>
      <w:r w:rsidRPr="006C438B">
        <w:rPr>
          <w:b/>
        </w:rPr>
        <w:t xml:space="preserve">: </w:t>
      </w:r>
      <w:r>
        <w:t xml:space="preserve">Conformity declaration against the [Regulation </w:t>
      </w:r>
      <w:r w:rsidR="00B91D52">
        <w:t>976/2009</w:t>
      </w:r>
      <w:r>
        <w:t>].</w:t>
      </w:r>
    </w:p>
    <w:p w14:paraId="1CC43A80" w14:textId="77777777" w:rsidR="0071433C" w:rsidRDefault="0071433C" w:rsidP="0071433C">
      <w:pPr>
        <w:pStyle w:val="Body"/>
      </w:pPr>
    </w:p>
    <w:p w14:paraId="2F050B48" w14:textId="0CA0919A" w:rsidR="0071433C" w:rsidRDefault="0071433C" w:rsidP="0071433C">
      <w:pPr>
        <w:pStyle w:val="Body"/>
      </w:pPr>
      <w:r>
        <w:t xml:space="preserve">Metadata for an INSPIRE </w:t>
      </w:r>
      <w:r w:rsidR="00847801">
        <w:t>network services</w:t>
      </w:r>
      <w:r>
        <w:t xml:space="preserve"> can also include additional declarations of conformity, in particular to the abstract test suites and conformance classes defined for the INSPIRE </w:t>
      </w:r>
      <w:r w:rsidR="00847801">
        <w:t>technical guidance documents</w:t>
      </w:r>
      <w:r>
        <w:t>.</w:t>
      </w:r>
    </w:p>
    <w:p w14:paraId="6F8E8745" w14:textId="77777777" w:rsidR="0071433C" w:rsidRDefault="0071433C" w:rsidP="0071433C">
      <w:pPr>
        <w:pStyle w:val="Body"/>
      </w:pPr>
    </w:p>
    <w:p w14:paraId="49E85229" w14:textId="4936F31E" w:rsidR="0071433C" w:rsidRDefault="0071433C" w:rsidP="007D3443">
      <w:pPr>
        <w:pStyle w:val="TGRecommendation"/>
        <w:keepNext/>
        <w:rPr>
          <w:b/>
        </w:rPr>
      </w:pPr>
      <w:r w:rsidRPr="00751028">
        <w:rPr>
          <w:b/>
          <w:color w:val="003066"/>
        </w:rPr>
        <w:t xml:space="preserve">TG Recommendation </w:t>
      </w:r>
      <w:r w:rsidR="00B91D52">
        <w:rPr>
          <w:b/>
          <w:color w:val="003066"/>
        </w:rPr>
        <w:t>4</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3</w:t>
      </w:r>
      <w:r>
        <w:rPr>
          <w:b/>
          <w:color w:val="003066"/>
        </w:rPr>
        <w:fldChar w:fldCharType="end"/>
      </w:r>
      <w:r w:rsidRPr="00751028">
        <w:rPr>
          <w:b/>
          <w:color w:val="003066"/>
        </w:rPr>
        <w:t>:</w:t>
      </w:r>
      <w:r w:rsidRPr="00751028">
        <w:rPr>
          <w:b/>
          <w:color w:val="D8090E"/>
        </w:rPr>
        <w:t xml:space="preserve"> </w:t>
      </w:r>
      <w:r w:rsidRPr="00751028">
        <w:rPr>
          <w:b/>
        </w:rPr>
        <w:t>metadata/2.0/rec/</w:t>
      </w:r>
      <w:r w:rsidR="00B91D52">
        <w:rPr>
          <w:b/>
          <w:color w:val="auto"/>
        </w:rPr>
        <w:t>ns</w:t>
      </w:r>
      <w:r w:rsidRPr="00751028">
        <w:rPr>
          <w:b/>
        </w:rPr>
        <w:t>/</w:t>
      </w:r>
      <w:r>
        <w:rPr>
          <w:b/>
        </w:rPr>
        <w:t>uris-for-ats-and-cc</w:t>
      </w:r>
    </w:p>
    <w:p w14:paraId="17DB99E6" w14:textId="575D9E7A" w:rsidR="00E6343C" w:rsidRDefault="00E6343C" w:rsidP="00E6343C">
      <w:pPr>
        <w:pStyle w:val="TGRecommendation"/>
      </w:pPr>
      <w:r w:rsidRPr="0078430A">
        <w:t>If</w:t>
      </w:r>
      <w:r>
        <w:t xml:space="preserve"> declaring conformity to an abstract test suite or a conformance class</w:t>
      </w:r>
      <w:r w:rsidRPr="0078430A">
        <w:t xml:space="preserve"> </w:t>
      </w:r>
      <w:r>
        <w:t>using a</w:t>
      </w:r>
      <w:r w:rsidRPr="0078430A">
        <w:t xml:space="preserve">n </w:t>
      </w:r>
      <w:r w:rsidRPr="0078430A">
        <w:rPr>
          <w:i/>
        </w:rPr>
        <w:t>gmx:Anchor</w:t>
      </w:r>
      <w:r w:rsidRPr="0078430A">
        <w:t xml:space="preserve"> element </w:t>
      </w:r>
      <w:r>
        <w:t xml:space="preserve">(as recommended in </w:t>
      </w:r>
      <w:r w:rsidR="003F6C36" w:rsidRPr="003F6C36">
        <w:rPr>
          <w:color w:val="auto"/>
        </w:rPr>
        <w:fldChar w:fldCharType="begin"/>
      </w:r>
      <w:r w:rsidR="003F6C36" w:rsidRPr="003F6C36">
        <w:rPr>
          <w:color w:val="auto"/>
        </w:rPr>
        <w:instrText xml:space="preserve"> REF rec_common_anchors_for_specifications \h  \* MERGEFORMAT </w:instrText>
      </w:r>
      <w:r w:rsidR="003F6C36" w:rsidRPr="003F6C36">
        <w:rPr>
          <w:color w:val="auto"/>
        </w:rPr>
      </w:r>
      <w:r w:rsidR="003F6C36" w:rsidRPr="003F6C36">
        <w:rPr>
          <w:color w:val="auto"/>
        </w:rPr>
        <w:fldChar w:fldCharType="separate"/>
      </w:r>
      <w:r w:rsidR="00A147DC" w:rsidRPr="00A147DC">
        <w:rPr>
          <w:color w:val="auto"/>
        </w:rPr>
        <w:t>TG Recommendation C.</w:t>
      </w:r>
      <w:r w:rsidR="00A147DC" w:rsidRPr="00A147DC">
        <w:rPr>
          <w:noProof/>
          <w:color w:val="auto"/>
        </w:rPr>
        <w:t>11</w:t>
      </w:r>
      <w:r w:rsidR="003F6C36" w:rsidRPr="003F6C36">
        <w:rPr>
          <w:color w:val="auto"/>
        </w:rPr>
        <w:fldChar w:fldCharType="end"/>
      </w:r>
      <w:r>
        <w:t>)</w:t>
      </w:r>
      <w:r w:rsidRPr="0078430A">
        <w:t>, the URI</w:t>
      </w:r>
      <w:r>
        <w:t xml:space="preserve"> identifying the abstract test suite or a conformance class</w:t>
      </w:r>
      <w:r w:rsidRPr="0078430A">
        <w:t xml:space="preserve"> should be used </w:t>
      </w:r>
      <w:r>
        <w:t xml:space="preserve">in the </w:t>
      </w:r>
      <w:r w:rsidRPr="002A69CA">
        <w:rPr>
          <w:i/>
        </w:rPr>
        <w:t>xlink:href</w:t>
      </w:r>
      <w:r>
        <w:t xml:space="preserve"> attribute of the </w:t>
      </w:r>
      <w:r w:rsidRPr="0078430A">
        <w:t>specification title</w:t>
      </w:r>
      <w:r>
        <w:t xml:space="preserve"> element.</w:t>
      </w:r>
    </w:p>
    <w:p w14:paraId="48A72B83" w14:textId="77777777" w:rsidR="0071433C" w:rsidRDefault="0071433C" w:rsidP="0071433C">
      <w:pPr>
        <w:pStyle w:val="Body"/>
      </w:pPr>
    </w:p>
    <w:p w14:paraId="76C9C248" w14:textId="77777777" w:rsidR="00E6343C" w:rsidRPr="0078430A" w:rsidRDefault="00E6343C" w:rsidP="00E6343C">
      <w:r>
        <w:t>NOTE</w:t>
      </w:r>
      <w:r>
        <w:tab/>
        <w:t xml:space="preserve">It is not currently planned to provide pre-defined XML fragments containing the </w:t>
      </w:r>
      <w:r w:rsidRPr="00C04B42">
        <w:rPr>
          <w:i/>
        </w:rPr>
        <w:t>CI_Citation</w:t>
      </w:r>
      <w:r>
        <w:t xml:space="preserve"> elements for the INSPIRE TG documents in the </w:t>
      </w:r>
      <w:hyperlink r:id="rId49" w:history="1">
        <w:r w:rsidRPr="003F745B">
          <w:rPr>
            <w:rStyle w:val="Hyperlink"/>
          </w:rPr>
          <w:t>http://inspire.ec.europa.eu/id/citation/</w:t>
        </w:r>
      </w:hyperlink>
      <w:r>
        <w:t xml:space="preserve"> namespace. However, such fragments can be added if this is deemed useful by INSPIRE data providers.</w:t>
      </w:r>
    </w:p>
    <w:p w14:paraId="3DAED262" w14:textId="77777777" w:rsidR="00E6343C" w:rsidRDefault="00E6343C" w:rsidP="0071433C">
      <w:pPr>
        <w:pStyle w:val="Body"/>
      </w:pPr>
    </w:p>
    <w:p w14:paraId="53A75A12" w14:textId="77777777" w:rsidR="0071433C" w:rsidRDefault="0071433C" w:rsidP="0071433C">
      <w:pPr>
        <w:pStyle w:val="XMLExample"/>
        <w:shd w:val="clear" w:color="auto" w:fill="E6E6E6"/>
        <w:rPr>
          <w:b/>
        </w:rPr>
      </w:pPr>
    </w:p>
    <w:p w14:paraId="56374C8A" w14:textId="77777777" w:rsidR="0071433C" w:rsidRPr="007A4A52" w:rsidRDefault="0071433C" w:rsidP="0071433C">
      <w:pPr>
        <w:pStyle w:val="XMLExample"/>
        <w:shd w:val="clear" w:color="auto" w:fill="E6E6E6"/>
        <w:rPr>
          <w:b/>
        </w:rPr>
      </w:pPr>
      <w:r w:rsidRPr="007A4A52">
        <w:rPr>
          <w:b/>
        </w:rPr>
        <w:t>/gmd:MD_Metadata/gmd:dataQualityInfo/gmd:DQ_DataQuality/gmd:report/gmd:DQ_DomainConsistency/gmd:result:</w:t>
      </w:r>
    </w:p>
    <w:p w14:paraId="22802878" w14:textId="77777777" w:rsidR="0071433C" w:rsidRDefault="0071433C" w:rsidP="0071433C">
      <w:pPr>
        <w:pStyle w:val="XMLExample"/>
        <w:shd w:val="clear" w:color="auto" w:fill="E6E6E6"/>
      </w:pPr>
    </w:p>
    <w:p w14:paraId="299D515F" w14:textId="6B7B0424" w:rsidR="0071433C" w:rsidRPr="002A69CA" w:rsidRDefault="0071433C" w:rsidP="0071433C">
      <w:pPr>
        <w:pStyle w:val="XMLExample"/>
        <w:shd w:val="clear" w:color="auto" w:fill="E6E6E6"/>
      </w:pPr>
      <w:r>
        <w:t>&lt;gmd:result&gt;</w:t>
      </w:r>
      <w:r>
        <w:cr/>
        <w:t xml:space="preserve">  &lt;gmd:DQ_Conformanc</w:t>
      </w:r>
      <w:r w:rsidR="00E6343C">
        <w:t>eResult&gt;</w:t>
      </w:r>
      <w:r w:rsidR="00E6343C">
        <w:cr/>
        <w:t xml:space="preserve">    &lt;gmd:</w:t>
      </w:r>
      <w:r w:rsidR="00E6343C" w:rsidRPr="00E6343C">
        <w:t>specification</w:t>
      </w:r>
      <w:r w:rsidRPr="00E6343C">
        <w:t>&gt;</w:t>
      </w:r>
      <w:r>
        <w:cr/>
        <w:t xml:space="preserve">      &lt;gmd:CI_Citation&gt;</w:t>
      </w:r>
      <w:r>
        <w:cr/>
        <w:t xml:space="preserve">        &lt;gmd:title&gt;</w:t>
      </w:r>
      <w:r>
        <w:cr/>
        <w:t xml:space="preserve">          </w:t>
      </w:r>
      <w:r w:rsidRPr="00E6343C">
        <w:t>&lt;gmx:Anchor xlink:href="</w:t>
      </w:r>
      <w:r w:rsidR="00B91D52" w:rsidRPr="00E6343C">
        <w:t>http://inspire.ec.europa.eu/id/ats/download-service/3.1/wfs-pre-defined</w:t>
      </w:r>
      <w:r w:rsidRPr="00E6343C">
        <w:t>"&gt;</w:t>
      </w:r>
      <w:r w:rsidR="00B91D52" w:rsidRPr="00E6343C">
        <w:t>Technical Guidance for Download Services, version 3.1 - Conformance class: Pre-defined WFS</w:t>
      </w:r>
      <w:r w:rsidRPr="00E6343C">
        <w:t>&lt;/gmx:Anchor&gt;</w:t>
      </w:r>
      <w:r>
        <w:cr/>
        <w:t xml:space="preserve">        &lt;/gmd:title&gt;</w:t>
      </w:r>
      <w:r>
        <w:cr/>
        <w:t xml:space="preserve">        &lt;gmd:date&gt;</w:t>
      </w:r>
      <w:r>
        <w:cr/>
        <w:t xml:space="preserve">          &lt;gmd:CI_Date&gt;</w:t>
      </w:r>
      <w:r>
        <w:cr/>
        <w:t xml:space="preserve">            &lt;gmd:date&gt;</w:t>
      </w:r>
      <w:r>
        <w:cr/>
        <w:t xml:space="preserve">              &lt;gco:Date&gt;2014-04-17&lt;/gco:Date&gt;</w:t>
      </w:r>
      <w:r>
        <w:cr/>
        <w:t xml:space="preserve">            &lt;/gmd:date&gt;</w:t>
      </w:r>
      <w:r>
        <w:cr/>
        <w:t xml:space="preserve">            &lt;gmd:dateType&gt;</w:t>
      </w:r>
      <w:r>
        <w:cr/>
        <w:t xml:space="preserve">              &lt;gmd:CI_DateTypeCode</w:t>
      </w:r>
      <w:r>
        <w:cr/>
        <w:t xml:space="preserve">                codeList="http://standards.iso.org/iso/19139/resources/gmxCodelists.xml#gmxCodelists.xml#CI_DateTypeCode"</w:t>
      </w:r>
      <w:r>
        <w:cr/>
        <w:t xml:space="preserve">                codeListValue="publication"&gt;publication&lt;/gmd:CI_DateTypeCode&gt;</w:t>
      </w:r>
      <w:r>
        <w:cr/>
        <w:t xml:space="preserve">            &lt;/gmd:dateType&gt;</w:t>
      </w:r>
      <w:r>
        <w:cr/>
        <w:t xml:space="preserve">          &lt;/gmd:CI_Date&gt;</w:t>
      </w:r>
      <w:r>
        <w:cr/>
        <w:t xml:space="preserve">        &lt;/gmd:date&gt;</w:t>
      </w:r>
      <w:r>
        <w:cr/>
        <w:t xml:space="preserve">      &lt;/gmd:CI_Citation&gt;</w:t>
      </w:r>
      <w:r>
        <w:cr/>
        <w:t xml:space="preserve">    &lt;/gmd:specification&gt;</w:t>
      </w:r>
      <w:r>
        <w:cr/>
        <w:t xml:space="preserve">    &lt;gmd:explanation&gt;</w:t>
      </w:r>
      <w:r>
        <w:cr/>
        <w:t xml:space="preserve">      &lt;gco:CharacterString&gt;</w:t>
      </w:r>
      <w:r w:rsidRPr="00B91D52">
        <w:t xml:space="preserve">This data set is conformant with </w:t>
      </w:r>
      <w:r w:rsidR="00B91D52" w:rsidRPr="00B91D52">
        <w:t xml:space="preserve">Conformance class: Pre-defined WFS </w:t>
      </w:r>
      <w:r w:rsidR="00B91D52">
        <w:t xml:space="preserve">of </w:t>
      </w:r>
      <w:r w:rsidRPr="00B91D52">
        <w:t xml:space="preserve">the INSPIRE </w:t>
      </w:r>
      <w:r w:rsidR="00B91D52" w:rsidRPr="00B91D52">
        <w:t xml:space="preserve">Technical Guidance for </w:t>
      </w:r>
      <w:r w:rsidR="00B91D52">
        <w:t>Download Services, version 3.1</w:t>
      </w:r>
      <w:r w:rsidRPr="00B91D52">
        <w:t>&lt;/gco:CharacterString</w:t>
      </w:r>
      <w:r>
        <w:t>&gt;</w:t>
      </w:r>
      <w:r>
        <w:cr/>
        <w:t xml:space="preserve">    &lt;/gmd:explanation&gt;</w:t>
      </w:r>
      <w:r>
        <w:cr/>
        <w:t xml:space="preserve">    &lt;gmd:pass&gt;</w:t>
      </w:r>
      <w:r>
        <w:cr/>
        <w:t xml:space="preserve">      &lt;gco:Boolean&gt;true&lt;/gco:Boolean&gt;</w:t>
      </w:r>
      <w:r>
        <w:cr/>
        <w:t xml:space="preserve">    &lt;/gmd:pass&gt;</w:t>
      </w:r>
      <w:r>
        <w:cr/>
        <w:t xml:space="preserve">  &lt;/gmd:DQ_ConformanceResult&gt;</w:t>
      </w:r>
      <w:r>
        <w:cr/>
        <w:t>&lt;/gmd:result&gt;</w:t>
      </w:r>
      <w:r>
        <w:cr/>
      </w:r>
    </w:p>
    <w:p w14:paraId="134771D2" w14:textId="007E3C27" w:rsidR="0071433C" w:rsidRDefault="0071433C" w:rsidP="0071433C">
      <w:pPr>
        <w:pStyle w:val="Caption"/>
      </w:pPr>
      <w:r w:rsidRPr="006C438B">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10</w:t>
      </w:r>
      <w:r w:rsidR="00B34216">
        <w:rPr>
          <w:b/>
        </w:rPr>
        <w:fldChar w:fldCharType="end"/>
      </w:r>
      <w:r w:rsidRPr="006C438B">
        <w:rPr>
          <w:b/>
        </w:rPr>
        <w:t xml:space="preserve">: </w:t>
      </w:r>
      <w:r>
        <w:t>Co</w:t>
      </w:r>
      <w:r w:rsidR="00B91D52">
        <w:t>nformity declaration against a conformance class</w:t>
      </w:r>
      <w:r>
        <w:t>.</w:t>
      </w:r>
    </w:p>
    <w:p w14:paraId="26486C80" w14:textId="77777777" w:rsidR="0071433C" w:rsidRPr="0071433C" w:rsidRDefault="0071433C" w:rsidP="0071433C">
      <w:pPr>
        <w:sectPr w:rsidR="0071433C" w:rsidRPr="0071433C" w:rsidSect="00E8141F">
          <w:headerReference w:type="even" r:id="rId50"/>
          <w:pgSz w:w="11900" w:h="16840" w:code="9"/>
          <w:pgMar w:top="1418" w:right="1418" w:bottom="1418" w:left="1418" w:header="709" w:footer="850" w:gutter="0"/>
          <w:cols w:space="720"/>
        </w:sectPr>
      </w:pPr>
    </w:p>
    <w:p w14:paraId="2C407A3A" w14:textId="7BAC09E1" w:rsidR="003558B6" w:rsidRDefault="006B6782" w:rsidP="00B23113">
      <w:pPr>
        <w:pStyle w:val="Heading2"/>
      </w:pPr>
      <w:bookmarkStart w:id="398" w:name="_TOC133734"/>
      <w:bookmarkStart w:id="399" w:name="_Toc447896113"/>
      <w:bookmarkStart w:id="400" w:name="_Ref465960036"/>
      <w:bookmarkStart w:id="401" w:name="_Toc476300585"/>
      <w:bookmarkEnd w:id="398"/>
      <w:r>
        <w:lastRenderedPageBreak/>
        <w:t>Metadata for Invocable Spatial Data Services</w:t>
      </w:r>
      <w:bookmarkEnd w:id="399"/>
      <w:bookmarkEnd w:id="400"/>
      <w:bookmarkEnd w:id="401"/>
    </w:p>
    <w:p w14:paraId="764FF53A" w14:textId="444172BC" w:rsidR="00031A82" w:rsidRDefault="00031A82" w:rsidP="00031A82">
      <w:pPr>
        <w:pStyle w:val="Conformanceclass"/>
        <w:rPr>
          <w:b/>
        </w:rPr>
      </w:pPr>
      <w:r>
        <w:rPr>
          <w:b/>
          <w:color w:val="003066"/>
        </w:rPr>
        <w:t>Conformance Class 5</w:t>
      </w:r>
      <w:r>
        <w:rPr>
          <w:b/>
        </w:rPr>
        <w:t xml:space="preserve">: </w:t>
      </w:r>
      <w:r w:rsidRPr="003C2B35">
        <w:rPr>
          <w:b/>
        </w:rPr>
        <w:t>metadata/</w:t>
      </w:r>
      <w:r>
        <w:rPr>
          <w:b/>
        </w:rPr>
        <w:t>2</w:t>
      </w:r>
      <w:r w:rsidRPr="003C2B35">
        <w:rPr>
          <w:b/>
        </w:rPr>
        <w:t>.0/</w:t>
      </w:r>
      <w:r>
        <w:rPr>
          <w:b/>
          <w:color w:val="auto"/>
        </w:rPr>
        <w:t>sds-invocable</w:t>
      </w:r>
    </w:p>
    <w:p w14:paraId="409DD03F" w14:textId="66F20B9A" w:rsidR="003558B6" w:rsidRDefault="00031A82" w:rsidP="00031A82">
      <w:pPr>
        <w:pStyle w:val="Conformanceclass"/>
      </w:pPr>
      <w:r w:rsidRPr="003C2B35">
        <w:rPr>
          <w:b/>
          <w:color w:val="auto"/>
        </w:rPr>
        <w:t xml:space="preserve">Title: </w:t>
      </w:r>
      <w:r w:rsidRPr="00031A82">
        <w:rPr>
          <w:color w:val="auto"/>
        </w:rPr>
        <w:t>I</w:t>
      </w:r>
      <w:r w:rsidR="006B6782" w:rsidRPr="00031A82">
        <w:t>NSPIRE Invocable Spatial Data Services metadata</w:t>
      </w:r>
      <w:r w:rsidR="006B6782">
        <w:cr/>
      </w:r>
      <w:r w:rsidR="006B6782">
        <w:cr/>
      </w:r>
      <w:r w:rsidR="006B6782">
        <w:rPr>
          <w:b/>
        </w:rPr>
        <w:t>Conformance subject</w:t>
      </w:r>
      <w:r w:rsidR="006B6782">
        <w:t>: metadata record describing a Spatial Data Service encoded in ISO 19139 based XML format.</w:t>
      </w:r>
      <w:r w:rsidR="006B6782">
        <w:cr/>
      </w:r>
      <w:r w:rsidR="006B6782">
        <w:cr/>
        <w:t xml:space="preserve">Metadata record fulfilling all the Requirements of this </w:t>
      </w:r>
      <w:r w:rsidR="00954704">
        <w:t>Conformance Class</w:t>
      </w:r>
      <w:r w:rsidR="006B6782">
        <w:t xml:space="preserve"> is compliant with the INSPIRE metadata Implementation Rules for Spatial Data Services as defined in </w:t>
      </w:r>
      <w:r w:rsidR="004933F7" w:rsidRPr="004933F7">
        <w:t>[</w:t>
      </w:r>
      <w:r w:rsidR="004933F7" w:rsidRPr="004933F7">
        <w:rPr>
          <w:b/>
        </w:rPr>
        <w:t>Regulation 1205/2008</w:t>
      </w:r>
      <w:r w:rsidR="004933F7" w:rsidRPr="004933F7">
        <w:t>]</w:t>
      </w:r>
      <w:r w:rsidR="006B6782">
        <w:t>, and the Article 14b "Interoperability arrangements and harmonisation requirements for invocable spatial data services" of amendment [Regulation 1312/2014] to [Regulation 1089/2010] adding its Annex V.</w:t>
      </w:r>
      <w:r w:rsidR="006B6782">
        <w:cr/>
      </w:r>
      <w:r w:rsidR="006B6782">
        <w:cr/>
        <w:t xml:space="preserve">This </w:t>
      </w:r>
      <w:r w:rsidR="00954704">
        <w:t>Conformance Class</w:t>
      </w:r>
      <w:r w:rsidR="006B6782">
        <w:t xml:space="preserve"> inc</w:t>
      </w:r>
      <w:r w:rsidR="0032367A">
        <w:t>ludes TG Requirements C.1 – C.22</w:t>
      </w:r>
      <w:r w:rsidR="006B6782">
        <w:t xml:space="preserve">, TG Requirements 3.1 </w:t>
      </w:r>
      <w:r w:rsidR="0032367A">
        <w:t>–</w:t>
      </w:r>
      <w:r w:rsidR="006B6782">
        <w:t xml:space="preserve"> 3.8, and TG Requirements 5.</w:t>
      </w:r>
      <w:r w:rsidR="00B61EEB">
        <w:t xml:space="preserve">1 </w:t>
      </w:r>
      <w:r w:rsidR="0032367A">
        <w:t>–</w:t>
      </w:r>
      <w:r w:rsidR="00B61EEB">
        <w:t xml:space="preserve"> 5.5 of this specification.</w:t>
      </w:r>
    </w:p>
    <w:p w14:paraId="014ADE2D" w14:textId="77777777" w:rsidR="003558B6" w:rsidRDefault="003558B6" w:rsidP="00C72D6F">
      <w:pPr>
        <w:pStyle w:val="Body"/>
      </w:pPr>
    </w:p>
    <w:p w14:paraId="303A1D4B" w14:textId="77777777" w:rsidR="003558B6" w:rsidRDefault="006B6782" w:rsidP="00C72D6F">
      <w:pPr>
        <w:pStyle w:val="Body"/>
      </w:pPr>
      <w:r>
        <w:t xml:space="preserve">The metadata elements contained within elements </w:t>
      </w:r>
      <w:r>
        <w:rPr>
          <w:i/>
        </w:rPr>
        <w:t>gmd:identificationInfo</w:t>
      </w:r>
      <w:r>
        <w:t xml:space="preserve">, </w:t>
      </w:r>
      <w:r>
        <w:rPr>
          <w:i/>
        </w:rPr>
        <w:t>gmd:distributionInfo</w:t>
      </w:r>
      <w:r>
        <w:t xml:space="preserve"> and </w:t>
      </w:r>
      <w:r>
        <w:rPr>
          <w:i/>
        </w:rPr>
        <w:t>gmd:dataQualityInfo</w:t>
      </w:r>
      <w:r>
        <w:t xml:space="preserve"> are described in sections 4.3.1 - 4.3.3 correspondingly.</w:t>
      </w:r>
    </w:p>
    <w:p w14:paraId="4082A1E3" w14:textId="77777777" w:rsidR="003558B6" w:rsidRDefault="003558B6" w:rsidP="00C72D6F">
      <w:pPr>
        <w:pStyle w:val="Body"/>
      </w:pPr>
    </w:p>
    <w:p w14:paraId="6E89460F" w14:textId="03FE92DE" w:rsidR="003558B6" w:rsidRDefault="006B6782" w:rsidP="00B23113">
      <w:pPr>
        <w:pStyle w:val="Heading3"/>
      </w:pPr>
      <w:bookmarkStart w:id="402" w:name="_TOC134833"/>
      <w:bookmarkStart w:id="403" w:name="_Toc447896114"/>
      <w:bookmarkStart w:id="404" w:name="_Toc476300586"/>
      <w:bookmarkEnd w:id="402"/>
      <w:r>
        <w:t>Identification info section</w:t>
      </w:r>
      <w:bookmarkEnd w:id="403"/>
      <w:bookmarkEnd w:id="404"/>
    </w:p>
    <w:p w14:paraId="2351A5A3" w14:textId="77777777" w:rsidR="003558B6" w:rsidRDefault="006B6782" w:rsidP="00C72D6F">
      <w:pPr>
        <w:pStyle w:val="Body"/>
      </w:pPr>
      <w:r>
        <w:t xml:space="preserve">The metadata elements described in this section are contained within the first </w:t>
      </w:r>
      <w:r>
        <w:rPr>
          <w:i/>
        </w:rPr>
        <w:t>gmd:identificationInfo/srv:SV_ServiceIdentification</w:t>
      </w:r>
      <w:r>
        <w:t xml:space="preserve"> child element of the </w:t>
      </w:r>
      <w:r>
        <w:rPr>
          <w:i/>
        </w:rPr>
        <w:t>gmd:MD_Metadata</w:t>
      </w:r>
      <w:r>
        <w:t xml:space="preserve"> element.</w:t>
      </w:r>
    </w:p>
    <w:p w14:paraId="1954EDB2" w14:textId="08BFADDF" w:rsidR="003558B6" w:rsidRDefault="006B6782" w:rsidP="00C72D6F">
      <w:pPr>
        <w:pStyle w:val="Heading4"/>
      </w:pPr>
      <w:bookmarkStart w:id="405" w:name="_TOC135038"/>
      <w:bookmarkStart w:id="406" w:name="_Toc447896115"/>
      <w:bookmarkStart w:id="407" w:name="_Ref476233047"/>
      <w:bookmarkStart w:id="408" w:name="_Toc476300587"/>
      <w:bookmarkEnd w:id="405"/>
      <w:r>
        <w:t>Spatial Data Service type</w:t>
      </w:r>
      <w:bookmarkEnd w:id="406"/>
      <w:bookmarkEnd w:id="407"/>
      <w:bookmarkEnd w:id="408"/>
    </w:p>
    <w:p w14:paraId="35452024" w14:textId="3C7DE85A" w:rsidR="00890868" w:rsidRDefault="00890868" w:rsidP="00F973B8">
      <w:pPr>
        <w:pStyle w:val="TGRequirement"/>
        <w:keepNext/>
        <w:rPr>
          <w:b/>
          <w:color w:val="auto"/>
        </w:rPr>
      </w:pPr>
      <w:bookmarkStart w:id="409" w:name="req_sds_invocable_sds_type"/>
      <w:r w:rsidRPr="00420A82">
        <w:rPr>
          <w:b/>
          <w:color w:val="D8090E"/>
        </w:rPr>
        <w:t xml:space="preserve">TG Requirement </w:t>
      </w:r>
      <w:r>
        <w:rPr>
          <w:b/>
          <w:color w:val="D8090E"/>
        </w:rPr>
        <w:t>5</w:t>
      </w:r>
      <w:r w:rsidRPr="00420A82">
        <w:rPr>
          <w:b/>
          <w:color w:val="D8090E"/>
        </w:rPr>
        <w:t>.</w:t>
      </w:r>
      <w:r w:rsidRPr="00420A82">
        <w:rPr>
          <w:b/>
          <w:color w:val="D8090E"/>
        </w:rPr>
        <w:fldChar w:fldCharType="begin"/>
      </w:r>
      <w:r w:rsidRPr="00420A82">
        <w:rPr>
          <w:b/>
          <w:color w:val="D8090E"/>
        </w:rPr>
        <w:instrText>seq Req</w:instrText>
      </w:r>
      <w:r>
        <w:rPr>
          <w:b/>
          <w:color w:val="D8090E"/>
        </w:rPr>
        <w:instrText xml:space="preserve"> \r1</w:instrText>
      </w:r>
      <w:r w:rsidRPr="00420A82">
        <w:rPr>
          <w:b/>
          <w:color w:val="D8090E"/>
        </w:rPr>
        <w:fldChar w:fldCharType="separate"/>
      </w:r>
      <w:r w:rsidR="00A147DC">
        <w:rPr>
          <w:b/>
          <w:noProof/>
          <w:color w:val="D8090E"/>
        </w:rPr>
        <w:t>1</w:t>
      </w:r>
      <w:r w:rsidRPr="00420A82">
        <w:rPr>
          <w:b/>
          <w:color w:val="D8090E"/>
        </w:rPr>
        <w:fldChar w:fldCharType="end"/>
      </w:r>
      <w:bookmarkEnd w:id="409"/>
      <w:r w:rsidRPr="00420A82">
        <w:rPr>
          <w:b/>
          <w:color w:val="D8090E"/>
        </w:rPr>
        <w:t>:</w:t>
      </w:r>
      <w:r w:rsidRPr="00420A82">
        <w:rPr>
          <w:b/>
          <w:color w:val="auto"/>
        </w:rPr>
        <w:t xml:space="preserve"> metadata/2.0/req/</w:t>
      </w:r>
      <w:r>
        <w:rPr>
          <w:b/>
          <w:color w:val="auto"/>
        </w:rPr>
        <w:t>sds-invocable</w:t>
      </w:r>
      <w:r w:rsidRPr="00420A82">
        <w:rPr>
          <w:b/>
          <w:color w:val="auto"/>
        </w:rPr>
        <w:t>/</w:t>
      </w:r>
      <w:r>
        <w:rPr>
          <w:b/>
          <w:color w:val="auto"/>
        </w:rPr>
        <w:t>sds-type</w:t>
      </w:r>
    </w:p>
    <w:p w14:paraId="6A2F922A" w14:textId="468B3974" w:rsidR="003558B6" w:rsidRDefault="006B6782" w:rsidP="00C27075">
      <w:pPr>
        <w:pStyle w:val="TGRequirement"/>
      </w:pPr>
      <w:r>
        <w:t xml:space="preserve">Spatial Data Service type shall be given encoded using element </w:t>
      </w:r>
      <w:r>
        <w:rPr>
          <w:i/>
        </w:rPr>
        <w:t>srv:serviceType</w:t>
      </w:r>
      <w:r>
        <w:t>/</w:t>
      </w:r>
      <w:r>
        <w:rPr>
          <w:i/>
        </w:rPr>
        <w:t xml:space="preserve">gco:LocalName </w:t>
      </w:r>
      <w:r>
        <w:t>as specified in TG Requirement 3.5. The value for the element shall be "other" for all Invocable Spatial Data Services.</w:t>
      </w:r>
    </w:p>
    <w:p w14:paraId="3E07408E" w14:textId="77777777" w:rsidR="003558B6" w:rsidRDefault="003558B6" w:rsidP="00C72D6F">
      <w:pPr>
        <w:pStyle w:val="Body"/>
      </w:pPr>
    </w:p>
    <w:p w14:paraId="3744659F" w14:textId="0D49B104" w:rsidR="003558B6" w:rsidRDefault="006B6782" w:rsidP="00B23113">
      <w:pPr>
        <w:pStyle w:val="Heading3"/>
      </w:pPr>
      <w:bookmarkStart w:id="410" w:name="_TOC135301"/>
      <w:bookmarkStart w:id="411" w:name="_Toc447896116"/>
      <w:bookmarkStart w:id="412" w:name="_Toc476300588"/>
      <w:bookmarkEnd w:id="410"/>
      <w:r>
        <w:t>Distribution info section</w:t>
      </w:r>
      <w:bookmarkEnd w:id="411"/>
      <w:bookmarkEnd w:id="412"/>
    </w:p>
    <w:p w14:paraId="55FB5D07" w14:textId="657AE5E0" w:rsidR="003558B6" w:rsidRDefault="006B6782" w:rsidP="00B23113">
      <w:pPr>
        <w:pStyle w:val="Heading4"/>
      </w:pPr>
      <w:bookmarkStart w:id="413" w:name="_TOC135327"/>
      <w:bookmarkStart w:id="414" w:name="_Toc447896117"/>
      <w:bookmarkStart w:id="415" w:name="_Ref476300344"/>
      <w:bookmarkStart w:id="416" w:name="_Ref476300482"/>
      <w:bookmarkStart w:id="417" w:name="_Toc476300589"/>
      <w:bookmarkEnd w:id="413"/>
      <w:r>
        <w:t>Resource locator</w:t>
      </w:r>
      <w:bookmarkEnd w:id="414"/>
      <w:bookmarkEnd w:id="415"/>
      <w:bookmarkEnd w:id="416"/>
      <w:bookmarkEnd w:id="417"/>
      <w:r>
        <w:t xml:space="preserve"> </w:t>
      </w:r>
    </w:p>
    <w:p w14:paraId="272CAE56" w14:textId="5D108026" w:rsidR="003558B6" w:rsidRDefault="006B6782" w:rsidP="00C72D6F">
      <w:pPr>
        <w:pStyle w:val="Body"/>
      </w:pPr>
      <w:r>
        <w:t xml:space="preserve">This </w:t>
      </w:r>
      <w:r w:rsidR="00954704">
        <w:t>Conformance Class</w:t>
      </w:r>
      <w:r>
        <w:t xml:space="preserve"> extends the requirements in section 4.1.3.1 by requiring explicit declarations of the access points of the Spatial Data Service. The [Regulation 1312/2014], Annex I, Part D 1 describes these additional requirements:</w:t>
      </w:r>
    </w:p>
    <w:p w14:paraId="7EC72440" w14:textId="77777777" w:rsidR="00890868" w:rsidRDefault="00890868" w:rsidP="00C72D6F">
      <w:pPr>
        <w:pStyle w:val="Body"/>
      </w:pPr>
    </w:p>
    <w:p w14:paraId="7E9CD76F" w14:textId="77777777" w:rsidR="00890868" w:rsidRDefault="00890868" w:rsidP="00C72D6F">
      <w:pPr>
        <w:pStyle w:val="Body"/>
      </w:pPr>
    </w:p>
    <w:p w14:paraId="363C8F07" w14:textId="77777777" w:rsidR="00890868" w:rsidRDefault="00890868" w:rsidP="00890868">
      <w:pPr>
        <w:pStyle w:val="IRquote"/>
        <w:rPr>
          <w:lang w:val="en-GB"/>
        </w:rPr>
      </w:pPr>
      <w:r>
        <w:rPr>
          <w:lang w:val="en-GB"/>
        </w:rPr>
        <w:t>1. Resource Locator</w:t>
      </w:r>
    </w:p>
    <w:p w14:paraId="4C47CC6B" w14:textId="77777777" w:rsidR="00890868" w:rsidRDefault="00890868" w:rsidP="00890868">
      <w:pPr>
        <w:pStyle w:val="IRquote"/>
        <w:rPr>
          <w:lang w:val="en-GB"/>
        </w:rPr>
      </w:pPr>
      <w:r>
        <w:rPr>
          <w:lang w:val="en-GB"/>
        </w:rPr>
        <w:tab/>
      </w:r>
    </w:p>
    <w:p w14:paraId="797A0CA5" w14:textId="5A4405BC" w:rsidR="00890868" w:rsidRDefault="00890868" w:rsidP="00890868">
      <w:pPr>
        <w:pStyle w:val="IRquote"/>
        <w:rPr>
          <w:rFonts w:ascii="Times New Roman" w:eastAsia="Times New Roman" w:hAnsi="Times New Roman"/>
          <w:color w:val="auto"/>
          <w:lang w:bidi="x-none"/>
        </w:rPr>
      </w:pPr>
      <w:r>
        <w:rPr>
          <w:lang w:val="en-GB"/>
        </w:rPr>
        <w:t xml:space="preserve">The Resource Locator metadata element set out in Regulation (EC) No 1205/2008 shall also contain all access points from the spatial data service provider and these access points shall be unambiguously identified as such. </w:t>
      </w:r>
    </w:p>
    <w:p w14:paraId="38C69B32" w14:textId="77777777" w:rsidR="00890868" w:rsidRDefault="00890868" w:rsidP="00C72D6F">
      <w:pPr>
        <w:pStyle w:val="Body"/>
      </w:pPr>
    </w:p>
    <w:p w14:paraId="51A9D059" w14:textId="13557A31" w:rsidR="003558B6" w:rsidRDefault="006B6782" w:rsidP="00C72D6F">
      <w:pPr>
        <w:pStyle w:val="Body"/>
      </w:pPr>
      <w:r>
        <w:t xml:space="preserve"> </w:t>
      </w:r>
    </w:p>
    <w:p w14:paraId="1DB5D0D2" w14:textId="4680A488" w:rsidR="00890868" w:rsidRDefault="00890868" w:rsidP="00F973B8">
      <w:pPr>
        <w:pStyle w:val="TGRequirement"/>
        <w:keepNext/>
        <w:rPr>
          <w:b/>
          <w:color w:val="auto"/>
        </w:rPr>
      </w:pPr>
      <w:bookmarkStart w:id="418" w:name="req_sds_sds_invocable_access_point"/>
      <w:r w:rsidRPr="00420A82">
        <w:rPr>
          <w:b/>
          <w:color w:val="D8090E"/>
        </w:rPr>
        <w:lastRenderedPageBreak/>
        <w:t xml:space="preserve">TG Requirement </w:t>
      </w:r>
      <w:r>
        <w:rPr>
          <w:b/>
          <w:color w:val="D8090E"/>
        </w:rPr>
        <w:t>5</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2</w:t>
      </w:r>
      <w:r w:rsidRPr="00420A82">
        <w:rPr>
          <w:b/>
          <w:color w:val="D8090E"/>
        </w:rPr>
        <w:fldChar w:fldCharType="end"/>
      </w:r>
      <w:bookmarkEnd w:id="418"/>
      <w:r w:rsidRPr="00420A82">
        <w:rPr>
          <w:b/>
          <w:color w:val="D8090E"/>
        </w:rPr>
        <w:t>:</w:t>
      </w:r>
      <w:r w:rsidRPr="00420A82">
        <w:rPr>
          <w:b/>
          <w:color w:val="auto"/>
        </w:rPr>
        <w:t xml:space="preserve"> metadata/2.0/req/</w:t>
      </w:r>
      <w:r>
        <w:rPr>
          <w:b/>
          <w:color w:val="auto"/>
        </w:rPr>
        <w:t>sds-invocable</w:t>
      </w:r>
      <w:r w:rsidRPr="00420A82">
        <w:rPr>
          <w:b/>
          <w:color w:val="auto"/>
        </w:rPr>
        <w:t>/</w:t>
      </w:r>
      <w:r>
        <w:rPr>
          <w:b/>
          <w:color w:val="auto"/>
        </w:rPr>
        <w:t>access-point</w:t>
      </w:r>
    </w:p>
    <w:p w14:paraId="7AAAD5BF" w14:textId="6318B911" w:rsidR="003558B6" w:rsidRDefault="006B6782" w:rsidP="00C27075">
      <w:pPr>
        <w:pStyle w:val="TGRequirement"/>
      </w:pPr>
      <w:r>
        <w:t xml:space="preserve">Each access point of the described Invocable Spatial Data Service shall be described in the metadata record using a </w:t>
      </w:r>
      <w:r>
        <w:rPr>
          <w:i/>
        </w:rPr>
        <w:t>gmd:transferOptions/gmd:MD_DigitalTransferOptions/gmd:onLine/</w:t>
      </w:r>
      <w:r w:rsidR="00B61AD9">
        <w:rPr>
          <w:i/>
        </w:rPr>
        <w:br/>
      </w:r>
      <w:r>
        <w:rPr>
          <w:i/>
        </w:rPr>
        <w:t>gmd:CI_OnlineResource</w:t>
      </w:r>
      <w:r>
        <w:t xml:space="preserve"> element.</w:t>
      </w:r>
      <w:r>
        <w:cr/>
      </w:r>
      <w:r>
        <w:cr/>
        <w:t xml:space="preserve">The </w:t>
      </w:r>
      <w:r>
        <w:rPr>
          <w:i/>
        </w:rPr>
        <w:t>gmd:linkage/gmd:URL</w:t>
      </w:r>
      <w:r>
        <w:t xml:space="preserve"> child element of </w:t>
      </w:r>
      <w:r>
        <w:rPr>
          <w:i/>
        </w:rPr>
        <w:t>gmd:CI_OnlineResource</w:t>
      </w:r>
      <w:r>
        <w:t xml:space="preserve"> shall contain the URL of the described access point containing a detailed description of a spatial data service, including a list of end points to allow its execution.</w:t>
      </w:r>
      <w:r>
        <w:cr/>
      </w:r>
      <w:r>
        <w:cr/>
        <w:t xml:space="preserve">The </w:t>
      </w:r>
      <w:r>
        <w:rPr>
          <w:i/>
        </w:rPr>
        <w:t>gmd:linkage/gmd:description</w:t>
      </w:r>
      <w:r>
        <w:t xml:space="preserve"> child element </w:t>
      </w:r>
      <w:r>
        <w:rPr>
          <w:i/>
        </w:rPr>
        <w:t>gmd:CI_OnlineResource</w:t>
      </w:r>
      <w:r>
        <w:t xml:space="preserve"> shall contain a </w:t>
      </w:r>
      <w:r>
        <w:rPr>
          <w:i/>
        </w:rPr>
        <w:t>gmx:Anchor</w:t>
      </w:r>
      <w:r>
        <w:t xml:space="preserve"> element pointing to the value "accessPoint" of the code list OnLineDescriptionCode in the INSPIRE Registry</w:t>
      </w:r>
      <w:r>
        <w:rPr>
          <w:vertAlign w:val="superscript"/>
        </w:rPr>
        <w:footnoteReference w:id="66"/>
      </w:r>
      <w:r>
        <w:t>.</w:t>
      </w:r>
      <w:r>
        <w:cr/>
      </w:r>
      <w:r>
        <w:cr/>
        <w:t xml:space="preserve">The multiplicity of the </w:t>
      </w:r>
      <w:r>
        <w:rPr>
          <w:i/>
        </w:rPr>
        <w:t>gmd:transferOptions/gmd:MD_DigitalTransferOptions/gmd:onLine/</w:t>
      </w:r>
      <w:r w:rsidR="00B61AD9">
        <w:rPr>
          <w:i/>
        </w:rPr>
        <w:br/>
      </w:r>
      <w:r>
        <w:rPr>
          <w:i/>
        </w:rPr>
        <w:t xml:space="preserve">gmd:CI_OnlineResource </w:t>
      </w:r>
      <w:r>
        <w:t>element used for the above purpose is 1..*.</w:t>
      </w:r>
    </w:p>
    <w:p w14:paraId="06D7046A" w14:textId="77777777" w:rsidR="003558B6" w:rsidRDefault="003558B6" w:rsidP="00C72D6F">
      <w:pPr>
        <w:pStyle w:val="Body"/>
      </w:pPr>
    </w:p>
    <w:p w14:paraId="54B4BF54" w14:textId="59DBE61D" w:rsidR="00890868" w:rsidRDefault="00890868" w:rsidP="007D3443">
      <w:pPr>
        <w:pStyle w:val="TGRecommendation"/>
        <w:keepNext/>
        <w:rPr>
          <w:b/>
          <w:color w:val="auto"/>
        </w:rPr>
      </w:pPr>
      <w:r w:rsidRPr="00890868">
        <w:rPr>
          <w:b/>
          <w:color w:val="003066"/>
        </w:rPr>
        <w:t xml:space="preserve">TG Recommendation </w:t>
      </w:r>
      <w:r>
        <w:rPr>
          <w:b/>
          <w:color w:val="003066"/>
        </w:rPr>
        <w:t>5</w:t>
      </w:r>
      <w:r w:rsidRPr="00890868">
        <w:rPr>
          <w:b/>
          <w:color w:val="003066"/>
        </w:rPr>
        <w:t>.</w:t>
      </w:r>
      <w:r w:rsidRPr="00890868">
        <w:rPr>
          <w:b/>
          <w:color w:val="003066"/>
        </w:rPr>
        <w:fldChar w:fldCharType="begin"/>
      </w:r>
      <w:r w:rsidRPr="00890868">
        <w:rPr>
          <w:b/>
          <w:color w:val="003066"/>
        </w:rPr>
        <w:instrText xml:space="preserve"> seq Rec</w:instrText>
      </w:r>
      <w:r w:rsidRPr="00890868">
        <w:rPr>
          <w:b/>
          <w:color w:val="003066"/>
        </w:rPr>
        <w:fldChar w:fldCharType="separate"/>
      </w:r>
      <w:r w:rsidR="00A147DC">
        <w:rPr>
          <w:b/>
          <w:noProof/>
          <w:color w:val="003066"/>
        </w:rPr>
        <w:t>4</w:t>
      </w:r>
      <w:r w:rsidRPr="00890868">
        <w:rPr>
          <w:b/>
          <w:color w:val="003066"/>
        </w:rPr>
        <w:fldChar w:fldCharType="end"/>
      </w:r>
      <w:r w:rsidRPr="00890868">
        <w:rPr>
          <w:b/>
          <w:color w:val="003066"/>
        </w:rPr>
        <w:t>:</w:t>
      </w:r>
      <w:r w:rsidRPr="00890868">
        <w:rPr>
          <w:b/>
          <w:color w:val="D8090E"/>
        </w:rPr>
        <w:t xml:space="preserve"> </w:t>
      </w:r>
      <w:r w:rsidRPr="00890868">
        <w:rPr>
          <w:b/>
          <w:color w:val="auto"/>
        </w:rPr>
        <w:t>metadata/2.0/rec/</w:t>
      </w:r>
      <w:r>
        <w:rPr>
          <w:b/>
          <w:color w:val="auto"/>
        </w:rPr>
        <w:t>sds-invocable</w:t>
      </w:r>
      <w:r w:rsidRPr="00890868">
        <w:rPr>
          <w:b/>
          <w:color w:val="auto"/>
        </w:rPr>
        <w:t>/</w:t>
      </w:r>
      <w:r>
        <w:rPr>
          <w:b/>
          <w:color w:val="auto"/>
        </w:rPr>
        <w:t>access-point-additional-info</w:t>
      </w:r>
    </w:p>
    <w:p w14:paraId="4BC95699" w14:textId="01720F90" w:rsidR="003558B6" w:rsidRDefault="00003254" w:rsidP="00751028">
      <w:pPr>
        <w:pStyle w:val="TGRecommendation"/>
        <w:rPr>
          <w:i/>
        </w:rPr>
      </w:pPr>
      <w:r>
        <w:t>It is</w:t>
      </w:r>
      <w:r w:rsidR="006B6782">
        <w:t xml:space="preserve"> recommended that in addition to the mandatory </w:t>
      </w:r>
      <w:r w:rsidR="006B6782">
        <w:rPr>
          <w:i/>
        </w:rPr>
        <w:t>gmd:linkage</w:t>
      </w:r>
      <w:r w:rsidR="006B6782">
        <w:t xml:space="preserve"> and </w:t>
      </w:r>
      <w:r w:rsidR="006B6782">
        <w:rPr>
          <w:i/>
        </w:rPr>
        <w:t>gmd:description</w:t>
      </w:r>
      <w:r w:rsidR="006B6782">
        <w:t xml:space="preserve"> elements, also the </w:t>
      </w:r>
      <w:r w:rsidR="006B6782">
        <w:rPr>
          <w:i/>
        </w:rPr>
        <w:t>gmd:name</w:t>
      </w:r>
      <w:r w:rsidR="006B6782">
        <w:t xml:space="preserve">, the </w:t>
      </w:r>
      <w:r w:rsidR="006B6782">
        <w:rPr>
          <w:i/>
        </w:rPr>
        <w:t>gmd:function</w:t>
      </w:r>
      <w:r w:rsidR="006B6782">
        <w:t>/</w:t>
      </w:r>
      <w:r w:rsidR="006B6782">
        <w:rPr>
          <w:i/>
        </w:rPr>
        <w:t>gmd:CI_OnLineFunctionCode</w:t>
      </w:r>
      <w:r w:rsidR="006B6782">
        <w:t xml:space="preserve"> child elements of </w:t>
      </w:r>
      <w:r w:rsidR="006B6782">
        <w:rPr>
          <w:i/>
        </w:rPr>
        <w:t>gmd:CI_OnlineResource</w:t>
      </w:r>
      <w:r w:rsidR="006B6782">
        <w:t xml:space="preserve"> element are provided to give additional information about the provided URL link. The </w:t>
      </w:r>
      <w:r w:rsidR="006B6782">
        <w:rPr>
          <w:i/>
        </w:rPr>
        <w:t>gmd:name</w:t>
      </w:r>
      <w:r w:rsidR="006B6782">
        <w:t xml:space="preserve"> element should contain a Non-empty Free Text Element.</w:t>
      </w:r>
      <w:r w:rsidR="006B6782">
        <w:cr/>
      </w:r>
      <w:r w:rsidR="006B6782">
        <w:cr/>
        <w:t xml:space="preserve">If provided, the </w:t>
      </w:r>
      <w:r w:rsidR="006B6782">
        <w:rPr>
          <w:i/>
        </w:rPr>
        <w:t xml:space="preserve">gmd:CI_OnLineFunctionCode </w:t>
      </w:r>
      <w:r w:rsidR="006B6782">
        <w:t>element should point to value "information" of the ISO 19139 code list CI_OnLineFunctionCode</w:t>
      </w:r>
      <w:r w:rsidR="006B6782">
        <w:rPr>
          <w:i/>
          <w:vertAlign w:val="superscript"/>
        </w:rPr>
        <w:footnoteReference w:id="67"/>
      </w:r>
      <w:r w:rsidR="006B6782">
        <w:rPr>
          <w:i/>
        </w:rPr>
        <w:t>.</w:t>
      </w:r>
    </w:p>
    <w:p w14:paraId="060C04AE" w14:textId="77777777" w:rsidR="003558B6" w:rsidRDefault="003558B6" w:rsidP="00890868"/>
    <w:p w14:paraId="380A598F" w14:textId="77777777" w:rsidR="00890868" w:rsidRDefault="00890868" w:rsidP="00890868">
      <w:pPr>
        <w:pStyle w:val="Body"/>
        <w:shd w:val="clear" w:color="auto" w:fill="E6E6E6"/>
      </w:pPr>
    </w:p>
    <w:p w14:paraId="224CD73E" w14:textId="77777777" w:rsidR="00890868" w:rsidRPr="000938ED" w:rsidRDefault="00890868" w:rsidP="00890868">
      <w:pPr>
        <w:pStyle w:val="XMLExample"/>
        <w:shd w:val="clear" w:color="auto" w:fill="E6E6E6"/>
        <w:rPr>
          <w:b/>
        </w:rPr>
      </w:pPr>
      <w:r w:rsidRPr="000938ED">
        <w:rPr>
          <w:b/>
        </w:rPr>
        <w:t>/gmd:MD_Metadata/gmd:distributionInfo/gmd:MD_Distribution/gmd:transferOptions:</w:t>
      </w:r>
    </w:p>
    <w:p w14:paraId="78EA1866" w14:textId="77777777" w:rsidR="00890868" w:rsidRDefault="00890868" w:rsidP="00890868">
      <w:pPr>
        <w:pStyle w:val="XMLExample"/>
        <w:shd w:val="clear" w:color="auto" w:fill="E6E6E6"/>
      </w:pPr>
    </w:p>
    <w:p w14:paraId="47B6E7B5" w14:textId="77777777" w:rsidR="00890868" w:rsidRDefault="00890868" w:rsidP="00890868">
      <w:pPr>
        <w:pStyle w:val="XMLExample"/>
        <w:shd w:val="clear" w:color="auto" w:fill="E6E6E6"/>
      </w:pPr>
      <w:r>
        <w:t>&lt;gmd:transferOptions&gt;</w:t>
      </w:r>
      <w:r>
        <w:cr/>
        <w:t xml:space="preserve">  &lt;gmd:MD_DigitalTransferOptions&gt;</w:t>
      </w:r>
      <w:r>
        <w:cr/>
        <w:t xml:space="preserve">    &lt;gmd:onLine&gt;</w:t>
      </w:r>
      <w:r>
        <w:cr/>
        <w:t xml:space="preserve">      &lt;gmd:CI_OnlineResource&gt;</w:t>
      </w:r>
      <w:r>
        <w:cr/>
        <w:t xml:space="preserve">        &lt;gmd:linkage&gt;</w:t>
      </w:r>
    </w:p>
    <w:p w14:paraId="4EE3DEE6" w14:textId="77777777" w:rsidR="00890868" w:rsidRDefault="00890868" w:rsidP="00890868">
      <w:pPr>
        <w:pStyle w:val="XMLExample"/>
        <w:shd w:val="clear" w:color="auto" w:fill="E6E6E6"/>
      </w:pPr>
      <w:r>
        <w:tab/>
      </w:r>
      <w:r>
        <w:tab/>
      </w:r>
      <w:r>
        <w:tab/>
        <w:t xml:space="preserve">  &lt;gmd:URL&gt;http://www.dinoservices.nl:80/geo3dmodelwebservices-1/Geo3DModelService?wsdl&lt;/gmd:URL&gt;</w:t>
      </w:r>
    </w:p>
    <w:p w14:paraId="16EAF6B9" w14:textId="77777777" w:rsidR="00890868" w:rsidRDefault="00890868" w:rsidP="00890868">
      <w:pPr>
        <w:pStyle w:val="XMLExample"/>
        <w:shd w:val="clear" w:color="auto" w:fill="E6E6E6"/>
      </w:pPr>
      <w:r>
        <w:t xml:space="preserve">        &lt;/gmd:linkage&gt;</w:t>
      </w:r>
    </w:p>
    <w:p w14:paraId="4F07D087" w14:textId="77777777" w:rsidR="00890868" w:rsidRDefault="00890868" w:rsidP="00890868">
      <w:pPr>
        <w:pStyle w:val="XMLExample"/>
        <w:shd w:val="clear" w:color="auto" w:fill="E6E6E6"/>
      </w:pPr>
      <w:r>
        <w:tab/>
      </w:r>
      <w:r>
        <w:tab/>
      </w:r>
      <w:r>
        <w:tab/>
        <w:t>&lt;gmd:description&gt;</w:t>
      </w:r>
      <w:r>
        <w:tab/>
      </w:r>
      <w:r>
        <w:cr/>
      </w:r>
      <w:r>
        <w:tab/>
      </w:r>
      <w:r>
        <w:tab/>
      </w:r>
      <w:r>
        <w:tab/>
        <w:t xml:space="preserve">  &lt;gmx:Anchor</w:t>
      </w:r>
    </w:p>
    <w:p w14:paraId="79D7A328" w14:textId="18C9D9E0" w:rsidR="00890868" w:rsidRDefault="00890868" w:rsidP="00890868">
      <w:pPr>
        <w:pStyle w:val="XMLExample"/>
        <w:shd w:val="clear" w:color="auto" w:fill="E6E6E6"/>
      </w:pPr>
      <w:r>
        <w:t xml:space="preserve">             xlink:href="http://inspire.ec.europa.eu/metadata-codelist/OnLineDescriptionCode/accessPoint"&gt;accessPoint&lt;/gmx:Anchor&gt;</w:t>
      </w:r>
      <w:r>
        <w:tab/>
      </w:r>
      <w:r>
        <w:cr/>
      </w:r>
      <w:r>
        <w:tab/>
      </w:r>
      <w:r>
        <w:tab/>
      </w:r>
      <w:r>
        <w:tab/>
        <w:t>&lt;/gmd:description&gt;</w:t>
      </w:r>
      <w:r>
        <w:cr/>
      </w:r>
      <w:r>
        <w:tab/>
      </w:r>
      <w:r>
        <w:tab/>
        <w:t xml:space="preserve">   &lt;gmd:function&gt;</w:t>
      </w:r>
      <w:r>
        <w:cr/>
      </w:r>
      <w:r>
        <w:tab/>
      </w:r>
      <w:r>
        <w:tab/>
      </w:r>
      <w:r>
        <w:tab/>
        <w:t xml:space="preserve">  &lt;gmd:CI_OnLineFunctionCode</w:t>
      </w:r>
    </w:p>
    <w:p w14:paraId="609B26BF" w14:textId="77777777" w:rsidR="00890868" w:rsidRDefault="00890868" w:rsidP="00890868">
      <w:pPr>
        <w:pStyle w:val="XMLExample"/>
        <w:shd w:val="clear" w:color="auto" w:fill="E6E6E6"/>
      </w:pPr>
      <w:r>
        <w:t xml:space="preserve">            codeList="http://standards.iso.org/iso/19139/resources/gmxCodelists.xml#CI_OnLineFunctionCode"</w:t>
      </w:r>
    </w:p>
    <w:p w14:paraId="3B2A58E9" w14:textId="77777777" w:rsidR="00890868" w:rsidRDefault="00890868" w:rsidP="00890868">
      <w:pPr>
        <w:pStyle w:val="XMLExample"/>
        <w:shd w:val="clear" w:color="auto" w:fill="E6E6E6"/>
        <w:rPr>
          <w:rFonts w:ascii="Times New Roman" w:eastAsia="Times New Roman" w:hAnsi="Times New Roman"/>
          <w:color w:val="auto"/>
          <w:sz w:val="20"/>
          <w:lang w:bidi="x-none"/>
        </w:rPr>
      </w:pPr>
      <w:r>
        <w:t xml:space="preserve">            codeListValue="information"&gt;information&lt;/gmd:CI_OnLineFunctionCode&gt;</w:t>
      </w:r>
      <w:r>
        <w:cr/>
      </w:r>
      <w:r>
        <w:tab/>
      </w:r>
      <w:r>
        <w:tab/>
      </w:r>
      <w:r>
        <w:tab/>
        <w:t>&lt;/gmd:function&gt;</w:t>
      </w:r>
      <w:r>
        <w:cr/>
        <w:t xml:space="preserve">      &lt;/gmd:CI_OnlineResource&gt;</w:t>
      </w:r>
      <w:r>
        <w:cr/>
        <w:t xml:space="preserve">    &lt;/gmd:onLine&gt;</w:t>
      </w:r>
      <w:r>
        <w:cr/>
        <w:t xml:space="preserve">  &lt;/gmd:MD_DigitalTransferOptions&gt;</w:t>
      </w:r>
      <w:r>
        <w:cr/>
        <w:t>&lt;/gmd:transferOptions&gt;</w:t>
      </w:r>
      <w:r>
        <w:cr/>
      </w:r>
    </w:p>
    <w:p w14:paraId="161C2A35" w14:textId="3737A63F" w:rsidR="003558B6" w:rsidRDefault="00890868" w:rsidP="00136128">
      <w:pPr>
        <w:pStyle w:val="Caption"/>
      </w:pPr>
      <w:r w:rsidRPr="00124CD8">
        <w:rPr>
          <w:b/>
        </w:rPr>
        <w:t xml:space="preserve">Example </w:t>
      </w:r>
      <w:r w:rsidR="00B34216" w:rsidRPr="00124CD8">
        <w:rPr>
          <w:b/>
        </w:rPr>
        <w:fldChar w:fldCharType="begin"/>
      </w:r>
      <w:r w:rsidR="00B34216" w:rsidRPr="00124CD8">
        <w:rPr>
          <w:b/>
        </w:rPr>
        <w:instrText xml:space="preserve"> STYLEREF 1 \s </w:instrText>
      </w:r>
      <w:r w:rsidR="00B34216" w:rsidRPr="00124CD8">
        <w:rPr>
          <w:b/>
        </w:rPr>
        <w:fldChar w:fldCharType="separate"/>
      </w:r>
      <w:r w:rsidR="00A147DC">
        <w:rPr>
          <w:b/>
          <w:noProof/>
        </w:rPr>
        <w:t>4</w:t>
      </w:r>
      <w:r w:rsidR="00B34216" w:rsidRPr="00124CD8">
        <w:rPr>
          <w:b/>
        </w:rPr>
        <w:fldChar w:fldCharType="end"/>
      </w:r>
      <w:r w:rsidR="00B34216" w:rsidRPr="00124CD8">
        <w:rPr>
          <w:b/>
        </w:rPr>
        <w:t>.</w:t>
      </w:r>
      <w:r w:rsidR="00B34216" w:rsidRPr="00124CD8">
        <w:rPr>
          <w:b/>
        </w:rPr>
        <w:fldChar w:fldCharType="begin"/>
      </w:r>
      <w:r w:rsidR="00B34216" w:rsidRPr="00124CD8">
        <w:rPr>
          <w:b/>
        </w:rPr>
        <w:instrText xml:space="preserve"> SEQ Example \* ARABIC \s 1 </w:instrText>
      </w:r>
      <w:r w:rsidR="00B34216" w:rsidRPr="00124CD8">
        <w:rPr>
          <w:b/>
        </w:rPr>
        <w:fldChar w:fldCharType="separate"/>
      </w:r>
      <w:r w:rsidR="00A147DC">
        <w:rPr>
          <w:b/>
          <w:noProof/>
        </w:rPr>
        <w:t>11</w:t>
      </w:r>
      <w:r w:rsidR="00B34216" w:rsidRPr="00124CD8">
        <w:rPr>
          <w:b/>
        </w:rPr>
        <w:fldChar w:fldCharType="end"/>
      </w:r>
      <w:r>
        <w:t>: Resource locator pointing the access point of the described Invocable Spatial Data Service.</w:t>
      </w:r>
    </w:p>
    <w:p w14:paraId="73DE9310" w14:textId="77777777" w:rsidR="00136128" w:rsidRPr="00136128" w:rsidRDefault="00136128" w:rsidP="00136128"/>
    <w:p w14:paraId="518BE00F" w14:textId="335CBBB0" w:rsidR="003558B6" w:rsidRDefault="006B6782" w:rsidP="00B23113">
      <w:pPr>
        <w:pStyle w:val="Heading3"/>
      </w:pPr>
      <w:bookmarkStart w:id="419" w:name="_TOC136913"/>
      <w:bookmarkStart w:id="420" w:name="_Toc447896118"/>
      <w:bookmarkStart w:id="421" w:name="_Toc476300590"/>
      <w:bookmarkEnd w:id="419"/>
      <w:r>
        <w:t>Data quality info section</w:t>
      </w:r>
      <w:bookmarkEnd w:id="420"/>
      <w:bookmarkEnd w:id="421"/>
    </w:p>
    <w:p w14:paraId="7E1F911D" w14:textId="77777777" w:rsidR="003558B6" w:rsidRDefault="006B6782" w:rsidP="00C72D6F">
      <w:pPr>
        <w:pStyle w:val="Body"/>
      </w:pPr>
      <w:r>
        <w:t xml:space="preserve">The metadata elements described in this section are contained within the </w:t>
      </w:r>
      <w:r>
        <w:rPr>
          <w:i/>
        </w:rPr>
        <w:t>gmd:dataQualityInfo/gmd:DQ_DataQuality</w:t>
      </w:r>
      <w:r>
        <w:t xml:space="preserve"> child element of </w:t>
      </w:r>
      <w:r>
        <w:rPr>
          <w:i/>
        </w:rPr>
        <w:t>gmd:MD_Metadata</w:t>
      </w:r>
      <w:r>
        <w:t xml:space="preserve"> element.</w:t>
      </w:r>
    </w:p>
    <w:p w14:paraId="1C0EF46E" w14:textId="08B7670F" w:rsidR="003558B6" w:rsidRDefault="006B6782" w:rsidP="00B23113">
      <w:pPr>
        <w:pStyle w:val="Heading4"/>
      </w:pPr>
      <w:bookmarkStart w:id="422" w:name="_TOC137093"/>
      <w:bookmarkStart w:id="423" w:name="_Toc447896119"/>
      <w:bookmarkStart w:id="424" w:name="_Ref476233332"/>
      <w:bookmarkStart w:id="425" w:name="_Ref476300412"/>
      <w:bookmarkStart w:id="426" w:name="_Toc476300591"/>
      <w:bookmarkEnd w:id="422"/>
      <w:r>
        <w:t>Conformity to INSPIRE Implementation Rules</w:t>
      </w:r>
      <w:bookmarkEnd w:id="423"/>
      <w:bookmarkEnd w:id="424"/>
      <w:bookmarkEnd w:id="425"/>
      <w:bookmarkEnd w:id="426"/>
    </w:p>
    <w:p w14:paraId="04C3F336" w14:textId="1EDD2A57" w:rsidR="003558B6" w:rsidRDefault="006B6782" w:rsidP="00C72D6F">
      <w:pPr>
        <w:pStyle w:val="Body"/>
      </w:pPr>
      <w:r>
        <w:t>Invocable Spatial Data Services shall declare conformity to the [Regulation 1089/2010].</w:t>
      </w:r>
    </w:p>
    <w:p w14:paraId="6C560A86" w14:textId="77777777" w:rsidR="003558B6" w:rsidRDefault="003558B6" w:rsidP="00C72D6F">
      <w:pPr>
        <w:pStyle w:val="Body"/>
      </w:pPr>
    </w:p>
    <w:p w14:paraId="772BDE0F" w14:textId="49192CB9" w:rsidR="00136128" w:rsidRDefault="00136128" w:rsidP="00F973B8">
      <w:pPr>
        <w:pStyle w:val="TGRequirement"/>
        <w:keepNext/>
        <w:rPr>
          <w:b/>
          <w:color w:val="auto"/>
        </w:rPr>
      </w:pPr>
      <w:bookmarkStart w:id="427" w:name="req_sds_invocable_conformity"/>
      <w:r w:rsidRPr="00420A82">
        <w:rPr>
          <w:b/>
          <w:color w:val="D8090E"/>
        </w:rPr>
        <w:t xml:space="preserve">TG Requirement </w:t>
      </w:r>
      <w:r>
        <w:rPr>
          <w:b/>
          <w:color w:val="D8090E"/>
        </w:rPr>
        <w:t>5</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3</w:t>
      </w:r>
      <w:r w:rsidRPr="00420A82">
        <w:rPr>
          <w:b/>
          <w:color w:val="D8090E"/>
        </w:rPr>
        <w:fldChar w:fldCharType="end"/>
      </w:r>
      <w:bookmarkEnd w:id="427"/>
      <w:r w:rsidRPr="00420A82">
        <w:rPr>
          <w:b/>
          <w:color w:val="D8090E"/>
        </w:rPr>
        <w:t>:</w:t>
      </w:r>
      <w:r w:rsidRPr="00420A82">
        <w:rPr>
          <w:b/>
          <w:color w:val="auto"/>
        </w:rPr>
        <w:t xml:space="preserve"> metadata/2.0/req/</w:t>
      </w:r>
      <w:r>
        <w:rPr>
          <w:b/>
          <w:color w:val="auto"/>
        </w:rPr>
        <w:t>sds-invocable</w:t>
      </w:r>
      <w:r w:rsidRPr="00420A82">
        <w:rPr>
          <w:b/>
          <w:color w:val="auto"/>
        </w:rPr>
        <w:t>/</w:t>
      </w:r>
      <w:r>
        <w:rPr>
          <w:b/>
          <w:color w:val="auto"/>
        </w:rPr>
        <w:t>conformity</w:t>
      </w:r>
    </w:p>
    <w:p w14:paraId="2ABA848C" w14:textId="593BEE1E" w:rsidR="003F6C36" w:rsidRPr="00F24CE4" w:rsidRDefault="006B6782" w:rsidP="003F6C36">
      <w:pPr>
        <w:pStyle w:val="TGRequirement"/>
        <w:rPr>
          <w:color w:val="auto"/>
        </w:rPr>
      </w:pPr>
      <w:r>
        <w:t xml:space="preserve">Metadata for an INSPIRE Invocable Spatial Data Services shall declare the conformity to the Implementing Rules for interoperability of spatial data sets and services, and it shall be encoded using </w:t>
      </w:r>
      <w:r>
        <w:rPr>
          <w:i/>
        </w:rPr>
        <w:t>gmd:report</w:t>
      </w:r>
      <w:r>
        <w:t>/</w:t>
      </w:r>
      <w:r>
        <w:rPr>
          <w:i/>
        </w:rPr>
        <w:t>gmd:DQ_DomainConsistency/gmd:result/</w:t>
      </w:r>
      <w:r w:rsidR="00B61AD9">
        <w:rPr>
          <w:i/>
        </w:rPr>
        <w:br/>
      </w:r>
      <w:r>
        <w:rPr>
          <w:i/>
        </w:rPr>
        <w:t>gmd:DQ_ConformanceResult</w:t>
      </w:r>
      <w:r>
        <w:t xml:space="preserve"> element </w:t>
      </w:r>
      <w:r w:rsidR="003F6C36">
        <w:t xml:space="preserve">as specified </w:t>
      </w:r>
      <w:r w:rsidR="003F6C36" w:rsidRPr="00F24CE4">
        <w:rPr>
          <w:color w:val="auto"/>
        </w:rPr>
        <w:t xml:space="preserve">in </w:t>
      </w:r>
      <w:r w:rsidR="003F6C36" w:rsidRPr="00F24CE4">
        <w:rPr>
          <w:color w:val="auto"/>
        </w:rPr>
        <w:fldChar w:fldCharType="begin"/>
      </w:r>
      <w:r w:rsidR="003F6C36" w:rsidRPr="00F24CE4">
        <w:rPr>
          <w:color w:val="auto"/>
        </w:rPr>
        <w:instrText xml:space="preserve"> REF req_common_conformity \h  \* MERGEFORMAT </w:instrText>
      </w:r>
      <w:r w:rsidR="003F6C36" w:rsidRPr="00F24CE4">
        <w:rPr>
          <w:color w:val="auto"/>
        </w:rPr>
      </w:r>
      <w:r w:rsidR="003F6C36" w:rsidRPr="00F24CE4">
        <w:rPr>
          <w:color w:val="auto"/>
        </w:rPr>
        <w:fldChar w:fldCharType="separate"/>
      </w:r>
      <w:r w:rsidR="00A147DC">
        <w:rPr>
          <w:b/>
          <w:color w:val="D8090E"/>
        </w:rPr>
        <w:t xml:space="preserve">TG Requirement </w:t>
      </w:r>
      <w:r w:rsidR="00A147DC">
        <w:rPr>
          <w:b/>
          <w:color w:val="D80113"/>
        </w:rPr>
        <w:t>C.</w:t>
      </w:r>
      <w:r w:rsidR="00A147DC">
        <w:rPr>
          <w:b/>
          <w:noProof/>
          <w:color w:val="D8090E"/>
        </w:rPr>
        <w:t>20</w:t>
      </w:r>
      <w:r w:rsidR="003F6C36" w:rsidRPr="00F24CE4">
        <w:rPr>
          <w:color w:val="auto"/>
        </w:rPr>
        <w:fldChar w:fldCharType="end"/>
      </w:r>
      <w:r w:rsidR="003F6C36" w:rsidRPr="00F24CE4">
        <w:rPr>
          <w:color w:val="auto"/>
        </w:rPr>
        <w:fldChar w:fldCharType="begin"/>
      </w:r>
      <w:r w:rsidR="003F6C36" w:rsidRPr="00F24CE4">
        <w:rPr>
          <w:color w:val="auto"/>
        </w:rPr>
        <w:instrText xml:space="preserve"> REF req_common_conformity \h  \* MERGEFORMAT </w:instrText>
      </w:r>
      <w:r w:rsidR="003F6C36" w:rsidRPr="00F24CE4">
        <w:rPr>
          <w:color w:val="auto"/>
        </w:rPr>
      </w:r>
      <w:r w:rsidR="003F6C36" w:rsidRPr="00F24CE4">
        <w:rPr>
          <w:color w:val="auto"/>
        </w:rPr>
        <w:fldChar w:fldCharType="separate"/>
      </w:r>
      <w:r w:rsidR="00A147DC">
        <w:rPr>
          <w:b/>
          <w:color w:val="D8090E"/>
        </w:rPr>
        <w:t xml:space="preserve">TG Requirement </w:t>
      </w:r>
      <w:r w:rsidR="00A147DC">
        <w:rPr>
          <w:b/>
          <w:color w:val="D80113"/>
        </w:rPr>
        <w:t>C.</w:t>
      </w:r>
      <w:r w:rsidR="00A147DC">
        <w:rPr>
          <w:b/>
          <w:noProof/>
          <w:color w:val="D8090E"/>
        </w:rPr>
        <w:t>20</w:t>
      </w:r>
      <w:r w:rsidR="003F6C36" w:rsidRPr="00F24CE4">
        <w:rPr>
          <w:color w:val="auto"/>
        </w:rPr>
        <w:fldChar w:fldCharType="end"/>
      </w:r>
      <w:r w:rsidR="003F6C36" w:rsidRPr="00F24CE4">
        <w:rPr>
          <w:color w:val="auto"/>
        </w:rPr>
        <w:fldChar w:fldCharType="begin"/>
      </w:r>
      <w:r w:rsidR="003F6C36" w:rsidRPr="00F24CE4">
        <w:rPr>
          <w:color w:val="auto"/>
        </w:rPr>
        <w:instrText xml:space="preserve"> REF req_common_conformity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20</w:t>
      </w:r>
      <w:r w:rsidR="003F6C36" w:rsidRPr="00F24CE4">
        <w:rPr>
          <w:color w:val="auto"/>
        </w:rPr>
        <w:fldChar w:fldCharType="end"/>
      </w:r>
      <w:r w:rsidR="003F6C36" w:rsidRPr="00F24CE4">
        <w:rPr>
          <w:rStyle w:val="FootnoteReference"/>
          <w:color w:val="auto"/>
        </w:rPr>
        <w:footnoteReference w:id="68"/>
      </w:r>
      <w:r w:rsidR="003F6C36" w:rsidRPr="00F24CE4">
        <w:rPr>
          <w:color w:val="auto"/>
        </w:rPr>
        <w:t xml:space="preserve">. This element shall contain citation of the [Regulation 1089/2010] encoded according to </w:t>
      </w:r>
      <w:r w:rsidR="003F6C36" w:rsidRPr="00F24CE4">
        <w:rPr>
          <w:color w:val="auto"/>
        </w:rPr>
        <w:fldChar w:fldCharType="begin"/>
      </w:r>
      <w:r w:rsidR="003F6C36" w:rsidRPr="00F24CE4">
        <w:rPr>
          <w:color w:val="auto"/>
        </w:rPr>
        <w:instrText xml:space="preserve"> REF req_common_conformity_specification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21</w:t>
      </w:r>
      <w:r w:rsidR="003F6C36" w:rsidRPr="00F24CE4">
        <w:rPr>
          <w:color w:val="auto"/>
        </w:rPr>
        <w:fldChar w:fldCharType="end"/>
      </w:r>
      <w:r w:rsidR="003F6C36" w:rsidRPr="00F24CE4">
        <w:rPr>
          <w:rStyle w:val="FootnoteReference"/>
          <w:color w:val="auto"/>
        </w:rPr>
        <w:footnoteReference w:id="69"/>
      </w:r>
      <w:r w:rsidR="003F6C36" w:rsidRPr="00F24CE4">
        <w:rPr>
          <w:color w:val="auto"/>
        </w:rPr>
        <w:t xml:space="preserve">. The degree of conformity shall be encoded as according to </w:t>
      </w:r>
      <w:r w:rsidR="003F6C36" w:rsidRPr="00F24CE4">
        <w:rPr>
          <w:color w:val="auto"/>
        </w:rPr>
        <w:fldChar w:fldCharType="begin"/>
      </w:r>
      <w:r w:rsidR="003F6C36" w:rsidRPr="00F24CE4">
        <w:rPr>
          <w:color w:val="auto"/>
        </w:rPr>
        <w:instrText xml:space="preserve"> REF req_common_conformity_degree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22</w:t>
      </w:r>
      <w:r w:rsidR="003F6C36" w:rsidRPr="00F24CE4">
        <w:rPr>
          <w:color w:val="auto"/>
        </w:rPr>
        <w:fldChar w:fldCharType="end"/>
      </w:r>
      <w:r w:rsidR="003F6C36" w:rsidRPr="00F24CE4">
        <w:rPr>
          <w:rStyle w:val="FootnoteReference"/>
          <w:color w:val="auto"/>
        </w:rPr>
        <w:footnoteReference w:id="70"/>
      </w:r>
      <w:r w:rsidR="003F6C36" w:rsidRPr="00F24CE4">
        <w:rPr>
          <w:color w:val="auto"/>
        </w:rPr>
        <w:t>.</w:t>
      </w:r>
    </w:p>
    <w:p w14:paraId="3BDEA174" w14:textId="29CFFA1A" w:rsidR="003558B6" w:rsidRDefault="006B6782" w:rsidP="00C27075">
      <w:pPr>
        <w:pStyle w:val="TGRequirement"/>
      </w:pPr>
      <w:r>
        <w:cr/>
        <w:t xml:space="preserve">The multiplicity of the </w:t>
      </w:r>
      <w:r>
        <w:rPr>
          <w:i/>
        </w:rPr>
        <w:t>gmd:report</w:t>
      </w:r>
      <w:r>
        <w:t>/</w:t>
      </w:r>
      <w:r>
        <w:rPr>
          <w:i/>
        </w:rPr>
        <w:t>gmd:DQ_DomainConsistency/gmd:result/</w:t>
      </w:r>
      <w:r w:rsidR="00B61AD9">
        <w:rPr>
          <w:i/>
        </w:rPr>
        <w:br/>
      </w:r>
      <w:r>
        <w:rPr>
          <w:i/>
        </w:rPr>
        <w:t xml:space="preserve">gmd:DQ_ConformanceResult </w:t>
      </w:r>
      <w:r>
        <w:t>element used for the above purpose is 1.</w:t>
      </w:r>
    </w:p>
    <w:p w14:paraId="640B5A54" w14:textId="77777777" w:rsidR="00192E19" w:rsidRDefault="00192E19" w:rsidP="00136128"/>
    <w:p w14:paraId="7D772E7B" w14:textId="3B01EA86" w:rsidR="00847801" w:rsidRDefault="00847801" w:rsidP="007D3443">
      <w:pPr>
        <w:pStyle w:val="TGRecommendation"/>
        <w:keepNext/>
        <w:rPr>
          <w:b/>
        </w:rPr>
      </w:pPr>
      <w:r w:rsidRPr="00751028">
        <w:rPr>
          <w:b/>
          <w:color w:val="003066"/>
        </w:rPr>
        <w:t xml:space="preserve">TG Recommendation </w:t>
      </w:r>
      <w:r w:rsidR="00862FAA">
        <w:rPr>
          <w:b/>
          <w:color w:val="003066"/>
        </w:rPr>
        <w:t>5</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5</w:t>
      </w:r>
      <w:r>
        <w:rPr>
          <w:b/>
          <w:color w:val="003066"/>
        </w:rPr>
        <w:fldChar w:fldCharType="end"/>
      </w:r>
      <w:r w:rsidRPr="00751028">
        <w:rPr>
          <w:b/>
          <w:color w:val="003066"/>
        </w:rPr>
        <w:t>:</w:t>
      </w:r>
      <w:r w:rsidRPr="00751028">
        <w:rPr>
          <w:b/>
          <w:color w:val="D8090E"/>
        </w:rPr>
        <w:t xml:space="preserve"> </w:t>
      </w:r>
      <w:r w:rsidRPr="00751028">
        <w:rPr>
          <w:b/>
        </w:rPr>
        <w:t>metadata/2.0/rec/</w:t>
      </w:r>
      <w:r w:rsidR="00862FAA">
        <w:rPr>
          <w:b/>
          <w:color w:val="auto"/>
        </w:rPr>
        <w:t>sds-invocable</w:t>
      </w:r>
      <w:r w:rsidRPr="00751028">
        <w:rPr>
          <w:b/>
        </w:rPr>
        <w:t>/</w:t>
      </w:r>
      <w:r>
        <w:rPr>
          <w:b/>
        </w:rPr>
        <w:t>uri-for-regulation-1089-2010</w:t>
      </w:r>
    </w:p>
    <w:p w14:paraId="469EFE9B" w14:textId="0E2DD745" w:rsidR="00847801" w:rsidRPr="0078430A" w:rsidRDefault="00192E19" w:rsidP="00847801">
      <w:pPr>
        <w:pStyle w:val="TGRecommendation"/>
      </w:pPr>
      <w:r w:rsidRPr="0078430A">
        <w:t xml:space="preserve">If providing the specification title as an </w:t>
      </w:r>
      <w:r w:rsidRPr="0078430A">
        <w:rPr>
          <w:i/>
        </w:rPr>
        <w:t>gmx:Anchor</w:t>
      </w:r>
      <w:r w:rsidRPr="0078430A">
        <w:t xml:space="preserve"> element </w:t>
      </w:r>
      <w:r>
        <w:t xml:space="preserve">(as </w:t>
      </w:r>
      <w:r w:rsidRPr="003F6C36">
        <w:rPr>
          <w:color w:val="auto"/>
        </w:rPr>
        <w:t xml:space="preserve">recommended in </w:t>
      </w:r>
      <w:r w:rsidR="003F6C36" w:rsidRPr="003F6C36">
        <w:rPr>
          <w:color w:val="auto"/>
        </w:rPr>
        <w:fldChar w:fldCharType="begin"/>
      </w:r>
      <w:r w:rsidR="003F6C36" w:rsidRPr="003F6C36">
        <w:rPr>
          <w:color w:val="auto"/>
        </w:rPr>
        <w:instrText xml:space="preserve"> REF rec_common_anchors_for_specifications \h  \* MERGEFORMAT </w:instrText>
      </w:r>
      <w:r w:rsidR="003F6C36" w:rsidRPr="003F6C36">
        <w:rPr>
          <w:color w:val="auto"/>
        </w:rPr>
      </w:r>
      <w:r w:rsidR="003F6C36" w:rsidRPr="003F6C36">
        <w:rPr>
          <w:color w:val="auto"/>
        </w:rPr>
        <w:fldChar w:fldCharType="separate"/>
      </w:r>
      <w:r w:rsidR="00A147DC" w:rsidRPr="00A147DC">
        <w:rPr>
          <w:color w:val="auto"/>
        </w:rPr>
        <w:t>TG Recommendation C.</w:t>
      </w:r>
      <w:r w:rsidR="00A147DC" w:rsidRPr="00A147DC">
        <w:rPr>
          <w:noProof/>
          <w:color w:val="auto"/>
        </w:rPr>
        <w:t>11</w:t>
      </w:r>
      <w:r w:rsidR="003F6C36" w:rsidRPr="003F6C36">
        <w:rPr>
          <w:color w:val="auto"/>
        </w:rPr>
        <w:fldChar w:fldCharType="end"/>
      </w:r>
      <w:r w:rsidRPr="003F6C36">
        <w:rPr>
          <w:color w:val="auto"/>
        </w:rPr>
        <w:t xml:space="preserve">), the following URI should be used to refer to </w:t>
      </w:r>
      <w:r w:rsidRPr="0078430A">
        <w:t xml:space="preserve">[Regulation 1089/2010]: </w:t>
      </w:r>
      <w:hyperlink r:id="rId51" w:history="1">
        <w:r w:rsidRPr="0078430A">
          <w:rPr>
            <w:rStyle w:val="Hyperlink"/>
          </w:rPr>
          <w:t>http://data.europa.eu/eli/reg/2010/1089</w:t>
        </w:r>
      </w:hyperlink>
      <w:r>
        <w:t>.</w:t>
      </w:r>
    </w:p>
    <w:p w14:paraId="5C9A4B29" w14:textId="77777777" w:rsidR="00847801" w:rsidRDefault="00847801" w:rsidP="00847801">
      <w:pPr>
        <w:pStyle w:val="Body"/>
      </w:pPr>
    </w:p>
    <w:p w14:paraId="125AC857" w14:textId="77777777" w:rsidR="00192E19" w:rsidRPr="0078430A" w:rsidRDefault="00192E19" w:rsidP="00192E19">
      <w:r>
        <w:t>NOTE</w:t>
      </w:r>
      <w:r>
        <w:tab/>
        <w:t xml:space="preserve">A pre-defined XML fragment containing the corresponding </w:t>
      </w:r>
      <w:r w:rsidRPr="00C04B42">
        <w:rPr>
          <w:i/>
        </w:rPr>
        <w:t>CI_Citation</w:t>
      </w:r>
      <w:r>
        <w:t xml:space="preserve"> element for </w:t>
      </w:r>
      <w:r w:rsidRPr="0078430A">
        <w:t>[Regulation 1089/2010]</w:t>
      </w:r>
      <w:r>
        <w:t xml:space="preserve"> will be provided at</w:t>
      </w:r>
      <w:r w:rsidRPr="0078430A">
        <w:t xml:space="preserve"> </w:t>
      </w:r>
      <w:hyperlink r:id="rId52" w:history="1">
        <w:r w:rsidRPr="0026205A">
          <w:rPr>
            <w:rStyle w:val="Hyperlink"/>
          </w:rPr>
          <w:t>http://inspire.ec.europa.eu/id/citation/ir/reg-1089-2010</w:t>
        </w:r>
      </w:hyperlink>
      <w:r>
        <w:t>.</w:t>
      </w:r>
    </w:p>
    <w:p w14:paraId="3FC46F32" w14:textId="77777777" w:rsidR="00192E19" w:rsidRDefault="00192E19" w:rsidP="00192E19">
      <w:pPr>
        <w:pStyle w:val="Body"/>
      </w:pPr>
    </w:p>
    <w:p w14:paraId="208BBE57" w14:textId="566E7679" w:rsidR="00124CD8" w:rsidRDefault="00124CD8">
      <w:pPr>
        <w:rPr>
          <w:szCs w:val="20"/>
          <w:lang w:val="en-GB"/>
        </w:rPr>
      </w:pPr>
      <w:r>
        <w:br w:type="page"/>
      </w:r>
    </w:p>
    <w:p w14:paraId="66C3E269" w14:textId="77777777" w:rsidR="00136128" w:rsidRDefault="00136128" w:rsidP="00136128">
      <w:pPr>
        <w:pStyle w:val="Body"/>
        <w:shd w:val="clear" w:color="auto" w:fill="E6E6E6"/>
      </w:pPr>
    </w:p>
    <w:p w14:paraId="6299CA19" w14:textId="77777777" w:rsidR="00136128" w:rsidRPr="000938ED" w:rsidRDefault="00136128" w:rsidP="00136128">
      <w:pPr>
        <w:pStyle w:val="XMLExample"/>
        <w:shd w:val="clear" w:color="auto" w:fill="E6E6E6"/>
        <w:rPr>
          <w:b/>
        </w:rPr>
      </w:pPr>
      <w:r w:rsidRPr="000938ED">
        <w:rPr>
          <w:b/>
        </w:rPr>
        <w:t>/gmd:MD_Metadata/gmd:dataQualityInfo/gmd:DQ_DataQuality/gmd:report/gmd:DQ_DomainConsistency/gmd:result:</w:t>
      </w:r>
    </w:p>
    <w:p w14:paraId="40EB15BF" w14:textId="77777777" w:rsidR="00136128" w:rsidRDefault="00136128" w:rsidP="00136128">
      <w:pPr>
        <w:pStyle w:val="XMLExample"/>
        <w:shd w:val="clear" w:color="auto" w:fill="E6E6E6"/>
      </w:pPr>
    </w:p>
    <w:p w14:paraId="6621EADA" w14:textId="77777777" w:rsidR="00862FAA" w:rsidRPr="00192E19" w:rsidRDefault="00136128" w:rsidP="00136128">
      <w:pPr>
        <w:pStyle w:val="XMLExample"/>
        <w:shd w:val="clear" w:color="auto" w:fill="E6E6E6"/>
      </w:pPr>
      <w:r>
        <w:t>&lt;gmd:result&gt;</w:t>
      </w:r>
      <w:r>
        <w:cr/>
        <w:t xml:space="preserve">  &lt;gmd:DQ_ConformanceResult&gt;</w:t>
      </w:r>
      <w:r>
        <w:cr/>
        <w:t xml:space="preserve">    </w:t>
      </w:r>
      <w:r w:rsidR="00862FAA">
        <w:t>&lt;gmd:</w:t>
      </w:r>
      <w:r w:rsidR="00862FAA" w:rsidRPr="00192E19">
        <w:t>specification xlink:href="http://inspire.ec.europa.eu/id/citation/ir/reg-1089-2010"&gt;</w:t>
      </w:r>
    </w:p>
    <w:p w14:paraId="638D4B78" w14:textId="5B214B80" w:rsidR="00136128" w:rsidRPr="00136128" w:rsidRDefault="00136128" w:rsidP="00136128">
      <w:pPr>
        <w:pStyle w:val="XMLExample"/>
        <w:shd w:val="clear" w:color="auto" w:fill="E6E6E6"/>
      </w:pPr>
      <w:r w:rsidRPr="00192E19">
        <w:t xml:space="preserve">      &lt;gmd:CI_Citation&gt;</w:t>
      </w:r>
      <w:r w:rsidRPr="00192E19">
        <w:cr/>
        <w:t xml:space="preserve">        &lt;gmd:title&gt;</w:t>
      </w:r>
      <w:r w:rsidRPr="00192E19">
        <w:cr/>
        <w:t xml:space="preserve">          </w:t>
      </w:r>
      <w:r w:rsidR="00862FAA" w:rsidRPr="00192E19">
        <w:t>&lt;gmx:Anchor xlink:href="http://data.europa.eu/eli/reg/2010/1089"&gt;COMMISSION REGULATION (EU) No 1089/2010 of 23 November 2010 implementing Directive 2007/2/EC of the European Parliament and of the Council as regards interoperability of spatial data sets and services&lt;/gmx:Anchor&gt;</w:t>
      </w:r>
      <w:r>
        <w:cr/>
        <w:t xml:space="preserve">        &lt;/gmd:title&gt;</w:t>
      </w:r>
      <w:r>
        <w:cr/>
        <w:t xml:space="preserve">        &lt;gmd:date&gt;</w:t>
      </w:r>
      <w:r>
        <w:cr/>
        <w:t xml:space="preserve">          &lt;gmd:CI_Date&gt;</w:t>
      </w:r>
      <w:r>
        <w:cr/>
        <w:t xml:space="preserve">            &lt;gmd:date&gt;</w:t>
      </w:r>
      <w:r>
        <w:cr/>
        <w:t xml:space="preserve">              &lt;gco:Date&gt;2010-12-08&lt;/gco:Date&gt;</w:t>
      </w:r>
      <w:r>
        <w:cr/>
        <w:t xml:space="preserve">            &lt;/gmd:date&gt;</w:t>
      </w:r>
      <w:r>
        <w:cr/>
        <w:t xml:space="preserve">            &lt;gmd:dateType&gt;</w:t>
      </w:r>
      <w:r>
        <w:cr/>
        <w:t xml:space="preserve">              &lt;gmd:CI_DateTypeCode</w:t>
      </w:r>
      <w:r>
        <w:cr/>
        <w:t xml:space="preserve">                codeList="http://standards.iso.org/iso/19139/resources/gmxCodelists.xml#gmxCodelists.xml#CI_DateTypeCode"</w:t>
      </w:r>
      <w:r>
        <w:cr/>
        <w:t xml:space="preserve">                codeListValue="publication"&gt;publication&lt;/gmd:CI_DateTypeCode&gt;</w:t>
      </w:r>
      <w:r>
        <w:cr/>
        <w:t xml:space="preserve">            &lt;/gmd:dateType&gt;</w:t>
      </w:r>
      <w:r>
        <w:cr/>
        <w:t xml:space="preserve">          &lt;/gmd:CI_Date&gt;</w:t>
      </w:r>
      <w:r>
        <w:cr/>
        <w:t xml:space="preserve">        &lt;/gmd:date&gt;</w:t>
      </w:r>
      <w:r>
        <w:cr/>
        <w:t xml:space="preserve">      &lt;/gmd:CI_Citation&gt;</w:t>
      </w:r>
      <w:r>
        <w:cr/>
        <w:t xml:space="preserve">    &lt;/gmd:specification&gt;</w:t>
      </w:r>
      <w:r>
        <w:cr/>
        <w:t xml:space="preserve">    &lt;gmd:explanation&gt;</w:t>
      </w:r>
      <w:r>
        <w:cr/>
        <w:t xml:space="preserve">      &lt;gco:CharacterString&gt;This Spatial Data Service set is conformant with the INSPIRE Implementing Rules for the interoperability of spatial data sets and services&lt;/gco:CharacterString&gt;</w:t>
      </w:r>
      <w:r>
        <w:cr/>
        <w:t xml:space="preserve">    &lt;/gmd:explanation&gt;</w:t>
      </w:r>
      <w:r>
        <w:cr/>
        <w:t xml:space="preserve">    &lt;gmd:pass&gt;</w:t>
      </w:r>
      <w:r>
        <w:cr/>
        <w:t xml:space="preserve">      &lt;gco:Boolean&gt;true&lt;/gco:Boolean&gt;</w:t>
      </w:r>
      <w:r>
        <w:cr/>
        <w:t xml:space="preserve">    &lt;/gmd:pass&gt;</w:t>
      </w:r>
      <w:r>
        <w:cr/>
        <w:t xml:space="preserve">  &lt;/gmd:DQ_ConformanceResult&gt;</w:t>
      </w:r>
      <w:r>
        <w:cr/>
        <w:t>&lt;/gmd:result&gt;</w:t>
      </w:r>
      <w:r>
        <w:cr/>
      </w:r>
    </w:p>
    <w:p w14:paraId="67AD859D" w14:textId="41305CB1" w:rsidR="00136128" w:rsidRDefault="00136128" w:rsidP="00136128">
      <w:pPr>
        <w:pStyle w:val="Caption"/>
        <w:rPr>
          <w:rFonts w:ascii="Times New Roman" w:eastAsia="Times New Roman" w:hAnsi="Times New Roman"/>
          <w:lang w:bidi="x-none"/>
        </w:rPr>
      </w:pPr>
      <w:r w:rsidRPr="00136128">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12</w:t>
      </w:r>
      <w:r w:rsidR="00B34216">
        <w:rPr>
          <w:b/>
        </w:rPr>
        <w:fldChar w:fldCharType="end"/>
      </w:r>
      <w:r w:rsidRPr="00136128">
        <w:rPr>
          <w:b/>
        </w:rPr>
        <w:t>:</w:t>
      </w:r>
      <w:r>
        <w:t xml:space="preserve"> Conformity declaration against the [Regulation 1089/2010].</w:t>
      </w:r>
    </w:p>
    <w:p w14:paraId="5A471995" w14:textId="77777777" w:rsidR="00452EA6" w:rsidRDefault="00452EA6" w:rsidP="00C72D6F">
      <w:pPr>
        <w:pStyle w:val="Body"/>
      </w:pPr>
      <w:bookmarkStart w:id="428" w:name="_TOC138014"/>
      <w:bookmarkEnd w:id="428"/>
    </w:p>
    <w:p w14:paraId="1B710309" w14:textId="77777777" w:rsidR="00847801" w:rsidRDefault="00847801" w:rsidP="00847801">
      <w:pPr>
        <w:pStyle w:val="Body"/>
      </w:pPr>
    </w:p>
    <w:p w14:paraId="598E21F2" w14:textId="0EF6EA4F" w:rsidR="00847801" w:rsidRDefault="00847801" w:rsidP="00847801">
      <w:pPr>
        <w:pStyle w:val="Body"/>
      </w:pPr>
      <w:r>
        <w:t xml:space="preserve">Metadata for </w:t>
      </w:r>
      <w:r w:rsidR="00862FAA">
        <w:t xml:space="preserve">Invocable Spatial Data Services </w:t>
      </w:r>
      <w:r>
        <w:t xml:space="preserve">can also include additional declarations of conformity, in particular to the abstract test suites and conformance classes defined for the INSPIRE </w:t>
      </w:r>
      <w:r w:rsidR="00862FAA">
        <w:t>technical guidance documents</w:t>
      </w:r>
      <w:r>
        <w:t>.</w:t>
      </w:r>
    </w:p>
    <w:p w14:paraId="3CB92B2A" w14:textId="77777777" w:rsidR="00847801" w:rsidRDefault="00847801" w:rsidP="00847801">
      <w:pPr>
        <w:pStyle w:val="Body"/>
      </w:pPr>
    </w:p>
    <w:p w14:paraId="26B9B377" w14:textId="2EA244FF" w:rsidR="00847801" w:rsidRDefault="00847801" w:rsidP="007D3443">
      <w:pPr>
        <w:pStyle w:val="TGRecommendation"/>
        <w:keepNext/>
        <w:rPr>
          <w:b/>
        </w:rPr>
      </w:pPr>
      <w:r w:rsidRPr="00751028">
        <w:rPr>
          <w:b/>
          <w:color w:val="003066"/>
        </w:rPr>
        <w:t xml:space="preserve">TG Recommendation </w:t>
      </w:r>
      <w:r w:rsidR="00862FAA">
        <w:rPr>
          <w:b/>
          <w:color w:val="003066"/>
        </w:rPr>
        <w:t>5</w:t>
      </w:r>
      <w:r w:rsidRPr="00751028">
        <w:rPr>
          <w:b/>
          <w:color w:val="003066"/>
        </w:rPr>
        <w:t>.</w:t>
      </w:r>
      <w:r>
        <w:rPr>
          <w:b/>
          <w:color w:val="003066"/>
        </w:rPr>
        <w:fldChar w:fldCharType="begin"/>
      </w:r>
      <w:r>
        <w:rPr>
          <w:b/>
          <w:color w:val="003066"/>
        </w:rPr>
        <w:instrText xml:space="preserve"> seq Rec</w:instrText>
      </w:r>
      <w:r>
        <w:rPr>
          <w:b/>
          <w:color w:val="003066"/>
        </w:rPr>
        <w:fldChar w:fldCharType="separate"/>
      </w:r>
      <w:r w:rsidR="00A147DC">
        <w:rPr>
          <w:b/>
          <w:noProof/>
          <w:color w:val="003066"/>
        </w:rPr>
        <w:t>6</w:t>
      </w:r>
      <w:r>
        <w:rPr>
          <w:b/>
          <w:color w:val="003066"/>
        </w:rPr>
        <w:fldChar w:fldCharType="end"/>
      </w:r>
      <w:r w:rsidRPr="00751028">
        <w:rPr>
          <w:b/>
          <w:color w:val="003066"/>
        </w:rPr>
        <w:t>:</w:t>
      </w:r>
      <w:r w:rsidRPr="00751028">
        <w:rPr>
          <w:b/>
          <w:color w:val="D8090E"/>
        </w:rPr>
        <w:t xml:space="preserve"> </w:t>
      </w:r>
      <w:r w:rsidRPr="00751028">
        <w:rPr>
          <w:b/>
        </w:rPr>
        <w:t>metadata/2.0/rec/</w:t>
      </w:r>
      <w:r>
        <w:rPr>
          <w:b/>
          <w:color w:val="auto"/>
        </w:rPr>
        <w:t>datasets-and-series</w:t>
      </w:r>
      <w:r w:rsidRPr="00751028">
        <w:rPr>
          <w:b/>
        </w:rPr>
        <w:t>/</w:t>
      </w:r>
      <w:r>
        <w:rPr>
          <w:b/>
        </w:rPr>
        <w:t>uris-for-ats-and-cc</w:t>
      </w:r>
    </w:p>
    <w:p w14:paraId="296F0B13" w14:textId="40C3A4C9" w:rsidR="00847801" w:rsidRPr="0078430A" w:rsidRDefault="00E6343C" w:rsidP="00847801">
      <w:pPr>
        <w:pStyle w:val="TGRecommendation"/>
      </w:pPr>
      <w:r w:rsidRPr="0078430A">
        <w:t>If</w:t>
      </w:r>
      <w:r>
        <w:t xml:space="preserve"> declaring conformity to an abstract test suite or a conformance class</w:t>
      </w:r>
      <w:r w:rsidRPr="0078430A">
        <w:t xml:space="preserve"> </w:t>
      </w:r>
      <w:r>
        <w:t>using a</w:t>
      </w:r>
      <w:r w:rsidRPr="0078430A">
        <w:t xml:space="preserve">n </w:t>
      </w:r>
      <w:r w:rsidRPr="0078430A">
        <w:rPr>
          <w:i/>
        </w:rPr>
        <w:t>gmx:Anchor</w:t>
      </w:r>
      <w:r w:rsidRPr="0078430A">
        <w:t xml:space="preserve"> element </w:t>
      </w:r>
      <w:r>
        <w:t xml:space="preserve">(as recommended in </w:t>
      </w:r>
      <w:r w:rsidR="003F6C36" w:rsidRPr="003F6C36">
        <w:rPr>
          <w:color w:val="auto"/>
        </w:rPr>
        <w:fldChar w:fldCharType="begin"/>
      </w:r>
      <w:r w:rsidR="003F6C36" w:rsidRPr="003F6C36">
        <w:rPr>
          <w:color w:val="auto"/>
        </w:rPr>
        <w:instrText xml:space="preserve"> REF rec_common_anchors_for_specifications \h  \* MERGEFORMAT </w:instrText>
      </w:r>
      <w:r w:rsidR="003F6C36" w:rsidRPr="003F6C36">
        <w:rPr>
          <w:color w:val="auto"/>
        </w:rPr>
      </w:r>
      <w:r w:rsidR="003F6C36" w:rsidRPr="003F6C36">
        <w:rPr>
          <w:color w:val="auto"/>
        </w:rPr>
        <w:fldChar w:fldCharType="separate"/>
      </w:r>
      <w:r w:rsidR="00A147DC" w:rsidRPr="00A147DC">
        <w:rPr>
          <w:color w:val="auto"/>
        </w:rPr>
        <w:t>TG Recommendation C.</w:t>
      </w:r>
      <w:r w:rsidR="00A147DC" w:rsidRPr="00A147DC">
        <w:rPr>
          <w:noProof/>
          <w:color w:val="auto"/>
        </w:rPr>
        <w:t>11</w:t>
      </w:r>
      <w:r w:rsidR="003F6C36" w:rsidRPr="003F6C36">
        <w:rPr>
          <w:color w:val="auto"/>
        </w:rPr>
        <w:fldChar w:fldCharType="end"/>
      </w:r>
      <w:r>
        <w:t>)</w:t>
      </w:r>
      <w:r w:rsidRPr="0078430A">
        <w:t>, the URI</w:t>
      </w:r>
      <w:r>
        <w:t xml:space="preserve"> identifying the abstract test suite or a conformance class</w:t>
      </w:r>
      <w:r w:rsidRPr="0078430A">
        <w:t xml:space="preserve"> should be used </w:t>
      </w:r>
      <w:r>
        <w:t xml:space="preserve">in the </w:t>
      </w:r>
      <w:r w:rsidRPr="002A69CA">
        <w:rPr>
          <w:i/>
        </w:rPr>
        <w:t>xlink:href</w:t>
      </w:r>
      <w:r>
        <w:t xml:space="preserve"> attribute of the </w:t>
      </w:r>
      <w:r w:rsidRPr="0078430A">
        <w:t>specification title</w:t>
      </w:r>
      <w:r>
        <w:t xml:space="preserve"> element</w:t>
      </w:r>
      <w:r w:rsidR="00847801">
        <w:t xml:space="preserve">. </w:t>
      </w:r>
    </w:p>
    <w:p w14:paraId="62B294A4" w14:textId="77777777" w:rsidR="00E6343C" w:rsidRDefault="00E6343C" w:rsidP="00E6343C">
      <w:pPr>
        <w:pStyle w:val="Body"/>
      </w:pPr>
    </w:p>
    <w:p w14:paraId="7A5EBD9C" w14:textId="218716CF" w:rsidR="00E6343C" w:rsidRDefault="00E6343C" w:rsidP="00E6343C">
      <w:r>
        <w:t>NOTE</w:t>
      </w:r>
      <w:r>
        <w:tab/>
        <w:t xml:space="preserve">It is not currently planned to provide pre-defined XML fragments containing the </w:t>
      </w:r>
      <w:r w:rsidRPr="00C04B42">
        <w:rPr>
          <w:i/>
        </w:rPr>
        <w:t>CI_Citation</w:t>
      </w:r>
      <w:r>
        <w:t xml:space="preserve"> elements for the INSPIRE TG documents in the </w:t>
      </w:r>
      <w:hyperlink r:id="rId53" w:history="1">
        <w:r w:rsidRPr="003F745B">
          <w:rPr>
            <w:rStyle w:val="Hyperlink"/>
          </w:rPr>
          <w:t>http://inspire.ec.europa.eu/id/citation/</w:t>
        </w:r>
      </w:hyperlink>
      <w:r>
        <w:t xml:space="preserve"> namespace. However, such fragments can be added if this is deemed useful by INSPIRE data providers.</w:t>
      </w:r>
    </w:p>
    <w:p w14:paraId="5682C0DD" w14:textId="77777777" w:rsidR="00E6343C" w:rsidRDefault="00E6343C" w:rsidP="00E6343C"/>
    <w:p w14:paraId="6EAD9175" w14:textId="2C450FD3" w:rsidR="003558B6" w:rsidRDefault="006B6782" w:rsidP="00B23113">
      <w:pPr>
        <w:pStyle w:val="Heading4"/>
      </w:pPr>
      <w:bookmarkStart w:id="429" w:name="_Toc447896120"/>
      <w:bookmarkStart w:id="430" w:name="_Ref476233546"/>
      <w:bookmarkStart w:id="431" w:name="_Toc476300592"/>
      <w:r>
        <w:t>Category of the Spatial Data Service</w:t>
      </w:r>
      <w:bookmarkEnd w:id="429"/>
      <w:bookmarkEnd w:id="430"/>
      <w:bookmarkEnd w:id="431"/>
    </w:p>
    <w:p w14:paraId="35983FF4" w14:textId="5B606675" w:rsidR="003558B6" w:rsidRDefault="006B6782" w:rsidP="00C72D6F">
      <w:pPr>
        <w:pStyle w:val="Body"/>
      </w:pPr>
      <w:r>
        <w:t>To discover the harmonisation level of the described Invocable Spatial Data Service, the users must able to find out if the service fulfils the additional requirements specified for an Interoperable or a Harmonised Spatial Data Service. The Category element for providi</w:t>
      </w:r>
      <w:r w:rsidR="00136128">
        <w:t xml:space="preserve">ng information is described in </w:t>
      </w:r>
      <w:r>
        <w:t>[Regulation 1312/2014], Annex I, Part B 1:</w:t>
      </w:r>
    </w:p>
    <w:p w14:paraId="4A2AE8D2" w14:textId="77777777" w:rsidR="00136128" w:rsidRDefault="00136128" w:rsidP="00C72D6F">
      <w:pPr>
        <w:pStyle w:val="Body"/>
      </w:pPr>
    </w:p>
    <w:p w14:paraId="79FC6793" w14:textId="77777777" w:rsidR="00136128" w:rsidRDefault="00136128" w:rsidP="00C72D6F">
      <w:pPr>
        <w:pStyle w:val="Body"/>
      </w:pPr>
    </w:p>
    <w:p w14:paraId="11F8F703" w14:textId="77777777" w:rsidR="00136128" w:rsidRDefault="00136128" w:rsidP="00136128">
      <w:pPr>
        <w:pStyle w:val="IRquote"/>
        <w:rPr>
          <w:lang w:val="en-GB"/>
        </w:rPr>
      </w:pPr>
      <w:r>
        <w:rPr>
          <w:lang w:val="en-GB"/>
        </w:rPr>
        <w:t>1. Category</w:t>
      </w:r>
    </w:p>
    <w:p w14:paraId="1728F5F3" w14:textId="77777777" w:rsidR="00136128" w:rsidRDefault="00136128" w:rsidP="00136128">
      <w:pPr>
        <w:pStyle w:val="IRquote"/>
        <w:rPr>
          <w:lang w:val="en-GB"/>
        </w:rPr>
      </w:pPr>
    </w:p>
    <w:p w14:paraId="1970262C" w14:textId="3E200A08" w:rsidR="00136128" w:rsidRDefault="00136128" w:rsidP="00136128">
      <w:pPr>
        <w:pStyle w:val="IRquote"/>
        <w:rPr>
          <w:lang w:val="en-GB"/>
        </w:rPr>
      </w:pPr>
      <w:r>
        <w:rPr>
          <w:lang w:val="en-GB"/>
        </w:rPr>
        <w:t xml:space="preserve">This is a citation of the status of the spatial data service versus invocability. The value domain of this metadata element is as follows: </w:t>
      </w:r>
    </w:p>
    <w:p w14:paraId="7E7536FA" w14:textId="77777777" w:rsidR="00136128" w:rsidRDefault="00136128" w:rsidP="00136128">
      <w:pPr>
        <w:pStyle w:val="IRquote"/>
        <w:rPr>
          <w:lang w:val="en-GB"/>
        </w:rPr>
      </w:pPr>
    </w:p>
    <w:p w14:paraId="71CB2295" w14:textId="6E2D9C16" w:rsidR="00136128" w:rsidRDefault="00136128" w:rsidP="00136128">
      <w:pPr>
        <w:pStyle w:val="IRquote"/>
        <w:rPr>
          <w:lang w:val="en-GB"/>
        </w:rPr>
      </w:pPr>
      <w:r>
        <w:rPr>
          <w:lang w:val="en-GB"/>
        </w:rPr>
        <w:t>1.1. Invocable (invocable)</w:t>
      </w:r>
    </w:p>
    <w:p w14:paraId="18FAA172" w14:textId="66C9E742" w:rsidR="00136128" w:rsidRDefault="00136128" w:rsidP="00136128">
      <w:pPr>
        <w:pStyle w:val="IRquote"/>
        <w:rPr>
          <w:lang w:val="en-GB"/>
        </w:rPr>
      </w:pPr>
      <w:r>
        <w:rPr>
          <w:lang w:val="en-GB"/>
        </w:rPr>
        <w:t>The spatial data service is an invocable spatial data service.</w:t>
      </w:r>
    </w:p>
    <w:p w14:paraId="62105ADE" w14:textId="77777777" w:rsidR="00136128" w:rsidRDefault="00136128" w:rsidP="00136128">
      <w:pPr>
        <w:pStyle w:val="IRquote"/>
        <w:rPr>
          <w:lang w:val="en-GB"/>
        </w:rPr>
      </w:pPr>
    </w:p>
    <w:p w14:paraId="287AE94A" w14:textId="1023C0A5" w:rsidR="00136128" w:rsidRDefault="00136128" w:rsidP="00136128">
      <w:pPr>
        <w:pStyle w:val="IRquote"/>
        <w:rPr>
          <w:lang w:val="en-GB"/>
        </w:rPr>
      </w:pPr>
      <w:r>
        <w:rPr>
          <w:lang w:val="en-GB"/>
        </w:rPr>
        <w:t>1.2. Interoperable (interoperable)</w:t>
      </w:r>
    </w:p>
    <w:p w14:paraId="0E549247" w14:textId="46A23C67" w:rsidR="00136128" w:rsidRDefault="00136128" w:rsidP="00136128">
      <w:pPr>
        <w:pStyle w:val="IRquote"/>
        <w:rPr>
          <w:lang w:val="en-GB"/>
        </w:rPr>
      </w:pPr>
      <w:r>
        <w:rPr>
          <w:lang w:val="en-GB"/>
        </w:rPr>
        <w:t>The invocable spatial data service is an interoperable spatial data service.</w:t>
      </w:r>
    </w:p>
    <w:p w14:paraId="5D7C71D4" w14:textId="77777777" w:rsidR="00136128" w:rsidRDefault="00136128" w:rsidP="00136128">
      <w:pPr>
        <w:pStyle w:val="IRquote"/>
        <w:rPr>
          <w:lang w:val="en-GB"/>
        </w:rPr>
      </w:pPr>
    </w:p>
    <w:p w14:paraId="4DCBF407" w14:textId="71A35F3E" w:rsidR="00136128" w:rsidRPr="00136128" w:rsidRDefault="00136128" w:rsidP="00136128">
      <w:pPr>
        <w:pStyle w:val="IRquote"/>
        <w:rPr>
          <w:lang w:val="en-GB"/>
        </w:rPr>
      </w:pPr>
      <w:r>
        <w:rPr>
          <w:lang w:val="en-GB"/>
        </w:rPr>
        <w:t>1.3. Harmonised (harmonised)</w:t>
      </w:r>
    </w:p>
    <w:p w14:paraId="6B32ABE2" w14:textId="2389B1DB" w:rsidR="00136128" w:rsidRDefault="00136128" w:rsidP="00136128">
      <w:pPr>
        <w:pStyle w:val="IRquote"/>
      </w:pPr>
      <w:r>
        <w:t>The interoperable spatial data service is a harmonised spatial data service.</w:t>
      </w:r>
    </w:p>
    <w:p w14:paraId="3C91167E" w14:textId="77777777" w:rsidR="00136128" w:rsidRDefault="00136128" w:rsidP="00136128">
      <w:pPr>
        <w:pStyle w:val="IRquote"/>
      </w:pPr>
    </w:p>
    <w:p w14:paraId="2518A935" w14:textId="77777777" w:rsidR="00136128" w:rsidRDefault="00136128" w:rsidP="00136128">
      <w:pPr>
        <w:pStyle w:val="IRquote"/>
      </w:pPr>
    </w:p>
    <w:p w14:paraId="4045A1AC" w14:textId="4644F16F" w:rsidR="00C757E8" w:rsidRDefault="00C757E8" w:rsidP="00C72D6F">
      <w:pPr>
        <w:pStyle w:val="Body"/>
      </w:pPr>
      <w:r>
        <w:t xml:space="preserve">In Table 1 of [Regulation 1312/2014], Annex I, Part C, the element is defined as </w:t>
      </w:r>
      <w:r w:rsidRPr="00C757E8">
        <w:t>mandatory for an invocable spatial data service</w:t>
      </w:r>
      <w:r>
        <w:t>s.</w:t>
      </w:r>
    </w:p>
    <w:p w14:paraId="4A580772" w14:textId="77777777" w:rsidR="00C757E8" w:rsidRDefault="00C757E8" w:rsidP="00C72D6F">
      <w:pPr>
        <w:pStyle w:val="Body"/>
      </w:pPr>
    </w:p>
    <w:p w14:paraId="2CDA343B" w14:textId="71ADE4FA" w:rsidR="003558B6" w:rsidRDefault="006B6782" w:rsidP="00C72D6F">
      <w:pPr>
        <w:pStyle w:val="Body"/>
      </w:pPr>
      <w:r>
        <w:t xml:space="preserve">The Category element is mapped in to [ISO 19139] using the </w:t>
      </w:r>
      <w:r>
        <w:rPr>
          <w:i/>
        </w:rPr>
        <w:t>gmd:DQ_DomainConsistency</w:t>
      </w:r>
      <w:r>
        <w:t xml:space="preserve"> and </w:t>
      </w:r>
      <w:r>
        <w:rPr>
          <w:i/>
        </w:rPr>
        <w:t>gmd:DQ_ConformanceResult</w:t>
      </w:r>
      <w:r>
        <w:t xml:space="preserve"> elements citing the </w:t>
      </w:r>
      <w:r w:rsidR="00954704">
        <w:t>Conformance Class</w:t>
      </w:r>
      <w:r>
        <w:t>es for the Invocable Spatial Data Service categories mentioned above.</w:t>
      </w:r>
    </w:p>
    <w:p w14:paraId="7C18C63B" w14:textId="24DEE1AF" w:rsidR="00136128" w:rsidRDefault="00136128" w:rsidP="00F973B8">
      <w:pPr>
        <w:pStyle w:val="TGRequirement"/>
        <w:keepNext/>
        <w:rPr>
          <w:b/>
          <w:color w:val="auto"/>
        </w:rPr>
      </w:pPr>
      <w:bookmarkStart w:id="432" w:name="req_sds_invocable_sds_category"/>
      <w:r w:rsidRPr="00420A82">
        <w:rPr>
          <w:b/>
          <w:color w:val="D8090E"/>
        </w:rPr>
        <w:t xml:space="preserve">TG Requirement </w:t>
      </w:r>
      <w:r>
        <w:rPr>
          <w:b/>
          <w:color w:val="D8090E"/>
        </w:rPr>
        <w:t>5</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4</w:t>
      </w:r>
      <w:r w:rsidRPr="00420A82">
        <w:rPr>
          <w:b/>
          <w:color w:val="D8090E"/>
        </w:rPr>
        <w:fldChar w:fldCharType="end"/>
      </w:r>
      <w:bookmarkEnd w:id="432"/>
      <w:r w:rsidRPr="00420A82">
        <w:rPr>
          <w:b/>
          <w:color w:val="D8090E"/>
        </w:rPr>
        <w:t>:</w:t>
      </w:r>
      <w:r w:rsidRPr="00420A82">
        <w:rPr>
          <w:b/>
          <w:color w:val="auto"/>
        </w:rPr>
        <w:t xml:space="preserve"> metadata/2.0/req/</w:t>
      </w:r>
      <w:r>
        <w:rPr>
          <w:b/>
          <w:color w:val="auto"/>
        </w:rPr>
        <w:t>sds-invocable</w:t>
      </w:r>
      <w:r w:rsidRPr="00420A82">
        <w:rPr>
          <w:b/>
          <w:color w:val="auto"/>
        </w:rPr>
        <w:t>/</w:t>
      </w:r>
      <w:r>
        <w:rPr>
          <w:b/>
          <w:color w:val="auto"/>
        </w:rPr>
        <w:t>sds-category</w:t>
      </w:r>
    </w:p>
    <w:p w14:paraId="5706EB9B" w14:textId="3E484491" w:rsidR="003F6C36" w:rsidRPr="00F24CE4" w:rsidRDefault="006B6782" w:rsidP="004E1289">
      <w:pPr>
        <w:pStyle w:val="TGRequirement"/>
        <w:spacing w:before="0" w:after="0"/>
        <w:rPr>
          <w:color w:val="auto"/>
        </w:rPr>
      </w:pPr>
      <w:r>
        <w:t xml:space="preserve">The category of the Invocable Spatial Data Service shall be given. It shall be encoded using the </w:t>
      </w:r>
      <w:r>
        <w:rPr>
          <w:i/>
        </w:rPr>
        <w:t>gmd:report</w:t>
      </w:r>
      <w:r>
        <w:t>/</w:t>
      </w:r>
      <w:r>
        <w:rPr>
          <w:i/>
        </w:rPr>
        <w:t xml:space="preserve">gmd:DQ_DomainConsistency/gmd:result/gmd:DQ_ConformanceResult </w:t>
      </w:r>
      <w:r>
        <w:t xml:space="preserve">element </w:t>
      </w:r>
      <w:r w:rsidR="003F6C36">
        <w:t xml:space="preserve">as specified </w:t>
      </w:r>
      <w:r w:rsidR="003F6C36" w:rsidRPr="00F24CE4">
        <w:rPr>
          <w:color w:val="auto"/>
        </w:rPr>
        <w:t xml:space="preserve">in </w:t>
      </w:r>
      <w:r w:rsidR="003F6C36" w:rsidRPr="00F24CE4">
        <w:rPr>
          <w:color w:val="auto"/>
        </w:rPr>
        <w:fldChar w:fldCharType="begin"/>
      </w:r>
      <w:r w:rsidR="003F6C36" w:rsidRPr="00F24CE4">
        <w:rPr>
          <w:color w:val="auto"/>
        </w:rPr>
        <w:instrText xml:space="preserve"> REF req_common_conformity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20</w:t>
      </w:r>
      <w:r w:rsidR="003F6C36" w:rsidRPr="00F24CE4">
        <w:rPr>
          <w:color w:val="auto"/>
        </w:rPr>
        <w:fldChar w:fldCharType="end"/>
      </w:r>
      <w:r w:rsidR="003F6C36" w:rsidRPr="00F24CE4">
        <w:rPr>
          <w:rStyle w:val="FootnoteReference"/>
          <w:color w:val="auto"/>
        </w:rPr>
        <w:footnoteReference w:id="71"/>
      </w:r>
      <w:r w:rsidR="003F6C36" w:rsidRPr="00F24CE4">
        <w:rPr>
          <w:color w:val="auto"/>
        </w:rPr>
        <w:t>. This element shall contain</w:t>
      </w:r>
      <w:r>
        <w:t xml:space="preserve"> a citation for one of the three </w:t>
      </w:r>
      <w:r w:rsidR="00954704">
        <w:t>Conformance Class</w:t>
      </w:r>
      <w:r>
        <w:t xml:space="preserve">es for Invocable Spatial Data Service categories, and it shall be </w:t>
      </w:r>
      <w:r w:rsidR="003F6C36" w:rsidRPr="00F24CE4">
        <w:rPr>
          <w:color w:val="auto"/>
        </w:rPr>
        <w:t xml:space="preserve">encoded according to </w:t>
      </w:r>
      <w:r w:rsidR="003F6C36" w:rsidRPr="00F24CE4">
        <w:rPr>
          <w:color w:val="auto"/>
        </w:rPr>
        <w:fldChar w:fldCharType="begin"/>
      </w:r>
      <w:r w:rsidR="003F6C36" w:rsidRPr="00F24CE4">
        <w:rPr>
          <w:color w:val="auto"/>
        </w:rPr>
        <w:instrText xml:space="preserve"> REF req_common_conformity_specification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21</w:t>
      </w:r>
      <w:r w:rsidR="003F6C36" w:rsidRPr="00F24CE4">
        <w:rPr>
          <w:color w:val="auto"/>
        </w:rPr>
        <w:fldChar w:fldCharType="end"/>
      </w:r>
      <w:r w:rsidR="003F6C36" w:rsidRPr="00F24CE4">
        <w:rPr>
          <w:rStyle w:val="FootnoteReference"/>
          <w:color w:val="auto"/>
        </w:rPr>
        <w:footnoteReference w:id="72"/>
      </w:r>
      <w:r w:rsidR="003F6C36" w:rsidRPr="00F24CE4">
        <w:rPr>
          <w:color w:val="auto"/>
        </w:rPr>
        <w:t xml:space="preserve">. </w:t>
      </w:r>
    </w:p>
    <w:p w14:paraId="22A11C8D" w14:textId="77777777" w:rsidR="004E1289" w:rsidRDefault="006B6782" w:rsidP="004E1289">
      <w:pPr>
        <w:pStyle w:val="TGRequirement"/>
        <w:spacing w:before="0" w:after="0"/>
      </w:pPr>
      <w:r>
        <w:cr/>
        <w:t xml:space="preserve">The title of the cited </w:t>
      </w:r>
      <w:r w:rsidR="00954704">
        <w:t>Conformance Class</w:t>
      </w:r>
      <w:r>
        <w:t xml:space="preserve"> shall be encoded using the </w:t>
      </w:r>
      <w:r>
        <w:rPr>
          <w:i/>
        </w:rPr>
        <w:t>gmd:DQ_ConformanceResult/gmd:specification/gmd:CI_Citation/gmd:title/gmx:Anchor</w:t>
      </w:r>
      <w:r>
        <w:t xml:space="preserve"> element. The attribute </w:t>
      </w:r>
      <w:r>
        <w:rPr>
          <w:i/>
        </w:rPr>
        <w:t>xlink:href</w:t>
      </w:r>
      <w:r>
        <w:t xml:space="preserve"> of this element shall contain the permanent unique identifier of the </w:t>
      </w:r>
      <w:r w:rsidR="00954704">
        <w:t>Conformance Class</w:t>
      </w:r>
      <w:r>
        <w:t xml:space="preserve">, and the textual content of the </w:t>
      </w:r>
      <w:r>
        <w:rPr>
          <w:i/>
        </w:rPr>
        <w:t>gmx:Anchor</w:t>
      </w:r>
      <w:r>
        <w:t xml:space="preserve"> element shall contain the corresponding language-neutral name of the category. The language-neutral names and the permanent unique ident</w:t>
      </w:r>
      <w:r w:rsidR="003F6C36">
        <w:t>ifiers are given in Table 5.1.</w:t>
      </w:r>
    </w:p>
    <w:p w14:paraId="3A6D6217" w14:textId="77777777" w:rsidR="004E1289" w:rsidRDefault="004E1289" w:rsidP="004E1289">
      <w:pPr>
        <w:pStyle w:val="TGRequirement"/>
        <w:spacing w:before="0" w:after="0"/>
      </w:pPr>
    </w:p>
    <w:p w14:paraId="4382CC4B" w14:textId="19D10712" w:rsidR="003558B6" w:rsidRPr="004E1289" w:rsidRDefault="006B6782" w:rsidP="004E1289">
      <w:pPr>
        <w:pStyle w:val="TGRequirement"/>
        <w:spacing w:before="0" w:after="0"/>
        <w:rPr>
          <w:color w:val="auto"/>
        </w:rPr>
      </w:pPr>
      <w:r>
        <w:t xml:space="preserve">The degree of conformity as specified by </w:t>
      </w:r>
      <w:r w:rsidR="003F6C36" w:rsidRPr="00F24CE4">
        <w:rPr>
          <w:color w:val="auto"/>
        </w:rPr>
        <w:fldChar w:fldCharType="begin"/>
      </w:r>
      <w:r w:rsidR="003F6C36" w:rsidRPr="00F24CE4">
        <w:rPr>
          <w:color w:val="auto"/>
        </w:rPr>
        <w:instrText xml:space="preserve"> REF req_common_conformity_degree \h  \* MERGEFORMAT </w:instrText>
      </w:r>
      <w:r w:rsidR="003F6C36" w:rsidRPr="00F24CE4">
        <w:rPr>
          <w:color w:val="auto"/>
        </w:rPr>
      </w:r>
      <w:r w:rsidR="003F6C36" w:rsidRPr="00F24CE4">
        <w:rPr>
          <w:color w:val="auto"/>
        </w:rPr>
        <w:fldChar w:fldCharType="separate"/>
      </w:r>
      <w:r w:rsidR="00A147DC" w:rsidRPr="00A147DC">
        <w:rPr>
          <w:color w:val="auto"/>
        </w:rPr>
        <w:t>TG Requirement C.</w:t>
      </w:r>
      <w:r w:rsidR="00A147DC" w:rsidRPr="00A147DC">
        <w:rPr>
          <w:noProof/>
          <w:color w:val="auto"/>
        </w:rPr>
        <w:t>22</w:t>
      </w:r>
      <w:r w:rsidR="003F6C36" w:rsidRPr="00F24CE4">
        <w:rPr>
          <w:color w:val="auto"/>
        </w:rPr>
        <w:fldChar w:fldCharType="end"/>
      </w:r>
      <w:r w:rsidR="003F6C36" w:rsidRPr="00F24CE4">
        <w:rPr>
          <w:rStyle w:val="FootnoteReference"/>
          <w:color w:val="auto"/>
        </w:rPr>
        <w:footnoteReference w:id="73"/>
      </w:r>
      <w:r w:rsidR="003F6C36">
        <w:rPr>
          <w:color w:val="auto"/>
        </w:rPr>
        <w:t xml:space="preserve"> </w:t>
      </w:r>
      <w:r w:rsidR="003F6C36">
        <w:t>s</w:t>
      </w:r>
      <w:r>
        <w:t xml:space="preserve">hall indicate that the service is fully conformant with the cited </w:t>
      </w:r>
      <w:r w:rsidR="00954704">
        <w:t>Conformance Class</w:t>
      </w:r>
      <w:r>
        <w:rPr>
          <w:vertAlign w:val="superscript"/>
        </w:rPr>
        <w:footnoteReference w:id="74"/>
      </w:r>
      <w:r>
        <w:t>.</w:t>
      </w:r>
    </w:p>
    <w:p w14:paraId="1158E214" w14:textId="77777777" w:rsidR="004E1289" w:rsidRDefault="004E1289" w:rsidP="004E1289">
      <w:pPr>
        <w:pStyle w:val="TGRequirement"/>
        <w:spacing w:before="0" w:after="0"/>
      </w:pPr>
    </w:p>
    <w:p w14:paraId="49241E96" w14:textId="1EC17426" w:rsidR="004E1289" w:rsidRPr="004E1289" w:rsidRDefault="004E1289" w:rsidP="004E1289">
      <w:pPr>
        <w:pStyle w:val="TGRequirement"/>
        <w:spacing w:before="0" w:after="0"/>
      </w:pPr>
      <w:r>
        <w:t xml:space="preserve">The multiplicity of the </w:t>
      </w:r>
      <w:r>
        <w:rPr>
          <w:i/>
        </w:rPr>
        <w:t>gmd:report</w:t>
      </w:r>
      <w:r>
        <w:t>/</w:t>
      </w:r>
      <w:r>
        <w:rPr>
          <w:i/>
        </w:rPr>
        <w:t xml:space="preserve">gmd:DQ_DomainConsistency/gmd:result/gmd:DQ_ConformanceResult </w:t>
      </w:r>
      <w:r>
        <w:t>element used for the above purpose is 1.</w:t>
      </w:r>
    </w:p>
    <w:p w14:paraId="3BDC77E2" w14:textId="77777777" w:rsidR="00B61EEB" w:rsidRDefault="00B61EEB" w:rsidP="00136128">
      <w:pPr>
        <w:pStyle w:val="Caption"/>
        <w:rPr>
          <w:b/>
        </w:rPr>
      </w:pPr>
    </w:p>
    <w:p w14:paraId="223BBB79" w14:textId="77777777" w:rsidR="00124CD8" w:rsidRDefault="00124CD8">
      <w:pPr>
        <w:rPr>
          <w:b/>
          <w:i/>
          <w:iCs/>
          <w:color w:val="auto"/>
          <w:szCs w:val="18"/>
        </w:rPr>
      </w:pPr>
      <w:r>
        <w:rPr>
          <w:b/>
        </w:rPr>
        <w:br w:type="page"/>
      </w:r>
    </w:p>
    <w:p w14:paraId="08063464" w14:textId="03D1C9EA" w:rsidR="00136128" w:rsidRDefault="00136128" w:rsidP="00136128">
      <w:pPr>
        <w:pStyle w:val="Caption"/>
      </w:pPr>
      <w:r w:rsidRPr="00136128">
        <w:rPr>
          <w:b/>
        </w:rPr>
        <w:lastRenderedPageBreak/>
        <w:t xml:space="preserve">Table </w:t>
      </w:r>
      <w:r w:rsidR="00AE58E9">
        <w:rPr>
          <w:b/>
        </w:rPr>
        <w:fldChar w:fldCharType="begin"/>
      </w:r>
      <w:r w:rsidR="00AE58E9">
        <w:rPr>
          <w:b/>
        </w:rPr>
        <w:instrText xml:space="preserve"> STYLEREF 1 \s </w:instrText>
      </w:r>
      <w:r w:rsidR="00AE58E9">
        <w:rPr>
          <w:b/>
        </w:rPr>
        <w:fldChar w:fldCharType="separate"/>
      </w:r>
      <w:r w:rsidR="00A147DC">
        <w:rPr>
          <w:b/>
          <w:noProof/>
        </w:rPr>
        <w:t>4</w:t>
      </w:r>
      <w:r w:rsidR="00AE58E9">
        <w:rPr>
          <w:b/>
        </w:rPr>
        <w:fldChar w:fldCharType="end"/>
      </w:r>
      <w:r w:rsidR="00AE58E9">
        <w:rPr>
          <w:b/>
        </w:rPr>
        <w:t>.</w:t>
      </w:r>
      <w:r w:rsidR="00AE58E9">
        <w:rPr>
          <w:b/>
        </w:rPr>
        <w:fldChar w:fldCharType="begin"/>
      </w:r>
      <w:r w:rsidR="00AE58E9">
        <w:rPr>
          <w:b/>
        </w:rPr>
        <w:instrText xml:space="preserve"> SEQ Table \* ARABIC \s 1 </w:instrText>
      </w:r>
      <w:r w:rsidR="00AE58E9">
        <w:rPr>
          <w:b/>
        </w:rPr>
        <w:fldChar w:fldCharType="separate"/>
      </w:r>
      <w:r w:rsidR="00A147DC">
        <w:rPr>
          <w:b/>
          <w:noProof/>
        </w:rPr>
        <w:t>1</w:t>
      </w:r>
      <w:r w:rsidR="00AE58E9">
        <w:rPr>
          <w:b/>
        </w:rPr>
        <w:fldChar w:fldCharType="end"/>
      </w:r>
      <w:r w:rsidRPr="00136128">
        <w:rPr>
          <w:b/>
        </w:rPr>
        <w:t>:</w:t>
      </w:r>
      <w:r>
        <w:t xml:space="preserve"> The language-neutral names and the URIs of the Invocable Spatial Data Service categories.</w:t>
      </w:r>
    </w:p>
    <w:tbl>
      <w:tblPr>
        <w:tblStyle w:val="TableGrid"/>
        <w:tblW w:w="9159" w:type="dxa"/>
        <w:tblLayout w:type="fixed"/>
        <w:tblLook w:val="0000" w:firstRow="0" w:lastRow="0" w:firstColumn="0" w:lastColumn="0" w:noHBand="0" w:noVBand="0"/>
      </w:tblPr>
      <w:tblGrid>
        <w:gridCol w:w="1440"/>
        <w:gridCol w:w="7719"/>
      </w:tblGrid>
      <w:tr w:rsidR="00136128" w:rsidRPr="00136128" w14:paraId="587ED489" w14:textId="77777777" w:rsidTr="00EF6850">
        <w:trPr>
          <w:trHeight w:hRule="exact" w:val="850"/>
        </w:trPr>
        <w:tc>
          <w:tcPr>
            <w:tcW w:w="1440" w:type="dxa"/>
          </w:tcPr>
          <w:p w14:paraId="04FB5B1D" w14:textId="77777777" w:rsidR="00136128" w:rsidRPr="00136128" w:rsidRDefault="00136128" w:rsidP="00EF6850">
            <w:pPr>
              <w:pStyle w:val="Body"/>
              <w:rPr>
                <w:b/>
              </w:rPr>
            </w:pPr>
            <w:r w:rsidRPr="00136128">
              <w:rPr>
                <w:b/>
              </w:rPr>
              <w:t>Language-neutral name</w:t>
            </w:r>
          </w:p>
        </w:tc>
        <w:tc>
          <w:tcPr>
            <w:tcW w:w="7719" w:type="dxa"/>
          </w:tcPr>
          <w:p w14:paraId="39E31A90" w14:textId="77777777" w:rsidR="00136128" w:rsidRPr="00136128" w:rsidRDefault="00136128" w:rsidP="00EF6850">
            <w:pPr>
              <w:pStyle w:val="Body"/>
              <w:rPr>
                <w:b/>
              </w:rPr>
            </w:pPr>
            <w:r w:rsidRPr="00136128">
              <w:rPr>
                <w:b/>
              </w:rPr>
              <w:t>Permanent unique identifier of the Requirements Class</w:t>
            </w:r>
          </w:p>
        </w:tc>
      </w:tr>
      <w:tr w:rsidR="00136128" w14:paraId="44B684EF" w14:textId="77777777" w:rsidTr="00EF6850">
        <w:trPr>
          <w:trHeight w:hRule="exact" w:val="340"/>
        </w:trPr>
        <w:tc>
          <w:tcPr>
            <w:tcW w:w="1440" w:type="dxa"/>
          </w:tcPr>
          <w:p w14:paraId="14AC7DE3" w14:textId="77777777" w:rsidR="00136128" w:rsidRDefault="00136128" w:rsidP="00EF6850">
            <w:pPr>
              <w:pStyle w:val="Body"/>
            </w:pPr>
            <w:r>
              <w:t>invocable</w:t>
            </w:r>
          </w:p>
        </w:tc>
        <w:tc>
          <w:tcPr>
            <w:tcW w:w="7719" w:type="dxa"/>
          </w:tcPr>
          <w:p w14:paraId="38663971" w14:textId="052966D2" w:rsidR="00136128" w:rsidRPr="00B61EEB" w:rsidRDefault="00136128" w:rsidP="00B61EEB">
            <w:pPr>
              <w:pStyle w:val="Body"/>
              <w:ind w:left="709" w:hanging="709"/>
            </w:pPr>
            <w:r w:rsidRPr="00B61EEB">
              <w:t>http://</w:t>
            </w:r>
            <w:r w:rsidR="00B61EEB" w:rsidRPr="00B61EEB">
              <w:t>inspire.ec.europa.eu/id/ats/metadata/2.0/</w:t>
            </w:r>
            <w:r w:rsidR="00B61EEB" w:rsidRPr="00B61EEB">
              <w:rPr>
                <w:color w:val="auto"/>
              </w:rPr>
              <w:t>sds-invocable</w:t>
            </w:r>
          </w:p>
        </w:tc>
      </w:tr>
      <w:tr w:rsidR="00136128" w14:paraId="6909441C" w14:textId="77777777" w:rsidTr="00EF6850">
        <w:trPr>
          <w:trHeight w:hRule="exact" w:val="340"/>
        </w:trPr>
        <w:tc>
          <w:tcPr>
            <w:tcW w:w="1440" w:type="dxa"/>
          </w:tcPr>
          <w:p w14:paraId="29169958" w14:textId="77777777" w:rsidR="00136128" w:rsidRDefault="00136128" w:rsidP="00EF6850">
            <w:pPr>
              <w:pStyle w:val="Body"/>
            </w:pPr>
            <w:r>
              <w:t>interoperable</w:t>
            </w:r>
          </w:p>
        </w:tc>
        <w:tc>
          <w:tcPr>
            <w:tcW w:w="7719" w:type="dxa"/>
          </w:tcPr>
          <w:p w14:paraId="63059A9C" w14:textId="1BDAE6DE" w:rsidR="00136128" w:rsidRPr="00B61EEB" w:rsidRDefault="00B61EEB" w:rsidP="00B61EEB">
            <w:pPr>
              <w:pStyle w:val="Body"/>
            </w:pPr>
            <w:r w:rsidRPr="00B61EEB">
              <w:t>http://inspire.ec.europa.eu/id/ats/metadata/2.0/</w:t>
            </w:r>
            <w:r w:rsidRPr="00B61EEB">
              <w:rPr>
                <w:color w:val="auto"/>
              </w:rPr>
              <w:t>sds-</w:t>
            </w:r>
            <w:r w:rsidR="00136128" w:rsidRPr="00B61EEB">
              <w:t>interoperable</w:t>
            </w:r>
          </w:p>
        </w:tc>
      </w:tr>
      <w:tr w:rsidR="00136128" w14:paraId="71012207" w14:textId="77777777" w:rsidTr="00EF6850">
        <w:trPr>
          <w:trHeight w:hRule="exact" w:val="340"/>
        </w:trPr>
        <w:tc>
          <w:tcPr>
            <w:tcW w:w="1440" w:type="dxa"/>
          </w:tcPr>
          <w:p w14:paraId="2386E687" w14:textId="77777777" w:rsidR="00136128" w:rsidRDefault="00136128" w:rsidP="00EF6850">
            <w:pPr>
              <w:pStyle w:val="Body"/>
            </w:pPr>
            <w:r>
              <w:t>harmonised</w:t>
            </w:r>
          </w:p>
        </w:tc>
        <w:tc>
          <w:tcPr>
            <w:tcW w:w="7719" w:type="dxa"/>
          </w:tcPr>
          <w:p w14:paraId="0946824B" w14:textId="3851E9F5" w:rsidR="00136128" w:rsidRPr="00B61EEB" w:rsidRDefault="00B61EEB" w:rsidP="00EF6850">
            <w:pPr>
              <w:pStyle w:val="Body"/>
            </w:pPr>
            <w:r w:rsidRPr="00B61EEB">
              <w:t>http://inspire.ec.europa.eu/id/ats/metadata/2.0/</w:t>
            </w:r>
            <w:r w:rsidRPr="00B61EEB">
              <w:rPr>
                <w:color w:val="auto"/>
              </w:rPr>
              <w:t>sds</w:t>
            </w:r>
            <w:r w:rsidR="00136128" w:rsidRPr="00B61EEB">
              <w:t>-harmonised</w:t>
            </w:r>
          </w:p>
        </w:tc>
      </w:tr>
    </w:tbl>
    <w:p w14:paraId="695F382F" w14:textId="77777777" w:rsidR="00136128" w:rsidRDefault="00136128" w:rsidP="00136128"/>
    <w:p w14:paraId="6893E3E7" w14:textId="77777777" w:rsidR="00124CD8" w:rsidRDefault="00124CD8" w:rsidP="00136128"/>
    <w:p w14:paraId="3676C946" w14:textId="77777777" w:rsidR="00136128" w:rsidRDefault="00136128" w:rsidP="00124CD8">
      <w:pPr>
        <w:shd w:val="clear" w:color="auto" w:fill="D9D9D9" w:themeFill="background1" w:themeFillShade="D9"/>
      </w:pPr>
    </w:p>
    <w:p w14:paraId="522262E8" w14:textId="77777777" w:rsidR="00136128" w:rsidRPr="000938ED" w:rsidRDefault="00136128" w:rsidP="00124CD8">
      <w:pPr>
        <w:pStyle w:val="XMLExample"/>
        <w:shd w:val="clear" w:color="auto" w:fill="D9D9D9" w:themeFill="background1" w:themeFillShade="D9"/>
        <w:rPr>
          <w:b/>
        </w:rPr>
      </w:pPr>
      <w:r w:rsidRPr="000938ED">
        <w:rPr>
          <w:b/>
        </w:rPr>
        <w:t>/gmd:MD_Metadata/gmd:dataQualityInfo/gmd:DQ_DataQuality/gmd:report/gmd:DQ_DomainConsistency/gmd:result:</w:t>
      </w:r>
    </w:p>
    <w:p w14:paraId="0C394516" w14:textId="77777777" w:rsidR="00136128" w:rsidRDefault="00136128" w:rsidP="00124CD8">
      <w:pPr>
        <w:pStyle w:val="XMLExample"/>
        <w:shd w:val="clear" w:color="auto" w:fill="D9D9D9" w:themeFill="background1" w:themeFillShade="D9"/>
      </w:pPr>
    </w:p>
    <w:p w14:paraId="0C1C1890" w14:textId="77777777" w:rsidR="00136128" w:rsidRDefault="00136128" w:rsidP="00124CD8">
      <w:pPr>
        <w:pStyle w:val="XMLExample"/>
        <w:shd w:val="clear" w:color="auto" w:fill="D9D9D9" w:themeFill="background1" w:themeFillShade="D9"/>
      </w:pPr>
      <w:r>
        <w:t>&lt;gmd:result&gt;</w:t>
      </w:r>
      <w:r>
        <w:cr/>
        <w:t xml:space="preserve">  &lt;gmd:DQ_ConformanceResult&gt;</w:t>
      </w:r>
      <w:r>
        <w:cr/>
        <w:t xml:space="preserve">    &lt;gmd:specification&gt;</w:t>
      </w:r>
      <w:r>
        <w:cr/>
        <w:t xml:space="preserve">      &lt;gmd:CI_Citation&gt;</w:t>
      </w:r>
      <w:r>
        <w:cr/>
        <w:t xml:space="preserve">        &lt;gmd:title&gt;</w:t>
      </w:r>
      <w:r>
        <w:cr/>
        <w:t xml:space="preserve">         &lt;gmx:Anchor</w:t>
      </w:r>
    </w:p>
    <w:p w14:paraId="2CE70F4D" w14:textId="7828E46D" w:rsidR="00136128" w:rsidRDefault="00136128" w:rsidP="00124CD8">
      <w:pPr>
        <w:pStyle w:val="XMLExample"/>
        <w:shd w:val="clear" w:color="auto" w:fill="D9D9D9" w:themeFill="background1" w:themeFillShade="D9"/>
      </w:pPr>
      <w:r>
        <w:t xml:space="preserve">            xlink:href="</w:t>
      </w:r>
      <w:r w:rsidR="00B61EEB" w:rsidRPr="00B61EEB">
        <w:t xml:space="preserve"> http://inspire.ec.europa.eu/id/ats/metadata/2.0/</w:t>
      </w:r>
      <w:r w:rsidR="00B61EEB" w:rsidRPr="00B61EEB">
        <w:rPr>
          <w:color w:val="auto"/>
        </w:rPr>
        <w:t>sds-invocable</w:t>
      </w:r>
      <w:r>
        <w:t>"</w:t>
      </w:r>
    </w:p>
    <w:p w14:paraId="3742BF49" w14:textId="75841C56" w:rsidR="00136128" w:rsidRDefault="00136128" w:rsidP="00124CD8">
      <w:pPr>
        <w:pStyle w:val="XMLExample"/>
        <w:shd w:val="clear" w:color="auto" w:fill="D9D9D9" w:themeFill="background1" w:themeFillShade="D9"/>
        <w:rPr>
          <w:rFonts w:ascii="Times New Roman" w:eastAsia="Times New Roman" w:hAnsi="Times New Roman"/>
          <w:color w:val="auto"/>
          <w:sz w:val="20"/>
          <w:lang w:bidi="x-none"/>
        </w:rPr>
      </w:pPr>
      <w:r>
        <w:t xml:space="preserve">            xlink:title="INSPIRE Invocable Spatial Data Services </w:t>
      </w:r>
      <w:r w:rsidR="00B61EEB">
        <w:t>m</w:t>
      </w:r>
      <w:r>
        <w:t>etadata"&gt;invocable&lt;/gmx:Anchor&gt;</w:t>
      </w:r>
      <w:r>
        <w:cr/>
        <w:t xml:space="preserve">        &lt;/gmd:title&gt;</w:t>
      </w:r>
      <w:r>
        <w:cr/>
        <w:t xml:space="preserve">        &lt;gmd:date&gt;</w:t>
      </w:r>
      <w:r>
        <w:cr/>
        <w:t xml:space="preserve">          &lt;gmd:CI_Date&gt;</w:t>
      </w:r>
      <w:r>
        <w:cr/>
        <w:t xml:space="preserve">            &lt;gmd:date&gt;</w:t>
      </w:r>
      <w:r>
        <w:cr/>
        <w:t xml:space="preserve">              &lt;gco:Date&gt;2016-05-01&lt;/gco:Date&gt;</w:t>
      </w:r>
      <w:r>
        <w:cr/>
        <w:t xml:space="preserve">            &lt;/gmd:date&gt;</w:t>
      </w:r>
      <w:r>
        <w:cr/>
        <w:t xml:space="preserve">            &lt;gmd:dateType&gt;</w:t>
      </w:r>
      <w:r>
        <w:cr/>
        <w:t xml:space="preserve">              &lt;gmd:CI_DateTypeCode</w:t>
      </w:r>
      <w:r>
        <w:cr/>
        <w:t xml:space="preserve">                codeList="http://standards.iso.org/iso/19139/resources/gmxCodelists.xml#gmxCodelists.xml#CI_DateTypeCode"</w:t>
      </w:r>
      <w:r>
        <w:cr/>
        <w:t xml:space="preserve">                codeListValue="publication"&gt;publication&lt;/gmd:CI_DateTypeCode&gt;</w:t>
      </w:r>
      <w:r>
        <w:cr/>
        <w:t xml:space="preserve">            &lt;/gmd:dateType&gt;</w:t>
      </w:r>
      <w:r>
        <w:cr/>
        <w:t xml:space="preserve">          &lt;/gmd:CI_Date&gt;</w:t>
      </w:r>
      <w:r>
        <w:cr/>
        <w:t xml:space="preserve">        &lt;/gmd:date&gt;</w:t>
      </w:r>
      <w:r>
        <w:cr/>
        <w:t xml:space="preserve">      &lt;/gmd:CI_Citation&gt;</w:t>
      </w:r>
      <w:r>
        <w:cr/>
        <w:t xml:space="preserve">    &lt;/gmd:specification&gt;</w:t>
      </w:r>
      <w:r>
        <w:cr/>
        <w:t xml:space="preserve">    &lt;gmd:explanation&gt;</w:t>
      </w:r>
      <w:r>
        <w:cr/>
        <w:t xml:space="preserve">      &lt;gco:CharacterString&gt;This Spatial Data Service set is conformant with the INSPIRE requirements for Invocable Spatial Data Services&lt;/gco:CharacterString&gt;</w:t>
      </w:r>
      <w:r>
        <w:cr/>
        <w:t xml:space="preserve">    &lt;/gmd:explanation&gt;</w:t>
      </w:r>
      <w:r>
        <w:cr/>
        <w:t xml:space="preserve">    &lt;gmd:pass&gt;</w:t>
      </w:r>
      <w:r>
        <w:cr/>
        <w:t xml:space="preserve">      &lt;gco:Boolean&gt;true&lt;/gco:Boolean&gt;</w:t>
      </w:r>
      <w:r>
        <w:cr/>
        <w:t xml:space="preserve">    &lt;/gmd:pass&gt;</w:t>
      </w:r>
      <w:r>
        <w:cr/>
        <w:t xml:space="preserve">  &lt;/gmd:DQ_ConformanceResult&gt;</w:t>
      </w:r>
      <w:r>
        <w:cr/>
        <w:t>&lt;/gmd:result&gt;</w:t>
      </w:r>
      <w:r>
        <w:cr/>
      </w:r>
    </w:p>
    <w:p w14:paraId="10EB4C9B" w14:textId="0DE95614" w:rsidR="00136128" w:rsidRDefault="00136128" w:rsidP="00136128">
      <w:pPr>
        <w:pStyle w:val="Caption"/>
      </w:pPr>
      <w:r w:rsidRPr="00136128">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13</w:t>
      </w:r>
      <w:r w:rsidR="00B34216">
        <w:rPr>
          <w:b/>
        </w:rPr>
        <w:fldChar w:fldCharType="end"/>
      </w:r>
      <w:r w:rsidRPr="00136128">
        <w:rPr>
          <w:b/>
        </w:rPr>
        <w:t xml:space="preserve">: </w:t>
      </w:r>
      <w:r>
        <w:t>Conformity declaration against the Requirements Class "INSPIRE Invocable Spatial Data Services metadata".</w:t>
      </w:r>
    </w:p>
    <w:p w14:paraId="5D9EEDCD" w14:textId="77777777" w:rsidR="00136128" w:rsidRPr="00136128" w:rsidRDefault="00136128" w:rsidP="00136128"/>
    <w:p w14:paraId="069EDA6A" w14:textId="0CA2D03C" w:rsidR="003558B6" w:rsidRDefault="006B6782" w:rsidP="00B23113">
      <w:pPr>
        <w:pStyle w:val="Heading4"/>
      </w:pPr>
      <w:bookmarkStart w:id="433" w:name="_TOC139676"/>
      <w:bookmarkStart w:id="434" w:name="_Toc447896121"/>
      <w:bookmarkStart w:id="435" w:name="_Ref476233341"/>
      <w:bookmarkStart w:id="436" w:name="_Ref476300396"/>
      <w:bookmarkStart w:id="437" w:name="_Toc476300593"/>
      <w:bookmarkEnd w:id="433"/>
      <w:r>
        <w:t>Conformity to technical specifications</w:t>
      </w:r>
      <w:bookmarkEnd w:id="434"/>
      <w:bookmarkEnd w:id="435"/>
      <w:bookmarkEnd w:id="436"/>
      <w:bookmarkEnd w:id="437"/>
    </w:p>
    <w:p w14:paraId="172DC4EA" w14:textId="69089EDC" w:rsidR="003558B6" w:rsidRDefault="006B6782" w:rsidP="00C72D6F">
      <w:pPr>
        <w:pStyle w:val="Body"/>
      </w:pPr>
      <w:r>
        <w:t>The requirement of declaring conformity not only to the INSPIRE Implementation Rules, but also to technical specifications, including the INSPIRE Technical Guidelines, is made more explicit for the Invocable Spatial Data Services in [Regulation 1312/2014], Annex I, Part D 2:</w:t>
      </w:r>
    </w:p>
    <w:p w14:paraId="0C79079E" w14:textId="77777777" w:rsidR="00136128" w:rsidRDefault="00136128" w:rsidP="00C72D6F">
      <w:pPr>
        <w:pStyle w:val="Body"/>
      </w:pPr>
    </w:p>
    <w:p w14:paraId="6FE63A78" w14:textId="77777777" w:rsidR="00136128" w:rsidRDefault="00136128" w:rsidP="00C72D6F">
      <w:pPr>
        <w:pStyle w:val="Body"/>
      </w:pPr>
    </w:p>
    <w:p w14:paraId="2F36751B" w14:textId="77777777" w:rsidR="00124CD8" w:rsidRDefault="00124CD8">
      <w:pPr>
        <w:rPr>
          <w:rFonts w:ascii="Helvetica" w:hAnsi="Helvetica"/>
          <w:i/>
          <w:szCs w:val="20"/>
          <w:lang w:val="en-GB"/>
        </w:rPr>
      </w:pPr>
      <w:r>
        <w:rPr>
          <w:lang w:val="en-GB"/>
        </w:rPr>
        <w:br w:type="page"/>
      </w:r>
    </w:p>
    <w:p w14:paraId="3B4CC841" w14:textId="0C9AF1AF" w:rsidR="00136128" w:rsidRDefault="00136128" w:rsidP="00136128">
      <w:pPr>
        <w:pStyle w:val="IRquote"/>
        <w:rPr>
          <w:lang w:val="en-GB"/>
        </w:rPr>
      </w:pPr>
      <w:r>
        <w:rPr>
          <w:lang w:val="en-GB"/>
        </w:rPr>
        <w:lastRenderedPageBreak/>
        <w:t>2. Specification</w:t>
      </w:r>
    </w:p>
    <w:p w14:paraId="00A909B6" w14:textId="77777777" w:rsidR="00136128" w:rsidRDefault="00136128" w:rsidP="00136128">
      <w:pPr>
        <w:pStyle w:val="IRquote"/>
        <w:rPr>
          <w:lang w:val="en-GB"/>
        </w:rPr>
      </w:pPr>
    </w:p>
    <w:p w14:paraId="4482CD3E" w14:textId="0AC347E0" w:rsidR="00136128" w:rsidRDefault="00136128" w:rsidP="00136128">
      <w:pPr>
        <w:pStyle w:val="IRquote"/>
        <w:rPr>
          <w:rFonts w:ascii="Times New Roman" w:eastAsia="Times New Roman" w:hAnsi="Times New Roman"/>
          <w:color w:val="auto"/>
          <w:lang w:bidi="x-none"/>
        </w:rPr>
      </w:pPr>
      <w:r>
        <w:rPr>
          <w:lang w:val="en-GB"/>
        </w:rPr>
        <w:t>The Specification metadata element set out in Regulation (EC) No 1205/2008 shall also refer to or contain technical specifications (such as INSPIRE technical guidance but not only), to which the invocable spatial data service fully conforms, providing all the necessary technical elements (human, and wherever relevant, machine readable) to allow its invocation.</w:t>
      </w:r>
    </w:p>
    <w:p w14:paraId="1A25E848" w14:textId="77777777" w:rsidR="00136128" w:rsidRDefault="00136128" w:rsidP="00C72D6F">
      <w:pPr>
        <w:pStyle w:val="Body"/>
      </w:pPr>
    </w:p>
    <w:p w14:paraId="6E5E0601" w14:textId="77777777" w:rsidR="00136128" w:rsidRDefault="00136128" w:rsidP="00C72D6F">
      <w:pPr>
        <w:pStyle w:val="Body"/>
      </w:pPr>
    </w:p>
    <w:p w14:paraId="51E80585" w14:textId="26E38D82" w:rsidR="003558B6" w:rsidRDefault="006B6782" w:rsidP="00C72D6F">
      <w:pPr>
        <w:pStyle w:val="Body"/>
      </w:pPr>
      <w:r>
        <w:t xml:space="preserve">The mentioned Specification element together with the Degree element form the Conformity element as defined in </w:t>
      </w:r>
      <w:r w:rsidR="004933F7" w:rsidRPr="004933F7">
        <w:t>[Regulation 1205/2008]</w:t>
      </w:r>
      <w:r>
        <w:t>, Part B 7. The [ISO 19139] mapping for this element is defined in section 2.5.1 of this specification.</w:t>
      </w:r>
    </w:p>
    <w:p w14:paraId="4D28A837" w14:textId="77777777" w:rsidR="003558B6" w:rsidRDefault="003558B6" w:rsidP="00C72D6F">
      <w:pPr>
        <w:pStyle w:val="Body"/>
      </w:pPr>
    </w:p>
    <w:p w14:paraId="2BCA2B36" w14:textId="77777777" w:rsidR="003558B6" w:rsidRDefault="006B6782" w:rsidP="00C72D6F">
      <w:pPr>
        <w:pStyle w:val="Body"/>
      </w:pPr>
      <w:r>
        <w:t>The specification metadata element described above and the access point given as the resource locator element (see section 4.3.2.1) together shall to provide sufficient information to actually invoke the service and enable its usage. If the specification metadata element does not refer to or contain at least one technical specification to which the Invocable Spatial Data Service fully conforms, providing all the necessary technical elements, the service is not considered an INSPIRE Invocable Spatial Data Service.</w:t>
      </w:r>
    </w:p>
    <w:p w14:paraId="05E8794F" w14:textId="77777777" w:rsidR="003558B6" w:rsidRDefault="003558B6" w:rsidP="00C72D6F">
      <w:pPr>
        <w:pStyle w:val="Body"/>
      </w:pPr>
    </w:p>
    <w:p w14:paraId="75516AF8" w14:textId="3A96A9FC" w:rsidR="00136128" w:rsidRDefault="00136128" w:rsidP="00F973B8">
      <w:pPr>
        <w:pStyle w:val="TGRequirement"/>
        <w:keepNext/>
        <w:rPr>
          <w:b/>
          <w:color w:val="auto"/>
        </w:rPr>
      </w:pPr>
      <w:bookmarkStart w:id="438" w:name="req_sds_sds_invocable_conformity_specs"/>
      <w:r w:rsidRPr="00420A82">
        <w:rPr>
          <w:b/>
          <w:color w:val="D8090E"/>
        </w:rPr>
        <w:t xml:space="preserve">TG Requirement </w:t>
      </w:r>
      <w:r>
        <w:rPr>
          <w:b/>
          <w:color w:val="D8090E"/>
        </w:rPr>
        <w:t>5</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5</w:t>
      </w:r>
      <w:r w:rsidRPr="00420A82">
        <w:rPr>
          <w:b/>
          <w:color w:val="D8090E"/>
        </w:rPr>
        <w:fldChar w:fldCharType="end"/>
      </w:r>
      <w:bookmarkEnd w:id="438"/>
      <w:r w:rsidRPr="00420A82">
        <w:rPr>
          <w:b/>
          <w:color w:val="D8090E"/>
        </w:rPr>
        <w:t>:</w:t>
      </w:r>
      <w:r w:rsidRPr="00420A82">
        <w:rPr>
          <w:b/>
          <w:color w:val="auto"/>
        </w:rPr>
        <w:t xml:space="preserve"> metadata/2.0/req/</w:t>
      </w:r>
      <w:r>
        <w:rPr>
          <w:b/>
          <w:color w:val="auto"/>
        </w:rPr>
        <w:t>sds-invocable</w:t>
      </w:r>
      <w:r w:rsidRPr="00420A82">
        <w:rPr>
          <w:b/>
          <w:color w:val="auto"/>
        </w:rPr>
        <w:t>/</w:t>
      </w:r>
      <w:r>
        <w:rPr>
          <w:b/>
          <w:color w:val="auto"/>
        </w:rPr>
        <w:t>conformity-to-technical-specifications</w:t>
      </w:r>
    </w:p>
    <w:p w14:paraId="761964FA" w14:textId="6DB33814" w:rsidR="004E1289" w:rsidRPr="00F24CE4" w:rsidRDefault="006B6782" w:rsidP="004E1289">
      <w:pPr>
        <w:pStyle w:val="TGRequirement"/>
        <w:keepNext/>
        <w:spacing w:before="0" w:after="0"/>
        <w:rPr>
          <w:color w:val="auto"/>
        </w:rPr>
      </w:pPr>
      <w:r>
        <w:t xml:space="preserve">An Invocable Spatial Data Service shall declare full compliance with at least one technical specification providing all the necessary technical elements to actually invoke the service and enable its usage. This declaration shall be encoded using </w:t>
      </w:r>
      <w:r>
        <w:rPr>
          <w:i/>
        </w:rPr>
        <w:t>gmd:report</w:t>
      </w:r>
      <w:r>
        <w:t>/</w:t>
      </w:r>
      <w:r>
        <w:rPr>
          <w:i/>
        </w:rPr>
        <w:t>gmd:DQ_DomainConsistency/gmd:result/</w:t>
      </w:r>
      <w:r w:rsidR="00B61AD9">
        <w:rPr>
          <w:i/>
        </w:rPr>
        <w:br/>
      </w:r>
      <w:r>
        <w:rPr>
          <w:i/>
        </w:rPr>
        <w:t>gmd:DQ_ConformanceResult</w:t>
      </w:r>
      <w:r>
        <w:t xml:space="preserve"> element </w:t>
      </w:r>
      <w:r w:rsidR="004E1289">
        <w:t xml:space="preserve">as specified </w:t>
      </w:r>
      <w:r w:rsidR="004E1289" w:rsidRPr="00F24CE4">
        <w:rPr>
          <w:color w:val="auto"/>
        </w:rPr>
        <w:t xml:space="preserve">in </w:t>
      </w:r>
      <w:r w:rsidR="004E1289" w:rsidRPr="00F24CE4">
        <w:rPr>
          <w:color w:val="auto"/>
        </w:rPr>
        <w:fldChar w:fldCharType="begin"/>
      </w:r>
      <w:r w:rsidR="004E1289" w:rsidRPr="00F24CE4">
        <w:rPr>
          <w:color w:val="auto"/>
        </w:rPr>
        <w:instrText xml:space="preserve"> REF req_common_conformity \h  \* MERGEFORMAT </w:instrText>
      </w:r>
      <w:r w:rsidR="004E1289" w:rsidRPr="00F24CE4">
        <w:rPr>
          <w:color w:val="auto"/>
        </w:rPr>
      </w:r>
      <w:r w:rsidR="004E1289" w:rsidRPr="00F24CE4">
        <w:rPr>
          <w:color w:val="auto"/>
        </w:rPr>
        <w:fldChar w:fldCharType="separate"/>
      </w:r>
      <w:r w:rsidR="00A147DC" w:rsidRPr="00A147DC">
        <w:rPr>
          <w:color w:val="auto"/>
        </w:rPr>
        <w:t>TG Requirement C.</w:t>
      </w:r>
      <w:r w:rsidR="00A147DC" w:rsidRPr="00A147DC">
        <w:rPr>
          <w:noProof/>
          <w:color w:val="auto"/>
        </w:rPr>
        <w:t>20</w:t>
      </w:r>
      <w:r w:rsidR="004E1289" w:rsidRPr="00F24CE4">
        <w:rPr>
          <w:color w:val="auto"/>
        </w:rPr>
        <w:fldChar w:fldCharType="end"/>
      </w:r>
      <w:r w:rsidR="004E1289" w:rsidRPr="00F24CE4">
        <w:rPr>
          <w:rStyle w:val="FootnoteReference"/>
          <w:color w:val="auto"/>
        </w:rPr>
        <w:footnoteReference w:id="75"/>
      </w:r>
      <w:r w:rsidR="004E1289" w:rsidRPr="00F24CE4">
        <w:rPr>
          <w:color w:val="auto"/>
        </w:rPr>
        <w:t xml:space="preserve">. </w:t>
      </w:r>
      <w:r w:rsidR="004E1289">
        <w:t>This element shall contain a citation for the technical specification encoded according to</w:t>
      </w:r>
      <w:r w:rsidR="004E1289" w:rsidRPr="00F24CE4">
        <w:rPr>
          <w:color w:val="auto"/>
        </w:rPr>
        <w:t xml:space="preserve"> </w:t>
      </w:r>
      <w:r w:rsidR="004E1289" w:rsidRPr="00F24CE4">
        <w:rPr>
          <w:color w:val="auto"/>
        </w:rPr>
        <w:fldChar w:fldCharType="begin"/>
      </w:r>
      <w:r w:rsidR="004E1289" w:rsidRPr="00F24CE4">
        <w:rPr>
          <w:color w:val="auto"/>
        </w:rPr>
        <w:instrText xml:space="preserve"> REF req_common_conformity_specification \h  \* MERGEFORMAT </w:instrText>
      </w:r>
      <w:r w:rsidR="004E1289" w:rsidRPr="00F24CE4">
        <w:rPr>
          <w:color w:val="auto"/>
        </w:rPr>
      </w:r>
      <w:r w:rsidR="004E1289" w:rsidRPr="00F24CE4">
        <w:rPr>
          <w:color w:val="auto"/>
        </w:rPr>
        <w:fldChar w:fldCharType="separate"/>
      </w:r>
      <w:r w:rsidR="00A147DC" w:rsidRPr="00A147DC">
        <w:rPr>
          <w:color w:val="auto"/>
        </w:rPr>
        <w:t>TG Requirement C.</w:t>
      </w:r>
      <w:r w:rsidR="00A147DC" w:rsidRPr="00A147DC">
        <w:rPr>
          <w:noProof/>
          <w:color w:val="auto"/>
        </w:rPr>
        <w:t>21</w:t>
      </w:r>
      <w:r w:rsidR="004E1289" w:rsidRPr="00F24CE4">
        <w:rPr>
          <w:color w:val="auto"/>
        </w:rPr>
        <w:fldChar w:fldCharType="end"/>
      </w:r>
      <w:r w:rsidR="004E1289" w:rsidRPr="00F24CE4">
        <w:rPr>
          <w:rStyle w:val="FootnoteReference"/>
          <w:color w:val="auto"/>
        </w:rPr>
        <w:footnoteReference w:id="76"/>
      </w:r>
      <w:r w:rsidR="004E1289" w:rsidRPr="00F24CE4">
        <w:rPr>
          <w:color w:val="auto"/>
        </w:rPr>
        <w:t xml:space="preserve">. </w:t>
      </w:r>
    </w:p>
    <w:p w14:paraId="09CA69FF" w14:textId="7822B6CA" w:rsidR="004E1289" w:rsidRPr="004E1289" w:rsidRDefault="004E1289" w:rsidP="004E1289">
      <w:pPr>
        <w:pStyle w:val="TGRequirement"/>
        <w:keepNext/>
        <w:spacing w:before="0" w:after="0"/>
        <w:rPr>
          <w:color w:val="auto"/>
        </w:rPr>
      </w:pPr>
      <w:r>
        <w:cr/>
        <w:t xml:space="preserve">The degree of conformity as specified by </w:t>
      </w:r>
      <w:r w:rsidRPr="00F24CE4">
        <w:rPr>
          <w:color w:val="auto"/>
        </w:rPr>
        <w:fldChar w:fldCharType="begin"/>
      </w:r>
      <w:r w:rsidRPr="00F24CE4">
        <w:rPr>
          <w:color w:val="auto"/>
        </w:rPr>
        <w:instrText xml:space="preserve"> REF req_common_conformity_degree \h  \* MERGEFORMAT </w:instrText>
      </w:r>
      <w:r w:rsidRPr="00F24CE4">
        <w:rPr>
          <w:color w:val="auto"/>
        </w:rPr>
      </w:r>
      <w:r w:rsidRPr="00F24CE4">
        <w:rPr>
          <w:color w:val="auto"/>
        </w:rPr>
        <w:fldChar w:fldCharType="separate"/>
      </w:r>
      <w:r w:rsidR="00A147DC" w:rsidRPr="00A147DC">
        <w:rPr>
          <w:color w:val="auto"/>
        </w:rPr>
        <w:t>TG Requirement C.</w:t>
      </w:r>
      <w:r w:rsidR="00A147DC" w:rsidRPr="00A147DC">
        <w:rPr>
          <w:noProof/>
          <w:color w:val="auto"/>
        </w:rPr>
        <w:t>22</w:t>
      </w:r>
      <w:r w:rsidRPr="00F24CE4">
        <w:rPr>
          <w:color w:val="auto"/>
        </w:rPr>
        <w:fldChar w:fldCharType="end"/>
      </w:r>
      <w:r w:rsidRPr="00F24CE4">
        <w:rPr>
          <w:rStyle w:val="FootnoteReference"/>
          <w:color w:val="auto"/>
        </w:rPr>
        <w:footnoteReference w:id="77"/>
      </w:r>
      <w:r>
        <w:rPr>
          <w:color w:val="auto"/>
        </w:rPr>
        <w:t xml:space="preserve"> </w:t>
      </w:r>
      <w:r>
        <w:t>shall indicate that the service is fully conformant with the given specification</w:t>
      </w:r>
      <w:r>
        <w:rPr>
          <w:vertAlign w:val="superscript"/>
        </w:rPr>
        <w:footnoteReference w:id="78"/>
      </w:r>
      <w:r>
        <w:t>.</w:t>
      </w:r>
    </w:p>
    <w:p w14:paraId="42827223" w14:textId="45293AB1" w:rsidR="003558B6" w:rsidRDefault="006B6782" w:rsidP="004E1289">
      <w:pPr>
        <w:pStyle w:val="TGRequirement"/>
        <w:keepNext/>
        <w:spacing w:before="0" w:after="0"/>
      </w:pPr>
      <w:r>
        <w:cr/>
        <w:t xml:space="preserve">The multiplicity of the </w:t>
      </w:r>
      <w:r>
        <w:rPr>
          <w:i/>
        </w:rPr>
        <w:t>gmd:report</w:t>
      </w:r>
      <w:r>
        <w:t>/</w:t>
      </w:r>
      <w:r>
        <w:rPr>
          <w:i/>
        </w:rPr>
        <w:t xml:space="preserve">gmd:DQ_DomainConsistency/gmd:result/gmd:DQ_ConformanceResult </w:t>
      </w:r>
      <w:r>
        <w:t>element used for the above purpose is 1..*.</w:t>
      </w:r>
    </w:p>
    <w:p w14:paraId="21618986" w14:textId="77777777" w:rsidR="003558B6" w:rsidRDefault="003558B6" w:rsidP="00C72D6F">
      <w:pPr>
        <w:pStyle w:val="Body"/>
      </w:pPr>
    </w:p>
    <w:p w14:paraId="4DC632BC" w14:textId="44F69743" w:rsidR="00136128" w:rsidRDefault="00136128" w:rsidP="007D3443">
      <w:pPr>
        <w:pStyle w:val="TGRecommendation"/>
        <w:keepNext/>
        <w:rPr>
          <w:b/>
          <w:color w:val="auto"/>
        </w:rPr>
      </w:pPr>
      <w:r w:rsidRPr="00890868">
        <w:rPr>
          <w:b/>
          <w:color w:val="003066"/>
        </w:rPr>
        <w:t xml:space="preserve">TG Recommendation </w:t>
      </w:r>
      <w:r>
        <w:rPr>
          <w:b/>
          <w:color w:val="003066"/>
        </w:rPr>
        <w:t>5</w:t>
      </w:r>
      <w:r w:rsidRPr="00890868">
        <w:rPr>
          <w:b/>
          <w:color w:val="003066"/>
        </w:rPr>
        <w:t>.</w:t>
      </w:r>
      <w:r w:rsidRPr="00890868">
        <w:rPr>
          <w:b/>
          <w:color w:val="003066"/>
        </w:rPr>
        <w:fldChar w:fldCharType="begin"/>
      </w:r>
      <w:r w:rsidRPr="00890868">
        <w:rPr>
          <w:b/>
          <w:color w:val="003066"/>
        </w:rPr>
        <w:instrText xml:space="preserve"> seq Rec</w:instrText>
      </w:r>
      <w:r w:rsidRPr="00890868">
        <w:rPr>
          <w:b/>
          <w:color w:val="003066"/>
        </w:rPr>
        <w:fldChar w:fldCharType="separate"/>
      </w:r>
      <w:r w:rsidR="00A147DC">
        <w:rPr>
          <w:b/>
          <w:noProof/>
          <w:color w:val="003066"/>
        </w:rPr>
        <w:t>7</w:t>
      </w:r>
      <w:r w:rsidRPr="00890868">
        <w:rPr>
          <w:b/>
          <w:color w:val="003066"/>
        </w:rPr>
        <w:fldChar w:fldCharType="end"/>
      </w:r>
      <w:r w:rsidRPr="00890868">
        <w:rPr>
          <w:b/>
          <w:color w:val="003066"/>
        </w:rPr>
        <w:t>:</w:t>
      </w:r>
      <w:r w:rsidRPr="00890868">
        <w:rPr>
          <w:b/>
          <w:color w:val="D8090E"/>
        </w:rPr>
        <w:t xml:space="preserve"> </w:t>
      </w:r>
      <w:r w:rsidRPr="00890868">
        <w:rPr>
          <w:b/>
          <w:color w:val="auto"/>
        </w:rPr>
        <w:t>metadata/2.0/rec/</w:t>
      </w:r>
      <w:r>
        <w:rPr>
          <w:b/>
          <w:color w:val="auto"/>
        </w:rPr>
        <w:t>sds-invocable</w:t>
      </w:r>
      <w:r w:rsidRPr="00890868">
        <w:rPr>
          <w:b/>
          <w:color w:val="auto"/>
        </w:rPr>
        <w:t>/</w:t>
      </w:r>
      <w:r>
        <w:rPr>
          <w:b/>
          <w:color w:val="auto"/>
        </w:rPr>
        <w:t>specification-title-anchor</w:t>
      </w:r>
    </w:p>
    <w:p w14:paraId="35E5A73B" w14:textId="479547F7" w:rsidR="003558B6" w:rsidRDefault="006B6782" w:rsidP="00751028">
      <w:pPr>
        <w:pStyle w:val="TGRecommendation"/>
      </w:pPr>
      <w:r>
        <w:t xml:space="preserve">In order to be machine readable, the specification title element should be provided using the </w:t>
      </w:r>
      <w:r>
        <w:rPr>
          <w:i/>
        </w:rPr>
        <w:t>gmx:Anchor</w:t>
      </w:r>
      <w:r>
        <w:t xml:space="preserve"> element referring to an official publication URL address of the particular specification. The text content of this element should contain the official title of the referred technical specification.</w:t>
      </w:r>
    </w:p>
    <w:p w14:paraId="464D5C33" w14:textId="77777777" w:rsidR="003558B6" w:rsidRDefault="003558B6" w:rsidP="00C72D6F">
      <w:pPr>
        <w:pStyle w:val="Body"/>
      </w:pPr>
    </w:p>
    <w:p w14:paraId="20D6DB3C" w14:textId="57375EEE" w:rsidR="00124CD8" w:rsidRDefault="00124CD8">
      <w:pPr>
        <w:rPr>
          <w:szCs w:val="20"/>
          <w:lang w:val="en-GB"/>
        </w:rPr>
      </w:pPr>
      <w:r>
        <w:br w:type="page"/>
      </w:r>
    </w:p>
    <w:p w14:paraId="0241AD4D" w14:textId="77777777" w:rsidR="003558B6" w:rsidRDefault="003558B6" w:rsidP="00136128">
      <w:pPr>
        <w:pStyle w:val="Body"/>
        <w:shd w:val="clear" w:color="auto" w:fill="E6E6E6"/>
      </w:pPr>
    </w:p>
    <w:p w14:paraId="48AF0B14" w14:textId="77777777" w:rsidR="00136128" w:rsidRPr="000938ED" w:rsidRDefault="00136128" w:rsidP="00136128">
      <w:pPr>
        <w:pStyle w:val="XMLExample"/>
        <w:shd w:val="clear" w:color="auto" w:fill="E6E6E6"/>
        <w:rPr>
          <w:b/>
        </w:rPr>
      </w:pPr>
      <w:r w:rsidRPr="000938ED">
        <w:rPr>
          <w:b/>
        </w:rPr>
        <w:t>/gmd:MD_Metadata/gmd:dataQualityInfo/gmd:DQ_DataQuality/gmd:report/gmd:DQ_DomainConsistency/gmd:result:</w:t>
      </w:r>
    </w:p>
    <w:p w14:paraId="7E48E597" w14:textId="77777777" w:rsidR="00136128" w:rsidRDefault="00136128" w:rsidP="00136128">
      <w:pPr>
        <w:pStyle w:val="XMLExample"/>
        <w:shd w:val="clear" w:color="auto" w:fill="E6E6E6"/>
      </w:pPr>
    </w:p>
    <w:p w14:paraId="4D9CBE34" w14:textId="77777777" w:rsidR="00136128" w:rsidRDefault="00136128" w:rsidP="00136128">
      <w:pPr>
        <w:pStyle w:val="XMLExample"/>
        <w:shd w:val="clear" w:color="auto" w:fill="E6E6E6"/>
      </w:pPr>
      <w:r>
        <w:t>&lt;gmd:result&gt;</w:t>
      </w:r>
      <w:r>
        <w:cr/>
        <w:t xml:space="preserve">  &lt;gmd:DQ_ConformanceResult&gt;</w:t>
      </w:r>
      <w:r>
        <w:cr/>
        <w:t xml:space="preserve">    &lt;gmd:specification&gt;</w:t>
      </w:r>
      <w:r>
        <w:cr/>
        <w:t xml:space="preserve">      &lt;gmd:CI_Citation&gt;</w:t>
      </w:r>
      <w:r>
        <w:cr/>
        <w:t xml:space="preserve">        &lt;gmd:title&gt;</w:t>
      </w:r>
      <w:r>
        <w:cr/>
        <w:t xml:space="preserve">         &lt;gmx:Anchor</w:t>
      </w:r>
    </w:p>
    <w:p w14:paraId="11399D8C" w14:textId="77777777" w:rsidR="00136128" w:rsidRDefault="00136128" w:rsidP="00136128">
      <w:pPr>
        <w:pStyle w:val="XMLExample"/>
        <w:shd w:val="clear" w:color="auto" w:fill="E6E6E6"/>
      </w:pPr>
      <w:r>
        <w:t xml:space="preserve">            xlink:href="http://www.iso.org/iso/iso_catalogue/catalogue_tc/catalogue_detail.htm?csnumber=32546"&gt;EN ISO 19128:2005(E): Geographic information — Web map server interface&lt;/gmx:Anchor&gt;</w:t>
      </w:r>
      <w:r>
        <w:cr/>
        <w:t xml:space="preserve">        &lt;/gmd:title&gt;</w:t>
      </w:r>
      <w:r>
        <w:cr/>
        <w:t xml:space="preserve">        &lt;gmd:date&gt;</w:t>
      </w:r>
      <w:r>
        <w:cr/>
        <w:t xml:space="preserve">          &lt;gmd:CI_Date&gt;</w:t>
      </w:r>
      <w:r>
        <w:cr/>
        <w:t xml:space="preserve">            &lt;gmd:date&gt;</w:t>
      </w:r>
      <w:r>
        <w:cr/>
        <w:t xml:space="preserve">              &lt;gco:Date&gt;2005-12-01&lt;/gco:Date&gt;</w:t>
      </w:r>
      <w:r>
        <w:cr/>
        <w:t xml:space="preserve">            &lt;/gmd:date&gt;</w:t>
      </w:r>
      <w:r>
        <w:cr/>
        <w:t xml:space="preserve">            &lt;gmd:dateType&gt;</w:t>
      </w:r>
      <w:r>
        <w:cr/>
        <w:t xml:space="preserve">              &lt;gmd:CI_DateTypeCode</w:t>
      </w:r>
      <w:r>
        <w:cr/>
        <w:t xml:space="preserve">                codeList="http://standards.iso.org/iso/19139/resources/gmxCodelists.xml#gmxCodelists.xml#CI_DateTypeCode"</w:t>
      </w:r>
      <w:r>
        <w:cr/>
        <w:t xml:space="preserve">                codeListValue="publication"&gt;publication&lt;/gmd:CI_DateTypeCode&gt;</w:t>
      </w:r>
      <w:r>
        <w:cr/>
        <w:t xml:space="preserve">            &lt;/gmd:dateType&gt;</w:t>
      </w:r>
      <w:r>
        <w:cr/>
        <w:t xml:space="preserve">          &lt;/gmd:CI_Date&gt;</w:t>
      </w:r>
      <w:r>
        <w:cr/>
        <w:t xml:space="preserve">        &lt;/gmd:date&gt;</w:t>
      </w:r>
      <w:r>
        <w:cr/>
        <w:t xml:space="preserve">      &lt;/gmd:CI_Citation&gt;</w:t>
      </w:r>
      <w:r>
        <w:cr/>
        <w:t xml:space="preserve">    &lt;/gmd:specification&gt;</w:t>
      </w:r>
      <w:r>
        <w:cr/>
        <w:t xml:space="preserve">    &lt;gmd:explanation&gt;</w:t>
      </w:r>
      <w:r>
        <w:cr/>
        <w:t xml:space="preserve">      &lt;gco:CharacterString&gt;This Spatial Data Service set is conformant with the ISO 19128:2005 specification&lt;/gco:CharacterString&gt;</w:t>
      </w:r>
      <w:r>
        <w:cr/>
        <w:t xml:space="preserve">    &lt;/gmd:explanation&gt;</w:t>
      </w:r>
      <w:r>
        <w:cr/>
        <w:t xml:space="preserve">    &lt;gmd:pass&gt;</w:t>
      </w:r>
      <w:r>
        <w:cr/>
        <w:t xml:space="preserve">      &lt;gco:Boolean&gt;true&lt;/gco:Boolean&gt;</w:t>
      </w:r>
      <w:r>
        <w:cr/>
        <w:t xml:space="preserve">    &lt;/gmd:pass&gt;</w:t>
      </w:r>
      <w:r>
        <w:cr/>
        <w:t xml:space="preserve">  &lt;/gmd:DQ_ConformanceResult&gt;</w:t>
      </w:r>
      <w:r>
        <w:cr/>
        <w:t>&lt;/gmd:result&gt;</w:t>
      </w:r>
      <w:r>
        <w:cr/>
      </w:r>
    </w:p>
    <w:p w14:paraId="5ABBF68D" w14:textId="4F2180AF" w:rsidR="003558B6" w:rsidRDefault="00136128" w:rsidP="00C757E8">
      <w:pPr>
        <w:pStyle w:val="Caption"/>
      </w:pPr>
      <w:r w:rsidRPr="00136128">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14</w:t>
      </w:r>
      <w:r w:rsidR="00B34216">
        <w:rPr>
          <w:b/>
        </w:rPr>
        <w:fldChar w:fldCharType="end"/>
      </w:r>
      <w:r w:rsidRPr="00136128">
        <w:rPr>
          <w:b/>
        </w:rPr>
        <w:t>:</w:t>
      </w:r>
      <w:r>
        <w:t xml:space="preserve"> Conformity declaration against the Web Map Service specification (ISO 19128:2005).</w:t>
      </w:r>
    </w:p>
    <w:p w14:paraId="77EE66D8" w14:textId="77777777" w:rsidR="003558B6" w:rsidRDefault="003558B6" w:rsidP="00C72D6F">
      <w:pPr>
        <w:pStyle w:val="Body"/>
        <w:sectPr w:rsidR="003558B6" w:rsidSect="00E8141F">
          <w:headerReference w:type="even" r:id="rId54"/>
          <w:pgSz w:w="11900" w:h="16840" w:code="9"/>
          <w:pgMar w:top="1418" w:right="1418" w:bottom="1418" w:left="1418" w:header="709" w:footer="850" w:gutter="0"/>
          <w:cols w:space="720"/>
        </w:sectPr>
      </w:pPr>
    </w:p>
    <w:p w14:paraId="0FEC74B1" w14:textId="7D01A75A" w:rsidR="003558B6" w:rsidRDefault="006B6782" w:rsidP="00B23113">
      <w:pPr>
        <w:pStyle w:val="Heading2"/>
      </w:pPr>
      <w:bookmarkStart w:id="439" w:name="_TOC141870"/>
      <w:bookmarkStart w:id="440" w:name="_Toc447896122"/>
      <w:bookmarkStart w:id="441" w:name="_Ref465960043"/>
      <w:bookmarkStart w:id="442" w:name="_Toc476300594"/>
      <w:bookmarkEnd w:id="439"/>
      <w:r>
        <w:lastRenderedPageBreak/>
        <w:t>Metadata for Interoperable Spatial Data Services</w:t>
      </w:r>
      <w:bookmarkEnd w:id="440"/>
      <w:bookmarkEnd w:id="441"/>
      <w:bookmarkEnd w:id="442"/>
    </w:p>
    <w:p w14:paraId="6D1F9804" w14:textId="687AA1AA" w:rsidR="00BD5FFF" w:rsidRDefault="00BD5FFF" w:rsidP="00BD5FFF">
      <w:pPr>
        <w:pStyle w:val="Conformanceclass"/>
        <w:rPr>
          <w:b/>
        </w:rPr>
      </w:pPr>
      <w:r>
        <w:rPr>
          <w:b/>
          <w:color w:val="003066"/>
        </w:rPr>
        <w:t>Conformance Class 6</w:t>
      </w:r>
      <w:r>
        <w:rPr>
          <w:b/>
        </w:rPr>
        <w:t xml:space="preserve">: </w:t>
      </w:r>
      <w:r w:rsidRPr="003C2B35">
        <w:rPr>
          <w:b/>
        </w:rPr>
        <w:t>metadata/</w:t>
      </w:r>
      <w:r>
        <w:rPr>
          <w:b/>
        </w:rPr>
        <w:t>2</w:t>
      </w:r>
      <w:r w:rsidRPr="003C2B35">
        <w:rPr>
          <w:b/>
        </w:rPr>
        <w:t>.0/</w:t>
      </w:r>
      <w:r>
        <w:rPr>
          <w:b/>
          <w:color w:val="auto"/>
        </w:rPr>
        <w:t>sds-interoperable</w:t>
      </w:r>
    </w:p>
    <w:p w14:paraId="7D456677" w14:textId="7A15DDFC" w:rsidR="003558B6" w:rsidRDefault="00BD5FFF" w:rsidP="00BD5FFF">
      <w:pPr>
        <w:pStyle w:val="Conformanceclass"/>
      </w:pPr>
      <w:r w:rsidRPr="003C2B35">
        <w:rPr>
          <w:b/>
          <w:color w:val="auto"/>
        </w:rPr>
        <w:t>Title:</w:t>
      </w:r>
      <w:r>
        <w:rPr>
          <w:b/>
          <w:color w:val="auto"/>
        </w:rPr>
        <w:t xml:space="preserve"> </w:t>
      </w:r>
      <w:r w:rsidR="006B6782" w:rsidRPr="00BD5FFF">
        <w:t>INSPIRE Interoperable Spatial Data Services metadata</w:t>
      </w:r>
      <w:r w:rsidR="006B6782" w:rsidRPr="00BD5FFF">
        <w:cr/>
      </w:r>
      <w:r w:rsidR="006B6782">
        <w:cr/>
      </w:r>
      <w:r w:rsidR="006B6782">
        <w:rPr>
          <w:b/>
        </w:rPr>
        <w:t>Conformance subject</w:t>
      </w:r>
      <w:r w:rsidR="006B6782">
        <w:t>: metadata record describing a Spatial Data Service encoded in ISO 19139 based XML format.</w:t>
      </w:r>
      <w:r w:rsidR="006B6782">
        <w:cr/>
      </w:r>
      <w:r w:rsidR="006B6782">
        <w:cr/>
        <w:t xml:space="preserve">Metadata record fulfilling all the Requirements of this </w:t>
      </w:r>
      <w:r w:rsidR="00954704">
        <w:t>Conformance Class</w:t>
      </w:r>
      <w:r w:rsidR="006B6782">
        <w:t xml:space="preserve"> is compliant with the INSPIRE metadata Implementation Rules for Spatial Data Services as defined in </w:t>
      </w:r>
      <w:r w:rsidR="004933F7" w:rsidRPr="004933F7">
        <w:t>[</w:t>
      </w:r>
      <w:r w:rsidR="004933F7" w:rsidRPr="004933F7">
        <w:rPr>
          <w:b/>
        </w:rPr>
        <w:t>Regulation 1205/2008</w:t>
      </w:r>
      <w:r w:rsidR="004933F7" w:rsidRPr="004933F7">
        <w:t>]</w:t>
      </w:r>
      <w:r w:rsidR="006B6782">
        <w:t>, and the Article 14b "Interoperability arrangements and harmonisation requirements for invocable spatial data services" of amendment [Regulation 1312/2014] to [Regulation 1089/2010] adding its Annex VI.</w:t>
      </w:r>
      <w:r w:rsidR="006B6782">
        <w:cr/>
      </w:r>
      <w:r w:rsidR="006B6782">
        <w:cr/>
      </w:r>
      <w:r w:rsidR="0032367A">
        <w:t>This Conformance Class includes TG Requirements C.1 – C.22, TG Requirements 3.1 – 3.8, TG Requirements 5.1 – 5.5</w:t>
      </w:r>
      <w:r w:rsidR="006B6782">
        <w:t>, and TG Requirements 6.</w:t>
      </w:r>
      <w:r w:rsidR="00B61EEB">
        <w:t xml:space="preserve">1 </w:t>
      </w:r>
      <w:r w:rsidR="0032367A">
        <w:t>–</w:t>
      </w:r>
      <w:r w:rsidR="00B61EEB">
        <w:t xml:space="preserve"> 6.5 of this specification.</w:t>
      </w:r>
    </w:p>
    <w:p w14:paraId="6A78DDF6" w14:textId="77777777" w:rsidR="003558B6" w:rsidRDefault="003558B6" w:rsidP="00C72D6F">
      <w:pPr>
        <w:pStyle w:val="Body"/>
      </w:pPr>
    </w:p>
    <w:p w14:paraId="39E81496" w14:textId="61FE1C30" w:rsidR="003558B6" w:rsidRDefault="006B6782" w:rsidP="00C72D6F">
      <w:pPr>
        <w:pStyle w:val="Body"/>
      </w:pPr>
      <w:r>
        <w:t xml:space="preserve">The metadata elements described in section </w:t>
      </w:r>
      <w:r w:rsidR="004E1289">
        <w:fldChar w:fldCharType="begin"/>
      </w:r>
      <w:r w:rsidR="004E1289">
        <w:instrText xml:space="preserve"> REF _Ref469906154 \r \h </w:instrText>
      </w:r>
      <w:r w:rsidR="004E1289">
        <w:fldChar w:fldCharType="separate"/>
      </w:r>
      <w:r w:rsidR="00A147DC">
        <w:t>4.4.1</w:t>
      </w:r>
      <w:r w:rsidR="004E1289">
        <w:fldChar w:fldCharType="end"/>
      </w:r>
      <w:r>
        <w:t xml:space="preserve"> are direct child elements of </w:t>
      </w:r>
      <w:r>
        <w:rPr>
          <w:i/>
        </w:rPr>
        <w:t>gmd:MD_Metadata</w:t>
      </w:r>
      <w:r>
        <w:t xml:space="preserve"> element. The metadata elements contained within elements </w:t>
      </w:r>
      <w:r>
        <w:rPr>
          <w:i/>
        </w:rPr>
        <w:t>gmd:identificationInfo</w:t>
      </w:r>
      <w:r>
        <w:t xml:space="preserve"> and </w:t>
      </w:r>
      <w:r>
        <w:rPr>
          <w:i/>
        </w:rPr>
        <w:t>gmd:dataQualityInfo</w:t>
      </w:r>
      <w:r>
        <w:t xml:space="preserve"> are described in sections </w:t>
      </w:r>
      <w:r w:rsidR="004E1289">
        <w:fldChar w:fldCharType="begin"/>
      </w:r>
      <w:r w:rsidR="004E1289">
        <w:instrText xml:space="preserve"> REF _Ref469906159 \r \h </w:instrText>
      </w:r>
      <w:r w:rsidR="004E1289">
        <w:fldChar w:fldCharType="separate"/>
      </w:r>
      <w:r w:rsidR="00A147DC">
        <w:t>4.4.2</w:t>
      </w:r>
      <w:r w:rsidR="004E1289">
        <w:fldChar w:fldCharType="end"/>
      </w:r>
      <w:r w:rsidR="004E1289">
        <w:t xml:space="preserve"> – </w:t>
      </w:r>
      <w:r w:rsidR="004E1289">
        <w:fldChar w:fldCharType="begin"/>
      </w:r>
      <w:r w:rsidR="004E1289">
        <w:instrText xml:space="preserve"> REF _Ref469906162 \r \h </w:instrText>
      </w:r>
      <w:r w:rsidR="004E1289">
        <w:fldChar w:fldCharType="separate"/>
      </w:r>
      <w:r w:rsidR="00A147DC">
        <w:t>4.4.3</w:t>
      </w:r>
      <w:r w:rsidR="004E1289">
        <w:fldChar w:fldCharType="end"/>
      </w:r>
      <w:r>
        <w:t xml:space="preserve"> correspondingly.</w:t>
      </w:r>
    </w:p>
    <w:p w14:paraId="176A9FC0" w14:textId="05263DAC" w:rsidR="003558B6" w:rsidRDefault="006B6782" w:rsidP="00B23113">
      <w:pPr>
        <w:pStyle w:val="Heading3"/>
      </w:pPr>
      <w:bookmarkStart w:id="443" w:name="_TOC143093"/>
      <w:bookmarkStart w:id="444" w:name="_Toc447896123"/>
      <w:bookmarkStart w:id="445" w:name="_Ref469906154"/>
      <w:bookmarkStart w:id="446" w:name="_Toc476300595"/>
      <w:bookmarkEnd w:id="443"/>
      <w:r>
        <w:t>Direct properties of MD_Metadata element</w:t>
      </w:r>
      <w:bookmarkEnd w:id="444"/>
      <w:bookmarkEnd w:id="445"/>
      <w:bookmarkEnd w:id="446"/>
    </w:p>
    <w:p w14:paraId="707F59BF" w14:textId="06557BA3" w:rsidR="003558B6" w:rsidRDefault="006B6782" w:rsidP="00B23113">
      <w:pPr>
        <w:pStyle w:val="Heading4"/>
      </w:pPr>
      <w:bookmarkStart w:id="447" w:name="_TOC143134"/>
      <w:bookmarkStart w:id="448" w:name="_Toc447896124"/>
      <w:bookmarkStart w:id="449" w:name="_Ref476233491"/>
      <w:bookmarkStart w:id="450" w:name="_Ref476300419"/>
      <w:bookmarkStart w:id="451" w:name="_Toc476300596"/>
      <w:bookmarkEnd w:id="447"/>
      <w:r>
        <w:t>Coordinate Reference System Identifier</w:t>
      </w:r>
      <w:bookmarkEnd w:id="448"/>
      <w:bookmarkEnd w:id="449"/>
      <w:bookmarkEnd w:id="450"/>
      <w:bookmarkEnd w:id="451"/>
    </w:p>
    <w:p w14:paraId="60A2DBC9" w14:textId="12494B07" w:rsidR="003558B6" w:rsidRDefault="00003254" w:rsidP="00C72D6F">
      <w:pPr>
        <w:pStyle w:val="Body"/>
      </w:pPr>
      <w:r>
        <w:t>It is</w:t>
      </w:r>
      <w:r w:rsidR="006B6782">
        <w:t xml:space="preserve"> mandatory for Interoperable Spatial Data Services indicate the coordinate reference system identifier</w:t>
      </w:r>
      <w:r w:rsidR="000938ED">
        <w:t>s supported by the service</w:t>
      </w:r>
      <w:r w:rsidR="006B6782">
        <w:t>.</w:t>
      </w:r>
      <w:r w:rsidR="00FE5D18">
        <w:t xml:space="preserve"> </w:t>
      </w:r>
      <w:r w:rsidR="00FE5D18">
        <w:rPr>
          <w:rFonts w:eastAsia="Times New Roman" w:cs="Helvetica"/>
          <w:color w:val="auto"/>
        </w:rPr>
        <w:t xml:space="preserve">The element for describing this information is given in </w:t>
      </w:r>
    </w:p>
    <w:p w14:paraId="62D6A155" w14:textId="41596C38" w:rsidR="003558B6" w:rsidRDefault="006B6782" w:rsidP="00C72D6F">
      <w:pPr>
        <w:pStyle w:val="Body"/>
      </w:pPr>
      <w:r>
        <w:t>[Regulation1312/2014], Annex II, Part B 3:</w:t>
      </w:r>
    </w:p>
    <w:p w14:paraId="61688569" w14:textId="77777777" w:rsidR="000D6DF4" w:rsidRDefault="000D6DF4" w:rsidP="00C72D6F">
      <w:pPr>
        <w:pStyle w:val="Body"/>
      </w:pPr>
    </w:p>
    <w:p w14:paraId="1E9968F4" w14:textId="77777777" w:rsidR="000D6DF4" w:rsidRDefault="000D6DF4" w:rsidP="00C72D6F">
      <w:pPr>
        <w:pStyle w:val="Body"/>
      </w:pPr>
    </w:p>
    <w:p w14:paraId="12C0658D" w14:textId="77777777" w:rsidR="000D6DF4" w:rsidRDefault="000D6DF4" w:rsidP="000D6DF4">
      <w:pPr>
        <w:pStyle w:val="IRquote"/>
        <w:rPr>
          <w:lang w:val="en-GB"/>
        </w:rPr>
      </w:pPr>
      <w:r>
        <w:rPr>
          <w:lang w:val="en-GB"/>
        </w:rPr>
        <w:t>3. Coordinate Reference System Identifier</w:t>
      </w:r>
    </w:p>
    <w:p w14:paraId="7A0482B3" w14:textId="77777777" w:rsidR="000D6DF4" w:rsidRDefault="000D6DF4" w:rsidP="000D6DF4">
      <w:pPr>
        <w:pStyle w:val="IRquote"/>
        <w:rPr>
          <w:lang w:val="en-GB"/>
        </w:rPr>
      </w:pPr>
    </w:p>
    <w:p w14:paraId="1A1711E1" w14:textId="48CE47F5" w:rsidR="000D6DF4" w:rsidRDefault="000D6DF4" w:rsidP="000D6DF4">
      <w:pPr>
        <w:pStyle w:val="IRquote"/>
        <w:rPr>
          <w:lang w:val="en-GB"/>
        </w:rPr>
      </w:pPr>
      <w:r>
        <w:rPr>
          <w:lang w:val="en-GB"/>
        </w:rPr>
        <w:t>Where appropriate, this is the list of coordinate reference systems supported by the spatial data service.</w:t>
      </w:r>
    </w:p>
    <w:p w14:paraId="02159A2B" w14:textId="77777777" w:rsidR="000D6DF4" w:rsidRDefault="000D6DF4" w:rsidP="000D6DF4">
      <w:pPr>
        <w:pStyle w:val="IRquote"/>
        <w:rPr>
          <w:lang w:val="en-GB"/>
        </w:rPr>
      </w:pPr>
    </w:p>
    <w:p w14:paraId="11C8044B" w14:textId="2CAB5912" w:rsidR="000D6DF4" w:rsidRDefault="000D6DF4" w:rsidP="000D6DF4">
      <w:pPr>
        <w:pStyle w:val="IRquote"/>
        <w:rPr>
          <w:rFonts w:ascii="Times New Roman" w:eastAsia="Times New Roman" w:hAnsi="Times New Roman"/>
          <w:color w:val="auto"/>
          <w:lang w:bidi="x-none"/>
        </w:rPr>
      </w:pPr>
      <w:r>
        <w:rPr>
          <w:lang w:val="en-GB"/>
        </w:rPr>
        <w:t xml:space="preserve">Each supported coordinate reference system shall be expressed using an identifier. </w:t>
      </w:r>
    </w:p>
    <w:p w14:paraId="01D2E5A4" w14:textId="77777777" w:rsidR="000D6DF4" w:rsidRDefault="000D6DF4" w:rsidP="00C72D6F">
      <w:pPr>
        <w:pStyle w:val="Body"/>
      </w:pPr>
    </w:p>
    <w:p w14:paraId="5EF8289F" w14:textId="7A9C7A55" w:rsidR="003558B6" w:rsidRDefault="003558B6" w:rsidP="00C72D6F">
      <w:pPr>
        <w:pStyle w:val="Body"/>
      </w:pPr>
    </w:p>
    <w:p w14:paraId="506C7A5D" w14:textId="4ADED9F9" w:rsidR="000D6DF4" w:rsidRDefault="000D6DF4" w:rsidP="00F973B8">
      <w:pPr>
        <w:pStyle w:val="TGRequirement"/>
        <w:keepNext/>
        <w:rPr>
          <w:b/>
          <w:color w:val="auto"/>
        </w:rPr>
      </w:pPr>
      <w:bookmarkStart w:id="452" w:name="req_sds_interoperable_crs"/>
      <w:r w:rsidRPr="00420A82">
        <w:rPr>
          <w:b/>
          <w:color w:val="D8090E"/>
        </w:rPr>
        <w:t xml:space="preserve">TG Requirement </w:t>
      </w:r>
      <w:r>
        <w:rPr>
          <w:b/>
          <w:color w:val="D8090E"/>
        </w:rPr>
        <w:t>6</w:t>
      </w:r>
      <w:r w:rsidRPr="00420A82">
        <w:rPr>
          <w:b/>
          <w:color w:val="D8090E"/>
        </w:rPr>
        <w:t>.</w:t>
      </w:r>
      <w:r w:rsidRPr="00420A82">
        <w:rPr>
          <w:b/>
          <w:color w:val="D8090E"/>
        </w:rPr>
        <w:fldChar w:fldCharType="begin"/>
      </w:r>
      <w:r w:rsidRPr="00420A82">
        <w:rPr>
          <w:b/>
          <w:color w:val="D8090E"/>
        </w:rPr>
        <w:instrText>seq Req</w:instrText>
      </w:r>
      <w:r w:rsidR="00EF6850">
        <w:rPr>
          <w:b/>
          <w:color w:val="D8090E"/>
        </w:rPr>
        <w:instrText xml:space="preserve"> \r1</w:instrText>
      </w:r>
      <w:r w:rsidRPr="00420A82">
        <w:rPr>
          <w:b/>
          <w:color w:val="D8090E"/>
        </w:rPr>
        <w:fldChar w:fldCharType="separate"/>
      </w:r>
      <w:r w:rsidR="00A147DC">
        <w:rPr>
          <w:b/>
          <w:noProof/>
          <w:color w:val="D8090E"/>
        </w:rPr>
        <w:t>1</w:t>
      </w:r>
      <w:r w:rsidRPr="00420A82">
        <w:rPr>
          <w:b/>
          <w:color w:val="D8090E"/>
        </w:rPr>
        <w:fldChar w:fldCharType="end"/>
      </w:r>
      <w:bookmarkEnd w:id="452"/>
      <w:r w:rsidRPr="00420A82">
        <w:rPr>
          <w:b/>
          <w:color w:val="D8090E"/>
        </w:rPr>
        <w:t>:</w:t>
      </w:r>
      <w:r w:rsidRPr="00420A82">
        <w:rPr>
          <w:b/>
          <w:color w:val="auto"/>
        </w:rPr>
        <w:t xml:space="preserve"> metadata/2.0/req/</w:t>
      </w:r>
      <w:r>
        <w:rPr>
          <w:b/>
          <w:color w:val="auto"/>
        </w:rPr>
        <w:t>sds-interoperable</w:t>
      </w:r>
      <w:r w:rsidRPr="00420A82">
        <w:rPr>
          <w:b/>
          <w:color w:val="auto"/>
        </w:rPr>
        <w:t>/</w:t>
      </w:r>
      <w:r w:rsidR="00EF6850">
        <w:rPr>
          <w:b/>
          <w:color w:val="auto"/>
        </w:rPr>
        <w:t>crs</w:t>
      </w:r>
    </w:p>
    <w:p w14:paraId="713B476E" w14:textId="6C9F33C0" w:rsidR="003558B6" w:rsidRDefault="006B6782" w:rsidP="00C27075">
      <w:pPr>
        <w:pStyle w:val="TGRequirement"/>
      </w:pPr>
      <w:r>
        <w:t xml:space="preserve">The coordinate reference system(s) supported by the described Spatial Data Service shall be given using element </w:t>
      </w:r>
      <w:r>
        <w:rPr>
          <w:i/>
        </w:rPr>
        <w:t>gmd:referenceSystemInfo/gmd:MD_ReferenceSystem/</w:t>
      </w:r>
      <w:r w:rsidR="00B61AD9">
        <w:rPr>
          <w:i/>
        </w:rPr>
        <w:br/>
      </w:r>
      <w:r>
        <w:rPr>
          <w:i/>
        </w:rPr>
        <w:t>gmd:referenceSystemIdentifier/gmd:RS_Identifier</w:t>
      </w:r>
      <w:r>
        <w:t>.</w:t>
      </w:r>
      <w:r>
        <w:cr/>
      </w:r>
      <w:r>
        <w:cr/>
        <w:t>The multiplicity of this element is 1..*.</w:t>
      </w:r>
      <w:r>
        <w:cr/>
      </w:r>
      <w:r>
        <w:cr/>
        <w:t xml:space="preserve">The </w:t>
      </w:r>
      <w:r>
        <w:rPr>
          <w:i/>
        </w:rPr>
        <w:t xml:space="preserve">gmd:code </w:t>
      </w:r>
      <w:r>
        <w:t xml:space="preserve">child element of </w:t>
      </w:r>
      <w:r>
        <w:rPr>
          <w:i/>
        </w:rPr>
        <w:t>gmd:RS_Identifier</w:t>
      </w:r>
      <w:r>
        <w:t xml:space="preserve"> is mandatory. The </w:t>
      </w:r>
      <w:r>
        <w:rPr>
          <w:i/>
        </w:rPr>
        <w:t xml:space="preserve">gmd:codeSpace </w:t>
      </w:r>
      <w:r>
        <w:t xml:space="preserve">child element shall be used if the code alone does not uniquely identify the referred coordinate reference system. Both </w:t>
      </w:r>
      <w:r>
        <w:rPr>
          <w:i/>
        </w:rPr>
        <w:t xml:space="preserve">gmd:code </w:t>
      </w:r>
      <w:r>
        <w:t xml:space="preserve">and </w:t>
      </w:r>
      <w:r>
        <w:rPr>
          <w:i/>
        </w:rPr>
        <w:t xml:space="preserve">gmd:codeSpace </w:t>
      </w:r>
      <w:r>
        <w:t>element (if given) shall contain Non-empty Free Text Elements.</w:t>
      </w:r>
      <w:r>
        <w:cr/>
      </w:r>
      <w:r>
        <w:cr/>
        <w:t>Only the coordinate reference system identifiers specified in a well-known common register shall be used.</w:t>
      </w:r>
    </w:p>
    <w:p w14:paraId="7940C6C3" w14:textId="77777777" w:rsidR="003558B6" w:rsidRDefault="003558B6" w:rsidP="00C72D6F">
      <w:pPr>
        <w:pStyle w:val="Body"/>
      </w:pPr>
    </w:p>
    <w:p w14:paraId="7A0AB412" w14:textId="40C1B1A8" w:rsidR="00EF6850" w:rsidRDefault="00EF6850" w:rsidP="00F973B8">
      <w:pPr>
        <w:pStyle w:val="TGRequirement"/>
        <w:keepNext/>
        <w:rPr>
          <w:b/>
          <w:color w:val="auto"/>
        </w:rPr>
      </w:pPr>
      <w:bookmarkStart w:id="453" w:name="req_sds_interoperable_crs_uris"/>
      <w:r w:rsidRPr="00420A82">
        <w:rPr>
          <w:b/>
          <w:color w:val="D8090E"/>
        </w:rPr>
        <w:t xml:space="preserve">TG Requirement </w:t>
      </w:r>
      <w:r>
        <w:rPr>
          <w:b/>
          <w:color w:val="D8090E"/>
        </w:rPr>
        <w:t>6</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2</w:t>
      </w:r>
      <w:r w:rsidRPr="00420A82">
        <w:rPr>
          <w:b/>
          <w:color w:val="D8090E"/>
        </w:rPr>
        <w:fldChar w:fldCharType="end"/>
      </w:r>
      <w:bookmarkEnd w:id="453"/>
      <w:r w:rsidRPr="00420A82">
        <w:rPr>
          <w:b/>
          <w:color w:val="D8090E"/>
        </w:rPr>
        <w:t>:</w:t>
      </w:r>
      <w:r w:rsidRPr="00420A82">
        <w:rPr>
          <w:b/>
          <w:color w:val="auto"/>
        </w:rPr>
        <w:t xml:space="preserve"> metadata/2.0/req/</w:t>
      </w:r>
      <w:r>
        <w:rPr>
          <w:b/>
          <w:color w:val="auto"/>
        </w:rPr>
        <w:t>sds-interoperable</w:t>
      </w:r>
      <w:r w:rsidRPr="00420A82">
        <w:rPr>
          <w:b/>
          <w:color w:val="auto"/>
        </w:rPr>
        <w:t>/</w:t>
      </w:r>
      <w:r>
        <w:rPr>
          <w:b/>
          <w:color w:val="auto"/>
        </w:rPr>
        <w:t>crs-http-uris</w:t>
      </w:r>
    </w:p>
    <w:p w14:paraId="451627DE" w14:textId="03992801" w:rsidR="003558B6" w:rsidRDefault="006B6782" w:rsidP="00C27075">
      <w:pPr>
        <w:pStyle w:val="TGRequirement"/>
      </w:pPr>
      <w:r>
        <w:t xml:space="preserve">If the coordinate reference system is listed in the table Default Coordinate Reference System Identifiers in Annex </w:t>
      </w:r>
      <w:r w:rsidR="00C3427D">
        <w:fldChar w:fldCharType="begin"/>
      </w:r>
      <w:r w:rsidR="00C3427D">
        <w:instrText xml:space="preserve"> REF _Ref465002404 \n \h </w:instrText>
      </w:r>
      <w:r w:rsidR="00C3427D">
        <w:fldChar w:fldCharType="separate"/>
      </w:r>
      <w:r w:rsidR="00A147DC">
        <w:t>D.4</w:t>
      </w:r>
      <w:r w:rsidR="00C3427D">
        <w:fldChar w:fldCharType="end"/>
      </w:r>
      <w:r w:rsidR="00C3427D">
        <w:t>,</w:t>
      </w:r>
      <w:r>
        <w:t xml:space="preserve"> the value of the HTTP URI Identifier column shall be used as the value of </w:t>
      </w:r>
      <w:r>
        <w:rPr>
          <w:i/>
        </w:rPr>
        <w:t>gmd:referenceSystemInfo/gmd:MD_ReferenceSystem/</w:t>
      </w:r>
      <w:r w:rsidR="00B61AD9">
        <w:rPr>
          <w:i/>
        </w:rPr>
        <w:br/>
      </w:r>
      <w:r>
        <w:rPr>
          <w:i/>
        </w:rPr>
        <w:t>gmd:referenceSystemIdentifier/gmd:RS_Identifier/gmd:code</w:t>
      </w:r>
      <w:r>
        <w:t xml:space="preserve"> element.</w:t>
      </w:r>
      <w:r>
        <w:cr/>
      </w:r>
      <w:r>
        <w:cr/>
        <w:t xml:space="preserve">The </w:t>
      </w:r>
      <w:r>
        <w:rPr>
          <w:i/>
        </w:rPr>
        <w:t>gmd:codeSpace</w:t>
      </w:r>
      <w:r>
        <w:t xml:space="preserve"> element shall not be used in this case.</w:t>
      </w:r>
    </w:p>
    <w:p w14:paraId="7E044164" w14:textId="77777777" w:rsidR="003558B6" w:rsidRDefault="003558B6" w:rsidP="00C72D6F">
      <w:pPr>
        <w:pStyle w:val="Body"/>
      </w:pPr>
    </w:p>
    <w:p w14:paraId="044DA00E" w14:textId="4E2238A6" w:rsidR="003558B6" w:rsidRDefault="006B6782" w:rsidP="00B23113">
      <w:pPr>
        <w:pStyle w:val="Heading3"/>
      </w:pPr>
      <w:bookmarkStart w:id="454" w:name="_TOC144417"/>
      <w:bookmarkStart w:id="455" w:name="_Toc447896125"/>
      <w:bookmarkStart w:id="456" w:name="_Ref469906159"/>
      <w:bookmarkStart w:id="457" w:name="_Toc476300597"/>
      <w:bookmarkEnd w:id="454"/>
      <w:r>
        <w:t>Identification info section</w:t>
      </w:r>
      <w:bookmarkEnd w:id="455"/>
      <w:bookmarkEnd w:id="456"/>
      <w:bookmarkEnd w:id="457"/>
    </w:p>
    <w:p w14:paraId="3101DCFA" w14:textId="77777777" w:rsidR="003558B6" w:rsidRDefault="006B6782" w:rsidP="00C72D6F">
      <w:pPr>
        <w:pStyle w:val="Body"/>
      </w:pPr>
      <w:r>
        <w:t xml:space="preserve">The metadata elements described in this section are contained within the first </w:t>
      </w:r>
      <w:r>
        <w:rPr>
          <w:i/>
        </w:rPr>
        <w:t>gmd:identificationInfo/srv:SV_ServiceIdentification</w:t>
      </w:r>
      <w:r>
        <w:t xml:space="preserve"> child element of the </w:t>
      </w:r>
      <w:r>
        <w:rPr>
          <w:i/>
        </w:rPr>
        <w:t>gmd:MD_Metadata</w:t>
      </w:r>
      <w:r>
        <w:t xml:space="preserve"> element.</w:t>
      </w:r>
    </w:p>
    <w:p w14:paraId="2F873CE3" w14:textId="2847C711" w:rsidR="003558B6" w:rsidRDefault="006B6782" w:rsidP="00B23113">
      <w:pPr>
        <w:pStyle w:val="Heading4"/>
      </w:pPr>
      <w:bookmarkStart w:id="458" w:name="_TOC144622"/>
      <w:bookmarkStart w:id="459" w:name="_Toc447896126"/>
      <w:bookmarkStart w:id="460" w:name="_Ref476300467"/>
      <w:bookmarkStart w:id="461" w:name="_Toc476300598"/>
      <w:bookmarkEnd w:id="458"/>
      <w:r>
        <w:t xml:space="preserve">Conditions applying to access and use </w:t>
      </w:r>
      <w:r w:rsidR="00EF6850">
        <w:t>–</w:t>
      </w:r>
      <w:r>
        <w:t xml:space="preserve"> technical restrictions</w:t>
      </w:r>
      <w:bookmarkEnd w:id="459"/>
      <w:bookmarkEnd w:id="460"/>
      <w:bookmarkEnd w:id="461"/>
    </w:p>
    <w:p w14:paraId="723790AD" w14:textId="095020C7" w:rsidR="003558B6" w:rsidRDefault="006B6782" w:rsidP="00C72D6F">
      <w:pPr>
        <w:pStyle w:val="Body"/>
      </w:pPr>
      <w:r>
        <w:t>In addition to the generic, often policy and licensing based restrictions discussed in section 2.4.7, also possible technical restrictions applying to the access and use of the Spatial Data Services shall be declared in the metadata for Interoperable Spatial Data Services, as described in [Regulation1312/2014], Annex II, Part A 1:</w:t>
      </w:r>
    </w:p>
    <w:p w14:paraId="2549FCB9" w14:textId="77777777" w:rsidR="00EF6850" w:rsidRDefault="00EF6850" w:rsidP="00C72D6F">
      <w:pPr>
        <w:pStyle w:val="Body"/>
      </w:pPr>
    </w:p>
    <w:p w14:paraId="62062CBC" w14:textId="77777777" w:rsidR="00EF6850" w:rsidRDefault="00EF6850" w:rsidP="00C72D6F">
      <w:pPr>
        <w:pStyle w:val="Body"/>
      </w:pPr>
    </w:p>
    <w:p w14:paraId="64F54CBE" w14:textId="77777777" w:rsidR="00EF6850" w:rsidRDefault="00EF6850" w:rsidP="00EF6850">
      <w:pPr>
        <w:pStyle w:val="IRquote"/>
        <w:rPr>
          <w:lang w:val="en-GB"/>
        </w:rPr>
      </w:pPr>
      <w:r>
        <w:rPr>
          <w:lang w:val="en-GB"/>
        </w:rPr>
        <w:t>1. Conditions applying to access and use</w:t>
      </w:r>
    </w:p>
    <w:p w14:paraId="318DFA41" w14:textId="77777777" w:rsidR="00EF6850" w:rsidRDefault="00EF6850" w:rsidP="00EF6850">
      <w:pPr>
        <w:pStyle w:val="IRquote"/>
        <w:rPr>
          <w:lang w:val="en-GB"/>
        </w:rPr>
      </w:pPr>
    </w:p>
    <w:p w14:paraId="2EC6524D" w14:textId="1DE6034F" w:rsidR="00EF6850" w:rsidRDefault="00EF6850" w:rsidP="00EF6850">
      <w:pPr>
        <w:pStyle w:val="IRquote"/>
        <w:rPr>
          <w:rFonts w:ascii="Times New Roman" w:eastAsia="Times New Roman" w:hAnsi="Times New Roman"/>
          <w:color w:val="auto"/>
          <w:lang w:bidi="x-none"/>
        </w:rPr>
      </w:pPr>
      <w:r>
        <w:rPr>
          <w:lang w:val="en-GB"/>
        </w:rPr>
        <w:t xml:space="preserve">The technical restrictions applying to the access and use of the spatial data service shall be documented in the metadata element “CONSTRAINT RELATED TO ACCESS AND USE” set out in Regulation (EC) No 1205/2008. </w:t>
      </w:r>
    </w:p>
    <w:p w14:paraId="227105B9" w14:textId="77777777" w:rsidR="00EF6850" w:rsidRDefault="00EF6850" w:rsidP="00C72D6F">
      <w:pPr>
        <w:pStyle w:val="Body"/>
      </w:pPr>
    </w:p>
    <w:p w14:paraId="58B6303C" w14:textId="0AE1C5DE" w:rsidR="003558B6" w:rsidRDefault="003558B6" w:rsidP="00C72D6F">
      <w:pPr>
        <w:pStyle w:val="Body"/>
      </w:pPr>
    </w:p>
    <w:p w14:paraId="510808BB" w14:textId="3EF4B59D" w:rsidR="00EF6850" w:rsidRDefault="00EF6850" w:rsidP="00F973B8">
      <w:pPr>
        <w:pStyle w:val="TGRequirement"/>
        <w:keepNext/>
        <w:rPr>
          <w:b/>
          <w:color w:val="auto"/>
        </w:rPr>
      </w:pPr>
      <w:bookmarkStart w:id="462" w:name="req_sds_interoperable_cond_access_use"/>
      <w:r w:rsidRPr="00420A82">
        <w:rPr>
          <w:b/>
          <w:color w:val="D8090E"/>
        </w:rPr>
        <w:t xml:space="preserve">TG Requirement </w:t>
      </w:r>
      <w:r>
        <w:rPr>
          <w:b/>
          <w:color w:val="D8090E"/>
        </w:rPr>
        <w:t>6</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3</w:t>
      </w:r>
      <w:r w:rsidRPr="00420A82">
        <w:rPr>
          <w:b/>
          <w:color w:val="D8090E"/>
        </w:rPr>
        <w:fldChar w:fldCharType="end"/>
      </w:r>
      <w:bookmarkEnd w:id="462"/>
      <w:r w:rsidRPr="00420A82">
        <w:rPr>
          <w:b/>
          <w:color w:val="D8090E"/>
        </w:rPr>
        <w:t>:</w:t>
      </w:r>
      <w:r w:rsidRPr="00420A82">
        <w:rPr>
          <w:b/>
          <w:color w:val="auto"/>
        </w:rPr>
        <w:t xml:space="preserve"> metadata/2.0/req/</w:t>
      </w:r>
      <w:r>
        <w:rPr>
          <w:b/>
          <w:color w:val="auto"/>
        </w:rPr>
        <w:t>sds-interoperable</w:t>
      </w:r>
      <w:r w:rsidRPr="00420A82">
        <w:rPr>
          <w:b/>
          <w:color w:val="auto"/>
        </w:rPr>
        <w:t>/</w:t>
      </w:r>
      <w:r w:rsidRPr="00EF6850">
        <w:rPr>
          <w:b/>
        </w:rPr>
        <w:t>conditions-applying-to-access-and-use</w:t>
      </w:r>
    </w:p>
    <w:p w14:paraId="60656382" w14:textId="39A416A9" w:rsidR="003558B6" w:rsidRDefault="006B6782" w:rsidP="00C27075">
      <w:pPr>
        <w:pStyle w:val="TGRequirement"/>
      </w:pPr>
      <w:r>
        <w:t xml:space="preserve">The technical restrictions applying to access and use of an Interoperable Spatial Data Service shall be given in the metadata. This information shall be encoded as described in </w:t>
      </w:r>
      <w:r w:rsidRPr="004E1289">
        <w:rPr>
          <w:color w:val="auto"/>
        </w:rPr>
        <w:t xml:space="preserve">the </w:t>
      </w:r>
      <w:r w:rsidR="004E1289" w:rsidRPr="004E1289">
        <w:rPr>
          <w:color w:val="auto"/>
        </w:rPr>
        <w:fldChar w:fldCharType="begin"/>
      </w:r>
      <w:r w:rsidR="004E1289" w:rsidRPr="004E1289">
        <w:rPr>
          <w:color w:val="auto"/>
        </w:rPr>
        <w:instrText xml:space="preserve"> REF req_common_limitations_access_and_use \h  \* MERGEFORMAT </w:instrText>
      </w:r>
      <w:r w:rsidR="004E1289" w:rsidRPr="004E1289">
        <w:rPr>
          <w:color w:val="auto"/>
        </w:rPr>
      </w:r>
      <w:r w:rsidR="004E1289" w:rsidRPr="004E1289">
        <w:rPr>
          <w:color w:val="auto"/>
        </w:rPr>
        <w:fldChar w:fldCharType="separate"/>
      </w:r>
      <w:r w:rsidR="00A147DC" w:rsidRPr="00A147DC">
        <w:rPr>
          <w:color w:val="auto"/>
        </w:rPr>
        <w:t>TG Requirement C.</w:t>
      </w:r>
      <w:r w:rsidR="00A147DC" w:rsidRPr="00A147DC">
        <w:rPr>
          <w:noProof/>
          <w:color w:val="auto"/>
        </w:rPr>
        <w:t>18</w:t>
      </w:r>
      <w:r w:rsidR="004E1289" w:rsidRPr="004E1289">
        <w:rPr>
          <w:color w:val="auto"/>
        </w:rPr>
        <w:fldChar w:fldCharType="end"/>
      </w:r>
      <w:r w:rsidR="004E1289" w:rsidRPr="004E1289">
        <w:rPr>
          <w:color w:val="auto"/>
        </w:rPr>
        <w:t>.</w:t>
      </w:r>
      <w:r w:rsidRPr="004E1289">
        <w:rPr>
          <w:color w:val="auto"/>
        </w:rPr>
        <w:cr/>
      </w:r>
      <w:r>
        <w:cr/>
        <w:t xml:space="preserve">The multiplicity of the </w:t>
      </w:r>
      <w:r>
        <w:rPr>
          <w:i/>
        </w:rPr>
        <w:t xml:space="preserve">gmd:resourceConstraints/gmd:MD_LegalConstraints </w:t>
      </w:r>
      <w:r>
        <w:t>element used for the above purpose is 1..*.</w:t>
      </w:r>
      <w:r>
        <w:cr/>
      </w:r>
      <w:r>
        <w:cr/>
        <w:t xml:space="preserve">This information may be combined within the same </w:t>
      </w:r>
      <w:r>
        <w:rPr>
          <w:i/>
        </w:rPr>
        <w:t>gmd:resourceConstraints</w:t>
      </w:r>
      <w:r>
        <w:t xml:space="preserve"> element used for describing the non-technical conditions applying to access and use of the Spatial Data Service.</w:t>
      </w:r>
    </w:p>
    <w:p w14:paraId="2CA759C7" w14:textId="77777777" w:rsidR="003558B6" w:rsidRDefault="006B6782" w:rsidP="00C72D6F">
      <w:pPr>
        <w:pStyle w:val="Body"/>
      </w:pPr>
      <w:r>
        <w:t xml:space="preserve"> </w:t>
      </w:r>
    </w:p>
    <w:p w14:paraId="2B2C022F" w14:textId="4FFB657E" w:rsidR="003558B6" w:rsidRDefault="006B6782" w:rsidP="00B23113">
      <w:pPr>
        <w:pStyle w:val="Heading4"/>
      </w:pPr>
      <w:bookmarkStart w:id="463" w:name="_TOC145556"/>
      <w:bookmarkStart w:id="464" w:name="_Toc447896127"/>
      <w:bookmarkStart w:id="465" w:name="_Ref476300460"/>
      <w:bookmarkStart w:id="466" w:name="_Toc476300599"/>
      <w:bookmarkEnd w:id="463"/>
      <w:r>
        <w:t xml:space="preserve">Responsible party </w:t>
      </w:r>
      <w:r w:rsidR="00AE58E9">
        <w:t>–</w:t>
      </w:r>
      <w:r>
        <w:t xml:space="preserve"> custodian</w:t>
      </w:r>
      <w:bookmarkEnd w:id="464"/>
      <w:bookmarkEnd w:id="465"/>
      <w:bookmarkEnd w:id="466"/>
    </w:p>
    <w:p w14:paraId="426F550A" w14:textId="5BEA0555" w:rsidR="003558B6" w:rsidRDefault="006B6782" w:rsidP="00C72D6F">
      <w:pPr>
        <w:pStyle w:val="Body"/>
      </w:pPr>
      <w:r>
        <w:t>In addition to the information about the organisation responsible for the establishment, management, maintenance and distribution described in section 2.4.3, the metadata for Interoperable Spatial Data Service shall contain the information about the responsible party for the service in the role of the custodian. A custodian accepts accountability and responsibility for the resource and ensures appropriate care and maintenance of the resource. This additional requirement is described in [Regulation1312/2014], Annex II, Part A 2:</w:t>
      </w:r>
    </w:p>
    <w:p w14:paraId="3BDB8311" w14:textId="77777777" w:rsidR="00AE58E9" w:rsidRDefault="00AE58E9" w:rsidP="00C72D6F">
      <w:pPr>
        <w:pStyle w:val="Body"/>
      </w:pPr>
    </w:p>
    <w:p w14:paraId="3AF45C5B" w14:textId="77777777" w:rsidR="00AE58E9" w:rsidRDefault="00AE58E9" w:rsidP="00C72D6F">
      <w:pPr>
        <w:pStyle w:val="Body"/>
      </w:pPr>
    </w:p>
    <w:p w14:paraId="6191A7F5" w14:textId="77777777" w:rsidR="00124CD8" w:rsidRDefault="00124CD8">
      <w:pPr>
        <w:rPr>
          <w:rFonts w:ascii="Helvetica" w:hAnsi="Helvetica"/>
          <w:i/>
          <w:szCs w:val="20"/>
          <w:lang w:val="en-GB"/>
        </w:rPr>
      </w:pPr>
      <w:r>
        <w:rPr>
          <w:lang w:val="en-GB"/>
        </w:rPr>
        <w:br w:type="page"/>
      </w:r>
    </w:p>
    <w:p w14:paraId="4E4C41FF" w14:textId="2CA21879" w:rsidR="00AE58E9" w:rsidRDefault="00AE58E9" w:rsidP="00AE58E9">
      <w:pPr>
        <w:pStyle w:val="IRquote"/>
        <w:rPr>
          <w:lang w:val="en-GB"/>
        </w:rPr>
      </w:pPr>
      <w:r>
        <w:rPr>
          <w:lang w:val="en-GB"/>
        </w:rPr>
        <w:lastRenderedPageBreak/>
        <w:t>2. Responsible party</w:t>
      </w:r>
    </w:p>
    <w:p w14:paraId="5E8CB32B" w14:textId="77777777" w:rsidR="00AE58E9" w:rsidRDefault="00AE58E9" w:rsidP="00AE58E9">
      <w:pPr>
        <w:pStyle w:val="IRquote"/>
        <w:rPr>
          <w:lang w:val="en-GB"/>
        </w:rPr>
      </w:pPr>
    </w:p>
    <w:p w14:paraId="56C2692A" w14:textId="7B49435A" w:rsidR="00AE58E9" w:rsidRDefault="00AE58E9" w:rsidP="00AE58E9">
      <w:pPr>
        <w:pStyle w:val="IRquote"/>
        <w:rPr>
          <w:rFonts w:ascii="Times New Roman" w:eastAsia="Times New Roman" w:hAnsi="Times New Roman"/>
          <w:color w:val="auto"/>
          <w:lang w:bidi="x-none"/>
        </w:rPr>
      </w:pPr>
      <w:r>
        <w:rPr>
          <w:lang w:val="en-GB"/>
        </w:rPr>
        <w:t xml:space="preserve">The responsible party set out in Regulation (EC) No 1205/2008 shall at least describe the custodian responsible organisation, corresponding to the Custodian responsible party role set out in Regulation (EC) No 1205/2008.  </w:t>
      </w:r>
    </w:p>
    <w:p w14:paraId="4B87D557" w14:textId="77777777" w:rsidR="00AE58E9" w:rsidRDefault="00AE58E9" w:rsidP="00C72D6F">
      <w:pPr>
        <w:pStyle w:val="Body"/>
      </w:pPr>
    </w:p>
    <w:p w14:paraId="351052FB" w14:textId="77777777" w:rsidR="00AE58E9" w:rsidRDefault="00AE58E9" w:rsidP="00C72D6F">
      <w:pPr>
        <w:pStyle w:val="Body"/>
      </w:pPr>
    </w:p>
    <w:p w14:paraId="67E106C9" w14:textId="026DBD6A" w:rsidR="00AE58E9" w:rsidRDefault="00AE58E9" w:rsidP="00F973B8">
      <w:pPr>
        <w:pStyle w:val="TGRequirement"/>
        <w:keepNext/>
        <w:rPr>
          <w:b/>
          <w:color w:val="auto"/>
        </w:rPr>
      </w:pPr>
      <w:bookmarkStart w:id="467" w:name="req_sds_interoperable_responsible_party"/>
      <w:r w:rsidRPr="00420A82">
        <w:rPr>
          <w:b/>
          <w:color w:val="D8090E"/>
        </w:rPr>
        <w:t xml:space="preserve">TG Requirement </w:t>
      </w:r>
      <w:r>
        <w:rPr>
          <w:b/>
          <w:color w:val="D8090E"/>
        </w:rPr>
        <w:t>6</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4</w:t>
      </w:r>
      <w:r w:rsidRPr="00420A82">
        <w:rPr>
          <w:b/>
          <w:color w:val="D8090E"/>
        </w:rPr>
        <w:fldChar w:fldCharType="end"/>
      </w:r>
      <w:bookmarkEnd w:id="467"/>
      <w:r w:rsidRPr="00420A82">
        <w:rPr>
          <w:b/>
          <w:color w:val="D8090E"/>
        </w:rPr>
        <w:t>:</w:t>
      </w:r>
      <w:r w:rsidRPr="00420A82">
        <w:rPr>
          <w:b/>
          <w:color w:val="auto"/>
        </w:rPr>
        <w:t xml:space="preserve"> metadata/2.0/req/</w:t>
      </w:r>
      <w:r>
        <w:rPr>
          <w:b/>
          <w:color w:val="auto"/>
        </w:rPr>
        <w:t>sds-interoperable</w:t>
      </w:r>
      <w:r w:rsidRPr="00420A82">
        <w:rPr>
          <w:b/>
          <w:color w:val="auto"/>
        </w:rPr>
        <w:t>/</w:t>
      </w:r>
      <w:r>
        <w:rPr>
          <w:b/>
          <w:color w:val="auto"/>
        </w:rPr>
        <w:t>responsible-party</w:t>
      </w:r>
    </w:p>
    <w:p w14:paraId="441E341A" w14:textId="35F1A710" w:rsidR="003558B6" w:rsidRDefault="006B6782" w:rsidP="00C27075">
      <w:pPr>
        <w:pStyle w:val="TGRequirement"/>
      </w:pPr>
      <w:r>
        <w:t xml:space="preserve">The responsible party for the Interoperable Spatial Data Service in the role of the custodian shall be given. This element shall be encoded as </w:t>
      </w:r>
      <w:r w:rsidRPr="004E1289">
        <w:rPr>
          <w:color w:val="auto"/>
        </w:rPr>
        <w:t>described in</w:t>
      </w:r>
      <w:r w:rsidR="00CA2A7D">
        <w:rPr>
          <w:color w:val="auto"/>
        </w:rPr>
        <w:t xml:space="preserve"> </w:t>
      </w:r>
      <w:r w:rsidR="00CA2A7D" w:rsidRPr="007D7A54">
        <w:rPr>
          <w:color w:val="auto"/>
        </w:rPr>
        <w:fldChar w:fldCharType="begin"/>
      </w:r>
      <w:r w:rsidR="00CA2A7D" w:rsidRPr="007D7A54">
        <w:rPr>
          <w:color w:val="auto"/>
        </w:rPr>
        <w:instrText xml:space="preserve"> REF req_common_responsible_organisation \h </w:instrText>
      </w:r>
      <w:r w:rsidR="007D7A54" w:rsidRPr="007D7A54">
        <w:rPr>
          <w:color w:val="auto"/>
        </w:rPr>
        <w:instrText xml:space="preserve"> \* MERGEFORMAT </w:instrText>
      </w:r>
      <w:r w:rsidR="00CA2A7D" w:rsidRPr="007D7A54">
        <w:rPr>
          <w:color w:val="auto"/>
        </w:rPr>
      </w:r>
      <w:r w:rsidR="00CA2A7D" w:rsidRPr="007D7A54">
        <w:rPr>
          <w:color w:val="auto"/>
        </w:rPr>
        <w:fldChar w:fldCharType="separate"/>
      </w:r>
      <w:r w:rsidR="00A147DC" w:rsidRPr="00A147DC">
        <w:rPr>
          <w:color w:val="auto"/>
        </w:rPr>
        <w:t>TG Requirement C.</w:t>
      </w:r>
      <w:r w:rsidR="00A147DC" w:rsidRPr="00A147DC">
        <w:rPr>
          <w:noProof/>
          <w:color w:val="auto"/>
        </w:rPr>
        <w:t>10</w:t>
      </w:r>
      <w:r w:rsidR="00CA2A7D" w:rsidRPr="007D7A54">
        <w:rPr>
          <w:color w:val="auto"/>
        </w:rPr>
        <w:fldChar w:fldCharType="end"/>
      </w:r>
      <w:r w:rsidRPr="004E1289">
        <w:rPr>
          <w:color w:val="auto"/>
        </w:rPr>
        <w:t>.</w:t>
      </w:r>
      <w:r w:rsidRPr="004E1289">
        <w:rPr>
          <w:color w:val="auto"/>
        </w:rPr>
        <w:cr/>
      </w:r>
      <w:r>
        <w:cr/>
        <w:t xml:space="preserve">The value of </w:t>
      </w:r>
      <w:r>
        <w:rPr>
          <w:i/>
        </w:rPr>
        <w:t>gmd:pointOfContact</w:t>
      </w:r>
      <w:r>
        <w:t>/</w:t>
      </w:r>
      <w:r>
        <w:rPr>
          <w:i/>
        </w:rPr>
        <w:t>gmd:CI_ResponsibleParty</w:t>
      </w:r>
      <w:r>
        <w:t>/</w:t>
      </w:r>
      <w:r>
        <w:rPr>
          <w:i/>
        </w:rPr>
        <w:t>gmd:role</w:t>
      </w:r>
      <w:r>
        <w:t>/</w:t>
      </w:r>
      <w:r w:rsidR="00B61AD9">
        <w:br/>
      </w:r>
      <w:r>
        <w:rPr>
          <w:i/>
        </w:rPr>
        <w:t>gmd:CI_RoleCode</w:t>
      </w:r>
      <w:r>
        <w:t xml:space="preserve"> shall point to the value "custodian" of ISO 19139 code list CI_RoleCode</w:t>
      </w:r>
      <w:r>
        <w:rPr>
          <w:vertAlign w:val="superscript"/>
        </w:rPr>
        <w:footnoteReference w:id="79"/>
      </w:r>
      <w:r>
        <w:cr/>
      </w:r>
      <w:r>
        <w:cr/>
        <w:t xml:space="preserve">The multiplicity of the </w:t>
      </w:r>
      <w:r>
        <w:rPr>
          <w:i/>
        </w:rPr>
        <w:t xml:space="preserve">gmd:pointOfContact/gmd:CI_ResponsibleParty </w:t>
      </w:r>
      <w:r>
        <w:t>element used for the above purpose is 1..*.</w:t>
      </w:r>
    </w:p>
    <w:p w14:paraId="55C1B09F" w14:textId="1F0F8B14" w:rsidR="003558B6" w:rsidRDefault="003558B6" w:rsidP="00C72D6F">
      <w:pPr>
        <w:pStyle w:val="Body"/>
      </w:pPr>
    </w:p>
    <w:p w14:paraId="02A1A22D" w14:textId="77777777" w:rsidR="003558B6" w:rsidRDefault="006B6782" w:rsidP="00C72D6F">
      <w:pPr>
        <w:pStyle w:val="Body"/>
      </w:pPr>
      <w:r>
        <w:t xml:space="preserve">In the TG Requirement C.9 the freedom of selecting the best fitting code for the responsible party role is left to the metadata provider. In cases when the responsible organisation responsible for the establishment, management, maintenance and distribution of the Spatial Data Service, is also responsible for the service in the role of the custodian, it may be sufficient to use the same responsible party element with only the role code custodian to represent the responsible party for both roles. Note that if it is desirable to express all of the distinct roles, a separate </w:t>
      </w:r>
      <w:r>
        <w:rPr>
          <w:i/>
        </w:rPr>
        <w:t>gmd:pointOfContact/gmd:CI_ResponsibleParty</w:t>
      </w:r>
      <w:r>
        <w:t xml:space="preserve"> element must be used for each role as only one </w:t>
      </w:r>
      <w:r>
        <w:rPr>
          <w:i/>
        </w:rPr>
        <w:t>gmd:role</w:t>
      </w:r>
      <w:r>
        <w:t xml:space="preserve"> child element is allowed for </w:t>
      </w:r>
      <w:r>
        <w:rPr>
          <w:i/>
        </w:rPr>
        <w:t>gmd:CI_ResponsibleParty by the [ISO 19139] XML Schema</w:t>
      </w:r>
      <w:r>
        <w:t>.</w:t>
      </w:r>
    </w:p>
    <w:p w14:paraId="0DD746BB" w14:textId="194FEE4A" w:rsidR="003558B6" w:rsidRDefault="006B6782" w:rsidP="00B23113">
      <w:pPr>
        <w:pStyle w:val="Heading3"/>
      </w:pPr>
      <w:bookmarkStart w:id="468" w:name="_TOC147347"/>
      <w:bookmarkStart w:id="469" w:name="_Toc447896128"/>
      <w:bookmarkStart w:id="470" w:name="_Ref469906162"/>
      <w:bookmarkStart w:id="471" w:name="_Toc476300600"/>
      <w:bookmarkEnd w:id="468"/>
      <w:r>
        <w:t>Data quality info section</w:t>
      </w:r>
      <w:bookmarkEnd w:id="469"/>
      <w:bookmarkEnd w:id="470"/>
      <w:bookmarkEnd w:id="471"/>
    </w:p>
    <w:p w14:paraId="16C13820" w14:textId="77777777" w:rsidR="003558B6" w:rsidRDefault="006B6782" w:rsidP="00C72D6F">
      <w:pPr>
        <w:pStyle w:val="Body"/>
      </w:pPr>
      <w:r>
        <w:t xml:space="preserve">The metadata elements described in this section are contained within the </w:t>
      </w:r>
      <w:r>
        <w:rPr>
          <w:i/>
        </w:rPr>
        <w:t>gmd:dataQualityInfo/gmd:DQ_DataQuality</w:t>
      </w:r>
      <w:r>
        <w:t xml:space="preserve"> child element of </w:t>
      </w:r>
      <w:r>
        <w:rPr>
          <w:i/>
        </w:rPr>
        <w:t>gmd:MD_Metadata</w:t>
      </w:r>
      <w:r>
        <w:t xml:space="preserve"> element.</w:t>
      </w:r>
    </w:p>
    <w:p w14:paraId="0D92D2FC" w14:textId="632F5748" w:rsidR="003558B6" w:rsidRDefault="006B6782" w:rsidP="00B23113">
      <w:pPr>
        <w:pStyle w:val="Heading4"/>
      </w:pPr>
      <w:bookmarkStart w:id="472" w:name="_TOC147527"/>
      <w:bookmarkStart w:id="473" w:name="_Toc447896129"/>
      <w:bookmarkStart w:id="474" w:name="_Ref476233557"/>
      <w:bookmarkStart w:id="475" w:name="_Ref476300432"/>
      <w:bookmarkStart w:id="476" w:name="_Toc476300601"/>
      <w:bookmarkEnd w:id="472"/>
      <w:r>
        <w:t>Minimum estimated Quality of Service</w:t>
      </w:r>
      <w:bookmarkEnd w:id="473"/>
      <w:bookmarkEnd w:id="474"/>
      <w:bookmarkEnd w:id="475"/>
      <w:bookmarkEnd w:id="476"/>
    </w:p>
    <w:p w14:paraId="54B4B93B" w14:textId="66809879" w:rsidR="003558B6" w:rsidRDefault="006B6782" w:rsidP="00C72D6F">
      <w:pPr>
        <w:pStyle w:val="Body"/>
      </w:pPr>
      <w:r>
        <w:t>The minimum Quality of Service criteria values for the Interoperable Spatial Data Service shall be given in the metadata. These criteria are described in [Regulation1312/2014], Annex II, Part B 4:</w:t>
      </w:r>
    </w:p>
    <w:p w14:paraId="35438991" w14:textId="77777777" w:rsidR="00AE58E9" w:rsidRDefault="00AE58E9" w:rsidP="00C72D6F">
      <w:pPr>
        <w:pStyle w:val="Body"/>
      </w:pPr>
    </w:p>
    <w:p w14:paraId="4D3EB1F6" w14:textId="77777777" w:rsidR="00AE58E9" w:rsidRDefault="00AE58E9" w:rsidP="00C72D6F">
      <w:pPr>
        <w:pStyle w:val="Body"/>
      </w:pPr>
    </w:p>
    <w:p w14:paraId="2355D0C9" w14:textId="77777777" w:rsidR="008E4E67" w:rsidRPr="008E4E67" w:rsidRDefault="008E4E67" w:rsidP="008E4E67">
      <w:pPr>
        <w:pStyle w:val="IRquote"/>
        <w:rPr>
          <w:lang w:val="en-GB"/>
        </w:rPr>
      </w:pPr>
      <w:r w:rsidRPr="008E4E67">
        <w:rPr>
          <w:lang w:val="en-GB"/>
        </w:rPr>
        <w:t>4.1. Criteria</w:t>
      </w:r>
    </w:p>
    <w:p w14:paraId="1371CB49" w14:textId="77777777" w:rsidR="008E4E67" w:rsidRDefault="008E4E67" w:rsidP="008E4E67">
      <w:pPr>
        <w:pStyle w:val="IRquote"/>
        <w:rPr>
          <w:lang w:val="en-GB"/>
        </w:rPr>
      </w:pPr>
    </w:p>
    <w:p w14:paraId="143DE910" w14:textId="312722D4" w:rsidR="008E4E67" w:rsidRDefault="008E4E67" w:rsidP="008E4E67">
      <w:pPr>
        <w:pStyle w:val="IRquote"/>
        <w:rPr>
          <w:lang w:val="en-GB"/>
        </w:rPr>
      </w:pPr>
      <w:r w:rsidRPr="008E4E67">
        <w:rPr>
          <w:lang w:val="en-GB"/>
        </w:rPr>
        <w:t>These are the criteria to which the measurements refer.</w:t>
      </w:r>
      <w:r>
        <w:rPr>
          <w:lang w:val="en-GB"/>
        </w:rPr>
        <w:t xml:space="preserve"> </w:t>
      </w:r>
      <w:r w:rsidRPr="008E4E67">
        <w:rPr>
          <w:lang w:val="en-GB"/>
        </w:rPr>
        <w:t>The value domain of this metadata element is as follows:</w:t>
      </w:r>
    </w:p>
    <w:p w14:paraId="208E702A" w14:textId="77777777" w:rsidR="008E4E67" w:rsidRDefault="008E4E67" w:rsidP="008E4E67">
      <w:pPr>
        <w:pStyle w:val="IRquote"/>
        <w:rPr>
          <w:lang w:val="en-GB"/>
        </w:rPr>
      </w:pPr>
    </w:p>
    <w:p w14:paraId="7BDA0562" w14:textId="2622CFE6" w:rsidR="00AE58E9" w:rsidRDefault="00AE58E9" w:rsidP="008E4E67">
      <w:pPr>
        <w:pStyle w:val="IRquote"/>
        <w:rPr>
          <w:lang w:val="en-GB"/>
        </w:rPr>
      </w:pPr>
      <w:r>
        <w:rPr>
          <w:lang w:val="en-GB"/>
        </w:rPr>
        <w:t>4.1.1. Availability (availability)</w:t>
      </w:r>
      <w:r>
        <w:rPr>
          <w:lang w:val="en-GB"/>
        </w:rPr>
        <w:cr/>
      </w:r>
      <w:r>
        <w:rPr>
          <w:lang w:val="en-GB"/>
        </w:rPr>
        <w:cr/>
        <w:t>It describes the percentage of time the service is available.</w:t>
      </w:r>
    </w:p>
    <w:p w14:paraId="760D7CE8" w14:textId="77777777" w:rsidR="00AE58E9" w:rsidRDefault="00AE58E9" w:rsidP="00AE58E9">
      <w:pPr>
        <w:pStyle w:val="IRquote"/>
        <w:rPr>
          <w:lang w:val="en-GB"/>
        </w:rPr>
      </w:pPr>
    </w:p>
    <w:p w14:paraId="7E7DB74E" w14:textId="77777777" w:rsidR="00AE58E9" w:rsidRDefault="00AE58E9" w:rsidP="00AE58E9">
      <w:pPr>
        <w:pStyle w:val="IRquote"/>
        <w:rPr>
          <w:lang w:val="en-GB"/>
        </w:rPr>
      </w:pPr>
      <w:r>
        <w:rPr>
          <w:lang w:val="en-GB"/>
        </w:rPr>
        <w:t>4.1.2. Performance (performance)</w:t>
      </w:r>
    </w:p>
    <w:p w14:paraId="37EE223F" w14:textId="77777777" w:rsidR="00AE58E9" w:rsidRDefault="00AE58E9" w:rsidP="00AE58E9">
      <w:pPr>
        <w:pStyle w:val="IRquote"/>
        <w:rPr>
          <w:lang w:val="en-GB"/>
        </w:rPr>
      </w:pPr>
    </w:p>
    <w:p w14:paraId="45A4AEEA" w14:textId="619761E7" w:rsidR="00AE58E9" w:rsidRDefault="00AE58E9" w:rsidP="00AE58E9">
      <w:pPr>
        <w:pStyle w:val="IRquote"/>
        <w:rPr>
          <w:lang w:val="en-GB"/>
        </w:rPr>
      </w:pPr>
      <w:r>
        <w:rPr>
          <w:lang w:val="en-GB"/>
        </w:rPr>
        <w:t>It describes how fast a request to the spatial data service can be completed.</w:t>
      </w:r>
    </w:p>
    <w:p w14:paraId="59D733A7" w14:textId="77777777" w:rsidR="00AE58E9" w:rsidRDefault="00AE58E9" w:rsidP="00AE58E9">
      <w:pPr>
        <w:pStyle w:val="IRquote"/>
        <w:rPr>
          <w:lang w:val="en-GB"/>
        </w:rPr>
      </w:pPr>
    </w:p>
    <w:p w14:paraId="2FE5760B" w14:textId="77777777" w:rsidR="00AE58E9" w:rsidRDefault="00AE58E9" w:rsidP="00AE58E9">
      <w:pPr>
        <w:pStyle w:val="IRquote"/>
        <w:rPr>
          <w:lang w:val="en-GB"/>
        </w:rPr>
      </w:pPr>
      <w:r>
        <w:rPr>
          <w:lang w:val="en-GB"/>
        </w:rPr>
        <w:t>4.1.3. Capacity (capacity)</w:t>
      </w:r>
    </w:p>
    <w:p w14:paraId="10EE5ED0" w14:textId="77777777" w:rsidR="00AE58E9" w:rsidRDefault="00AE58E9" w:rsidP="00AE58E9">
      <w:pPr>
        <w:pStyle w:val="IRquote"/>
        <w:rPr>
          <w:lang w:val="en-GB"/>
        </w:rPr>
      </w:pPr>
    </w:p>
    <w:p w14:paraId="23B80ABC" w14:textId="0793D428" w:rsidR="00AE58E9" w:rsidRDefault="00AE58E9" w:rsidP="00AE58E9">
      <w:pPr>
        <w:pStyle w:val="IRquote"/>
        <w:rPr>
          <w:lang w:val="en-GB"/>
        </w:rPr>
      </w:pPr>
      <w:r>
        <w:rPr>
          <w:lang w:val="en-GB"/>
        </w:rPr>
        <w:lastRenderedPageBreak/>
        <w:t xml:space="preserve">It describes the maximum number of simultaneous requests that can be completed with the declared performance. </w:t>
      </w:r>
    </w:p>
    <w:p w14:paraId="456FE287" w14:textId="77777777" w:rsidR="008E4E67" w:rsidRDefault="008E4E67" w:rsidP="00AE58E9">
      <w:pPr>
        <w:pStyle w:val="IRquote"/>
        <w:rPr>
          <w:lang w:val="en-GB"/>
        </w:rPr>
      </w:pPr>
    </w:p>
    <w:p w14:paraId="06128D57" w14:textId="77777777" w:rsidR="008E4E67" w:rsidRDefault="008E4E67" w:rsidP="008E4E67">
      <w:pPr>
        <w:pStyle w:val="IRquote"/>
        <w:rPr>
          <w:lang w:val="en-GB"/>
        </w:rPr>
      </w:pPr>
      <w:r w:rsidRPr="008E4E67">
        <w:rPr>
          <w:lang w:val="en-GB"/>
        </w:rPr>
        <w:t>4.2. Measurement</w:t>
      </w:r>
    </w:p>
    <w:p w14:paraId="38CDCC59" w14:textId="77777777" w:rsidR="008E4E67" w:rsidRPr="008E4E67" w:rsidRDefault="008E4E67" w:rsidP="008E4E67">
      <w:pPr>
        <w:pStyle w:val="IRquote"/>
        <w:rPr>
          <w:lang w:val="en-GB"/>
        </w:rPr>
      </w:pPr>
    </w:p>
    <w:p w14:paraId="10C5024C" w14:textId="77777777" w:rsidR="008E4E67" w:rsidRPr="008E4E67" w:rsidRDefault="008E4E67" w:rsidP="008E4E67">
      <w:pPr>
        <w:pStyle w:val="IRquote"/>
        <w:rPr>
          <w:lang w:val="en-GB"/>
        </w:rPr>
      </w:pPr>
      <w:r w:rsidRPr="008E4E67">
        <w:rPr>
          <w:lang w:val="en-GB"/>
        </w:rPr>
        <w:t>4.2.1. Description</w:t>
      </w:r>
    </w:p>
    <w:p w14:paraId="4A253937" w14:textId="77777777" w:rsidR="008E4E67" w:rsidRDefault="008E4E67" w:rsidP="008E4E67">
      <w:pPr>
        <w:pStyle w:val="IRquote"/>
        <w:rPr>
          <w:lang w:val="en-GB"/>
        </w:rPr>
      </w:pPr>
    </w:p>
    <w:p w14:paraId="03FF8AA5" w14:textId="77777777" w:rsidR="008E4E67" w:rsidRDefault="008E4E67" w:rsidP="008E4E67">
      <w:pPr>
        <w:pStyle w:val="IRquote"/>
        <w:rPr>
          <w:lang w:val="en-GB"/>
        </w:rPr>
      </w:pPr>
      <w:r w:rsidRPr="008E4E67">
        <w:rPr>
          <w:lang w:val="en-GB"/>
        </w:rPr>
        <w:t>It describes the measurement for each criterion.</w:t>
      </w:r>
      <w:r>
        <w:rPr>
          <w:lang w:val="en-GB"/>
        </w:rPr>
        <w:t xml:space="preserve"> </w:t>
      </w:r>
    </w:p>
    <w:p w14:paraId="4615C850" w14:textId="77777777" w:rsidR="008E4E67" w:rsidRDefault="008E4E67" w:rsidP="008E4E67">
      <w:pPr>
        <w:pStyle w:val="IRquote"/>
        <w:rPr>
          <w:lang w:val="en-GB"/>
        </w:rPr>
      </w:pPr>
    </w:p>
    <w:p w14:paraId="705221C4" w14:textId="7D767FE7" w:rsidR="008E4E67" w:rsidRDefault="008E4E67" w:rsidP="008E4E67">
      <w:pPr>
        <w:pStyle w:val="IRquote"/>
        <w:rPr>
          <w:lang w:val="en-GB"/>
        </w:rPr>
      </w:pPr>
      <w:r w:rsidRPr="008E4E67">
        <w:rPr>
          <w:lang w:val="en-GB"/>
        </w:rPr>
        <w:t>The value domain of this metadata element is free text.</w:t>
      </w:r>
    </w:p>
    <w:p w14:paraId="0242D52A" w14:textId="77777777" w:rsidR="008E4E67" w:rsidRDefault="008E4E67" w:rsidP="008E4E67">
      <w:pPr>
        <w:pStyle w:val="IRquote"/>
        <w:rPr>
          <w:lang w:val="en-GB"/>
        </w:rPr>
      </w:pPr>
    </w:p>
    <w:p w14:paraId="053BCFFE" w14:textId="77777777" w:rsidR="008E4E67" w:rsidRPr="008E4E67" w:rsidRDefault="008E4E67" w:rsidP="008E4E67">
      <w:pPr>
        <w:pStyle w:val="IRquote"/>
        <w:rPr>
          <w:lang w:val="en-GB"/>
        </w:rPr>
      </w:pPr>
      <w:r w:rsidRPr="008E4E67">
        <w:rPr>
          <w:lang w:val="en-GB"/>
        </w:rPr>
        <w:t>4.2.2. Value (value)</w:t>
      </w:r>
    </w:p>
    <w:p w14:paraId="4CB28798" w14:textId="77777777" w:rsidR="008E4E67" w:rsidRDefault="008E4E67" w:rsidP="008E4E67">
      <w:pPr>
        <w:pStyle w:val="IRquote"/>
        <w:rPr>
          <w:lang w:val="en-GB"/>
        </w:rPr>
      </w:pPr>
    </w:p>
    <w:p w14:paraId="62A706DB" w14:textId="77777777" w:rsidR="008E4E67" w:rsidRDefault="008E4E67" w:rsidP="008E4E67">
      <w:pPr>
        <w:pStyle w:val="IRquote"/>
        <w:rPr>
          <w:lang w:val="en-GB"/>
        </w:rPr>
      </w:pPr>
      <w:r w:rsidRPr="008E4E67">
        <w:rPr>
          <w:lang w:val="en-GB"/>
        </w:rPr>
        <w:t>It describes the value of the measurement for each criterion.</w:t>
      </w:r>
    </w:p>
    <w:p w14:paraId="138595A4" w14:textId="77777777" w:rsidR="008E4E67" w:rsidRPr="008E4E67" w:rsidRDefault="008E4E67" w:rsidP="008E4E67">
      <w:pPr>
        <w:pStyle w:val="IRquote"/>
        <w:rPr>
          <w:lang w:val="en-GB"/>
        </w:rPr>
      </w:pPr>
    </w:p>
    <w:p w14:paraId="3CBEF99E" w14:textId="77777777" w:rsidR="008E4E67" w:rsidRPr="008E4E67" w:rsidRDefault="008E4E67" w:rsidP="008E4E67">
      <w:pPr>
        <w:pStyle w:val="IRquote"/>
        <w:rPr>
          <w:lang w:val="en-GB"/>
        </w:rPr>
      </w:pPr>
      <w:r w:rsidRPr="008E4E67">
        <w:rPr>
          <w:lang w:val="en-GB"/>
        </w:rPr>
        <w:t>The value domain of this metadata element is free text.</w:t>
      </w:r>
    </w:p>
    <w:p w14:paraId="06CA8235" w14:textId="77777777" w:rsidR="008E4E67" w:rsidRDefault="008E4E67" w:rsidP="008E4E67">
      <w:pPr>
        <w:pStyle w:val="IRquote"/>
        <w:rPr>
          <w:lang w:val="en-GB"/>
        </w:rPr>
      </w:pPr>
    </w:p>
    <w:p w14:paraId="057AF81F" w14:textId="77777777" w:rsidR="008E4E67" w:rsidRPr="008E4E67" w:rsidRDefault="008E4E67" w:rsidP="008E4E67">
      <w:pPr>
        <w:pStyle w:val="IRquote"/>
        <w:rPr>
          <w:lang w:val="en-GB"/>
        </w:rPr>
      </w:pPr>
      <w:r w:rsidRPr="008E4E67">
        <w:rPr>
          <w:lang w:val="en-GB"/>
        </w:rPr>
        <w:t>4.2.3. Unit (unit)</w:t>
      </w:r>
    </w:p>
    <w:p w14:paraId="21F1E5A0" w14:textId="77777777" w:rsidR="008E4E67" w:rsidRDefault="008E4E67" w:rsidP="008E4E67">
      <w:pPr>
        <w:pStyle w:val="IRquote"/>
        <w:rPr>
          <w:lang w:val="en-GB"/>
        </w:rPr>
      </w:pPr>
    </w:p>
    <w:p w14:paraId="598D68F2" w14:textId="77777777" w:rsidR="008E4E67" w:rsidRPr="008E4E67" w:rsidRDefault="008E4E67" w:rsidP="008E4E67">
      <w:pPr>
        <w:pStyle w:val="IRquote"/>
        <w:rPr>
          <w:lang w:val="en-GB"/>
        </w:rPr>
      </w:pPr>
      <w:r w:rsidRPr="008E4E67">
        <w:rPr>
          <w:lang w:val="en-GB"/>
        </w:rPr>
        <w:t>It describes the Unit of the measurement for each criterion.</w:t>
      </w:r>
    </w:p>
    <w:p w14:paraId="5802F1B5" w14:textId="77777777" w:rsidR="008E4E67" w:rsidRDefault="008E4E67" w:rsidP="008E4E67">
      <w:pPr>
        <w:pStyle w:val="IRquote"/>
        <w:rPr>
          <w:lang w:val="en-GB"/>
        </w:rPr>
      </w:pPr>
    </w:p>
    <w:p w14:paraId="58F85A43" w14:textId="20FFE1C9" w:rsidR="008E4E67" w:rsidRPr="008E4E67" w:rsidRDefault="008E4E67" w:rsidP="008E4E67">
      <w:pPr>
        <w:pStyle w:val="IRquote"/>
        <w:rPr>
          <w:lang w:val="en-GB"/>
        </w:rPr>
      </w:pPr>
      <w:r w:rsidRPr="008E4E67">
        <w:rPr>
          <w:lang w:val="en-GB"/>
        </w:rPr>
        <w:t>The value domain of this metadata element is free text.</w:t>
      </w:r>
    </w:p>
    <w:p w14:paraId="7B014C53" w14:textId="77777777" w:rsidR="00AE58E9" w:rsidRDefault="00AE58E9" w:rsidP="00C72D6F">
      <w:pPr>
        <w:pStyle w:val="Body"/>
      </w:pPr>
    </w:p>
    <w:p w14:paraId="793E0361" w14:textId="77777777" w:rsidR="00AE58E9" w:rsidRDefault="00AE58E9" w:rsidP="00C72D6F">
      <w:pPr>
        <w:pStyle w:val="Body"/>
      </w:pPr>
    </w:p>
    <w:p w14:paraId="78F1496D" w14:textId="171E45BF" w:rsidR="004E1289" w:rsidRDefault="004E1289" w:rsidP="004E1289">
      <w:pPr>
        <w:pStyle w:val="Body"/>
      </w:pPr>
      <w:r>
        <w:t xml:space="preserve">In Table 1 of [Regulation 1312/2014], Annex II, Part C, the </w:t>
      </w:r>
      <w:r w:rsidR="0090523C">
        <w:t>multiplicity for the q</w:t>
      </w:r>
      <w:r w:rsidR="0090523C" w:rsidRPr="0090523C">
        <w:t>uality of service</w:t>
      </w:r>
      <w:r w:rsidR="0090523C">
        <w:t xml:space="preserve"> </w:t>
      </w:r>
      <w:r>
        <w:t>element</w:t>
      </w:r>
      <w:r w:rsidR="0090523C">
        <w:t>s</w:t>
      </w:r>
      <w:r>
        <w:t xml:space="preserve"> is defined as </w:t>
      </w:r>
      <w:r w:rsidR="0090523C">
        <w:t>3..*</w:t>
      </w:r>
      <w:r>
        <w:t>.</w:t>
      </w:r>
    </w:p>
    <w:p w14:paraId="3FCEBB39" w14:textId="77777777" w:rsidR="004E1289" w:rsidRDefault="004E1289" w:rsidP="00C72D6F">
      <w:pPr>
        <w:pStyle w:val="Body"/>
      </w:pPr>
    </w:p>
    <w:p w14:paraId="0E94F6F7" w14:textId="40B30E59" w:rsidR="00AE58E9" w:rsidRDefault="00AE58E9" w:rsidP="00F973B8">
      <w:pPr>
        <w:pStyle w:val="TGRequirement"/>
        <w:keepNext/>
        <w:rPr>
          <w:b/>
          <w:color w:val="auto"/>
        </w:rPr>
      </w:pPr>
      <w:bookmarkStart w:id="477" w:name="req_sds_interoperable_qos"/>
      <w:r w:rsidRPr="00420A82">
        <w:rPr>
          <w:b/>
          <w:color w:val="D8090E"/>
        </w:rPr>
        <w:t xml:space="preserve">TG Requirement </w:t>
      </w:r>
      <w:r>
        <w:rPr>
          <w:b/>
          <w:color w:val="D8090E"/>
        </w:rPr>
        <w:t>6</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5</w:t>
      </w:r>
      <w:r w:rsidRPr="00420A82">
        <w:rPr>
          <w:b/>
          <w:color w:val="D8090E"/>
        </w:rPr>
        <w:fldChar w:fldCharType="end"/>
      </w:r>
      <w:bookmarkEnd w:id="477"/>
      <w:r w:rsidRPr="00420A82">
        <w:rPr>
          <w:b/>
          <w:color w:val="D8090E"/>
        </w:rPr>
        <w:t>:</w:t>
      </w:r>
      <w:r w:rsidRPr="00420A82">
        <w:rPr>
          <w:b/>
          <w:color w:val="auto"/>
        </w:rPr>
        <w:t xml:space="preserve"> metadata/2.0/req/</w:t>
      </w:r>
      <w:r>
        <w:rPr>
          <w:b/>
          <w:color w:val="auto"/>
        </w:rPr>
        <w:t>sds-interoperable</w:t>
      </w:r>
      <w:r w:rsidRPr="00420A82">
        <w:rPr>
          <w:b/>
          <w:color w:val="auto"/>
        </w:rPr>
        <w:t>/</w:t>
      </w:r>
      <w:r>
        <w:rPr>
          <w:b/>
          <w:color w:val="auto"/>
        </w:rPr>
        <w:t>quality-of-service</w:t>
      </w:r>
    </w:p>
    <w:p w14:paraId="5DBC37B1" w14:textId="7F667DB6" w:rsidR="006D3965" w:rsidRDefault="006B6782" w:rsidP="006D3965">
      <w:pPr>
        <w:pStyle w:val="TGRequirement"/>
        <w:spacing w:before="0" w:after="0"/>
      </w:pPr>
      <w:r>
        <w:t xml:space="preserve">The minimum values for each of the Quality of Service criteria given in Table 6.1 shall be given in the metadata. They shall be encoded using one </w:t>
      </w:r>
      <w:r>
        <w:rPr>
          <w:i/>
        </w:rPr>
        <w:t>gmd:report/gmd:DQ_ConceptualConsistency</w:t>
      </w:r>
      <w:r>
        <w:t xml:space="preserve"> element within the </w:t>
      </w:r>
      <w:r>
        <w:rPr>
          <w:i/>
        </w:rPr>
        <w:t>gmd:DQ_DataQuality</w:t>
      </w:r>
      <w:r>
        <w:t xml:space="preserve"> element scoped for the entire service.</w:t>
      </w:r>
      <w:r>
        <w:cr/>
      </w:r>
      <w:r>
        <w:cr/>
        <w:t xml:space="preserve">The value of </w:t>
      </w:r>
      <w:r>
        <w:rPr>
          <w:i/>
        </w:rPr>
        <w:t>gmd:DQ_ConceptualConsistency/gmd:nameOfMeasure</w:t>
      </w:r>
      <w:r>
        <w:t xml:space="preserve"> shall be </w:t>
      </w:r>
      <w:r w:rsidR="008E4E67">
        <w:t>shall be an</w:t>
      </w:r>
      <w:r w:rsidR="008E4E67">
        <w:rPr>
          <w:i/>
        </w:rPr>
        <w:t xml:space="preserve"> gmx:Anchor </w:t>
      </w:r>
      <w:r w:rsidR="008E4E67">
        <w:t>element referring to the code list value for the criterion in the INSPIRE Registry</w:t>
      </w:r>
      <w:r w:rsidR="008E4E67">
        <w:rPr>
          <w:i/>
          <w:vertAlign w:val="superscript"/>
        </w:rPr>
        <w:footnoteReference w:id="80"/>
      </w:r>
      <w:r w:rsidR="008E4E67">
        <w:t xml:space="preserve"> and </w:t>
      </w:r>
      <w:r>
        <w:t>exp</w:t>
      </w:r>
      <w:r w:rsidR="008E4E67">
        <w:t>ressing the name of the criterion</w:t>
      </w:r>
      <w:r>
        <w:t xml:space="preserve"> in</w:t>
      </w:r>
      <w:r w:rsidR="006D3965">
        <w:t xml:space="preserve"> the language of the metadata.</w:t>
      </w:r>
    </w:p>
    <w:p w14:paraId="6BCDBCE9" w14:textId="77777777" w:rsidR="006D3965" w:rsidRDefault="006D3965" w:rsidP="006D3965">
      <w:pPr>
        <w:pStyle w:val="TGRequirement"/>
        <w:spacing w:before="0" w:after="0"/>
      </w:pPr>
    </w:p>
    <w:p w14:paraId="4ED5369F" w14:textId="22895A49" w:rsidR="006D3965" w:rsidRPr="006D3965" w:rsidRDefault="006D3965" w:rsidP="006D3965">
      <w:pPr>
        <w:pStyle w:val="TGRequirement"/>
        <w:spacing w:before="0" w:after="0"/>
      </w:pPr>
      <w:r>
        <w:t xml:space="preserve">The description of the measurement of the criterion shall be encoded using the </w:t>
      </w:r>
      <w:r>
        <w:rPr>
          <w:i/>
        </w:rPr>
        <w:t>gmd:DQ_ConceptualConsistency/gmd:</w:t>
      </w:r>
      <w:r w:rsidRPr="006D3965">
        <w:rPr>
          <w:i/>
        </w:rPr>
        <w:t>measureDescription</w:t>
      </w:r>
      <w:r>
        <w:rPr>
          <w:i/>
        </w:rPr>
        <w:t xml:space="preserve"> </w:t>
      </w:r>
      <w:r>
        <w:t>element.</w:t>
      </w:r>
    </w:p>
    <w:p w14:paraId="1F2083F5" w14:textId="7452662E" w:rsidR="003558B6" w:rsidRDefault="008E4E67" w:rsidP="006D3965">
      <w:pPr>
        <w:pStyle w:val="TGRequirement"/>
        <w:spacing w:before="0" w:after="0"/>
      </w:pPr>
      <w:r w:rsidRPr="006D3965">
        <w:t xml:space="preserve"> </w:t>
      </w:r>
      <w:r w:rsidR="006B6782" w:rsidRPr="006D3965">
        <w:cr/>
      </w:r>
      <w:r>
        <w:t>The value of the measurement of the criterion</w:t>
      </w:r>
      <w:r w:rsidR="006B6782">
        <w:t xml:space="preserve"> shall be encoded using</w:t>
      </w:r>
      <w:r w:rsidR="006D3965">
        <w:t xml:space="preserve"> the</w:t>
      </w:r>
      <w:r w:rsidR="006B6782">
        <w:t xml:space="preserve"> </w:t>
      </w:r>
      <w:r w:rsidR="006B6782">
        <w:rPr>
          <w:i/>
        </w:rPr>
        <w:t xml:space="preserve">gmd:DQ_ConceptualConsistency/gmd:result/gmd:DQ_QuantitativeResult </w:t>
      </w:r>
      <w:r w:rsidR="006B6782">
        <w:t>element.</w:t>
      </w:r>
      <w:r w:rsidR="006B6782">
        <w:cr/>
      </w:r>
      <w:r w:rsidR="006B6782">
        <w:cr/>
        <w:t xml:space="preserve">The </w:t>
      </w:r>
      <w:r w:rsidR="006B6782">
        <w:rPr>
          <w:i/>
        </w:rPr>
        <w:t>gmd:valueUnit</w:t>
      </w:r>
      <w:r w:rsidR="006B6782">
        <w:t xml:space="preserve"> child element shall describe the unit of measure of the criteria as given in Table 6.1. The numerical value of the criteria shall be encoded using the </w:t>
      </w:r>
      <w:r w:rsidR="006B6782">
        <w:rPr>
          <w:i/>
        </w:rPr>
        <w:t>gmd:value/gco:Record</w:t>
      </w:r>
      <w:r w:rsidR="006B6782">
        <w:t xml:space="preserve"> element. The value type of shall be declared using the </w:t>
      </w:r>
      <w:r w:rsidR="006B6782">
        <w:rPr>
          <w:i/>
        </w:rPr>
        <w:t>xsi:type</w:t>
      </w:r>
      <w:r w:rsidR="006B6782">
        <w:t xml:space="preserve"> attribute of the </w:t>
      </w:r>
      <w:r w:rsidR="006B6782">
        <w:rPr>
          <w:i/>
        </w:rPr>
        <w:t>gco:Record</w:t>
      </w:r>
      <w:r w:rsidR="006B6782">
        <w:t xml:space="preserve"> element as given in the Table 6.1.</w:t>
      </w:r>
    </w:p>
    <w:p w14:paraId="3D731BA1" w14:textId="77777777" w:rsidR="003558B6" w:rsidRDefault="003558B6" w:rsidP="00C72D6F">
      <w:pPr>
        <w:pStyle w:val="Body"/>
      </w:pPr>
    </w:p>
    <w:p w14:paraId="03F7D03A" w14:textId="2793E6C3" w:rsidR="003558B6" w:rsidRDefault="006B6782" w:rsidP="00C72D6F">
      <w:pPr>
        <w:pStyle w:val="Body"/>
      </w:pPr>
      <w:r>
        <w:t>The purpose of these quality of service metadata elements is to describe the minimum provided service level for the given Spatial Data Service over a long period of time. These values are not intended to be used for publishing the real-time or short-term results of measured quality of service criteria for the service. They should however reflect the true Quality of Service of the particular service evaluated in realistic test scenarios rather than the expected goals to reach for these criteria.</w:t>
      </w:r>
    </w:p>
    <w:p w14:paraId="254DE96A" w14:textId="77777777" w:rsidR="00AE58E9" w:rsidRDefault="00AE58E9" w:rsidP="00C72D6F">
      <w:pPr>
        <w:pStyle w:val="Body"/>
      </w:pPr>
    </w:p>
    <w:p w14:paraId="7A55E876" w14:textId="1B9248DD" w:rsidR="00CA7902" w:rsidRDefault="00AE58E9" w:rsidP="00CA7902">
      <w:pPr>
        <w:pStyle w:val="Caption"/>
      </w:pPr>
      <w:r w:rsidRPr="00AE58E9">
        <w:rPr>
          <w:b/>
        </w:rPr>
        <w:lastRenderedPageBreak/>
        <w:t xml:space="preserve">Table </w:t>
      </w:r>
      <w:r w:rsidRPr="00AE58E9">
        <w:rPr>
          <w:b/>
        </w:rPr>
        <w:fldChar w:fldCharType="begin"/>
      </w:r>
      <w:r w:rsidRPr="00AE58E9">
        <w:rPr>
          <w:b/>
        </w:rPr>
        <w:instrText xml:space="preserve"> STYLEREF 1 \s </w:instrText>
      </w:r>
      <w:r w:rsidRPr="00AE58E9">
        <w:rPr>
          <w:b/>
        </w:rPr>
        <w:fldChar w:fldCharType="separate"/>
      </w:r>
      <w:r w:rsidR="00A147DC">
        <w:rPr>
          <w:b/>
          <w:noProof/>
        </w:rPr>
        <w:t>4</w:t>
      </w:r>
      <w:r w:rsidRPr="00AE58E9">
        <w:rPr>
          <w:b/>
        </w:rPr>
        <w:fldChar w:fldCharType="end"/>
      </w:r>
      <w:r w:rsidRPr="00AE58E9">
        <w:rPr>
          <w:b/>
        </w:rPr>
        <w:t>.</w:t>
      </w:r>
      <w:r w:rsidRPr="00AE58E9">
        <w:rPr>
          <w:b/>
        </w:rPr>
        <w:fldChar w:fldCharType="begin"/>
      </w:r>
      <w:r w:rsidRPr="00AE58E9">
        <w:rPr>
          <w:b/>
        </w:rPr>
        <w:instrText xml:space="preserve"> SEQ Table \* ARABIC \s 1 </w:instrText>
      </w:r>
      <w:r w:rsidRPr="00AE58E9">
        <w:rPr>
          <w:b/>
        </w:rPr>
        <w:fldChar w:fldCharType="separate"/>
      </w:r>
      <w:r w:rsidR="00A147DC">
        <w:rPr>
          <w:b/>
          <w:noProof/>
        </w:rPr>
        <w:t>2</w:t>
      </w:r>
      <w:r w:rsidRPr="00AE58E9">
        <w:rPr>
          <w:b/>
        </w:rPr>
        <w:fldChar w:fldCharType="end"/>
      </w:r>
      <w:r w:rsidRPr="00AE58E9">
        <w:rPr>
          <w:b/>
        </w:rPr>
        <w:t xml:space="preserve">: </w:t>
      </w:r>
      <w:r>
        <w:t>The Quality of Service criteria for Interoperable Spatial Data Services.</w:t>
      </w:r>
    </w:p>
    <w:tbl>
      <w:tblPr>
        <w:tblStyle w:val="TableGrid"/>
        <w:tblW w:w="0" w:type="auto"/>
        <w:tblLayout w:type="fixed"/>
        <w:tblLook w:val="04A0" w:firstRow="1" w:lastRow="0" w:firstColumn="1" w:lastColumn="0" w:noHBand="0" w:noVBand="1"/>
      </w:tblPr>
      <w:tblGrid>
        <w:gridCol w:w="2124"/>
        <w:gridCol w:w="2404"/>
        <w:gridCol w:w="4652"/>
      </w:tblGrid>
      <w:tr w:rsidR="00CA7902" w14:paraId="2AF59E6E" w14:textId="77777777" w:rsidTr="00CA7902">
        <w:tc>
          <w:tcPr>
            <w:tcW w:w="2124" w:type="dxa"/>
            <w:vMerge w:val="restart"/>
          </w:tcPr>
          <w:p w14:paraId="2E6600DF" w14:textId="39AC97D9" w:rsidR="00CA7902" w:rsidRDefault="00CA7902" w:rsidP="00CA7902">
            <w:pPr>
              <w:spacing w:before="40" w:after="40"/>
            </w:pPr>
            <w:r>
              <w:t>Minimum availability</w:t>
            </w:r>
          </w:p>
        </w:tc>
        <w:tc>
          <w:tcPr>
            <w:tcW w:w="2404" w:type="dxa"/>
          </w:tcPr>
          <w:p w14:paraId="1A3C266F" w14:textId="014A2FAE" w:rsidR="00CA7902" w:rsidRDefault="00CA7902" w:rsidP="00CA7902">
            <w:pPr>
              <w:spacing w:before="40" w:after="40"/>
            </w:pPr>
            <w:r>
              <w:t>Definition</w:t>
            </w:r>
          </w:p>
        </w:tc>
        <w:tc>
          <w:tcPr>
            <w:tcW w:w="4652" w:type="dxa"/>
          </w:tcPr>
          <w:p w14:paraId="109B2560" w14:textId="1613CA1B" w:rsidR="00CA7902" w:rsidRDefault="00CA7902" w:rsidP="00CA7902">
            <w:pPr>
              <w:spacing w:before="40" w:after="40"/>
            </w:pPr>
            <w:r>
              <w:t>Lower limit of the percentage of time the service is estimated to be available on a yearly basis.</w:t>
            </w:r>
          </w:p>
        </w:tc>
      </w:tr>
      <w:tr w:rsidR="00CA7902" w14:paraId="7E0022D2" w14:textId="77777777" w:rsidTr="00CA7902">
        <w:tc>
          <w:tcPr>
            <w:tcW w:w="2124" w:type="dxa"/>
            <w:vMerge/>
          </w:tcPr>
          <w:p w14:paraId="2BCBB189" w14:textId="77777777" w:rsidR="00CA7902" w:rsidRDefault="00CA7902" w:rsidP="00CA7902">
            <w:pPr>
              <w:spacing w:before="40" w:after="40"/>
            </w:pPr>
          </w:p>
        </w:tc>
        <w:tc>
          <w:tcPr>
            <w:tcW w:w="2404" w:type="dxa"/>
          </w:tcPr>
          <w:p w14:paraId="4066AADD" w14:textId="103D2183" w:rsidR="00CA7902" w:rsidRDefault="00CA7902" w:rsidP="00CA7902">
            <w:pPr>
              <w:spacing w:before="40" w:after="40"/>
            </w:pPr>
            <w:r>
              <w:t>Identifier URI</w:t>
            </w:r>
          </w:p>
        </w:tc>
        <w:tc>
          <w:tcPr>
            <w:tcW w:w="4652" w:type="dxa"/>
          </w:tcPr>
          <w:p w14:paraId="3DB5AECF" w14:textId="143B6A4F" w:rsidR="00CA7902" w:rsidRDefault="00C05C60" w:rsidP="00CA7902">
            <w:pPr>
              <w:spacing w:before="40" w:after="40"/>
            </w:pPr>
            <w:hyperlink r:id="rId55" w:history="1">
              <w:r w:rsidR="00CA7902" w:rsidRPr="003C65E4">
                <w:rPr>
                  <w:rStyle w:val="Hyperlink"/>
                </w:rPr>
                <w:t>http://inspire.ec.europa.eu/metadata-codelist/QualityOfServiceCriteriaCode/availability</w:t>
              </w:r>
            </w:hyperlink>
            <w:r w:rsidR="00CA7902">
              <w:t xml:space="preserve"> </w:t>
            </w:r>
          </w:p>
        </w:tc>
      </w:tr>
      <w:tr w:rsidR="00CA7902" w14:paraId="60B74DC1" w14:textId="77777777" w:rsidTr="00CA7902">
        <w:tc>
          <w:tcPr>
            <w:tcW w:w="2124" w:type="dxa"/>
            <w:vMerge/>
          </w:tcPr>
          <w:p w14:paraId="6644DA82" w14:textId="77777777" w:rsidR="00CA7902" w:rsidRDefault="00CA7902" w:rsidP="00CA7902">
            <w:pPr>
              <w:spacing w:before="40" w:after="40"/>
            </w:pPr>
          </w:p>
        </w:tc>
        <w:tc>
          <w:tcPr>
            <w:tcW w:w="2404" w:type="dxa"/>
          </w:tcPr>
          <w:p w14:paraId="7A7F8F9B" w14:textId="466A0E03" w:rsidR="00CA7902" w:rsidRDefault="00CA7902" w:rsidP="00CA7902">
            <w:pPr>
              <w:spacing w:before="40" w:after="40"/>
            </w:pPr>
            <w:r>
              <w:t>Value type</w:t>
            </w:r>
          </w:p>
        </w:tc>
        <w:tc>
          <w:tcPr>
            <w:tcW w:w="4652" w:type="dxa"/>
          </w:tcPr>
          <w:p w14:paraId="0AB51A1C" w14:textId="6DA858D9" w:rsidR="00CA7902" w:rsidRDefault="00CA7902" w:rsidP="00CA7902">
            <w:pPr>
              <w:spacing w:before="40" w:after="40"/>
            </w:pPr>
            <w:r>
              <w:t>xsi:double between 0..100</w:t>
            </w:r>
          </w:p>
        </w:tc>
      </w:tr>
      <w:tr w:rsidR="00CA7902" w14:paraId="471A7A62" w14:textId="77777777" w:rsidTr="00CA7902">
        <w:tc>
          <w:tcPr>
            <w:tcW w:w="2124" w:type="dxa"/>
            <w:vMerge/>
          </w:tcPr>
          <w:p w14:paraId="732EDE0B" w14:textId="77777777" w:rsidR="00CA7902" w:rsidRDefault="00CA7902" w:rsidP="00CA7902">
            <w:pPr>
              <w:spacing w:before="40" w:after="40"/>
            </w:pPr>
          </w:p>
        </w:tc>
        <w:tc>
          <w:tcPr>
            <w:tcW w:w="2404" w:type="dxa"/>
          </w:tcPr>
          <w:p w14:paraId="680952A4" w14:textId="6E657790" w:rsidR="00CA7902" w:rsidRDefault="00CA7902" w:rsidP="00CA7902">
            <w:pPr>
              <w:spacing w:before="40" w:after="40"/>
            </w:pPr>
            <w:r>
              <w:t>Unit of measure</w:t>
            </w:r>
          </w:p>
        </w:tc>
        <w:tc>
          <w:tcPr>
            <w:tcW w:w="4652" w:type="dxa"/>
          </w:tcPr>
          <w:p w14:paraId="48B44727" w14:textId="45A8BD62" w:rsidR="00CA7902" w:rsidRDefault="00CA7902" w:rsidP="00CA7902">
            <w:pPr>
              <w:spacing w:before="40" w:after="40"/>
            </w:pPr>
            <w:r>
              <w:t>urn:ogc:def:uom:OGC::percent</w:t>
            </w:r>
          </w:p>
        </w:tc>
      </w:tr>
      <w:tr w:rsidR="00CA7902" w14:paraId="3E82B97E" w14:textId="77777777" w:rsidTr="00CA7902">
        <w:tc>
          <w:tcPr>
            <w:tcW w:w="2124" w:type="dxa"/>
            <w:vMerge w:val="restart"/>
          </w:tcPr>
          <w:p w14:paraId="5DD5EBEC" w14:textId="2D4A1FAC" w:rsidR="00CA7902" w:rsidRDefault="00CA7902" w:rsidP="00CA7902">
            <w:pPr>
              <w:spacing w:before="40" w:after="40"/>
            </w:pPr>
            <w:r>
              <w:t>Minimum performance</w:t>
            </w:r>
          </w:p>
        </w:tc>
        <w:tc>
          <w:tcPr>
            <w:tcW w:w="2404" w:type="dxa"/>
          </w:tcPr>
          <w:p w14:paraId="72C8B345" w14:textId="1F3FD184" w:rsidR="00CA7902" w:rsidRDefault="00CA7902" w:rsidP="00CA7902">
            <w:pPr>
              <w:spacing w:before="40" w:after="40"/>
            </w:pPr>
            <w:r>
              <w:t>Definition</w:t>
            </w:r>
          </w:p>
        </w:tc>
        <w:tc>
          <w:tcPr>
            <w:tcW w:w="4652" w:type="dxa"/>
          </w:tcPr>
          <w:p w14:paraId="1892458C" w14:textId="6E5574A4" w:rsidR="00CA7902" w:rsidRDefault="00CA7902" w:rsidP="00CA7902">
            <w:pPr>
              <w:spacing w:before="40" w:after="40"/>
            </w:pPr>
            <w:r>
              <w:t>The maximum response time within which a typical request to the Spatial Data Service can be carried out in a normal situation, by returning at least the initial part of the response. The normal situation represents periods out of peak load. It is set at 90% of the time.</w:t>
            </w:r>
          </w:p>
        </w:tc>
      </w:tr>
      <w:tr w:rsidR="00CA7902" w14:paraId="64CC7F20" w14:textId="77777777" w:rsidTr="00CA7902">
        <w:tc>
          <w:tcPr>
            <w:tcW w:w="2124" w:type="dxa"/>
            <w:vMerge/>
          </w:tcPr>
          <w:p w14:paraId="3812E201" w14:textId="77777777" w:rsidR="00CA7902" w:rsidRDefault="00CA7902" w:rsidP="00CA7902">
            <w:pPr>
              <w:spacing w:before="40" w:after="40"/>
            </w:pPr>
          </w:p>
        </w:tc>
        <w:tc>
          <w:tcPr>
            <w:tcW w:w="2404" w:type="dxa"/>
          </w:tcPr>
          <w:p w14:paraId="477501ED" w14:textId="5F68A08D" w:rsidR="00CA7902" w:rsidRDefault="00CA7902" w:rsidP="00CA7902">
            <w:pPr>
              <w:spacing w:before="40" w:after="40"/>
            </w:pPr>
            <w:r>
              <w:t>Identifier URI</w:t>
            </w:r>
          </w:p>
        </w:tc>
        <w:tc>
          <w:tcPr>
            <w:tcW w:w="4652" w:type="dxa"/>
          </w:tcPr>
          <w:p w14:paraId="6ED7B876" w14:textId="4BE42D7E" w:rsidR="00CA7902" w:rsidRDefault="00C05C60" w:rsidP="00CA7902">
            <w:pPr>
              <w:spacing w:before="40" w:after="40"/>
            </w:pPr>
            <w:hyperlink r:id="rId56" w:history="1">
              <w:r w:rsidR="00CA7902" w:rsidRPr="003C65E4">
                <w:rPr>
                  <w:rStyle w:val="Hyperlink"/>
                </w:rPr>
                <w:t>http://inspire.ec.europa.eu/metadata-codelist/QualityOfServiceCriteriaCode/performance</w:t>
              </w:r>
            </w:hyperlink>
            <w:r w:rsidR="00CA7902">
              <w:t xml:space="preserve"> </w:t>
            </w:r>
          </w:p>
        </w:tc>
      </w:tr>
      <w:tr w:rsidR="00CA7902" w14:paraId="1599F58F" w14:textId="77777777" w:rsidTr="00CA7902">
        <w:tc>
          <w:tcPr>
            <w:tcW w:w="2124" w:type="dxa"/>
            <w:vMerge/>
          </w:tcPr>
          <w:p w14:paraId="1435DCFF" w14:textId="77777777" w:rsidR="00CA7902" w:rsidRDefault="00CA7902" w:rsidP="00CA7902">
            <w:pPr>
              <w:spacing w:before="40" w:after="40"/>
            </w:pPr>
          </w:p>
        </w:tc>
        <w:tc>
          <w:tcPr>
            <w:tcW w:w="2404" w:type="dxa"/>
          </w:tcPr>
          <w:p w14:paraId="716BEB77" w14:textId="0BB226AC" w:rsidR="00CA7902" w:rsidRDefault="00CA7902" w:rsidP="00CA7902">
            <w:pPr>
              <w:spacing w:before="40" w:after="40"/>
            </w:pPr>
            <w:r>
              <w:t>Value type</w:t>
            </w:r>
          </w:p>
        </w:tc>
        <w:tc>
          <w:tcPr>
            <w:tcW w:w="4652" w:type="dxa"/>
          </w:tcPr>
          <w:p w14:paraId="54352359" w14:textId="4C825D8A" w:rsidR="00CA7902" w:rsidRDefault="00CA7902" w:rsidP="00CA7902">
            <w:pPr>
              <w:spacing w:before="40" w:after="40"/>
            </w:pPr>
            <w:r>
              <w:t>xsi:double</w:t>
            </w:r>
          </w:p>
        </w:tc>
      </w:tr>
      <w:tr w:rsidR="00CA7902" w14:paraId="431E4478" w14:textId="77777777" w:rsidTr="00CA7902">
        <w:tc>
          <w:tcPr>
            <w:tcW w:w="2124" w:type="dxa"/>
            <w:vMerge/>
          </w:tcPr>
          <w:p w14:paraId="4E6E3BD3" w14:textId="77777777" w:rsidR="00CA7902" w:rsidRDefault="00CA7902" w:rsidP="00CA7902">
            <w:pPr>
              <w:spacing w:before="40" w:after="40"/>
            </w:pPr>
          </w:p>
        </w:tc>
        <w:tc>
          <w:tcPr>
            <w:tcW w:w="2404" w:type="dxa"/>
          </w:tcPr>
          <w:p w14:paraId="75F9F56D" w14:textId="404B54CB" w:rsidR="00CA7902" w:rsidRDefault="00CA7902" w:rsidP="00CA7902">
            <w:pPr>
              <w:spacing w:before="40" w:after="40"/>
            </w:pPr>
            <w:r>
              <w:t>Unit of measure</w:t>
            </w:r>
          </w:p>
        </w:tc>
        <w:tc>
          <w:tcPr>
            <w:tcW w:w="4652" w:type="dxa"/>
          </w:tcPr>
          <w:p w14:paraId="11494665" w14:textId="2500CB89" w:rsidR="00CA7902" w:rsidRDefault="00C05C60" w:rsidP="00CA7902">
            <w:pPr>
              <w:spacing w:before="40" w:after="40"/>
            </w:pPr>
            <w:hyperlink r:id="rId57" w:history="1">
              <w:r w:rsidR="00CA7902" w:rsidRPr="003C65E4">
                <w:rPr>
                  <w:rStyle w:val="Hyperlink"/>
                </w:rPr>
                <w:t>http://www.opengis.net/def/uom/SI/second</w:t>
              </w:r>
            </w:hyperlink>
            <w:r w:rsidR="00CA7902">
              <w:t xml:space="preserve"> </w:t>
            </w:r>
          </w:p>
        </w:tc>
      </w:tr>
      <w:tr w:rsidR="00CA7902" w14:paraId="469CFBB8" w14:textId="77777777" w:rsidTr="00CA7902">
        <w:tc>
          <w:tcPr>
            <w:tcW w:w="2124" w:type="dxa"/>
            <w:vMerge w:val="restart"/>
          </w:tcPr>
          <w:p w14:paraId="612A1BC1" w14:textId="0FADDA09" w:rsidR="00CA7902" w:rsidRDefault="00CA7902" w:rsidP="00CA7902">
            <w:pPr>
              <w:spacing w:before="40" w:after="40"/>
            </w:pPr>
            <w:r>
              <w:t>Minimum capacity</w:t>
            </w:r>
          </w:p>
        </w:tc>
        <w:tc>
          <w:tcPr>
            <w:tcW w:w="2404" w:type="dxa"/>
          </w:tcPr>
          <w:p w14:paraId="277796D4" w14:textId="7DDA0AF6" w:rsidR="00CA7902" w:rsidRDefault="00CA7902" w:rsidP="00CA7902">
            <w:pPr>
              <w:spacing w:before="40" w:after="40"/>
            </w:pPr>
            <w:r>
              <w:t>Definition</w:t>
            </w:r>
          </w:p>
        </w:tc>
        <w:tc>
          <w:tcPr>
            <w:tcW w:w="4652" w:type="dxa"/>
          </w:tcPr>
          <w:p w14:paraId="31E20315" w14:textId="30E38830" w:rsidR="00CA7902" w:rsidRDefault="00CA7902" w:rsidP="00CA7902">
            <w:pPr>
              <w:spacing w:before="40" w:after="40"/>
            </w:pPr>
            <w:r>
              <w:t>Lower limit of the maximum number of simultaneous requests that can be completed within the limits of the declared performance.</w:t>
            </w:r>
          </w:p>
        </w:tc>
      </w:tr>
      <w:tr w:rsidR="00CA7902" w14:paraId="65E5E7B3" w14:textId="77777777" w:rsidTr="00CA7902">
        <w:tc>
          <w:tcPr>
            <w:tcW w:w="2124" w:type="dxa"/>
            <w:vMerge/>
          </w:tcPr>
          <w:p w14:paraId="075197F0" w14:textId="77777777" w:rsidR="00CA7902" w:rsidRDefault="00CA7902" w:rsidP="00CA7902">
            <w:pPr>
              <w:spacing w:before="40" w:after="40"/>
            </w:pPr>
          </w:p>
        </w:tc>
        <w:tc>
          <w:tcPr>
            <w:tcW w:w="2404" w:type="dxa"/>
          </w:tcPr>
          <w:p w14:paraId="603E947F" w14:textId="23EC66D7" w:rsidR="00CA7902" w:rsidRDefault="00CA7902" w:rsidP="00CA7902">
            <w:pPr>
              <w:spacing w:before="40" w:after="40"/>
            </w:pPr>
            <w:r>
              <w:t>Identifier URI</w:t>
            </w:r>
          </w:p>
        </w:tc>
        <w:tc>
          <w:tcPr>
            <w:tcW w:w="4652" w:type="dxa"/>
          </w:tcPr>
          <w:p w14:paraId="5BD3C2D2" w14:textId="3F3211EF" w:rsidR="00CA7902" w:rsidRDefault="00C05C60" w:rsidP="00CA7902">
            <w:pPr>
              <w:spacing w:before="40" w:after="40"/>
            </w:pPr>
            <w:hyperlink r:id="rId58" w:history="1">
              <w:r w:rsidR="00CA7902" w:rsidRPr="003C65E4">
                <w:rPr>
                  <w:rStyle w:val="Hyperlink"/>
                </w:rPr>
                <w:t>http://inspire.ec.europa.eu/metadata-codelist/QualityOfServiceCriteriaCode/capacity</w:t>
              </w:r>
            </w:hyperlink>
            <w:r w:rsidR="00CA7902">
              <w:t xml:space="preserve"> </w:t>
            </w:r>
          </w:p>
        </w:tc>
      </w:tr>
      <w:tr w:rsidR="00CA7902" w14:paraId="5FD0AED0" w14:textId="77777777" w:rsidTr="00CA7902">
        <w:tc>
          <w:tcPr>
            <w:tcW w:w="2124" w:type="dxa"/>
            <w:vMerge/>
          </w:tcPr>
          <w:p w14:paraId="79E6D46D" w14:textId="77777777" w:rsidR="00CA7902" w:rsidRDefault="00CA7902" w:rsidP="00CA7902">
            <w:pPr>
              <w:spacing w:before="40" w:after="40"/>
            </w:pPr>
          </w:p>
        </w:tc>
        <w:tc>
          <w:tcPr>
            <w:tcW w:w="2404" w:type="dxa"/>
          </w:tcPr>
          <w:p w14:paraId="27705921" w14:textId="7EE6D0C4" w:rsidR="00CA7902" w:rsidRDefault="00CA7902" w:rsidP="00CA7902">
            <w:pPr>
              <w:spacing w:before="40" w:after="40"/>
            </w:pPr>
            <w:r>
              <w:t>Value type</w:t>
            </w:r>
          </w:p>
        </w:tc>
        <w:tc>
          <w:tcPr>
            <w:tcW w:w="4652" w:type="dxa"/>
          </w:tcPr>
          <w:p w14:paraId="1C180050" w14:textId="77E3F253" w:rsidR="00CA7902" w:rsidRDefault="00CA7902" w:rsidP="00CA7902">
            <w:pPr>
              <w:spacing w:before="40" w:after="40"/>
            </w:pPr>
            <w:r>
              <w:t>xsi:integer</w:t>
            </w:r>
          </w:p>
        </w:tc>
      </w:tr>
      <w:tr w:rsidR="00CA7902" w14:paraId="3D23955E" w14:textId="77777777" w:rsidTr="00CA7902">
        <w:tc>
          <w:tcPr>
            <w:tcW w:w="2124" w:type="dxa"/>
            <w:vMerge/>
          </w:tcPr>
          <w:p w14:paraId="7E889BDF" w14:textId="77777777" w:rsidR="00CA7902" w:rsidRDefault="00CA7902" w:rsidP="00CA7902">
            <w:pPr>
              <w:spacing w:before="40" w:after="40"/>
            </w:pPr>
          </w:p>
        </w:tc>
        <w:tc>
          <w:tcPr>
            <w:tcW w:w="2404" w:type="dxa"/>
          </w:tcPr>
          <w:p w14:paraId="59D0B9EA" w14:textId="7ED45568" w:rsidR="00CA7902" w:rsidRDefault="00CA7902" w:rsidP="00CA7902">
            <w:pPr>
              <w:spacing w:before="40" w:after="40"/>
            </w:pPr>
            <w:r>
              <w:t>Unit of measure</w:t>
            </w:r>
          </w:p>
        </w:tc>
        <w:tc>
          <w:tcPr>
            <w:tcW w:w="4652" w:type="dxa"/>
          </w:tcPr>
          <w:p w14:paraId="3779223F" w14:textId="32DD6F58" w:rsidR="00CA7902" w:rsidRDefault="00C05C60" w:rsidP="00CA7902">
            <w:pPr>
              <w:spacing w:before="40" w:after="40"/>
            </w:pPr>
            <w:hyperlink r:id="rId59" w:history="1">
              <w:r w:rsidR="00CA7902" w:rsidRPr="003C65E4">
                <w:rPr>
                  <w:rStyle w:val="Hyperlink"/>
                </w:rPr>
                <w:t>http://www.opengis.net/def/uom/OGC/1.0/unity</w:t>
              </w:r>
            </w:hyperlink>
            <w:r w:rsidR="00CA7902">
              <w:t xml:space="preserve"> </w:t>
            </w:r>
          </w:p>
        </w:tc>
      </w:tr>
    </w:tbl>
    <w:p w14:paraId="43EFF04F" w14:textId="77777777" w:rsidR="00AE58E9" w:rsidRDefault="00AE58E9"/>
    <w:p w14:paraId="47ED079C" w14:textId="77777777" w:rsidR="00AE58E9" w:rsidRDefault="00AE58E9" w:rsidP="00AE58E9">
      <w:pPr>
        <w:pStyle w:val="XMLExample"/>
        <w:shd w:val="clear" w:color="auto" w:fill="E6E6E6"/>
        <w:rPr>
          <w:b/>
        </w:rPr>
      </w:pPr>
    </w:p>
    <w:p w14:paraId="38B2C1B8" w14:textId="77777777" w:rsidR="00AE58E9" w:rsidRPr="005A65FB" w:rsidRDefault="00AE58E9" w:rsidP="00AE58E9">
      <w:pPr>
        <w:pStyle w:val="XMLExample"/>
        <w:shd w:val="clear" w:color="auto" w:fill="E6E6E6"/>
        <w:rPr>
          <w:b/>
        </w:rPr>
      </w:pPr>
      <w:r w:rsidRPr="005A65FB">
        <w:rPr>
          <w:b/>
        </w:rPr>
        <w:t>/gmd:MD_Metadata/gmd:dataQualityInfo/gmd:DQ_DataQuality/gmd:report:</w:t>
      </w:r>
    </w:p>
    <w:p w14:paraId="3CBE8736" w14:textId="77777777" w:rsidR="00AE58E9" w:rsidRDefault="00AE58E9" w:rsidP="00AE58E9">
      <w:pPr>
        <w:pStyle w:val="XMLExample"/>
        <w:shd w:val="clear" w:color="auto" w:fill="E6E6E6"/>
      </w:pPr>
    </w:p>
    <w:p w14:paraId="7455F483" w14:textId="77777777" w:rsidR="00AE58E9" w:rsidRDefault="00AE58E9" w:rsidP="00AE58E9">
      <w:pPr>
        <w:pStyle w:val="XMLExample"/>
        <w:shd w:val="clear" w:color="auto" w:fill="E6E6E6"/>
      </w:pPr>
      <w:r>
        <w:t>&lt;gmd:report&gt;</w:t>
      </w:r>
    </w:p>
    <w:p w14:paraId="209233E3" w14:textId="77777777" w:rsidR="00AE58E9" w:rsidRDefault="00AE58E9" w:rsidP="00AE58E9">
      <w:pPr>
        <w:pStyle w:val="XMLExample"/>
        <w:shd w:val="clear" w:color="auto" w:fill="E6E6E6"/>
      </w:pPr>
      <w:r>
        <w:t xml:space="preserve">  &lt;gmd:DQ_ConceptualConsistency&gt;</w:t>
      </w:r>
    </w:p>
    <w:p w14:paraId="23DD4D54" w14:textId="77777777" w:rsidR="00AE58E9" w:rsidRDefault="00AE58E9" w:rsidP="00AE58E9">
      <w:pPr>
        <w:pStyle w:val="XMLExample"/>
        <w:shd w:val="clear" w:color="auto" w:fill="E6E6E6"/>
      </w:pPr>
      <w:r>
        <w:t xml:space="preserve">    &lt;gmd:nameOfMeasure&gt; </w:t>
      </w:r>
    </w:p>
    <w:p w14:paraId="01A36BA5" w14:textId="48ADE326" w:rsidR="00AE58E9" w:rsidRDefault="00AE58E9" w:rsidP="00AE58E9">
      <w:pPr>
        <w:pStyle w:val="XMLExample"/>
        <w:shd w:val="clear" w:color="auto" w:fill="E6E6E6"/>
      </w:pPr>
      <w:r>
        <w:t>      &lt;gmx:Anchor</w:t>
      </w:r>
    </w:p>
    <w:p w14:paraId="75653EC7" w14:textId="7C124E92" w:rsidR="00AE58E9" w:rsidRDefault="008E4E67" w:rsidP="00AE58E9">
      <w:pPr>
        <w:pStyle w:val="XMLExample"/>
        <w:shd w:val="clear" w:color="auto" w:fill="E6E6E6"/>
      </w:pPr>
      <w:r>
        <w:t xml:space="preserve">        </w:t>
      </w:r>
      <w:r w:rsidR="00AE58E9">
        <w:t>xlink:href="http://inspire.ec.europa.eu/metadata-codelist/QualityOfServiceCriteriaCode/performance"&gt;performance&lt;/gmx:Anchor&gt;</w:t>
      </w:r>
    </w:p>
    <w:p w14:paraId="671070ED" w14:textId="54721764" w:rsidR="008E4E67" w:rsidRDefault="008E4E67" w:rsidP="008E4E67">
      <w:pPr>
        <w:pStyle w:val="XMLExample"/>
        <w:shd w:val="clear" w:color="auto" w:fill="E6E6E6"/>
      </w:pPr>
      <w:r>
        <w:t>    &lt;/gmd:nameOfMeasure&gt;</w:t>
      </w:r>
    </w:p>
    <w:p w14:paraId="24A95510" w14:textId="37F83464" w:rsidR="00AE58E9" w:rsidRDefault="008E4E67" w:rsidP="008E4E67">
      <w:pPr>
        <w:pStyle w:val="XMLExample"/>
        <w:shd w:val="clear" w:color="auto" w:fill="E6E6E6"/>
      </w:pPr>
      <w:r>
        <w:t xml:space="preserve">    </w:t>
      </w:r>
      <w:r w:rsidR="00AE58E9">
        <w:t>&lt;gmd:measureDescription&gt;</w:t>
      </w:r>
    </w:p>
    <w:p w14:paraId="0F3101EF" w14:textId="77777777" w:rsidR="00AE58E9" w:rsidRDefault="00AE58E9" w:rsidP="00AE58E9">
      <w:pPr>
        <w:pStyle w:val="XMLExample"/>
        <w:shd w:val="clear" w:color="auto" w:fill="E6E6E6"/>
      </w:pPr>
      <w:r>
        <w:t>      &lt;gco:CharacterString&gt;The maximum time in which a typical request to the Spatial Data Service can be carried out in a off-peak load situation&lt;/gco:CharacterString&gt;</w:t>
      </w:r>
    </w:p>
    <w:p w14:paraId="6623ED5D" w14:textId="77777777" w:rsidR="00AE58E9" w:rsidRDefault="00AE58E9" w:rsidP="00AE58E9">
      <w:pPr>
        <w:pStyle w:val="XMLExample"/>
        <w:shd w:val="clear" w:color="auto" w:fill="E6E6E6"/>
      </w:pPr>
      <w:r>
        <w:t>    &lt;/gmd:measureDescription&gt;</w:t>
      </w:r>
    </w:p>
    <w:p w14:paraId="0B55E3D4" w14:textId="77777777" w:rsidR="00AE58E9" w:rsidRDefault="00AE58E9" w:rsidP="00AE58E9">
      <w:pPr>
        <w:pStyle w:val="XMLExample"/>
        <w:shd w:val="clear" w:color="auto" w:fill="E6E6E6"/>
      </w:pPr>
      <w:r>
        <w:t>    &lt;gmd:result&gt;</w:t>
      </w:r>
    </w:p>
    <w:p w14:paraId="7911E3B9" w14:textId="77777777" w:rsidR="00AE58E9" w:rsidRDefault="00AE58E9" w:rsidP="00AE58E9">
      <w:pPr>
        <w:pStyle w:val="XMLExample"/>
        <w:shd w:val="clear" w:color="auto" w:fill="E6E6E6"/>
      </w:pPr>
      <w:r>
        <w:t>      &lt;gmd:DQ_QuantitativeResult&gt;</w:t>
      </w:r>
    </w:p>
    <w:p w14:paraId="3E5A3AC0" w14:textId="39FE47D6" w:rsidR="00AE58E9" w:rsidRDefault="00AE58E9" w:rsidP="00AE58E9">
      <w:pPr>
        <w:pStyle w:val="XMLExample"/>
        <w:shd w:val="clear" w:color="auto" w:fill="E6E6E6"/>
      </w:pPr>
      <w:r>
        <w:t>        &lt;gmd:valueUnit xlink:href="</w:t>
      </w:r>
      <w:r w:rsidR="00E805C9" w:rsidRPr="00E805C9">
        <w:t>http://www.opengis.net/def/uom/SI/second</w:t>
      </w:r>
      <w:r>
        <w:t xml:space="preserve">"/&gt; </w:t>
      </w:r>
    </w:p>
    <w:p w14:paraId="268CAC0C" w14:textId="77777777" w:rsidR="00AE58E9" w:rsidRDefault="00AE58E9" w:rsidP="00AE58E9">
      <w:pPr>
        <w:pStyle w:val="XMLExample"/>
        <w:shd w:val="clear" w:color="auto" w:fill="E6E6E6"/>
      </w:pPr>
      <w:r>
        <w:t xml:space="preserve">        &lt;gmd:value&gt; </w:t>
      </w:r>
    </w:p>
    <w:p w14:paraId="7DB10918" w14:textId="77777777" w:rsidR="00AE58E9" w:rsidRDefault="00AE58E9" w:rsidP="00AE58E9">
      <w:pPr>
        <w:pStyle w:val="XMLExample"/>
        <w:shd w:val="clear" w:color="auto" w:fill="E6E6E6"/>
      </w:pPr>
      <w:r>
        <w:t>          &lt;gco:Record xmlns:xs="http://www.w3.org/2001/XMLSchema"</w:t>
      </w:r>
    </w:p>
    <w:p w14:paraId="0BB6DB87" w14:textId="77777777" w:rsidR="00AE58E9" w:rsidRDefault="00AE58E9" w:rsidP="00AE58E9">
      <w:pPr>
        <w:pStyle w:val="XMLExample"/>
        <w:shd w:val="clear" w:color="auto" w:fill="E6E6E6"/>
      </w:pPr>
      <w:r>
        <w:t>            xsi:type="xs:double"&gt;1.56&lt;/gco:Record&gt;</w:t>
      </w:r>
    </w:p>
    <w:p w14:paraId="01107CA0" w14:textId="77777777" w:rsidR="00AE58E9" w:rsidRDefault="00AE58E9" w:rsidP="00AE58E9">
      <w:pPr>
        <w:pStyle w:val="XMLExample"/>
        <w:shd w:val="clear" w:color="auto" w:fill="E6E6E6"/>
      </w:pPr>
      <w:r>
        <w:t>        &lt;/gmd:value&gt;</w:t>
      </w:r>
    </w:p>
    <w:p w14:paraId="7089AA8A" w14:textId="77777777" w:rsidR="00AE58E9" w:rsidRDefault="00AE58E9" w:rsidP="00AE58E9">
      <w:pPr>
        <w:pStyle w:val="XMLExample"/>
        <w:shd w:val="clear" w:color="auto" w:fill="E6E6E6"/>
      </w:pPr>
      <w:r>
        <w:t>      &lt;/gmd:DQ_QuantitativeResult&gt;</w:t>
      </w:r>
    </w:p>
    <w:p w14:paraId="6C60549C" w14:textId="77777777" w:rsidR="00AE58E9" w:rsidRDefault="00AE58E9" w:rsidP="00AE58E9">
      <w:pPr>
        <w:pStyle w:val="XMLExample"/>
        <w:shd w:val="clear" w:color="auto" w:fill="E6E6E6"/>
      </w:pPr>
      <w:r>
        <w:t>    &lt;/gmd:result&gt;</w:t>
      </w:r>
    </w:p>
    <w:p w14:paraId="469AE061" w14:textId="77777777" w:rsidR="00AE58E9" w:rsidRDefault="00AE58E9" w:rsidP="00AE58E9">
      <w:pPr>
        <w:pStyle w:val="XMLExample"/>
        <w:shd w:val="clear" w:color="auto" w:fill="E6E6E6"/>
      </w:pPr>
      <w:r>
        <w:t xml:space="preserve">  &lt;/gmd:DQ_ConceptualConsistency&gt;</w:t>
      </w:r>
    </w:p>
    <w:p w14:paraId="66E2EEFF" w14:textId="79C2613B" w:rsidR="00AE58E9" w:rsidRDefault="00AE58E9" w:rsidP="00AE58E9">
      <w:pPr>
        <w:pStyle w:val="XMLExample"/>
        <w:shd w:val="clear" w:color="auto" w:fill="E6E6E6"/>
      </w:pPr>
      <w:r>
        <w:t>&lt;/gmd:report&gt;</w:t>
      </w:r>
    </w:p>
    <w:p w14:paraId="311905A7" w14:textId="77777777" w:rsidR="00AE58E9" w:rsidRDefault="00AE58E9" w:rsidP="00AE58E9">
      <w:pPr>
        <w:pStyle w:val="XMLExample"/>
        <w:shd w:val="clear" w:color="auto" w:fill="E6E6E6"/>
      </w:pPr>
    </w:p>
    <w:p w14:paraId="2AF7A6D9" w14:textId="6DA135BF" w:rsidR="00AE58E9" w:rsidRDefault="00AE58E9" w:rsidP="00AE58E9">
      <w:pPr>
        <w:pStyle w:val="Caption"/>
      </w:pPr>
      <w:r w:rsidRPr="00AE58E9">
        <w:rPr>
          <w:b/>
        </w:rPr>
        <w:t xml:space="preserve">Example </w:t>
      </w:r>
      <w:r w:rsidR="00B34216">
        <w:rPr>
          <w:b/>
        </w:rPr>
        <w:fldChar w:fldCharType="begin"/>
      </w:r>
      <w:r w:rsidR="00B34216">
        <w:rPr>
          <w:b/>
        </w:rPr>
        <w:instrText xml:space="preserve"> STYLEREF 1 \s </w:instrText>
      </w:r>
      <w:r w:rsidR="00B34216">
        <w:rPr>
          <w:b/>
        </w:rPr>
        <w:fldChar w:fldCharType="separate"/>
      </w:r>
      <w:r w:rsidR="00A147DC">
        <w:rPr>
          <w:b/>
          <w:noProof/>
        </w:rPr>
        <w:t>4</w:t>
      </w:r>
      <w:r w:rsidR="00B34216">
        <w:rPr>
          <w:b/>
        </w:rPr>
        <w:fldChar w:fldCharType="end"/>
      </w:r>
      <w:r w:rsidR="00B34216">
        <w:rPr>
          <w:b/>
        </w:rPr>
        <w:t>.</w:t>
      </w:r>
      <w:r w:rsidR="00B34216">
        <w:rPr>
          <w:b/>
        </w:rPr>
        <w:fldChar w:fldCharType="begin"/>
      </w:r>
      <w:r w:rsidR="00B34216">
        <w:rPr>
          <w:b/>
        </w:rPr>
        <w:instrText xml:space="preserve"> SEQ Example \* ARABIC \s 1 </w:instrText>
      </w:r>
      <w:r w:rsidR="00B34216">
        <w:rPr>
          <w:b/>
        </w:rPr>
        <w:fldChar w:fldCharType="separate"/>
      </w:r>
      <w:r w:rsidR="00A147DC">
        <w:rPr>
          <w:b/>
          <w:noProof/>
        </w:rPr>
        <w:t>15</w:t>
      </w:r>
      <w:r w:rsidR="00B34216">
        <w:rPr>
          <w:b/>
        </w:rPr>
        <w:fldChar w:fldCharType="end"/>
      </w:r>
      <w:r w:rsidRPr="00AE58E9">
        <w:rPr>
          <w:b/>
        </w:rPr>
        <w:t xml:space="preserve">: </w:t>
      </w:r>
      <w:r>
        <w:t>Declared Quality of Service for the criteria minimum performance. Similar gmd:report elements shall be given also for the other criteria minimum availability and minimum capacity. The type of the gco:Record element has been defined as a double precision floating point number using the local typing (xsi:type attribute).</w:t>
      </w:r>
    </w:p>
    <w:p w14:paraId="68736FF4" w14:textId="77777777" w:rsidR="00AE58E9" w:rsidRDefault="00AE58E9" w:rsidP="00AE58E9"/>
    <w:p w14:paraId="2F9ACDBE" w14:textId="77777777" w:rsidR="00AE58E9" w:rsidRPr="00AE58E9" w:rsidRDefault="00AE58E9" w:rsidP="00AE58E9"/>
    <w:p w14:paraId="0EF69CE6" w14:textId="6B49CE5A" w:rsidR="003558B6" w:rsidRDefault="003558B6" w:rsidP="00C72D6F">
      <w:pPr>
        <w:pStyle w:val="Body"/>
        <w:sectPr w:rsidR="003558B6" w:rsidSect="00E8141F">
          <w:headerReference w:type="even" r:id="rId60"/>
          <w:pgSz w:w="11900" w:h="16840" w:code="9"/>
          <w:pgMar w:top="1418" w:right="1418" w:bottom="1418" w:left="1418" w:header="709" w:footer="850" w:gutter="0"/>
          <w:cols w:space="720"/>
        </w:sectPr>
      </w:pPr>
    </w:p>
    <w:p w14:paraId="25EDDE3A" w14:textId="4668263C" w:rsidR="003558B6" w:rsidRDefault="006B6782" w:rsidP="00B23113">
      <w:pPr>
        <w:pStyle w:val="Heading2"/>
      </w:pPr>
      <w:bookmarkStart w:id="478" w:name="_TOC149359"/>
      <w:bookmarkStart w:id="479" w:name="_Toc447896130"/>
      <w:bookmarkStart w:id="480" w:name="_Ref465960051"/>
      <w:bookmarkStart w:id="481" w:name="_Toc476300602"/>
      <w:bookmarkEnd w:id="478"/>
      <w:r>
        <w:lastRenderedPageBreak/>
        <w:t>Metadata for Harmonised Spatial Data Services</w:t>
      </w:r>
      <w:bookmarkEnd w:id="479"/>
      <w:bookmarkEnd w:id="480"/>
      <w:bookmarkEnd w:id="481"/>
    </w:p>
    <w:p w14:paraId="5BC32A02" w14:textId="4D00CA8D" w:rsidR="00BD5FFF" w:rsidRDefault="00BD5FFF" w:rsidP="00BD5FFF">
      <w:pPr>
        <w:pStyle w:val="Conformanceclass"/>
        <w:rPr>
          <w:b/>
        </w:rPr>
      </w:pPr>
      <w:r>
        <w:rPr>
          <w:b/>
          <w:color w:val="003066"/>
        </w:rPr>
        <w:t>Conformance Class 7</w:t>
      </w:r>
      <w:r>
        <w:rPr>
          <w:b/>
        </w:rPr>
        <w:t xml:space="preserve">: </w:t>
      </w:r>
      <w:r w:rsidRPr="003C2B35">
        <w:rPr>
          <w:b/>
        </w:rPr>
        <w:t>metadata/</w:t>
      </w:r>
      <w:r>
        <w:rPr>
          <w:b/>
        </w:rPr>
        <w:t>2</w:t>
      </w:r>
      <w:r w:rsidRPr="003C2B35">
        <w:rPr>
          <w:b/>
        </w:rPr>
        <w:t>.0/</w:t>
      </w:r>
      <w:r>
        <w:rPr>
          <w:b/>
          <w:color w:val="auto"/>
        </w:rPr>
        <w:t>sds-harmonised</w:t>
      </w:r>
    </w:p>
    <w:p w14:paraId="3173132A" w14:textId="5DE42F91" w:rsidR="003558B6" w:rsidRDefault="00BD5FFF" w:rsidP="00BD5FFF">
      <w:pPr>
        <w:pStyle w:val="Conformanceclass"/>
      </w:pPr>
      <w:r w:rsidRPr="003C2B35">
        <w:rPr>
          <w:b/>
          <w:color w:val="auto"/>
        </w:rPr>
        <w:t>Title:</w:t>
      </w:r>
      <w:r>
        <w:rPr>
          <w:b/>
          <w:color w:val="auto"/>
        </w:rPr>
        <w:t xml:space="preserve"> </w:t>
      </w:r>
      <w:r w:rsidR="006B6782" w:rsidRPr="00BD5FFF">
        <w:t>INSPIRE Harmonised Spatial Data Services metadata</w:t>
      </w:r>
      <w:r w:rsidR="006B6782" w:rsidRPr="00BD5FFF">
        <w:cr/>
      </w:r>
      <w:r w:rsidR="006B6782">
        <w:cr/>
      </w:r>
      <w:r w:rsidR="006B6782">
        <w:rPr>
          <w:b/>
        </w:rPr>
        <w:t>Conformance subject</w:t>
      </w:r>
      <w:r w:rsidR="006B6782">
        <w:t>: metadata record describing a Spatial Data Service encoded in ISO 19139 based XML format.</w:t>
      </w:r>
      <w:r w:rsidR="006B6782">
        <w:cr/>
      </w:r>
      <w:r w:rsidR="006B6782">
        <w:cr/>
        <w:t xml:space="preserve">Metadata record fulfilling all the Requirements of this </w:t>
      </w:r>
      <w:r w:rsidR="00954704">
        <w:t>Conformance Class</w:t>
      </w:r>
      <w:r w:rsidR="006B6782">
        <w:t xml:space="preserve"> is compliant with the INSPIRE metadata Implementation Rules for Spatial Data Services as defined in </w:t>
      </w:r>
      <w:r w:rsidR="004933F7" w:rsidRPr="004933F7">
        <w:t>[</w:t>
      </w:r>
      <w:r w:rsidR="004933F7" w:rsidRPr="004933F7">
        <w:rPr>
          <w:b/>
        </w:rPr>
        <w:t>Regulation 1205/2008</w:t>
      </w:r>
      <w:r w:rsidR="004933F7" w:rsidRPr="004933F7">
        <w:t>]</w:t>
      </w:r>
      <w:r w:rsidR="006B6782">
        <w:t>, and the Article 14b "Interoperability arrangements and harmonisation requirements for invocable spatial data services" of amendment [Regulation 1312/2014] to [Regulation 1089/2010] adding its Annex VII.</w:t>
      </w:r>
      <w:r w:rsidR="006B6782">
        <w:cr/>
      </w:r>
      <w:r w:rsidR="006B6782">
        <w:cr/>
      </w:r>
      <w:r w:rsidR="00E067B9">
        <w:t>This Conformance Class includes TG Requirements C.1 – C.22, TG Requirements 3.1 – 3.8, TG Requirements 5.1 – 5.5, TG Requirements 6.1 – 6.5</w:t>
      </w:r>
      <w:r w:rsidR="006B6782">
        <w:t>, and TG Requirements 7.</w:t>
      </w:r>
      <w:r w:rsidR="00B61EEB">
        <w:t xml:space="preserve">1 </w:t>
      </w:r>
      <w:r w:rsidR="00E067B9">
        <w:t>–</w:t>
      </w:r>
      <w:r w:rsidR="00B61EEB">
        <w:t xml:space="preserve"> 7.3 of this specification.</w:t>
      </w:r>
    </w:p>
    <w:p w14:paraId="26B2FFA9" w14:textId="77777777" w:rsidR="003558B6" w:rsidRDefault="003558B6" w:rsidP="00C72D6F">
      <w:pPr>
        <w:pStyle w:val="Body"/>
      </w:pPr>
    </w:p>
    <w:p w14:paraId="3C06C239" w14:textId="77777777" w:rsidR="003558B6" w:rsidRDefault="006B6782" w:rsidP="00C72D6F">
      <w:pPr>
        <w:pStyle w:val="Body"/>
      </w:pPr>
      <w:r>
        <w:t xml:space="preserve">The metadata elements described in the section 4.5.1 are direct child elements of </w:t>
      </w:r>
      <w:r>
        <w:rPr>
          <w:i/>
        </w:rPr>
        <w:t>gmd:MD_Metadata</w:t>
      </w:r>
      <w:r>
        <w:t xml:space="preserve"> element.</w:t>
      </w:r>
    </w:p>
    <w:p w14:paraId="6A55D7A7" w14:textId="7D04F6A0" w:rsidR="003558B6" w:rsidRDefault="006B6782" w:rsidP="00B23113">
      <w:pPr>
        <w:pStyle w:val="Heading3"/>
      </w:pPr>
      <w:bookmarkStart w:id="482" w:name="_TOC150449"/>
      <w:bookmarkStart w:id="483" w:name="_Toc447896131"/>
      <w:bookmarkStart w:id="484" w:name="_Toc476300603"/>
      <w:bookmarkEnd w:id="482"/>
      <w:r>
        <w:t>Identification info section</w:t>
      </w:r>
      <w:bookmarkEnd w:id="483"/>
      <w:bookmarkEnd w:id="484"/>
    </w:p>
    <w:p w14:paraId="7A3EFE6D" w14:textId="77777777" w:rsidR="003558B6" w:rsidRDefault="006B6782" w:rsidP="00C72D6F">
      <w:pPr>
        <w:pStyle w:val="Body"/>
      </w:pPr>
      <w:r>
        <w:t xml:space="preserve">The metadata elements described in this section are contained within the first </w:t>
      </w:r>
      <w:r>
        <w:rPr>
          <w:i/>
        </w:rPr>
        <w:t>gmd:identificationInfo/srv:SV_ServiceIdentification</w:t>
      </w:r>
      <w:r>
        <w:t xml:space="preserve"> child element of the </w:t>
      </w:r>
      <w:r>
        <w:rPr>
          <w:i/>
        </w:rPr>
        <w:t>gmd:MD_Metadata</w:t>
      </w:r>
      <w:r>
        <w:t xml:space="preserve"> element.</w:t>
      </w:r>
    </w:p>
    <w:p w14:paraId="5DB396DA" w14:textId="3623BA93" w:rsidR="003558B6" w:rsidRDefault="006B6782" w:rsidP="00B23113">
      <w:pPr>
        <w:pStyle w:val="Heading4"/>
      </w:pPr>
      <w:bookmarkStart w:id="485" w:name="_TOC150654"/>
      <w:bookmarkStart w:id="486" w:name="_Toc447896132"/>
      <w:bookmarkStart w:id="487" w:name="_Ref476233564"/>
      <w:bookmarkStart w:id="488" w:name="_Ref476300474"/>
      <w:bookmarkStart w:id="489" w:name="_Toc476300604"/>
      <w:bookmarkEnd w:id="485"/>
      <w:r>
        <w:t>Invocation metadata</w:t>
      </w:r>
      <w:bookmarkEnd w:id="486"/>
      <w:bookmarkEnd w:id="487"/>
      <w:bookmarkEnd w:id="488"/>
      <w:bookmarkEnd w:id="489"/>
    </w:p>
    <w:p w14:paraId="4DAF21C1" w14:textId="741DD605" w:rsidR="003558B6" w:rsidRDefault="006B6782" w:rsidP="00C72D6F">
      <w:pPr>
        <w:pStyle w:val="Body"/>
      </w:pPr>
      <w:r>
        <w:t>A harmonised spatial data service shall have well documented interfaces and list the end points for each operation to enable machine to machine communication. This invocation metadata element is described in [Regulation1312/2014], Annex III, Part B 3:</w:t>
      </w:r>
    </w:p>
    <w:p w14:paraId="55615AC6" w14:textId="77777777" w:rsidR="00AE58E9" w:rsidRDefault="00AE58E9" w:rsidP="00C72D6F">
      <w:pPr>
        <w:pStyle w:val="Body"/>
      </w:pPr>
    </w:p>
    <w:p w14:paraId="12E441F6" w14:textId="77777777" w:rsidR="00AE58E9" w:rsidRDefault="00AE58E9" w:rsidP="00C72D6F">
      <w:pPr>
        <w:pStyle w:val="Body"/>
      </w:pPr>
    </w:p>
    <w:p w14:paraId="329408AE" w14:textId="77777777" w:rsidR="00AE58E9" w:rsidRDefault="00AE58E9" w:rsidP="00AE58E9">
      <w:pPr>
        <w:pStyle w:val="IRquote"/>
        <w:rPr>
          <w:rFonts w:ascii="Times New Roman" w:eastAsia="Times New Roman" w:hAnsi="Times New Roman"/>
          <w:color w:val="auto"/>
          <w:lang w:bidi="x-none"/>
        </w:rPr>
      </w:pPr>
      <w:r>
        <w:rPr>
          <w:lang w:val="en-GB"/>
        </w:rPr>
        <w:t>3. Invocation metadata</w:t>
      </w:r>
      <w:r>
        <w:rPr>
          <w:lang w:val="en-GB"/>
        </w:rPr>
        <w:cr/>
      </w:r>
      <w:r>
        <w:rPr>
          <w:lang w:val="en-GB"/>
        </w:rPr>
        <w:cr/>
        <w:t xml:space="preserve">The invocation metadata element documents the interfaces of the harmonised spatial data service and lists the end points to enable machine-to machine communication. </w:t>
      </w:r>
    </w:p>
    <w:p w14:paraId="59C340A6" w14:textId="77777777" w:rsidR="00AE58E9" w:rsidRDefault="00AE58E9" w:rsidP="00C72D6F">
      <w:pPr>
        <w:pStyle w:val="Body"/>
      </w:pPr>
    </w:p>
    <w:p w14:paraId="52AECCEB" w14:textId="430AF00C" w:rsidR="003558B6" w:rsidRDefault="003558B6" w:rsidP="00C72D6F">
      <w:pPr>
        <w:pStyle w:val="Body"/>
      </w:pPr>
    </w:p>
    <w:p w14:paraId="1246FFE5" w14:textId="549C38C2" w:rsidR="00AE58E9" w:rsidRDefault="00AE58E9" w:rsidP="00F973B8">
      <w:pPr>
        <w:pStyle w:val="TGRequirement"/>
        <w:keepNext/>
        <w:rPr>
          <w:b/>
          <w:color w:val="auto"/>
        </w:rPr>
      </w:pPr>
      <w:bookmarkStart w:id="490" w:name="req_sds_harmonised_invocation_md"/>
      <w:r w:rsidRPr="00420A82">
        <w:rPr>
          <w:b/>
          <w:color w:val="D8090E"/>
        </w:rPr>
        <w:lastRenderedPageBreak/>
        <w:t xml:space="preserve">TG Requirement </w:t>
      </w:r>
      <w:r>
        <w:rPr>
          <w:b/>
          <w:color w:val="D8090E"/>
        </w:rPr>
        <w:t>7</w:t>
      </w:r>
      <w:r w:rsidRPr="00420A82">
        <w:rPr>
          <w:b/>
          <w:color w:val="D8090E"/>
        </w:rPr>
        <w:t>.</w:t>
      </w:r>
      <w:r w:rsidRPr="00420A82">
        <w:rPr>
          <w:b/>
          <w:color w:val="D8090E"/>
        </w:rPr>
        <w:fldChar w:fldCharType="begin"/>
      </w:r>
      <w:r w:rsidRPr="00420A82">
        <w:rPr>
          <w:b/>
          <w:color w:val="D8090E"/>
        </w:rPr>
        <w:instrText>seq Req</w:instrText>
      </w:r>
      <w:r w:rsidR="00C21C65">
        <w:rPr>
          <w:b/>
          <w:color w:val="D8090E"/>
        </w:rPr>
        <w:instrText xml:space="preserve"> \r1</w:instrText>
      </w:r>
      <w:r w:rsidRPr="00420A82">
        <w:rPr>
          <w:b/>
          <w:color w:val="D8090E"/>
        </w:rPr>
        <w:fldChar w:fldCharType="separate"/>
      </w:r>
      <w:r w:rsidR="00A147DC">
        <w:rPr>
          <w:b/>
          <w:noProof/>
          <w:color w:val="D8090E"/>
        </w:rPr>
        <w:t>1</w:t>
      </w:r>
      <w:r w:rsidRPr="00420A82">
        <w:rPr>
          <w:b/>
          <w:color w:val="D8090E"/>
        </w:rPr>
        <w:fldChar w:fldCharType="end"/>
      </w:r>
      <w:bookmarkEnd w:id="490"/>
      <w:r w:rsidRPr="00420A82">
        <w:rPr>
          <w:b/>
          <w:color w:val="D8090E"/>
        </w:rPr>
        <w:t>:</w:t>
      </w:r>
      <w:r w:rsidRPr="00420A82">
        <w:rPr>
          <w:b/>
          <w:color w:val="auto"/>
        </w:rPr>
        <w:t xml:space="preserve"> metadata/2.0/req/</w:t>
      </w:r>
      <w:r>
        <w:rPr>
          <w:b/>
          <w:color w:val="auto"/>
        </w:rPr>
        <w:t>sds-harmonised</w:t>
      </w:r>
      <w:r w:rsidRPr="00420A82">
        <w:rPr>
          <w:b/>
          <w:color w:val="auto"/>
        </w:rPr>
        <w:t>/</w:t>
      </w:r>
      <w:r w:rsidR="00C21C65">
        <w:rPr>
          <w:b/>
          <w:color w:val="auto"/>
        </w:rPr>
        <w:t>invocation-metadata</w:t>
      </w:r>
    </w:p>
    <w:p w14:paraId="16F82B1D" w14:textId="6732C7D1" w:rsidR="003558B6" w:rsidRDefault="006B6782" w:rsidP="00C27075">
      <w:pPr>
        <w:pStyle w:val="TGRequirement"/>
      </w:pPr>
      <w:r>
        <w:t>The invocation metadata shall be given for Harmonised Spatial Data Services. This information shall be encoded using one of the following two options:</w:t>
      </w:r>
      <w:r>
        <w:cr/>
      </w:r>
      <w:r>
        <w:cr/>
      </w:r>
      <w:r>
        <w:rPr>
          <w:b/>
        </w:rPr>
        <w:t>Option 1</w:t>
      </w:r>
      <w:r>
        <w:t xml:space="preserve">: All operations and the list of </w:t>
      </w:r>
      <w:r w:rsidR="00D24797">
        <w:t xml:space="preserve">end </w:t>
      </w:r>
      <w:r>
        <w:t xml:space="preserve">points for them along with the information about the required and optional parameters for each operation shall be provided </w:t>
      </w:r>
      <w:r w:rsidR="003B30E2">
        <w:t xml:space="preserve">within the metadata record using the </w:t>
      </w:r>
      <w:r w:rsidR="003B30E2">
        <w:rPr>
          <w:i/>
        </w:rPr>
        <w:t>srv:containsOperations/srv:SV_OperationMetadata/</w:t>
      </w:r>
      <w:r w:rsidR="003B30E2" w:rsidRPr="005F38B4">
        <w:rPr>
          <w:i/>
        </w:rPr>
        <w:t>srv:connectPoint</w:t>
      </w:r>
      <w:r w:rsidR="003B30E2">
        <w:t xml:space="preserve"> element. This element shall be the same as the element describing the </w:t>
      </w:r>
      <w:r>
        <w:t xml:space="preserve">access point </w:t>
      </w:r>
      <w:r w:rsidR="003B30E2" w:rsidRPr="0090523C">
        <w:rPr>
          <w:color w:val="auto"/>
        </w:rPr>
        <w:t xml:space="preserve">(see </w:t>
      </w:r>
      <w:r w:rsidR="0090523C" w:rsidRPr="0090523C">
        <w:rPr>
          <w:color w:val="auto"/>
        </w:rPr>
        <w:fldChar w:fldCharType="begin"/>
      </w:r>
      <w:r w:rsidR="0090523C" w:rsidRPr="0090523C">
        <w:rPr>
          <w:color w:val="auto"/>
        </w:rPr>
        <w:instrText xml:space="preserve"> REF req_sds_sds_invocable_access_point \h  \* MERGEFORMAT </w:instrText>
      </w:r>
      <w:r w:rsidR="0090523C" w:rsidRPr="0090523C">
        <w:rPr>
          <w:color w:val="auto"/>
        </w:rPr>
      </w:r>
      <w:r w:rsidR="0090523C" w:rsidRPr="0090523C">
        <w:rPr>
          <w:color w:val="auto"/>
        </w:rPr>
        <w:fldChar w:fldCharType="separate"/>
      </w:r>
      <w:r w:rsidR="00A147DC" w:rsidRPr="00A147DC">
        <w:rPr>
          <w:color w:val="auto"/>
        </w:rPr>
        <w:t>TG Requirement 5.2</w:t>
      </w:r>
      <w:r w:rsidR="0090523C" w:rsidRPr="0090523C">
        <w:rPr>
          <w:color w:val="auto"/>
        </w:rPr>
        <w:fldChar w:fldCharType="end"/>
      </w:r>
      <w:r w:rsidR="003B30E2" w:rsidRPr="0090523C">
        <w:rPr>
          <w:color w:val="auto"/>
        </w:rPr>
        <w:t>)</w:t>
      </w:r>
      <w:r w:rsidRPr="0090523C">
        <w:rPr>
          <w:color w:val="auto"/>
        </w:rPr>
        <w:t xml:space="preserve">. In this option the information provided by calling the access point together with the information about the conformity with the technical specifications described according to </w:t>
      </w:r>
      <w:r w:rsidR="0090523C" w:rsidRPr="0090523C">
        <w:rPr>
          <w:color w:val="auto"/>
        </w:rPr>
        <w:fldChar w:fldCharType="begin"/>
      </w:r>
      <w:r w:rsidR="0090523C" w:rsidRPr="0090523C">
        <w:rPr>
          <w:color w:val="auto"/>
        </w:rPr>
        <w:instrText xml:space="preserve"> REF req_sds_sds_invocable_conformity_specs \h  \* MERGEFORMAT </w:instrText>
      </w:r>
      <w:r w:rsidR="0090523C" w:rsidRPr="0090523C">
        <w:rPr>
          <w:color w:val="auto"/>
        </w:rPr>
      </w:r>
      <w:r w:rsidR="0090523C" w:rsidRPr="0090523C">
        <w:rPr>
          <w:color w:val="auto"/>
        </w:rPr>
        <w:fldChar w:fldCharType="separate"/>
      </w:r>
      <w:r w:rsidR="00A147DC" w:rsidRPr="00A147DC">
        <w:rPr>
          <w:color w:val="auto"/>
        </w:rPr>
        <w:t>TG Requirement 5.5</w:t>
      </w:r>
      <w:r w:rsidR="0090523C" w:rsidRPr="0090523C">
        <w:rPr>
          <w:color w:val="auto"/>
        </w:rPr>
        <w:fldChar w:fldCharType="end"/>
      </w:r>
      <w:r w:rsidR="0090523C">
        <w:t xml:space="preserve"> </w:t>
      </w:r>
      <w:r>
        <w:t>shall fulfil the invocation metadata requirements.</w:t>
      </w:r>
      <w:r>
        <w:cr/>
      </w:r>
      <w:r>
        <w:cr/>
      </w:r>
      <w:r>
        <w:rPr>
          <w:b/>
        </w:rPr>
        <w:t>Option 2</w:t>
      </w:r>
      <w:r>
        <w:t xml:space="preserve">: All operations and the list of </w:t>
      </w:r>
      <w:r w:rsidR="00D24797">
        <w:t xml:space="preserve">end </w:t>
      </w:r>
      <w:r>
        <w:t xml:space="preserve">points for them along with the information about the required and optional parameters for each operation shall be provided within the metadata record using one </w:t>
      </w:r>
      <w:r>
        <w:rPr>
          <w:i/>
        </w:rPr>
        <w:t xml:space="preserve">srv:containsOperations/srv:SV_OperationMetadata </w:t>
      </w:r>
      <w:r>
        <w:t>element for each provided operation. The contents of these element shall be given according to [ISO 19119, Section C.2].</w:t>
      </w:r>
      <w:r>
        <w:cr/>
      </w:r>
      <w:r>
        <w:cr/>
        <w:t xml:space="preserve">When the metadata record contains at least one </w:t>
      </w:r>
      <w:r>
        <w:rPr>
          <w:i/>
        </w:rPr>
        <w:t xml:space="preserve">srv:containsOperations/srv:SV_OperationMetadata </w:t>
      </w:r>
      <w:r>
        <w:t>element, it is assumed that the option 2 has been chosen, otherwise it is assumed that the option 1 has been chosen.</w:t>
      </w:r>
    </w:p>
    <w:p w14:paraId="499AC5E9" w14:textId="77777777" w:rsidR="003558B6" w:rsidRDefault="003558B6" w:rsidP="00C72D6F">
      <w:pPr>
        <w:pStyle w:val="Body"/>
      </w:pPr>
    </w:p>
    <w:p w14:paraId="46B6B2FE" w14:textId="6D9DF434" w:rsidR="00C21C65" w:rsidRDefault="00C21C65" w:rsidP="00F973B8">
      <w:pPr>
        <w:pStyle w:val="TGRequirement"/>
        <w:keepNext/>
        <w:rPr>
          <w:b/>
          <w:color w:val="auto"/>
        </w:rPr>
      </w:pPr>
      <w:bookmarkStart w:id="491" w:name="req_sds_harmonised_operation_md"/>
      <w:r w:rsidRPr="00420A82">
        <w:rPr>
          <w:b/>
          <w:color w:val="D8090E"/>
        </w:rPr>
        <w:t xml:space="preserve">TG Requirement </w:t>
      </w:r>
      <w:r>
        <w:rPr>
          <w:b/>
          <w:color w:val="D8090E"/>
        </w:rPr>
        <w:t>7</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2</w:t>
      </w:r>
      <w:r w:rsidRPr="00420A82">
        <w:rPr>
          <w:b/>
          <w:color w:val="D8090E"/>
        </w:rPr>
        <w:fldChar w:fldCharType="end"/>
      </w:r>
      <w:bookmarkEnd w:id="491"/>
      <w:r w:rsidRPr="00420A82">
        <w:rPr>
          <w:b/>
          <w:color w:val="D8090E"/>
        </w:rPr>
        <w:t>:</w:t>
      </w:r>
      <w:r w:rsidRPr="00420A82">
        <w:rPr>
          <w:b/>
          <w:color w:val="auto"/>
        </w:rPr>
        <w:t xml:space="preserve"> metadata/2.0/req/</w:t>
      </w:r>
      <w:r>
        <w:rPr>
          <w:b/>
          <w:color w:val="auto"/>
        </w:rPr>
        <w:t>sds-harmonised</w:t>
      </w:r>
      <w:r w:rsidRPr="00420A82">
        <w:rPr>
          <w:b/>
          <w:color w:val="auto"/>
        </w:rPr>
        <w:t>/</w:t>
      </w:r>
      <w:r w:rsidR="00967507">
        <w:rPr>
          <w:b/>
          <w:color w:val="auto"/>
        </w:rPr>
        <w:t>operation-metadata</w:t>
      </w:r>
    </w:p>
    <w:p w14:paraId="51A75555" w14:textId="69FD8773" w:rsidR="003558B6" w:rsidRDefault="006B6782" w:rsidP="00C27075">
      <w:pPr>
        <w:pStyle w:val="TGRequirement"/>
        <w:rPr>
          <w:i/>
        </w:rPr>
      </w:pPr>
      <w:r>
        <w:t xml:space="preserve">If the metadata contains at least one the </w:t>
      </w:r>
      <w:r>
        <w:rPr>
          <w:i/>
        </w:rPr>
        <w:t xml:space="preserve">srv:containsOperations/srv:SV_OperationMetadata </w:t>
      </w:r>
      <w:r>
        <w:t>element the invocation metadata within shall be encoded using at least the following child elements</w:t>
      </w:r>
      <w:r>
        <w:rPr>
          <w:i/>
        </w:rPr>
        <w:t>:</w:t>
      </w:r>
      <w:r>
        <w:rPr>
          <w:i/>
        </w:rPr>
        <w:cr/>
      </w:r>
      <w:r>
        <w:rPr>
          <w:i/>
        </w:rPr>
        <w:cr/>
        <w:t>srv:operationName</w:t>
      </w:r>
      <w:r>
        <w:t xml:space="preserve"> element shall contain a unique identifier for interface described by the </w:t>
      </w:r>
      <w:r>
        <w:rPr>
          <w:i/>
        </w:rPr>
        <w:t>srv:SV_OperationMetadata</w:t>
      </w:r>
      <w:r>
        <w:t xml:space="preserve"> element. The value of this element is a Non-empty Free Text Element. The multiplicity of this element is 1.</w:t>
      </w:r>
      <w:r>
        <w:rPr>
          <w:i/>
        </w:rPr>
        <w:cr/>
      </w:r>
      <w:r>
        <w:rPr>
          <w:i/>
        </w:rPr>
        <w:cr/>
        <w:t xml:space="preserve">srv:DCP/srv:DCPList </w:t>
      </w:r>
      <w:r>
        <w:t>shall contain a reference to the Distributed Computing Platform on which the operation has been implemented. The multiplicity of this element is 1..*.</w:t>
      </w:r>
      <w:r>
        <w:cr/>
      </w:r>
      <w:r>
        <w:cr/>
      </w:r>
      <w:r>
        <w:rPr>
          <w:i/>
        </w:rPr>
        <w:t>srv:parameters/srv:SV_Parameter</w:t>
      </w:r>
      <w:r>
        <w:t xml:space="preserve"> shall contain a description of a single request parameter to be used in invoking the operation. The content for this element shall be encoded as described in TG Requirement 7.3. The multiplicity of this element is 0..*, and it is mandatory for all required and optional parameters provided by the operation.</w:t>
      </w:r>
      <w:r>
        <w:cr/>
      </w:r>
      <w:r>
        <w:cr/>
      </w:r>
      <w:r>
        <w:rPr>
          <w:i/>
        </w:rPr>
        <w:t>srv:connectPoint/gmd:CI_OnlineResource/gmd:URL</w:t>
      </w:r>
      <w:r>
        <w:t xml:space="preserve"> shall contain a</w:t>
      </w:r>
      <w:r w:rsidR="0005717A">
        <w:t>n end point</w:t>
      </w:r>
      <w:r>
        <w:t xml:space="preserve"> URL to be used for accessing the service for executing the operation. The multiplicity of the element is 1..*.</w:t>
      </w:r>
    </w:p>
    <w:p w14:paraId="1B8187FB" w14:textId="77777777" w:rsidR="003558B6" w:rsidRDefault="003558B6" w:rsidP="00C72D6F">
      <w:pPr>
        <w:pStyle w:val="Body"/>
      </w:pPr>
    </w:p>
    <w:p w14:paraId="61513AAA" w14:textId="41D5B390" w:rsidR="00967507" w:rsidRDefault="00967507" w:rsidP="00F973B8">
      <w:pPr>
        <w:pStyle w:val="TGRequirement"/>
        <w:keepNext/>
        <w:rPr>
          <w:b/>
          <w:color w:val="auto"/>
        </w:rPr>
      </w:pPr>
      <w:bookmarkStart w:id="492" w:name="req_sds_harmonised_operation_md_params"/>
      <w:r w:rsidRPr="00420A82">
        <w:rPr>
          <w:b/>
          <w:color w:val="D8090E"/>
        </w:rPr>
        <w:lastRenderedPageBreak/>
        <w:t xml:space="preserve">TG Requirement </w:t>
      </w:r>
      <w:r>
        <w:rPr>
          <w:b/>
          <w:color w:val="D8090E"/>
        </w:rPr>
        <w:t>7</w:t>
      </w:r>
      <w:r w:rsidRPr="00420A82">
        <w:rPr>
          <w:b/>
          <w:color w:val="D8090E"/>
        </w:rPr>
        <w:t>.</w:t>
      </w:r>
      <w:r w:rsidRPr="00420A82">
        <w:rPr>
          <w:b/>
          <w:color w:val="D8090E"/>
        </w:rPr>
        <w:fldChar w:fldCharType="begin"/>
      </w:r>
      <w:r w:rsidRPr="00420A82">
        <w:rPr>
          <w:b/>
          <w:color w:val="D8090E"/>
        </w:rPr>
        <w:instrText>seq Req</w:instrText>
      </w:r>
      <w:r w:rsidRPr="00420A82">
        <w:rPr>
          <w:b/>
          <w:color w:val="D8090E"/>
        </w:rPr>
        <w:fldChar w:fldCharType="separate"/>
      </w:r>
      <w:r w:rsidR="00A147DC">
        <w:rPr>
          <w:b/>
          <w:noProof/>
          <w:color w:val="D8090E"/>
        </w:rPr>
        <w:t>3</w:t>
      </w:r>
      <w:r w:rsidRPr="00420A82">
        <w:rPr>
          <w:b/>
          <w:color w:val="D8090E"/>
        </w:rPr>
        <w:fldChar w:fldCharType="end"/>
      </w:r>
      <w:bookmarkEnd w:id="492"/>
      <w:r w:rsidRPr="00420A82">
        <w:rPr>
          <w:b/>
          <w:color w:val="D8090E"/>
        </w:rPr>
        <w:t>:</w:t>
      </w:r>
      <w:r w:rsidRPr="00420A82">
        <w:rPr>
          <w:b/>
          <w:color w:val="auto"/>
        </w:rPr>
        <w:t xml:space="preserve"> metadata/2.0/req/</w:t>
      </w:r>
      <w:r>
        <w:rPr>
          <w:b/>
          <w:color w:val="auto"/>
        </w:rPr>
        <w:t>sds-harmonised</w:t>
      </w:r>
      <w:r w:rsidRPr="00420A82">
        <w:rPr>
          <w:b/>
          <w:color w:val="auto"/>
        </w:rPr>
        <w:t>/</w:t>
      </w:r>
      <w:r>
        <w:rPr>
          <w:b/>
          <w:color w:val="auto"/>
        </w:rPr>
        <w:t>operation-metadata-parameters</w:t>
      </w:r>
    </w:p>
    <w:p w14:paraId="534A6373" w14:textId="1E548C94" w:rsidR="003558B6" w:rsidRDefault="006B6782" w:rsidP="00C27075">
      <w:pPr>
        <w:pStyle w:val="TGRequirement"/>
      </w:pPr>
      <w:r>
        <w:t xml:space="preserve">For all the required and optional request parameters of all the operations described using </w:t>
      </w:r>
      <w:r>
        <w:rPr>
          <w:i/>
        </w:rPr>
        <w:t>srv:containsOperations/srv:SV_OperationMetadata</w:t>
      </w:r>
      <w:r>
        <w:t xml:space="preserve"> elements, the following child elements of s</w:t>
      </w:r>
      <w:r>
        <w:rPr>
          <w:i/>
        </w:rPr>
        <w:t xml:space="preserve">rv:parameters/srv:SV_Parameter </w:t>
      </w:r>
      <w:r>
        <w:t>element shall be given</w:t>
      </w:r>
      <w:r>
        <w:rPr>
          <w:i/>
        </w:rPr>
        <w:t>:</w:t>
      </w:r>
      <w:r>
        <w:rPr>
          <w:i/>
        </w:rPr>
        <w:cr/>
      </w:r>
      <w:r>
        <w:rPr>
          <w:i/>
        </w:rPr>
        <w:cr/>
        <w:t xml:space="preserve">srv:name/gco:aName </w:t>
      </w:r>
      <w:r>
        <w:t xml:space="preserve">shall contain the name of the parameter as used by the service. The content of this element is a Non-empty Free Text Element. The element </w:t>
      </w:r>
      <w:r>
        <w:rPr>
          <w:i/>
        </w:rPr>
        <w:t xml:space="preserve">srv:name/gco:attributeType </w:t>
      </w:r>
      <w:r>
        <w:t xml:space="preserve">shall contain the record or the type part of the attribute name. The multiplicity of the </w:t>
      </w:r>
      <w:r>
        <w:rPr>
          <w:i/>
        </w:rPr>
        <w:t xml:space="preserve">srv:name </w:t>
      </w:r>
      <w:r>
        <w:t>element is 1.</w:t>
      </w:r>
      <w:r>
        <w:cr/>
      </w:r>
      <w:r>
        <w:cr/>
      </w:r>
      <w:r>
        <w:rPr>
          <w:i/>
        </w:rPr>
        <w:t>srv:optionality</w:t>
      </w:r>
      <w:r>
        <w:t xml:space="preserve"> shall contain information about whether the attribute is required or optional. The content of this element is a Non-empty Free Text Element. The multiplicity of this element is 1.</w:t>
      </w:r>
      <w:r>
        <w:cr/>
      </w:r>
      <w:r>
        <w:cr/>
        <w:t>srv:repeatability/gco:Boolean shall contain indicate whether the attribute can be given more than once in one operation. The value "true" shall be used indicate that the attribute may be repeated, "false" that only it may be given only once.</w:t>
      </w:r>
      <w:r>
        <w:cr/>
      </w:r>
      <w:r>
        <w:cr/>
      </w:r>
      <w:r>
        <w:rPr>
          <w:i/>
        </w:rPr>
        <w:t>srv:valueType/gco:TypeName/gco:Name</w:t>
      </w:r>
      <w:r>
        <w:t xml:space="preserve"> shall indicate the data type of the attribute.</w:t>
      </w:r>
    </w:p>
    <w:p w14:paraId="4DAFEC13" w14:textId="77777777" w:rsidR="00546377" w:rsidRPr="00546377" w:rsidRDefault="00546377" w:rsidP="00546377">
      <w:pPr>
        <w:rPr>
          <w:lang w:val="en-GB"/>
        </w:rPr>
      </w:pPr>
      <w:bookmarkStart w:id="493" w:name="_TOC154429"/>
      <w:bookmarkEnd w:id="493"/>
    </w:p>
    <w:p w14:paraId="1A0F7CBE" w14:textId="77777777" w:rsidR="00546377" w:rsidRPr="00546377" w:rsidRDefault="00546377" w:rsidP="00546377">
      <w:pPr>
        <w:rPr>
          <w:lang w:val="en-GB"/>
        </w:rPr>
      </w:pPr>
    </w:p>
    <w:p w14:paraId="76932CF1" w14:textId="77777777" w:rsidR="00546377" w:rsidRPr="00546377" w:rsidRDefault="00546377" w:rsidP="00546377"/>
    <w:p w14:paraId="5DE1A10B" w14:textId="21382B1D" w:rsidR="003558B6" w:rsidRDefault="006B6782" w:rsidP="004368E5">
      <w:pPr>
        <w:pStyle w:val="Annex"/>
        <w:numPr>
          <w:ilvl w:val="4"/>
          <w:numId w:val="58"/>
        </w:numPr>
      </w:pPr>
      <w:bookmarkStart w:id="494" w:name="_Ref476125052"/>
      <w:bookmarkStart w:id="495" w:name="_Toc476300605"/>
      <w:r>
        <w:lastRenderedPageBreak/>
        <w:t>Abstract Test Suite</w:t>
      </w:r>
      <w:r w:rsidR="009628CC">
        <w:t>s</w:t>
      </w:r>
      <w:bookmarkEnd w:id="494"/>
      <w:bookmarkEnd w:id="495"/>
    </w:p>
    <w:p w14:paraId="33EC1ABC" w14:textId="492A137C" w:rsidR="003558B6" w:rsidRDefault="006B6782" w:rsidP="00C72D6F">
      <w:pPr>
        <w:pStyle w:val="Body"/>
      </w:pPr>
      <w:r>
        <w:t xml:space="preserve">This </w:t>
      </w:r>
      <w:r w:rsidR="00D5647C">
        <w:t>Annex</w:t>
      </w:r>
      <w:r>
        <w:t xml:space="preserve"> only contains the structure of the Abstract Test Suites and the contained Conformance Classes for testing the metadata records against the requirements of this specification. The Test Cases for the Conformance Classes are provided in a separate repository</w:t>
      </w:r>
      <w:r>
        <w:rPr>
          <w:vertAlign w:val="superscript"/>
        </w:rPr>
        <w:footnoteReference w:id="81"/>
      </w:r>
      <w:r>
        <w:t>.</w:t>
      </w:r>
    </w:p>
    <w:p w14:paraId="03CA5BD1" w14:textId="77777777" w:rsidR="003558B6" w:rsidRDefault="003558B6" w:rsidP="00C72D6F">
      <w:pPr>
        <w:pStyle w:val="Body"/>
      </w:pPr>
    </w:p>
    <w:p w14:paraId="05311947" w14:textId="07D55995" w:rsidR="003558B6" w:rsidRDefault="006B6782" w:rsidP="00546377">
      <w:pPr>
        <w:pStyle w:val="Annex2"/>
      </w:pPr>
      <w:bookmarkStart w:id="496" w:name="_TOC154731"/>
      <w:bookmarkStart w:id="497" w:name="_Toc476300606"/>
      <w:bookmarkEnd w:id="496"/>
      <w:r>
        <w:t>ATS: Metadata for INSPIRE datasets and data set series</w:t>
      </w:r>
      <w:bookmarkEnd w:id="497"/>
    </w:p>
    <w:p w14:paraId="47A35CAF" w14:textId="2F070D03" w:rsidR="003558B6" w:rsidRDefault="006B6782" w:rsidP="00753FAD">
      <w:pPr>
        <w:pStyle w:val="Annex3"/>
      </w:pPr>
      <w:bookmarkStart w:id="498" w:name="_TOC154786"/>
      <w:bookmarkStart w:id="499" w:name="_Toc476300607"/>
      <w:bookmarkEnd w:id="498"/>
      <w:r>
        <w:t>Conformance Class 1: Baseline metadata for data sets and data set series</w:t>
      </w:r>
      <w:bookmarkEnd w:id="499"/>
    </w:p>
    <w:p w14:paraId="61277FA3" w14:textId="102079E8" w:rsidR="003558B6" w:rsidRDefault="006B6782" w:rsidP="00C72D6F">
      <w:pPr>
        <w:pStyle w:val="Body"/>
      </w:pPr>
      <w:r>
        <w:t xml:space="preserve">This section contains test cases covering all the TG Requirements of </w:t>
      </w:r>
      <w:r w:rsidR="00954704">
        <w:t>Conformance Class</w:t>
      </w:r>
      <w:r>
        <w:t xml:space="preserve"> 1: INSPIRE data sets and data set series baseline metadata (</w:t>
      </w:r>
      <w:hyperlink r:id="rId61" w:history="1">
        <w:r w:rsidR="00BD5FFF" w:rsidRPr="00CE4100">
          <w:rPr>
            <w:rStyle w:val="Hyperlink"/>
          </w:rPr>
          <w:t>http://inspire.ec.europa.eu/id/ats/metadata/2.0/datasets-and-series</w:t>
        </w:r>
      </w:hyperlink>
      <w:r>
        <w:t>).</w:t>
      </w:r>
    </w:p>
    <w:p w14:paraId="435876CB" w14:textId="6FC719A9" w:rsidR="003558B6" w:rsidRDefault="006B6782" w:rsidP="00753FAD">
      <w:pPr>
        <w:pStyle w:val="Annex3"/>
      </w:pPr>
      <w:bookmarkStart w:id="500" w:name="_TOC155087"/>
      <w:bookmarkStart w:id="501" w:name="_Toc476300608"/>
      <w:bookmarkEnd w:id="500"/>
      <w:r>
        <w:t>Conformance Class 2: Interoperability metadata for data sets and data set series</w:t>
      </w:r>
      <w:bookmarkEnd w:id="501"/>
    </w:p>
    <w:p w14:paraId="33D216C6" w14:textId="4E062EC3" w:rsidR="003558B6" w:rsidRDefault="006B6782" w:rsidP="00C72D6F">
      <w:pPr>
        <w:pStyle w:val="Body"/>
      </w:pPr>
      <w:r>
        <w:t xml:space="preserve">This section contains test cases covering all the TG Requirements of </w:t>
      </w:r>
      <w:r w:rsidR="00954704">
        <w:t>Conformance Class</w:t>
      </w:r>
      <w:r>
        <w:t xml:space="preserve"> 2: INSPIRE data sets and data set series interoperability metadata (</w:t>
      </w:r>
      <w:hyperlink r:id="rId62" w:history="1">
        <w:r w:rsidR="00BD5FFF" w:rsidRPr="00CE4100">
          <w:rPr>
            <w:rStyle w:val="Hyperlink"/>
          </w:rPr>
          <w:t>http://inspire.ec.europa.eu/id/ats/metadata/2.0/isdss</w:t>
        </w:r>
      </w:hyperlink>
      <w:r>
        <w:t>).</w:t>
      </w:r>
    </w:p>
    <w:p w14:paraId="1DC07948" w14:textId="77777777" w:rsidR="003558B6" w:rsidRDefault="003558B6" w:rsidP="00C72D6F">
      <w:pPr>
        <w:pStyle w:val="Body"/>
      </w:pPr>
    </w:p>
    <w:p w14:paraId="7BF98057" w14:textId="06F7D7CC" w:rsidR="003558B6" w:rsidRDefault="006B6782" w:rsidP="00546377">
      <w:pPr>
        <w:pStyle w:val="Annex2"/>
      </w:pPr>
      <w:bookmarkStart w:id="502" w:name="_TOC155413"/>
      <w:bookmarkStart w:id="503" w:name="_Toc476300609"/>
      <w:bookmarkEnd w:id="502"/>
      <w:r>
        <w:t>ATS: Metadata for INSPIRE Spatial Data Services</w:t>
      </w:r>
      <w:bookmarkEnd w:id="503"/>
    </w:p>
    <w:p w14:paraId="2DBD8ADC" w14:textId="7DC1962F" w:rsidR="003558B6" w:rsidRDefault="006B6782" w:rsidP="00753FAD">
      <w:pPr>
        <w:pStyle w:val="Annex3"/>
      </w:pPr>
      <w:bookmarkStart w:id="504" w:name="_TOC155461"/>
      <w:bookmarkStart w:id="505" w:name="_Toc476300610"/>
      <w:bookmarkEnd w:id="504"/>
      <w:r>
        <w:t>Conformance Class 3: Baseline metadata for Spatial Data Services</w:t>
      </w:r>
      <w:bookmarkEnd w:id="505"/>
    </w:p>
    <w:p w14:paraId="5B84DA22" w14:textId="663A8395" w:rsidR="003558B6" w:rsidRDefault="006B6782" w:rsidP="00C72D6F">
      <w:pPr>
        <w:pStyle w:val="Body"/>
      </w:pPr>
      <w:r>
        <w:t xml:space="preserve">This section contains test cases covering all the TG Requirements of </w:t>
      </w:r>
      <w:r w:rsidR="00954704">
        <w:t>Conformance Class</w:t>
      </w:r>
      <w:r>
        <w:t xml:space="preserve"> 3: INSPIRE Spatial Data Service baseline metadata (</w:t>
      </w:r>
      <w:hyperlink r:id="rId63" w:history="1">
        <w:r w:rsidR="00BD5FFF" w:rsidRPr="00CE4100">
          <w:rPr>
            <w:rStyle w:val="Hyperlink"/>
          </w:rPr>
          <w:t>http://inspire.ec.europa.eu/id/ats/metadata/2.0/sds</w:t>
        </w:r>
      </w:hyperlink>
      <w:r>
        <w:t>).</w:t>
      </w:r>
    </w:p>
    <w:p w14:paraId="12B13DBF" w14:textId="7110B7CB" w:rsidR="003558B6" w:rsidRDefault="006B6782" w:rsidP="00753FAD">
      <w:pPr>
        <w:pStyle w:val="Annex3"/>
      </w:pPr>
      <w:bookmarkStart w:id="506" w:name="_TOC155741"/>
      <w:bookmarkStart w:id="507" w:name="_Toc476300611"/>
      <w:bookmarkEnd w:id="506"/>
      <w:r>
        <w:t>Conformance Class 4: Metadata for INSPIRE Network Services</w:t>
      </w:r>
      <w:bookmarkEnd w:id="507"/>
    </w:p>
    <w:p w14:paraId="349A7160" w14:textId="496D3CBA" w:rsidR="003558B6" w:rsidRDefault="006B6782" w:rsidP="00C72D6F">
      <w:pPr>
        <w:pStyle w:val="Body"/>
      </w:pPr>
      <w:r>
        <w:t xml:space="preserve">This section contains test cases covering all the TG Requirements of </w:t>
      </w:r>
      <w:r w:rsidR="00954704">
        <w:t>Conformance Class</w:t>
      </w:r>
      <w:r>
        <w:t xml:space="preserve"> 4: INSPIRE Network Services metadata (</w:t>
      </w:r>
      <w:hyperlink r:id="rId64" w:history="1">
        <w:r w:rsidR="00BD5FFF" w:rsidRPr="00CE4100">
          <w:rPr>
            <w:rStyle w:val="Hyperlink"/>
          </w:rPr>
          <w:t>http://inspire.ec.europa.eu/id/ats/metadata/2.0/ns</w:t>
        </w:r>
      </w:hyperlink>
      <w:r>
        <w:t>).</w:t>
      </w:r>
    </w:p>
    <w:p w14:paraId="23FC3111" w14:textId="2430EFB9" w:rsidR="003558B6" w:rsidRDefault="006B6782" w:rsidP="00753FAD">
      <w:pPr>
        <w:pStyle w:val="Annex3"/>
      </w:pPr>
      <w:bookmarkStart w:id="508" w:name="_TOC156006"/>
      <w:bookmarkStart w:id="509" w:name="_Toc476300612"/>
      <w:bookmarkEnd w:id="508"/>
      <w:r>
        <w:t>Conformance Class 5: Metadata for Invocable Spatial Data Services</w:t>
      </w:r>
      <w:bookmarkEnd w:id="509"/>
    </w:p>
    <w:p w14:paraId="1CF30DB4" w14:textId="55159D1F" w:rsidR="003558B6" w:rsidRDefault="006B6782" w:rsidP="00C72D6F">
      <w:pPr>
        <w:pStyle w:val="Body"/>
      </w:pPr>
      <w:r>
        <w:t xml:space="preserve">This section contains test cases covering all the TG Requirements of </w:t>
      </w:r>
      <w:r w:rsidR="00954704">
        <w:t>Conformance Class</w:t>
      </w:r>
      <w:r>
        <w:t xml:space="preserve"> 5: INSPIRE Invocable Spatial Data Services metadata (</w:t>
      </w:r>
      <w:hyperlink r:id="rId65" w:history="1">
        <w:r w:rsidR="006D3965" w:rsidRPr="00996822">
          <w:rPr>
            <w:rStyle w:val="Hyperlink"/>
          </w:rPr>
          <w:t>http://inspire.ec.europa.eu/id/ats/metadata/2.0/sds-invocable</w:t>
        </w:r>
      </w:hyperlink>
      <w:r>
        <w:t>).</w:t>
      </w:r>
    </w:p>
    <w:p w14:paraId="33617288" w14:textId="166515A4" w:rsidR="003558B6" w:rsidRDefault="006B6782" w:rsidP="00753FAD">
      <w:pPr>
        <w:pStyle w:val="Annex3"/>
      </w:pPr>
      <w:bookmarkStart w:id="510" w:name="_TOC156290"/>
      <w:bookmarkStart w:id="511" w:name="_Toc476300613"/>
      <w:bookmarkEnd w:id="510"/>
      <w:r>
        <w:t>Conformance Class 6: Metadata for Interoperable Spatial Data Services</w:t>
      </w:r>
      <w:bookmarkEnd w:id="511"/>
    </w:p>
    <w:p w14:paraId="3C739177" w14:textId="346C7296" w:rsidR="003558B6" w:rsidRDefault="006B6782" w:rsidP="00C72D6F">
      <w:pPr>
        <w:pStyle w:val="Body"/>
      </w:pPr>
      <w:r>
        <w:t xml:space="preserve">This section contains test cases covering all the TG Requirements of </w:t>
      </w:r>
      <w:r w:rsidR="00954704">
        <w:t>Conformance Class</w:t>
      </w:r>
      <w:r>
        <w:t xml:space="preserve"> 6: INSPIRE Interoperable Spatial Data Services metadata (</w:t>
      </w:r>
      <w:hyperlink r:id="rId66" w:history="1">
        <w:r w:rsidR="006D3965" w:rsidRPr="00996822">
          <w:rPr>
            <w:rStyle w:val="Hyperlink"/>
          </w:rPr>
          <w:t>http://inspire.ec.europa.eu/id/ats/metadata/2.0/sds-interoperable</w:t>
        </w:r>
      </w:hyperlink>
      <w:r>
        <w:t>).</w:t>
      </w:r>
    </w:p>
    <w:p w14:paraId="38A055B4" w14:textId="127FEA10" w:rsidR="003558B6" w:rsidRDefault="006B6782" w:rsidP="00753FAD">
      <w:pPr>
        <w:pStyle w:val="Annex3"/>
      </w:pPr>
      <w:bookmarkStart w:id="512" w:name="_TOC156586"/>
      <w:bookmarkStart w:id="513" w:name="_Toc476300614"/>
      <w:bookmarkEnd w:id="512"/>
      <w:r>
        <w:lastRenderedPageBreak/>
        <w:t>Conformance Class 7: Metadata for Harmonised Spatial Data Services</w:t>
      </w:r>
      <w:bookmarkEnd w:id="513"/>
    </w:p>
    <w:p w14:paraId="7A049B33" w14:textId="5C2CD142" w:rsidR="003558B6" w:rsidRDefault="006B6782" w:rsidP="00C72D6F">
      <w:pPr>
        <w:pStyle w:val="Body"/>
        <w:sectPr w:rsidR="003558B6" w:rsidSect="00E8141F">
          <w:headerReference w:type="even" r:id="rId67"/>
          <w:pgSz w:w="11900" w:h="16840" w:code="9"/>
          <w:pgMar w:top="1418" w:right="1418" w:bottom="1418" w:left="1418" w:header="709" w:footer="850" w:gutter="0"/>
          <w:cols w:space="720"/>
        </w:sectPr>
      </w:pPr>
      <w:r>
        <w:t xml:space="preserve">This section contains test cases covering all the TG Requirements of </w:t>
      </w:r>
      <w:r w:rsidR="00954704">
        <w:t>Conformance Class</w:t>
      </w:r>
      <w:r>
        <w:t xml:space="preserve"> 7: INSPIRE Harmonised Spatial Data Services metadata (</w:t>
      </w:r>
      <w:hyperlink r:id="rId68" w:history="1">
        <w:r w:rsidR="006D3965" w:rsidRPr="00996822">
          <w:rPr>
            <w:rStyle w:val="Hyperlink"/>
          </w:rPr>
          <w:t>http://inspire.ec.europa.eu/id/ats/metadata/2.0/sds-harmonised</w:t>
        </w:r>
      </w:hyperlink>
      <w:r>
        <w:t>).</w:t>
      </w:r>
    </w:p>
    <w:p w14:paraId="1DC2F84D" w14:textId="30CEADA9" w:rsidR="003558B6" w:rsidRDefault="006B6782" w:rsidP="004368E5">
      <w:pPr>
        <w:pStyle w:val="Annex"/>
      </w:pPr>
      <w:bookmarkStart w:id="514" w:name="_TOC156873"/>
      <w:bookmarkStart w:id="515" w:name="_Ref465954081"/>
      <w:bookmarkStart w:id="516" w:name="_Ref465954085"/>
      <w:bookmarkStart w:id="517" w:name="_Toc476300615"/>
      <w:bookmarkEnd w:id="514"/>
      <w:r>
        <w:lastRenderedPageBreak/>
        <w:t>Mapping of ISO 19115:2003 Core elements and INSPIRE Implementing Rules for metadata (informative)</w:t>
      </w:r>
      <w:bookmarkEnd w:id="515"/>
      <w:bookmarkEnd w:id="516"/>
      <w:bookmarkEnd w:id="517"/>
    </w:p>
    <w:p w14:paraId="68233507" w14:textId="17C49E5E" w:rsidR="003558B6" w:rsidRDefault="006B6782" w:rsidP="004368E5">
      <w:pPr>
        <w:pStyle w:val="Annex2"/>
      </w:pPr>
      <w:bookmarkStart w:id="518" w:name="_TOC156981"/>
      <w:bookmarkStart w:id="519" w:name="_Toc476300616"/>
      <w:bookmarkEnd w:id="518"/>
      <w:r>
        <w:t>Spatial dataset and spatial dataset series</w:t>
      </w:r>
      <w:bookmarkEnd w:id="519"/>
    </w:p>
    <w:p w14:paraId="4DC0D8E0" w14:textId="77777777" w:rsidR="003558B6" w:rsidRDefault="006B6782"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Arial" w:hAnsi="Arial"/>
          <w:sz w:val="20"/>
        </w:rPr>
      </w:pPr>
      <w:r>
        <w:rPr>
          <w:rFonts w:ascii="Arial" w:hAnsi="Arial"/>
          <w:sz w:val="20"/>
        </w:rPr>
        <w:t>The table below compares the core elements of ISO 19115 (see Table 3 in 6.5 of EN ISO 19115:2003) to the requirements of INSPIRE for spatial dataset and spatial dataset series as defined in the Implementing Rules for metadata.</w:t>
      </w:r>
    </w:p>
    <w:p w14:paraId="7A4CDE6A" w14:textId="77777777" w:rsidR="003558B6" w:rsidRDefault="003558B6"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hAnsi="Arial"/>
          <w:sz w:val="20"/>
        </w:rPr>
      </w:pPr>
    </w:p>
    <w:tbl>
      <w:tblPr>
        <w:tblW w:w="9068" w:type="dxa"/>
        <w:tblInd w:w="15" w:type="dxa"/>
        <w:tblLayout w:type="fixed"/>
        <w:tblLook w:val="0000" w:firstRow="0" w:lastRow="0" w:firstColumn="0" w:lastColumn="0" w:noHBand="0" w:noVBand="0"/>
      </w:tblPr>
      <w:tblGrid>
        <w:gridCol w:w="2282"/>
        <w:gridCol w:w="2358"/>
        <w:gridCol w:w="4428"/>
      </w:tblGrid>
      <w:tr w:rsidR="003558B6" w14:paraId="473ECBA3" w14:textId="77777777" w:rsidTr="0063564A">
        <w:trPr>
          <w:cantSplit/>
          <w:trHeight w:val="440"/>
          <w:tblHeader/>
        </w:trPr>
        <w:tc>
          <w:tcPr>
            <w:tcW w:w="2282" w:type="dxa"/>
            <w:tcBorders>
              <w:top w:val="single" w:sz="12"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14:paraId="71FD8EE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rFonts w:ascii="Arial Bold" w:hAnsi="Arial Bold"/>
                <w:lang w:val="en-GB"/>
              </w:rPr>
            </w:pPr>
            <w:r>
              <w:rPr>
                <w:rFonts w:ascii="Arial Bold" w:hAnsi="Arial Bold"/>
                <w:lang w:val="en-GB"/>
              </w:rPr>
              <w:t>ISO 19115 Core</w:t>
            </w:r>
          </w:p>
        </w:tc>
        <w:tc>
          <w:tcPr>
            <w:tcW w:w="2358" w:type="dxa"/>
            <w:tcBorders>
              <w:top w:val="single" w:sz="12" w:space="0" w:color="000000"/>
              <w:left w:val="single" w:sz="6" w:space="0" w:color="000000"/>
              <w:bottom w:val="single" w:sz="12" w:space="0" w:color="000000"/>
              <w:right w:val="single" w:sz="6" w:space="0" w:color="000000"/>
            </w:tcBorders>
            <w:shd w:val="clear" w:color="auto" w:fill="auto"/>
            <w:tcMar>
              <w:top w:w="0" w:type="dxa"/>
              <w:left w:w="0" w:type="dxa"/>
              <w:bottom w:w="0" w:type="dxa"/>
              <w:right w:w="0" w:type="dxa"/>
            </w:tcMar>
          </w:tcPr>
          <w:p w14:paraId="2761153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rFonts w:ascii="Arial Bold" w:hAnsi="Arial Bold"/>
                <w:lang w:val="en-GB"/>
              </w:rPr>
            </w:pPr>
            <w:r>
              <w:rPr>
                <w:rFonts w:ascii="Arial Bold" w:hAnsi="Arial Bold"/>
                <w:lang w:val="en-GB"/>
              </w:rPr>
              <w:t>INSPIRE Implementing Rules for Metadata</w:t>
            </w:r>
          </w:p>
        </w:tc>
        <w:tc>
          <w:tcPr>
            <w:tcW w:w="4428" w:type="dxa"/>
            <w:tcBorders>
              <w:top w:val="single" w:sz="12"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14:paraId="5277568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rFonts w:ascii="Arial Bold" w:hAnsi="Arial Bold"/>
                <w:lang w:val="en-GB"/>
              </w:rPr>
            </w:pPr>
            <w:r>
              <w:rPr>
                <w:rFonts w:ascii="Arial Bold" w:hAnsi="Arial Bold"/>
                <w:lang w:val="en-GB"/>
              </w:rPr>
              <w:t>Comments</w:t>
            </w:r>
          </w:p>
        </w:tc>
      </w:tr>
      <w:tr w:rsidR="003558B6" w14:paraId="0691622C" w14:textId="77777777" w:rsidTr="0063564A">
        <w:trPr>
          <w:cantSplit/>
          <w:trHeight w:val="270"/>
        </w:trPr>
        <w:tc>
          <w:tcPr>
            <w:tcW w:w="2282" w:type="dxa"/>
            <w:tcBorders>
              <w:top w:val="single" w:sz="12"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17033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title (M)</w:t>
            </w:r>
          </w:p>
        </w:tc>
        <w:tc>
          <w:tcPr>
            <w:tcW w:w="2358" w:type="dxa"/>
            <w:tcBorders>
              <w:top w:val="single" w:sz="12"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E2DDA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1.1 Resource Title</w:t>
            </w:r>
          </w:p>
        </w:tc>
        <w:tc>
          <w:tcPr>
            <w:tcW w:w="4428" w:type="dxa"/>
            <w:tcBorders>
              <w:top w:val="single" w:sz="12"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5EEC0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125E537B" w14:textId="77777777" w:rsidTr="0063564A">
        <w:trPr>
          <w:cantSplit/>
          <w:trHeight w:val="10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6FEA1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reference date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74E98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5 Temporal Reference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2F79B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ISO 19115 is more demanding. The metadata shall contain a date of publication, revision or creation of the resource, while in INSPIRE the Temporal Reference can also be expressed through Temporal Extent. </w:t>
            </w:r>
          </w:p>
        </w:tc>
      </w:tr>
      <w:tr w:rsidR="003558B6" w14:paraId="33B94B52" w14:textId="77777777" w:rsidTr="0063564A">
        <w:trPr>
          <w:cantSplit/>
          <w:trHeight w:val="6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B546E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responsible party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6E3F7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9 Responsible organisation</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84DA5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INSPIRE is more demanding by mandating both the name of the organisation, and a contact e-mail address </w:t>
            </w:r>
          </w:p>
        </w:tc>
      </w:tr>
      <w:tr w:rsidR="003558B6" w14:paraId="0DA5317C"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8B4B4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Geographic location of the dataset (C)</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D2B48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4.1 Geographic Bounding Box</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63CC6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restrictive. A Geographic bounding box is mandated</w:t>
            </w:r>
          </w:p>
        </w:tc>
      </w:tr>
      <w:tr w:rsidR="003558B6" w14:paraId="6534339A" w14:textId="77777777" w:rsidTr="0063564A">
        <w:trPr>
          <w:cantSplit/>
          <w:trHeight w:val="10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68200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language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A0F53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1.7 Resource Language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ED49C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ISO 19115 is more demanding. It mandates the dataset language, even if the resource does not include any textual information. The ISO 19115 Dataset language is defaulted to the Metadata language.</w:t>
            </w:r>
          </w:p>
        </w:tc>
      </w:tr>
      <w:tr w:rsidR="003558B6" w14:paraId="3F0D0965" w14:textId="77777777" w:rsidTr="0063564A">
        <w:trPr>
          <w:cantSplit/>
          <w:trHeight w:val="23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AC92C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character set (C)</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86E0F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7117F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ISO 19115 is more demanding. The dataset character set has to be documented in ISO 19115 when ISO 10646-1 is not used. </w:t>
            </w:r>
          </w:p>
          <w:p w14:paraId="7FB0DCA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The ISO 19115 element maps to the conditional “Character Encoding” metadata element defined in Art. 13(5) of the Implementing Rules on interoperability of spatial data sets and services. This element is mandatory only if an encoding is used that is not based on UTF-8 (the dominant encoding of ISO 10646-1).</w:t>
            </w:r>
          </w:p>
        </w:tc>
      </w:tr>
      <w:tr w:rsidR="003558B6" w14:paraId="4063EDFC"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2E39B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topic category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69DD8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2.1 Topic Category</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64642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2303A2BE"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ADBC0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Spatial resolution of the dataset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125BF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6.2 Spatial Resolution</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5DDD6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719059C2"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87233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Abstract describing the dataset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5E1CA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1.2 Resource abstract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7D937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1A05BF3D" w14:textId="77777777" w:rsidTr="0063564A">
        <w:trPr>
          <w:cantSplit/>
          <w:trHeight w:val="10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D0538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Distribution format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2112D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DBE5A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The ISO 19115 element maps to the mandatory “Encoding” metadata element defined in Art. 13(3) of the Implementing Rules on interoperability of spatial data sets and services.</w:t>
            </w:r>
          </w:p>
        </w:tc>
      </w:tr>
      <w:tr w:rsidR="003558B6" w14:paraId="03B82CAD" w14:textId="77777777" w:rsidTr="0063564A">
        <w:trPr>
          <w:cantSplit/>
          <w:trHeight w:val="6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8647E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Additional extent information for the dataset (vertical and temporal)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8119F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5.1 Temporal extent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CF248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 A temporal reference is mandated, and can be expressed as a temporal extent.</w:t>
            </w:r>
          </w:p>
        </w:tc>
      </w:tr>
      <w:tr w:rsidR="003558B6" w14:paraId="43AE2972" w14:textId="77777777" w:rsidTr="0063564A">
        <w:trPr>
          <w:cantSplit/>
          <w:trHeight w:val="10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96AB2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lastRenderedPageBreak/>
              <w:t>Spatial representation type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31143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E1776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The ISO 19115 element maps to the mandatory “Spatial Representation Type” metadata element defined in Art. 13(6) of the Implementing Rules on interoperability of spatial data sets and services.</w:t>
            </w:r>
          </w:p>
        </w:tc>
      </w:tr>
      <w:tr w:rsidR="003558B6" w14:paraId="14158390" w14:textId="77777777" w:rsidTr="0063564A">
        <w:trPr>
          <w:cantSplit/>
          <w:trHeight w:val="1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78C67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Reference system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62AB1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4A150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The ISO 19115 element maps to the mandatory “Coordinate Reference System” and the conditional “Temporal Reference System” metadata elements defined in Art. 13(1) and (2) of the Implementing Rules on interoperability of spatial data sets and services set.</w:t>
            </w:r>
          </w:p>
        </w:tc>
      </w:tr>
      <w:tr w:rsidR="003558B6" w14:paraId="2A955BF7"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64F2D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Lineage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C61A6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6.1 Lineage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EF762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 A general lineage statement is mandated.</w:t>
            </w:r>
          </w:p>
        </w:tc>
      </w:tr>
      <w:tr w:rsidR="003558B6" w14:paraId="5500A8E3"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F5CE6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On-line resource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FB02D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1.4 Resource Locator</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A8639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76B21A1C"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5BE5E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file identifier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0B0A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D5E4A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15A30F43"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A08D0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standard name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4F60D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44133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121B1004"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8D39C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standard version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EF841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AAD0D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0F6EBC53" w14:textId="77777777" w:rsidTr="0063564A">
        <w:trPr>
          <w:cantSplit/>
          <w:trHeight w:val="6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42349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language (C)</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E8FF4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10.3 Metadata Language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95AF3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 The metadata language is mandated even if it is defined by the encoding.</w:t>
            </w:r>
          </w:p>
        </w:tc>
      </w:tr>
      <w:tr w:rsidR="003558B6" w14:paraId="31A372A2" w14:textId="77777777" w:rsidTr="0063564A">
        <w:trPr>
          <w:cantSplit/>
          <w:trHeight w:val="8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3B879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character set (C)</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CE1BC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0C6C4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ISO 19115 is more demanding. The metadata character set has to be documented in ISO 19115 when ISO 10646-1 is not used. </w:t>
            </w:r>
          </w:p>
        </w:tc>
      </w:tr>
      <w:tr w:rsidR="003558B6" w14:paraId="7FCC2870" w14:textId="77777777" w:rsidTr="0063564A">
        <w:trPr>
          <w:cantSplit/>
          <w:trHeight w:val="6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716E3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point of contact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9E421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10.1 Metadata point of contact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5B68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 by mandating both the name of the organisation, and a contact e-mail address.</w:t>
            </w:r>
          </w:p>
        </w:tc>
      </w:tr>
      <w:tr w:rsidR="003558B6" w14:paraId="07B7C159" w14:textId="77777777" w:rsidTr="0063564A">
        <w:trPr>
          <w:cantSplit/>
          <w:trHeight w:val="10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383E3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date stamp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B84CD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10.2 Metadata Date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6924D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ISO is more restrictive because this element shall contain the “date that the metadata was created” and INSPIRE may contain the “date when the metadata record was created or updated </w:t>
            </w:r>
          </w:p>
        </w:tc>
      </w:tr>
      <w:tr w:rsidR="003558B6" w14:paraId="376F7A91"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813A5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A8E31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1.3 Resource Type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1DCDD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2FFD8A78"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BDDA00"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pP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611D3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1.5 Unique Resource Identifier</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AAEAC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11AEB2D1"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B5DD96"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pP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027B9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3 Keyword</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4D11B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05EABFFD"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0EBB1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2C3F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7 Conformity</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9CD6D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18B7E028"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D4044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B520E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8.1 Conditions for access and use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BC73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36C2B9E6"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1F139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3F05B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8.2 Limitations on public access</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C9DA2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bl>
    <w:p w14:paraId="1940B782" w14:textId="1BDD9660" w:rsidR="003558B6" w:rsidRDefault="006B6782" w:rsidP="004368E5">
      <w:pPr>
        <w:pStyle w:val="Annex2"/>
      </w:pPr>
      <w:bookmarkStart w:id="520" w:name="_TOC157260"/>
      <w:bookmarkStart w:id="521" w:name="_Toc476300617"/>
      <w:bookmarkEnd w:id="520"/>
      <w:r>
        <w:t>Services</w:t>
      </w:r>
      <w:bookmarkEnd w:id="521"/>
    </w:p>
    <w:p w14:paraId="60A86F49" w14:textId="77777777" w:rsidR="003558B6" w:rsidRDefault="006B6782"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Arial" w:hAnsi="Arial"/>
          <w:sz w:val="20"/>
        </w:rPr>
      </w:pPr>
      <w:r>
        <w:rPr>
          <w:rFonts w:ascii="Arial" w:hAnsi="Arial"/>
          <w:sz w:val="20"/>
        </w:rPr>
        <w:t>The table below compares the core requirements of ISO 19115 (see Table 3 in 6.5 of ISO 19115:2003) to the requirements of INSPIRE for services as defined in the Implementing Rules for metadata. The greyed lines correspond to core metadata elements not applicable to services.</w:t>
      </w:r>
    </w:p>
    <w:p w14:paraId="38C22A8C" w14:textId="77777777" w:rsidR="003558B6" w:rsidRDefault="003558B6"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hAnsi="Arial"/>
          <w:sz w:val="20"/>
        </w:rPr>
      </w:pPr>
    </w:p>
    <w:tbl>
      <w:tblPr>
        <w:tblW w:w="9068" w:type="dxa"/>
        <w:tblInd w:w="15" w:type="dxa"/>
        <w:tblLayout w:type="fixed"/>
        <w:tblLook w:val="0000" w:firstRow="0" w:lastRow="0" w:firstColumn="0" w:lastColumn="0" w:noHBand="0" w:noVBand="0"/>
      </w:tblPr>
      <w:tblGrid>
        <w:gridCol w:w="2282"/>
        <w:gridCol w:w="2358"/>
        <w:gridCol w:w="4428"/>
      </w:tblGrid>
      <w:tr w:rsidR="003558B6" w14:paraId="18B25BC1" w14:textId="77777777" w:rsidTr="0063564A">
        <w:trPr>
          <w:cantSplit/>
          <w:trHeight w:val="290"/>
          <w:tblHeader/>
        </w:trPr>
        <w:tc>
          <w:tcPr>
            <w:tcW w:w="2282" w:type="dxa"/>
            <w:tcBorders>
              <w:top w:val="single" w:sz="12"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14:paraId="0BE70D5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rFonts w:ascii="Arial Bold" w:hAnsi="Arial Bold"/>
                <w:lang w:val="en-GB"/>
              </w:rPr>
            </w:pPr>
            <w:r>
              <w:rPr>
                <w:rFonts w:ascii="Arial Bold" w:hAnsi="Arial Bold"/>
                <w:lang w:val="en-GB"/>
              </w:rPr>
              <w:t>ISO 19115 Core</w:t>
            </w:r>
          </w:p>
        </w:tc>
        <w:tc>
          <w:tcPr>
            <w:tcW w:w="2358" w:type="dxa"/>
            <w:tcBorders>
              <w:top w:val="single" w:sz="12" w:space="0" w:color="000000"/>
              <w:left w:val="single" w:sz="6" w:space="0" w:color="000000"/>
              <w:bottom w:val="single" w:sz="12" w:space="0" w:color="000000"/>
              <w:right w:val="single" w:sz="6" w:space="0" w:color="000000"/>
            </w:tcBorders>
            <w:shd w:val="clear" w:color="auto" w:fill="auto"/>
            <w:tcMar>
              <w:top w:w="0" w:type="dxa"/>
              <w:left w:w="0" w:type="dxa"/>
              <w:bottom w:w="0" w:type="dxa"/>
              <w:right w:w="0" w:type="dxa"/>
            </w:tcMar>
          </w:tcPr>
          <w:p w14:paraId="39F752D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rFonts w:ascii="Arial Bold" w:hAnsi="Arial Bold"/>
                <w:lang w:val="en-GB"/>
              </w:rPr>
            </w:pPr>
            <w:r>
              <w:rPr>
                <w:rFonts w:ascii="Arial Bold" w:hAnsi="Arial Bold"/>
                <w:lang w:val="en-GB"/>
              </w:rPr>
              <w:t>INSPIRE</w:t>
            </w:r>
          </w:p>
        </w:tc>
        <w:tc>
          <w:tcPr>
            <w:tcW w:w="4428" w:type="dxa"/>
            <w:tcBorders>
              <w:top w:val="single" w:sz="12"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14:paraId="6032D21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rFonts w:ascii="Arial Bold" w:hAnsi="Arial Bold"/>
                <w:lang w:val="en-GB"/>
              </w:rPr>
            </w:pPr>
            <w:r>
              <w:rPr>
                <w:rFonts w:ascii="Arial Bold" w:hAnsi="Arial Bold"/>
                <w:lang w:val="en-GB"/>
              </w:rPr>
              <w:t>Comments</w:t>
            </w:r>
          </w:p>
        </w:tc>
      </w:tr>
      <w:tr w:rsidR="003558B6" w14:paraId="01BED7B5" w14:textId="77777777" w:rsidTr="0063564A">
        <w:trPr>
          <w:cantSplit/>
          <w:trHeight w:val="270"/>
        </w:trPr>
        <w:tc>
          <w:tcPr>
            <w:tcW w:w="2282" w:type="dxa"/>
            <w:tcBorders>
              <w:top w:val="single" w:sz="12"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76B2B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title (M)</w:t>
            </w:r>
          </w:p>
        </w:tc>
        <w:tc>
          <w:tcPr>
            <w:tcW w:w="2358" w:type="dxa"/>
            <w:tcBorders>
              <w:top w:val="single" w:sz="12"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B2C16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1.1 Resource Title</w:t>
            </w:r>
          </w:p>
        </w:tc>
        <w:tc>
          <w:tcPr>
            <w:tcW w:w="4428" w:type="dxa"/>
            <w:tcBorders>
              <w:top w:val="single" w:sz="12"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B2DC6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362A0810" w14:textId="77777777" w:rsidTr="0063564A">
        <w:trPr>
          <w:cantSplit/>
          <w:trHeight w:val="10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65DE5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reference date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0FBA8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Part B 5 Temporal Reference </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738E6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ISO 19115 is more demanding. Despite its name, this ISO 19115 Core metadata element applies to services. A reference date of the service (date of publication, revision or creation …) is mandated.</w:t>
            </w:r>
          </w:p>
        </w:tc>
      </w:tr>
      <w:tr w:rsidR="003558B6" w14:paraId="75F7F5D2"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842C1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responsible party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9B9BB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9 Responsible organisation</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B1618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66B38BA9"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9E81E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Geographic location of the dataset (C)</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E99A0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rFonts w:ascii="Times New Roman Bold" w:hAnsi="Times New Roman Bold"/>
                <w:sz w:val="18"/>
                <w:lang w:val="en-GB"/>
              </w:rPr>
            </w:pPr>
            <w:r>
              <w:rPr>
                <w:rFonts w:ascii="Times New Roman Bold" w:hAnsi="Times New Roman Bold"/>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C72A6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See INSPIRE Geographic Bounding Box</w:t>
            </w:r>
          </w:p>
        </w:tc>
      </w:tr>
      <w:tr w:rsidR="003558B6" w14:paraId="215E6E49" w14:textId="77777777" w:rsidTr="0063564A">
        <w:trPr>
          <w:cantSplit/>
          <w:trHeight w:val="8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01BA1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4D138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4.1 Geographic Bounding Box</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F399C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The Geographic Bounding Box is handled in ISO 19119 with a different metadata element from the one corresponding to “Geographic location of the dataset”</w:t>
            </w:r>
          </w:p>
        </w:tc>
      </w:tr>
      <w:tr w:rsidR="003558B6" w14:paraId="3B8DC941"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3EB9B2F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language (M)</w:t>
            </w:r>
          </w:p>
        </w:tc>
        <w:tc>
          <w:tcPr>
            <w:tcW w:w="2358"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7512D23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6E1876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Not applicable to services</w:t>
            </w:r>
          </w:p>
        </w:tc>
      </w:tr>
      <w:tr w:rsidR="003558B6" w14:paraId="50216EA8"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496E86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character set (C)</w:t>
            </w:r>
          </w:p>
        </w:tc>
        <w:tc>
          <w:tcPr>
            <w:tcW w:w="2358"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302D859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5D6A3FE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Not applicable to services</w:t>
            </w:r>
          </w:p>
        </w:tc>
      </w:tr>
      <w:tr w:rsidR="003558B6" w14:paraId="32699160"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2D9F0DA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Dataset topic category (M)</w:t>
            </w:r>
          </w:p>
        </w:tc>
        <w:tc>
          <w:tcPr>
            <w:tcW w:w="2358"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49DBABB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0B57627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Not applicable to services</w:t>
            </w:r>
          </w:p>
        </w:tc>
      </w:tr>
      <w:tr w:rsidR="003558B6" w14:paraId="7C3B0B78" w14:textId="77777777" w:rsidTr="0063564A">
        <w:trPr>
          <w:cantSplit/>
          <w:trHeight w:val="600"/>
        </w:trPr>
        <w:tc>
          <w:tcPr>
            <w:tcW w:w="2282"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16FAEC6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Spatial resolution of the dataset (O)</w:t>
            </w:r>
          </w:p>
        </w:tc>
        <w:tc>
          <w:tcPr>
            <w:tcW w:w="2358"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334C5E7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6.2 Spatial Resolution</w:t>
            </w:r>
          </w:p>
        </w:tc>
        <w:tc>
          <w:tcPr>
            <w:tcW w:w="4428" w:type="dxa"/>
            <w:tcBorders>
              <w:top w:val="single" w:sz="4" w:space="0" w:color="000000"/>
              <w:left w:val="single" w:sz="4" w:space="0" w:color="000000"/>
              <w:bottom w:val="single" w:sz="4" w:space="0" w:color="000000"/>
              <w:right w:val="single" w:sz="4" w:space="0" w:color="000000"/>
            </w:tcBorders>
            <w:shd w:val="clear" w:color="auto" w:fill="C0C0C0"/>
            <w:tcMar>
              <w:top w:w="0" w:type="dxa"/>
              <w:left w:w="0" w:type="dxa"/>
              <w:bottom w:w="0" w:type="dxa"/>
              <w:right w:w="0" w:type="dxa"/>
            </w:tcMar>
          </w:tcPr>
          <w:p w14:paraId="13D20CA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 the current version of ISO 19119, it is not possible to express the restriction of a service concerning the spatial resolution</w:t>
            </w:r>
          </w:p>
        </w:tc>
      </w:tr>
      <w:tr w:rsidR="003558B6" w14:paraId="519F9BED"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34076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Abstract describing the dataset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0C202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1.2 Resource abstract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39708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309B5618"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2DB09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Distribution format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DD1E8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E8CA0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7373C93B"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42B19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Additional extent information for the dataset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A46DC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 </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158A9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6586A8F3"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FBC39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Spatial representation type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8C162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3AD83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77D3977C"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0C57B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Reference system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8E788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B2938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2E9A0DBF"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67554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Lineage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3F478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A8E6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0219B67F"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0E264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On-line resource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E0A14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1.4 Resource Locator</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9909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7B5043AF"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7AE26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file identifier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4B7E9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43CE5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2ABE2875"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418D7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standard name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DD79B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93D0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1A2DCE79"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22DE3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standard version (O)</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B3589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5A81A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73332114"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56BEC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language (C)</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E131A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10.3 Metadata Language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39D1D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 The metadata language is mandated.</w:t>
            </w:r>
          </w:p>
        </w:tc>
      </w:tr>
      <w:tr w:rsidR="003558B6" w14:paraId="64862E90" w14:textId="77777777" w:rsidTr="0063564A">
        <w:trPr>
          <w:cantSplit/>
          <w:trHeight w:val="8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88FA8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character set (C)</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FF9CB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2B7DC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ISO 19115 is more demanding. The metadata character set has to be documented in ISO 19115 when ISO 10646-1 is not used. </w:t>
            </w:r>
          </w:p>
        </w:tc>
      </w:tr>
      <w:tr w:rsidR="003558B6" w14:paraId="61931B67"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B5254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Metadata point of contact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63DBE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10.1 Metadata point of contact</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F7EED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r>
      <w:tr w:rsidR="003558B6" w14:paraId="595F4F73" w14:textId="77777777" w:rsidTr="0063564A">
        <w:trPr>
          <w:cantSplit/>
          <w:trHeight w:val="10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8F221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lastRenderedPageBreak/>
              <w:t>Metadata date stamp (M)</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1AFCB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10.2 Metadata Date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5D825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 xml:space="preserve">ISO is more restrictive because this element shall contain the “date that the metadata was created” and INSPIRE may contain the “date when the metadata record was created or updated </w:t>
            </w:r>
          </w:p>
        </w:tc>
      </w:tr>
      <w:tr w:rsidR="003558B6" w14:paraId="4C7B55F3"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77DFF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D8FEB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1.3 Resource Type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B0C4D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0AC72461"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9D24D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9A421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1.6 Coupled Resource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E62FD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Optional in INSPIRE</w:t>
            </w:r>
          </w:p>
        </w:tc>
      </w:tr>
      <w:tr w:rsidR="003558B6" w14:paraId="3009C72D"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CB50B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E44E2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2.2 Spatial Data Service Type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97079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77065C6B"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2AD51B"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pP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3E126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3 Keyword</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559A1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3B7CBCDD" w14:textId="77777777" w:rsidTr="0063564A">
        <w:trPr>
          <w:cantSplit/>
          <w:trHeight w:val="29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1467D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DF629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7 Conformity</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D708E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629195E2"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66404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BDB7E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8.1 Conditions for access and use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44919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r w:rsidR="003558B6" w14:paraId="0786813C" w14:textId="77777777" w:rsidTr="0063564A">
        <w:trPr>
          <w:cantSplit/>
          <w:trHeight w:val="400"/>
        </w:trPr>
        <w:tc>
          <w:tcPr>
            <w:tcW w:w="228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2FE51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w:t>
            </w:r>
          </w:p>
        </w:tc>
        <w:tc>
          <w:tcPr>
            <w:tcW w:w="235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74124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Part B 8.2 Limitations on public access</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EDD16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96" w:after="96"/>
              <w:rPr>
                <w:sz w:val="18"/>
                <w:lang w:val="en-GB"/>
              </w:rPr>
            </w:pPr>
            <w:r>
              <w:rPr>
                <w:sz w:val="18"/>
                <w:lang w:val="en-GB"/>
              </w:rPr>
              <w:t>INSPIRE is more demanding</w:t>
            </w:r>
          </w:p>
        </w:tc>
      </w:tr>
    </w:tbl>
    <w:p w14:paraId="5A615530" w14:textId="77777777" w:rsidR="005E4328" w:rsidRDefault="005E4328" w:rsidP="0063564A">
      <w:bookmarkStart w:id="522" w:name="_TOC157553"/>
      <w:bookmarkEnd w:id="522"/>
    </w:p>
    <w:p w14:paraId="4E188C19" w14:textId="6277CA76" w:rsidR="003558B6" w:rsidRDefault="006B6782" w:rsidP="004368E5">
      <w:pPr>
        <w:pStyle w:val="Annex2"/>
      </w:pPr>
      <w:bookmarkStart w:id="523" w:name="_Toc476300618"/>
      <w:r>
        <w:t>Conclusion</w:t>
      </w:r>
      <w:bookmarkEnd w:id="523"/>
    </w:p>
    <w:p w14:paraId="1EC388DB" w14:textId="77777777" w:rsidR="003558B6" w:rsidRDefault="003558B6"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hAnsi="Arial"/>
          <w:sz w:val="20"/>
        </w:rPr>
      </w:pPr>
    </w:p>
    <w:p w14:paraId="4E65F101" w14:textId="77777777" w:rsidR="003558B6" w:rsidRDefault="006B6782" w:rsidP="0063564A">
      <w:pPr>
        <w:pStyle w:val="BodyBullet"/>
        <w:numPr>
          <w:ilvl w:val="0"/>
          <w:numId w:val="3"/>
        </w:numPr>
        <w:tabs>
          <w:tab w:val="left" w:pos="1417"/>
          <w:tab w:val="left" w:pos="2126"/>
          <w:tab w:val="left" w:pos="2835"/>
          <w:tab w:val="left" w:pos="3543"/>
          <w:tab w:val="left" w:pos="4252"/>
          <w:tab w:val="left" w:pos="4961"/>
          <w:tab w:val="left" w:pos="5669"/>
          <w:tab w:val="left" w:pos="6378"/>
          <w:tab w:val="left" w:pos="7087"/>
          <w:tab w:val="left" w:pos="7795"/>
          <w:tab w:val="left" w:pos="8504"/>
        </w:tabs>
        <w:ind w:hanging="284"/>
      </w:pPr>
      <w:r>
        <w:t>The conformance of an ISO 19115 metadata set to the ISO 19115 Core does not guarantee the conformance to INSPIRE;</w:t>
      </w:r>
    </w:p>
    <w:p w14:paraId="37DB9D17" w14:textId="77777777" w:rsidR="003558B6" w:rsidRDefault="006B6782" w:rsidP="0063564A">
      <w:pPr>
        <w:pStyle w:val="BodyBullet"/>
        <w:numPr>
          <w:ilvl w:val="0"/>
          <w:numId w:val="3"/>
        </w:numPr>
        <w:tabs>
          <w:tab w:val="left" w:pos="1417"/>
          <w:tab w:val="left" w:pos="2126"/>
          <w:tab w:val="left" w:pos="2835"/>
          <w:tab w:val="left" w:pos="3543"/>
          <w:tab w:val="left" w:pos="4252"/>
          <w:tab w:val="left" w:pos="4961"/>
          <w:tab w:val="left" w:pos="5669"/>
          <w:tab w:val="left" w:pos="6378"/>
          <w:tab w:val="left" w:pos="7087"/>
          <w:tab w:val="left" w:pos="7795"/>
          <w:tab w:val="left" w:pos="8504"/>
        </w:tabs>
        <w:ind w:hanging="284"/>
      </w:pPr>
      <w:r>
        <w:t>The use of these guidelines to create INSPIRE metadata ensures that the metadata is not in conflict with ISO 19115. However, full conformance to ISO 19115 implies the provision of additional metadata elements which are not required by the INSPIRE Implementing Rule on Metadata.</w:t>
      </w:r>
    </w:p>
    <w:p w14:paraId="7F263A24" w14:textId="77777777" w:rsidR="003558B6" w:rsidRDefault="003558B6"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360"/>
        <w:jc w:val="both"/>
        <w:rPr>
          <w:rFonts w:ascii="Arial" w:hAnsi="Arial"/>
          <w:sz w:val="20"/>
        </w:rPr>
      </w:pPr>
    </w:p>
    <w:p w14:paraId="78917F85" w14:textId="77777777" w:rsidR="003558B6" w:rsidRDefault="003558B6" w:rsidP="00B2311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jc w:val="both"/>
        <w:rPr>
          <w:rFonts w:ascii="Arial" w:hAnsi="Arial"/>
          <w:sz w:val="20"/>
        </w:rPr>
      </w:pPr>
    </w:p>
    <w:p w14:paraId="00D608AE" w14:textId="77777777" w:rsidR="003558B6" w:rsidRDefault="003558B6" w:rsidP="00C72D6F">
      <w:pPr>
        <w:pStyle w:val="Body"/>
        <w:sectPr w:rsidR="003558B6" w:rsidSect="00E8141F">
          <w:headerReference w:type="even" r:id="rId69"/>
          <w:pgSz w:w="11900" w:h="16840" w:code="9"/>
          <w:pgMar w:top="1418" w:right="1418" w:bottom="1418" w:left="1418" w:header="709" w:footer="850" w:gutter="0"/>
          <w:cols w:space="720"/>
        </w:sectPr>
      </w:pPr>
    </w:p>
    <w:p w14:paraId="2E17BC53" w14:textId="1F0BB07F" w:rsidR="003558B6" w:rsidRPr="00967507" w:rsidRDefault="006B6782" w:rsidP="004368E5">
      <w:pPr>
        <w:pStyle w:val="Annex"/>
      </w:pPr>
      <w:bookmarkStart w:id="524" w:name="_TOC157964"/>
      <w:bookmarkStart w:id="525" w:name="_Ref465954104"/>
      <w:bookmarkStart w:id="526" w:name="_Toc476300619"/>
      <w:bookmarkEnd w:id="524"/>
      <w:r w:rsidRPr="00967507">
        <w:lastRenderedPageBreak/>
        <w:t>INSPIRE metadata element catalog (informative)</w:t>
      </w:r>
      <w:bookmarkEnd w:id="525"/>
      <w:bookmarkEnd w:id="526"/>
    </w:p>
    <w:p w14:paraId="5FA09012" w14:textId="6C0BECAA" w:rsidR="003558B6" w:rsidRDefault="006B6782" w:rsidP="00C72D6F">
      <w:pPr>
        <w:pStyle w:val="Body"/>
      </w:pPr>
      <w:r>
        <w:t xml:space="preserve">The following tables describe the mapping between the metadata elements of INSPIRE, as defined in the </w:t>
      </w:r>
      <w:r w:rsidR="004933F7" w:rsidRPr="004933F7">
        <w:t>[Regulation 1205/2008]</w:t>
      </w:r>
      <w:r>
        <w:t xml:space="preserve"> and [Regulation 1089/2010] (including its amendments [Regulation 1253/2013] and [Regulation 1312/2014]) and ISO 19115/ISO 19119. For each of the INSPIRE Metadata element, the mapping is composed of the main characteristics of the metadata element as they are defined in the INSPIRE implementing rules (IR) for metadata and the main characteristics of the corresponding metadata element of ISO 19115 or ISO 19119:</w:t>
      </w:r>
    </w:p>
    <w:p w14:paraId="2DC3F8AA" w14:textId="77777777" w:rsidR="003558B6" w:rsidRDefault="003558B6" w:rsidP="00C72D6F">
      <w:pPr>
        <w:pStyle w:val="Body"/>
      </w:pPr>
    </w:p>
    <w:p w14:paraId="52276620"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The metadata element name as used in the INSPIRE implementing rules;</w:t>
      </w:r>
    </w:p>
    <w:p w14:paraId="4C85C7B2"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The reference to the paragraph of the INSPIRE implementing rules describing the metadata element;</w:t>
      </w:r>
    </w:p>
    <w:p w14:paraId="434ACAFC"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The definition, which gives the current ISO 19115 or ISO 19119 terms for describing the metadata element (Annex B of ISO 19115 standard: Data Dictionary for geographic metadata or Annex C of ISO 19119: Data dictionary for geographic service metadata);</w:t>
      </w:r>
    </w:p>
    <w:p w14:paraId="2759FECA"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The number and the name that identifies the metadata element inside tables in ISO 19115 (or ISO 19119) published standard;</w:t>
      </w:r>
    </w:p>
    <w:p w14:paraId="42904BAC"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An XPath expression indicating the metadata element within the ISO 19115 / ISO 19119 UML model (see 2.1.1);</w:t>
      </w:r>
    </w:p>
    <w:p w14:paraId="34B3D97B"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The INSPIRE obligation/condition applicable to the metadata element;</w:t>
      </w:r>
    </w:p>
    <w:p w14:paraId="72AB0EE9"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The INSPIRE multiplicity of the metadata element;</w:t>
      </w:r>
    </w:p>
    <w:p w14:paraId="2767E892"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The Data Type and the Domain required by the metadata element; </w:t>
      </w:r>
    </w:p>
    <w:p w14:paraId="5852007B"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An example that illustrates the description of the metadata element by providing a concrete case</w:t>
      </w:r>
    </w:p>
    <w:p w14:paraId="5CE9478C" w14:textId="77777777" w:rsidR="003558B6" w:rsidRDefault="006B6782" w:rsidP="00B23113">
      <w:pPr>
        <w:pStyle w:val="BodyBullet"/>
        <w:numPr>
          <w:ilvl w:val="0"/>
          <w:numId w:val="3"/>
        </w:numPr>
        <w:tabs>
          <w:tab w:val="clear" w:pos="567"/>
          <w:tab w:val="num" w:pos="850"/>
          <w:tab w:val="left" w:pos="1417"/>
          <w:tab w:val="left" w:pos="2126"/>
          <w:tab w:val="left" w:pos="2835"/>
          <w:tab w:val="left" w:pos="3543"/>
          <w:tab w:val="left" w:pos="4252"/>
          <w:tab w:val="left" w:pos="4961"/>
          <w:tab w:val="left" w:pos="5669"/>
          <w:tab w:val="left" w:pos="6378"/>
          <w:tab w:val="left" w:pos="7087"/>
          <w:tab w:val="left" w:pos="7795"/>
          <w:tab w:val="left" w:pos="8504"/>
        </w:tabs>
        <w:ind w:left="850" w:hanging="567"/>
      </w:pPr>
      <w:r>
        <w:t xml:space="preserve">Some comments, which give more information about the metadata element </w:t>
      </w:r>
    </w:p>
    <w:p w14:paraId="7C6AB008" w14:textId="77777777" w:rsidR="003558B6" w:rsidRDefault="003558B6" w:rsidP="00C72D6F">
      <w:pPr>
        <w:pStyle w:val="Body"/>
      </w:pPr>
    </w:p>
    <w:p w14:paraId="23F00B82" w14:textId="77777777" w:rsidR="003558B6" w:rsidRDefault="006B6782" w:rsidP="00C72D6F">
      <w:pPr>
        <w:pStyle w:val="Body"/>
      </w:pPr>
      <w:r>
        <w:t>Apart from the tables collecting the main significant aspects, additional information is provided regarding: the description of the metadata element, advices on its fulfilment and important requirements and recommendations.</w:t>
      </w:r>
    </w:p>
    <w:p w14:paraId="4AF64395" w14:textId="77777777" w:rsidR="003558B6" w:rsidRDefault="003558B6" w:rsidP="00C72D6F">
      <w:pPr>
        <w:pStyle w:val="Body"/>
      </w:pPr>
    </w:p>
    <w:p w14:paraId="648B7E4C" w14:textId="639D5CD7" w:rsidR="003558B6" w:rsidRDefault="006B6782" w:rsidP="00C72D6F">
      <w:pPr>
        <w:pStyle w:val="Body"/>
      </w:pPr>
      <w:r>
        <w:t xml:space="preserve">The first section C.1 gives a list of all INSPIRE metadata elements for spatial data sets and data set series as well as for Spatial Data Services as described in the INSPIRE Implementing Rules </w:t>
      </w:r>
      <w:r w:rsidR="004933F7" w:rsidRPr="004933F7">
        <w:t>[Regulation 1205/2008]</w:t>
      </w:r>
      <w:r>
        <w:t xml:space="preserve"> and [Regulation 1089/2010] (including its amendments [Regulation 1253/2013] and [Regulation 1312/2014]). Details of each elements as well as its mapping to [ISO 19115] or [ISO 19119] and [ISO 19139] is given in sections C.2 - C.6.</w:t>
      </w:r>
    </w:p>
    <w:p w14:paraId="56791B46" w14:textId="77777777" w:rsidR="003558B6" w:rsidRDefault="003558B6" w:rsidP="00C72D6F">
      <w:pPr>
        <w:pStyle w:val="Body"/>
      </w:pPr>
    </w:p>
    <w:p w14:paraId="7F183B52" w14:textId="77777777" w:rsidR="003558B6" w:rsidRDefault="006B6782" w:rsidP="00C72D6F">
      <w:pPr>
        <w:pStyle w:val="Body"/>
      </w:pPr>
      <w:r>
        <w:t>Section C.7 contains a collection of theme-specific metadata elements described in the INSPIRE Data Specifications.</w:t>
      </w:r>
      <w:r>
        <w:br w:type="page"/>
      </w:r>
    </w:p>
    <w:p w14:paraId="65D0C566" w14:textId="77777777" w:rsidR="003558B6" w:rsidRDefault="003558B6" w:rsidP="00C72D6F">
      <w:pPr>
        <w:pStyle w:val="Body"/>
      </w:pPr>
    </w:p>
    <w:p w14:paraId="1531CBCC" w14:textId="27802DE0" w:rsidR="003558B6" w:rsidRDefault="006B6782" w:rsidP="00753FAD">
      <w:pPr>
        <w:pStyle w:val="Annex2"/>
      </w:pPr>
      <w:bookmarkStart w:id="527" w:name="_TOC160353"/>
      <w:bookmarkStart w:id="528" w:name="_Toc476300620"/>
      <w:bookmarkEnd w:id="527"/>
      <w:r>
        <w:t>Overview of the required INSPIRE metadata elements</w:t>
      </w:r>
      <w:bookmarkEnd w:id="528"/>
    </w:p>
    <w:p w14:paraId="3264209C" w14:textId="71A82DC5" w:rsidR="003558B6" w:rsidRDefault="006B6782" w:rsidP="00753FAD">
      <w:pPr>
        <w:pStyle w:val="Annex3"/>
      </w:pPr>
      <w:bookmarkStart w:id="529" w:name="_TOC160408"/>
      <w:bookmarkStart w:id="530" w:name="_Toc476300621"/>
      <w:bookmarkEnd w:id="529"/>
      <w:r>
        <w:t>Spatial data sets and data sets series</w:t>
      </w:r>
      <w:bookmarkEnd w:id="530"/>
    </w:p>
    <w:p w14:paraId="4643CFCC" w14:textId="77777777" w:rsidR="003558B6" w:rsidRDefault="003558B6" w:rsidP="00C72D6F">
      <w:pPr>
        <w:pStyle w:val="Body"/>
        <w:numPr>
          <w:ilvl w:val="2"/>
          <w:numId w:val="4"/>
        </w:numPr>
      </w:pPr>
    </w:p>
    <w:tbl>
      <w:tblPr>
        <w:tblW w:w="0" w:type="auto"/>
        <w:tblInd w:w="100" w:type="dxa"/>
        <w:shd w:val="clear" w:color="auto" w:fill="FFFFFF"/>
        <w:tblLayout w:type="fixed"/>
        <w:tblLook w:val="0000" w:firstRow="0" w:lastRow="0" w:firstColumn="0" w:lastColumn="0" w:noHBand="0" w:noVBand="0"/>
      </w:tblPr>
      <w:tblGrid>
        <w:gridCol w:w="1562"/>
        <w:gridCol w:w="1247"/>
        <w:gridCol w:w="2251"/>
        <w:gridCol w:w="1385"/>
        <w:gridCol w:w="2597"/>
      </w:tblGrid>
      <w:tr w:rsidR="003558B6" w14:paraId="53757906" w14:textId="77777777">
        <w:trPr>
          <w:cantSplit/>
          <w:trHeight w:val="480"/>
          <w:tblHeader/>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8797C2" w14:textId="77777777" w:rsidR="003558B6" w:rsidRDefault="006B6782" w:rsidP="00C72D6F">
            <w:pPr>
              <w:pStyle w:val="Body"/>
            </w:pPr>
            <w:r>
              <w:t>Implementing rule</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6D5AE5E" w14:textId="77777777" w:rsidR="003558B6" w:rsidRDefault="006B6782" w:rsidP="00C72D6F">
            <w:pPr>
              <w:pStyle w:val="Body"/>
            </w:pPr>
            <w:r>
              <w:t>Section / article</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8F0B2A" w14:textId="77777777" w:rsidR="003558B6" w:rsidRDefault="006B6782" w:rsidP="00C72D6F">
            <w:pPr>
              <w:pStyle w:val="Body"/>
            </w:pPr>
            <w:r>
              <w:t>Element name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AC1AE1" w14:textId="77777777" w:rsidR="003558B6" w:rsidRDefault="006B6782" w:rsidP="00C72D6F">
            <w:pPr>
              <w:pStyle w:val="Body"/>
            </w:pPr>
            <w:r>
              <w:t>INSPIRE multiplicity</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9014AA" w14:textId="77777777" w:rsidR="003558B6" w:rsidRDefault="006B6782" w:rsidP="00C72D6F">
            <w:pPr>
              <w:pStyle w:val="Body"/>
            </w:pPr>
            <w:r>
              <w:t>INSPIRE obligation / condition / note</w:t>
            </w:r>
          </w:p>
        </w:tc>
      </w:tr>
      <w:tr w:rsidR="003558B6" w14:paraId="62E5E72B"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B0CF04" w14:textId="36247555"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02C59E" w14:textId="77777777" w:rsidR="003558B6" w:rsidRDefault="006B6782" w:rsidP="00C72D6F">
            <w:pPr>
              <w:pStyle w:val="Body"/>
            </w:pPr>
            <w:r>
              <w:t>Part B 1.1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63E6DC" w14:textId="77777777" w:rsidR="003558B6" w:rsidRDefault="006B6782" w:rsidP="00C72D6F">
            <w:pPr>
              <w:pStyle w:val="Body"/>
            </w:pPr>
            <w:r>
              <w:t>Resource title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9C630F"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107D1" w14:textId="77777777" w:rsidR="003558B6" w:rsidRDefault="006B6782" w:rsidP="00C72D6F">
            <w:pPr>
              <w:pStyle w:val="Body"/>
            </w:pPr>
            <w:r>
              <w:t>Mandatory</w:t>
            </w:r>
          </w:p>
        </w:tc>
      </w:tr>
      <w:tr w:rsidR="003558B6" w14:paraId="7B584812"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E23B68" w14:textId="761DB202"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0DD602" w14:textId="77777777" w:rsidR="003558B6" w:rsidRDefault="006B6782" w:rsidP="00C72D6F">
            <w:pPr>
              <w:pStyle w:val="Body"/>
            </w:pPr>
            <w:r>
              <w:t>Part B 1.2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D7BA4E" w14:textId="77777777" w:rsidR="003558B6" w:rsidRDefault="006B6782" w:rsidP="00C72D6F">
            <w:pPr>
              <w:pStyle w:val="Body"/>
            </w:pPr>
            <w:r>
              <w:t>Resource abstract</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13294A"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423C563" w14:textId="77777777" w:rsidR="003558B6" w:rsidRDefault="006B6782" w:rsidP="00C72D6F">
            <w:pPr>
              <w:pStyle w:val="Body"/>
            </w:pPr>
            <w:r>
              <w:t>Mandatory</w:t>
            </w:r>
          </w:p>
        </w:tc>
      </w:tr>
      <w:tr w:rsidR="003558B6" w14:paraId="45294D80"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4D1C3F8" w14:textId="5C4AA55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E57A415" w14:textId="77777777" w:rsidR="003558B6" w:rsidRDefault="006B6782" w:rsidP="00C72D6F">
            <w:pPr>
              <w:pStyle w:val="Body"/>
            </w:pPr>
            <w:r>
              <w:t>Part B 1.3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3EB32B" w14:textId="77777777" w:rsidR="003558B6" w:rsidRDefault="006B6782" w:rsidP="00C72D6F">
            <w:pPr>
              <w:pStyle w:val="Body"/>
            </w:pPr>
            <w:r>
              <w:t>Resource type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C1DB7"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BCA597" w14:textId="77777777" w:rsidR="003558B6" w:rsidRDefault="006B6782" w:rsidP="00C72D6F">
            <w:pPr>
              <w:pStyle w:val="Body"/>
            </w:pPr>
            <w:r>
              <w:t>Mandatory</w:t>
            </w:r>
          </w:p>
        </w:tc>
      </w:tr>
      <w:tr w:rsidR="003558B6" w14:paraId="0C77F826"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EF174" w14:textId="04DB5E62"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2D1D3B1" w14:textId="77777777" w:rsidR="003558B6" w:rsidRDefault="006B6782" w:rsidP="00C72D6F">
            <w:pPr>
              <w:pStyle w:val="Body"/>
            </w:pPr>
            <w:r>
              <w:t>Part B 1.4</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B3245C" w14:textId="77777777" w:rsidR="003558B6" w:rsidRDefault="006B6782" w:rsidP="00C72D6F">
            <w:pPr>
              <w:pStyle w:val="Body"/>
            </w:pPr>
            <w:r>
              <w:t>Resource locator</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86CF63"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CEED72" w14:textId="77777777" w:rsidR="003558B6" w:rsidRDefault="006B6782" w:rsidP="00C72D6F">
            <w:pPr>
              <w:pStyle w:val="Body"/>
            </w:pPr>
            <w:r>
              <w:t>Mandatory if a URL is available to obtain more information on the resources and/or access related services.</w:t>
            </w:r>
          </w:p>
        </w:tc>
      </w:tr>
      <w:tr w:rsidR="003558B6" w14:paraId="2836A589"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1777316" w14:textId="6BFE4E6F"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87166B" w14:textId="77777777" w:rsidR="003558B6" w:rsidRDefault="006B6782" w:rsidP="00C72D6F">
            <w:pPr>
              <w:pStyle w:val="Body"/>
            </w:pPr>
            <w:r>
              <w:t>Part B 1.5</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73D16C" w14:textId="77777777" w:rsidR="003558B6" w:rsidRDefault="006B6782" w:rsidP="00C72D6F">
            <w:pPr>
              <w:pStyle w:val="Body"/>
            </w:pPr>
            <w:r>
              <w:t>Unique resource identifier</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36122C"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63F83A" w14:textId="77777777" w:rsidR="003558B6" w:rsidRDefault="006B6782" w:rsidP="00C72D6F">
            <w:pPr>
              <w:pStyle w:val="Body"/>
            </w:pPr>
            <w:r>
              <w:t>Mandatory</w:t>
            </w:r>
          </w:p>
        </w:tc>
      </w:tr>
      <w:tr w:rsidR="003558B6" w14:paraId="0EB2D02C" w14:textId="77777777">
        <w:trPr>
          <w:cantSplit/>
          <w:trHeight w:val="72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7931CA" w14:textId="15CDB4D4"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B77F4FC" w14:textId="77777777" w:rsidR="003558B6" w:rsidRDefault="006B6782" w:rsidP="00C72D6F">
            <w:pPr>
              <w:pStyle w:val="Body"/>
            </w:pPr>
            <w:r>
              <w:t>Part B 1.7</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FE693F" w14:textId="77777777" w:rsidR="003558B6" w:rsidRDefault="006B6782" w:rsidP="00C72D6F">
            <w:pPr>
              <w:pStyle w:val="Body"/>
            </w:pPr>
            <w:r>
              <w:t>Resource language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187FEA"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EFE863" w14:textId="77777777" w:rsidR="003558B6" w:rsidRDefault="006B6782" w:rsidP="00C72D6F">
            <w:pPr>
              <w:pStyle w:val="Body"/>
            </w:pPr>
            <w:r>
              <w:t>Mandatory if the resource includes textual information.</w:t>
            </w:r>
          </w:p>
        </w:tc>
      </w:tr>
      <w:tr w:rsidR="003558B6" w14:paraId="6DFDB052"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E8E6EA" w14:textId="5F4F1EFC"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EFA244" w14:textId="77777777" w:rsidR="003558B6" w:rsidRDefault="006B6782" w:rsidP="00C72D6F">
            <w:pPr>
              <w:pStyle w:val="Body"/>
            </w:pPr>
            <w:r>
              <w:t>Part B 2.1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30CF1D" w14:textId="77777777" w:rsidR="003558B6" w:rsidRDefault="006B6782" w:rsidP="00C72D6F">
            <w:pPr>
              <w:pStyle w:val="Body"/>
            </w:pPr>
            <w:r>
              <w:t>Topic category</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865F28"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FD5049" w14:textId="77777777" w:rsidR="003558B6" w:rsidRDefault="006B6782" w:rsidP="00C72D6F">
            <w:pPr>
              <w:pStyle w:val="Body"/>
            </w:pPr>
            <w:r>
              <w:t>Mandatory</w:t>
            </w:r>
          </w:p>
        </w:tc>
      </w:tr>
      <w:tr w:rsidR="003558B6" w14:paraId="273D4ADD"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6235A6" w14:textId="20369CF5"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2AB0F573" w14:textId="77777777" w:rsidR="003558B6" w:rsidRDefault="006B6782" w:rsidP="00C72D6F">
            <w:pPr>
              <w:pStyle w:val="Body"/>
            </w:pPr>
            <w:r>
              <w:t>Part B 3.1</w:t>
            </w:r>
          </w:p>
        </w:tc>
        <w:tc>
          <w:tcPr>
            <w:tcW w:w="2251"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1C515F1" w14:textId="77777777" w:rsidR="003558B6" w:rsidRDefault="006B6782" w:rsidP="00C72D6F">
            <w:pPr>
              <w:pStyle w:val="Body"/>
            </w:pPr>
            <w:r>
              <w:t>Keyword value</w:t>
            </w:r>
          </w:p>
        </w:tc>
        <w:tc>
          <w:tcPr>
            <w:tcW w:w="1385"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0E79E3C"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30AE3BEA" w14:textId="77777777" w:rsidR="003558B6" w:rsidRDefault="006B6782" w:rsidP="00C72D6F">
            <w:pPr>
              <w:pStyle w:val="Body"/>
            </w:pPr>
            <w:r>
              <w:t>Mandatory</w:t>
            </w:r>
          </w:p>
        </w:tc>
      </w:tr>
      <w:tr w:rsidR="003558B6" w14:paraId="4EA44FBF"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6DC55E" w14:textId="5545170A"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0F399320" w14:textId="77777777" w:rsidR="003558B6" w:rsidRDefault="006B6782" w:rsidP="00C72D6F">
            <w:pPr>
              <w:pStyle w:val="Body"/>
            </w:pPr>
            <w:r>
              <w:t>Part B 3.2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ECDDC5D" w14:textId="77777777" w:rsidR="003558B6" w:rsidRDefault="006B6782" w:rsidP="00C72D6F">
            <w:pPr>
              <w:pStyle w:val="Body"/>
            </w:pPr>
            <w:r>
              <w:t>Originating controlled vocabulary</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A8B95EE" w14:textId="77777777" w:rsidR="003558B6" w:rsidRDefault="006B6782" w:rsidP="00C72D6F">
            <w:pPr>
              <w:pStyle w:val="Body"/>
            </w:pPr>
            <w:r>
              <w:t>0..1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803A380" w14:textId="77777777" w:rsidR="003558B6" w:rsidRDefault="006B6782" w:rsidP="00C72D6F">
            <w:pPr>
              <w:pStyle w:val="Body"/>
            </w:pPr>
            <w:r>
              <w:t>Conditional: Mandatory for each keyword if the keyword value originates from a controlled vocabulary</w:t>
            </w:r>
          </w:p>
        </w:tc>
      </w:tr>
      <w:tr w:rsidR="003558B6" w14:paraId="54474991"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9441F5" w14:textId="30AE01A5"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B3193D" w14:textId="77777777" w:rsidR="003558B6" w:rsidRDefault="006B6782" w:rsidP="00C72D6F">
            <w:pPr>
              <w:pStyle w:val="Body"/>
            </w:pPr>
            <w:r>
              <w:t>Part B 4.1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DC0CB4" w14:textId="77777777" w:rsidR="003558B6" w:rsidRDefault="006B6782" w:rsidP="00C72D6F">
            <w:pPr>
              <w:pStyle w:val="Body"/>
            </w:pPr>
            <w:r>
              <w:t>Geographic bounding box</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E04389"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D8BB90F" w14:textId="77777777" w:rsidR="003558B6" w:rsidRDefault="006B6782" w:rsidP="00C72D6F">
            <w:pPr>
              <w:pStyle w:val="Body"/>
            </w:pPr>
            <w:r>
              <w:t>Mandatory</w:t>
            </w:r>
          </w:p>
        </w:tc>
      </w:tr>
      <w:tr w:rsidR="003558B6" w14:paraId="30BC83BE"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DDE26B4" w14:textId="786C8C6E"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5E7F97DD" w14:textId="77777777" w:rsidR="003558B6" w:rsidRDefault="006B6782" w:rsidP="00C72D6F">
            <w:pPr>
              <w:pStyle w:val="Body"/>
            </w:pPr>
            <w:r>
              <w:t>Part B 5</w:t>
            </w:r>
          </w:p>
        </w:tc>
        <w:tc>
          <w:tcPr>
            <w:tcW w:w="2251" w:type="dxa"/>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tcPr>
          <w:p w14:paraId="5FF1D645" w14:textId="77777777" w:rsidR="003558B6" w:rsidRDefault="006B6782" w:rsidP="00C72D6F">
            <w:pPr>
              <w:pStyle w:val="Body"/>
            </w:pPr>
            <w:r>
              <w:t>Temporal reference</w:t>
            </w:r>
          </w:p>
        </w:tc>
        <w:tc>
          <w:tcPr>
            <w:tcW w:w="1385"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5BB5FEDD" w14:textId="77777777" w:rsidR="003558B6" w:rsidRDefault="003558B6" w:rsidP="00C72D6F">
            <w:pPr>
              <w:pStyle w:val="Body"/>
            </w:pPr>
          </w:p>
        </w:tc>
        <w:tc>
          <w:tcPr>
            <w:tcW w:w="259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FFF5067" w14:textId="77777777" w:rsidR="003558B6" w:rsidRDefault="006B6782" w:rsidP="00C72D6F">
            <w:pPr>
              <w:pStyle w:val="Body"/>
            </w:pPr>
            <w:r>
              <w:t>At least one of Temporal extent, Date of publication, Date of last revision or Date of creation must be given</w:t>
            </w:r>
          </w:p>
        </w:tc>
      </w:tr>
      <w:tr w:rsidR="003558B6" w14:paraId="19C97D15"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16E178" w14:textId="79EF5331"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47D4A371" w14:textId="77777777" w:rsidR="003558B6" w:rsidRDefault="006B6782" w:rsidP="00C72D6F">
            <w:pPr>
              <w:pStyle w:val="Body"/>
            </w:pPr>
            <w:r>
              <w:t>Part B 5.1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8F00A4" w14:textId="77777777" w:rsidR="003558B6" w:rsidRDefault="006B6782" w:rsidP="00C72D6F">
            <w:pPr>
              <w:pStyle w:val="Body"/>
            </w:pPr>
            <w:r>
              <w:t>Temporal extent</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0185E34"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E2EDCC" w14:textId="77777777" w:rsidR="003558B6" w:rsidRDefault="006B6782" w:rsidP="00C72D6F">
            <w:pPr>
              <w:pStyle w:val="Body"/>
            </w:pPr>
            <w:r>
              <w:t>Conditional</w:t>
            </w:r>
          </w:p>
        </w:tc>
      </w:tr>
      <w:tr w:rsidR="003558B6" w14:paraId="2742A3C3"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D05D87" w14:textId="4EC77118" w:rsidR="003558B6" w:rsidRDefault="004933F7" w:rsidP="00C72D6F">
            <w:pPr>
              <w:pStyle w:val="Body"/>
            </w:pPr>
            <w:r w:rsidRPr="004933F7">
              <w:lastRenderedPageBreak/>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11A0E826" w14:textId="77777777" w:rsidR="003558B6" w:rsidRDefault="006B6782" w:rsidP="00C72D6F">
            <w:pPr>
              <w:pStyle w:val="Body"/>
            </w:pPr>
            <w:r>
              <w:t>Part B 5.2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F6C70E" w14:textId="77777777" w:rsidR="003558B6" w:rsidRDefault="006B6782" w:rsidP="00C72D6F">
            <w:pPr>
              <w:pStyle w:val="Body"/>
            </w:pPr>
            <w:r>
              <w:t>Date of publication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3F4856"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8C70CCC" w14:textId="77777777" w:rsidR="003558B6" w:rsidRDefault="006B6782" w:rsidP="00C72D6F">
            <w:pPr>
              <w:pStyle w:val="Body"/>
            </w:pPr>
            <w:r>
              <w:t>Conditional</w:t>
            </w:r>
          </w:p>
        </w:tc>
      </w:tr>
      <w:tr w:rsidR="003558B6" w14:paraId="10E67460"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91256A" w14:textId="4B8A85E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5555287A" w14:textId="77777777" w:rsidR="003558B6" w:rsidRDefault="006B6782" w:rsidP="00C72D6F">
            <w:pPr>
              <w:pStyle w:val="Body"/>
            </w:pPr>
            <w:r>
              <w:t>Part B 5.3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EFEA969" w14:textId="77777777" w:rsidR="003558B6" w:rsidRDefault="006B6782" w:rsidP="00C72D6F">
            <w:pPr>
              <w:pStyle w:val="Body"/>
            </w:pPr>
            <w:r>
              <w:t>Date of last revision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AB5F9DC" w14:textId="77777777" w:rsidR="003558B6" w:rsidRDefault="006B6782" w:rsidP="00C72D6F">
            <w:pPr>
              <w:pStyle w:val="Body"/>
            </w:pPr>
            <w:r>
              <w:t>0..1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3F4929" w14:textId="77777777" w:rsidR="003558B6" w:rsidRDefault="006B6782" w:rsidP="00C72D6F">
            <w:pPr>
              <w:pStyle w:val="Body"/>
            </w:pPr>
            <w:r>
              <w:t>Conditional</w:t>
            </w:r>
          </w:p>
        </w:tc>
      </w:tr>
      <w:tr w:rsidR="003558B6" w14:paraId="3CB33B4C"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40B4F7A" w14:textId="6253FE68"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70F4FBE5" w14:textId="77777777" w:rsidR="003558B6" w:rsidRDefault="006B6782" w:rsidP="00C72D6F">
            <w:pPr>
              <w:pStyle w:val="Body"/>
            </w:pPr>
            <w:r>
              <w:t>Part B 5.4</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7074B6" w14:textId="77777777" w:rsidR="003558B6" w:rsidRDefault="006B6782" w:rsidP="00C72D6F">
            <w:pPr>
              <w:pStyle w:val="Body"/>
            </w:pPr>
            <w:r>
              <w:t>Date of creation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A089D" w14:textId="77777777" w:rsidR="003558B6" w:rsidRDefault="006B6782" w:rsidP="00C72D6F">
            <w:pPr>
              <w:pStyle w:val="Body"/>
            </w:pPr>
            <w:r>
              <w:t>0..1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9461B" w14:textId="77777777" w:rsidR="003558B6" w:rsidRDefault="006B6782" w:rsidP="00C72D6F">
            <w:pPr>
              <w:pStyle w:val="Body"/>
            </w:pPr>
            <w:r>
              <w:t>Conditional</w:t>
            </w:r>
          </w:p>
        </w:tc>
      </w:tr>
      <w:tr w:rsidR="003558B6" w14:paraId="49332142"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F6A302" w14:textId="66E1159F"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D859BF" w14:textId="77777777" w:rsidR="003558B6" w:rsidRDefault="006B6782" w:rsidP="00C72D6F">
            <w:pPr>
              <w:pStyle w:val="Body"/>
            </w:pPr>
            <w:r>
              <w:t>Part B 6.1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F7BBF2" w14:textId="77777777" w:rsidR="003558B6" w:rsidRDefault="006B6782" w:rsidP="00C72D6F">
            <w:pPr>
              <w:pStyle w:val="Body"/>
            </w:pPr>
            <w:r>
              <w:t>Lineage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F1F84C"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7CF5D17" w14:textId="77777777" w:rsidR="003558B6" w:rsidRDefault="006B6782" w:rsidP="00C72D6F">
            <w:pPr>
              <w:pStyle w:val="Body"/>
            </w:pPr>
            <w:r>
              <w:t>Mandatory</w:t>
            </w:r>
          </w:p>
        </w:tc>
      </w:tr>
      <w:tr w:rsidR="003558B6" w14:paraId="160F9300" w14:textId="77777777">
        <w:trPr>
          <w:cantSplit/>
          <w:trHeight w:val="72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8FBC04" w14:textId="0781BA12"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A2CB388" w14:textId="77777777" w:rsidR="003558B6" w:rsidRDefault="006B6782" w:rsidP="00C72D6F">
            <w:pPr>
              <w:pStyle w:val="Body"/>
            </w:pPr>
            <w:r>
              <w:t>Part B 6.2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FF0263A" w14:textId="77777777" w:rsidR="003558B6" w:rsidRDefault="006B6782" w:rsidP="00C72D6F">
            <w:pPr>
              <w:pStyle w:val="Body"/>
            </w:pPr>
            <w:r>
              <w:t>Spatial resolution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F72CEE"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83603B" w14:textId="77777777" w:rsidR="003558B6" w:rsidRDefault="006B6782" w:rsidP="00C72D6F">
            <w:pPr>
              <w:pStyle w:val="Body"/>
            </w:pPr>
            <w:r>
              <w:t>Mandatory if an equivalent scale or a resolution distance can be specified</w:t>
            </w:r>
          </w:p>
        </w:tc>
      </w:tr>
      <w:tr w:rsidR="003558B6" w14:paraId="499C5BA2"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E871920" w14:textId="283BD70B"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4FDBCE52" w14:textId="77777777" w:rsidR="003558B6" w:rsidRDefault="006B6782" w:rsidP="00C72D6F">
            <w:pPr>
              <w:pStyle w:val="Body"/>
            </w:pPr>
            <w:r>
              <w:t>Part B 7</w:t>
            </w:r>
          </w:p>
        </w:tc>
        <w:tc>
          <w:tcPr>
            <w:tcW w:w="2251"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3E86F6A2" w14:textId="77777777" w:rsidR="003558B6" w:rsidRDefault="006B6782" w:rsidP="00C72D6F">
            <w:pPr>
              <w:pStyle w:val="Body"/>
            </w:pPr>
            <w:r>
              <w:t>Conformity</w:t>
            </w:r>
          </w:p>
        </w:tc>
        <w:tc>
          <w:tcPr>
            <w:tcW w:w="1385"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5AB06C55"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3D38DDA8" w14:textId="77777777" w:rsidR="003558B6" w:rsidRDefault="006B6782" w:rsidP="00C72D6F">
            <w:pPr>
              <w:pStyle w:val="Body"/>
            </w:pPr>
            <w:r>
              <w:t>Mandatory</w:t>
            </w:r>
          </w:p>
        </w:tc>
      </w:tr>
      <w:tr w:rsidR="003558B6" w14:paraId="0B90DD47" w14:textId="77777777">
        <w:trPr>
          <w:cantSplit/>
          <w:trHeight w:val="756"/>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743B62" w14:textId="414FF474"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1C16D6CD" w14:textId="77777777" w:rsidR="003558B6" w:rsidRDefault="006B6782" w:rsidP="00C72D6F">
            <w:pPr>
              <w:pStyle w:val="Body"/>
            </w:pPr>
            <w:r>
              <w:t>Part B 7.1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3B32CB" w14:textId="77777777" w:rsidR="003558B6" w:rsidRDefault="006B6782" w:rsidP="00C72D6F">
            <w:pPr>
              <w:pStyle w:val="Body"/>
            </w:pPr>
            <w:r>
              <w:t>Specification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1851B1"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02B2C4" w14:textId="77777777" w:rsidR="003558B6" w:rsidRDefault="006B6782" w:rsidP="00C72D6F">
            <w:pPr>
              <w:pStyle w:val="Body"/>
            </w:pPr>
            <w:r>
              <w:t>Mandatory for each conformity statement</w:t>
            </w:r>
          </w:p>
        </w:tc>
      </w:tr>
      <w:tr w:rsidR="003558B6" w14:paraId="60964E76" w14:textId="77777777">
        <w:trPr>
          <w:cantSplit/>
          <w:trHeight w:val="756"/>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5A420" w14:textId="4B87411E"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54F65214" w14:textId="77777777" w:rsidR="003558B6" w:rsidRDefault="006B6782" w:rsidP="00C72D6F">
            <w:pPr>
              <w:pStyle w:val="Body"/>
            </w:pPr>
            <w:r>
              <w:t>Part B 7.2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B7A163" w14:textId="77777777" w:rsidR="003558B6" w:rsidRDefault="006B6782" w:rsidP="00C72D6F">
            <w:pPr>
              <w:pStyle w:val="Body"/>
            </w:pPr>
            <w:r>
              <w:t>Degree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B6F775"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400897" w14:textId="77777777" w:rsidR="003558B6" w:rsidRDefault="006B6782" w:rsidP="00C72D6F">
            <w:pPr>
              <w:pStyle w:val="Body"/>
            </w:pPr>
            <w:r>
              <w:t>Mandatory for each conformity statement</w:t>
            </w:r>
          </w:p>
        </w:tc>
      </w:tr>
      <w:tr w:rsidR="003558B6" w14:paraId="351217C8" w14:textId="77777777">
        <w:trPr>
          <w:cantSplit/>
          <w:trHeight w:val="96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4CFB42" w14:textId="28C6BB94"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4FC628" w14:textId="77777777" w:rsidR="003558B6" w:rsidRDefault="006B6782" w:rsidP="00C72D6F">
            <w:pPr>
              <w:pStyle w:val="Body"/>
            </w:pPr>
            <w:r>
              <w:t>Part B 8.1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71A254" w14:textId="77777777" w:rsidR="003558B6" w:rsidRDefault="006B6782" w:rsidP="00C72D6F">
            <w:pPr>
              <w:pStyle w:val="Body"/>
            </w:pPr>
            <w:r>
              <w:t>Conditions applying to access and use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6D65E3"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5EAA03D" w14:textId="77777777" w:rsidR="003558B6" w:rsidRDefault="006B6782" w:rsidP="00C72D6F">
            <w:pPr>
              <w:pStyle w:val="Body"/>
            </w:pPr>
            <w:r>
              <w:t>Special values for unknown conditions or no applying conditions may be used</w:t>
            </w:r>
          </w:p>
        </w:tc>
      </w:tr>
      <w:tr w:rsidR="003558B6" w14:paraId="44B021B9"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272269" w14:textId="67EBCD6A"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FC5F4" w14:textId="77777777" w:rsidR="003558B6" w:rsidRDefault="006B6782" w:rsidP="00C72D6F">
            <w:pPr>
              <w:pStyle w:val="Body"/>
            </w:pPr>
            <w:r>
              <w:t>Part B 8.2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39D0C6" w14:textId="77777777" w:rsidR="003558B6" w:rsidRDefault="006B6782" w:rsidP="00C72D6F">
            <w:pPr>
              <w:pStyle w:val="Body"/>
            </w:pPr>
            <w:r>
              <w:t>Limitations on public access</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0AF913"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0220C6" w14:textId="77777777" w:rsidR="003558B6" w:rsidRDefault="006B6782" w:rsidP="00C72D6F">
            <w:pPr>
              <w:pStyle w:val="Body"/>
            </w:pPr>
            <w:r>
              <w:t>Special value for no limitations may be used</w:t>
            </w:r>
          </w:p>
        </w:tc>
      </w:tr>
      <w:tr w:rsidR="003558B6" w14:paraId="24B22004"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0A8F39" w14:textId="5C5C4D11"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14254F75" w14:textId="77777777" w:rsidR="003558B6" w:rsidRDefault="006B6782" w:rsidP="00C72D6F">
            <w:pPr>
              <w:pStyle w:val="Body"/>
            </w:pPr>
            <w:r>
              <w:t>Part B 9</w:t>
            </w:r>
          </w:p>
        </w:tc>
        <w:tc>
          <w:tcPr>
            <w:tcW w:w="2251"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7665F57F" w14:textId="77777777" w:rsidR="003558B6" w:rsidRDefault="006B6782" w:rsidP="00C72D6F">
            <w:pPr>
              <w:pStyle w:val="Body"/>
            </w:pPr>
            <w:r>
              <w:t>Responsible organisation</w:t>
            </w:r>
          </w:p>
        </w:tc>
        <w:tc>
          <w:tcPr>
            <w:tcW w:w="1385"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4087F99B"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3B7F7B83" w14:textId="77777777" w:rsidR="003558B6" w:rsidRDefault="006B6782" w:rsidP="00C72D6F">
            <w:pPr>
              <w:pStyle w:val="Body"/>
            </w:pPr>
            <w:r>
              <w:t>Mandatory</w:t>
            </w:r>
          </w:p>
        </w:tc>
      </w:tr>
      <w:tr w:rsidR="003558B6" w14:paraId="62943785"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083019B" w14:textId="599E7A22"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1CE19471" w14:textId="77777777" w:rsidR="003558B6" w:rsidRDefault="006B6782" w:rsidP="00C72D6F">
            <w:pPr>
              <w:pStyle w:val="Body"/>
            </w:pPr>
            <w:r>
              <w:t xml:space="preserve"> Part B 9.1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087391" w14:textId="77777777" w:rsidR="003558B6" w:rsidRDefault="006B6782" w:rsidP="00C72D6F">
            <w:pPr>
              <w:pStyle w:val="Body"/>
            </w:pPr>
            <w:r>
              <w:t>Responsible party</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464437"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B3B0D9" w14:textId="77777777" w:rsidR="003558B6" w:rsidRDefault="006B6782" w:rsidP="00C72D6F">
            <w:pPr>
              <w:pStyle w:val="Body"/>
            </w:pPr>
            <w:r>
              <w:t>Mandatory for each responsible organisation</w:t>
            </w:r>
          </w:p>
        </w:tc>
      </w:tr>
      <w:tr w:rsidR="003558B6" w14:paraId="783CB559"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B22C480" w14:textId="02A52832"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2FD964E0" w14:textId="77777777" w:rsidR="003558B6" w:rsidRDefault="006B6782" w:rsidP="00C72D6F">
            <w:pPr>
              <w:pStyle w:val="Body"/>
            </w:pPr>
            <w:r>
              <w:t xml:space="preserve"> Part B 9.2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FFC150" w14:textId="77777777" w:rsidR="003558B6" w:rsidRDefault="006B6782" w:rsidP="00C72D6F">
            <w:pPr>
              <w:pStyle w:val="Body"/>
            </w:pPr>
            <w:r>
              <w:t>Responsible party role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BA7EF09"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89DEFF" w14:textId="77777777" w:rsidR="003558B6" w:rsidRDefault="006B6782" w:rsidP="00C72D6F">
            <w:pPr>
              <w:pStyle w:val="Body"/>
            </w:pPr>
            <w:r>
              <w:t>Mandatory for each responsible organisation</w:t>
            </w:r>
          </w:p>
        </w:tc>
      </w:tr>
      <w:tr w:rsidR="003558B6" w14:paraId="13CF8F37"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C0619EE" w14:textId="4968EC1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1DB061" w14:textId="77777777" w:rsidR="003558B6" w:rsidRDefault="006B6782" w:rsidP="00C72D6F">
            <w:pPr>
              <w:pStyle w:val="Body"/>
            </w:pPr>
            <w:r>
              <w:t>Part B 10.1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B0448D1" w14:textId="77777777" w:rsidR="003558B6" w:rsidRDefault="006B6782" w:rsidP="00C72D6F">
            <w:pPr>
              <w:pStyle w:val="Body"/>
            </w:pPr>
            <w:r>
              <w:t>Metadata point of contact</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E6A29A8"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CCE08F" w14:textId="77777777" w:rsidR="003558B6" w:rsidRDefault="006B6782" w:rsidP="00C72D6F">
            <w:pPr>
              <w:pStyle w:val="Body"/>
            </w:pPr>
            <w:r>
              <w:t>Mandatory</w:t>
            </w:r>
          </w:p>
        </w:tc>
      </w:tr>
      <w:tr w:rsidR="003558B6" w14:paraId="44CD382E"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B5EC7A" w14:textId="16C3381F"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3DC057" w14:textId="77777777" w:rsidR="003558B6" w:rsidRDefault="006B6782" w:rsidP="00C72D6F">
            <w:pPr>
              <w:pStyle w:val="Body"/>
            </w:pPr>
            <w:r>
              <w:t>Part B 10.2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E089009" w14:textId="77777777" w:rsidR="003558B6" w:rsidRDefault="006B6782" w:rsidP="00C72D6F">
            <w:pPr>
              <w:pStyle w:val="Body"/>
            </w:pPr>
            <w:r>
              <w:t>Metadata date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8A9F95"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18E9C6" w14:textId="77777777" w:rsidR="003558B6" w:rsidRDefault="006B6782" w:rsidP="00C72D6F">
            <w:pPr>
              <w:pStyle w:val="Body"/>
            </w:pPr>
            <w:r>
              <w:t>Mandatory</w:t>
            </w:r>
          </w:p>
        </w:tc>
      </w:tr>
      <w:tr w:rsidR="003558B6" w14:paraId="5A77A121"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FF12218" w14:textId="4CFF5EFE"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B59CFB" w14:textId="77777777" w:rsidR="003558B6" w:rsidRDefault="006B6782" w:rsidP="00C72D6F">
            <w:pPr>
              <w:pStyle w:val="Body"/>
            </w:pPr>
            <w:r>
              <w:t>Part B 10.3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540DBE" w14:textId="77777777" w:rsidR="003558B6" w:rsidRDefault="006B6782" w:rsidP="00C72D6F">
            <w:pPr>
              <w:pStyle w:val="Body"/>
            </w:pPr>
            <w:r>
              <w:t>Metadata language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A01395"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11C01A2" w14:textId="77777777" w:rsidR="003558B6" w:rsidRDefault="006B6782" w:rsidP="00C72D6F">
            <w:pPr>
              <w:pStyle w:val="Body"/>
            </w:pPr>
            <w:r>
              <w:t>Mandatory</w:t>
            </w:r>
          </w:p>
        </w:tc>
      </w:tr>
      <w:tr w:rsidR="003558B6" w14:paraId="59EA27AA"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3A6D63CD" w14:textId="77777777" w:rsidR="003558B6" w:rsidRDefault="006B6782" w:rsidP="00C72D6F">
            <w:pPr>
              <w:pStyle w:val="Body"/>
            </w:pPr>
            <w:r>
              <w:lastRenderedPageBreak/>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119A9022" w14:textId="77777777" w:rsidR="003558B6" w:rsidRDefault="006B6782" w:rsidP="00C72D6F">
            <w:pPr>
              <w:pStyle w:val="Body"/>
            </w:pPr>
            <w:r>
              <w:t>Article 13, clause 1</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719827F7" w14:textId="77777777" w:rsidR="003558B6" w:rsidRDefault="006B6782" w:rsidP="00C72D6F">
            <w:pPr>
              <w:pStyle w:val="Body"/>
            </w:pPr>
            <w:r>
              <w:t>Coordinate Reference System</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754210BC"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288EC9E" w14:textId="77777777" w:rsidR="003558B6" w:rsidRDefault="006B6782" w:rsidP="00C72D6F">
            <w:pPr>
              <w:pStyle w:val="Body"/>
            </w:pPr>
            <w:r>
              <w:t>Mandatory to comply with [Regulation 1089/2010]</w:t>
            </w:r>
          </w:p>
        </w:tc>
      </w:tr>
      <w:tr w:rsidR="003558B6" w14:paraId="5A1436A5" w14:textId="77777777">
        <w:trPr>
          <w:cantSplit/>
          <w:trHeight w:val="192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7007C6E" w14:textId="77777777" w:rsidR="003558B6" w:rsidRDefault="006B6782" w:rsidP="00C72D6F">
            <w:pPr>
              <w:pStyle w:val="Body"/>
            </w:pPr>
            <w:r>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38B24002" w14:textId="77777777" w:rsidR="003558B6" w:rsidRDefault="006B6782" w:rsidP="00C72D6F">
            <w:pPr>
              <w:pStyle w:val="Body"/>
            </w:pPr>
            <w:r>
              <w:t>Article 13, clause 2</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294E6179" w14:textId="77777777" w:rsidR="003558B6" w:rsidRDefault="006B6782" w:rsidP="00C72D6F">
            <w:pPr>
              <w:pStyle w:val="Body"/>
            </w:pPr>
            <w:r>
              <w:t>Temporal Reference System</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3EFE2324"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36970128" w14:textId="77777777" w:rsidR="003558B6" w:rsidRDefault="006B6782" w:rsidP="00C72D6F">
            <w:pPr>
              <w:pStyle w:val="Body"/>
            </w:pPr>
            <w:r>
              <w:t>Mandatory for compliance with [Regulation 1089/2010] only if a non-default temporal reference system (i.e. Gregorian Calendar or the Coordinated Universal Time) is used</w:t>
            </w:r>
          </w:p>
        </w:tc>
      </w:tr>
      <w:tr w:rsidR="003558B6" w14:paraId="6C2B9B0A"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54812CFC" w14:textId="77777777" w:rsidR="003558B6" w:rsidRDefault="006B6782" w:rsidP="00C72D6F">
            <w:pPr>
              <w:pStyle w:val="Body"/>
            </w:pPr>
            <w:r>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7AA79F9A" w14:textId="77777777" w:rsidR="003558B6" w:rsidRDefault="006B6782" w:rsidP="00C72D6F">
            <w:pPr>
              <w:pStyle w:val="Body"/>
            </w:pPr>
            <w:r>
              <w:t>Article 13, clause 3</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BA2D1E8" w14:textId="77777777" w:rsidR="003558B6" w:rsidRDefault="006B6782" w:rsidP="00C72D6F">
            <w:pPr>
              <w:pStyle w:val="Body"/>
            </w:pPr>
            <w:r>
              <w:t>Encoding</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05B679C"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4DA2733C" w14:textId="77777777" w:rsidR="003558B6" w:rsidRDefault="006B6782" w:rsidP="00C72D6F">
            <w:pPr>
              <w:pStyle w:val="Body"/>
            </w:pPr>
            <w:r>
              <w:t>Mandatory to comply with [Regulation 1089/2010]</w:t>
            </w:r>
          </w:p>
        </w:tc>
      </w:tr>
      <w:tr w:rsidR="003558B6" w14:paraId="41B8E286" w14:textId="77777777">
        <w:trPr>
          <w:cantSplit/>
          <w:trHeight w:val="240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5FE7B97B" w14:textId="77777777" w:rsidR="003558B6" w:rsidRDefault="006B6782" w:rsidP="00C72D6F">
            <w:pPr>
              <w:pStyle w:val="Body"/>
            </w:pPr>
            <w:r>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57C37E6C" w14:textId="77777777" w:rsidR="003558B6" w:rsidRDefault="006B6782" w:rsidP="00C72D6F">
            <w:pPr>
              <w:pStyle w:val="Body"/>
            </w:pPr>
            <w:r>
              <w:t>Article 13, clause 4</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1D5CDCE" w14:textId="77777777" w:rsidR="003558B6" w:rsidRDefault="006B6782" w:rsidP="00C72D6F">
            <w:pPr>
              <w:pStyle w:val="Body"/>
            </w:pPr>
            <w:r>
              <w:t>Topological consistency</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244FFC7"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2C1521A8" w14:textId="77777777" w:rsidR="003558B6" w:rsidRDefault="006B6782" w:rsidP="00C72D6F">
            <w:pPr>
              <w:pStyle w:val="Body"/>
            </w:pPr>
            <w:r>
              <w:t>Mandatory for compliance with [Regulation 1089/2010] only if the data set includes types from the Generic Network Model and does not assure centreline topology (connectivity of centrelines) for the network</w:t>
            </w:r>
          </w:p>
        </w:tc>
      </w:tr>
      <w:tr w:rsidR="003558B6" w14:paraId="5C0C88D1" w14:textId="77777777">
        <w:trPr>
          <w:cantSplit/>
          <w:trHeight w:val="144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6CD6FF3A" w14:textId="77777777" w:rsidR="003558B6" w:rsidRDefault="006B6782" w:rsidP="00C72D6F">
            <w:pPr>
              <w:pStyle w:val="Body"/>
            </w:pPr>
            <w:r>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F0A3807" w14:textId="77777777" w:rsidR="003558B6" w:rsidRDefault="006B6782" w:rsidP="00C72D6F">
            <w:pPr>
              <w:pStyle w:val="Body"/>
            </w:pPr>
            <w:r>
              <w:t>Article 13, clause 5</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16142403" w14:textId="77777777" w:rsidR="003558B6" w:rsidRDefault="006B6782" w:rsidP="00C72D6F">
            <w:pPr>
              <w:pStyle w:val="Body"/>
            </w:pPr>
            <w:r>
              <w:t>Character Encoding</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1DB634CC"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7214484E" w14:textId="77777777" w:rsidR="003558B6" w:rsidRDefault="006B6782" w:rsidP="00C72D6F">
            <w:pPr>
              <w:pStyle w:val="Body"/>
            </w:pPr>
            <w:r>
              <w:t>Mandatory for compliance with [Regulation 1089/2010] only if the data set is not using UTF-8 encoding</w:t>
            </w:r>
          </w:p>
          <w:p w14:paraId="0F26BC25" w14:textId="77777777" w:rsidR="003558B6" w:rsidRDefault="003558B6" w:rsidP="00C72D6F">
            <w:pPr>
              <w:pStyle w:val="Body"/>
            </w:pPr>
          </w:p>
        </w:tc>
      </w:tr>
      <w:tr w:rsidR="003558B6" w14:paraId="53BD8505"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67E9AEA9" w14:textId="77777777" w:rsidR="003558B6" w:rsidRDefault="006B6782" w:rsidP="00C72D6F">
            <w:pPr>
              <w:pStyle w:val="Body"/>
            </w:pPr>
            <w:r>
              <w:t>[Regulation 1089/2010] amended by [Regulation 1253/2013]</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ADE8973" w14:textId="77777777" w:rsidR="003558B6" w:rsidRDefault="006B6782" w:rsidP="00C72D6F">
            <w:pPr>
              <w:pStyle w:val="Body"/>
            </w:pPr>
            <w:r>
              <w:t>Article 13, clause 6</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164BC484" w14:textId="77777777" w:rsidR="003558B6" w:rsidRDefault="006B6782" w:rsidP="00C72D6F">
            <w:pPr>
              <w:pStyle w:val="Body"/>
            </w:pPr>
            <w:r>
              <w:t>Spatial representation type</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73BEB738"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7687D32E" w14:textId="77777777" w:rsidR="003558B6" w:rsidRDefault="006B6782" w:rsidP="00C72D6F">
            <w:pPr>
              <w:pStyle w:val="Body"/>
            </w:pPr>
            <w:r>
              <w:t>Mandatory to comply with [Regulation 1089/2010]</w:t>
            </w:r>
          </w:p>
        </w:tc>
      </w:tr>
    </w:tbl>
    <w:p w14:paraId="28A4EDA8" w14:textId="77777777" w:rsidR="003558B6" w:rsidRDefault="003558B6" w:rsidP="00C72D6F">
      <w:pPr>
        <w:pStyle w:val="Body"/>
      </w:pPr>
    </w:p>
    <w:p w14:paraId="5A3DFB87" w14:textId="07109B75" w:rsidR="003558B6" w:rsidRDefault="006B6782" w:rsidP="00753FAD">
      <w:pPr>
        <w:pStyle w:val="Annex3"/>
      </w:pPr>
      <w:bookmarkStart w:id="531" w:name="_TOC160451"/>
      <w:bookmarkStart w:id="532" w:name="_Toc476300622"/>
      <w:bookmarkEnd w:id="531"/>
      <w:r>
        <w:t>Spatial Data Services</w:t>
      </w:r>
      <w:bookmarkEnd w:id="532"/>
    </w:p>
    <w:tbl>
      <w:tblPr>
        <w:tblW w:w="0" w:type="auto"/>
        <w:tblInd w:w="100" w:type="dxa"/>
        <w:shd w:val="clear" w:color="auto" w:fill="FFFFFF"/>
        <w:tblLayout w:type="fixed"/>
        <w:tblLook w:val="0000" w:firstRow="0" w:lastRow="0" w:firstColumn="0" w:lastColumn="0" w:noHBand="0" w:noVBand="0"/>
      </w:tblPr>
      <w:tblGrid>
        <w:gridCol w:w="1562"/>
        <w:gridCol w:w="1247"/>
        <w:gridCol w:w="2251"/>
        <w:gridCol w:w="1385"/>
        <w:gridCol w:w="2597"/>
      </w:tblGrid>
      <w:tr w:rsidR="003558B6" w14:paraId="0A544A1D" w14:textId="77777777">
        <w:trPr>
          <w:cantSplit/>
          <w:trHeight w:val="480"/>
          <w:tblHeader/>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6E75E69" w14:textId="77777777" w:rsidR="003558B6" w:rsidRDefault="006B6782" w:rsidP="00C72D6F">
            <w:pPr>
              <w:pStyle w:val="Body"/>
            </w:pPr>
            <w:r>
              <w:t>Implementing rule</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51D98FE" w14:textId="77777777" w:rsidR="003558B6" w:rsidRDefault="006B6782" w:rsidP="00C72D6F">
            <w:pPr>
              <w:pStyle w:val="Body"/>
            </w:pPr>
            <w:r>
              <w:t>Section / article</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B83209E" w14:textId="77777777" w:rsidR="003558B6" w:rsidRDefault="006B6782" w:rsidP="00C72D6F">
            <w:pPr>
              <w:pStyle w:val="Body"/>
            </w:pPr>
            <w:r>
              <w:t>Element name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8706CC" w14:textId="77777777" w:rsidR="003558B6" w:rsidRDefault="006B6782" w:rsidP="00C72D6F">
            <w:pPr>
              <w:pStyle w:val="Body"/>
            </w:pPr>
            <w:r>
              <w:t>INSPIRE multiplicity</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1C78D5" w14:textId="77777777" w:rsidR="003558B6" w:rsidRDefault="006B6782" w:rsidP="00C72D6F">
            <w:pPr>
              <w:pStyle w:val="Body"/>
            </w:pPr>
            <w:r>
              <w:t>INSPIRE obligation / condition / note</w:t>
            </w:r>
          </w:p>
        </w:tc>
      </w:tr>
      <w:tr w:rsidR="003558B6" w14:paraId="2E3A3B54"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ABFFFE" w14:textId="2BB708C0"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889BBA" w14:textId="77777777" w:rsidR="003558B6" w:rsidRDefault="006B6782" w:rsidP="00C72D6F">
            <w:pPr>
              <w:pStyle w:val="Body"/>
            </w:pPr>
            <w:r>
              <w:t>Part B 1.1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CAE9FE" w14:textId="77777777" w:rsidR="003558B6" w:rsidRDefault="006B6782" w:rsidP="00C72D6F">
            <w:pPr>
              <w:pStyle w:val="Body"/>
            </w:pPr>
            <w:r>
              <w:t>Resource title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7F6A52"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1EBCB4" w14:textId="77777777" w:rsidR="003558B6" w:rsidRDefault="006B6782" w:rsidP="00C72D6F">
            <w:pPr>
              <w:pStyle w:val="Body"/>
            </w:pPr>
            <w:r>
              <w:t>Mandatory</w:t>
            </w:r>
          </w:p>
        </w:tc>
      </w:tr>
      <w:tr w:rsidR="003558B6" w14:paraId="71F23EAB"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B02DB9D" w14:textId="0F885F6A"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AFBE33" w14:textId="77777777" w:rsidR="003558B6" w:rsidRDefault="006B6782" w:rsidP="00C72D6F">
            <w:pPr>
              <w:pStyle w:val="Body"/>
            </w:pPr>
            <w:r>
              <w:t>Part B 1.2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206BC9" w14:textId="77777777" w:rsidR="003558B6" w:rsidRDefault="006B6782" w:rsidP="00C72D6F">
            <w:pPr>
              <w:pStyle w:val="Body"/>
            </w:pPr>
            <w:r>
              <w:t>Resource abstract</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D4063E"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B0034B2" w14:textId="77777777" w:rsidR="003558B6" w:rsidRDefault="006B6782" w:rsidP="00C72D6F">
            <w:pPr>
              <w:pStyle w:val="Body"/>
            </w:pPr>
            <w:r>
              <w:t>Mandatory</w:t>
            </w:r>
          </w:p>
        </w:tc>
      </w:tr>
      <w:tr w:rsidR="003558B6" w14:paraId="779670B4"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5B2B31" w14:textId="74ABC46C"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594E76B" w14:textId="77777777" w:rsidR="003558B6" w:rsidRDefault="006B6782" w:rsidP="00C72D6F">
            <w:pPr>
              <w:pStyle w:val="Body"/>
            </w:pPr>
            <w:r>
              <w:t>Part B 1.3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7ECE02" w14:textId="77777777" w:rsidR="003558B6" w:rsidRDefault="006B6782" w:rsidP="00C72D6F">
            <w:pPr>
              <w:pStyle w:val="Body"/>
            </w:pPr>
            <w:r>
              <w:t>Resource type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B21046"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27167B" w14:textId="77777777" w:rsidR="003558B6" w:rsidRDefault="006B6782" w:rsidP="00C72D6F">
            <w:pPr>
              <w:pStyle w:val="Body"/>
            </w:pPr>
            <w:r>
              <w:t>Mandatory</w:t>
            </w:r>
          </w:p>
        </w:tc>
      </w:tr>
      <w:tr w:rsidR="003558B6" w14:paraId="01079342" w14:textId="77777777">
        <w:trPr>
          <w:cantSplit/>
          <w:trHeight w:val="72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6EABB0" w14:textId="6E76A620" w:rsidR="003558B6" w:rsidRDefault="004933F7" w:rsidP="00C72D6F">
            <w:pPr>
              <w:pStyle w:val="Body"/>
            </w:pPr>
            <w:r w:rsidRPr="004933F7">
              <w:lastRenderedPageBreak/>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BD7A58" w14:textId="77777777" w:rsidR="003558B6" w:rsidRDefault="006B6782" w:rsidP="00C72D6F">
            <w:pPr>
              <w:pStyle w:val="Body"/>
            </w:pPr>
            <w:r>
              <w:t>Part B 1.4</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0B6208" w14:textId="77777777" w:rsidR="003558B6" w:rsidRDefault="006B6782" w:rsidP="00C72D6F">
            <w:pPr>
              <w:pStyle w:val="Body"/>
            </w:pPr>
            <w:r>
              <w:t>Resource locator</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BC7B49"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D28A12" w14:textId="77777777" w:rsidR="003558B6" w:rsidRDefault="006B6782" w:rsidP="00C72D6F">
            <w:pPr>
              <w:pStyle w:val="Body"/>
            </w:pPr>
            <w:r>
              <w:t>Conditional, mandatory if linkage to service is available</w:t>
            </w:r>
          </w:p>
        </w:tc>
      </w:tr>
      <w:tr w:rsidR="003558B6" w14:paraId="5F6E09FC" w14:textId="77777777">
        <w:trPr>
          <w:cantSplit/>
          <w:trHeight w:val="96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A8FFBB" w14:textId="3ECCD62F"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067579D" w14:textId="77777777" w:rsidR="003558B6" w:rsidRDefault="006B6782" w:rsidP="00C72D6F">
            <w:pPr>
              <w:pStyle w:val="Body"/>
            </w:pPr>
            <w:r>
              <w:t>Part B 1.6</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990D97" w14:textId="77777777" w:rsidR="003558B6" w:rsidRDefault="006B6782" w:rsidP="00C72D6F">
            <w:pPr>
              <w:pStyle w:val="Body"/>
            </w:pPr>
            <w:r>
              <w:t>Coupled resource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5AB636C"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1212F4" w14:textId="77777777" w:rsidR="003558B6" w:rsidRDefault="006B6782" w:rsidP="00C72D6F">
            <w:pPr>
              <w:pStyle w:val="Body"/>
            </w:pPr>
            <w:r>
              <w:t>Conditional, mandatory if linkage to data sets on which the service operates are available.</w:t>
            </w:r>
          </w:p>
        </w:tc>
      </w:tr>
      <w:tr w:rsidR="003558B6" w14:paraId="585E4496"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B81DF3E" w14:textId="14A70421"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05E0711" w14:textId="77777777" w:rsidR="003558B6" w:rsidRDefault="006B6782" w:rsidP="00C72D6F">
            <w:pPr>
              <w:pStyle w:val="Body"/>
            </w:pPr>
            <w:r>
              <w:t>Part B 2.2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420433" w14:textId="77777777" w:rsidR="003558B6" w:rsidRDefault="006B6782" w:rsidP="00C72D6F">
            <w:pPr>
              <w:pStyle w:val="Body"/>
            </w:pPr>
            <w:r>
              <w:t>Spatial data service type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A7D705"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F0A107" w14:textId="77777777" w:rsidR="003558B6" w:rsidRDefault="006B6782" w:rsidP="00C72D6F">
            <w:pPr>
              <w:pStyle w:val="Body"/>
            </w:pPr>
            <w:r>
              <w:t>Mandatory</w:t>
            </w:r>
          </w:p>
        </w:tc>
      </w:tr>
      <w:tr w:rsidR="003558B6" w14:paraId="0BAA473A"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A0D6D" w14:textId="0EAEAC54"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C61EDC1" w14:textId="77777777" w:rsidR="003558B6" w:rsidRDefault="006B6782" w:rsidP="00C72D6F">
            <w:pPr>
              <w:pStyle w:val="Body"/>
            </w:pPr>
            <w:r>
              <w:t>Part B 3.1</w:t>
            </w:r>
          </w:p>
        </w:tc>
        <w:tc>
          <w:tcPr>
            <w:tcW w:w="2251"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03EAF92E" w14:textId="77777777" w:rsidR="003558B6" w:rsidRDefault="006B6782" w:rsidP="00C72D6F">
            <w:pPr>
              <w:pStyle w:val="Body"/>
            </w:pPr>
            <w:r>
              <w:t>Keyword value</w:t>
            </w:r>
          </w:p>
        </w:tc>
        <w:tc>
          <w:tcPr>
            <w:tcW w:w="1385"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8661B1F"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302B640E" w14:textId="77777777" w:rsidR="003558B6" w:rsidRDefault="006B6782" w:rsidP="00C72D6F">
            <w:pPr>
              <w:pStyle w:val="Body"/>
            </w:pPr>
            <w:r>
              <w:t>Mandatory</w:t>
            </w:r>
          </w:p>
        </w:tc>
      </w:tr>
      <w:tr w:rsidR="003558B6" w14:paraId="4A888602"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7B4341" w14:textId="07F9E92D"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79CFDD84" w14:textId="77777777" w:rsidR="003558B6" w:rsidRDefault="006B6782" w:rsidP="00C72D6F">
            <w:pPr>
              <w:pStyle w:val="Body"/>
            </w:pPr>
            <w:r>
              <w:t>Part B 3.2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72070B" w14:textId="77777777" w:rsidR="003558B6" w:rsidRDefault="006B6782" w:rsidP="00C72D6F">
            <w:pPr>
              <w:pStyle w:val="Body"/>
            </w:pPr>
            <w:r>
              <w:t>Originating controlled vocabulary</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4EEA9" w14:textId="77777777" w:rsidR="003558B6" w:rsidRDefault="006B6782" w:rsidP="00C72D6F">
            <w:pPr>
              <w:pStyle w:val="Body"/>
            </w:pPr>
            <w:r>
              <w:t>0..1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9C4B60B" w14:textId="77777777" w:rsidR="003558B6" w:rsidRDefault="006B6782" w:rsidP="00C72D6F">
            <w:pPr>
              <w:pStyle w:val="Body"/>
            </w:pPr>
            <w:r>
              <w:t>Conditional, mandatory for each keyword if the keyword value originates from a controlled vocabulary</w:t>
            </w:r>
          </w:p>
        </w:tc>
      </w:tr>
      <w:tr w:rsidR="003558B6" w14:paraId="1B1BF14F" w14:textId="77777777">
        <w:trPr>
          <w:cantSplit/>
          <w:trHeight w:val="72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289D589" w14:textId="70EBBB0D"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D1EEAB" w14:textId="77777777" w:rsidR="003558B6" w:rsidRDefault="006B6782" w:rsidP="00C72D6F">
            <w:pPr>
              <w:pStyle w:val="Body"/>
            </w:pPr>
            <w:r>
              <w:t>Part B 4.1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CBDE061" w14:textId="77777777" w:rsidR="003558B6" w:rsidRDefault="006B6782" w:rsidP="00C72D6F">
            <w:pPr>
              <w:pStyle w:val="Body"/>
            </w:pPr>
            <w:r>
              <w:t>Geographic bounding box</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B559CF0"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7289C4" w14:textId="77777777" w:rsidR="003558B6" w:rsidRDefault="006B6782" w:rsidP="00C72D6F">
            <w:pPr>
              <w:pStyle w:val="Body"/>
            </w:pPr>
            <w:r>
              <w:t>Conditional, mandatory for services with an explicit geographic extent.</w:t>
            </w:r>
          </w:p>
        </w:tc>
      </w:tr>
      <w:tr w:rsidR="003558B6" w14:paraId="13EA0D03"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0513A8" w14:textId="5E953415"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4FCFD119" w14:textId="77777777" w:rsidR="003558B6" w:rsidRDefault="006B6782" w:rsidP="00C72D6F">
            <w:pPr>
              <w:pStyle w:val="Body"/>
            </w:pPr>
            <w:r>
              <w:t>Part B 5</w:t>
            </w:r>
          </w:p>
        </w:tc>
        <w:tc>
          <w:tcPr>
            <w:tcW w:w="2251" w:type="dxa"/>
            <w:tcBorders>
              <w:top w:val="single" w:sz="8" w:space="0" w:color="000000"/>
              <w:left w:val="single" w:sz="8" w:space="0" w:color="000000"/>
              <w:bottom w:val="single" w:sz="8" w:space="0" w:color="000000"/>
              <w:right w:val="single" w:sz="8" w:space="0" w:color="000000"/>
            </w:tcBorders>
            <w:shd w:val="clear" w:color="auto" w:fill="EBEBEB"/>
            <w:tcMar>
              <w:top w:w="100" w:type="dxa"/>
              <w:left w:w="100" w:type="dxa"/>
              <w:bottom w:w="100" w:type="dxa"/>
              <w:right w:w="100" w:type="dxa"/>
            </w:tcMar>
          </w:tcPr>
          <w:p w14:paraId="72958758" w14:textId="77777777" w:rsidR="003558B6" w:rsidRDefault="006B6782" w:rsidP="00C72D6F">
            <w:pPr>
              <w:pStyle w:val="Body"/>
            </w:pPr>
            <w:r>
              <w:t>Temporal reference</w:t>
            </w:r>
          </w:p>
        </w:tc>
        <w:tc>
          <w:tcPr>
            <w:tcW w:w="1385"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D761DF2" w14:textId="77777777" w:rsidR="003558B6" w:rsidRDefault="003558B6" w:rsidP="00C72D6F">
            <w:pPr>
              <w:pStyle w:val="Body"/>
            </w:pPr>
          </w:p>
        </w:tc>
        <w:tc>
          <w:tcPr>
            <w:tcW w:w="259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767CB2B" w14:textId="77777777" w:rsidR="003558B6" w:rsidRDefault="006B6782" w:rsidP="00C72D6F">
            <w:pPr>
              <w:pStyle w:val="Body"/>
            </w:pPr>
            <w:r>
              <w:t>At least one of Temporal extent, Date of publication, Date of last revision or Date of creation must be given</w:t>
            </w:r>
          </w:p>
        </w:tc>
      </w:tr>
      <w:tr w:rsidR="003558B6" w14:paraId="163D7306"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01DE25" w14:textId="0826CF30"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03B3F1CF" w14:textId="77777777" w:rsidR="003558B6" w:rsidRDefault="006B6782" w:rsidP="00C72D6F">
            <w:pPr>
              <w:pStyle w:val="Body"/>
            </w:pPr>
            <w:r>
              <w:t>Part B 5.1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5046CD" w14:textId="77777777" w:rsidR="003558B6" w:rsidRDefault="006B6782" w:rsidP="00C72D6F">
            <w:pPr>
              <w:pStyle w:val="Body"/>
            </w:pPr>
            <w:r>
              <w:t>Temporal extent</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B8ED95"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7F2F10" w14:textId="77777777" w:rsidR="003558B6" w:rsidRDefault="006B6782" w:rsidP="00C72D6F">
            <w:pPr>
              <w:pStyle w:val="Body"/>
            </w:pPr>
            <w:r>
              <w:t>Conditional</w:t>
            </w:r>
          </w:p>
        </w:tc>
      </w:tr>
      <w:tr w:rsidR="003558B6" w14:paraId="62BF0D6D"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726A78" w14:textId="664D7DFE"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166B6DC4" w14:textId="77777777" w:rsidR="003558B6" w:rsidRDefault="006B6782" w:rsidP="00C72D6F">
            <w:pPr>
              <w:pStyle w:val="Body"/>
            </w:pPr>
            <w:r>
              <w:t>Part B 5.2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5EA875" w14:textId="77777777" w:rsidR="003558B6" w:rsidRDefault="006B6782" w:rsidP="00C72D6F">
            <w:pPr>
              <w:pStyle w:val="Body"/>
            </w:pPr>
            <w:r>
              <w:t>Date of publication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4716971"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E70531" w14:textId="77777777" w:rsidR="003558B6" w:rsidRDefault="006B6782" w:rsidP="00C72D6F">
            <w:pPr>
              <w:pStyle w:val="Body"/>
            </w:pPr>
            <w:r>
              <w:t>Conditional</w:t>
            </w:r>
          </w:p>
        </w:tc>
      </w:tr>
      <w:tr w:rsidR="003558B6" w14:paraId="4D7FA081"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6730CA0" w14:textId="5A4644D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16B843E6" w14:textId="77777777" w:rsidR="003558B6" w:rsidRDefault="006B6782" w:rsidP="00C72D6F">
            <w:pPr>
              <w:pStyle w:val="Body"/>
            </w:pPr>
            <w:r>
              <w:t>Part B 5.3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118601" w14:textId="77777777" w:rsidR="003558B6" w:rsidRDefault="006B6782" w:rsidP="00C72D6F">
            <w:pPr>
              <w:pStyle w:val="Body"/>
            </w:pPr>
            <w:r>
              <w:t>Date of last revision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94E97B9" w14:textId="77777777" w:rsidR="003558B6" w:rsidRDefault="006B6782" w:rsidP="00C72D6F">
            <w:pPr>
              <w:pStyle w:val="Body"/>
            </w:pPr>
            <w:r>
              <w:t>0..1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1F795C" w14:textId="77777777" w:rsidR="003558B6" w:rsidRDefault="006B6782" w:rsidP="00C72D6F">
            <w:pPr>
              <w:pStyle w:val="Body"/>
            </w:pPr>
            <w:r>
              <w:t>Conditional</w:t>
            </w:r>
          </w:p>
        </w:tc>
      </w:tr>
      <w:tr w:rsidR="003558B6" w14:paraId="4AB8E7C7"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3D45C9" w14:textId="34C6F8B7"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2DAB1074" w14:textId="77777777" w:rsidR="003558B6" w:rsidRDefault="006B6782" w:rsidP="00C72D6F">
            <w:pPr>
              <w:pStyle w:val="Body"/>
            </w:pPr>
            <w:r>
              <w:t>Part B 5.4</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6A30337" w14:textId="77777777" w:rsidR="003558B6" w:rsidRDefault="006B6782" w:rsidP="00C72D6F">
            <w:pPr>
              <w:pStyle w:val="Body"/>
            </w:pPr>
            <w:r>
              <w:t>Date of creation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BF1CFE" w14:textId="77777777" w:rsidR="003558B6" w:rsidRDefault="006B6782" w:rsidP="00C72D6F">
            <w:pPr>
              <w:pStyle w:val="Body"/>
            </w:pPr>
            <w:r>
              <w:t>0..1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C7DEBD" w14:textId="77777777" w:rsidR="003558B6" w:rsidRDefault="006B6782" w:rsidP="00C72D6F">
            <w:pPr>
              <w:pStyle w:val="Body"/>
            </w:pPr>
            <w:r>
              <w:t>Conditional</w:t>
            </w:r>
          </w:p>
        </w:tc>
      </w:tr>
      <w:tr w:rsidR="003558B6" w14:paraId="52D30598" w14:textId="77777777">
        <w:trPr>
          <w:cantSplit/>
          <w:trHeight w:val="72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A0A585" w14:textId="5146D7C3"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7FAAC31" w14:textId="77777777" w:rsidR="003558B6" w:rsidRDefault="006B6782" w:rsidP="00C72D6F">
            <w:pPr>
              <w:pStyle w:val="Body"/>
            </w:pPr>
            <w:r>
              <w:t>Part B 6.2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ACBB94" w14:textId="77777777" w:rsidR="003558B6" w:rsidRDefault="006B6782" w:rsidP="00C72D6F">
            <w:pPr>
              <w:pStyle w:val="Body"/>
            </w:pPr>
            <w:r>
              <w:t>Spatial resolution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BA4E631" w14:textId="77777777" w:rsidR="003558B6" w:rsidRDefault="006B6782" w:rsidP="00C72D6F">
            <w:pPr>
              <w:pStyle w:val="Body"/>
            </w:pPr>
            <w:r>
              <w:t>0..*</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1FE64E" w14:textId="77777777" w:rsidR="003558B6" w:rsidRDefault="006B6782" w:rsidP="00C72D6F">
            <w:pPr>
              <w:pStyle w:val="Body"/>
            </w:pPr>
            <w:r>
              <w:t>Mandatory when there is a restriction on the spatial resolution for this service</w:t>
            </w:r>
          </w:p>
        </w:tc>
      </w:tr>
      <w:tr w:rsidR="003558B6" w14:paraId="755BCE55"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48A6819" w14:textId="3E10A26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4CC82C52" w14:textId="77777777" w:rsidR="003558B6" w:rsidRDefault="006B6782" w:rsidP="00C72D6F">
            <w:pPr>
              <w:pStyle w:val="Body"/>
            </w:pPr>
            <w:r>
              <w:t>Part B 7</w:t>
            </w:r>
          </w:p>
        </w:tc>
        <w:tc>
          <w:tcPr>
            <w:tcW w:w="2251"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36592A32" w14:textId="77777777" w:rsidR="003558B6" w:rsidRDefault="006B6782" w:rsidP="00C72D6F">
            <w:pPr>
              <w:pStyle w:val="Body"/>
            </w:pPr>
            <w:r>
              <w:t>Conformity</w:t>
            </w:r>
          </w:p>
        </w:tc>
        <w:tc>
          <w:tcPr>
            <w:tcW w:w="1385"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15B482EE"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490F91DE" w14:textId="77777777" w:rsidR="003558B6" w:rsidRDefault="006B6782" w:rsidP="00C72D6F">
            <w:pPr>
              <w:pStyle w:val="Body"/>
            </w:pPr>
            <w:r>
              <w:t>Mandatory</w:t>
            </w:r>
          </w:p>
        </w:tc>
      </w:tr>
      <w:tr w:rsidR="003558B6" w14:paraId="5024FD52" w14:textId="77777777">
        <w:trPr>
          <w:cantSplit/>
          <w:trHeight w:val="756"/>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07872B" w14:textId="11E918E8"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1D952DD" w14:textId="77777777" w:rsidR="003558B6" w:rsidRDefault="006B6782" w:rsidP="00C72D6F">
            <w:pPr>
              <w:pStyle w:val="Body"/>
            </w:pPr>
            <w:r>
              <w:t>Part B 7.1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4CC4BF" w14:textId="77777777" w:rsidR="003558B6" w:rsidRDefault="006B6782" w:rsidP="00C72D6F">
            <w:pPr>
              <w:pStyle w:val="Body"/>
            </w:pPr>
            <w:r>
              <w:t>Specification</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24B2C5"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EB122C" w14:textId="77777777" w:rsidR="003558B6" w:rsidRDefault="006B6782" w:rsidP="00C72D6F">
            <w:pPr>
              <w:pStyle w:val="Body"/>
            </w:pPr>
            <w:r>
              <w:t>Mandatory for each conformity statement</w:t>
            </w:r>
          </w:p>
        </w:tc>
      </w:tr>
      <w:tr w:rsidR="003558B6" w14:paraId="22491E72" w14:textId="77777777">
        <w:trPr>
          <w:cantSplit/>
          <w:trHeight w:val="756"/>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171CBD" w14:textId="14EAE15E" w:rsidR="003558B6" w:rsidRDefault="004933F7" w:rsidP="00C72D6F">
            <w:pPr>
              <w:pStyle w:val="Body"/>
            </w:pPr>
            <w:r w:rsidRPr="004933F7">
              <w:lastRenderedPageBreak/>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2FB6525B" w14:textId="77777777" w:rsidR="003558B6" w:rsidRDefault="006B6782" w:rsidP="00C72D6F">
            <w:pPr>
              <w:pStyle w:val="Body"/>
            </w:pPr>
            <w:r>
              <w:t>Part B 7.2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8242C8" w14:textId="77777777" w:rsidR="003558B6" w:rsidRDefault="006B6782" w:rsidP="00C72D6F">
            <w:pPr>
              <w:pStyle w:val="Body"/>
            </w:pPr>
            <w:r>
              <w:t>Degree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489E57"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EF457A" w14:textId="77777777" w:rsidR="003558B6" w:rsidRDefault="006B6782" w:rsidP="00C72D6F">
            <w:pPr>
              <w:pStyle w:val="Body"/>
            </w:pPr>
            <w:r>
              <w:t>Mandatory for each conformity statement</w:t>
            </w:r>
          </w:p>
        </w:tc>
      </w:tr>
      <w:tr w:rsidR="003558B6" w14:paraId="1096D484" w14:textId="77777777">
        <w:trPr>
          <w:cantSplit/>
          <w:trHeight w:val="96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21B153" w14:textId="23F7FA5F"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9C9E4C" w14:textId="77777777" w:rsidR="003558B6" w:rsidRDefault="006B6782" w:rsidP="00C72D6F">
            <w:pPr>
              <w:pStyle w:val="Body"/>
            </w:pPr>
            <w:r>
              <w:t>Part B 8.1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71A35F" w14:textId="77777777" w:rsidR="003558B6" w:rsidRDefault="006B6782" w:rsidP="00C72D6F">
            <w:pPr>
              <w:pStyle w:val="Body"/>
            </w:pPr>
            <w:r>
              <w:t>Conditions applying to access and use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956494"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405F5B" w14:textId="77777777" w:rsidR="003558B6" w:rsidRDefault="006B6782" w:rsidP="00C72D6F">
            <w:pPr>
              <w:pStyle w:val="Body"/>
            </w:pPr>
            <w:r>
              <w:t>Special values for unknown conditions or no applying conditions may be used</w:t>
            </w:r>
          </w:p>
        </w:tc>
      </w:tr>
      <w:tr w:rsidR="003558B6" w14:paraId="550C4C5A"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63971C" w14:textId="4FD0FDFF"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A8C7C4" w14:textId="77777777" w:rsidR="003558B6" w:rsidRDefault="006B6782" w:rsidP="00C72D6F">
            <w:pPr>
              <w:pStyle w:val="Body"/>
            </w:pPr>
            <w:r>
              <w:t>Part B 8.2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0485B0" w14:textId="77777777" w:rsidR="003558B6" w:rsidRDefault="006B6782" w:rsidP="00C72D6F">
            <w:pPr>
              <w:pStyle w:val="Body"/>
            </w:pPr>
            <w:r>
              <w:t>Limitations on public access</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E89A8D2"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1E721B" w14:textId="77777777" w:rsidR="003558B6" w:rsidRDefault="006B6782" w:rsidP="00C72D6F">
            <w:pPr>
              <w:pStyle w:val="Body"/>
            </w:pPr>
            <w:r>
              <w:t>Special value for no limitations may be used</w:t>
            </w:r>
          </w:p>
        </w:tc>
      </w:tr>
      <w:tr w:rsidR="003558B6" w14:paraId="7C6D8887"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9EAAA" w14:textId="4BCE7944"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A0C7105" w14:textId="77777777" w:rsidR="003558B6" w:rsidRDefault="006B6782" w:rsidP="00C72D6F">
            <w:pPr>
              <w:pStyle w:val="Body"/>
            </w:pPr>
            <w:r>
              <w:t>Part B 9</w:t>
            </w:r>
          </w:p>
        </w:tc>
        <w:tc>
          <w:tcPr>
            <w:tcW w:w="2251"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7A58B0EB" w14:textId="77777777" w:rsidR="003558B6" w:rsidRDefault="006B6782" w:rsidP="00C72D6F">
            <w:pPr>
              <w:pStyle w:val="Body"/>
            </w:pPr>
            <w:r>
              <w:t>Responsible organisation</w:t>
            </w:r>
          </w:p>
        </w:tc>
        <w:tc>
          <w:tcPr>
            <w:tcW w:w="1385"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37881AFC"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7B8019DF" w14:textId="77777777" w:rsidR="003558B6" w:rsidRDefault="006B6782" w:rsidP="00C72D6F">
            <w:pPr>
              <w:pStyle w:val="Body"/>
            </w:pPr>
            <w:r>
              <w:t>Mandatory</w:t>
            </w:r>
          </w:p>
        </w:tc>
      </w:tr>
      <w:tr w:rsidR="003558B6" w14:paraId="0D3DBFBA"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1BA173" w14:textId="19180D0D"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6C0D7CBC" w14:textId="77777777" w:rsidR="003558B6" w:rsidRDefault="006B6782" w:rsidP="00C72D6F">
            <w:pPr>
              <w:pStyle w:val="Body"/>
            </w:pPr>
            <w:r>
              <w:t xml:space="preserve"> Part B 9.1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772ED5" w14:textId="77777777" w:rsidR="003558B6" w:rsidRDefault="006B6782" w:rsidP="00C72D6F">
            <w:pPr>
              <w:pStyle w:val="Body"/>
            </w:pPr>
            <w:r>
              <w:t>Responsible party</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4C8901"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30CD39" w14:textId="77777777" w:rsidR="003558B6" w:rsidRDefault="006B6782" w:rsidP="00C72D6F">
            <w:pPr>
              <w:pStyle w:val="Body"/>
            </w:pPr>
            <w:r>
              <w:t>Mandatory for each responsible organisation</w:t>
            </w:r>
          </w:p>
        </w:tc>
      </w:tr>
      <w:tr w:rsidR="003558B6" w14:paraId="66E86118"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F10902" w14:textId="45BC6B3B"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EAEAEA"/>
            <w:tcMar>
              <w:top w:w="100" w:type="dxa"/>
              <w:left w:w="100" w:type="dxa"/>
              <w:bottom w:w="100" w:type="dxa"/>
              <w:right w:w="100" w:type="dxa"/>
            </w:tcMar>
          </w:tcPr>
          <w:p w14:paraId="7DF33B4F" w14:textId="77777777" w:rsidR="003558B6" w:rsidRDefault="006B6782" w:rsidP="00C72D6F">
            <w:pPr>
              <w:pStyle w:val="Body"/>
            </w:pPr>
            <w:r>
              <w:t xml:space="preserve"> Part B 9.2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373EA1" w14:textId="77777777" w:rsidR="003558B6" w:rsidRDefault="006B6782" w:rsidP="00C72D6F">
            <w:pPr>
              <w:pStyle w:val="Body"/>
            </w:pPr>
            <w:r>
              <w:t>Responsible party role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6AAD49"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869AAB" w14:textId="77777777" w:rsidR="003558B6" w:rsidRDefault="006B6782" w:rsidP="00C72D6F">
            <w:pPr>
              <w:pStyle w:val="Body"/>
            </w:pPr>
            <w:r>
              <w:t>Mandatory for each responsible organisation</w:t>
            </w:r>
          </w:p>
        </w:tc>
      </w:tr>
      <w:tr w:rsidR="003558B6" w14:paraId="784A9CF2"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E1C0CA" w14:textId="5D66C57E"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ADF4E1" w14:textId="77777777" w:rsidR="003558B6" w:rsidRDefault="006B6782" w:rsidP="00C72D6F">
            <w:pPr>
              <w:pStyle w:val="Body"/>
            </w:pPr>
            <w:r>
              <w:t>Part B 10.1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981A02" w14:textId="77777777" w:rsidR="003558B6" w:rsidRDefault="006B6782" w:rsidP="00C72D6F">
            <w:pPr>
              <w:pStyle w:val="Body"/>
            </w:pPr>
            <w:r>
              <w:t>Metadata point of contact</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2A7007"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18AA51" w14:textId="77777777" w:rsidR="003558B6" w:rsidRDefault="006B6782" w:rsidP="00C72D6F">
            <w:pPr>
              <w:pStyle w:val="Body"/>
            </w:pPr>
            <w:r>
              <w:t>Mandatory</w:t>
            </w:r>
          </w:p>
        </w:tc>
      </w:tr>
      <w:tr w:rsidR="003558B6" w14:paraId="01BB2F26"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73E09B" w14:textId="5FB0C51D"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7C7B57" w14:textId="77777777" w:rsidR="003558B6" w:rsidRDefault="006B6782" w:rsidP="00C72D6F">
            <w:pPr>
              <w:pStyle w:val="Body"/>
            </w:pPr>
            <w:r>
              <w:t>Part B 10.2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949B11" w14:textId="77777777" w:rsidR="003558B6" w:rsidRDefault="006B6782" w:rsidP="00C72D6F">
            <w:pPr>
              <w:pStyle w:val="Body"/>
            </w:pPr>
            <w:r>
              <w:t>Metadata date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0D8236"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4943CE" w14:textId="77777777" w:rsidR="003558B6" w:rsidRDefault="006B6782" w:rsidP="00C72D6F">
            <w:pPr>
              <w:pStyle w:val="Body"/>
            </w:pPr>
            <w:r>
              <w:t>Mandatory</w:t>
            </w:r>
          </w:p>
        </w:tc>
      </w:tr>
      <w:tr w:rsidR="003558B6" w14:paraId="3D865D45" w14:textId="77777777">
        <w:trPr>
          <w:cantSplit/>
          <w:trHeight w:val="480"/>
        </w:trPr>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0C7B35" w14:textId="1EA2AD4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ADF4EC9" w14:textId="77777777" w:rsidR="003558B6" w:rsidRDefault="006B6782" w:rsidP="00C72D6F">
            <w:pPr>
              <w:pStyle w:val="Body"/>
            </w:pPr>
            <w:r>
              <w:t>Part B 10.3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E5E22" w14:textId="77777777" w:rsidR="003558B6" w:rsidRDefault="006B6782" w:rsidP="00C72D6F">
            <w:pPr>
              <w:pStyle w:val="Body"/>
            </w:pPr>
            <w:r>
              <w:t>Metadata language</w:t>
            </w:r>
          </w:p>
        </w:tc>
        <w:tc>
          <w:tcPr>
            <w:tcW w:w="138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CE2933"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0F6443" w14:textId="77777777" w:rsidR="003558B6" w:rsidRDefault="006B6782" w:rsidP="00C72D6F">
            <w:pPr>
              <w:pStyle w:val="Body"/>
            </w:pPr>
            <w:r>
              <w:t>Mandatory</w:t>
            </w:r>
          </w:p>
        </w:tc>
      </w:tr>
      <w:tr w:rsidR="003558B6" w14:paraId="10997132"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66B4EE5D" w14:textId="77777777" w:rsidR="003558B6" w:rsidRDefault="006B6782" w:rsidP="00C72D6F">
            <w:pPr>
              <w:pStyle w:val="Body"/>
            </w:pPr>
            <w:r>
              <w:t>[Regulation 1089/2010], Annex V, (Invocable SDS)</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46295EDF" w14:textId="77777777" w:rsidR="003558B6" w:rsidRDefault="006B6782" w:rsidP="00C72D6F">
            <w:pPr>
              <w:pStyle w:val="Body"/>
            </w:pPr>
            <w:r>
              <w:t>Part B 1</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3C2958DE" w14:textId="77777777" w:rsidR="003558B6" w:rsidRDefault="006B6782" w:rsidP="00C72D6F">
            <w:pPr>
              <w:pStyle w:val="Body"/>
            </w:pPr>
            <w:r>
              <w:t>Category</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19431DE8" w14:textId="77777777" w:rsidR="003558B6" w:rsidRDefault="006B6782" w:rsidP="00C72D6F">
            <w:pPr>
              <w:pStyle w:val="Body"/>
            </w:pPr>
            <w:r>
              <w:t>0..1</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3EDF1E47" w14:textId="77777777" w:rsidR="003558B6" w:rsidRDefault="006B6782" w:rsidP="00C72D6F">
            <w:pPr>
              <w:pStyle w:val="Body"/>
            </w:pPr>
            <w:r>
              <w:t>Conditional, mandatory for an Invocable Spatial Data Service in order to comply with Annex V of [Regulation 1089/2010]</w:t>
            </w:r>
          </w:p>
        </w:tc>
      </w:tr>
      <w:tr w:rsidR="003558B6" w14:paraId="4C973F06"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6998581D" w14:textId="77777777" w:rsidR="003558B6" w:rsidRDefault="006B6782" w:rsidP="00C72D6F">
            <w:pPr>
              <w:pStyle w:val="Body"/>
            </w:pPr>
            <w:r>
              <w:t>[Regulation 1089/2010], Annex VI, (Interoperable SDS)</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14793F48" w14:textId="77777777" w:rsidR="003558B6" w:rsidRDefault="006B6782" w:rsidP="00C72D6F">
            <w:pPr>
              <w:pStyle w:val="Body"/>
            </w:pPr>
            <w:r>
              <w:t>Part B 3</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A7D7278" w14:textId="77777777" w:rsidR="003558B6" w:rsidRDefault="006B6782" w:rsidP="00C72D6F">
            <w:pPr>
              <w:pStyle w:val="Body"/>
            </w:pPr>
            <w:r>
              <w:t>Coordinate Reference System Identifier</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099D19BF"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6AF1780B" w14:textId="77777777" w:rsidR="003558B6" w:rsidRDefault="006B6782" w:rsidP="00C72D6F">
            <w:pPr>
              <w:pStyle w:val="Body"/>
            </w:pPr>
            <w:r>
              <w:t>Mandatory if relevant for an Interoperable Spatial Data Service in order to comply with Annex VI of [Regulation 1089/2010]</w:t>
            </w:r>
          </w:p>
        </w:tc>
      </w:tr>
      <w:tr w:rsidR="003558B6" w14:paraId="585152D0" w14:textId="77777777">
        <w:trPr>
          <w:cantSplit/>
          <w:trHeight w:val="216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61599AED" w14:textId="77777777" w:rsidR="003558B6" w:rsidRDefault="006B6782" w:rsidP="00C72D6F">
            <w:pPr>
              <w:pStyle w:val="Body"/>
            </w:pPr>
            <w:r>
              <w:t>[Regulation 1089/2010], Annex VI, (Interoperable SDS)</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45995675" w14:textId="77777777" w:rsidR="003558B6" w:rsidRDefault="006B6782" w:rsidP="00C72D6F">
            <w:pPr>
              <w:pStyle w:val="Body"/>
            </w:pPr>
            <w:r>
              <w:t>Part B 4</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2696909C" w14:textId="77777777" w:rsidR="003558B6" w:rsidRDefault="006B6782" w:rsidP="00C72D6F">
            <w:pPr>
              <w:pStyle w:val="Body"/>
            </w:pPr>
            <w:r>
              <w:t>Quality of service</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79367CCC" w14:textId="77777777" w:rsidR="003558B6" w:rsidRDefault="006B6782" w:rsidP="00C72D6F">
            <w:pPr>
              <w:pStyle w:val="Body"/>
            </w:pPr>
            <w:r>
              <w:t>3..*</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3A5E8CEE" w14:textId="77777777" w:rsidR="003558B6" w:rsidRDefault="006B6782" w:rsidP="00C72D6F">
            <w:pPr>
              <w:pStyle w:val="Body"/>
            </w:pPr>
            <w:r>
              <w:t>Mandatory for an Interoperable Spatial Data Service. Three criteria for minimum quality of service shall be given to comply with Annex VI of [Regulation 1089/2010]: Availability, Performance and Capacity</w:t>
            </w:r>
          </w:p>
        </w:tc>
      </w:tr>
      <w:tr w:rsidR="003558B6" w14:paraId="436DE3F7" w14:textId="77777777">
        <w:trPr>
          <w:cantSplit/>
          <w:trHeight w:val="1200"/>
        </w:trPr>
        <w:tc>
          <w:tcPr>
            <w:tcW w:w="1562"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42E2D2EC" w14:textId="77777777" w:rsidR="003558B6" w:rsidRDefault="006B6782" w:rsidP="00C72D6F">
            <w:pPr>
              <w:pStyle w:val="Body"/>
            </w:pPr>
            <w:r>
              <w:lastRenderedPageBreak/>
              <w:t>[Regulation 1089/2010], Annex VII, (Harmonised SDS)</w:t>
            </w:r>
          </w:p>
        </w:tc>
        <w:tc>
          <w:tcPr>
            <w:tcW w:w="124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12C28E04" w14:textId="77777777" w:rsidR="003558B6" w:rsidRDefault="006B6782" w:rsidP="00C72D6F">
            <w:pPr>
              <w:pStyle w:val="Body"/>
            </w:pPr>
            <w:r>
              <w:t>Part B 3</w:t>
            </w:r>
          </w:p>
        </w:tc>
        <w:tc>
          <w:tcPr>
            <w:tcW w:w="2251"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4CCEE09B" w14:textId="77777777" w:rsidR="003558B6" w:rsidRDefault="006B6782" w:rsidP="00C72D6F">
            <w:pPr>
              <w:pStyle w:val="Body"/>
            </w:pPr>
            <w:r>
              <w:t xml:space="preserve">Invocation metadata </w:t>
            </w:r>
          </w:p>
        </w:tc>
        <w:tc>
          <w:tcPr>
            <w:tcW w:w="1385"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378B7A25" w14:textId="77777777" w:rsidR="003558B6" w:rsidRDefault="006B6782" w:rsidP="00C72D6F">
            <w:pPr>
              <w:pStyle w:val="Body"/>
            </w:pPr>
            <w:r>
              <w:t>1..*</w:t>
            </w:r>
          </w:p>
        </w:tc>
        <w:tc>
          <w:tcPr>
            <w:tcW w:w="2597" w:type="dxa"/>
            <w:tcBorders>
              <w:top w:val="single" w:sz="8" w:space="0" w:color="000000"/>
              <w:left w:val="single" w:sz="8" w:space="0" w:color="000000"/>
              <w:bottom w:val="single" w:sz="8" w:space="0" w:color="000000"/>
              <w:right w:val="single" w:sz="8" w:space="0" w:color="000000"/>
            </w:tcBorders>
            <w:shd w:val="clear" w:color="auto" w:fill="ECF4EC"/>
            <w:tcMar>
              <w:top w:w="100" w:type="dxa"/>
              <w:left w:w="100" w:type="dxa"/>
              <w:bottom w:w="100" w:type="dxa"/>
              <w:right w:w="100" w:type="dxa"/>
            </w:tcMar>
          </w:tcPr>
          <w:p w14:paraId="7CD99D21" w14:textId="77777777" w:rsidR="003558B6" w:rsidRDefault="006B6782" w:rsidP="00C72D6F">
            <w:pPr>
              <w:pStyle w:val="Body"/>
            </w:pPr>
            <w:r>
              <w:t>Mandatory for a Harmonised Spatial Data Service in order to comply with Annex VII of [Regulation 1089/2010]</w:t>
            </w:r>
          </w:p>
        </w:tc>
      </w:tr>
    </w:tbl>
    <w:p w14:paraId="69CF40A3" w14:textId="77777777" w:rsidR="003558B6" w:rsidRDefault="003558B6" w:rsidP="00C72D6F">
      <w:pPr>
        <w:pStyle w:val="Body"/>
        <w:sectPr w:rsidR="003558B6" w:rsidSect="00E8141F">
          <w:headerReference w:type="even" r:id="rId70"/>
          <w:pgSz w:w="11900" w:h="16840" w:code="9"/>
          <w:pgMar w:top="1418" w:right="1418" w:bottom="1418" w:left="1418" w:header="709" w:footer="850" w:gutter="0"/>
          <w:cols w:space="720"/>
        </w:sectPr>
      </w:pPr>
    </w:p>
    <w:p w14:paraId="4EEF991C" w14:textId="77777777" w:rsidR="003558B6" w:rsidRDefault="003558B6" w:rsidP="00C72D6F">
      <w:pPr>
        <w:pStyle w:val="Body"/>
      </w:pPr>
    </w:p>
    <w:p w14:paraId="58D1B697" w14:textId="7A2E99D1" w:rsidR="003558B6" w:rsidRDefault="006B6782" w:rsidP="00753FAD">
      <w:pPr>
        <w:pStyle w:val="Annex2"/>
      </w:pPr>
      <w:bookmarkStart w:id="533" w:name="_TOC160476"/>
      <w:bookmarkStart w:id="534" w:name="_Toc476300623"/>
      <w:bookmarkEnd w:id="533"/>
      <w:r>
        <w:t>INSPIRE Implementing Rules for metadata (regulation 1205/2008)</w:t>
      </w:r>
      <w:bookmarkEnd w:id="534"/>
    </w:p>
    <w:p w14:paraId="00569C85" w14:textId="6CEF2B75" w:rsidR="003558B6" w:rsidRDefault="006B6782" w:rsidP="00753FAD">
      <w:pPr>
        <w:pStyle w:val="Annex3"/>
      </w:pPr>
      <w:bookmarkStart w:id="535" w:name="_TOC160543"/>
      <w:bookmarkStart w:id="536" w:name="_Toc476300624"/>
      <w:bookmarkEnd w:id="535"/>
      <w:r>
        <w:t>Resource title</w:t>
      </w:r>
      <w:bookmarkEnd w:id="536"/>
    </w:p>
    <w:tbl>
      <w:tblPr>
        <w:tblW w:w="9062" w:type="dxa"/>
        <w:tblInd w:w="5" w:type="dxa"/>
        <w:tblLayout w:type="fixed"/>
        <w:tblLook w:val="0000" w:firstRow="0" w:lastRow="0" w:firstColumn="0" w:lastColumn="0" w:noHBand="0" w:noVBand="0"/>
      </w:tblPr>
      <w:tblGrid>
        <w:gridCol w:w="2720"/>
        <w:gridCol w:w="6342"/>
      </w:tblGrid>
      <w:tr w:rsidR="003558B6" w14:paraId="5A134FC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BF4FB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62F30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Resource title</w:t>
            </w:r>
          </w:p>
        </w:tc>
      </w:tr>
      <w:tr w:rsidR="003558B6" w14:paraId="35EF86D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E8AD0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43E68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1.1</w:t>
            </w:r>
          </w:p>
        </w:tc>
      </w:tr>
      <w:tr w:rsidR="003558B6" w14:paraId="21E4CE2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157A2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FB973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Name by which the cited resource is known</w:t>
            </w:r>
          </w:p>
        </w:tc>
      </w:tr>
      <w:tr w:rsidR="003558B6" w14:paraId="6837AA5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C6935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0FB8F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360. title</w:t>
            </w:r>
          </w:p>
        </w:tc>
      </w:tr>
      <w:tr w:rsidR="003558B6" w14:paraId="75BCD90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8E471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4ADAE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identificationInfo[1]/*/citation/*/title</w:t>
            </w:r>
          </w:p>
        </w:tc>
      </w:tr>
      <w:tr w:rsidR="003558B6" w14:paraId="080B7FF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DF17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9CD10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w:t>
            </w:r>
          </w:p>
        </w:tc>
      </w:tr>
      <w:tr w:rsidR="003558B6" w14:paraId="368A3AD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39D83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287E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w:t>
            </w:r>
          </w:p>
        </w:tc>
      </w:tr>
      <w:tr w:rsidR="003558B6" w14:paraId="5D6CE0F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FFF60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8DBBD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CharacterString</w:t>
            </w:r>
          </w:p>
        </w:tc>
      </w:tr>
      <w:tr w:rsidR="003558B6" w14:paraId="2ECD0E9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FFD2E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4AB9F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Free text</w:t>
            </w:r>
          </w:p>
        </w:tc>
      </w:tr>
      <w:tr w:rsidR="003558B6" w14:paraId="6E3A0DB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B5E39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E7FF4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SPI: Standardized Precipitation Index</w:t>
            </w:r>
          </w:p>
        </w:tc>
      </w:tr>
      <w:tr w:rsidR="003558B6" w14:paraId="5F84700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2C9F5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E98446"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76CBC863" w14:textId="77777777" w:rsidR="003558B6" w:rsidRDefault="003558B6" w:rsidP="00C72D6F">
      <w:pPr>
        <w:pStyle w:val="Body"/>
      </w:pPr>
    </w:p>
    <w:p w14:paraId="02D36F1C" w14:textId="3A2F286C" w:rsidR="003558B6" w:rsidRPr="0063564A" w:rsidRDefault="006B6782" w:rsidP="00753FAD">
      <w:pPr>
        <w:pStyle w:val="Annex3"/>
      </w:pPr>
      <w:bookmarkStart w:id="537" w:name="_TOC160565"/>
      <w:bookmarkStart w:id="538" w:name="_Toc476300625"/>
      <w:bookmarkEnd w:id="537"/>
      <w:r w:rsidRPr="0063564A">
        <w:t>Resource abstract</w:t>
      </w:r>
      <w:bookmarkEnd w:id="538"/>
    </w:p>
    <w:tbl>
      <w:tblPr>
        <w:tblW w:w="9062" w:type="dxa"/>
        <w:tblInd w:w="5" w:type="dxa"/>
        <w:tblLayout w:type="fixed"/>
        <w:tblLook w:val="0000" w:firstRow="0" w:lastRow="0" w:firstColumn="0" w:lastColumn="0" w:noHBand="0" w:noVBand="0"/>
      </w:tblPr>
      <w:tblGrid>
        <w:gridCol w:w="2720"/>
        <w:gridCol w:w="6342"/>
      </w:tblGrid>
      <w:tr w:rsidR="003558B6" w14:paraId="65F33C75"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5A437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D9F7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Resource abstract</w:t>
            </w:r>
          </w:p>
        </w:tc>
      </w:tr>
      <w:tr w:rsidR="003558B6" w14:paraId="38B7F2B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63405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A9088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1.2</w:t>
            </w:r>
          </w:p>
        </w:tc>
      </w:tr>
      <w:tr w:rsidR="003558B6" w14:paraId="3AC7EBC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E8072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66B8A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Brief narrative summary of the content of the resource(s)</w:t>
            </w:r>
          </w:p>
        </w:tc>
      </w:tr>
      <w:tr w:rsidR="003558B6" w14:paraId="3CDB35A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AD728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0FB68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25. abstract</w:t>
            </w:r>
          </w:p>
        </w:tc>
      </w:tr>
      <w:tr w:rsidR="003558B6" w14:paraId="745F504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A75B2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60EC8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identificationInfo[1]/*/abstract</w:t>
            </w:r>
          </w:p>
        </w:tc>
      </w:tr>
      <w:tr w:rsidR="003558B6" w14:paraId="468BC27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96E40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B5766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w:t>
            </w:r>
          </w:p>
        </w:tc>
      </w:tr>
      <w:tr w:rsidR="003558B6" w14:paraId="550A2F2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B0AE9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26C2C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w:t>
            </w:r>
          </w:p>
        </w:tc>
      </w:tr>
      <w:tr w:rsidR="003558B6" w14:paraId="44ACEDF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C0624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873FF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CharacterString</w:t>
            </w:r>
          </w:p>
        </w:tc>
      </w:tr>
      <w:tr w:rsidR="003558B6" w14:paraId="03D660E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31554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A0472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Free text</w:t>
            </w:r>
          </w:p>
        </w:tc>
      </w:tr>
      <w:tr w:rsidR="003558B6" w14:paraId="46E3C09A" w14:textId="77777777" w:rsidTr="00577413">
        <w:trPr>
          <w:cantSplit/>
          <w:trHeight w:val="37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5097E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E0107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jc w:val="both"/>
              <w:rPr>
                <w:rFonts w:ascii="Arial Bold" w:hAnsi="Arial Bold"/>
                <w:lang w:val="en-GB"/>
              </w:rPr>
            </w:pPr>
            <w:r>
              <w:rPr>
                <w:rFonts w:ascii="Arial Bold" w:hAnsi="Arial Bold"/>
                <w:lang w:val="en-GB"/>
              </w:rPr>
              <w:t>The Standardized Precipitation Index (SPI-n) is a statistical indicator comparing the total precipitation received at a particular location during a period of n months with the long-term rainfall distribution for the same period of time at that location. SPI is calculated on a monthly basis for a moving window of n months, where n indicates the rainfall accumulation period, which is typically 1, 3, 6, 9, 12, 24 or 48 months. The corresponding SPIs are denoted as SPI-1, SPI-3, SPI-6, etc. In order to allow for the statistical comparison of wetter and drier climates, SPI is based on a transformation of the accumulated precipitation into a standard normal variable with zero mean and variance equal to one. SPI results are given in units of standard deviation from the long-term mean of the standardized distribution. In 2010 WMO selected the SPI as a key meteorological drought indicator to be produced operationally by meteorological services</w:t>
            </w:r>
          </w:p>
        </w:tc>
      </w:tr>
      <w:tr w:rsidR="003558B6" w14:paraId="7E41CD68"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60B00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4E05CF"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093002B8" w14:textId="77777777" w:rsidR="0063564A" w:rsidRDefault="0063564A" w:rsidP="0063564A">
      <w:bookmarkStart w:id="539" w:name="_TOC160589"/>
      <w:bookmarkEnd w:id="539"/>
    </w:p>
    <w:p w14:paraId="3D720E9C" w14:textId="6F26123E" w:rsidR="003558B6" w:rsidRPr="0063564A" w:rsidRDefault="006B6782" w:rsidP="00753FAD">
      <w:pPr>
        <w:pStyle w:val="Annex3"/>
      </w:pPr>
      <w:bookmarkStart w:id="540" w:name="_Toc476300626"/>
      <w:r w:rsidRPr="0063564A">
        <w:t>Resource type</w:t>
      </w:r>
      <w:bookmarkEnd w:id="540"/>
    </w:p>
    <w:tbl>
      <w:tblPr>
        <w:tblW w:w="9062" w:type="dxa"/>
        <w:tblInd w:w="5" w:type="dxa"/>
        <w:tblLayout w:type="fixed"/>
        <w:tblLook w:val="0000" w:firstRow="0" w:lastRow="0" w:firstColumn="0" w:lastColumn="0" w:noHBand="0" w:noVBand="0"/>
      </w:tblPr>
      <w:tblGrid>
        <w:gridCol w:w="2720"/>
        <w:gridCol w:w="6342"/>
      </w:tblGrid>
      <w:tr w:rsidR="003558B6" w14:paraId="1ADFA94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A74C0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1C0B0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Resource type</w:t>
            </w:r>
          </w:p>
        </w:tc>
      </w:tr>
      <w:tr w:rsidR="003558B6" w14:paraId="1A7403E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6E59F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7F448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1.3</w:t>
            </w:r>
          </w:p>
        </w:tc>
      </w:tr>
      <w:tr w:rsidR="003558B6" w14:paraId="62F812F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C64BC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55ADC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Scope to which metadata applies</w:t>
            </w:r>
          </w:p>
        </w:tc>
      </w:tr>
      <w:tr w:rsidR="003558B6" w14:paraId="1DC2F04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FB801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6ECD3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6. hierarchyLevel</w:t>
            </w:r>
          </w:p>
        </w:tc>
      </w:tr>
      <w:tr w:rsidR="003558B6" w14:paraId="4D65BD2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878F1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89E01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hierarchyLevel</w:t>
            </w:r>
          </w:p>
        </w:tc>
      </w:tr>
      <w:tr w:rsidR="003558B6" w14:paraId="3BFC41C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17286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752A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w:t>
            </w:r>
          </w:p>
        </w:tc>
      </w:tr>
      <w:tr w:rsidR="003558B6" w14:paraId="402A0C6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734E6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945FB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w:t>
            </w:r>
          </w:p>
        </w:tc>
      </w:tr>
      <w:tr w:rsidR="003558B6" w14:paraId="36848E6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2AF2E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B4A0A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MD_ScopeCode</w:t>
            </w:r>
          </w:p>
        </w:tc>
      </w:tr>
      <w:tr w:rsidR="003558B6" w14:paraId="70E62E2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5897F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CA59D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CodeList (see annex B.5.25 of ISO 19115)</w:t>
            </w:r>
          </w:p>
        </w:tc>
      </w:tr>
      <w:tr w:rsidR="003558B6" w14:paraId="3633395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866BB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DEE63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dataset</w:t>
            </w:r>
          </w:p>
        </w:tc>
      </w:tr>
      <w:tr w:rsidR="003558B6" w14:paraId="58C167F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2C1C5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473B79"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0EBDAAB3" w14:textId="61AD595C" w:rsidR="003558B6" w:rsidRDefault="003558B6" w:rsidP="00C72D6F">
      <w:pPr>
        <w:pStyle w:val="Body"/>
      </w:pPr>
    </w:p>
    <w:p w14:paraId="524A0047" w14:textId="15378761" w:rsidR="00AC6132" w:rsidRDefault="00AC6132" w:rsidP="0063564A"/>
    <w:p w14:paraId="3437F701" w14:textId="6654ECA6" w:rsidR="00AC6132" w:rsidRDefault="00AC6132" w:rsidP="00753FAD">
      <w:pPr>
        <w:pStyle w:val="Annex3"/>
      </w:pPr>
      <w:bookmarkStart w:id="541" w:name="_Toc476300627"/>
      <w:r w:rsidRPr="0063564A">
        <w:t>Resource locator</w:t>
      </w:r>
      <w:bookmarkEnd w:id="541"/>
    </w:p>
    <w:tbl>
      <w:tblPr>
        <w:tblW w:w="9062" w:type="dxa"/>
        <w:tblInd w:w="5" w:type="dxa"/>
        <w:tblLayout w:type="fixed"/>
        <w:tblLook w:val="0000" w:firstRow="0" w:lastRow="0" w:firstColumn="0" w:lastColumn="0" w:noHBand="0" w:noVBand="0"/>
      </w:tblPr>
      <w:tblGrid>
        <w:gridCol w:w="2720"/>
        <w:gridCol w:w="6342"/>
      </w:tblGrid>
      <w:tr w:rsidR="003558B6" w14:paraId="4BD49B3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4A4B3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33C9E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Resource locator</w:t>
            </w:r>
          </w:p>
        </w:tc>
      </w:tr>
      <w:tr w:rsidR="003558B6" w14:paraId="3F6F391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53B56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63B04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1.4</w:t>
            </w:r>
          </w:p>
        </w:tc>
      </w:tr>
      <w:tr w:rsidR="003558B6" w14:paraId="47D88646"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ECF26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1C403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Location (address) for on-line access using a Uniform Resource Locator address or similar addressing scheme</w:t>
            </w:r>
          </w:p>
        </w:tc>
      </w:tr>
      <w:tr w:rsidR="003558B6" w14:paraId="78EB406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A414C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BDFEF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397. linkage</w:t>
            </w:r>
          </w:p>
        </w:tc>
      </w:tr>
      <w:tr w:rsidR="003558B6" w14:paraId="05AC7B7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1317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89847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distributionInfo/*/transferOptions/*/onLine/*/linkage</w:t>
            </w:r>
          </w:p>
        </w:tc>
      </w:tr>
      <w:tr w:rsidR="003558B6" w14:paraId="7EAC448A"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0945B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C4743F" w14:textId="77777777" w:rsidR="003558B6" w:rsidRDefault="006B6782" w:rsidP="00B23113">
            <w:pPr>
              <w:numPr>
                <w:ilvl w:val="0"/>
                <w:numId w:val="5"/>
              </w:numPr>
              <w:ind w:left="360" w:hanging="360"/>
              <w:rPr>
                <w:lang w:val="en-GB"/>
              </w:rPr>
            </w:pPr>
            <w:r>
              <w:rPr>
                <w:lang w:val="en-GB"/>
              </w:rPr>
              <w:t>Conditional for spatial dataset and spatial dataset series: Mandatory if a URL is available to obtain more information on the resources and/or access related services.</w:t>
            </w:r>
          </w:p>
        </w:tc>
      </w:tr>
      <w:tr w:rsidR="003558B6" w14:paraId="408932F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CE500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E1EE8B" w14:textId="77777777" w:rsidR="003558B6" w:rsidRDefault="006B6782" w:rsidP="00B23113">
            <w:pPr>
              <w:tabs>
                <w:tab w:val="left" w:pos="924"/>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spacing w:before="60" w:after="60"/>
              <w:rPr>
                <w:lang w:val="en-GB"/>
              </w:rPr>
            </w:pPr>
            <w:r>
              <w:rPr>
                <w:lang w:val="en-GB"/>
              </w:rPr>
              <w:t xml:space="preserve">[0..*] </w:t>
            </w:r>
          </w:p>
        </w:tc>
      </w:tr>
      <w:tr w:rsidR="003558B6" w14:paraId="3B4138D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744F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223B1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URL</w:t>
            </w:r>
          </w:p>
        </w:tc>
      </w:tr>
      <w:tr w:rsidR="003558B6" w14:paraId="1039D2C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2D9FD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5AB76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URL (IETF RFC1738 and IETF RFC 2056)</w:t>
            </w:r>
          </w:p>
        </w:tc>
      </w:tr>
      <w:tr w:rsidR="003558B6" w14:paraId="67001F85"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576A7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F62C4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http://edo.jrc.ec.europa.eu/chm/ows.php?VERSION=1.3.0&amp;SERVICE=WMS&amp;REQUEST=GetCapabilities</w:t>
            </w:r>
          </w:p>
          <w:p w14:paraId="559C4496" w14:textId="2F69EFE3" w:rsidR="00B07338" w:rsidRDefault="00B07338"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sidRPr="00B07338">
              <w:rPr>
                <w:rFonts w:ascii="Arial Bold" w:hAnsi="Arial Bold"/>
                <w:lang w:val="en-GB"/>
              </w:rPr>
              <w:t>http://www.eea.europa.eu/data-and-maps/data/wise-river-basin-districts-rbds-1</w:t>
            </w:r>
          </w:p>
        </w:tc>
      </w:tr>
      <w:tr w:rsidR="003558B6" w14:paraId="467C62C5" w14:textId="77777777" w:rsidTr="00577413">
        <w:trPr>
          <w:cantSplit/>
          <w:trHeight w:val="338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C61E9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8F4DB5" w14:textId="6B3E5C80"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A Resource Locator could be described, moreover, by other additional elements as a Title, a Description and a Function. In that case, the Title and the Description shall be free text and the Function shall be filled by the CI_OnLineFunctionCode (ISO 19115</w:t>
            </w:r>
            <w:r w:rsidR="00967507">
              <w:rPr>
                <w:lang w:val="en-GB"/>
              </w:rPr>
              <w:t xml:space="preserve"> code list)</w:t>
            </w:r>
            <w:r>
              <w:rPr>
                <w:lang w:val="en-GB"/>
              </w:rPr>
              <w:t xml:space="preserve">. </w:t>
            </w:r>
          </w:p>
          <w:p w14:paraId="2DA4F8F7" w14:textId="0E249C0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r w:rsidR="00B07338">
              <w:rPr>
                <w:lang w:val="en-GB"/>
              </w:rPr>
              <w:t>s</w:t>
            </w:r>
            <w:r>
              <w:rPr>
                <w:lang w:val="en-GB"/>
              </w:rPr>
              <w:t xml:space="preserve"> of Resource Locator with these additional elements:</w:t>
            </w:r>
          </w:p>
          <w:p w14:paraId="2D8273BD" w14:textId="35F08496" w:rsidR="00B07338" w:rsidRPr="00B07338" w:rsidRDefault="00B07338" w:rsidP="00B23113">
            <w:pPr>
              <w:numPr>
                <w:ilvl w:val="0"/>
                <w:numId w:val="6"/>
              </w:numPr>
              <w:spacing w:before="60" w:after="60"/>
              <w:ind w:hanging="360"/>
              <w:rPr>
                <w:rFonts w:ascii="Lucida Grande" w:hAnsi="Symbol" w:hint="eastAsia"/>
                <w:lang w:val="sv-SE"/>
              </w:rPr>
            </w:pPr>
            <w:r>
              <w:rPr>
                <w:lang w:val="en-GB"/>
              </w:rPr>
              <w:t>JRC EDO (European Drought Observatory) - Drought Indexes WMS</w:t>
            </w:r>
          </w:p>
          <w:p w14:paraId="2CEFD7E6" w14:textId="77777777" w:rsidR="003558B6" w:rsidRDefault="006B6782" w:rsidP="00B07338">
            <w:pPr>
              <w:numPr>
                <w:ilvl w:val="1"/>
                <w:numId w:val="6"/>
              </w:numPr>
              <w:tabs>
                <w:tab w:val="clear" w:pos="360"/>
                <w:tab w:val="num" w:pos="672"/>
              </w:tabs>
              <w:spacing w:before="60" w:after="60"/>
              <w:ind w:left="672" w:hanging="283"/>
              <w:rPr>
                <w:rFonts w:ascii="Lucida Grande" w:hAnsi="Symbol" w:hint="eastAsia"/>
                <w:lang w:val="sv-SE"/>
              </w:rPr>
            </w:pPr>
            <w:r>
              <w:rPr>
                <w:lang w:val="sv-SE"/>
              </w:rPr>
              <w:t>Linkage: http://edo.jrc.ec.europa.eu/chm/ows.php?VERSION=1.3.0&amp;SERVICE=WMS&amp;REQUEST=GetCapabilities</w:t>
            </w:r>
          </w:p>
          <w:p w14:paraId="083A66ED" w14:textId="77777777" w:rsidR="003558B6" w:rsidRDefault="006B6782" w:rsidP="00B07338">
            <w:pPr>
              <w:numPr>
                <w:ilvl w:val="1"/>
                <w:numId w:val="6"/>
              </w:numPr>
              <w:tabs>
                <w:tab w:val="clear" w:pos="360"/>
                <w:tab w:val="num" w:pos="672"/>
              </w:tabs>
              <w:spacing w:before="60" w:after="60"/>
              <w:ind w:left="672" w:hanging="283"/>
              <w:rPr>
                <w:rFonts w:ascii="Lucida Grande" w:hAnsi="Symbol" w:hint="eastAsia"/>
                <w:lang w:val="en-GB"/>
              </w:rPr>
            </w:pPr>
            <w:r>
              <w:rPr>
                <w:lang w:val="en-GB"/>
              </w:rPr>
              <w:t>Title: JRC EDO (European Drought Observatory) - Drought Indexes WMS</w:t>
            </w:r>
          </w:p>
          <w:p w14:paraId="438B59CE" w14:textId="77777777" w:rsidR="003558B6" w:rsidRDefault="006B6782" w:rsidP="00B07338">
            <w:pPr>
              <w:numPr>
                <w:ilvl w:val="1"/>
                <w:numId w:val="6"/>
              </w:numPr>
              <w:tabs>
                <w:tab w:val="clear" w:pos="360"/>
                <w:tab w:val="num" w:pos="672"/>
              </w:tabs>
              <w:spacing w:before="60" w:after="60"/>
              <w:ind w:left="672" w:hanging="283"/>
              <w:rPr>
                <w:rFonts w:ascii="Lucida Grande" w:hAnsi="Symbol" w:hint="eastAsia"/>
                <w:lang w:val="en-GB"/>
              </w:rPr>
            </w:pPr>
            <w:r>
              <w:rPr>
                <w:lang w:val="en-GB"/>
              </w:rPr>
              <w:t xml:space="preserve">Description: WMS delivering maps of drought indexes provided by the European Drought Observatory (EDO). </w:t>
            </w:r>
          </w:p>
          <w:p w14:paraId="5E02FFF2" w14:textId="77777777" w:rsidR="00B07338" w:rsidRDefault="006B6782" w:rsidP="00B07338">
            <w:pPr>
              <w:numPr>
                <w:ilvl w:val="1"/>
                <w:numId w:val="6"/>
              </w:numPr>
              <w:tabs>
                <w:tab w:val="clear" w:pos="360"/>
                <w:tab w:val="num" w:pos="672"/>
              </w:tabs>
              <w:spacing w:before="60" w:after="60"/>
              <w:ind w:left="672" w:hanging="283"/>
              <w:rPr>
                <w:lang w:val="en-GB"/>
              </w:rPr>
            </w:pPr>
            <w:r>
              <w:rPr>
                <w:lang w:val="en-GB"/>
              </w:rPr>
              <w:t>Function: information</w:t>
            </w:r>
          </w:p>
          <w:p w14:paraId="0DB02081" w14:textId="7840615C" w:rsidR="00B07338" w:rsidRDefault="00B07338" w:rsidP="00B07338">
            <w:pPr>
              <w:numPr>
                <w:ilvl w:val="0"/>
                <w:numId w:val="6"/>
              </w:numPr>
              <w:spacing w:before="60" w:after="60"/>
              <w:ind w:hanging="360"/>
              <w:rPr>
                <w:lang w:val="en-GB"/>
              </w:rPr>
            </w:pPr>
            <w:r w:rsidRPr="00B07338">
              <w:rPr>
                <w:lang w:val="en-GB"/>
              </w:rPr>
              <w:t>WISE River basin districts (RBDs)</w:t>
            </w:r>
          </w:p>
          <w:p w14:paraId="0173BCBB" w14:textId="77777777" w:rsidR="00B07338" w:rsidRDefault="00B07338" w:rsidP="00B07338">
            <w:pPr>
              <w:numPr>
                <w:ilvl w:val="1"/>
                <w:numId w:val="6"/>
              </w:numPr>
              <w:tabs>
                <w:tab w:val="clear" w:pos="360"/>
                <w:tab w:val="num" w:pos="672"/>
              </w:tabs>
              <w:spacing w:before="60" w:after="60"/>
              <w:ind w:left="672" w:hanging="283"/>
              <w:rPr>
                <w:lang w:val="en-GB"/>
              </w:rPr>
            </w:pPr>
            <w:r w:rsidRPr="00B07338">
              <w:rPr>
                <w:lang w:val="sv-SE"/>
              </w:rPr>
              <w:t>Linkage: http://www.eea.europa.eu/data-and-maps/data/wise-river-basin-districts-rbds-1</w:t>
            </w:r>
          </w:p>
          <w:p w14:paraId="7743F04D" w14:textId="77777777" w:rsidR="00B07338" w:rsidRDefault="00B07338" w:rsidP="00B07338">
            <w:pPr>
              <w:numPr>
                <w:ilvl w:val="1"/>
                <w:numId w:val="6"/>
              </w:numPr>
              <w:tabs>
                <w:tab w:val="clear" w:pos="360"/>
                <w:tab w:val="num" w:pos="672"/>
              </w:tabs>
              <w:spacing w:before="60" w:after="60"/>
              <w:ind w:left="672" w:hanging="283"/>
              <w:rPr>
                <w:lang w:val="en-GB"/>
              </w:rPr>
            </w:pPr>
            <w:r w:rsidRPr="00B07338">
              <w:rPr>
                <w:lang w:val="en-GB"/>
              </w:rPr>
              <w:t>Title: WISE River basin districts (RBDs)</w:t>
            </w:r>
          </w:p>
          <w:p w14:paraId="719E7218" w14:textId="0466B934" w:rsidR="00B07338" w:rsidRPr="00B07338" w:rsidRDefault="00B07338" w:rsidP="00B07338">
            <w:pPr>
              <w:numPr>
                <w:ilvl w:val="1"/>
                <w:numId w:val="6"/>
              </w:numPr>
              <w:tabs>
                <w:tab w:val="clear" w:pos="360"/>
                <w:tab w:val="num" w:pos="672"/>
              </w:tabs>
              <w:spacing w:before="60" w:after="60"/>
              <w:ind w:left="672" w:hanging="283"/>
              <w:rPr>
                <w:lang w:val="en-GB"/>
              </w:rPr>
            </w:pPr>
            <w:r w:rsidRPr="00B07338">
              <w:rPr>
                <w:lang w:val="en-GB"/>
              </w:rPr>
              <w:t xml:space="preserve">Description: Version 1.4 (06/2011) - River Basin Districts (RBDs) and/or their subunits (RBDSUs) are the main units for the management of river basins and have been delineated by Member States under Article 3 and updated by reporting to Article 13 of the Water Framework Directive. </w:t>
            </w:r>
          </w:p>
          <w:p w14:paraId="54010728" w14:textId="668BEE3D" w:rsidR="00B07338" w:rsidRDefault="00B07338" w:rsidP="00B07338">
            <w:pPr>
              <w:numPr>
                <w:ilvl w:val="1"/>
                <w:numId w:val="6"/>
              </w:numPr>
              <w:tabs>
                <w:tab w:val="clear" w:pos="360"/>
                <w:tab w:val="num" w:pos="672"/>
              </w:tabs>
              <w:spacing w:before="60" w:after="60"/>
              <w:ind w:left="672" w:hanging="283"/>
              <w:rPr>
                <w:lang w:val="en-GB"/>
              </w:rPr>
            </w:pPr>
            <w:r>
              <w:rPr>
                <w:lang w:val="en-GB"/>
              </w:rPr>
              <w:t>Function: information</w:t>
            </w:r>
          </w:p>
        </w:tc>
      </w:tr>
    </w:tbl>
    <w:p w14:paraId="0F896657" w14:textId="56BCFBCF" w:rsidR="003558B6" w:rsidRDefault="003558B6" w:rsidP="00B23113">
      <w:pPr>
        <w:pStyle w:val="Numberlessheading3"/>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outlineLvl w:val="9"/>
        <w:rPr>
          <w:rFonts w:ascii="Times New Roman" w:eastAsia="Times New Roman" w:hAnsi="Times New Roman"/>
          <w:b w:val="0"/>
          <w:color w:val="auto"/>
          <w:sz w:val="20"/>
          <w:lang w:val="en-US" w:bidi="x-none"/>
        </w:rPr>
      </w:pPr>
      <w:bookmarkStart w:id="542" w:name="_TOC160613"/>
      <w:bookmarkEnd w:id="542"/>
    </w:p>
    <w:p w14:paraId="681A4E14" w14:textId="2FCF9880" w:rsidR="003558B6" w:rsidRPr="0063564A" w:rsidRDefault="006B6782" w:rsidP="00753FAD">
      <w:pPr>
        <w:pStyle w:val="Annex3"/>
      </w:pPr>
      <w:bookmarkStart w:id="543" w:name="_Ref466119585"/>
      <w:bookmarkStart w:id="544" w:name="_Toc476300628"/>
      <w:r w:rsidRPr="0063564A">
        <w:t>Unique resource identifier</w:t>
      </w:r>
      <w:bookmarkEnd w:id="543"/>
      <w:bookmarkEnd w:id="544"/>
    </w:p>
    <w:tbl>
      <w:tblPr>
        <w:tblW w:w="9062" w:type="dxa"/>
        <w:tblInd w:w="5" w:type="dxa"/>
        <w:tblLayout w:type="fixed"/>
        <w:tblLook w:val="0000" w:firstRow="0" w:lastRow="0" w:firstColumn="0" w:lastColumn="0" w:noHBand="0" w:noVBand="0"/>
      </w:tblPr>
      <w:tblGrid>
        <w:gridCol w:w="2720"/>
        <w:gridCol w:w="6342"/>
      </w:tblGrid>
      <w:tr w:rsidR="003558B6" w14:paraId="1B80FB7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3251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78D49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Unique resource identifier</w:t>
            </w:r>
          </w:p>
        </w:tc>
      </w:tr>
      <w:tr w:rsidR="003558B6" w14:paraId="7AB666A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3B4D0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06249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1.5</w:t>
            </w:r>
          </w:p>
        </w:tc>
      </w:tr>
      <w:tr w:rsidR="003558B6" w14:paraId="6EBFC8C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8E19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711F0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Value uniquely identifying an object within a namespace</w:t>
            </w:r>
          </w:p>
        </w:tc>
      </w:tr>
      <w:tr w:rsidR="003558B6" w14:paraId="38CBA505"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872CF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D537D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365. identifier</w:t>
            </w:r>
          </w:p>
        </w:tc>
      </w:tr>
      <w:tr w:rsidR="003558B6" w14:paraId="0146033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8684F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A7AA8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identificationInfo[1]/*/citation/*/identifier</w:t>
            </w:r>
          </w:p>
        </w:tc>
      </w:tr>
      <w:tr w:rsidR="003558B6" w14:paraId="2F70EB7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F7214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C4DD7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dataset and dataset series</w:t>
            </w:r>
          </w:p>
        </w:tc>
      </w:tr>
      <w:tr w:rsidR="003558B6" w14:paraId="29F181E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06B1F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E51F6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for dataset and series</w:t>
            </w:r>
          </w:p>
        </w:tc>
      </w:tr>
      <w:tr w:rsidR="003558B6" w14:paraId="0B25C80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10BD6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3EED6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205. MD_Identifier </w:t>
            </w:r>
          </w:p>
        </w:tc>
      </w:tr>
      <w:tr w:rsidR="003558B6" w14:paraId="1B99F59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7899C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B129B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URI (IETF RFC 3986)</w:t>
            </w:r>
          </w:p>
        </w:tc>
      </w:tr>
      <w:tr w:rsidR="003558B6" w:rsidRPr="001A34E5" w14:paraId="418FB482" w14:textId="77777777" w:rsidTr="00577413">
        <w:trPr>
          <w:cantSplit/>
          <w:trHeight w:val="10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6FB72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2E55F9" w14:textId="77777777" w:rsidR="001A34E5" w:rsidRPr="00967507" w:rsidRDefault="001A34E5" w:rsidP="001A34E5">
            <w:pPr>
              <w:pStyle w:val="NormalWeb"/>
              <w:spacing w:before="0" w:beforeAutospacing="0" w:after="0" w:afterAutospacing="0" w:line="270" w:lineRule="atLeast"/>
              <w:rPr>
                <w:rFonts w:ascii="Arial" w:hAnsi="Arial" w:cs="Arial"/>
                <w:color w:val="333333"/>
                <w:sz w:val="20"/>
                <w:szCs w:val="16"/>
                <w:lang w:val="en-US"/>
              </w:rPr>
            </w:pPr>
            <w:r w:rsidRPr="00967507">
              <w:rPr>
                <w:rFonts w:ascii="Arial" w:hAnsi="Arial" w:cs="Arial"/>
                <w:color w:val="333333"/>
                <w:sz w:val="20"/>
                <w:szCs w:val="16"/>
                <w:lang w:val="en-US"/>
              </w:rPr>
              <w:t>The Unique resource identifier semantically consisting of</w:t>
            </w:r>
          </w:p>
          <w:p w14:paraId="61A51B2E" w14:textId="548D3C17" w:rsidR="001A34E5" w:rsidRPr="00967507" w:rsidRDefault="001A34E5" w:rsidP="001A34E5">
            <w:pPr>
              <w:pStyle w:val="NormalWeb"/>
              <w:spacing w:before="150" w:beforeAutospacing="0" w:after="0" w:afterAutospacing="0" w:line="270" w:lineRule="atLeast"/>
              <w:rPr>
                <w:rFonts w:ascii="Arial" w:hAnsi="Arial" w:cs="Arial"/>
                <w:b/>
                <w:color w:val="333333"/>
                <w:sz w:val="20"/>
                <w:szCs w:val="16"/>
                <w:lang w:val="en-US"/>
              </w:rPr>
            </w:pPr>
            <w:r w:rsidRPr="00967507">
              <w:rPr>
                <w:rFonts w:ascii="Arial" w:hAnsi="Arial" w:cs="Arial"/>
                <w:color w:val="333333"/>
                <w:sz w:val="20"/>
                <w:szCs w:val="16"/>
                <w:u w:val="single"/>
                <w:lang w:val="en-US"/>
              </w:rPr>
              <w:t>namespace</w:t>
            </w:r>
            <w:r w:rsidRPr="00967507">
              <w:rPr>
                <w:rFonts w:ascii="Arial" w:hAnsi="Arial" w:cs="Arial"/>
                <w:color w:val="333333"/>
                <w:sz w:val="20"/>
                <w:szCs w:val="16"/>
                <w:lang w:val="en-US"/>
              </w:rPr>
              <w:t>:</w:t>
            </w:r>
            <w:r w:rsidRPr="00967507">
              <w:rPr>
                <w:rStyle w:val="apple-converted-space"/>
                <w:rFonts w:ascii="Arial" w:hAnsi="Arial" w:cs="Arial"/>
                <w:color w:val="333333"/>
                <w:sz w:val="20"/>
                <w:szCs w:val="16"/>
                <w:lang w:val="en-US"/>
              </w:rPr>
              <w:t> </w:t>
            </w:r>
            <w:r w:rsidR="00967507" w:rsidRPr="00967507">
              <w:rPr>
                <w:rStyle w:val="apple-converted-space"/>
                <w:rFonts w:ascii="Arial" w:hAnsi="Arial" w:cs="Arial"/>
                <w:b/>
                <w:color w:val="333333"/>
                <w:sz w:val="20"/>
                <w:szCs w:val="16"/>
                <w:lang w:val="en-US"/>
              </w:rPr>
              <w:t>https://example.org/</w:t>
            </w:r>
            <w:r w:rsidR="00967507" w:rsidRPr="00967507">
              <w:rPr>
                <w:rFonts w:ascii="Arial" w:hAnsi="Arial" w:cs="Arial"/>
                <w:b/>
                <w:color w:val="333333"/>
                <w:sz w:val="20"/>
                <w:szCs w:val="16"/>
                <w:lang w:val="en-US"/>
              </w:rPr>
              <w:t xml:space="preserve"> </w:t>
            </w:r>
          </w:p>
          <w:p w14:paraId="161098DE" w14:textId="77777777" w:rsidR="001A34E5" w:rsidRPr="00967507" w:rsidRDefault="001A34E5" w:rsidP="001A34E5">
            <w:pPr>
              <w:pStyle w:val="NormalWeb"/>
              <w:spacing w:before="150" w:beforeAutospacing="0" w:after="0" w:afterAutospacing="0" w:line="270" w:lineRule="atLeast"/>
              <w:rPr>
                <w:rFonts w:ascii="Arial" w:hAnsi="Arial" w:cs="Arial"/>
                <w:color w:val="333333"/>
                <w:sz w:val="20"/>
                <w:szCs w:val="16"/>
                <w:lang w:val="en-US"/>
              </w:rPr>
            </w:pPr>
            <w:r w:rsidRPr="00967507">
              <w:rPr>
                <w:rFonts w:ascii="Arial" w:hAnsi="Arial" w:cs="Arial"/>
                <w:color w:val="333333"/>
                <w:sz w:val="20"/>
                <w:szCs w:val="16"/>
                <w:lang w:val="en-US"/>
              </w:rPr>
              <w:t>and</w:t>
            </w:r>
            <w:r w:rsidRPr="00967507">
              <w:rPr>
                <w:rStyle w:val="apple-converted-space"/>
                <w:rFonts w:ascii="Arial" w:hAnsi="Arial" w:cs="Arial"/>
                <w:color w:val="333333"/>
                <w:sz w:val="20"/>
                <w:szCs w:val="16"/>
                <w:lang w:val="en-US"/>
              </w:rPr>
              <w:t> </w:t>
            </w:r>
            <w:r w:rsidRPr="00967507">
              <w:rPr>
                <w:rFonts w:ascii="Arial" w:hAnsi="Arial" w:cs="Arial"/>
                <w:color w:val="333333"/>
                <w:sz w:val="20"/>
                <w:szCs w:val="16"/>
                <w:u w:val="single"/>
                <w:lang w:val="en-US"/>
              </w:rPr>
              <w:t>identifier</w:t>
            </w:r>
            <w:r w:rsidRPr="00967507">
              <w:rPr>
                <w:rFonts w:ascii="Arial" w:hAnsi="Arial" w:cs="Arial"/>
                <w:color w:val="333333"/>
                <w:sz w:val="20"/>
                <w:szCs w:val="16"/>
                <w:lang w:val="en-US"/>
              </w:rPr>
              <w:t>:</w:t>
            </w:r>
            <w:r w:rsidRPr="00967507">
              <w:rPr>
                <w:rStyle w:val="apple-converted-space"/>
                <w:rFonts w:ascii="Arial" w:hAnsi="Arial" w:cs="Arial"/>
                <w:color w:val="333333"/>
                <w:sz w:val="20"/>
                <w:szCs w:val="16"/>
                <w:lang w:val="en-US"/>
              </w:rPr>
              <w:t> </w:t>
            </w:r>
            <w:r w:rsidRPr="00967507">
              <w:rPr>
                <w:rStyle w:val="Strong"/>
                <w:rFonts w:ascii="Arial" w:hAnsi="Arial" w:cs="Arial"/>
                <w:color w:val="333333"/>
                <w:sz w:val="20"/>
                <w:szCs w:val="16"/>
                <w:lang w:val="en-US"/>
              </w:rPr>
              <w:t>ab749859</w:t>
            </w:r>
          </w:p>
          <w:p w14:paraId="0BB1BD81" w14:textId="77777777" w:rsidR="00967507" w:rsidRDefault="00967507"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cs="Arial"/>
                <w:color w:val="333333"/>
                <w:szCs w:val="16"/>
              </w:rPr>
            </w:pPr>
          </w:p>
          <w:p w14:paraId="5F49FCF8" w14:textId="77777777" w:rsidR="003558B6" w:rsidRDefault="001A34E5" w:rsidP="00967507">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Style w:val="Emphasis"/>
                <w:rFonts w:cs="Arial"/>
                <w:color w:val="333333"/>
                <w:szCs w:val="16"/>
              </w:rPr>
            </w:pPr>
            <w:r w:rsidRPr="00967507">
              <w:rPr>
                <w:rFonts w:cs="Arial"/>
                <w:color w:val="333333"/>
                <w:szCs w:val="16"/>
              </w:rPr>
              <w:t xml:space="preserve">and is provided together in </w:t>
            </w:r>
            <w:r w:rsidR="00967507">
              <w:rPr>
                <w:rFonts w:cs="Arial"/>
                <w:color w:val="333333"/>
                <w:szCs w:val="16"/>
              </w:rPr>
              <w:t>e</w:t>
            </w:r>
            <w:r w:rsidRPr="00967507">
              <w:rPr>
                <w:rFonts w:cs="Arial"/>
                <w:color w:val="333333"/>
                <w:szCs w:val="16"/>
              </w:rPr>
              <w:t>lement</w:t>
            </w:r>
            <w:r w:rsidRPr="00967507">
              <w:rPr>
                <w:rStyle w:val="apple-converted-space"/>
                <w:rFonts w:cs="Arial"/>
                <w:color w:val="333333"/>
                <w:szCs w:val="16"/>
              </w:rPr>
              <w:t> </w:t>
            </w:r>
            <w:r w:rsidRPr="00967507">
              <w:rPr>
                <w:rStyle w:val="Emphasis"/>
                <w:rFonts w:cs="Arial"/>
                <w:color w:val="333333"/>
                <w:szCs w:val="16"/>
              </w:rPr>
              <w:t>code:</w:t>
            </w:r>
            <w:r w:rsidR="00967507">
              <w:rPr>
                <w:rStyle w:val="Emphasis"/>
                <w:rFonts w:cs="Arial"/>
                <w:color w:val="333333"/>
                <w:szCs w:val="16"/>
              </w:rPr>
              <w:t xml:space="preserve"> </w:t>
            </w:r>
          </w:p>
          <w:p w14:paraId="2038E401" w14:textId="74BFCA8F" w:rsidR="00967507" w:rsidRPr="001A34E5" w:rsidRDefault="00967507" w:rsidP="00967507">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de-DE"/>
              </w:rPr>
            </w:pPr>
            <w:r w:rsidRPr="00967507">
              <w:rPr>
                <w:rFonts w:ascii="Arial Bold" w:hAnsi="Arial Bold"/>
                <w:lang w:val="de-DE"/>
              </w:rPr>
              <w:t>https://example.org/ab749859</w:t>
            </w:r>
          </w:p>
        </w:tc>
      </w:tr>
      <w:tr w:rsidR="003558B6" w14:paraId="5F887AD8" w14:textId="77777777" w:rsidTr="00577413">
        <w:trPr>
          <w:cantSplit/>
          <w:trHeight w:val="132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0CB74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DF95F4" w14:textId="7CCAC06A" w:rsidR="003558B6" w:rsidRDefault="006B6782">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The unique resource identifier is needed to provide a queryable information when following data-service-coupling (see also </w:t>
            </w:r>
            <w:r w:rsidR="00414B9C">
              <w:rPr>
                <w:lang w:val="en-GB"/>
              </w:rPr>
              <w:fldChar w:fldCharType="begin"/>
            </w:r>
            <w:r w:rsidR="00414B9C">
              <w:rPr>
                <w:lang w:val="en-GB"/>
              </w:rPr>
              <w:instrText xml:space="preserve"> REF _Ref461283412 \r \h </w:instrText>
            </w:r>
            <w:r w:rsidR="00414B9C">
              <w:rPr>
                <w:lang w:val="en-GB"/>
              </w:rPr>
            </w:r>
            <w:r w:rsidR="00414B9C">
              <w:rPr>
                <w:lang w:val="en-GB"/>
              </w:rPr>
              <w:fldChar w:fldCharType="separate"/>
            </w:r>
            <w:r w:rsidR="00A147DC">
              <w:rPr>
                <w:lang w:val="en-GB"/>
              </w:rPr>
              <w:t>4.1.2.4</w:t>
            </w:r>
            <w:r w:rsidR="00414B9C">
              <w:rPr>
                <w:lang w:val="en-GB"/>
              </w:rPr>
              <w:fldChar w:fldCharType="end"/>
            </w:r>
            <w:r>
              <w:rPr>
                <w:lang w:val="en-GB"/>
              </w:rPr>
              <w:t>). Therefore it is necessary to have the identifier itself together with the namespace in element code. The use of RS_Identifier (with a separate element codeSpace) is not suitable here</w:t>
            </w:r>
          </w:p>
        </w:tc>
      </w:tr>
    </w:tbl>
    <w:p w14:paraId="11DD9C12" w14:textId="77777777" w:rsidR="003558B6" w:rsidRDefault="003558B6" w:rsidP="00C72D6F">
      <w:pPr>
        <w:pStyle w:val="Body"/>
      </w:pPr>
    </w:p>
    <w:p w14:paraId="7DB90BB8" w14:textId="6B2672CA" w:rsidR="003558B6" w:rsidRDefault="00753FAD" w:rsidP="00753FAD">
      <w:pPr>
        <w:pStyle w:val="Annex3"/>
      </w:pPr>
      <w:bookmarkStart w:id="545" w:name="_TOC160669"/>
      <w:bookmarkStart w:id="546" w:name="_Toc476300629"/>
      <w:bookmarkEnd w:id="545"/>
      <w:r>
        <w:t>C</w:t>
      </w:r>
      <w:r w:rsidR="006B6782">
        <w:t>oupled resource</w:t>
      </w:r>
      <w:bookmarkEnd w:id="546"/>
    </w:p>
    <w:tbl>
      <w:tblPr>
        <w:tblW w:w="9062" w:type="dxa"/>
        <w:tblInd w:w="5" w:type="dxa"/>
        <w:tblLayout w:type="fixed"/>
        <w:tblLook w:val="0000" w:firstRow="0" w:lastRow="0" w:firstColumn="0" w:lastColumn="0" w:noHBand="0" w:noVBand="0"/>
      </w:tblPr>
      <w:tblGrid>
        <w:gridCol w:w="2720"/>
        <w:gridCol w:w="6342"/>
      </w:tblGrid>
      <w:tr w:rsidR="003558B6" w14:paraId="5525246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037FF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51E75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 xml:space="preserve">Coupled resource </w:t>
            </w:r>
          </w:p>
        </w:tc>
      </w:tr>
      <w:tr w:rsidR="003558B6" w14:paraId="080FAC6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F1C8C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AF3EF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1.6</w:t>
            </w:r>
          </w:p>
        </w:tc>
      </w:tr>
      <w:tr w:rsidR="003558B6" w14:paraId="735AC28A"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55AC0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B4923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Provides information about the datasets that the service operates on.</w:t>
            </w:r>
          </w:p>
        </w:tc>
      </w:tr>
      <w:tr w:rsidR="003558B6" w14:paraId="5BE0D79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E6118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19119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3C644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9 of table C.1. operatesOn</w:t>
            </w:r>
          </w:p>
        </w:tc>
      </w:tr>
      <w:tr w:rsidR="003558B6" w14:paraId="680028A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BB416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C8D0D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identificationInfo[1]/*/operatesOn</w:t>
            </w:r>
          </w:p>
        </w:tc>
      </w:tr>
      <w:tr w:rsidR="003558B6" w14:paraId="460ED8DD"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23C3F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21B0E7" w14:textId="77777777" w:rsidR="003558B6" w:rsidRDefault="006B6782" w:rsidP="00B23113">
            <w:pPr>
              <w:numPr>
                <w:ilvl w:val="0"/>
                <w:numId w:val="8"/>
              </w:numPr>
              <w:ind w:hanging="360"/>
              <w:rPr>
                <w:rFonts w:ascii="Lucida Grande" w:hAnsi="Symbol" w:hint="eastAsia"/>
                <w:lang w:val="en-GB"/>
              </w:rPr>
            </w:pPr>
            <w:r>
              <w:rPr>
                <w:lang w:val="en-GB"/>
              </w:rPr>
              <w:t>Not applicable to dataset and dataset series</w:t>
            </w:r>
          </w:p>
          <w:p w14:paraId="538C3D0C" w14:textId="77777777" w:rsidR="003558B6" w:rsidRDefault="006B6782" w:rsidP="00B23113">
            <w:pPr>
              <w:numPr>
                <w:ilvl w:val="0"/>
                <w:numId w:val="8"/>
              </w:numPr>
              <w:ind w:hanging="360"/>
              <w:rPr>
                <w:lang w:val="en-GB"/>
              </w:rPr>
            </w:pPr>
            <w:r>
              <w:rPr>
                <w:lang w:val="en-GB"/>
              </w:rPr>
              <w:t>Conditional to services: Mandatory if linkage to datasets on which the service operates are available.</w:t>
            </w:r>
          </w:p>
        </w:tc>
      </w:tr>
      <w:tr w:rsidR="003558B6" w14:paraId="66B58302"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A278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F63EC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datasets and series</w:t>
            </w:r>
          </w:p>
          <w:p w14:paraId="1AD489C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services</w:t>
            </w:r>
          </w:p>
        </w:tc>
      </w:tr>
      <w:tr w:rsidR="003558B6" w14:paraId="45CA5CD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6FD20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D8F20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36. MD_DataIdentification</w:t>
            </w:r>
          </w:p>
        </w:tc>
      </w:tr>
      <w:tr w:rsidR="003558B6" w14:paraId="5EA049B3"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59BEC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F914D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A unique resource identifier or locator (URL) of the MD_DataIdentification object</w:t>
            </w:r>
          </w:p>
        </w:tc>
      </w:tr>
      <w:tr w:rsidR="003558B6" w14:paraId="49BD636C" w14:textId="77777777" w:rsidTr="00577413">
        <w:trPr>
          <w:cantSplit/>
          <w:trHeight w:val="15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3845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D1E14E" w14:textId="77777777" w:rsidR="003558B6" w:rsidRDefault="00C05C60"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hyperlink r:id="rId71" w:anchor="lakes" w:history="1">
              <w:r w:rsidR="006B6782">
                <w:rPr>
                  <w:rStyle w:val="Hyperlnk"/>
                  <w:rFonts w:ascii="Arial Bold" w:hAnsi="Arial Bold"/>
                  <w:lang w:val="en-GB"/>
                </w:rPr>
                <w:t>http://vap-xgeodev.jrc.ec.europa.eu/geonetwork/srv/eng/csw?SERVICE=CSW&amp;VERSION=2.0.2&amp;REQUEST=GetRecordById&amp;ID=f9ee6623-cf4c-11e1-9105-0017085a97ab&amp;OUTPUTSCHEMA=http://www.isotc211.org/2005/gmd&amp;ELEMENTSETNAME=full#lakes</w:t>
              </w:r>
            </w:hyperlink>
          </w:p>
        </w:tc>
      </w:tr>
      <w:tr w:rsidR="003558B6" w14:paraId="0FC2399C" w14:textId="77777777" w:rsidTr="00577413">
        <w:trPr>
          <w:cantSplit/>
          <w:trHeight w:val="25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C0A4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4298FC" w14:textId="4ECFB935"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The implementation of this element by reference means that the xlink:href element are pointing to a metadatarecord that contains a MD_DataIdentification object. The reference to the MD_DataIdentification object is done using the xpointer reference using the #-sign. The example above points to #lakes which is the ID of this object. Check example on xml encoding in </w:t>
            </w:r>
            <w:r w:rsidR="00D5647C">
              <w:rPr>
                <w:lang w:val="en-GB"/>
              </w:rPr>
              <w:t>section</w:t>
            </w:r>
            <w:r w:rsidR="0076195E">
              <w:rPr>
                <w:lang w:val="en-GB"/>
              </w:rPr>
              <w:t xml:space="preserve"> </w:t>
            </w:r>
            <w:r w:rsidR="0076195E">
              <w:rPr>
                <w:lang w:val="en-GB"/>
              </w:rPr>
              <w:fldChar w:fldCharType="begin"/>
            </w:r>
            <w:r w:rsidR="0076195E">
              <w:rPr>
                <w:lang w:val="en-GB"/>
              </w:rPr>
              <w:instrText xml:space="preserve"> REF _Ref461283642 \r \h </w:instrText>
            </w:r>
            <w:r w:rsidR="00577413">
              <w:rPr>
                <w:lang w:val="en-GB"/>
              </w:rPr>
              <w:instrText xml:space="preserve"> \* MERGEFORMAT </w:instrText>
            </w:r>
            <w:r w:rsidR="0076195E">
              <w:rPr>
                <w:lang w:val="en-GB"/>
              </w:rPr>
            </w:r>
            <w:r w:rsidR="0076195E">
              <w:rPr>
                <w:lang w:val="en-GB"/>
              </w:rPr>
              <w:fldChar w:fldCharType="separate"/>
            </w:r>
            <w:r w:rsidR="00A147DC">
              <w:rPr>
                <w:lang w:val="en-GB"/>
              </w:rPr>
              <w:t>0</w:t>
            </w:r>
            <w:r w:rsidR="0076195E">
              <w:rPr>
                <w:lang w:val="en-GB"/>
              </w:rPr>
              <w:fldChar w:fldCharType="end"/>
            </w:r>
            <w:r>
              <w:rPr>
                <w:lang w:val="en-GB"/>
              </w:rPr>
              <w:t>.</w:t>
            </w:r>
          </w:p>
          <w:p w14:paraId="47F3E3EC"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p>
          <w:p w14:paraId="727BBB0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The Unique Resource Identifier for the can be explicilty defined for the target dataset using the optional uuidref.attribute.</w:t>
            </w:r>
          </w:p>
        </w:tc>
      </w:tr>
    </w:tbl>
    <w:p w14:paraId="3E1A7243" w14:textId="77777777" w:rsidR="0063564A" w:rsidRDefault="0063564A" w:rsidP="0063564A">
      <w:bookmarkStart w:id="547" w:name="_TOC160692"/>
      <w:bookmarkEnd w:id="547"/>
    </w:p>
    <w:p w14:paraId="2928CF25" w14:textId="5D0F59C3" w:rsidR="003558B6" w:rsidRDefault="006B6782" w:rsidP="00753FAD">
      <w:pPr>
        <w:pStyle w:val="Annex3"/>
      </w:pPr>
      <w:bookmarkStart w:id="548" w:name="_Toc476300630"/>
      <w:r>
        <w:lastRenderedPageBreak/>
        <w:t>Resource language</w:t>
      </w:r>
      <w:bookmarkEnd w:id="548"/>
    </w:p>
    <w:tbl>
      <w:tblPr>
        <w:tblW w:w="9062" w:type="dxa"/>
        <w:tblInd w:w="5" w:type="dxa"/>
        <w:tblLayout w:type="fixed"/>
        <w:tblLook w:val="0000" w:firstRow="0" w:lastRow="0" w:firstColumn="0" w:lastColumn="0" w:noHBand="0" w:noVBand="0"/>
      </w:tblPr>
      <w:tblGrid>
        <w:gridCol w:w="2720"/>
        <w:gridCol w:w="6342"/>
      </w:tblGrid>
      <w:tr w:rsidR="003558B6" w14:paraId="1B49E99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9F7E2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B6A0F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Resource language</w:t>
            </w:r>
          </w:p>
        </w:tc>
      </w:tr>
      <w:tr w:rsidR="003558B6" w14:paraId="1377997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921E3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9EFDB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1.7</w:t>
            </w:r>
          </w:p>
        </w:tc>
      </w:tr>
      <w:tr w:rsidR="003558B6" w14:paraId="30E1A2B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47311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33F8E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Language(s) used within the datasets</w:t>
            </w:r>
          </w:p>
        </w:tc>
      </w:tr>
      <w:tr w:rsidR="003558B6" w14:paraId="17CB628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2D3C8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77B0E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39. language</w:t>
            </w:r>
          </w:p>
        </w:tc>
      </w:tr>
      <w:tr w:rsidR="003558B6" w14:paraId="06603CF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903E7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B86DF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identificationInfo[1]/*/language</w:t>
            </w:r>
          </w:p>
        </w:tc>
      </w:tr>
      <w:tr w:rsidR="003558B6" w14:paraId="17EC92FF" w14:textId="77777777" w:rsidTr="00577413">
        <w:trPr>
          <w:cantSplit/>
          <w:trHeight w:val="72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103A4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97BDFB" w14:textId="77777777" w:rsidR="003558B6" w:rsidRDefault="006B6782" w:rsidP="00B23113">
            <w:pPr>
              <w:numPr>
                <w:ilvl w:val="0"/>
                <w:numId w:val="9"/>
              </w:numPr>
              <w:ind w:left="360" w:hanging="360"/>
              <w:rPr>
                <w:rFonts w:ascii="Lucida Grande" w:hAnsi="Symbol" w:hint="eastAsia"/>
                <w:lang w:val="en-GB"/>
              </w:rPr>
            </w:pPr>
            <w:r>
              <w:rPr>
                <w:lang w:val="en-GB"/>
              </w:rPr>
              <w:t>Conditional for spatial dataset and spatial dataset series: Mandatory if the resource includes textual information.</w:t>
            </w:r>
          </w:p>
          <w:p w14:paraId="3A603561" w14:textId="77777777" w:rsidR="003558B6" w:rsidRDefault="006B6782" w:rsidP="00B23113">
            <w:pPr>
              <w:numPr>
                <w:ilvl w:val="0"/>
                <w:numId w:val="9"/>
              </w:numPr>
              <w:tabs>
                <w:tab w:val="clear" w:pos="340"/>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spacing w:before="60" w:after="60"/>
              <w:ind w:left="360" w:hanging="360"/>
              <w:rPr>
                <w:lang w:val="en-GB"/>
              </w:rPr>
            </w:pPr>
            <w:r>
              <w:rPr>
                <w:lang w:val="en-GB"/>
              </w:rPr>
              <w:t xml:space="preserve">Not applicable to services </w:t>
            </w:r>
          </w:p>
        </w:tc>
      </w:tr>
      <w:tr w:rsidR="003558B6" w14:paraId="63CA7EE5"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D0026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F9D581" w14:textId="77777777" w:rsidR="003558B6" w:rsidRDefault="006B6782" w:rsidP="00B23113">
            <w:pPr>
              <w:tabs>
                <w:tab w:val="left" w:pos="924"/>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spacing w:before="60" w:after="60"/>
              <w:rPr>
                <w:lang w:val="en-GB"/>
              </w:rPr>
            </w:pPr>
            <w:r>
              <w:rPr>
                <w:lang w:val="en-GB"/>
              </w:rPr>
              <w:t>[0..*] for datasets and series</w:t>
            </w:r>
          </w:p>
          <w:p w14:paraId="6A80A1C2" w14:textId="77777777" w:rsidR="003558B6" w:rsidRDefault="006B6782" w:rsidP="00B23113">
            <w:pPr>
              <w:tabs>
                <w:tab w:val="left" w:pos="924"/>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spacing w:before="60" w:after="60"/>
              <w:rPr>
                <w:lang w:val="en-GB"/>
              </w:rPr>
            </w:pPr>
            <w:r>
              <w:rPr>
                <w:lang w:val="en-GB"/>
              </w:rPr>
              <w:t>[0] for services</w:t>
            </w:r>
          </w:p>
        </w:tc>
      </w:tr>
      <w:tr w:rsidR="003558B6" w14:paraId="3B05CC9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72F4D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282AF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LanguageCode (ISO/TS 19139)</w:t>
            </w:r>
          </w:p>
        </w:tc>
      </w:tr>
      <w:tr w:rsidR="003558B6" w14:paraId="47861F02" w14:textId="77777777" w:rsidTr="00577413">
        <w:trPr>
          <w:cantSplit/>
          <w:trHeight w:val="49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862B1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30360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 xml:space="preserve">Codelist (See ISO/TS 19139) based on alpha-3 codes of ISO 639-2. Use only three-letter codes from in ISO 639-2/B (bibliographic codes), </w:t>
            </w:r>
          </w:p>
          <w:p w14:paraId="1A964DA4"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p>
          <w:p w14:paraId="132D59F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The list of codes for the 24 official EU languages is:</w:t>
            </w:r>
          </w:p>
          <w:p w14:paraId="4DE1BE03"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Bulgarian – </w:t>
            </w:r>
            <w:r>
              <w:rPr>
                <w:rFonts w:ascii="Arial Bold" w:hAnsi="Arial Bold"/>
                <w:lang w:val="en-GB"/>
              </w:rPr>
              <w:t>bul</w:t>
            </w:r>
            <w:r>
              <w:rPr>
                <w:lang w:val="en-GB"/>
              </w:rPr>
              <w:t xml:space="preserve"> </w:t>
            </w:r>
            <w:r>
              <w:rPr>
                <w:lang w:val="en-GB"/>
              </w:rPr>
              <w:tab/>
              <w:t xml:space="preserve">Irish – </w:t>
            </w:r>
            <w:r>
              <w:rPr>
                <w:rFonts w:ascii="Arial Bold" w:hAnsi="Arial Bold"/>
                <w:lang w:val="en-GB"/>
              </w:rPr>
              <w:t>gle</w:t>
            </w:r>
          </w:p>
          <w:p w14:paraId="68434C09"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Croatian – </w:t>
            </w:r>
            <w:r>
              <w:rPr>
                <w:rFonts w:ascii="Arial Bold" w:hAnsi="Arial Bold"/>
                <w:lang w:val="en-GB"/>
              </w:rPr>
              <w:t>hrv</w:t>
            </w:r>
            <w:r>
              <w:rPr>
                <w:lang w:val="en-GB"/>
              </w:rPr>
              <w:tab/>
              <w:t xml:space="preserve">Italian – </w:t>
            </w:r>
            <w:r>
              <w:rPr>
                <w:rFonts w:ascii="Arial Bold" w:hAnsi="Arial Bold"/>
                <w:lang w:val="en-GB"/>
              </w:rPr>
              <w:t>ita</w:t>
            </w:r>
          </w:p>
          <w:p w14:paraId="78C8D207"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Czech – </w:t>
            </w:r>
            <w:r>
              <w:rPr>
                <w:rFonts w:ascii="Arial Bold" w:hAnsi="Arial Bold"/>
                <w:lang w:val="en-GB"/>
              </w:rPr>
              <w:t>cze</w:t>
            </w:r>
            <w:r>
              <w:rPr>
                <w:lang w:val="en-GB"/>
              </w:rPr>
              <w:tab/>
              <w:t xml:space="preserve">Latvian – </w:t>
            </w:r>
            <w:r>
              <w:rPr>
                <w:rFonts w:ascii="Arial Bold" w:hAnsi="Arial Bold"/>
                <w:lang w:val="en-GB"/>
              </w:rPr>
              <w:t>lav</w:t>
            </w:r>
          </w:p>
          <w:p w14:paraId="4B2E51CD"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Danish – </w:t>
            </w:r>
            <w:r>
              <w:rPr>
                <w:rFonts w:ascii="Arial Bold" w:hAnsi="Arial Bold"/>
                <w:lang w:val="en-GB"/>
              </w:rPr>
              <w:t>dan</w:t>
            </w:r>
            <w:r>
              <w:rPr>
                <w:lang w:val="en-GB"/>
              </w:rPr>
              <w:tab/>
              <w:t xml:space="preserve">Lithuanian – </w:t>
            </w:r>
            <w:r>
              <w:rPr>
                <w:rFonts w:ascii="Arial Bold" w:hAnsi="Arial Bold"/>
                <w:lang w:val="en-GB"/>
              </w:rPr>
              <w:t>lit</w:t>
            </w:r>
          </w:p>
          <w:p w14:paraId="4B04F7AB"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Dutch – </w:t>
            </w:r>
            <w:r>
              <w:rPr>
                <w:rFonts w:ascii="Arial Bold" w:hAnsi="Arial Bold"/>
                <w:lang w:val="en-GB"/>
              </w:rPr>
              <w:t>dut</w:t>
            </w:r>
            <w:r>
              <w:rPr>
                <w:lang w:val="en-GB"/>
              </w:rPr>
              <w:tab/>
              <w:t xml:space="preserve">Maltese – </w:t>
            </w:r>
            <w:r>
              <w:rPr>
                <w:rFonts w:ascii="Arial Bold" w:hAnsi="Arial Bold"/>
                <w:lang w:val="en-GB"/>
              </w:rPr>
              <w:t>mlt</w:t>
            </w:r>
          </w:p>
          <w:p w14:paraId="189E3EEE"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English – </w:t>
            </w:r>
            <w:r>
              <w:rPr>
                <w:rFonts w:ascii="Arial Bold" w:hAnsi="Arial Bold"/>
                <w:lang w:val="en-GB"/>
              </w:rPr>
              <w:t>eng</w:t>
            </w:r>
            <w:r>
              <w:rPr>
                <w:lang w:val="en-GB"/>
              </w:rPr>
              <w:tab/>
              <w:t xml:space="preserve">Polish – </w:t>
            </w:r>
            <w:r>
              <w:rPr>
                <w:rFonts w:ascii="Arial Bold" w:hAnsi="Arial Bold"/>
                <w:lang w:val="en-GB"/>
              </w:rPr>
              <w:t>pol</w:t>
            </w:r>
          </w:p>
          <w:p w14:paraId="09E0E1D8"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Estonian – </w:t>
            </w:r>
            <w:r>
              <w:rPr>
                <w:rFonts w:ascii="Arial Bold" w:hAnsi="Arial Bold"/>
                <w:lang w:val="en-GB"/>
              </w:rPr>
              <w:t>est</w:t>
            </w:r>
            <w:r>
              <w:rPr>
                <w:lang w:val="en-GB"/>
              </w:rPr>
              <w:tab/>
              <w:t xml:space="preserve">Portuguese – </w:t>
            </w:r>
            <w:r>
              <w:rPr>
                <w:rFonts w:ascii="Arial Bold" w:hAnsi="Arial Bold"/>
                <w:lang w:val="en-GB"/>
              </w:rPr>
              <w:t>por</w:t>
            </w:r>
          </w:p>
          <w:p w14:paraId="1344C37C"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Finnish – </w:t>
            </w:r>
            <w:r>
              <w:rPr>
                <w:rFonts w:ascii="Arial Bold" w:hAnsi="Arial Bold"/>
                <w:lang w:val="en-GB"/>
              </w:rPr>
              <w:t>fin</w:t>
            </w:r>
            <w:r>
              <w:rPr>
                <w:lang w:val="en-GB"/>
              </w:rPr>
              <w:tab/>
              <w:t xml:space="preserve">Romanian – </w:t>
            </w:r>
            <w:r>
              <w:rPr>
                <w:rFonts w:ascii="Arial Bold" w:hAnsi="Arial Bold"/>
                <w:lang w:val="en-GB"/>
              </w:rPr>
              <w:t>rum</w:t>
            </w:r>
          </w:p>
          <w:p w14:paraId="500C1F5F"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sv-SE"/>
              </w:rPr>
            </w:pPr>
            <w:r>
              <w:rPr>
                <w:lang w:val="sv-SE"/>
              </w:rPr>
              <w:t xml:space="preserve">French – </w:t>
            </w:r>
            <w:r>
              <w:rPr>
                <w:rFonts w:ascii="Arial Bold" w:hAnsi="Arial Bold"/>
                <w:lang w:val="sv-SE"/>
              </w:rPr>
              <w:t>fre</w:t>
            </w:r>
            <w:r>
              <w:rPr>
                <w:lang w:val="sv-SE"/>
              </w:rPr>
              <w:tab/>
              <w:t xml:space="preserve">Slovak – </w:t>
            </w:r>
            <w:r>
              <w:rPr>
                <w:rFonts w:ascii="Arial Bold" w:hAnsi="Arial Bold"/>
                <w:lang w:val="sv-SE"/>
              </w:rPr>
              <w:t>slo</w:t>
            </w:r>
          </w:p>
          <w:p w14:paraId="7C1C699B"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sv-SE"/>
              </w:rPr>
            </w:pPr>
            <w:r>
              <w:rPr>
                <w:lang w:val="sv-SE"/>
              </w:rPr>
              <w:t xml:space="preserve">German – </w:t>
            </w:r>
            <w:r>
              <w:rPr>
                <w:rFonts w:ascii="Arial Bold" w:hAnsi="Arial Bold"/>
                <w:lang w:val="sv-SE"/>
              </w:rPr>
              <w:t>ger</w:t>
            </w:r>
            <w:r>
              <w:rPr>
                <w:lang w:val="sv-SE"/>
              </w:rPr>
              <w:tab/>
              <w:t xml:space="preserve">Slovenian – </w:t>
            </w:r>
            <w:r>
              <w:rPr>
                <w:rFonts w:ascii="Arial Bold" w:hAnsi="Arial Bold"/>
                <w:lang w:val="sv-SE"/>
              </w:rPr>
              <w:t>slv</w:t>
            </w:r>
          </w:p>
          <w:p w14:paraId="690C674D"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Greek – </w:t>
            </w:r>
            <w:r>
              <w:rPr>
                <w:rFonts w:ascii="Arial Bold" w:hAnsi="Arial Bold"/>
                <w:lang w:val="en-GB"/>
              </w:rPr>
              <w:t>gre</w:t>
            </w:r>
            <w:r>
              <w:rPr>
                <w:lang w:val="en-GB"/>
              </w:rPr>
              <w:tab/>
              <w:t xml:space="preserve">Spanish – </w:t>
            </w:r>
            <w:r>
              <w:rPr>
                <w:rFonts w:ascii="Arial Bold" w:hAnsi="Arial Bold"/>
                <w:lang w:val="en-GB"/>
              </w:rPr>
              <w:t>spa</w:t>
            </w:r>
          </w:p>
          <w:p w14:paraId="1BE3E8E4"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rFonts w:ascii="Arial Bold" w:hAnsi="Arial Bold"/>
                <w:lang w:val="en-GB"/>
              </w:rPr>
            </w:pPr>
            <w:r>
              <w:rPr>
                <w:lang w:val="en-GB"/>
              </w:rPr>
              <w:t xml:space="preserve">Hungarian – </w:t>
            </w:r>
            <w:r>
              <w:rPr>
                <w:rFonts w:ascii="Arial Bold" w:hAnsi="Arial Bold"/>
                <w:lang w:val="en-GB"/>
              </w:rPr>
              <w:t>hun</w:t>
            </w:r>
            <w:r>
              <w:rPr>
                <w:lang w:val="en-GB"/>
              </w:rPr>
              <w:tab/>
              <w:t xml:space="preserve">Swedish – </w:t>
            </w:r>
            <w:r>
              <w:rPr>
                <w:rFonts w:ascii="Arial Bold" w:hAnsi="Arial Bold"/>
                <w:lang w:val="en-GB"/>
              </w:rPr>
              <w:t>swe</w:t>
            </w:r>
          </w:p>
          <w:p w14:paraId="116A263B" w14:textId="77777777" w:rsidR="003558B6" w:rsidRDefault="003558B6"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rFonts w:ascii="Arial Bold" w:hAnsi="Arial Bold"/>
                <w:lang w:val="en-GB"/>
              </w:rPr>
            </w:pPr>
          </w:p>
          <w:p w14:paraId="30497023"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The list of all the codes is defined at </w:t>
            </w:r>
            <w:hyperlink r:id="rId72" w:history="1">
              <w:r>
                <w:rPr>
                  <w:rStyle w:val="Hyperlnk"/>
                  <w:lang w:val="en-GB"/>
                </w:rPr>
                <w:t>http://www.loc.gov/standards/iso639-2/</w:t>
              </w:r>
            </w:hyperlink>
            <w:r>
              <w:rPr>
                <w:lang w:val="en-GB"/>
              </w:rPr>
              <w:t xml:space="preserve"> </w:t>
            </w:r>
          </w:p>
          <w:p w14:paraId="0C5FCC3B"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Regional languages also are included in this list.</w:t>
            </w:r>
          </w:p>
          <w:p w14:paraId="522A9AEC"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6367B6E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60704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C165B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eng</w:t>
            </w:r>
          </w:p>
        </w:tc>
      </w:tr>
      <w:tr w:rsidR="003558B6" w14:paraId="1BA3B54F" w14:textId="77777777" w:rsidTr="00577413">
        <w:trPr>
          <w:cantSplit/>
          <w:trHeight w:val="72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DFC5A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A5B1D3" w14:textId="77777777" w:rsidR="003558B6" w:rsidRDefault="003558B6" w:rsidP="00967507">
            <w:pPr>
              <w:numPr>
                <w:ilvl w:val="0"/>
                <w:numId w:val="10"/>
              </w:numPr>
              <w:spacing w:before="60" w:after="60"/>
              <w:ind w:hanging="360"/>
            </w:pPr>
          </w:p>
        </w:tc>
      </w:tr>
    </w:tbl>
    <w:p w14:paraId="179E4A23" w14:textId="77777777" w:rsidR="0063564A" w:rsidRDefault="0063564A" w:rsidP="0063564A">
      <w:bookmarkStart w:id="549" w:name="_TOC160716"/>
      <w:bookmarkEnd w:id="549"/>
    </w:p>
    <w:p w14:paraId="726F6060" w14:textId="1379498B" w:rsidR="003558B6" w:rsidRDefault="006B6782" w:rsidP="00753FAD">
      <w:pPr>
        <w:pStyle w:val="Annex3"/>
      </w:pPr>
      <w:bookmarkStart w:id="550" w:name="_Toc476300631"/>
      <w:r>
        <w:t>Topic category</w:t>
      </w:r>
      <w:bookmarkEnd w:id="550"/>
    </w:p>
    <w:tbl>
      <w:tblPr>
        <w:tblW w:w="9062" w:type="dxa"/>
        <w:tblInd w:w="5" w:type="dxa"/>
        <w:tblLayout w:type="fixed"/>
        <w:tblLook w:val="0000" w:firstRow="0" w:lastRow="0" w:firstColumn="0" w:lastColumn="0" w:noHBand="0" w:noVBand="0"/>
      </w:tblPr>
      <w:tblGrid>
        <w:gridCol w:w="2720"/>
        <w:gridCol w:w="6342"/>
      </w:tblGrid>
      <w:tr w:rsidR="003558B6" w14:paraId="3C8B64B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D14A6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20DB5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Topic category</w:t>
            </w:r>
          </w:p>
        </w:tc>
      </w:tr>
      <w:tr w:rsidR="003558B6" w14:paraId="46B832B8"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A448C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87E0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2.1</w:t>
            </w:r>
          </w:p>
        </w:tc>
      </w:tr>
      <w:tr w:rsidR="003558B6" w14:paraId="33D2791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7EA73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E2CCA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Main theme(s) of the dataset</w:t>
            </w:r>
          </w:p>
        </w:tc>
      </w:tr>
      <w:tr w:rsidR="003558B6" w14:paraId="0A6FBB58"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7D21D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87A91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41. topicCategory</w:t>
            </w:r>
          </w:p>
        </w:tc>
      </w:tr>
      <w:tr w:rsidR="003558B6" w14:paraId="2BD491E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72D17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DAD2C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identificationInfo[1]/*/topicCategory</w:t>
            </w:r>
          </w:p>
        </w:tc>
      </w:tr>
      <w:tr w:rsidR="003558B6" w14:paraId="7C1F9B04"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ED352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1C55BB" w14:textId="77777777" w:rsidR="003558B6" w:rsidRDefault="006B6782" w:rsidP="00B23113">
            <w:pPr>
              <w:numPr>
                <w:ilvl w:val="0"/>
                <w:numId w:val="11"/>
              </w:numPr>
              <w:ind w:left="360" w:hanging="360"/>
              <w:rPr>
                <w:rFonts w:ascii="Lucida Grande" w:hAnsi="Symbol" w:hint="eastAsia"/>
                <w:lang w:val="en-GB"/>
              </w:rPr>
            </w:pPr>
            <w:r>
              <w:rPr>
                <w:lang w:val="en-GB"/>
              </w:rPr>
              <w:t xml:space="preserve">Mandatory for datasets and dataset series </w:t>
            </w:r>
          </w:p>
          <w:p w14:paraId="3911D4DB" w14:textId="77777777" w:rsidR="003558B6" w:rsidRDefault="006B6782" w:rsidP="00B23113">
            <w:pPr>
              <w:numPr>
                <w:ilvl w:val="0"/>
                <w:numId w:val="11"/>
              </w:numPr>
              <w:ind w:left="360" w:hanging="360"/>
              <w:rPr>
                <w:lang w:val="en-GB"/>
              </w:rPr>
            </w:pPr>
            <w:r>
              <w:rPr>
                <w:lang w:val="en-GB"/>
              </w:rPr>
              <w:t>Not applicable to services</w:t>
            </w:r>
          </w:p>
        </w:tc>
      </w:tr>
      <w:tr w:rsidR="003558B6" w14:paraId="372C8A63"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8AD0E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7D0FD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for datasets and dataset series</w:t>
            </w:r>
          </w:p>
          <w:p w14:paraId="5BD5E12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services</w:t>
            </w:r>
          </w:p>
        </w:tc>
      </w:tr>
      <w:tr w:rsidR="003558B6" w14:paraId="28CED58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C5C84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A18DE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MD_TopicCategory</w:t>
            </w:r>
          </w:p>
        </w:tc>
      </w:tr>
      <w:tr w:rsidR="003558B6" w14:paraId="71DB4798"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E17AE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33A203" w14:textId="1211FBEE" w:rsidR="003558B6" w:rsidRDefault="006B6782" w:rsidP="00C3427D">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Enumeration (See B.5.27 of ISO 19115 or Part D 2 of</w:t>
            </w:r>
            <w:r w:rsidR="00C3427D">
              <w:rPr>
                <w:lang w:val="en-GB"/>
              </w:rPr>
              <w:t xml:space="preserve"> </w:t>
            </w:r>
            <w:r w:rsidR="00C3427D" w:rsidRPr="004933F7">
              <w:t>[Regulation 1205/2008]</w:t>
            </w:r>
            <w:r>
              <w:rPr>
                <w:lang w:val="en-GB"/>
              </w:rPr>
              <w:t>)</w:t>
            </w:r>
          </w:p>
        </w:tc>
      </w:tr>
      <w:tr w:rsidR="003558B6" w14:paraId="2207466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5691C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222C3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climatologyMeteorologyAtmosphere</w:t>
            </w:r>
          </w:p>
        </w:tc>
      </w:tr>
      <w:tr w:rsidR="003558B6" w14:paraId="681A2791" w14:textId="77777777" w:rsidTr="00577413">
        <w:trPr>
          <w:cantSplit/>
          <w:trHeight w:val="88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2479A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5C5AF4" w14:textId="274430CB"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The topic categories defined in Part D 2 of </w:t>
            </w:r>
            <w:r w:rsidR="00C3427D" w:rsidRPr="004933F7">
              <w:t>[Regulation 1205/2008]</w:t>
            </w:r>
            <w:r>
              <w:rPr>
                <w:lang w:val="en-GB"/>
              </w:rPr>
              <w:t xml:space="preserve"> are derived directly from the topic categories defined in MD_TopicCategoryCode (B.5.27 of ISO 19115)</w:t>
            </w:r>
          </w:p>
        </w:tc>
      </w:tr>
    </w:tbl>
    <w:p w14:paraId="384F8EE5" w14:textId="77777777" w:rsidR="0063564A" w:rsidRDefault="0063564A" w:rsidP="0063564A">
      <w:bookmarkStart w:id="551" w:name="_TOC160737"/>
      <w:bookmarkEnd w:id="551"/>
    </w:p>
    <w:p w14:paraId="4E6CD94A" w14:textId="5CD718AF" w:rsidR="003558B6" w:rsidRDefault="006B6782" w:rsidP="00753FAD">
      <w:pPr>
        <w:pStyle w:val="Annex3"/>
      </w:pPr>
      <w:bookmarkStart w:id="552" w:name="_Toc476300632"/>
      <w:r>
        <w:t>Spatial data service type</w:t>
      </w:r>
      <w:bookmarkEnd w:id="552"/>
    </w:p>
    <w:tbl>
      <w:tblPr>
        <w:tblW w:w="9062" w:type="dxa"/>
        <w:tblInd w:w="5" w:type="dxa"/>
        <w:tblLayout w:type="fixed"/>
        <w:tblLook w:val="0000" w:firstRow="0" w:lastRow="0" w:firstColumn="0" w:lastColumn="0" w:noHBand="0" w:noVBand="0"/>
      </w:tblPr>
      <w:tblGrid>
        <w:gridCol w:w="2720"/>
        <w:gridCol w:w="6342"/>
      </w:tblGrid>
      <w:tr w:rsidR="003558B6" w14:paraId="4C43DEE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D8D02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B5A9E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Spatial data service type</w:t>
            </w:r>
          </w:p>
        </w:tc>
      </w:tr>
      <w:tr w:rsidR="003558B6" w14:paraId="43833145"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C2C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D01A0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2.2</w:t>
            </w:r>
          </w:p>
        </w:tc>
      </w:tr>
      <w:tr w:rsidR="003558B6" w14:paraId="7BF4FBA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05FCC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BF60E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A service type name from a registry of services</w:t>
            </w:r>
          </w:p>
        </w:tc>
      </w:tr>
      <w:tr w:rsidR="003558B6" w14:paraId="0613591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67BE1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19119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F452A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of table C.1. serviceType</w:t>
            </w:r>
          </w:p>
        </w:tc>
      </w:tr>
      <w:tr w:rsidR="003558B6" w14:paraId="26B1FEB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4C89D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51AEF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identificationInfo[1]/*/serviceType</w:t>
            </w:r>
          </w:p>
        </w:tc>
      </w:tr>
      <w:tr w:rsidR="003558B6" w14:paraId="36C6A32E" w14:textId="77777777" w:rsidTr="00577413">
        <w:trPr>
          <w:cantSplit/>
          <w:trHeight w:val="72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867DA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8FB6E7" w14:textId="77777777" w:rsidR="003558B6" w:rsidRDefault="006B6782" w:rsidP="00B23113">
            <w:pPr>
              <w:numPr>
                <w:ilvl w:val="0"/>
                <w:numId w:val="12"/>
              </w:numPr>
              <w:ind w:left="360" w:hanging="360"/>
              <w:rPr>
                <w:rFonts w:ascii="Lucida Grande" w:hAnsi="Symbol" w:hint="eastAsia"/>
                <w:lang w:val="en-GB"/>
              </w:rPr>
            </w:pPr>
            <w:r>
              <w:rPr>
                <w:lang w:val="en-GB"/>
              </w:rPr>
              <w:t xml:space="preserve">Not applicable to datasets and dataset series </w:t>
            </w:r>
          </w:p>
          <w:p w14:paraId="1B689516" w14:textId="77777777" w:rsidR="003558B6" w:rsidRDefault="006B6782" w:rsidP="00B23113">
            <w:pPr>
              <w:numPr>
                <w:ilvl w:val="0"/>
                <w:numId w:val="12"/>
              </w:numPr>
              <w:ind w:left="360" w:hanging="360"/>
              <w:rPr>
                <w:rFonts w:ascii="Lucida Grande" w:hAnsi="Symbol" w:hint="eastAsia"/>
                <w:lang w:val="en-GB"/>
              </w:rPr>
            </w:pPr>
            <w:r>
              <w:rPr>
                <w:lang w:val="en-GB"/>
              </w:rPr>
              <w:t>Mandatory for services</w:t>
            </w:r>
          </w:p>
          <w:p w14:paraId="162C2651"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64CC468A"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6EE69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900DC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for services</w:t>
            </w:r>
          </w:p>
          <w:p w14:paraId="0B6CB79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datasets and dataset series</w:t>
            </w:r>
          </w:p>
        </w:tc>
      </w:tr>
      <w:tr w:rsidR="003558B6" w14:paraId="667822D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BB13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F32FA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GenericName</w:t>
            </w:r>
          </w:p>
        </w:tc>
      </w:tr>
      <w:tr w:rsidR="003558B6" w14:paraId="7D4E8D4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DE422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9D22D8" w14:textId="0B77D340" w:rsidR="003558B6" w:rsidRDefault="00C3427D" w:rsidP="00C3427D">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Code list. See Part D 3 of </w:t>
            </w:r>
            <w:r w:rsidRPr="004933F7">
              <w:t>[Regulation 1205/2008]</w:t>
            </w:r>
          </w:p>
        </w:tc>
      </w:tr>
      <w:tr w:rsidR="003558B6" w14:paraId="192AB16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8F1B0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0D094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view</w:t>
            </w:r>
          </w:p>
        </w:tc>
      </w:tr>
      <w:tr w:rsidR="003558B6" w14:paraId="069D0EF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E5965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C6399D"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52548FF2" w14:textId="77777777" w:rsidR="003558B6" w:rsidRDefault="003558B6" w:rsidP="00C72D6F">
      <w:pPr>
        <w:pStyle w:val="Body"/>
      </w:pPr>
    </w:p>
    <w:p w14:paraId="0888D653" w14:textId="17EDDA92" w:rsidR="003558B6" w:rsidRDefault="006B6782" w:rsidP="00753FAD">
      <w:pPr>
        <w:pStyle w:val="Annex3"/>
      </w:pPr>
      <w:bookmarkStart w:id="553" w:name="_TOC160771"/>
      <w:bookmarkStart w:id="554" w:name="_Toc476300633"/>
      <w:bookmarkEnd w:id="553"/>
      <w:r>
        <w:t>Keyword value</w:t>
      </w:r>
      <w:bookmarkEnd w:id="554"/>
    </w:p>
    <w:tbl>
      <w:tblPr>
        <w:tblW w:w="9062" w:type="dxa"/>
        <w:tblInd w:w="5" w:type="dxa"/>
        <w:tblLayout w:type="fixed"/>
        <w:tblLook w:val="0000" w:firstRow="0" w:lastRow="0" w:firstColumn="0" w:lastColumn="0" w:noHBand="0" w:noVBand="0"/>
      </w:tblPr>
      <w:tblGrid>
        <w:gridCol w:w="2720"/>
        <w:gridCol w:w="6342"/>
      </w:tblGrid>
      <w:tr w:rsidR="003558B6" w14:paraId="14DB1CE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92E4A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59A9F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Keyword value</w:t>
            </w:r>
          </w:p>
        </w:tc>
      </w:tr>
      <w:tr w:rsidR="003558B6" w14:paraId="0371875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F0F3D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C7F0E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3.1</w:t>
            </w:r>
          </w:p>
        </w:tc>
      </w:tr>
      <w:tr w:rsidR="003558B6" w14:paraId="7B476A97"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60E72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90638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Commonly used word(s) or formalised word(s) or phrase(s) used to describe the subject</w:t>
            </w:r>
          </w:p>
        </w:tc>
      </w:tr>
      <w:tr w:rsidR="003558B6" w14:paraId="6BF0C72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D10B4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AB914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53. keyword</w:t>
            </w:r>
          </w:p>
        </w:tc>
      </w:tr>
      <w:tr w:rsidR="003558B6" w14:paraId="7ADD533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14064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41516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identificationInfo[1]/*/descriptiveKeywords/*/keyword</w:t>
            </w:r>
          </w:p>
        </w:tc>
      </w:tr>
      <w:tr w:rsidR="003558B6" w14:paraId="78CD938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CEE4B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28F1B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w:t>
            </w:r>
          </w:p>
        </w:tc>
      </w:tr>
      <w:tr w:rsidR="003558B6" w14:paraId="0D34AF8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A2908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8F016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w:t>
            </w:r>
          </w:p>
        </w:tc>
      </w:tr>
      <w:tr w:rsidR="003558B6" w14:paraId="1DF4A87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3E58F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E882F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CharacterString</w:t>
            </w:r>
          </w:p>
        </w:tc>
      </w:tr>
      <w:tr w:rsidR="003558B6" w14:paraId="10A224C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EF2D8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B16CA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Free text</w:t>
            </w:r>
          </w:p>
        </w:tc>
      </w:tr>
      <w:tr w:rsidR="003558B6" w14:paraId="15AC44D7" w14:textId="77777777" w:rsidTr="00577413">
        <w:trPr>
          <w:cantSplit/>
          <w:trHeight w:val="10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68AAC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6B48C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rFonts w:ascii="Arial Bold" w:hAnsi="Arial Bold"/>
                <w:lang w:val="en-GB"/>
              </w:rPr>
              <w:t xml:space="preserve">Atmospheric conditions </w:t>
            </w:r>
            <w:r>
              <w:rPr>
                <w:lang w:val="en-GB"/>
              </w:rPr>
              <w:t>(INSPIRE Spatial Data Theme)</w:t>
            </w:r>
          </w:p>
          <w:p w14:paraId="3FD43A5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humanCatalogueViewer</w:t>
            </w:r>
            <w:r>
              <w:rPr>
                <w:lang w:val="en-GB"/>
              </w:rPr>
              <w:t xml:space="preserve"> (spatial data service subcategory)</w:t>
            </w:r>
          </w:p>
          <w:p w14:paraId="4BCEBD9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rFonts w:ascii="Arial Bold" w:hAnsi="Arial Bold"/>
                <w:lang w:val="en-GB"/>
              </w:rPr>
              <w:t>water springs</w:t>
            </w:r>
            <w:r>
              <w:rPr>
                <w:lang w:val="en-GB"/>
              </w:rPr>
              <w:t xml:space="preserve"> (AGROVOC)</w:t>
            </w:r>
          </w:p>
          <w:p w14:paraId="554D686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 xml:space="preserve">rain water </w:t>
            </w:r>
            <w:r>
              <w:rPr>
                <w:lang w:val="en-GB"/>
              </w:rPr>
              <w:t>(GEMET Concepts)</w:t>
            </w:r>
          </w:p>
        </w:tc>
      </w:tr>
      <w:tr w:rsidR="003558B6" w14:paraId="1C18323F" w14:textId="77777777" w:rsidTr="00577413">
        <w:trPr>
          <w:cantSplit/>
          <w:trHeight w:val="88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D9AFC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38CCD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Each instance of ISO 19115 keyword may originate from a controlled vocabulary described through the thesaurusName property of the instance of descriptiveKeywords to which the keyword pertains</w:t>
            </w:r>
          </w:p>
        </w:tc>
      </w:tr>
    </w:tbl>
    <w:p w14:paraId="7A0A420B" w14:textId="77777777" w:rsidR="003558B6" w:rsidRDefault="003558B6" w:rsidP="00C72D6F">
      <w:pPr>
        <w:pStyle w:val="Body"/>
      </w:pPr>
    </w:p>
    <w:p w14:paraId="769491BC" w14:textId="344586CC" w:rsidR="003558B6" w:rsidRDefault="006B6782" w:rsidP="00753FAD">
      <w:pPr>
        <w:pStyle w:val="Annex3"/>
      </w:pPr>
      <w:bookmarkStart w:id="555" w:name="_TOC160793"/>
      <w:bookmarkStart w:id="556" w:name="_Toc476300634"/>
      <w:bookmarkEnd w:id="555"/>
      <w:r>
        <w:t>Originating controlled vocabulary</w:t>
      </w:r>
      <w:bookmarkEnd w:id="556"/>
    </w:p>
    <w:tbl>
      <w:tblPr>
        <w:tblW w:w="9062" w:type="dxa"/>
        <w:tblInd w:w="5" w:type="dxa"/>
        <w:tblLayout w:type="fixed"/>
        <w:tblLook w:val="0000" w:firstRow="0" w:lastRow="0" w:firstColumn="0" w:lastColumn="0" w:noHBand="0" w:noVBand="0"/>
      </w:tblPr>
      <w:tblGrid>
        <w:gridCol w:w="2720"/>
        <w:gridCol w:w="6342"/>
      </w:tblGrid>
      <w:tr w:rsidR="003558B6" w14:paraId="124C711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A7CF4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C8E6D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Originating controlled vocabulary</w:t>
            </w:r>
          </w:p>
        </w:tc>
      </w:tr>
      <w:tr w:rsidR="003558B6" w14:paraId="2DC79C9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9C496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B9463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3.2</w:t>
            </w:r>
          </w:p>
        </w:tc>
      </w:tr>
      <w:tr w:rsidR="003558B6" w14:paraId="2A542658"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CF73A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9467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Name of the formally registered thesaurus or a similar authoritative source of keywords</w:t>
            </w:r>
          </w:p>
        </w:tc>
      </w:tr>
      <w:tr w:rsidR="003558B6" w14:paraId="47C7E8D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4FCD5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8483F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55. thesaurusName</w:t>
            </w:r>
          </w:p>
        </w:tc>
      </w:tr>
      <w:tr w:rsidR="003558B6" w14:paraId="7B20CD2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3D0DF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4ED3D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identificationInfo[1]/*/descriptiveKeywords/*/thesaurusName</w:t>
            </w:r>
          </w:p>
        </w:tc>
      </w:tr>
      <w:tr w:rsidR="003558B6" w14:paraId="52ADDA17"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6AE4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CFB70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Conditional: Mandatory if the keyword value originates from a controlled vocabulary</w:t>
            </w:r>
          </w:p>
        </w:tc>
      </w:tr>
      <w:tr w:rsidR="003558B6" w14:paraId="04A7692D"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948DE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15BA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[0..1] relative to a single Keyword, but there may be many keywords originating from different controlled vocabularies</w:t>
            </w:r>
          </w:p>
        </w:tc>
      </w:tr>
      <w:tr w:rsidR="003558B6" w14:paraId="596063A5"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7A8D2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861F0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CI_Citation</w:t>
            </w:r>
          </w:p>
        </w:tc>
      </w:tr>
      <w:tr w:rsidR="003558B6" w14:paraId="47163860" w14:textId="77777777" w:rsidTr="00577413">
        <w:trPr>
          <w:cantSplit/>
          <w:trHeight w:val="11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DB9B9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EBCF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The following properties are expected:</w:t>
            </w:r>
          </w:p>
          <w:p w14:paraId="317ED36A" w14:textId="77777777" w:rsidR="003558B6" w:rsidRDefault="006B6782" w:rsidP="00B23113">
            <w:pPr>
              <w:numPr>
                <w:ilvl w:val="0"/>
                <w:numId w:val="13"/>
              </w:numPr>
              <w:ind w:left="360" w:hanging="360"/>
              <w:rPr>
                <w:rFonts w:ascii="Lucida Grande" w:hAnsi="Symbol" w:hint="eastAsia"/>
                <w:lang w:val="en-GB"/>
              </w:rPr>
            </w:pPr>
            <w:r>
              <w:rPr>
                <w:lang w:val="en-GB"/>
              </w:rPr>
              <w:t>Title (characterString and free text)</w:t>
            </w:r>
          </w:p>
          <w:p w14:paraId="69815EED" w14:textId="77777777" w:rsidR="003558B6" w:rsidRDefault="006B6782" w:rsidP="00B23113">
            <w:pPr>
              <w:numPr>
                <w:ilvl w:val="0"/>
                <w:numId w:val="13"/>
              </w:numPr>
              <w:ind w:left="360" w:hanging="360"/>
              <w:rPr>
                <w:rFonts w:ascii="Lucida Grande" w:hAnsi="Symbol" w:hint="eastAsia"/>
                <w:lang w:val="en-GB"/>
              </w:rPr>
            </w:pPr>
            <w:r>
              <w:rPr>
                <w:lang w:val="en-GB"/>
              </w:rPr>
              <w:t>Reference date (CI_Date):</w:t>
            </w:r>
          </w:p>
          <w:p w14:paraId="232386A3" w14:textId="77777777" w:rsidR="003558B6" w:rsidRDefault="006B6782" w:rsidP="00B23113">
            <w:pPr>
              <w:numPr>
                <w:ilvl w:val="1"/>
                <w:numId w:val="13"/>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dateType: creation, publication or revision</w:t>
            </w:r>
          </w:p>
          <w:p w14:paraId="24F0DB35" w14:textId="77777777" w:rsidR="003558B6" w:rsidRDefault="006B6782" w:rsidP="00B23113">
            <w:pPr>
              <w:numPr>
                <w:ilvl w:val="1"/>
                <w:numId w:val="13"/>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lang w:val="en-GB"/>
              </w:rPr>
            </w:pPr>
            <w:r>
              <w:rPr>
                <w:lang w:val="en-GB"/>
              </w:rPr>
              <w:t>date: an effective date</w:t>
            </w:r>
          </w:p>
        </w:tc>
      </w:tr>
      <w:tr w:rsidR="003558B6" w14:paraId="5E70DCD8" w14:textId="77777777" w:rsidTr="00577413">
        <w:trPr>
          <w:cantSplit/>
          <w:trHeight w:val="488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7D969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06DEE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 for a keyword originating from GEMET- INSPIRE themes:</w:t>
            </w:r>
          </w:p>
          <w:p w14:paraId="45A2C2D3" w14:textId="77777777" w:rsidR="003558B6" w:rsidRDefault="006B6782" w:rsidP="00B23113">
            <w:pPr>
              <w:numPr>
                <w:ilvl w:val="0"/>
                <w:numId w:val="14"/>
              </w:numPr>
              <w:ind w:left="360" w:hanging="360"/>
              <w:rPr>
                <w:rFonts w:ascii="Lucida Grande" w:hAnsi="Symbol" w:hint="eastAsia"/>
                <w:lang w:val="en-GB"/>
              </w:rPr>
            </w:pPr>
            <w:r>
              <w:rPr>
                <w:lang w:val="en-GB"/>
              </w:rPr>
              <w:t xml:space="preserve">title: </w:t>
            </w:r>
            <w:r>
              <w:rPr>
                <w:rFonts w:ascii="Arial Bold" w:hAnsi="Arial Bold"/>
                <w:lang w:val="en-GB"/>
              </w:rPr>
              <w:t>GEMET - INSPIRE themes, version 1.0</w:t>
            </w:r>
          </w:p>
          <w:p w14:paraId="1018F066" w14:textId="77777777" w:rsidR="003558B6" w:rsidRDefault="006B6782" w:rsidP="00B23113">
            <w:pPr>
              <w:numPr>
                <w:ilvl w:val="0"/>
                <w:numId w:val="14"/>
              </w:numPr>
              <w:ind w:left="360" w:hanging="360"/>
              <w:rPr>
                <w:rFonts w:ascii="Lucida Grande" w:hAnsi="Symbol" w:hint="eastAsia"/>
                <w:lang w:val="en-GB"/>
              </w:rPr>
            </w:pPr>
            <w:r>
              <w:rPr>
                <w:lang w:val="en-GB"/>
              </w:rPr>
              <w:t>date:</w:t>
            </w:r>
          </w:p>
          <w:p w14:paraId="27CB2111" w14:textId="77777777" w:rsidR="003558B6" w:rsidRDefault="006B6782" w:rsidP="00B23113">
            <w:pPr>
              <w:numPr>
                <w:ilvl w:val="1"/>
                <w:numId w:val="14"/>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 xml:space="preserve">dateType: </w:t>
            </w:r>
            <w:r>
              <w:rPr>
                <w:rFonts w:ascii="Arial Bold" w:hAnsi="Arial Bold"/>
                <w:lang w:val="en-GB"/>
              </w:rPr>
              <w:t>publication</w:t>
            </w:r>
          </w:p>
          <w:p w14:paraId="36C062DE" w14:textId="77777777" w:rsidR="003558B6" w:rsidRDefault="006B6782" w:rsidP="00B23113">
            <w:pPr>
              <w:numPr>
                <w:ilvl w:val="1"/>
                <w:numId w:val="14"/>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 xml:space="preserve">date: </w:t>
            </w:r>
            <w:r>
              <w:rPr>
                <w:rFonts w:ascii="Arial Bold" w:hAnsi="Arial Bold"/>
                <w:lang w:val="en-GB"/>
              </w:rPr>
              <w:t>2008-06-01</w:t>
            </w:r>
          </w:p>
          <w:p w14:paraId="0D9DA263"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p>
          <w:p w14:paraId="736B6B3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 for a keyword originating from GEMET - Concepts:</w:t>
            </w:r>
          </w:p>
          <w:p w14:paraId="7AFDAA45" w14:textId="77777777" w:rsidR="003558B6" w:rsidRDefault="006B6782" w:rsidP="00B23113">
            <w:pPr>
              <w:numPr>
                <w:ilvl w:val="0"/>
                <w:numId w:val="14"/>
              </w:numPr>
              <w:ind w:left="360" w:hanging="360"/>
              <w:rPr>
                <w:rFonts w:ascii="Lucida Grande" w:hAnsi="Symbol" w:hint="eastAsia"/>
                <w:lang w:val="en-GB"/>
              </w:rPr>
            </w:pPr>
            <w:r>
              <w:rPr>
                <w:lang w:val="en-GB"/>
              </w:rPr>
              <w:t xml:space="preserve">title: </w:t>
            </w:r>
            <w:r>
              <w:rPr>
                <w:rFonts w:ascii="Arial Bold" w:hAnsi="Arial Bold"/>
                <w:lang w:val="en-GB"/>
              </w:rPr>
              <w:t>GEMET - Concepts, version 2.4</w:t>
            </w:r>
          </w:p>
          <w:p w14:paraId="707A125F" w14:textId="77777777" w:rsidR="003558B6" w:rsidRDefault="006B6782" w:rsidP="00B23113">
            <w:pPr>
              <w:numPr>
                <w:ilvl w:val="0"/>
                <w:numId w:val="14"/>
              </w:numPr>
              <w:ind w:left="360" w:hanging="360"/>
              <w:rPr>
                <w:rFonts w:ascii="Lucida Grande" w:hAnsi="Symbol" w:hint="eastAsia"/>
                <w:lang w:val="en-GB"/>
              </w:rPr>
            </w:pPr>
            <w:r>
              <w:rPr>
                <w:lang w:val="en-GB"/>
              </w:rPr>
              <w:t xml:space="preserve">date: </w:t>
            </w:r>
          </w:p>
          <w:p w14:paraId="161FC9B7" w14:textId="77777777" w:rsidR="003558B6" w:rsidRDefault="006B6782" w:rsidP="00B23113">
            <w:pPr>
              <w:numPr>
                <w:ilvl w:val="1"/>
                <w:numId w:val="14"/>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 xml:space="preserve">dateType: </w:t>
            </w:r>
            <w:r>
              <w:rPr>
                <w:rFonts w:ascii="Arial Bold" w:hAnsi="Arial Bold"/>
                <w:lang w:val="en-GB"/>
              </w:rPr>
              <w:t>publication</w:t>
            </w:r>
          </w:p>
          <w:p w14:paraId="5C8A270E" w14:textId="77777777" w:rsidR="003558B6" w:rsidRDefault="006B6782" w:rsidP="00B23113">
            <w:pPr>
              <w:numPr>
                <w:ilvl w:val="1"/>
                <w:numId w:val="14"/>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 xml:space="preserve">date: </w:t>
            </w:r>
            <w:r>
              <w:rPr>
                <w:rFonts w:ascii="Arial Bold" w:hAnsi="Arial Bold"/>
                <w:lang w:val="en-GB"/>
              </w:rPr>
              <w:t>2010-01-13</w:t>
            </w:r>
          </w:p>
          <w:p w14:paraId="3B09190E"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p>
          <w:p w14:paraId="6713072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 for a keyword originating from AGROVOC:</w:t>
            </w:r>
          </w:p>
          <w:p w14:paraId="60072210" w14:textId="77777777" w:rsidR="003558B6" w:rsidRDefault="006B6782" w:rsidP="00B23113">
            <w:pPr>
              <w:numPr>
                <w:ilvl w:val="0"/>
                <w:numId w:val="14"/>
              </w:numPr>
              <w:ind w:left="360" w:hanging="360"/>
              <w:rPr>
                <w:rFonts w:ascii="Lucida Grande" w:hAnsi="Symbol" w:hint="eastAsia"/>
                <w:lang w:val="en-GB"/>
              </w:rPr>
            </w:pPr>
            <w:r>
              <w:rPr>
                <w:lang w:val="en-GB"/>
              </w:rPr>
              <w:t xml:space="preserve">title: </w:t>
            </w:r>
            <w:r>
              <w:rPr>
                <w:rFonts w:ascii="Arial Bold" w:hAnsi="Arial Bold"/>
                <w:lang w:val="en-GB"/>
              </w:rPr>
              <w:t>AGROVOC</w:t>
            </w:r>
          </w:p>
          <w:p w14:paraId="0CB29C0D" w14:textId="77777777" w:rsidR="003558B6" w:rsidRDefault="006B6782" w:rsidP="00B23113">
            <w:pPr>
              <w:numPr>
                <w:ilvl w:val="0"/>
                <w:numId w:val="14"/>
              </w:numPr>
              <w:ind w:left="360" w:hanging="360"/>
              <w:rPr>
                <w:rFonts w:ascii="Lucida Grande" w:hAnsi="Symbol" w:hint="eastAsia"/>
                <w:lang w:val="en-GB"/>
              </w:rPr>
            </w:pPr>
            <w:r>
              <w:rPr>
                <w:lang w:val="en-GB"/>
              </w:rPr>
              <w:t xml:space="preserve">date: </w:t>
            </w:r>
          </w:p>
          <w:p w14:paraId="3B196934" w14:textId="77777777" w:rsidR="003558B6" w:rsidRDefault="006B6782" w:rsidP="00B23113">
            <w:pPr>
              <w:numPr>
                <w:ilvl w:val="1"/>
                <w:numId w:val="14"/>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 xml:space="preserve">dateType: </w:t>
            </w:r>
            <w:r>
              <w:rPr>
                <w:rFonts w:ascii="Arial Bold" w:hAnsi="Arial Bold"/>
                <w:lang w:val="en-GB"/>
              </w:rPr>
              <w:t>publication</w:t>
            </w:r>
          </w:p>
          <w:p w14:paraId="58E5B87F" w14:textId="77777777" w:rsidR="003558B6" w:rsidRDefault="006B6782" w:rsidP="00B23113">
            <w:pPr>
              <w:numPr>
                <w:ilvl w:val="1"/>
                <w:numId w:val="14"/>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 xml:space="preserve">date: </w:t>
            </w:r>
            <w:r>
              <w:rPr>
                <w:rFonts w:ascii="Arial Bold" w:hAnsi="Arial Bold"/>
                <w:lang w:val="en-GB"/>
              </w:rPr>
              <w:t>2008-04-14</w:t>
            </w:r>
          </w:p>
          <w:p w14:paraId="7FE3BA59"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64BD5888"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D535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799E5E"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43BE4F55" w14:textId="77777777" w:rsidR="0063564A" w:rsidRDefault="0063564A" w:rsidP="0063564A">
      <w:bookmarkStart w:id="557" w:name="_TOC160833"/>
      <w:bookmarkEnd w:id="557"/>
    </w:p>
    <w:p w14:paraId="4EFA582F" w14:textId="12A9C5F0" w:rsidR="003558B6" w:rsidRDefault="006B6782" w:rsidP="00753FAD">
      <w:pPr>
        <w:pStyle w:val="Annex3"/>
      </w:pPr>
      <w:bookmarkStart w:id="558" w:name="_Toc476300635"/>
      <w:r>
        <w:lastRenderedPageBreak/>
        <w:t>Geographic bounding box</w:t>
      </w:r>
      <w:bookmarkEnd w:id="558"/>
    </w:p>
    <w:tbl>
      <w:tblPr>
        <w:tblW w:w="9062" w:type="dxa"/>
        <w:tblInd w:w="5" w:type="dxa"/>
        <w:tblLayout w:type="fixed"/>
        <w:tblLook w:val="0000" w:firstRow="0" w:lastRow="0" w:firstColumn="0" w:lastColumn="0" w:noHBand="0" w:noVBand="0"/>
      </w:tblPr>
      <w:tblGrid>
        <w:gridCol w:w="2720"/>
        <w:gridCol w:w="6342"/>
      </w:tblGrid>
      <w:tr w:rsidR="003558B6" w14:paraId="63FCE7F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15E9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B7386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Geographic bounding box</w:t>
            </w:r>
          </w:p>
        </w:tc>
      </w:tr>
      <w:tr w:rsidR="003558B6" w14:paraId="0D2EE60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5AFEC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ED56F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4.1</w:t>
            </w:r>
          </w:p>
        </w:tc>
      </w:tr>
      <w:tr w:rsidR="003558B6" w14:paraId="2B9B5AB8" w14:textId="77777777" w:rsidTr="00577413">
        <w:trPr>
          <w:cantSplit/>
          <w:trHeight w:val="19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3B644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82A11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Western-most coordinate of the limit of the dataset extent, expressed in longitude in decimal degrees (positive east).</w:t>
            </w:r>
          </w:p>
          <w:p w14:paraId="7E6A595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Eastern-most coordinate of the limit of the dataset extent, expressed in longitude in decimal degrees (positive east)</w:t>
            </w:r>
          </w:p>
          <w:p w14:paraId="50F1B5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Northern-most coordinate of the limit of the dataset extent, expressed in latitude in decimal degrees (positive north)</w:t>
            </w:r>
          </w:p>
          <w:p w14:paraId="63DCE07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Southern-most coordinate of the limit of the dataset extent, expressed in latitude in decimal degrees (positive north).</w:t>
            </w:r>
          </w:p>
        </w:tc>
      </w:tr>
      <w:tr w:rsidR="003558B6" w14:paraId="57358878" w14:textId="77777777" w:rsidTr="00577413">
        <w:trPr>
          <w:cantSplit/>
          <w:trHeight w:val="10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F40E8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DD0D2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344. westBoundLongitude</w:t>
            </w:r>
          </w:p>
          <w:p w14:paraId="5D4F7EE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345. eastBoundLongitude</w:t>
            </w:r>
          </w:p>
          <w:p w14:paraId="4DC3F83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346. southBoundLatitude</w:t>
            </w:r>
          </w:p>
          <w:p w14:paraId="7216292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347. northBoundLatitude</w:t>
            </w:r>
          </w:p>
        </w:tc>
      </w:tr>
      <w:tr w:rsidR="003558B6" w14:paraId="4CE984AE" w14:textId="77777777" w:rsidTr="00577413">
        <w:trPr>
          <w:cantSplit/>
          <w:trHeight w:val="19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C1529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89388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identificationInfo[1]/*/extent/*/geographicElement/*/westBoundLongitude</w:t>
            </w:r>
          </w:p>
          <w:p w14:paraId="654A613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identificationInfo[1]/*/extent/*/geographicElement/*/eastBoundLongitude</w:t>
            </w:r>
          </w:p>
          <w:p w14:paraId="717F7FF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identificationInfo[1]/*/extent/*/geographicElement/*/southBoundLatitude</w:t>
            </w:r>
          </w:p>
          <w:p w14:paraId="435C746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identificationInfo[1]/*/extent/*/geographicElement/*/northBoundLatitude</w:t>
            </w:r>
          </w:p>
        </w:tc>
      </w:tr>
      <w:tr w:rsidR="003558B6" w14:paraId="67905583" w14:textId="77777777" w:rsidTr="00577413">
        <w:trPr>
          <w:cantSplit/>
          <w:trHeight w:val="9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93E01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082314" w14:textId="77777777" w:rsidR="003558B6" w:rsidRDefault="006B6782" w:rsidP="00B23113">
            <w:pPr>
              <w:numPr>
                <w:ilvl w:val="0"/>
                <w:numId w:val="15"/>
              </w:numPr>
              <w:ind w:left="360" w:hanging="360"/>
              <w:rPr>
                <w:rFonts w:ascii="Lucida Grande" w:hAnsi="Symbol" w:hint="eastAsia"/>
                <w:lang w:val="en-GB"/>
              </w:rPr>
            </w:pPr>
            <w:r>
              <w:rPr>
                <w:lang w:val="en-GB"/>
              </w:rPr>
              <w:t xml:space="preserve">Mandatory for datasets and spatial dataset series </w:t>
            </w:r>
          </w:p>
          <w:p w14:paraId="24367881" w14:textId="77777777" w:rsidR="003558B6" w:rsidRDefault="006B6782" w:rsidP="00B23113">
            <w:pPr>
              <w:numPr>
                <w:ilvl w:val="0"/>
                <w:numId w:val="15"/>
              </w:numPr>
              <w:ind w:left="360" w:hanging="360"/>
              <w:rPr>
                <w:rFonts w:ascii="Lucida Grande" w:hAnsi="Symbol" w:hint="eastAsia"/>
                <w:lang w:val="en-GB"/>
              </w:rPr>
            </w:pPr>
            <w:r>
              <w:rPr>
                <w:lang w:val="en-GB"/>
              </w:rPr>
              <w:t>Conditional for spatial services: mandatory for services with an explicit geographic extent</w:t>
            </w:r>
          </w:p>
          <w:p w14:paraId="58B9B638"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79BB9A3A"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2D744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D1D08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[1..*] for spatial data sets and spatial dataset series</w:t>
            </w:r>
          </w:p>
          <w:p w14:paraId="2D38DE7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spatial data services</w:t>
            </w:r>
          </w:p>
        </w:tc>
      </w:tr>
      <w:tr w:rsidR="003558B6" w14:paraId="6B49FFF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188DD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066B2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Decimal</w:t>
            </w:r>
          </w:p>
        </w:tc>
      </w:tr>
      <w:tr w:rsidR="003558B6" w14:paraId="6B8A4D8F" w14:textId="77777777" w:rsidTr="00577413">
        <w:trPr>
          <w:cantSplit/>
          <w:trHeight w:val="10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EDEBD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7E799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-180.00 ≤ westBoundLongitude ≤ 180.00</w:t>
            </w:r>
          </w:p>
          <w:p w14:paraId="190B7CC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-180.00 ≤ eastBoundLongitude ≤ 180.00</w:t>
            </w:r>
          </w:p>
          <w:p w14:paraId="68BFDAB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-90.00 ≤ southBoundingLatitude ≤ 90.00</w:t>
            </w:r>
          </w:p>
          <w:p w14:paraId="23360C8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-90.00 ≤ northBoundingLatitude ≤ 90.00</w:t>
            </w:r>
          </w:p>
        </w:tc>
      </w:tr>
      <w:tr w:rsidR="003558B6" w14:paraId="77B0E478" w14:textId="77777777" w:rsidTr="00577413">
        <w:trPr>
          <w:cantSplit/>
          <w:trHeight w:val="10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CE569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DCD1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-15.00</w:t>
            </w:r>
            <w:r>
              <w:rPr>
                <w:lang w:val="en-GB"/>
              </w:rPr>
              <w:t xml:space="preserve"> (westBoundLongitude</w:t>
            </w:r>
            <w:r>
              <w:rPr>
                <w:rFonts w:ascii="Arial Bold" w:hAnsi="Arial Bold"/>
                <w:lang w:val="en-GB"/>
              </w:rPr>
              <w:t xml:space="preserve"> </w:t>
            </w:r>
            <w:r>
              <w:rPr>
                <w:lang w:val="en-GB"/>
              </w:rPr>
              <w:t>)</w:t>
            </w:r>
          </w:p>
          <w:p w14:paraId="6B60AB6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 xml:space="preserve">45.00 </w:t>
            </w:r>
            <w:r>
              <w:rPr>
                <w:lang w:val="en-GB"/>
              </w:rPr>
              <w:t>(eastBoundLongitude</w:t>
            </w:r>
            <w:r>
              <w:rPr>
                <w:rFonts w:ascii="Arial Bold" w:hAnsi="Arial Bold"/>
                <w:lang w:val="en-GB"/>
              </w:rPr>
              <w:t xml:space="preserve"> </w:t>
            </w:r>
            <w:r>
              <w:rPr>
                <w:lang w:val="en-GB"/>
              </w:rPr>
              <w:t>)</w:t>
            </w:r>
          </w:p>
          <w:p w14:paraId="769C4E5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 xml:space="preserve">35.00 </w:t>
            </w:r>
            <w:r>
              <w:rPr>
                <w:lang w:val="en-GB"/>
              </w:rPr>
              <w:t>(southBoundLatitude)</w:t>
            </w:r>
          </w:p>
          <w:p w14:paraId="6575EA7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72.00</w:t>
            </w:r>
            <w:r>
              <w:rPr>
                <w:lang w:val="en-GB"/>
              </w:rPr>
              <w:t xml:space="preserve"> (northBoundLatitude)</w:t>
            </w:r>
          </w:p>
        </w:tc>
      </w:tr>
      <w:tr w:rsidR="003558B6" w14:paraId="5C3C647C" w14:textId="77777777" w:rsidTr="00577413">
        <w:trPr>
          <w:cantSplit/>
          <w:trHeight w:val="28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39B87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679F01" w14:textId="77777777" w:rsidR="003558B6" w:rsidRDefault="006B6782" w:rsidP="00B23113">
            <w:pPr>
              <w:numPr>
                <w:ilvl w:val="0"/>
                <w:numId w:val="16"/>
              </w:numPr>
              <w:ind w:left="360" w:hanging="360"/>
              <w:rPr>
                <w:rFonts w:ascii="Lucida Grande" w:hAnsi="Symbol" w:hint="eastAsia"/>
                <w:lang w:val="en-GB"/>
              </w:rPr>
            </w:pPr>
            <w:r>
              <w:rPr>
                <w:lang w:val="en-GB"/>
              </w:rPr>
              <w:t>There may be as many bounding boxes defining the geographic location of the resource as instances of identificationInfo[1]/*/extent/*/geographicElement having the westBoundLongitude, eastBoundLongitude, southBoundLatitude and northBoundLatitude properties. The four coordinates of the bounding box originate from the same instance.</w:t>
            </w:r>
          </w:p>
          <w:p w14:paraId="574BAC0C" w14:textId="77777777" w:rsidR="003558B6" w:rsidRDefault="006B6782" w:rsidP="00B23113">
            <w:pPr>
              <w:numPr>
                <w:ilvl w:val="0"/>
                <w:numId w:val="16"/>
              </w:numPr>
              <w:ind w:left="360" w:hanging="360"/>
              <w:rPr>
                <w:rFonts w:ascii="Lucida Grande" w:hAnsi="Symbol" w:hint="eastAsia"/>
                <w:lang w:val="en-GB"/>
              </w:rPr>
            </w:pPr>
            <w:r>
              <w:rPr>
                <w:lang w:val="en-GB"/>
              </w:rPr>
              <w:t>If the bounding box crosses the 180 meridian, then the value of the westBoundLongitude will be greater than the eastBoundLongitude value.</w:t>
            </w:r>
          </w:p>
          <w:p w14:paraId="0D143B87" w14:textId="7F7E9077" w:rsidR="003558B6" w:rsidRDefault="003558B6" w:rsidP="00967507">
            <w:pPr>
              <w:rPr>
                <w:lang w:val="en-GB"/>
              </w:rPr>
            </w:pPr>
          </w:p>
        </w:tc>
      </w:tr>
    </w:tbl>
    <w:p w14:paraId="7928D2F1" w14:textId="77777777" w:rsidR="0063564A" w:rsidRDefault="0063564A" w:rsidP="0063564A">
      <w:bookmarkStart w:id="559" w:name="_TOC160863"/>
      <w:bookmarkEnd w:id="559"/>
    </w:p>
    <w:p w14:paraId="13E7DCF7" w14:textId="3571F52F" w:rsidR="003558B6" w:rsidRDefault="006B6782" w:rsidP="00753FAD">
      <w:pPr>
        <w:pStyle w:val="Annex3"/>
      </w:pPr>
      <w:bookmarkStart w:id="560" w:name="_Toc476300636"/>
      <w:r>
        <w:t>Temporal extent</w:t>
      </w:r>
      <w:bookmarkEnd w:id="560"/>
    </w:p>
    <w:tbl>
      <w:tblPr>
        <w:tblW w:w="9062" w:type="dxa"/>
        <w:tblInd w:w="5" w:type="dxa"/>
        <w:tblLayout w:type="fixed"/>
        <w:tblLook w:val="0000" w:firstRow="0" w:lastRow="0" w:firstColumn="0" w:lastColumn="0" w:noHBand="0" w:noVBand="0"/>
      </w:tblPr>
      <w:tblGrid>
        <w:gridCol w:w="2720"/>
        <w:gridCol w:w="6342"/>
      </w:tblGrid>
      <w:tr w:rsidR="003558B6" w14:paraId="0ACB689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14A32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C31A0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Temporal extent</w:t>
            </w:r>
          </w:p>
        </w:tc>
      </w:tr>
      <w:tr w:rsidR="003558B6" w14:paraId="5FF1B62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78836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57089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5.1</w:t>
            </w:r>
          </w:p>
        </w:tc>
      </w:tr>
      <w:tr w:rsidR="003558B6" w14:paraId="593CB34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E6484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6F55D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Time period covered by the content of the dataset</w:t>
            </w:r>
          </w:p>
        </w:tc>
      </w:tr>
      <w:tr w:rsidR="003558B6" w14:paraId="543EBDF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B5AD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CE5FD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351. extent</w:t>
            </w:r>
          </w:p>
        </w:tc>
      </w:tr>
      <w:tr w:rsidR="003558B6" w14:paraId="4CFF5E9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0AECA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24709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identificationInfo[1]/*/extent/*/temporalElement/*/extent</w:t>
            </w:r>
          </w:p>
        </w:tc>
      </w:tr>
      <w:tr w:rsidR="003558B6" w14:paraId="578022C8"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DCA0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0D9E5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Conditional: At least one temporal reference is required</w:t>
            </w:r>
          </w:p>
        </w:tc>
      </w:tr>
      <w:tr w:rsidR="003558B6" w14:paraId="00341234"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C32ED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E7F1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temporal extent but at least one temporal reference is required</w:t>
            </w:r>
          </w:p>
        </w:tc>
      </w:tr>
      <w:tr w:rsidR="003558B6" w14:paraId="5D6D931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AB085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6CCFD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TM_Primitive</w:t>
            </w:r>
          </w:p>
        </w:tc>
      </w:tr>
      <w:tr w:rsidR="003558B6" w14:paraId="64F7E2F5"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AFBC9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E3607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As described in ISO 19108</w:t>
            </w:r>
          </w:p>
        </w:tc>
      </w:tr>
      <w:tr w:rsidR="003558B6" w14:paraId="2AE8753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CAC04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3F0D2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lang w:val="en-GB"/>
              </w:rPr>
              <w:t>From</w:t>
            </w:r>
            <w:r>
              <w:rPr>
                <w:rFonts w:ascii="Arial Bold" w:hAnsi="Arial Bold"/>
                <w:lang w:val="en-GB"/>
              </w:rPr>
              <w:t xml:space="preserve"> 2008-01-01T11:45:30</w:t>
            </w:r>
            <w:r>
              <w:rPr>
                <w:lang w:val="en-GB"/>
              </w:rPr>
              <w:t xml:space="preserve"> to </w:t>
            </w:r>
            <w:r>
              <w:rPr>
                <w:rFonts w:ascii="Arial Bold" w:hAnsi="Arial Bold"/>
                <w:lang w:val="en-GB"/>
              </w:rPr>
              <w:t xml:space="preserve">2008-12-31T09:10:00 </w:t>
            </w:r>
          </w:p>
        </w:tc>
      </w:tr>
      <w:tr w:rsidR="003558B6" w14:paraId="4B817E37"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E4EBD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374C9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The overall time period covered by the content of the resource may be composed of one or many instances</w:t>
            </w:r>
          </w:p>
        </w:tc>
      </w:tr>
    </w:tbl>
    <w:p w14:paraId="7B8ED5B9" w14:textId="77777777" w:rsidR="0063564A" w:rsidRDefault="0063564A" w:rsidP="0063564A">
      <w:bookmarkStart w:id="561" w:name="_TOC160885"/>
      <w:bookmarkEnd w:id="561"/>
    </w:p>
    <w:p w14:paraId="41D3E384" w14:textId="1BB6081A" w:rsidR="003558B6" w:rsidRDefault="006B6782" w:rsidP="00753FAD">
      <w:pPr>
        <w:pStyle w:val="Annex3"/>
      </w:pPr>
      <w:bookmarkStart w:id="562" w:name="_Toc476300637"/>
      <w:r>
        <w:t>Date of publication</w:t>
      </w:r>
      <w:bookmarkEnd w:id="562"/>
    </w:p>
    <w:tbl>
      <w:tblPr>
        <w:tblW w:w="9062" w:type="dxa"/>
        <w:tblInd w:w="5" w:type="dxa"/>
        <w:tblLayout w:type="fixed"/>
        <w:tblLook w:val="0000" w:firstRow="0" w:lastRow="0" w:firstColumn="0" w:lastColumn="0" w:noHBand="0" w:noVBand="0"/>
      </w:tblPr>
      <w:tblGrid>
        <w:gridCol w:w="2720"/>
        <w:gridCol w:w="6342"/>
      </w:tblGrid>
      <w:tr w:rsidR="003558B6" w14:paraId="4B5A703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CC092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87307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Date of publication</w:t>
            </w:r>
          </w:p>
        </w:tc>
      </w:tr>
      <w:tr w:rsidR="003558B6" w14:paraId="614DADB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8EB50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C4CF3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5.2</w:t>
            </w:r>
          </w:p>
        </w:tc>
      </w:tr>
      <w:tr w:rsidR="003558B6" w14:paraId="6621C88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0D5B2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6EF10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 date for the cited resource - publication</w:t>
            </w:r>
          </w:p>
        </w:tc>
      </w:tr>
      <w:tr w:rsidR="003558B6" w14:paraId="4B62F2D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5B5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DB629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362. date</w:t>
            </w:r>
          </w:p>
        </w:tc>
      </w:tr>
      <w:tr w:rsidR="003558B6" w14:paraId="08D59C48"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0BA2E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74A47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identificationInfo[1]/*/citation/*/date[./*/dateType/*/text()='publication']/*/date</w:t>
            </w:r>
          </w:p>
        </w:tc>
      </w:tr>
      <w:tr w:rsidR="003558B6" w14:paraId="59073798"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D93B1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BCBF6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Conditional: at least one date of publication / date of creation / date of revision is required </w:t>
            </w:r>
          </w:p>
        </w:tc>
      </w:tr>
      <w:tr w:rsidR="003558B6" w14:paraId="71B630F6"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EC9B2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093E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but at least one date of publication / date of creation / date of revision or one temporal extent is required</w:t>
            </w:r>
          </w:p>
        </w:tc>
      </w:tr>
      <w:tr w:rsidR="003558B6" w14:paraId="2B6A501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813D7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1FA78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393. CI_Date</w:t>
            </w:r>
          </w:p>
        </w:tc>
      </w:tr>
      <w:tr w:rsidR="003558B6" w14:paraId="09F4866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8F53C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8ECA5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Described in ISO 19108 and ISO 8601</w:t>
            </w:r>
          </w:p>
        </w:tc>
      </w:tr>
      <w:tr w:rsidR="003558B6" w14:paraId="01A197D5"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D401D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58783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2009-03-15</w:t>
            </w:r>
          </w:p>
          <w:p w14:paraId="6107C1C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2009-03-15T11:15:00</w:t>
            </w:r>
          </w:p>
        </w:tc>
      </w:tr>
      <w:tr w:rsidR="003558B6" w14:paraId="28589F5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4A841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BB6683"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2CA945A2" w14:textId="77777777" w:rsidR="0063564A" w:rsidRDefault="0063564A" w:rsidP="0063564A">
      <w:bookmarkStart w:id="563" w:name="_TOC160911"/>
      <w:bookmarkEnd w:id="563"/>
    </w:p>
    <w:p w14:paraId="6AE5DCC4" w14:textId="00BFB222" w:rsidR="003558B6" w:rsidRDefault="006B6782" w:rsidP="00753FAD">
      <w:pPr>
        <w:pStyle w:val="Annex3"/>
      </w:pPr>
      <w:bookmarkStart w:id="564" w:name="_Toc476300638"/>
      <w:r>
        <w:t>Date of last revision</w:t>
      </w:r>
      <w:bookmarkEnd w:id="564"/>
    </w:p>
    <w:tbl>
      <w:tblPr>
        <w:tblW w:w="9062" w:type="dxa"/>
        <w:tblInd w:w="5" w:type="dxa"/>
        <w:tblLayout w:type="fixed"/>
        <w:tblLook w:val="0000" w:firstRow="0" w:lastRow="0" w:firstColumn="0" w:lastColumn="0" w:noHBand="0" w:noVBand="0"/>
      </w:tblPr>
      <w:tblGrid>
        <w:gridCol w:w="2720"/>
        <w:gridCol w:w="6342"/>
      </w:tblGrid>
      <w:tr w:rsidR="003558B6" w14:paraId="35CA8EB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53375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7E493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Date of last revision</w:t>
            </w:r>
          </w:p>
        </w:tc>
      </w:tr>
      <w:tr w:rsidR="003558B6" w14:paraId="1D1BF0B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D1682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968F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5.3</w:t>
            </w:r>
          </w:p>
        </w:tc>
      </w:tr>
      <w:tr w:rsidR="003558B6" w14:paraId="72040BE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EEFEE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B62DB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 date for the cited resource - revision</w:t>
            </w:r>
          </w:p>
        </w:tc>
      </w:tr>
      <w:tr w:rsidR="003558B6" w14:paraId="7DF9093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4ABCD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3B8F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362. date</w:t>
            </w:r>
          </w:p>
        </w:tc>
      </w:tr>
      <w:tr w:rsidR="003558B6" w14:paraId="5C135275"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E3F9D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F5A6F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identificationInfo[1]/*/citation/*/date[./*/dateType/*/text()='publication']/*/date</w:t>
            </w:r>
          </w:p>
        </w:tc>
      </w:tr>
      <w:tr w:rsidR="003558B6" w14:paraId="0DA3BEB1"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4F2E9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BB39C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Conditional: at least one date of publication / date of creation / date of revision is required </w:t>
            </w:r>
          </w:p>
        </w:tc>
      </w:tr>
      <w:tr w:rsidR="003558B6" w14:paraId="3F0479AB"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D73F6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A8279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[0..1] but at least one date of publication / date of creation / date of revision or one temporal extent is required</w:t>
            </w:r>
          </w:p>
        </w:tc>
      </w:tr>
      <w:tr w:rsidR="003558B6" w14:paraId="46BAD5B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BC617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F43C5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393. CI_Date</w:t>
            </w:r>
          </w:p>
        </w:tc>
      </w:tr>
      <w:tr w:rsidR="003558B6" w14:paraId="5B984B9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A531E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78711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Described in ISO 19108 and ISO 8601</w:t>
            </w:r>
          </w:p>
        </w:tc>
      </w:tr>
      <w:tr w:rsidR="003558B6" w14:paraId="7D88CD37"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98A27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9D9B6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2009-04-15</w:t>
            </w:r>
          </w:p>
          <w:p w14:paraId="6760898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2009-04-15T11:15:00</w:t>
            </w:r>
          </w:p>
        </w:tc>
      </w:tr>
      <w:tr w:rsidR="003558B6" w14:paraId="33F9FA9E"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35BAA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4591E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There may be more than one revision date provided in an ISO 19115 metadata, but INSPIRE will consider as date of last revision the more recent one</w:t>
            </w:r>
          </w:p>
        </w:tc>
      </w:tr>
    </w:tbl>
    <w:p w14:paraId="2CC3AE3D" w14:textId="77777777" w:rsidR="0063564A" w:rsidRDefault="0063564A" w:rsidP="0063564A">
      <w:bookmarkStart w:id="565" w:name="_TOC160939"/>
      <w:bookmarkEnd w:id="565"/>
    </w:p>
    <w:p w14:paraId="18105ABD" w14:textId="362D4610" w:rsidR="003558B6" w:rsidRDefault="006B6782" w:rsidP="00753FAD">
      <w:pPr>
        <w:pStyle w:val="Annex3"/>
      </w:pPr>
      <w:bookmarkStart w:id="566" w:name="_Toc476300639"/>
      <w:r>
        <w:t>Date of creation</w:t>
      </w:r>
      <w:bookmarkEnd w:id="566"/>
    </w:p>
    <w:tbl>
      <w:tblPr>
        <w:tblW w:w="9062" w:type="dxa"/>
        <w:tblInd w:w="5" w:type="dxa"/>
        <w:tblLayout w:type="fixed"/>
        <w:tblLook w:val="0000" w:firstRow="0" w:lastRow="0" w:firstColumn="0" w:lastColumn="0" w:noHBand="0" w:noVBand="0"/>
      </w:tblPr>
      <w:tblGrid>
        <w:gridCol w:w="2720"/>
        <w:gridCol w:w="6342"/>
      </w:tblGrid>
      <w:tr w:rsidR="003558B6" w14:paraId="3F73E5D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75C83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8FEC9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Date of creation</w:t>
            </w:r>
          </w:p>
        </w:tc>
      </w:tr>
      <w:tr w:rsidR="003558B6" w14:paraId="643D524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4587E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A989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5.4</w:t>
            </w:r>
          </w:p>
        </w:tc>
      </w:tr>
      <w:tr w:rsidR="003558B6" w14:paraId="36E782D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8AD4F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182F9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 date for the cited resource - creation</w:t>
            </w:r>
          </w:p>
        </w:tc>
      </w:tr>
      <w:tr w:rsidR="003558B6" w14:paraId="5078278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94102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3DA1E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362. date</w:t>
            </w:r>
          </w:p>
        </w:tc>
      </w:tr>
      <w:tr w:rsidR="003558B6" w14:paraId="72297802"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914A6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DF00A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identificationInfo[1]/*/citation/*/date[./*/dateType/*/text()='publication']/*/date</w:t>
            </w:r>
          </w:p>
        </w:tc>
      </w:tr>
      <w:tr w:rsidR="003558B6" w14:paraId="3046A822"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EDE76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D32BD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Conditional: at least one date of publication / date of creation / date of revision is required </w:t>
            </w:r>
          </w:p>
        </w:tc>
      </w:tr>
      <w:tr w:rsidR="003558B6" w14:paraId="69AA4D40"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ACFAF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23BA2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[0..1] but at least one date of publication / date of creation / date of revision or one temporal extent is required</w:t>
            </w:r>
          </w:p>
        </w:tc>
      </w:tr>
      <w:tr w:rsidR="003558B6" w14:paraId="64882D6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62889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1EB16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393. CI_Date</w:t>
            </w:r>
          </w:p>
        </w:tc>
      </w:tr>
      <w:tr w:rsidR="003558B6" w14:paraId="6C976F3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43C8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7293A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Described in ISO 19108 and ISO 8601</w:t>
            </w:r>
          </w:p>
        </w:tc>
      </w:tr>
      <w:tr w:rsidR="003558B6" w14:paraId="3FD8DF8C"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9293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2BE5F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2009-02-15</w:t>
            </w:r>
          </w:p>
          <w:p w14:paraId="01233C9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2009-02-15T11:15:00</w:t>
            </w:r>
          </w:p>
        </w:tc>
      </w:tr>
      <w:tr w:rsidR="003558B6" w14:paraId="732E9715"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04E48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BF550D"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6DACB169" w14:textId="77777777" w:rsidR="0063564A" w:rsidRDefault="0063564A" w:rsidP="0063564A">
      <w:bookmarkStart w:id="567" w:name="_TOC160962"/>
      <w:bookmarkEnd w:id="567"/>
    </w:p>
    <w:p w14:paraId="5D66E5C8" w14:textId="5682A044" w:rsidR="003558B6" w:rsidRDefault="006B6782" w:rsidP="00753FAD">
      <w:pPr>
        <w:pStyle w:val="Annex3"/>
      </w:pPr>
      <w:bookmarkStart w:id="568" w:name="_Toc476300640"/>
      <w:r>
        <w:t>Lineage</w:t>
      </w:r>
      <w:bookmarkEnd w:id="568"/>
    </w:p>
    <w:tbl>
      <w:tblPr>
        <w:tblW w:w="9062" w:type="dxa"/>
        <w:tblInd w:w="5" w:type="dxa"/>
        <w:tblLayout w:type="fixed"/>
        <w:tblLook w:val="0000" w:firstRow="0" w:lastRow="0" w:firstColumn="0" w:lastColumn="0" w:noHBand="0" w:noVBand="0"/>
      </w:tblPr>
      <w:tblGrid>
        <w:gridCol w:w="2720"/>
        <w:gridCol w:w="6342"/>
      </w:tblGrid>
      <w:tr w:rsidR="003558B6" w14:paraId="0355625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8A0BE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F6E25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Lineage</w:t>
            </w:r>
          </w:p>
        </w:tc>
      </w:tr>
      <w:tr w:rsidR="003558B6" w14:paraId="15083C1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AA9BD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2A5B9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6.1</w:t>
            </w:r>
          </w:p>
        </w:tc>
      </w:tr>
      <w:tr w:rsidR="003558B6" w14:paraId="67CC6A15"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F5495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0A8CE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General explanation of the data producer’s knowledge about the lineage of a dataset</w:t>
            </w:r>
          </w:p>
        </w:tc>
      </w:tr>
      <w:tr w:rsidR="003558B6" w14:paraId="7655CAD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0EA49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CDCD9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83. statement</w:t>
            </w:r>
          </w:p>
        </w:tc>
      </w:tr>
      <w:tr w:rsidR="003558B6" w14:paraId="34C9641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52720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EDD9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dataQualityInfo/*/lineage/*/statement</w:t>
            </w:r>
          </w:p>
        </w:tc>
      </w:tr>
      <w:tr w:rsidR="003558B6" w14:paraId="364EAA25"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119F4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18F164" w14:textId="77777777" w:rsidR="003558B6" w:rsidRDefault="006B6782" w:rsidP="00B23113">
            <w:pPr>
              <w:numPr>
                <w:ilvl w:val="0"/>
                <w:numId w:val="17"/>
              </w:numPr>
              <w:ind w:hanging="360"/>
              <w:rPr>
                <w:rFonts w:ascii="Lucida Grande" w:hAnsi="Symbol" w:hint="eastAsia"/>
                <w:lang w:val="en-GB"/>
              </w:rPr>
            </w:pPr>
            <w:r>
              <w:rPr>
                <w:lang w:val="en-GB"/>
              </w:rPr>
              <w:t>Mandatory for spatial dataset and spatial dataset series.</w:t>
            </w:r>
          </w:p>
          <w:p w14:paraId="0FF14772" w14:textId="77777777" w:rsidR="003558B6" w:rsidRDefault="006B6782" w:rsidP="00B23113">
            <w:pPr>
              <w:numPr>
                <w:ilvl w:val="0"/>
                <w:numId w:val="17"/>
              </w:numPr>
              <w:ind w:hanging="360"/>
              <w:rPr>
                <w:lang w:val="en-GB"/>
              </w:rPr>
            </w:pPr>
            <w:r>
              <w:rPr>
                <w:lang w:val="en-GB"/>
              </w:rPr>
              <w:t>Not applicable to services.</w:t>
            </w:r>
          </w:p>
        </w:tc>
      </w:tr>
      <w:tr w:rsidR="003558B6" w14:paraId="1315BB70"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E21D1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82D86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for datasets and data set series</w:t>
            </w:r>
          </w:p>
          <w:p w14:paraId="31B54B4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spatial data services</w:t>
            </w:r>
          </w:p>
        </w:tc>
      </w:tr>
      <w:tr w:rsidR="003558B6" w14:paraId="0DB9778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C4669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A0A3D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CharacterString</w:t>
            </w:r>
          </w:p>
        </w:tc>
      </w:tr>
      <w:tr w:rsidR="003558B6" w14:paraId="1914119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2B070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BA607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Free text</w:t>
            </w:r>
          </w:p>
        </w:tc>
      </w:tr>
      <w:tr w:rsidR="003558B6" w14:paraId="5074D82C" w14:textId="77777777" w:rsidTr="00577413">
        <w:trPr>
          <w:cantSplit/>
          <w:trHeight w:val="37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F3D5E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62B98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jc w:val="both"/>
              <w:rPr>
                <w:rFonts w:ascii="Arial Bold" w:hAnsi="Arial Bold"/>
                <w:lang w:val="en-GB"/>
              </w:rPr>
            </w:pPr>
            <w:r>
              <w:rPr>
                <w:rFonts w:ascii="Arial Bold" w:hAnsi="Arial Bold"/>
                <w:lang w:val="en-GB"/>
              </w:rPr>
              <w:t>Computation of the SPI involves fitting a probability density function to a given frequency distribution of precipitation totals for a station or grid point and for an accumulation period. We use the gamma probability density function. The statistics for the frequency distribution are calculated on the basis of a reference period of at least 30 years. The parameters of the probability density function are then used to find the cumulative probability of the observed precipitation for the required month and temporal scale. This cumulative probability is then transformed to the standardised normal distribution with mean zero and variance one, which results in the value of the SPI. The SPI values are computed using the so-called MARS weather stations as rainfall input data. Refer the MARS weather catalogue for characteristics of the quality and quantity of these data. We only rely on the rainfall data input</w:t>
            </w:r>
          </w:p>
        </w:tc>
      </w:tr>
      <w:tr w:rsidR="003558B6" w14:paraId="131501D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95DF5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A5A76D"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1531A753" w14:textId="77777777" w:rsidR="0063564A" w:rsidRDefault="0063564A" w:rsidP="0063564A">
      <w:bookmarkStart w:id="569" w:name="_TOC160976"/>
      <w:bookmarkEnd w:id="569"/>
    </w:p>
    <w:p w14:paraId="27F4C856" w14:textId="4B5A78CB" w:rsidR="003558B6" w:rsidRDefault="006B6782" w:rsidP="00753FAD">
      <w:pPr>
        <w:pStyle w:val="Annex3"/>
      </w:pPr>
      <w:bookmarkStart w:id="570" w:name="_Toc476300641"/>
      <w:r>
        <w:t>Spatial resolution</w:t>
      </w:r>
      <w:bookmarkEnd w:id="570"/>
    </w:p>
    <w:tbl>
      <w:tblPr>
        <w:tblW w:w="9062" w:type="dxa"/>
        <w:tblInd w:w="5" w:type="dxa"/>
        <w:tblLayout w:type="fixed"/>
        <w:tblLook w:val="0000" w:firstRow="0" w:lastRow="0" w:firstColumn="0" w:lastColumn="0" w:noHBand="0" w:noVBand="0"/>
      </w:tblPr>
      <w:tblGrid>
        <w:gridCol w:w="2720"/>
        <w:gridCol w:w="6342"/>
      </w:tblGrid>
      <w:tr w:rsidR="003558B6" w14:paraId="3CB8386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B6514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59CA7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Spatial resolution</w:t>
            </w:r>
          </w:p>
        </w:tc>
      </w:tr>
      <w:tr w:rsidR="003558B6" w14:paraId="42DC968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57A73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B7023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6.2</w:t>
            </w:r>
          </w:p>
        </w:tc>
      </w:tr>
      <w:tr w:rsidR="003558B6" w14:paraId="5F1E22B8"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88945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AF7D69" w14:textId="77777777" w:rsidR="003558B6" w:rsidRDefault="006B6782" w:rsidP="00B23113">
            <w:pPr>
              <w:numPr>
                <w:ilvl w:val="0"/>
                <w:numId w:val="18"/>
              </w:numPr>
              <w:ind w:hanging="360"/>
              <w:rPr>
                <w:rFonts w:ascii="Lucida Grande" w:hAnsi="Symbol" w:hint="eastAsia"/>
                <w:lang w:val="en-GB"/>
              </w:rPr>
            </w:pPr>
            <w:r>
              <w:rPr>
                <w:lang w:val="en-GB"/>
              </w:rPr>
              <w:t>Equivalent scale: level of detail expressed as the scale denominator of a comparable hardcopy map or chart</w:t>
            </w:r>
          </w:p>
          <w:p w14:paraId="6C6AFAA3" w14:textId="77777777" w:rsidR="003558B6" w:rsidRDefault="006B6782" w:rsidP="00B23113">
            <w:pPr>
              <w:numPr>
                <w:ilvl w:val="0"/>
                <w:numId w:val="18"/>
              </w:numPr>
              <w:ind w:hanging="360"/>
              <w:rPr>
                <w:lang w:val="en-GB"/>
              </w:rPr>
            </w:pPr>
            <w:r>
              <w:rPr>
                <w:lang w:val="en-GB"/>
              </w:rPr>
              <w:t>Distance: ground sample distance</w:t>
            </w:r>
          </w:p>
        </w:tc>
      </w:tr>
      <w:tr w:rsidR="003558B6" w14:paraId="33C7EBBB"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26CF1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E2EAC3" w14:textId="77777777" w:rsidR="003558B6" w:rsidRDefault="006B6782" w:rsidP="00B23113">
            <w:pPr>
              <w:numPr>
                <w:ilvl w:val="0"/>
                <w:numId w:val="19"/>
              </w:numPr>
              <w:ind w:hanging="360"/>
              <w:rPr>
                <w:rFonts w:ascii="Lucida Grande" w:hAnsi="Symbol" w:hint="eastAsia"/>
                <w:lang w:val="en-GB"/>
              </w:rPr>
            </w:pPr>
            <w:r>
              <w:rPr>
                <w:lang w:val="en-GB"/>
              </w:rPr>
              <w:t>60. equivalentScale</w:t>
            </w:r>
          </w:p>
          <w:p w14:paraId="2D551308" w14:textId="77777777" w:rsidR="003558B6" w:rsidRDefault="006B6782" w:rsidP="00B23113">
            <w:pPr>
              <w:numPr>
                <w:ilvl w:val="0"/>
                <w:numId w:val="19"/>
              </w:numPr>
              <w:ind w:hanging="360"/>
              <w:rPr>
                <w:lang w:val="en-GB"/>
              </w:rPr>
            </w:pPr>
            <w:r>
              <w:rPr>
                <w:lang w:val="en-GB"/>
              </w:rPr>
              <w:t>61. distance</w:t>
            </w:r>
          </w:p>
        </w:tc>
      </w:tr>
      <w:tr w:rsidR="003558B6" w14:paraId="53CA2226" w14:textId="77777777" w:rsidTr="00577413">
        <w:trPr>
          <w:cantSplit/>
          <w:trHeight w:val="88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AB25E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D9AE8A" w14:textId="77777777" w:rsidR="003558B6" w:rsidRDefault="006B6782" w:rsidP="00B23113">
            <w:pPr>
              <w:numPr>
                <w:ilvl w:val="0"/>
                <w:numId w:val="20"/>
              </w:numPr>
              <w:ind w:hanging="360"/>
              <w:rPr>
                <w:rFonts w:ascii="Lucida Grande" w:hAnsi="Symbol" w:hint="eastAsia"/>
                <w:lang w:val="en-GB"/>
              </w:rPr>
            </w:pPr>
            <w:r>
              <w:rPr>
                <w:lang w:val="en-GB"/>
              </w:rPr>
              <w:t>identificationInfo[1]/*/spatialResolution/*/equivalentScale/*/denominator (equivalent scale)</w:t>
            </w:r>
          </w:p>
          <w:p w14:paraId="0909B0A3" w14:textId="77777777" w:rsidR="003558B6" w:rsidRDefault="006B6782" w:rsidP="00B23113">
            <w:pPr>
              <w:numPr>
                <w:ilvl w:val="0"/>
                <w:numId w:val="20"/>
              </w:numPr>
              <w:ind w:hanging="360"/>
              <w:rPr>
                <w:lang w:val="en-GB"/>
              </w:rPr>
            </w:pPr>
            <w:r>
              <w:rPr>
                <w:lang w:val="en-GB"/>
              </w:rPr>
              <w:t>identificationInfo[1]/*/spatialResolution/*/distance (distance)</w:t>
            </w:r>
          </w:p>
        </w:tc>
      </w:tr>
      <w:tr w:rsidR="003558B6" w14:paraId="64072B2D" w14:textId="77777777" w:rsidTr="00577413">
        <w:trPr>
          <w:cantSplit/>
          <w:trHeight w:val="88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8CE9D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F3B560" w14:textId="77777777" w:rsidR="003558B6" w:rsidRDefault="006B6782" w:rsidP="00B23113">
            <w:pPr>
              <w:numPr>
                <w:ilvl w:val="0"/>
                <w:numId w:val="21"/>
              </w:numPr>
              <w:ind w:hanging="360"/>
              <w:rPr>
                <w:rFonts w:ascii="Lucida Grande" w:hAnsi="Symbol" w:hint="eastAsia"/>
                <w:lang w:val="en-GB"/>
              </w:rPr>
            </w:pPr>
            <w:r>
              <w:rPr>
                <w:lang w:val="en-GB"/>
              </w:rPr>
              <w:t>Conditional: Mandatory if an equivalent scale or a resolution distance can be specified.</w:t>
            </w:r>
          </w:p>
          <w:p w14:paraId="6481D64D" w14:textId="77777777" w:rsidR="003558B6" w:rsidRDefault="006B6782" w:rsidP="00B23113">
            <w:pPr>
              <w:numPr>
                <w:ilvl w:val="0"/>
                <w:numId w:val="21"/>
              </w:numPr>
              <w:ind w:hanging="360"/>
              <w:rPr>
                <w:lang w:val="en-GB"/>
              </w:rPr>
            </w:pPr>
            <w:r>
              <w:rPr>
                <w:lang w:val="en-GB"/>
              </w:rPr>
              <w:t>Conditional: Mandatory when there is a restriction on the spatial resolution for service.</w:t>
            </w:r>
          </w:p>
        </w:tc>
      </w:tr>
      <w:tr w:rsidR="003558B6" w14:paraId="176E8E0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104A1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F65D8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[0..*] </w:t>
            </w:r>
          </w:p>
        </w:tc>
      </w:tr>
      <w:tr w:rsidR="003558B6" w14:paraId="1520C11C"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4AD9A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8C262B" w14:textId="77777777" w:rsidR="003558B6" w:rsidRDefault="006B6782" w:rsidP="00B23113">
            <w:pPr>
              <w:numPr>
                <w:ilvl w:val="0"/>
                <w:numId w:val="22"/>
              </w:numPr>
              <w:ind w:hanging="360"/>
              <w:rPr>
                <w:rFonts w:ascii="Lucida Grande" w:hAnsi="Symbol" w:hint="eastAsia"/>
                <w:lang w:val="en-GB"/>
              </w:rPr>
            </w:pPr>
            <w:r>
              <w:rPr>
                <w:lang w:val="en-GB"/>
              </w:rPr>
              <w:t>Integer (equivalent scale)</w:t>
            </w:r>
          </w:p>
          <w:p w14:paraId="64A1254C" w14:textId="77777777" w:rsidR="003558B6" w:rsidRDefault="006B6782" w:rsidP="00B23113">
            <w:pPr>
              <w:numPr>
                <w:ilvl w:val="0"/>
                <w:numId w:val="22"/>
              </w:numPr>
              <w:ind w:hanging="360"/>
              <w:rPr>
                <w:lang w:val="en-GB"/>
              </w:rPr>
            </w:pPr>
            <w:r>
              <w:rPr>
                <w:lang w:val="en-GB"/>
              </w:rPr>
              <w:t>Distance (distance)</w:t>
            </w:r>
          </w:p>
        </w:tc>
      </w:tr>
      <w:tr w:rsidR="003558B6" w14:paraId="48847A77"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9D034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926AF1" w14:textId="77777777" w:rsidR="003558B6" w:rsidRDefault="006B6782" w:rsidP="00B23113">
            <w:pPr>
              <w:numPr>
                <w:ilvl w:val="0"/>
                <w:numId w:val="23"/>
              </w:numPr>
              <w:ind w:hanging="360"/>
              <w:rPr>
                <w:rFonts w:ascii="Lucida Grande" w:hAnsi="Symbol" w:hint="eastAsia"/>
                <w:lang w:val="en-GB"/>
              </w:rPr>
            </w:pPr>
            <w:r>
              <w:rPr>
                <w:lang w:val="en-GB"/>
              </w:rPr>
              <w:t>positive integer (equivalent scale)</w:t>
            </w:r>
          </w:p>
          <w:p w14:paraId="2A1D7E56" w14:textId="77777777" w:rsidR="003558B6" w:rsidRDefault="006B6782" w:rsidP="00B23113">
            <w:pPr>
              <w:numPr>
                <w:ilvl w:val="0"/>
                <w:numId w:val="23"/>
              </w:numPr>
              <w:ind w:hanging="360"/>
              <w:rPr>
                <w:lang w:val="en-GB"/>
              </w:rPr>
            </w:pPr>
            <w:r>
              <w:rPr>
                <w:lang w:val="en-GB"/>
              </w:rPr>
              <w:t>number expressing the distance value and a unit of measure of the distance value (distance)</w:t>
            </w:r>
          </w:p>
        </w:tc>
      </w:tr>
      <w:tr w:rsidR="003558B6" w14:paraId="10200669"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5AFD2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AF67F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50000</w:t>
            </w:r>
            <w:r>
              <w:rPr>
                <w:lang w:val="en-GB"/>
              </w:rPr>
              <w:t xml:space="preserve"> (e.g. 1:50000 scale map)</w:t>
            </w:r>
          </w:p>
          <w:p w14:paraId="52332B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 xml:space="preserve">0.25 </w:t>
            </w:r>
            <w:r>
              <w:rPr>
                <w:lang w:val="en-GB"/>
              </w:rPr>
              <w:t>(degrees)</w:t>
            </w:r>
          </w:p>
        </w:tc>
      </w:tr>
      <w:tr w:rsidR="003558B6" w14:paraId="60B7BAF8" w14:textId="77777777" w:rsidTr="00577413">
        <w:trPr>
          <w:cantSplit/>
          <w:trHeight w:val="11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A2AD3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DB938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For services, it is not possible to express the restriction of a service concerning the spatial resolution in the current version of ISO 19119. While the problem is addressed by the standardization community, spatial resolution restrictions for services shall be expressed in the Abstract</w:t>
            </w:r>
          </w:p>
        </w:tc>
      </w:tr>
    </w:tbl>
    <w:p w14:paraId="1C650C31" w14:textId="77777777" w:rsidR="0063564A" w:rsidRDefault="0063564A" w:rsidP="0063564A">
      <w:bookmarkStart w:id="571" w:name="_TOC161001"/>
      <w:bookmarkEnd w:id="571"/>
    </w:p>
    <w:p w14:paraId="038CB1F6" w14:textId="2050D97C" w:rsidR="003558B6" w:rsidRDefault="006B6782" w:rsidP="00753FAD">
      <w:pPr>
        <w:pStyle w:val="Annex3"/>
      </w:pPr>
      <w:bookmarkStart w:id="572" w:name="_Toc476300642"/>
      <w:r>
        <w:t>Specification</w:t>
      </w:r>
      <w:bookmarkEnd w:id="572"/>
    </w:p>
    <w:tbl>
      <w:tblPr>
        <w:tblW w:w="9062" w:type="dxa"/>
        <w:tblInd w:w="5" w:type="dxa"/>
        <w:tblLayout w:type="fixed"/>
        <w:tblLook w:val="0000" w:firstRow="0" w:lastRow="0" w:firstColumn="0" w:lastColumn="0" w:noHBand="0" w:noVBand="0"/>
      </w:tblPr>
      <w:tblGrid>
        <w:gridCol w:w="2720"/>
        <w:gridCol w:w="6342"/>
      </w:tblGrid>
      <w:tr w:rsidR="003558B6" w14:paraId="56890D1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93D32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176BA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Specification</w:t>
            </w:r>
          </w:p>
        </w:tc>
      </w:tr>
      <w:tr w:rsidR="003558B6" w14:paraId="67DB965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883D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76064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7.1</w:t>
            </w:r>
          </w:p>
        </w:tc>
      </w:tr>
      <w:tr w:rsidR="003558B6" w14:paraId="616B2C40"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23DC4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C5701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Citation of the product specification or user requirement against which data is being evaluated</w:t>
            </w:r>
          </w:p>
        </w:tc>
      </w:tr>
      <w:tr w:rsidR="003558B6" w14:paraId="7571F94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8D8F1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B7E25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130. specification</w:t>
            </w:r>
          </w:p>
        </w:tc>
      </w:tr>
      <w:tr w:rsidR="003558B6" w14:paraId="79693E8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75911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4C912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dataQualityInfo/*/report/*/result/*/specification</w:t>
            </w:r>
          </w:p>
        </w:tc>
      </w:tr>
      <w:tr w:rsidR="003558B6" w14:paraId="5A0ADEB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91F9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1984D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w:t>
            </w:r>
          </w:p>
        </w:tc>
      </w:tr>
      <w:tr w:rsidR="003558B6" w14:paraId="70E0C414"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0ED07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5F879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understood in the context of a conformity statement when reported in the metadata – there may be more than one conformity statement</w:t>
            </w:r>
          </w:p>
        </w:tc>
      </w:tr>
      <w:tr w:rsidR="003558B6" w14:paraId="7A7A1BF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CF1D8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AC1A5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359. CI_Citation</w:t>
            </w:r>
          </w:p>
        </w:tc>
      </w:tr>
      <w:tr w:rsidR="003558B6" w14:paraId="274D1733" w14:textId="77777777" w:rsidTr="00577413">
        <w:trPr>
          <w:cantSplit/>
          <w:trHeight w:val="11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8EE53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FB26F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The following properties are expected:</w:t>
            </w:r>
          </w:p>
          <w:p w14:paraId="7313E631" w14:textId="77777777" w:rsidR="003558B6" w:rsidRDefault="006B6782" w:rsidP="00B23113">
            <w:pPr>
              <w:numPr>
                <w:ilvl w:val="0"/>
                <w:numId w:val="24"/>
              </w:numPr>
              <w:ind w:left="360" w:hanging="360"/>
              <w:rPr>
                <w:rFonts w:ascii="Lucida Grande" w:hAnsi="Symbol" w:hint="eastAsia"/>
                <w:lang w:val="en-GB"/>
              </w:rPr>
            </w:pPr>
            <w:r>
              <w:rPr>
                <w:lang w:val="en-GB"/>
              </w:rPr>
              <w:t>Title (characterString and free text)</w:t>
            </w:r>
          </w:p>
          <w:p w14:paraId="5D72D2AC" w14:textId="77777777" w:rsidR="003558B6" w:rsidRDefault="006B6782" w:rsidP="00B23113">
            <w:pPr>
              <w:numPr>
                <w:ilvl w:val="0"/>
                <w:numId w:val="24"/>
              </w:numPr>
              <w:ind w:left="360" w:hanging="360"/>
              <w:rPr>
                <w:rFonts w:ascii="Lucida Grande" w:hAnsi="Symbol" w:hint="eastAsia"/>
                <w:lang w:val="en-GB"/>
              </w:rPr>
            </w:pPr>
            <w:r>
              <w:rPr>
                <w:lang w:val="en-GB"/>
              </w:rPr>
              <w:t>Reference date (CI_Date):</w:t>
            </w:r>
          </w:p>
          <w:p w14:paraId="1908E77B" w14:textId="77777777" w:rsidR="003558B6" w:rsidRDefault="006B6782" w:rsidP="00B23113">
            <w:pPr>
              <w:numPr>
                <w:ilvl w:val="1"/>
                <w:numId w:val="24"/>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dateType: creation, publication or revision</w:t>
            </w:r>
          </w:p>
          <w:p w14:paraId="05A508B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date: an effective date</w:t>
            </w:r>
          </w:p>
        </w:tc>
      </w:tr>
      <w:tr w:rsidR="003558B6" w14:paraId="186D0E75" w14:textId="77777777" w:rsidTr="00577413">
        <w:trPr>
          <w:cantSplit/>
          <w:trHeight w:val="17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7FBF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E30970" w14:textId="77777777" w:rsidR="003558B6" w:rsidRDefault="006B6782" w:rsidP="00B23113">
            <w:pPr>
              <w:numPr>
                <w:ilvl w:val="0"/>
                <w:numId w:val="25"/>
              </w:numPr>
              <w:spacing w:before="60"/>
              <w:ind w:left="360" w:hanging="360"/>
              <w:rPr>
                <w:rFonts w:ascii="Lucida Grande" w:hAnsi="Symbol" w:hint="eastAsia"/>
                <w:lang w:val="en-GB"/>
              </w:rPr>
            </w:pPr>
            <w:r>
              <w:rPr>
                <w:lang w:val="en-GB"/>
              </w:rPr>
              <w:t xml:space="preserve">title: </w:t>
            </w:r>
            <w:r>
              <w:rPr>
                <w:rFonts w:ascii="Arial Bold" w:hAnsi="Arial Bold"/>
                <w:lang w:val="en-GB"/>
              </w:rPr>
              <w:t>COMMISSION REGULATION (EU) No 1089/2010 of 23 November 2010 implementing Directive 2007/2/EC of the European Parliament and of the Council as regards interoperability of spatial data sets and services</w:t>
            </w:r>
          </w:p>
          <w:p w14:paraId="2EEDE967" w14:textId="77777777" w:rsidR="003558B6" w:rsidRDefault="006B6782" w:rsidP="00B23113">
            <w:pPr>
              <w:numPr>
                <w:ilvl w:val="0"/>
                <w:numId w:val="25"/>
              </w:numPr>
              <w:ind w:left="360" w:hanging="360"/>
              <w:rPr>
                <w:rFonts w:ascii="Lucida Grande" w:hAnsi="Symbol" w:hint="eastAsia"/>
                <w:lang w:val="en-GB"/>
              </w:rPr>
            </w:pPr>
            <w:r>
              <w:rPr>
                <w:lang w:val="en-GB"/>
              </w:rPr>
              <w:t>date:</w:t>
            </w:r>
          </w:p>
          <w:p w14:paraId="781FD47B" w14:textId="77777777" w:rsidR="003558B6" w:rsidRDefault="006B6782" w:rsidP="00B23113">
            <w:pPr>
              <w:numPr>
                <w:ilvl w:val="1"/>
                <w:numId w:val="25"/>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 xml:space="preserve">dateType: </w:t>
            </w:r>
            <w:r>
              <w:rPr>
                <w:rFonts w:ascii="Arial Bold" w:hAnsi="Arial Bold"/>
                <w:lang w:val="en-GB"/>
              </w:rPr>
              <w:t>publication</w:t>
            </w:r>
          </w:p>
          <w:p w14:paraId="78275822" w14:textId="77777777" w:rsidR="003558B6" w:rsidRDefault="006B6782" w:rsidP="00B23113">
            <w:pPr>
              <w:numPr>
                <w:ilvl w:val="1"/>
                <w:numId w:val="25"/>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Arial Bold" w:hAnsi="Arial Bold"/>
                <w:lang w:val="en-GB"/>
              </w:rPr>
            </w:pPr>
            <w:r>
              <w:rPr>
                <w:lang w:val="en-GB"/>
              </w:rPr>
              <w:t xml:space="preserve">date: </w:t>
            </w:r>
            <w:r>
              <w:rPr>
                <w:rFonts w:ascii="Arial Bold" w:hAnsi="Arial Bold"/>
                <w:lang w:val="en-GB"/>
              </w:rPr>
              <w:t>2010-12-08</w:t>
            </w:r>
          </w:p>
        </w:tc>
      </w:tr>
      <w:tr w:rsidR="003558B6" w14:paraId="6435229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D06CF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F0AD4D"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2F6918A3" w14:textId="77777777" w:rsidR="0063564A" w:rsidRDefault="0063564A" w:rsidP="0063564A">
      <w:bookmarkStart w:id="573" w:name="_TOC161021"/>
      <w:bookmarkEnd w:id="573"/>
    </w:p>
    <w:p w14:paraId="657CB67F" w14:textId="38F21ADE" w:rsidR="003558B6" w:rsidRDefault="006B6782" w:rsidP="00753FAD">
      <w:pPr>
        <w:pStyle w:val="Annex3"/>
      </w:pPr>
      <w:bookmarkStart w:id="574" w:name="_Toc476300643"/>
      <w:r>
        <w:lastRenderedPageBreak/>
        <w:t>Degree</w:t>
      </w:r>
      <w:bookmarkEnd w:id="574"/>
    </w:p>
    <w:tbl>
      <w:tblPr>
        <w:tblW w:w="9062" w:type="dxa"/>
        <w:tblInd w:w="5" w:type="dxa"/>
        <w:tblLayout w:type="fixed"/>
        <w:tblLook w:val="0000" w:firstRow="0" w:lastRow="0" w:firstColumn="0" w:lastColumn="0" w:noHBand="0" w:noVBand="0"/>
      </w:tblPr>
      <w:tblGrid>
        <w:gridCol w:w="2720"/>
        <w:gridCol w:w="6342"/>
      </w:tblGrid>
      <w:tr w:rsidR="003558B6" w14:paraId="4D5C318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72167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D444B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Degree</w:t>
            </w:r>
          </w:p>
        </w:tc>
      </w:tr>
      <w:tr w:rsidR="003558B6" w14:paraId="1F3C8FC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E4480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AD164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7.2</w:t>
            </w:r>
          </w:p>
        </w:tc>
      </w:tr>
      <w:tr w:rsidR="003558B6" w14:paraId="28A87C7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6504B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737DA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Indication of the conformance result</w:t>
            </w:r>
          </w:p>
        </w:tc>
      </w:tr>
      <w:tr w:rsidR="003558B6" w14:paraId="0BBF450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BB79F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42839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132. pass</w:t>
            </w:r>
          </w:p>
        </w:tc>
      </w:tr>
      <w:tr w:rsidR="003558B6" w14:paraId="17A43EF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C7B2B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2132B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dataQualityInfo/*/report/*/result/*/pass</w:t>
            </w:r>
          </w:p>
        </w:tc>
      </w:tr>
      <w:tr w:rsidR="003558B6" w14:paraId="6FDC8C6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10A6C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DB15B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Mandatory </w:t>
            </w:r>
          </w:p>
        </w:tc>
      </w:tr>
      <w:tr w:rsidR="003558B6" w14:paraId="7BF15646"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04435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98047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understood in the context of a conformity statement when reported in the metadata – there may be more than one conformity statement</w:t>
            </w:r>
          </w:p>
        </w:tc>
      </w:tr>
      <w:tr w:rsidR="003558B6" w14:paraId="5D97C42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87A90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6D27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Boolean</w:t>
            </w:r>
          </w:p>
        </w:tc>
      </w:tr>
      <w:tr w:rsidR="003558B6" w14:paraId="1B450DE7"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4C0D3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A4C289" w14:textId="77777777" w:rsidR="003558B6" w:rsidRDefault="006B6782" w:rsidP="00B23113">
            <w:pPr>
              <w:numPr>
                <w:ilvl w:val="0"/>
                <w:numId w:val="26"/>
              </w:numPr>
              <w:ind w:hanging="360"/>
              <w:rPr>
                <w:rFonts w:ascii="Lucida Grande" w:hAnsi="Symbol" w:hint="eastAsia"/>
                <w:lang w:val="en-GB"/>
              </w:rPr>
            </w:pPr>
            <w:r>
              <w:rPr>
                <w:rFonts w:ascii="Arial Bold" w:hAnsi="Arial Bold"/>
                <w:lang w:val="en-GB"/>
              </w:rPr>
              <w:t>true</w:t>
            </w:r>
            <w:r>
              <w:rPr>
                <w:lang w:val="en-GB"/>
              </w:rPr>
              <w:t xml:space="preserve"> if conformant</w:t>
            </w:r>
          </w:p>
          <w:p w14:paraId="7DC7F8C1" w14:textId="77777777" w:rsidR="003558B6" w:rsidRDefault="006B6782" w:rsidP="00B23113">
            <w:pPr>
              <w:numPr>
                <w:ilvl w:val="0"/>
                <w:numId w:val="26"/>
              </w:numPr>
              <w:ind w:hanging="360"/>
              <w:rPr>
                <w:rFonts w:ascii="Lucida Grande" w:hAnsi="Symbol" w:hint="eastAsia"/>
                <w:lang w:val="en-GB"/>
              </w:rPr>
            </w:pPr>
            <w:r>
              <w:rPr>
                <w:rFonts w:ascii="Arial Bold" w:hAnsi="Arial Bold"/>
                <w:lang w:val="en-GB"/>
              </w:rPr>
              <w:t>false</w:t>
            </w:r>
            <w:r>
              <w:rPr>
                <w:lang w:val="en-GB"/>
              </w:rPr>
              <w:t xml:space="preserve"> if not conformant</w:t>
            </w:r>
          </w:p>
          <w:p w14:paraId="7B9EEF08" w14:textId="77777777" w:rsidR="003558B6" w:rsidRDefault="006B6782" w:rsidP="00B23113">
            <w:pPr>
              <w:numPr>
                <w:ilvl w:val="0"/>
                <w:numId w:val="26"/>
              </w:numPr>
              <w:ind w:hanging="360"/>
              <w:rPr>
                <w:lang w:val="en-GB"/>
              </w:rPr>
            </w:pPr>
            <w:r>
              <w:rPr>
                <w:rFonts w:ascii="Arial Bold" w:hAnsi="Arial Bold"/>
                <w:lang w:val="en-GB"/>
              </w:rPr>
              <w:t xml:space="preserve">null (with nilReason = “unknown”) </w:t>
            </w:r>
            <w:r>
              <w:rPr>
                <w:lang w:val="en-GB"/>
              </w:rPr>
              <w:t>if not evaluated</w:t>
            </w:r>
          </w:p>
        </w:tc>
      </w:tr>
      <w:tr w:rsidR="003558B6" w14:paraId="69A7392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33247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0AE9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true</w:t>
            </w:r>
          </w:p>
        </w:tc>
      </w:tr>
      <w:tr w:rsidR="003558B6" w14:paraId="2FE7B3F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475E2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F33290"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46A91EDE" w14:textId="77777777" w:rsidR="0063564A" w:rsidRDefault="0063564A" w:rsidP="0063564A">
      <w:bookmarkStart w:id="575" w:name="_TOC161034"/>
      <w:bookmarkEnd w:id="575"/>
    </w:p>
    <w:p w14:paraId="66EF5202" w14:textId="768044A3" w:rsidR="003558B6" w:rsidRDefault="006B6782" w:rsidP="00753FAD">
      <w:pPr>
        <w:pStyle w:val="Annex3"/>
      </w:pPr>
      <w:bookmarkStart w:id="576" w:name="_Toc476300644"/>
      <w:r>
        <w:t>Conditions applying to access and use</w:t>
      </w:r>
      <w:bookmarkEnd w:id="576"/>
    </w:p>
    <w:tbl>
      <w:tblPr>
        <w:tblW w:w="9062" w:type="dxa"/>
        <w:tblInd w:w="5" w:type="dxa"/>
        <w:tblLayout w:type="fixed"/>
        <w:tblLook w:val="0000" w:firstRow="0" w:lastRow="0" w:firstColumn="0" w:lastColumn="0" w:noHBand="0" w:noVBand="0"/>
      </w:tblPr>
      <w:tblGrid>
        <w:gridCol w:w="2720"/>
        <w:gridCol w:w="6342"/>
      </w:tblGrid>
      <w:tr w:rsidR="003558B6" w14:paraId="4CAFF5D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2A03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DBBB5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Conditions applying to access and use</w:t>
            </w:r>
          </w:p>
        </w:tc>
      </w:tr>
      <w:tr w:rsidR="003558B6" w14:paraId="5044CC6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771A2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32932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8.1</w:t>
            </w:r>
          </w:p>
        </w:tc>
      </w:tr>
      <w:tr w:rsidR="003558B6" w14:paraId="27574E2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61BDC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BAE7B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Restrictions on the access of a resource or metadata</w:t>
            </w:r>
          </w:p>
        </w:tc>
      </w:tr>
      <w:tr w:rsidR="003558B6" w14:paraId="702E5B6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5D70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B4ABC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70. accessConstraints</w:t>
            </w:r>
          </w:p>
        </w:tc>
      </w:tr>
      <w:tr w:rsidR="003558B6" w14:paraId="655B84C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75C9D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CD69A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identificationInfo[1]/*/resourceConstraints/*/accessConstraints </w:t>
            </w:r>
          </w:p>
        </w:tc>
      </w:tr>
      <w:tr w:rsidR="003558B6" w14:paraId="4F6D036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02E25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B15DE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Conditional. Mandatory if useConstraints is not documented.</w:t>
            </w:r>
          </w:p>
        </w:tc>
      </w:tr>
      <w:tr w:rsidR="003558B6" w14:paraId="24AEFA9D"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292B2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69B76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accessConstraints per instance of MD_LegalConstraints</w:t>
            </w:r>
          </w:p>
        </w:tc>
      </w:tr>
      <w:tr w:rsidR="003558B6" w14:paraId="060548C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D111F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ABA5D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MD_RestrictionCode</w:t>
            </w:r>
          </w:p>
        </w:tc>
      </w:tr>
      <w:tr w:rsidR="003558B6" w14:paraId="6847D273"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C4B0F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C5A49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Codelist (strictly limited to the value defined in B.5.24 of ISO 19115)</w:t>
            </w:r>
          </w:p>
        </w:tc>
      </w:tr>
      <w:tr w:rsidR="003558B6" w14:paraId="32611BF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617C6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EDD06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otherRestrictions</w:t>
            </w:r>
            <w:r>
              <w:rPr>
                <w:lang w:val="en-GB"/>
              </w:rPr>
              <w:t xml:space="preserve"> (limitation not listed).</w:t>
            </w:r>
          </w:p>
        </w:tc>
      </w:tr>
      <w:tr w:rsidR="003558B6" w14:paraId="1C81DE5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79D78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4EFE63"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3D3BF9FD" w14:textId="77777777" w:rsidR="003558B6" w:rsidRDefault="003558B6" w:rsidP="00C72D6F">
      <w:pPr>
        <w:pStyle w:val="Body"/>
      </w:pPr>
    </w:p>
    <w:tbl>
      <w:tblPr>
        <w:tblW w:w="9062" w:type="dxa"/>
        <w:tblInd w:w="5" w:type="dxa"/>
        <w:tblLayout w:type="fixed"/>
        <w:tblLook w:val="0000" w:firstRow="0" w:lastRow="0" w:firstColumn="0" w:lastColumn="0" w:noHBand="0" w:noVBand="0"/>
      </w:tblPr>
      <w:tblGrid>
        <w:gridCol w:w="2720"/>
        <w:gridCol w:w="6342"/>
      </w:tblGrid>
      <w:tr w:rsidR="003558B6" w14:paraId="066C8B6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F229D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3BE92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Conditions applying to access and use (other constraints)</w:t>
            </w:r>
          </w:p>
        </w:tc>
      </w:tr>
      <w:tr w:rsidR="003558B6" w14:paraId="6A497C5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2BFF0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E2790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8.1</w:t>
            </w:r>
          </w:p>
        </w:tc>
      </w:tr>
      <w:tr w:rsidR="003558B6" w14:paraId="1F123D4D"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35345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25895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Other restrictions and legal prerequisites for accessing the resource or metadata</w:t>
            </w:r>
          </w:p>
        </w:tc>
      </w:tr>
      <w:tr w:rsidR="003558B6" w14:paraId="46D193D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C6680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9178B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72. otherConstraints</w:t>
            </w:r>
          </w:p>
        </w:tc>
      </w:tr>
      <w:tr w:rsidR="003558B6" w14:paraId="0F5F927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22A84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9DA21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identificationInfo[1]/*/resourceConstraints/*/otherConstraints</w:t>
            </w:r>
          </w:p>
        </w:tc>
      </w:tr>
      <w:tr w:rsidR="003558B6" w14:paraId="2C413AB9"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819CD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6BC3B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Conditional: referring to conditions applying to access. Mandatory if accessConstraints is set at the value “otherRestrictions”</w:t>
            </w:r>
          </w:p>
        </w:tc>
      </w:tr>
      <w:tr w:rsidR="003558B6" w14:paraId="5F61328A"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7697D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ACA5C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otherConstraints per instance of MD_LegalConstraints</w:t>
            </w:r>
          </w:p>
        </w:tc>
      </w:tr>
      <w:tr w:rsidR="003558B6" w14:paraId="7941919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DCB12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84D08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CharacterString</w:t>
            </w:r>
          </w:p>
        </w:tc>
      </w:tr>
      <w:tr w:rsidR="003558B6" w14:paraId="663B946C" w14:textId="77777777" w:rsidTr="00577413">
        <w:trPr>
          <w:cantSplit/>
          <w:trHeight w:val="11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7ACB3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99AD48" w14:textId="357931B9" w:rsidR="00C54543" w:rsidRPr="00967507" w:rsidRDefault="006B6782" w:rsidP="00C72D6F">
            <w:pPr>
              <w:pStyle w:val="Body"/>
            </w:pPr>
            <w:r>
              <w:t xml:space="preserve">Free text </w:t>
            </w:r>
            <w:r>
              <w:cr/>
              <w:t xml:space="preserve">or </w:t>
            </w:r>
            <w:r>
              <w:cr/>
              <w:t>if the values “no conditions apply” or “conditions unknown” is used then an Anchor to the code</w:t>
            </w:r>
            <w:r w:rsidR="00967507">
              <w:t xml:space="preserve"> </w:t>
            </w:r>
            <w:r>
              <w:t xml:space="preserve">list </w:t>
            </w:r>
            <w:hyperlink r:id="rId73" w:history="1">
              <w:r w:rsidR="00F0756C" w:rsidRPr="00967507">
                <w:rPr>
                  <w:rStyle w:val="Hyperlink"/>
                  <w:lang w:val="en-US"/>
                </w:rPr>
                <w:t>http://inspire.ec.europa.eu/metadata-codelist/ConditionsApplyingToAccessAndUse</w:t>
              </w:r>
            </w:hyperlink>
            <w:r w:rsidR="00F0756C">
              <w:rPr>
                <w:rStyle w:val="Hyperlink"/>
              </w:rPr>
              <w:t xml:space="preserve"> </w:t>
            </w:r>
          </w:p>
          <w:p w14:paraId="78D388FF" w14:textId="03F53265"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 the Inspire Registry should be used.</w:t>
            </w:r>
            <w:r w:rsidR="00C54543">
              <w:t xml:space="preserve"> See also Annex D.</w:t>
            </w:r>
            <w:r w:rsidR="00F0756C">
              <w:t>2</w:t>
            </w:r>
            <w:r w:rsidR="00C54543">
              <w:t xml:space="preserve"> in this document for the code</w:t>
            </w:r>
            <w:r w:rsidR="00967507">
              <w:t xml:space="preserve"> </w:t>
            </w:r>
            <w:r w:rsidR="00C54543">
              <w:t>list.</w:t>
            </w:r>
          </w:p>
        </w:tc>
      </w:tr>
      <w:tr w:rsidR="003558B6" w14:paraId="3F21F9EF" w14:textId="77777777" w:rsidTr="00577413">
        <w:trPr>
          <w:cantSplit/>
          <w:trHeight w:val="4801"/>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B9E1C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167FE1" w14:textId="77777777" w:rsidR="003558B6" w:rsidRDefault="006B6782" w:rsidP="00B23113">
            <w:pPr>
              <w:tabs>
                <w:tab w:val="left" w:pos="197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spacing w:before="60" w:after="60"/>
              <w:rPr>
                <w:shd w:val="clear" w:color="auto" w:fill="FFFFFF"/>
                <w:lang w:val="en-GB"/>
              </w:rPr>
            </w:pPr>
            <w:r>
              <w:rPr>
                <w:shd w:val="clear" w:color="auto" w:fill="FFFFFF"/>
                <w:lang w:val="en-GB"/>
              </w:rPr>
              <w:t>Example if no conditions apply:</w:t>
            </w:r>
          </w:p>
          <w:p w14:paraId="1E34C19E" w14:textId="057566CB" w:rsidR="003558B6" w:rsidRDefault="00C05C60"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hyperlink r:id="rId74" w:history="1">
              <w:r w:rsidR="006B6782">
                <w:rPr>
                  <w:rStyle w:val="Hyperlnk"/>
                </w:rPr>
                <w:t>http://inspire.ec.europa.eu/metadata-codelist/</w:t>
              </w:r>
              <w:r w:rsidR="006B6782">
                <w:rPr>
                  <w:rStyle w:val="Hyperlnk"/>
                </w:rPr>
                <w:cr/>
                <w:t>ConditionsApplyingToAccessAndUse/NoConditionsApply</w:t>
              </w:r>
            </w:hyperlink>
          </w:p>
          <w:p w14:paraId="68F48D02" w14:textId="77777777" w:rsidR="003558B6" w:rsidRDefault="006B6782" w:rsidP="00B23113">
            <w:pPr>
              <w:tabs>
                <w:tab w:val="left" w:pos="197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spacing w:before="60" w:after="60"/>
              <w:rPr>
                <w:lang w:val="en-GB"/>
              </w:rPr>
            </w:pPr>
            <w:r>
              <w:rPr>
                <w:lang w:val="en-GB"/>
              </w:rPr>
              <w:t>Example if there is information about restrictions:</w:t>
            </w:r>
          </w:p>
          <w:p w14:paraId="08D271E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Reproduction for non-commercial purposes is authorised, provided the source is acknowledged. Commercial use is not permitted without prior written consent of the JRC. Reports, articles, papers, scientific and non-scientific works of any form, including tables, maps, or any other kind of output, in printed or electronic form, based in whole or in part on the data supplied, must contain an acknowledgement of the form: Data re-used from the European Drought Observatory (EDO) http://edo.jrc.ec.europa.eu The SPI data were created as part of JRC's research activities. Although every care has been taken in preparing and testing the data, JRC cannot guarantee that the data are correct; neither does JRC accept any liability whatsoever for any error, missing data or omission in the data, or for any loss or damage arising from its use. The JRC will not be responsible for any direct or indirect use which might be made of the data. The JRC does not provide any assistance or support in using the data</w:t>
            </w:r>
          </w:p>
          <w:p w14:paraId="0C694FAB"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7335133F" w14:textId="77777777" w:rsidTr="00577413">
        <w:trPr>
          <w:cantSplit/>
          <w:trHeight w:val="182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7E231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15C87C" w14:textId="0818D9BA"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jc w:val="both"/>
              <w:rPr>
                <w:lang w:val="en-GB"/>
              </w:rPr>
            </w:pPr>
            <w:r>
              <w:rPr>
                <w:lang w:val="en-GB"/>
              </w:rPr>
              <w:cr/>
              <w:t>The domain of the metadata element otherConstraints is Free text. This makes it hard to unambiguous define some common values in all official languages in the Communiy.</w:t>
            </w:r>
            <w:r>
              <w:rPr>
                <w:lang w:val="en-GB"/>
              </w:rPr>
              <w:cr/>
              <w:t>Therefore it is required to refer to</w:t>
            </w:r>
            <w:r w:rsidR="00967507">
              <w:rPr>
                <w:lang w:val="en-GB"/>
              </w:rPr>
              <w:t xml:space="preserve"> code lists </w:t>
            </w:r>
            <w:r>
              <w:rPr>
                <w:lang w:val="en-GB"/>
              </w:rPr>
              <w:t>in the Inspire registry for some specific values like “no conditions apply” and “conditions unknown” (see TG Requirement 8).</w:t>
            </w:r>
          </w:p>
          <w:p w14:paraId="15B8F253"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56304176" w14:textId="625F4755" w:rsidR="003558B6" w:rsidRDefault="003558B6" w:rsidP="00C72D6F">
      <w:pPr>
        <w:pStyle w:val="Body"/>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6372"/>
      </w:tblGrid>
      <w:tr w:rsidR="00C82E15" w:rsidRPr="003B36F5" w14:paraId="48F8EC49"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4C07FC68" w14:textId="77777777" w:rsidR="00C82E15" w:rsidRDefault="00C82E15" w:rsidP="007F7460">
            <w:pPr>
              <w:autoSpaceDE w:val="0"/>
              <w:autoSpaceDN w:val="0"/>
              <w:adjustRightInd w:val="0"/>
              <w:spacing w:before="60" w:after="60" w:line="256" w:lineRule="auto"/>
              <w:rPr>
                <w:rFonts w:cs="Arial"/>
                <w:b/>
                <w:szCs w:val="20"/>
                <w:lang w:val="en-GB"/>
              </w:rPr>
            </w:pPr>
            <w:r>
              <w:rPr>
                <w:rFonts w:cs="Arial"/>
                <w:b/>
                <w:szCs w:val="20"/>
                <w:lang w:val="en-GB"/>
              </w:rPr>
              <w:t>Metadata element name</w:t>
            </w:r>
          </w:p>
        </w:tc>
        <w:tc>
          <w:tcPr>
            <w:tcW w:w="6372" w:type="dxa"/>
            <w:tcBorders>
              <w:top w:val="single" w:sz="4" w:space="0" w:color="auto"/>
              <w:left w:val="single" w:sz="4" w:space="0" w:color="auto"/>
              <w:bottom w:val="single" w:sz="4" w:space="0" w:color="auto"/>
              <w:right w:val="single" w:sz="4" w:space="0" w:color="auto"/>
            </w:tcBorders>
            <w:hideMark/>
          </w:tcPr>
          <w:p w14:paraId="696B0057" w14:textId="77777777" w:rsidR="00C82E15" w:rsidRDefault="00C82E15" w:rsidP="007F7460">
            <w:pPr>
              <w:autoSpaceDE w:val="0"/>
              <w:autoSpaceDN w:val="0"/>
              <w:adjustRightInd w:val="0"/>
              <w:spacing w:before="60" w:after="60" w:line="256" w:lineRule="auto"/>
              <w:rPr>
                <w:rFonts w:cs="Arial"/>
                <w:b/>
                <w:szCs w:val="20"/>
                <w:lang w:val="en-GB"/>
              </w:rPr>
            </w:pPr>
            <w:r>
              <w:rPr>
                <w:rFonts w:cs="Arial"/>
                <w:b/>
                <w:szCs w:val="20"/>
                <w:lang w:val="en-GB"/>
              </w:rPr>
              <w:t>Conditions applying to use</w:t>
            </w:r>
          </w:p>
        </w:tc>
      </w:tr>
      <w:tr w:rsidR="00C82E15" w:rsidRPr="003B36F5" w14:paraId="08DDB4C2"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108D8ED4" w14:textId="77777777" w:rsidR="00C82E15" w:rsidRDefault="00C82E15" w:rsidP="007F7460">
            <w:pPr>
              <w:autoSpaceDE w:val="0"/>
              <w:autoSpaceDN w:val="0"/>
              <w:adjustRightInd w:val="0"/>
              <w:spacing w:before="60" w:after="60" w:line="256" w:lineRule="auto"/>
              <w:rPr>
                <w:rFonts w:cs="Arial"/>
                <w:szCs w:val="20"/>
                <w:lang w:val="en-GB"/>
              </w:rPr>
            </w:pPr>
            <w:r>
              <w:rPr>
                <w:rFonts w:cs="Arial"/>
                <w:szCs w:val="20"/>
                <w:lang w:val="en-GB"/>
              </w:rPr>
              <w:t>Reference</w:t>
            </w:r>
          </w:p>
        </w:tc>
        <w:tc>
          <w:tcPr>
            <w:tcW w:w="6372" w:type="dxa"/>
            <w:tcBorders>
              <w:top w:val="single" w:sz="4" w:space="0" w:color="auto"/>
              <w:left w:val="single" w:sz="4" w:space="0" w:color="auto"/>
              <w:bottom w:val="single" w:sz="4" w:space="0" w:color="auto"/>
              <w:right w:val="single" w:sz="4" w:space="0" w:color="auto"/>
            </w:tcBorders>
            <w:hideMark/>
          </w:tcPr>
          <w:p w14:paraId="21AD1A7B" w14:textId="77777777" w:rsidR="00C82E15" w:rsidRDefault="00C82E15" w:rsidP="007F7460">
            <w:pPr>
              <w:autoSpaceDE w:val="0"/>
              <w:autoSpaceDN w:val="0"/>
              <w:adjustRightInd w:val="0"/>
              <w:spacing w:before="60" w:after="60" w:line="256" w:lineRule="auto"/>
              <w:rPr>
                <w:rFonts w:cs="Arial"/>
                <w:szCs w:val="20"/>
                <w:lang w:val="en-GB"/>
              </w:rPr>
            </w:pPr>
            <w:r>
              <w:rPr>
                <w:rFonts w:cs="Arial"/>
                <w:szCs w:val="20"/>
                <w:lang w:val="en-GB"/>
              </w:rPr>
              <w:t>Part B 8.1</w:t>
            </w:r>
          </w:p>
        </w:tc>
      </w:tr>
      <w:tr w:rsidR="00C82E15" w:rsidRPr="003B36F5" w14:paraId="42B8709B"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3C6C224F" w14:textId="77777777" w:rsidR="00C82E15" w:rsidRDefault="00C82E15" w:rsidP="007F7460">
            <w:pPr>
              <w:spacing w:before="60" w:after="60" w:line="256" w:lineRule="auto"/>
              <w:rPr>
                <w:rFonts w:cs="Arial"/>
                <w:szCs w:val="20"/>
                <w:lang w:val="en-GB"/>
              </w:rPr>
            </w:pPr>
            <w:r>
              <w:rPr>
                <w:rFonts w:cs="Arial"/>
                <w:szCs w:val="20"/>
                <w:lang w:val="en-GB"/>
              </w:rPr>
              <w:t>Definition</w:t>
            </w:r>
          </w:p>
        </w:tc>
        <w:tc>
          <w:tcPr>
            <w:tcW w:w="6372" w:type="dxa"/>
            <w:tcBorders>
              <w:top w:val="single" w:sz="4" w:space="0" w:color="auto"/>
              <w:left w:val="single" w:sz="4" w:space="0" w:color="auto"/>
              <w:bottom w:val="single" w:sz="4" w:space="0" w:color="auto"/>
              <w:right w:val="single" w:sz="4" w:space="0" w:color="auto"/>
            </w:tcBorders>
            <w:hideMark/>
          </w:tcPr>
          <w:p w14:paraId="1B6D1482" w14:textId="77777777" w:rsidR="00C82E15" w:rsidRDefault="00C82E15" w:rsidP="007F7460">
            <w:pPr>
              <w:spacing w:before="60" w:after="60" w:line="256" w:lineRule="auto"/>
              <w:rPr>
                <w:rFonts w:cs="Arial"/>
                <w:szCs w:val="20"/>
                <w:lang w:val="en-GB" w:eastAsia="nl-NL"/>
              </w:rPr>
            </w:pPr>
            <w:r>
              <w:rPr>
                <w:rFonts w:cs="Arial"/>
                <w:szCs w:val="20"/>
                <w:lang w:val="en-GB" w:eastAsia="fr-FR"/>
              </w:rPr>
              <w:t>Restrictions on the use of a resource or metadata</w:t>
            </w:r>
          </w:p>
        </w:tc>
      </w:tr>
      <w:tr w:rsidR="00C82E15" w:rsidRPr="003B36F5" w14:paraId="5B675370"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38C4B8AF" w14:textId="77777777" w:rsidR="00C82E15" w:rsidRDefault="00C82E15" w:rsidP="007F7460">
            <w:pPr>
              <w:autoSpaceDE w:val="0"/>
              <w:autoSpaceDN w:val="0"/>
              <w:adjustRightInd w:val="0"/>
              <w:spacing w:before="60" w:after="60" w:line="256" w:lineRule="auto"/>
              <w:rPr>
                <w:rFonts w:cs="Arial"/>
                <w:szCs w:val="20"/>
                <w:lang w:val="en-GB"/>
              </w:rPr>
            </w:pPr>
            <w:r>
              <w:rPr>
                <w:rFonts w:cs="Arial"/>
                <w:szCs w:val="20"/>
                <w:lang w:val="en-GB"/>
              </w:rPr>
              <w:t>ISO 19115 number and name</w:t>
            </w:r>
          </w:p>
        </w:tc>
        <w:tc>
          <w:tcPr>
            <w:tcW w:w="6372" w:type="dxa"/>
            <w:tcBorders>
              <w:top w:val="single" w:sz="4" w:space="0" w:color="auto"/>
              <w:left w:val="single" w:sz="4" w:space="0" w:color="auto"/>
              <w:bottom w:val="single" w:sz="4" w:space="0" w:color="auto"/>
              <w:right w:val="single" w:sz="4" w:space="0" w:color="auto"/>
            </w:tcBorders>
            <w:hideMark/>
          </w:tcPr>
          <w:p w14:paraId="6DEDEB43" w14:textId="77777777" w:rsidR="00C82E15" w:rsidRDefault="00C82E15" w:rsidP="007F7460">
            <w:pPr>
              <w:spacing w:before="60" w:after="60" w:line="256" w:lineRule="auto"/>
              <w:rPr>
                <w:rFonts w:cs="Arial"/>
                <w:szCs w:val="20"/>
                <w:lang w:val="en-GB" w:eastAsia="nl-NL"/>
              </w:rPr>
            </w:pPr>
            <w:r>
              <w:rPr>
                <w:rFonts w:cs="Arial"/>
                <w:szCs w:val="20"/>
                <w:lang w:val="en-GB"/>
              </w:rPr>
              <w:t>71. useConstraints</w:t>
            </w:r>
          </w:p>
        </w:tc>
      </w:tr>
      <w:tr w:rsidR="00C82E15" w:rsidRPr="003B36F5" w14:paraId="1E477780"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25F8D152" w14:textId="77777777" w:rsidR="00C82E15" w:rsidRDefault="00C82E15" w:rsidP="007F7460">
            <w:pPr>
              <w:spacing w:before="60" w:after="60" w:line="256" w:lineRule="auto"/>
              <w:rPr>
                <w:rFonts w:cs="Arial"/>
                <w:szCs w:val="20"/>
                <w:lang w:val="en-GB"/>
              </w:rPr>
            </w:pPr>
            <w:r>
              <w:rPr>
                <w:rFonts w:cs="Arial"/>
                <w:szCs w:val="20"/>
                <w:lang w:val="en-GB"/>
              </w:rPr>
              <w:t xml:space="preserve">ISO/TS 19139 path </w:t>
            </w:r>
          </w:p>
        </w:tc>
        <w:tc>
          <w:tcPr>
            <w:tcW w:w="6372" w:type="dxa"/>
            <w:tcBorders>
              <w:top w:val="single" w:sz="4" w:space="0" w:color="auto"/>
              <w:left w:val="single" w:sz="4" w:space="0" w:color="auto"/>
              <w:bottom w:val="single" w:sz="4" w:space="0" w:color="auto"/>
              <w:right w:val="single" w:sz="4" w:space="0" w:color="auto"/>
            </w:tcBorders>
            <w:hideMark/>
          </w:tcPr>
          <w:p w14:paraId="55830444" w14:textId="77777777" w:rsidR="00C82E15" w:rsidRDefault="00C82E15" w:rsidP="007F7460">
            <w:pPr>
              <w:spacing w:before="60" w:after="60" w:line="256" w:lineRule="auto"/>
              <w:rPr>
                <w:rFonts w:cs="Arial"/>
                <w:szCs w:val="20"/>
                <w:lang w:val="en-GB"/>
              </w:rPr>
            </w:pPr>
            <w:r>
              <w:rPr>
                <w:rFonts w:cs="Arial"/>
                <w:szCs w:val="20"/>
                <w:lang w:val="en-GB" w:eastAsia="nl-NL"/>
              </w:rPr>
              <w:t xml:space="preserve">identificationInfo[1]/*/resourceConstraints/*/useConstraints </w:t>
            </w:r>
          </w:p>
        </w:tc>
      </w:tr>
      <w:tr w:rsidR="00C82E15" w:rsidRPr="003B36F5" w14:paraId="62FAD941"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36C03853" w14:textId="77777777" w:rsidR="00C82E15" w:rsidRDefault="00C82E15" w:rsidP="007F7460">
            <w:pPr>
              <w:spacing w:before="60" w:after="60" w:line="256" w:lineRule="auto"/>
              <w:rPr>
                <w:rFonts w:cs="Arial"/>
                <w:szCs w:val="20"/>
                <w:lang w:val="en-GB"/>
              </w:rPr>
            </w:pPr>
            <w:r>
              <w:rPr>
                <w:rFonts w:cs="Arial"/>
                <w:szCs w:val="20"/>
                <w:lang w:val="en-GB"/>
              </w:rPr>
              <w:t>INSPIRE obligation / condition</w:t>
            </w:r>
          </w:p>
        </w:tc>
        <w:tc>
          <w:tcPr>
            <w:tcW w:w="6372" w:type="dxa"/>
            <w:tcBorders>
              <w:top w:val="single" w:sz="4" w:space="0" w:color="auto"/>
              <w:left w:val="single" w:sz="4" w:space="0" w:color="auto"/>
              <w:bottom w:val="single" w:sz="4" w:space="0" w:color="auto"/>
              <w:right w:val="single" w:sz="4" w:space="0" w:color="auto"/>
            </w:tcBorders>
            <w:hideMark/>
          </w:tcPr>
          <w:p w14:paraId="073DA54B" w14:textId="77777777" w:rsidR="00C82E15" w:rsidRDefault="00C82E15" w:rsidP="007F7460">
            <w:pPr>
              <w:spacing w:before="60" w:after="60" w:line="256" w:lineRule="auto"/>
              <w:rPr>
                <w:rFonts w:cs="Arial"/>
                <w:szCs w:val="20"/>
                <w:lang w:val="en-GB"/>
              </w:rPr>
            </w:pPr>
            <w:r>
              <w:rPr>
                <w:rFonts w:cs="Arial"/>
                <w:szCs w:val="20"/>
                <w:lang w:val="en-GB"/>
              </w:rPr>
              <w:t>Conditional. Mandatory if accessConstraints is not documented.</w:t>
            </w:r>
          </w:p>
        </w:tc>
      </w:tr>
      <w:tr w:rsidR="00C82E15" w:rsidRPr="003B36F5" w14:paraId="0837C54E"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4C6D767E" w14:textId="77777777" w:rsidR="00C82E15" w:rsidRDefault="00C82E15" w:rsidP="007F7460">
            <w:pPr>
              <w:spacing w:before="60" w:after="60" w:line="256" w:lineRule="auto"/>
              <w:rPr>
                <w:rFonts w:cs="Arial"/>
                <w:szCs w:val="20"/>
                <w:lang w:val="en-GB"/>
              </w:rPr>
            </w:pPr>
            <w:r>
              <w:rPr>
                <w:rFonts w:cs="Arial"/>
                <w:szCs w:val="20"/>
                <w:lang w:val="en-GB"/>
              </w:rPr>
              <w:t>INSPIRE multiplicity</w:t>
            </w:r>
          </w:p>
        </w:tc>
        <w:tc>
          <w:tcPr>
            <w:tcW w:w="6372" w:type="dxa"/>
            <w:tcBorders>
              <w:top w:val="single" w:sz="4" w:space="0" w:color="auto"/>
              <w:left w:val="single" w:sz="4" w:space="0" w:color="auto"/>
              <w:bottom w:val="single" w:sz="4" w:space="0" w:color="auto"/>
              <w:right w:val="single" w:sz="4" w:space="0" w:color="auto"/>
            </w:tcBorders>
            <w:hideMark/>
          </w:tcPr>
          <w:p w14:paraId="1E679E7C" w14:textId="77777777" w:rsidR="00C82E15" w:rsidRDefault="00C82E15" w:rsidP="007F7460">
            <w:pPr>
              <w:spacing w:before="60" w:after="60" w:line="256" w:lineRule="auto"/>
              <w:rPr>
                <w:rFonts w:cs="Arial"/>
                <w:szCs w:val="20"/>
                <w:lang w:val="en-GB"/>
              </w:rPr>
            </w:pPr>
            <w:r>
              <w:rPr>
                <w:rFonts w:cs="Arial"/>
                <w:szCs w:val="20"/>
                <w:lang w:val="en-GB"/>
              </w:rPr>
              <w:t>[0..*] for useConstraints per instance of MD_LegalConstraints</w:t>
            </w:r>
          </w:p>
        </w:tc>
      </w:tr>
      <w:tr w:rsidR="00C82E15" w:rsidRPr="003B36F5" w14:paraId="0AAD91DD"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5E98F509" w14:textId="77777777" w:rsidR="00C82E15" w:rsidRDefault="00C82E15" w:rsidP="007F7460">
            <w:pPr>
              <w:spacing w:before="60" w:after="60" w:line="256" w:lineRule="auto"/>
              <w:rPr>
                <w:rFonts w:cs="Arial"/>
                <w:szCs w:val="20"/>
                <w:lang w:val="en-GB"/>
              </w:rPr>
            </w:pPr>
            <w:r>
              <w:rPr>
                <w:rFonts w:cs="Arial"/>
                <w:szCs w:val="20"/>
                <w:lang w:val="en-GB"/>
              </w:rPr>
              <w:t xml:space="preserve">Data type (and ISO 19115 no.) </w:t>
            </w:r>
          </w:p>
        </w:tc>
        <w:tc>
          <w:tcPr>
            <w:tcW w:w="6372" w:type="dxa"/>
            <w:tcBorders>
              <w:top w:val="single" w:sz="4" w:space="0" w:color="auto"/>
              <w:left w:val="single" w:sz="4" w:space="0" w:color="auto"/>
              <w:bottom w:val="single" w:sz="4" w:space="0" w:color="auto"/>
              <w:right w:val="single" w:sz="4" w:space="0" w:color="auto"/>
            </w:tcBorders>
            <w:hideMark/>
          </w:tcPr>
          <w:p w14:paraId="2CFD40D9" w14:textId="77777777" w:rsidR="00C82E15" w:rsidRDefault="00C82E15" w:rsidP="007F7460">
            <w:pPr>
              <w:spacing w:before="60" w:after="60" w:line="256" w:lineRule="auto"/>
              <w:rPr>
                <w:rFonts w:cs="Arial"/>
                <w:szCs w:val="20"/>
                <w:lang w:val="en-GB"/>
              </w:rPr>
            </w:pPr>
            <w:r>
              <w:rPr>
                <w:rFonts w:cs="Arial"/>
                <w:szCs w:val="20"/>
                <w:lang w:val="en-GB"/>
              </w:rPr>
              <w:t>MD_RestrictionCode</w:t>
            </w:r>
          </w:p>
        </w:tc>
      </w:tr>
      <w:tr w:rsidR="00C82E15" w:rsidRPr="003B36F5" w14:paraId="53522249"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3FC17445" w14:textId="77777777" w:rsidR="00C82E15" w:rsidRDefault="00C82E15" w:rsidP="007F7460">
            <w:pPr>
              <w:spacing w:before="60" w:after="60" w:line="256" w:lineRule="auto"/>
              <w:rPr>
                <w:rFonts w:cs="Arial"/>
                <w:szCs w:val="20"/>
                <w:lang w:val="en-GB"/>
              </w:rPr>
            </w:pPr>
            <w:r>
              <w:rPr>
                <w:rFonts w:cs="Arial"/>
                <w:szCs w:val="20"/>
                <w:lang w:val="en-GB"/>
              </w:rPr>
              <w:lastRenderedPageBreak/>
              <w:t>Domain</w:t>
            </w:r>
          </w:p>
        </w:tc>
        <w:tc>
          <w:tcPr>
            <w:tcW w:w="6372" w:type="dxa"/>
            <w:tcBorders>
              <w:top w:val="single" w:sz="4" w:space="0" w:color="auto"/>
              <w:left w:val="single" w:sz="4" w:space="0" w:color="auto"/>
              <w:bottom w:val="single" w:sz="4" w:space="0" w:color="auto"/>
              <w:right w:val="single" w:sz="4" w:space="0" w:color="auto"/>
            </w:tcBorders>
            <w:hideMark/>
          </w:tcPr>
          <w:p w14:paraId="7B96629D" w14:textId="77777777" w:rsidR="00C82E15" w:rsidRDefault="00C82E15" w:rsidP="007F7460">
            <w:pPr>
              <w:spacing w:before="60" w:after="60" w:line="256" w:lineRule="auto"/>
              <w:rPr>
                <w:rFonts w:cs="Arial"/>
                <w:szCs w:val="20"/>
                <w:lang w:val="en-GB"/>
              </w:rPr>
            </w:pPr>
            <w:r>
              <w:rPr>
                <w:rFonts w:cs="Arial"/>
                <w:szCs w:val="20"/>
                <w:lang w:val="en-GB"/>
              </w:rPr>
              <w:t>Codelist (strictly limited to the value defined in B.5.24 of ISO 19115)</w:t>
            </w:r>
          </w:p>
        </w:tc>
      </w:tr>
      <w:tr w:rsidR="00C82E15" w:rsidRPr="003B36F5" w14:paraId="7E795684"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10FA3119" w14:textId="77777777" w:rsidR="00C82E15" w:rsidRDefault="00C82E15" w:rsidP="007F7460">
            <w:pPr>
              <w:spacing w:before="60" w:after="60" w:line="256" w:lineRule="auto"/>
              <w:rPr>
                <w:rFonts w:cs="Arial"/>
                <w:szCs w:val="20"/>
                <w:lang w:val="en-GB"/>
              </w:rPr>
            </w:pPr>
            <w:r>
              <w:rPr>
                <w:rFonts w:cs="Arial"/>
                <w:szCs w:val="20"/>
                <w:lang w:val="en-GB"/>
              </w:rPr>
              <w:t>Example</w:t>
            </w:r>
          </w:p>
        </w:tc>
        <w:tc>
          <w:tcPr>
            <w:tcW w:w="6372" w:type="dxa"/>
            <w:tcBorders>
              <w:top w:val="single" w:sz="4" w:space="0" w:color="auto"/>
              <w:left w:val="single" w:sz="4" w:space="0" w:color="auto"/>
              <w:bottom w:val="single" w:sz="4" w:space="0" w:color="auto"/>
              <w:right w:val="single" w:sz="4" w:space="0" w:color="auto"/>
            </w:tcBorders>
            <w:hideMark/>
          </w:tcPr>
          <w:p w14:paraId="693A591B" w14:textId="77777777" w:rsidR="00C82E15" w:rsidRDefault="00C82E15" w:rsidP="007F7460">
            <w:pPr>
              <w:spacing w:before="60" w:after="60" w:line="256" w:lineRule="auto"/>
              <w:rPr>
                <w:rFonts w:cs="Arial"/>
                <w:szCs w:val="20"/>
                <w:lang w:val="en-GB"/>
              </w:rPr>
            </w:pPr>
            <w:r>
              <w:rPr>
                <w:rFonts w:cs="Arial"/>
                <w:b/>
                <w:szCs w:val="20"/>
                <w:lang w:val="en-GB" w:eastAsia="fr-FR"/>
              </w:rPr>
              <w:t>otherRestrictions</w:t>
            </w:r>
            <w:r>
              <w:rPr>
                <w:rFonts w:cs="Arial"/>
                <w:szCs w:val="20"/>
                <w:lang w:val="en-GB" w:eastAsia="fr-FR"/>
              </w:rPr>
              <w:t xml:space="preserve"> (limitation not listed).</w:t>
            </w:r>
          </w:p>
        </w:tc>
      </w:tr>
      <w:tr w:rsidR="00C82E15" w:rsidRPr="003B36F5" w14:paraId="6E195C03" w14:textId="77777777" w:rsidTr="00577413">
        <w:tc>
          <w:tcPr>
            <w:tcW w:w="2695" w:type="dxa"/>
            <w:tcBorders>
              <w:top w:val="single" w:sz="4" w:space="0" w:color="auto"/>
              <w:left w:val="single" w:sz="4" w:space="0" w:color="auto"/>
              <w:bottom w:val="single" w:sz="4" w:space="0" w:color="auto"/>
              <w:right w:val="single" w:sz="4" w:space="0" w:color="auto"/>
            </w:tcBorders>
            <w:hideMark/>
          </w:tcPr>
          <w:p w14:paraId="0FF913DF" w14:textId="77777777" w:rsidR="00C82E15" w:rsidRDefault="00C82E15" w:rsidP="007F7460">
            <w:pPr>
              <w:spacing w:before="60" w:after="60" w:line="256" w:lineRule="auto"/>
              <w:rPr>
                <w:rFonts w:cs="Arial"/>
                <w:szCs w:val="20"/>
                <w:lang w:val="en-GB"/>
              </w:rPr>
            </w:pPr>
            <w:r>
              <w:rPr>
                <w:rFonts w:cs="Arial"/>
                <w:szCs w:val="20"/>
                <w:lang w:val="en-GB"/>
              </w:rPr>
              <w:t>Comments</w:t>
            </w:r>
          </w:p>
        </w:tc>
        <w:tc>
          <w:tcPr>
            <w:tcW w:w="6372" w:type="dxa"/>
            <w:tcBorders>
              <w:top w:val="single" w:sz="4" w:space="0" w:color="auto"/>
              <w:left w:val="single" w:sz="4" w:space="0" w:color="auto"/>
              <w:bottom w:val="single" w:sz="4" w:space="0" w:color="auto"/>
              <w:right w:val="single" w:sz="4" w:space="0" w:color="auto"/>
            </w:tcBorders>
          </w:tcPr>
          <w:p w14:paraId="617C06AF" w14:textId="77777777" w:rsidR="00C82E15" w:rsidRDefault="00C82E15" w:rsidP="007F7460">
            <w:pPr>
              <w:spacing w:before="60" w:after="60" w:line="256" w:lineRule="auto"/>
              <w:rPr>
                <w:rFonts w:cs="Arial"/>
                <w:szCs w:val="20"/>
                <w:lang w:val="en-GB"/>
              </w:rPr>
            </w:pPr>
          </w:p>
        </w:tc>
      </w:tr>
    </w:tbl>
    <w:p w14:paraId="7C408142" w14:textId="77777777" w:rsidR="00C82E15" w:rsidRDefault="00C82E15" w:rsidP="00C72D6F">
      <w:pPr>
        <w:pStyle w:val="Body"/>
      </w:pPr>
    </w:p>
    <w:tbl>
      <w:tblPr>
        <w:tblW w:w="9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6424"/>
      </w:tblGrid>
      <w:tr w:rsidR="00577413" w:rsidRPr="00A0452B" w14:paraId="0C5422E2" w14:textId="77777777" w:rsidTr="00577413">
        <w:tc>
          <w:tcPr>
            <w:tcW w:w="2689" w:type="dxa"/>
          </w:tcPr>
          <w:p w14:paraId="5DCD307B" w14:textId="77777777" w:rsidR="00577413" w:rsidRPr="00A0452B" w:rsidRDefault="00577413" w:rsidP="006639C2">
            <w:pPr>
              <w:autoSpaceDE w:val="0"/>
              <w:autoSpaceDN w:val="0"/>
              <w:adjustRightInd w:val="0"/>
              <w:spacing w:before="60" w:after="60"/>
              <w:rPr>
                <w:rFonts w:cs="Arial"/>
                <w:b/>
                <w:szCs w:val="20"/>
                <w:lang w:val="en-GB"/>
              </w:rPr>
            </w:pPr>
            <w:r w:rsidRPr="00A0452B">
              <w:rPr>
                <w:rFonts w:cs="Arial"/>
                <w:b/>
                <w:szCs w:val="20"/>
                <w:lang w:val="en-GB"/>
              </w:rPr>
              <w:t>Metadata element name</w:t>
            </w:r>
          </w:p>
        </w:tc>
        <w:tc>
          <w:tcPr>
            <w:tcW w:w="6424" w:type="dxa"/>
          </w:tcPr>
          <w:p w14:paraId="23C9B5E7" w14:textId="77777777" w:rsidR="00577413" w:rsidRPr="00A0452B" w:rsidRDefault="00577413" w:rsidP="006639C2">
            <w:pPr>
              <w:autoSpaceDE w:val="0"/>
              <w:autoSpaceDN w:val="0"/>
              <w:adjustRightInd w:val="0"/>
              <w:spacing w:before="60" w:after="60"/>
              <w:rPr>
                <w:rFonts w:cs="Arial"/>
                <w:b/>
                <w:szCs w:val="20"/>
                <w:lang w:val="en-GB"/>
              </w:rPr>
            </w:pPr>
            <w:r w:rsidRPr="00A0452B">
              <w:rPr>
                <w:rFonts w:cs="Arial"/>
                <w:b/>
                <w:szCs w:val="20"/>
                <w:lang w:val="en-GB"/>
              </w:rPr>
              <w:t xml:space="preserve">Conditions applying to </w:t>
            </w:r>
            <w:r>
              <w:rPr>
                <w:rFonts w:cs="Arial"/>
                <w:b/>
                <w:szCs w:val="20"/>
                <w:lang w:val="en-GB"/>
              </w:rPr>
              <w:t>use</w:t>
            </w:r>
            <w:r w:rsidRPr="00A0452B">
              <w:rPr>
                <w:rFonts w:cs="Arial"/>
                <w:b/>
                <w:szCs w:val="20"/>
                <w:lang w:val="en-GB"/>
              </w:rPr>
              <w:t xml:space="preserve"> (other constraints)</w:t>
            </w:r>
          </w:p>
        </w:tc>
      </w:tr>
      <w:tr w:rsidR="00577413" w:rsidRPr="00A0452B" w14:paraId="7D046C2E" w14:textId="77777777" w:rsidTr="00577413">
        <w:tc>
          <w:tcPr>
            <w:tcW w:w="2689" w:type="dxa"/>
          </w:tcPr>
          <w:p w14:paraId="12CAE1EA" w14:textId="77777777" w:rsidR="00577413" w:rsidRPr="00A0452B" w:rsidRDefault="00577413" w:rsidP="006639C2">
            <w:pPr>
              <w:autoSpaceDE w:val="0"/>
              <w:autoSpaceDN w:val="0"/>
              <w:adjustRightInd w:val="0"/>
              <w:spacing w:before="60" w:after="60"/>
              <w:rPr>
                <w:rFonts w:cs="Arial"/>
                <w:szCs w:val="20"/>
                <w:lang w:val="en-GB"/>
              </w:rPr>
            </w:pPr>
            <w:r w:rsidRPr="00A0452B">
              <w:rPr>
                <w:rFonts w:cs="Arial"/>
                <w:szCs w:val="20"/>
                <w:lang w:val="en-GB"/>
              </w:rPr>
              <w:t>Reference</w:t>
            </w:r>
          </w:p>
        </w:tc>
        <w:tc>
          <w:tcPr>
            <w:tcW w:w="6424" w:type="dxa"/>
          </w:tcPr>
          <w:p w14:paraId="0C498F20" w14:textId="77777777" w:rsidR="00577413" w:rsidRPr="00A0452B" w:rsidRDefault="00577413" w:rsidP="006639C2">
            <w:pPr>
              <w:autoSpaceDE w:val="0"/>
              <w:autoSpaceDN w:val="0"/>
              <w:adjustRightInd w:val="0"/>
              <w:spacing w:before="60" w:after="60"/>
              <w:rPr>
                <w:rFonts w:cs="Arial"/>
                <w:szCs w:val="20"/>
                <w:lang w:val="en-GB"/>
              </w:rPr>
            </w:pPr>
            <w:r>
              <w:rPr>
                <w:rFonts w:cs="Arial"/>
                <w:szCs w:val="20"/>
                <w:lang w:val="en-GB"/>
              </w:rPr>
              <w:t>Part B 8.1</w:t>
            </w:r>
          </w:p>
        </w:tc>
      </w:tr>
      <w:tr w:rsidR="00577413" w:rsidRPr="00A0452B" w14:paraId="7F4BE5F5" w14:textId="77777777" w:rsidTr="00577413">
        <w:tc>
          <w:tcPr>
            <w:tcW w:w="2689" w:type="dxa"/>
          </w:tcPr>
          <w:p w14:paraId="2DB70B56" w14:textId="77777777" w:rsidR="00577413" w:rsidRPr="00A0452B" w:rsidRDefault="00577413" w:rsidP="006639C2">
            <w:pPr>
              <w:spacing w:before="60" w:after="60"/>
              <w:rPr>
                <w:rFonts w:cs="Arial"/>
                <w:szCs w:val="20"/>
                <w:lang w:val="en-GB"/>
              </w:rPr>
            </w:pPr>
            <w:r w:rsidRPr="00A0452B">
              <w:rPr>
                <w:rFonts w:cs="Arial"/>
                <w:szCs w:val="20"/>
                <w:lang w:val="en-GB"/>
              </w:rPr>
              <w:t>Definition</w:t>
            </w:r>
          </w:p>
        </w:tc>
        <w:tc>
          <w:tcPr>
            <w:tcW w:w="6424" w:type="dxa"/>
          </w:tcPr>
          <w:p w14:paraId="623AA800" w14:textId="77777777" w:rsidR="00577413" w:rsidRPr="00A0452B" w:rsidRDefault="00577413" w:rsidP="006639C2">
            <w:pPr>
              <w:spacing w:before="60" w:after="60"/>
              <w:rPr>
                <w:rFonts w:cs="Arial"/>
                <w:szCs w:val="20"/>
                <w:lang w:val="en-GB" w:eastAsia="nl-NL"/>
              </w:rPr>
            </w:pPr>
            <w:r w:rsidRPr="00A0452B">
              <w:rPr>
                <w:rFonts w:cs="Arial"/>
                <w:szCs w:val="20"/>
                <w:lang w:val="en-GB" w:eastAsia="fr-FR"/>
              </w:rPr>
              <w:t>Other restrictions and legal prerequisites for accessing and using the resource or metadata</w:t>
            </w:r>
          </w:p>
        </w:tc>
      </w:tr>
      <w:tr w:rsidR="00577413" w:rsidRPr="00A0452B" w14:paraId="08B5B7D3" w14:textId="77777777" w:rsidTr="00577413">
        <w:tc>
          <w:tcPr>
            <w:tcW w:w="2689" w:type="dxa"/>
          </w:tcPr>
          <w:p w14:paraId="1DC1DFAB" w14:textId="77777777" w:rsidR="00577413" w:rsidRPr="00A0452B" w:rsidRDefault="00577413" w:rsidP="006639C2">
            <w:pPr>
              <w:autoSpaceDE w:val="0"/>
              <w:autoSpaceDN w:val="0"/>
              <w:adjustRightInd w:val="0"/>
              <w:spacing w:before="60" w:after="60"/>
              <w:rPr>
                <w:rFonts w:cs="Arial"/>
                <w:szCs w:val="20"/>
                <w:lang w:val="en-GB"/>
              </w:rPr>
            </w:pPr>
            <w:r w:rsidRPr="00A0452B">
              <w:rPr>
                <w:rFonts w:cs="Arial"/>
                <w:szCs w:val="20"/>
                <w:lang w:val="en-GB"/>
              </w:rPr>
              <w:t>ISO 19115 number and name</w:t>
            </w:r>
          </w:p>
        </w:tc>
        <w:tc>
          <w:tcPr>
            <w:tcW w:w="6424" w:type="dxa"/>
          </w:tcPr>
          <w:p w14:paraId="31AE59BF" w14:textId="77777777" w:rsidR="00577413" w:rsidRPr="00A0452B" w:rsidRDefault="00577413" w:rsidP="006639C2">
            <w:pPr>
              <w:spacing w:before="60" w:after="60"/>
              <w:rPr>
                <w:rFonts w:cs="Arial"/>
                <w:szCs w:val="20"/>
                <w:lang w:val="en-GB" w:eastAsia="nl-NL"/>
              </w:rPr>
            </w:pPr>
            <w:r w:rsidRPr="00A0452B">
              <w:rPr>
                <w:rFonts w:cs="Arial"/>
                <w:szCs w:val="20"/>
                <w:lang w:val="en-GB"/>
              </w:rPr>
              <w:t>72. otherConstraints</w:t>
            </w:r>
          </w:p>
        </w:tc>
      </w:tr>
      <w:tr w:rsidR="00577413" w:rsidRPr="00A0452B" w14:paraId="6283E61B" w14:textId="77777777" w:rsidTr="00577413">
        <w:tc>
          <w:tcPr>
            <w:tcW w:w="2689" w:type="dxa"/>
          </w:tcPr>
          <w:p w14:paraId="3E59DF69" w14:textId="77777777" w:rsidR="00577413" w:rsidRPr="00A0452B" w:rsidRDefault="00577413" w:rsidP="006639C2">
            <w:pPr>
              <w:spacing w:before="60" w:after="60"/>
              <w:rPr>
                <w:rFonts w:cs="Arial"/>
                <w:szCs w:val="20"/>
                <w:lang w:val="en-GB"/>
              </w:rPr>
            </w:pPr>
            <w:r w:rsidRPr="00A0452B">
              <w:rPr>
                <w:rFonts w:cs="Arial"/>
                <w:szCs w:val="20"/>
                <w:lang w:val="en-GB"/>
              </w:rPr>
              <w:t xml:space="preserve">ISO/TS 19139 path </w:t>
            </w:r>
          </w:p>
        </w:tc>
        <w:tc>
          <w:tcPr>
            <w:tcW w:w="6424" w:type="dxa"/>
          </w:tcPr>
          <w:p w14:paraId="18DC9D1B" w14:textId="77777777" w:rsidR="00577413" w:rsidRPr="00A0452B" w:rsidRDefault="00577413" w:rsidP="006639C2">
            <w:pPr>
              <w:spacing w:before="60" w:after="60"/>
              <w:rPr>
                <w:rFonts w:cs="Arial"/>
                <w:szCs w:val="20"/>
                <w:lang w:val="en-GB"/>
              </w:rPr>
            </w:pPr>
            <w:r w:rsidRPr="00A0452B">
              <w:rPr>
                <w:rFonts w:cs="Arial"/>
                <w:szCs w:val="20"/>
                <w:lang w:val="en-GB" w:eastAsia="nl-NL"/>
              </w:rPr>
              <w:t>identificationInfo[1]/*/resourceConstraints/*/otherConstraints</w:t>
            </w:r>
          </w:p>
        </w:tc>
      </w:tr>
      <w:tr w:rsidR="00577413" w:rsidRPr="00A0452B" w14:paraId="5808DDCD" w14:textId="77777777" w:rsidTr="00577413">
        <w:tc>
          <w:tcPr>
            <w:tcW w:w="2689" w:type="dxa"/>
          </w:tcPr>
          <w:p w14:paraId="791F76B7" w14:textId="77777777" w:rsidR="00577413" w:rsidRPr="00A0452B" w:rsidRDefault="00577413" w:rsidP="006639C2">
            <w:pPr>
              <w:spacing w:before="60" w:after="60"/>
              <w:rPr>
                <w:rFonts w:cs="Arial"/>
                <w:szCs w:val="20"/>
                <w:lang w:val="en-GB"/>
              </w:rPr>
            </w:pPr>
            <w:r w:rsidRPr="00A0452B">
              <w:rPr>
                <w:rFonts w:cs="Arial"/>
                <w:szCs w:val="20"/>
                <w:lang w:val="en-GB"/>
              </w:rPr>
              <w:t>INSPIRE obligation / condition</w:t>
            </w:r>
          </w:p>
        </w:tc>
        <w:tc>
          <w:tcPr>
            <w:tcW w:w="6424" w:type="dxa"/>
          </w:tcPr>
          <w:p w14:paraId="471A53AD" w14:textId="77777777" w:rsidR="00577413" w:rsidRPr="00A0452B" w:rsidRDefault="00577413" w:rsidP="006639C2">
            <w:pPr>
              <w:spacing w:before="60" w:after="60"/>
              <w:rPr>
                <w:rFonts w:cs="Arial"/>
                <w:szCs w:val="20"/>
                <w:lang w:val="en-GB"/>
              </w:rPr>
            </w:pPr>
            <w:r w:rsidRPr="00A0452B">
              <w:rPr>
                <w:rFonts w:cs="Arial"/>
                <w:szCs w:val="20"/>
                <w:lang w:val="en-GB"/>
              </w:rPr>
              <w:t xml:space="preserve">Conditional: referring to </w:t>
            </w:r>
            <w:r>
              <w:rPr>
                <w:rFonts w:cs="Arial"/>
                <w:szCs w:val="20"/>
                <w:lang w:val="en-GB"/>
              </w:rPr>
              <w:t>conditions applying to use. Mandatory if use</w:t>
            </w:r>
            <w:r w:rsidRPr="00A0452B">
              <w:rPr>
                <w:rFonts w:cs="Arial"/>
                <w:szCs w:val="20"/>
                <w:lang w:val="en-GB"/>
              </w:rPr>
              <w:t xml:space="preserve">Constraints </w:t>
            </w:r>
            <w:r>
              <w:rPr>
                <w:rFonts w:cs="Arial"/>
                <w:szCs w:val="20"/>
                <w:lang w:val="en-GB"/>
              </w:rPr>
              <w:t>is set at the value “otherRestrictions”</w:t>
            </w:r>
          </w:p>
        </w:tc>
      </w:tr>
      <w:tr w:rsidR="00577413" w:rsidRPr="00A0452B" w14:paraId="74E8F50C" w14:textId="77777777" w:rsidTr="00577413">
        <w:tc>
          <w:tcPr>
            <w:tcW w:w="2689" w:type="dxa"/>
          </w:tcPr>
          <w:p w14:paraId="6731E606" w14:textId="77777777" w:rsidR="00577413" w:rsidRPr="00A0452B" w:rsidRDefault="00577413" w:rsidP="006639C2">
            <w:pPr>
              <w:spacing w:before="60" w:after="60"/>
              <w:rPr>
                <w:rFonts w:cs="Arial"/>
                <w:szCs w:val="20"/>
                <w:lang w:val="en-GB"/>
              </w:rPr>
            </w:pPr>
            <w:r w:rsidRPr="00A0452B">
              <w:rPr>
                <w:rFonts w:cs="Arial"/>
                <w:szCs w:val="20"/>
                <w:lang w:val="en-GB"/>
              </w:rPr>
              <w:t>INSPIRE multiplicity</w:t>
            </w:r>
          </w:p>
        </w:tc>
        <w:tc>
          <w:tcPr>
            <w:tcW w:w="6424" w:type="dxa"/>
          </w:tcPr>
          <w:p w14:paraId="00526B3F" w14:textId="77777777" w:rsidR="00577413" w:rsidRPr="00A0452B" w:rsidRDefault="00577413" w:rsidP="006639C2">
            <w:pPr>
              <w:spacing w:before="60" w:after="60"/>
              <w:rPr>
                <w:rFonts w:cs="Arial"/>
                <w:szCs w:val="20"/>
                <w:lang w:val="en-GB"/>
              </w:rPr>
            </w:pPr>
            <w:r w:rsidRPr="00A0452B">
              <w:rPr>
                <w:rFonts w:cs="Arial"/>
                <w:szCs w:val="20"/>
                <w:lang w:val="en-GB"/>
              </w:rPr>
              <w:t>[0..*] for otherConstraints per instance of MD_LegalConstraints</w:t>
            </w:r>
          </w:p>
        </w:tc>
      </w:tr>
      <w:tr w:rsidR="00577413" w:rsidRPr="00A0452B" w14:paraId="573CE4BA" w14:textId="77777777" w:rsidTr="00577413">
        <w:tc>
          <w:tcPr>
            <w:tcW w:w="2689" w:type="dxa"/>
          </w:tcPr>
          <w:p w14:paraId="280DD129" w14:textId="77777777" w:rsidR="00577413" w:rsidRPr="00A0452B" w:rsidRDefault="00577413" w:rsidP="006639C2">
            <w:pPr>
              <w:spacing w:before="60" w:after="60"/>
              <w:rPr>
                <w:rFonts w:cs="Arial"/>
                <w:szCs w:val="20"/>
                <w:lang w:val="en-GB"/>
              </w:rPr>
            </w:pPr>
            <w:r w:rsidRPr="00A0452B">
              <w:rPr>
                <w:rFonts w:cs="Arial"/>
                <w:szCs w:val="20"/>
                <w:lang w:val="en-GB"/>
              </w:rPr>
              <w:t xml:space="preserve">Data type (and ISO 19115 no.) </w:t>
            </w:r>
          </w:p>
        </w:tc>
        <w:tc>
          <w:tcPr>
            <w:tcW w:w="6424" w:type="dxa"/>
          </w:tcPr>
          <w:p w14:paraId="351DE73D" w14:textId="77777777" w:rsidR="00577413" w:rsidRPr="00A0452B" w:rsidRDefault="00577413" w:rsidP="006639C2">
            <w:pPr>
              <w:spacing w:before="60" w:after="60"/>
              <w:rPr>
                <w:rFonts w:cs="Arial"/>
                <w:szCs w:val="20"/>
                <w:lang w:val="en-GB"/>
              </w:rPr>
            </w:pPr>
            <w:r w:rsidRPr="00F23547">
              <w:rPr>
                <w:rFonts w:cs="Arial"/>
                <w:szCs w:val="20"/>
                <w:lang w:val="en-GB"/>
              </w:rPr>
              <w:t>CharacterString</w:t>
            </w:r>
          </w:p>
        </w:tc>
      </w:tr>
      <w:tr w:rsidR="00577413" w:rsidRPr="00F928B3" w14:paraId="6F67ED0A" w14:textId="77777777" w:rsidTr="00577413">
        <w:tc>
          <w:tcPr>
            <w:tcW w:w="2689" w:type="dxa"/>
          </w:tcPr>
          <w:p w14:paraId="561F9E0B" w14:textId="77777777" w:rsidR="00577413" w:rsidRPr="00A0452B" w:rsidRDefault="00577413" w:rsidP="006639C2">
            <w:pPr>
              <w:spacing w:before="60" w:after="60"/>
              <w:rPr>
                <w:rFonts w:cs="Arial"/>
                <w:szCs w:val="20"/>
                <w:lang w:val="en-GB"/>
              </w:rPr>
            </w:pPr>
            <w:r w:rsidRPr="00A0452B">
              <w:rPr>
                <w:rFonts w:cs="Arial"/>
                <w:szCs w:val="20"/>
                <w:lang w:val="en-GB"/>
              </w:rPr>
              <w:t>Domain</w:t>
            </w:r>
          </w:p>
        </w:tc>
        <w:tc>
          <w:tcPr>
            <w:tcW w:w="6424" w:type="dxa"/>
          </w:tcPr>
          <w:p w14:paraId="15FEEA1C" w14:textId="77777777" w:rsidR="00577413" w:rsidRPr="00F928B3" w:rsidRDefault="00577413" w:rsidP="006639C2">
            <w:r>
              <w:rPr>
                <w:rFonts w:cs="Arial"/>
                <w:szCs w:val="20"/>
                <w:lang w:val="en-GB"/>
              </w:rPr>
              <w:t>Free text</w:t>
            </w:r>
            <w:r>
              <w:rPr>
                <w:rFonts w:cs="Arial"/>
                <w:szCs w:val="20"/>
                <w:lang w:val="en-GB"/>
              </w:rPr>
              <w:br/>
            </w:r>
            <w:r>
              <w:t xml:space="preserve">or </w:t>
            </w:r>
            <w:r>
              <w:br/>
              <w:t>if the values “no conditions apply” or “conditions unknown” is used then an Anchor to the codelist in the Inspire Registry should be used.</w:t>
            </w:r>
          </w:p>
        </w:tc>
      </w:tr>
      <w:tr w:rsidR="00577413" w:rsidRPr="00467359" w14:paraId="64BF2F77" w14:textId="77777777" w:rsidTr="00577413">
        <w:tc>
          <w:tcPr>
            <w:tcW w:w="2689" w:type="dxa"/>
          </w:tcPr>
          <w:p w14:paraId="00FD93AB" w14:textId="77777777" w:rsidR="00577413" w:rsidRPr="00A0452B" w:rsidRDefault="00577413" w:rsidP="006639C2">
            <w:pPr>
              <w:spacing w:before="60" w:after="60"/>
              <w:rPr>
                <w:rFonts w:cs="Arial"/>
                <w:szCs w:val="20"/>
                <w:lang w:val="en-GB"/>
              </w:rPr>
            </w:pPr>
            <w:r w:rsidRPr="00A0452B">
              <w:rPr>
                <w:rFonts w:cs="Arial"/>
                <w:szCs w:val="20"/>
                <w:lang w:val="en-GB"/>
              </w:rPr>
              <w:t>Example</w:t>
            </w:r>
          </w:p>
        </w:tc>
        <w:tc>
          <w:tcPr>
            <w:tcW w:w="6424" w:type="dxa"/>
          </w:tcPr>
          <w:p w14:paraId="1B16C47D" w14:textId="77777777" w:rsidR="00577413" w:rsidRPr="00B61EEB" w:rsidRDefault="00577413" w:rsidP="006639C2">
            <w:pPr>
              <w:tabs>
                <w:tab w:val="left" w:pos="1970"/>
              </w:tabs>
              <w:spacing w:before="60" w:after="60"/>
              <w:rPr>
                <w:rFonts w:cs="Arial"/>
                <w:szCs w:val="20"/>
                <w:lang w:val="en-GB"/>
              </w:rPr>
            </w:pPr>
            <w:r w:rsidRPr="00B61EEB">
              <w:rPr>
                <w:rFonts w:cs="Arial"/>
                <w:szCs w:val="20"/>
                <w:lang w:val="en-GB"/>
              </w:rPr>
              <w:t>Example if no conditions apply:</w:t>
            </w:r>
          </w:p>
          <w:p w14:paraId="537CC02F" w14:textId="309CA0E3" w:rsidR="00577413" w:rsidRDefault="00C05C60" w:rsidP="006639C2">
            <w:pPr>
              <w:spacing w:before="60" w:after="60"/>
            </w:pPr>
            <w:hyperlink r:id="rId75" w:history="1">
              <w:r w:rsidR="00577413" w:rsidRPr="0026205A">
                <w:rPr>
                  <w:rStyle w:val="Hyperlink"/>
                </w:rPr>
                <w:t>http://inspire.ec.europa.eu/metadata-codelist/ConditionsApplyingToAccessAndUse/noConditionsApply</w:t>
              </w:r>
            </w:hyperlink>
            <w:r w:rsidR="00577413">
              <w:t xml:space="preserve">   </w:t>
            </w:r>
          </w:p>
          <w:p w14:paraId="73E5A912" w14:textId="77777777" w:rsidR="00577413" w:rsidRPr="00A0452B" w:rsidRDefault="00577413" w:rsidP="006639C2">
            <w:pPr>
              <w:tabs>
                <w:tab w:val="left" w:pos="1970"/>
              </w:tabs>
              <w:spacing w:before="60" w:after="60"/>
              <w:rPr>
                <w:rFonts w:cs="Arial"/>
                <w:szCs w:val="20"/>
                <w:lang w:val="en-GB"/>
              </w:rPr>
            </w:pPr>
            <w:r w:rsidRPr="00A0452B">
              <w:rPr>
                <w:rFonts w:cs="Arial"/>
                <w:szCs w:val="20"/>
                <w:lang w:val="en-GB"/>
              </w:rPr>
              <w:t>Example if there is information about restrictions:</w:t>
            </w:r>
          </w:p>
          <w:p w14:paraId="4C93FF8A" w14:textId="77777777" w:rsidR="00577413" w:rsidRPr="00467359" w:rsidRDefault="00577413" w:rsidP="006639C2">
            <w:pPr>
              <w:spacing w:before="60" w:after="60"/>
              <w:rPr>
                <w:rFonts w:cs="Arial"/>
                <w:szCs w:val="20"/>
                <w:lang w:val="en-GB"/>
              </w:rPr>
            </w:pPr>
            <w:r w:rsidRPr="00A0452B">
              <w:rPr>
                <w:rFonts w:cs="Arial"/>
                <w:b/>
                <w:szCs w:val="20"/>
                <w:lang w:val="en-GB"/>
              </w:rPr>
              <w:t>Reproduction for non-commercial purposes is authorised, provided the source is acknowledged. Commercial use is not permitted without prior written consent of the JRC. Reports, articles, papers, scientific and non-scientific works of any form, including tables, maps, or any other kind of output, in printed or electronic form, based in whole or in part on the data supplied, must contain an acknowledgement of the form: Data re-used from the European Drought Observatory (EDO) http://edo.jrc.ec.europa.eu The SPI data were created as part of JRC's research activities. Although every care has been taken in preparing and testing the data, JRC cannot guarantee that the data are correct; neither does JRC accept any liability whatsoever for any error, missing data or omission in the data, or for any loss or damage arising from its use. The JRC will not be responsible for any direct or indirect use which might be made of the data. The JRC does not provide any assistance or support in using the data</w:t>
            </w:r>
          </w:p>
        </w:tc>
      </w:tr>
      <w:tr w:rsidR="00577413" w:rsidRPr="00A0452B" w14:paraId="049966A2" w14:textId="77777777" w:rsidTr="00577413">
        <w:tc>
          <w:tcPr>
            <w:tcW w:w="2689" w:type="dxa"/>
          </w:tcPr>
          <w:p w14:paraId="158CDC5F" w14:textId="77777777" w:rsidR="00577413" w:rsidRPr="00A0452B" w:rsidRDefault="00577413" w:rsidP="006639C2">
            <w:pPr>
              <w:spacing w:before="60" w:after="60"/>
              <w:rPr>
                <w:rFonts w:cs="Arial"/>
                <w:szCs w:val="20"/>
                <w:lang w:val="en-GB"/>
              </w:rPr>
            </w:pPr>
            <w:r w:rsidRPr="00A0452B">
              <w:rPr>
                <w:rFonts w:cs="Arial"/>
                <w:szCs w:val="20"/>
                <w:lang w:val="en-GB"/>
              </w:rPr>
              <w:t>Comments</w:t>
            </w:r>
          </w:p>
        </w:tc>
        <w:tc>
          <w:tcPr>
            <w:tcW w:w="6424" w:type="dxa"/>
          </w:tcPr>
          <w:p w14:paraId="57EEF0D1" w14:textId="77777777" w:rsidR="00577413" w:rsidRPr="00A0452B" w:rsidRDefault="00577413" w:rsidP="006639C2">
            <w:pPr>
              <w:spacing w:before="60" w:after="60"/>
              <w:rPr>
                <w:rFonts w:cs="Arial"/>
                <w:szCs w:val="20"/>
                <w:lang w:val="en-GB"/>
              </w:rPr>
            </w:pPr>
            <w:r>
              <w:rPr>
                <w:lang w:val="en-GB"/>
              </w:rPr>
              <w:t xml:space="preserve">The domain of the metadata element otherConstraints is Free text. This makes it hard to </w:t>
            </w:r>
            <w:r w:rsidRPr="004C3651">
              <w:rPr>
                <w:lang w:val="en-GB"/>
              </w:rPr>
              <w:t>unambiguous</w:t>
            </w:r>
            <w:r>
              <w:rPr>
                <w:lang w:val="en-GB"/>
              </w:rPr>
              <w:t xml:space="preserve"> define some common values in all official languages in the Community.</w:t>
            </w:r>
            <w:r>
              <w:rPr>
                <w:lang w:val="en-GB"/>
              </w:rPr>
              <w:br/>
              <w:t>Therefore it is required to refer to codelists in the Inspire registry for some specific values like “no conditions apply” and “conditions unknown” (see TG Requirement 8).</w:t>
            </w:r>
          </w:p>
        </w:tc>
      </w:tr>
    </w:tbl>
    <w:p w14:paraId="5F06037C" w14:textId="77777777" w:rsidR="00577413" w:rsidRDefault="00577413" w:rsidP="00C72D6F">
      <w:pPr>
        <w:pStyle w:val="Body"/>
      </w:pPr>
    </w:p>
    <w:p w14:paraId="144C2329" w14:textId="3E82A72A" w:rsidR="003558B6" w:rsidRDefault="006B6782" w:rsidP="00753FAD">
      <w:pPr>
        <w:pStyle w:val="Annex3"/>
      </w:pPr>
      <w:bookmarkStart w:id="577" w:name="_TOC161082"/>
      <w:bookmarkStart w:id="578" w:name="_Toc476300645"/>
      <w:bookmarkEnd w:id="577"/>
      <w:r>
        <w:lastRenderedPageBreak/>
        <w:t>Limitations on public access</w:t>
      </w:r>
      <w:bookmarkEnd w:id="578"/>
    </w:p>
    <w:tbl>
      <w:tblPr>
        <w:tblW w:w="9204" w:type="dxa"/>
        <w:tblInd w:w="5" w:type="dxa"/>
        <w:tblLayout w:type="fixed"/>
        <w:tblLook w:val="0000" w:firstRow="0" w:lastRow="0" w:firstColumn="0" w:lastColumn="0" w:noHBand="0" w:noVBand="0"/>
      </w:tblPr>
      <w:tblGrid>
        <w:gridCol w:w="2720"/>
        <w:gridCol w:w="6484"/>
      </w:tblGrid>
      <w:tr w:rsidR="003558B6" w14:paraId="592BB93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EDA6D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25B8B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Limitations on public access (access constraints)</w:t>
            </w:r>
          </w:p>
        </w:tc>
      </w:tr>
      <w:tr w:rsidR="003558B6" w14:paraId="039FBA0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6E4FE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FCFDC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8.2</w:t>
            </w:r>
          </w:p>
        </w:tc>
      </w:tr>
      <w:tr w:rsidR="003558B6" w14:paraId="3434A460"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B1052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20464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access constraints applied to assure the protection of privacy or intellectual property, and any special restrictions or limitations on obtaining the resource</w:t>
            </w:r>
          </w:p>
        </w:tc>
      </w:tr>
      <w:tr w:rsidR="003558B6" w14:paraId="415474E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92D28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A2CB0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70. accessConstraints</w:t>
            </w:r>
          </w:p>
        </w:tc>
      </w:tr>
      <w:tr w:rsidR="003558B6" w14:paraId="0D85D82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16CC0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9E85F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identificationInfo[1]/*/resourceConstraints/*/accessConstraints </w:t>
            </w:r>
          </w:p>
        </w:tc>
      </w:tr>
      <w:tr w:rsidR="003558B6" w14:paraId="4DCEFAA9"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31DD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5BFB9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Conditional: referring to limitations on public access. Mandatory if classification is not documented</w:t>
            </w:r>
          </w:p>
        </w:tc>
      </w:tr>
      <w:tr w:rsidR="003558B6" w14:paraId="236F2C4F"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73118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73D2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accessConstraints per instance of MD_LegalConstraints</w:t>
            </w:r>
          </w:p>
        </w:tc>
      </w:tr>
      <w:tr w:rsidR="003558B6" w14:paraId="2B8214C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03893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B518B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MD_RestrictionCode</w:t>
            </w:r>
          </w:p>
        </w:tc>
      </w:tr>
      <w:tr w:rsidR="003558B6" w14:paraId="116B4009"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64BAA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59DC7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Codelist (strictly limited at the value defined in B.5.24 of ISO 19115)</w:t>
            </w:r>
          </w:p>
        </w:tc>
      </w:tr>
      <w:tr w:rsidR="003558B6" w14:paraId="3F12AC9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84505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0B06D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otherRestrictions</w:t>
            </w:r>
          </w:p>
        </w:tc>
      </w:tr>
      <w:tr w:rsidR="003558B6" w14:paraId="0E31D15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73FD1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C03157"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2838BE50" w14:textId="77777777" w:rsidR="003558B6" w:rsidRDefault="003558B6" w:rsidP="00C72D6F">
      <w:pPr>
        <w:pStyle w:val="Body"/>
        <w:rPr>
          <w:shd w:val="clear" w:color="auto" w:fill="FFFF33"/>
        </w:rPr>
      </w:pPr>
    </w:p>
    <w:tbl>
      <w:tblPr>
        <w:tblW w:w="9204" w:type="dxa"/>
        <w:tblInd w:w="5" w:type="dxa"/>
        <w:tblLayout w:type="fixed"/>
        <w:tblLook w:val="0000" w:firstRow="0" w:lastRow="0" w:firstColumn="0" w:lastColumn="0" w:noHBand="0" w:noVBand="0"/>
      </w:tblPr>
      <w:tblGrid>
        <w:gridCol w:w="2720"/>
        <w:gridCol w:w="6484"/>
      </w:tblGrid>
      <w:tr w:rsidR="003558B6" w14:paraId="09F48CC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E9D66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D246D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Limitations on public access (other constraints)</w:t>
            </w:r>
          </w:p>
        </w:tc>
      </w:tr>
      <w:tr w:rsidR="003558B6" w14:paraId="0C585E0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C8C27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D9673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8.2</w:t>
            </w:r>
          </w:p>
        </w:tc>
      </w:tr>
      <w:tr w:rsidR="003558B6" w14:paraId="57B09D9D"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1AFD5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76E80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Other restrictions and legal prerequisites for accessing and using the resource or metadata</w:t>
            </w:r>
          </w:p>
        </w:tc>
      </w:tr>
      <w:tr w:rsidR="003558B6" w14:paraId="2C84939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9B674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D4EC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72. otherConstraints</w:t>
            </w:r>
          </w:p>
        </w:tc>
      </w:tr>
      <w:tr w:rsidR="003558B6" w14:paraId="284253A8"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1E55E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D16CA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identificationInfo[1]/*/resourceConstraints/*/otherConstraints</w:t>
            </w:r>
          </w:p>
        </w:tc>
      </w:tr>
      <w:tr w:rsidR="003558B6" w14:paraId="5849EF60"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9019B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37587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Conditional: referring to limitations on public access. Mandatory if classification is not documented</w:t>
            </w:r>
          </w:p>
        </w:tc>
      </w:tr>
      <w:tr w:rsidR="003558B6" w14:paraId="14A3E2A0"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71126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DC2C7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[0..*] for otherConstraints per instance of MD_LegalConstraints</w:t>
            </w:r>
          </w:p>
        </w:tc>
      </w:tr>
      <w:tr w:rsidR="003558B6" w14:paraId="3C554E2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39C97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F30D6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Gmx:anchor</w:t>
            </w:r>
          </w:p>
        </w:tc>
      </w:tr>
      <w:tr w:rsidR="003558B6" w14:paraId="3163AF71"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A3268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0AAB8B" w14:textId="2CA1D0B9" w:rsidR="003558B6" w:rsidRDefault="006B6782">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rPr>
                <w:lang w:val="en-GB"/>
              </w:rPr>
              <w:t>A</w:t>
            </w:r>
            <w:r w:rsidR="00967507">
              <w:rPr>
                <w:lang w:val="en-GB"/>
              </w:rPr>
              <w:t xml:space="preserve"> code list </w:t>
            </w:r>
            <w:r>
              <w:rPr>
                <w:lang w:val="en-GB"/>
              </w:rPr>
              <w:t>value from the</w:t>
            </w:r>
            <w:r w:rsidR="00967507">
              <w:rPr>
                <w:lang w:val="en-GB"/>
              </w:rPr>
              <w:t xml:space="preserve"> code list </w:t>
            </w:r>
            <w:r>
              <w:rPr>
                <w:lang w:val="en-GB"/>
              </w:rPr>
              <w:t>at</w:t>
            </w:r>
            <w:r>
              <w:rPr>
                <w:lang w:val="en-GB"/>
              </w:rPr>
              <w:cr/>
            </w:r>
            <w:hyperlink r:id="rId76" w:history="1">
              <w:r w:rsidR="00D72E2B" w:rsidRPr="00A7078E">
                <w:rPr>
                  <w:rStyle w:val="Hyperlink"/>
                </w:rPr>
                <w:t xml:space="preserve"> http://inspire.ec.europa.eu/metadata-codelist /LimitationsOnPublicAccess</w:t>
              </w:r>
            </w:hyperlink>
            <w:r>
              <w:t>/</w:t>
            </w:r>
            <w:r w:rsidR="00D5592B">
              <w:t>. See also Annex D.1 of this document for this</w:t>
            </w:r>
            <w:r w:rsidR="00967507">
              <w:t xml:space="preserve"> code list.</w:t>
            </w:r>
          </w:p>
        </w:tc>
      </w:tr>
      <w:tr w:rsidR="003558B6" w14:paraId="677C6D60" w14:textId="77777777" w:rsidTr="00577413">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4E41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343906" w14:textId="56D12392" w:rsidR="003558B6" w:rsidRDefault="006B6782">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&lt;gmx:Anchor link:href=" http://inspire.ec.europa.eu/</w:t>
            </w:r>
            <w:r w:rsidR="00D72E2B" w:rsidDel="00D72E2B">
              <w:rPr>
                <w:rFonts w:ascii="Arial Bold" w:hAnsi="Arial Bold"/>
                <w:lang w:val="en-GB"/>
              </w:rPr>
              <w:t xml:space="preserve"> </w:t>
            </w:r>
            <w:r>
              <w:rPr>
                <w:rFonts w:ascii="Arial Bold" w:hAnsi="Arial Bold"/>
                <w:lang w:val="en-GB"/>
              </w:rPr>
              <w:t>metadata-codelist /LimitationsOnPublicAccess//NoLimitations"&gt; no limitations&lt;/gmx:Anchor&gt;</w:t>
            </w:r>
            <w:r>
              <w:rPr>
                <w:rFonts w:ascii="Arial Bold" w:hAnsi="Arial Bold"/>
                <w:lang w:val="en-GB"/>
              </w:rPr>
              <w:tab/>
            </w:r>
            <w:r>
              <w:rPr>
                <w:rFonts w:ascii="Arial Bold" w:hAnsi="Arial Bold"/>
                <w:lang w:val="en-GB"/>
              </w:rPr>
              <w:tab/>
            </w:r>
          </w:p>
        </w:tc>
      </w:tr>
      <w:tr w:rsidR="003558B6" w14:paraId="75BE780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7CDFA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9DEDF3"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07310DFF" w14:textId="77777777" w:rsidR="003558B6" w:rsidRDefault="003558B6" w:rsidP="00C72D6F">
      <w:pPr>
        <w:pStyle w:val="Body"/>
        <w:rPr>
          <w:shd w:val="clear" w:color="auto" w:fill="FFFF33"/>
        </w:rPr>
      </w:pPr>
    </w:p>
    <w:p w14:paraId="1B6275F5" w14:textId="6A637A27" w:rsidR="003558B6" w:rsidRPr="0063564A" w:rsidRDefault="006B6782" w:rsidP="00753FAD">
      <w:pPr>
        <w:pStyle w:val="Annex3"/>
      </w:pPr>
      <w:bookmarkStart w:id="579" w:name="_TOC161122"/>
      <w:bookmarkStart w:id="580" w:name="_Toc476300646"/>
      <w:bookmarkEnd w:id="579"/>
      <w:r>
        <w:t>Responsible party</w:t>
      </w:r>
      <w:bookmarkEnd w:id="580"/>
    </w:p>
    <w:tbl>
      <w:tblPr>
        <w:tblW w:w="9204" w:type="dxa"/>
        <w:tblInd w:w="5" w:type="dxa"/>
        <w:tblLayout w:type="fixed"/>
        <w:tblLook w:val="0000" w:firstRow="0" w:lastRow="0" w:firstColumn="0" w:lastColumn="0" w:noHBand="0" w:noVBand="0"/>
      </w:tblPr>
      <w:tblGrid>
        <w:gridCol w:w="2720"/>
        <w:gridCol w:w="6484"/>
      </w:tblGrid>
      <w:tr w:rsidR="003558B6" w14:paraId="0E1BBF5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54043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3234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Responsible party</w:t>
            </w:r>
          </w:p>
        </w:tc>
      </w:tr>
      <w:tr w:rsidR="003558B6" w14:paraId="3767890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894FE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CBAAE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Part B 9.1 </w:t>
            </w:r>
          </w:p>
        </w:tc>
      </w:tr>
      <w:tr w:rsidR="003558B6" w14:paraId="2704DE11"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FFAA3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325C2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 of, and means of communication with, person(s) and organization(s) associated with the resource(s)</w:t>
            </w:r>
          </w:p>
        </w:tc>
      </w:tr>
      <w:tr w:rsidR="003558B6" w14:paraId="33A9870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C7ECA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ISO 19115 number and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CD6BB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29. pointOfContact</w:t>
            </w:r>
          </w:p>
        </w:tc>
      </w:tr>
      <w:tr w:rsidR="003558B6" w14:paraId="469487F9"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ACC93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B09D6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identificationInfo[1]/*/pointOfContact</w:t>
            </w:r>
          </w:p>
        </w:tc>
      </w:tr>
      <w:tr w:rsidR="003558B6" w14:paraId="659EA06C" w14:textId="77777777" w:rsidTr="00577413">
        <w:trPr>
          <w:cantSplit/>
          <w:trHeight w:val="5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31391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690FB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Mandatory </w:t>
            </w:r>
          </w:p>
          <w:p w14:paraId="6B8B99F8"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32D3AE70"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7D4DA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18507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Relative to a responsible organisation, but there may be many responsible organisations for a single resource</w:t>
            </w:r>
          </w:p>
        </w:tc>
      </w:tr>
      <w:tr w:rsidR="003558B6" w14:paraId="393E7A0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D7C3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84084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374. CI_ResponsibleParty</w:t>
            </w:r>
          </w:p>
        </w:tc>
      </w:tr>
      <w:tr w:rsidR="003558B6" w14:paraId="6D2E6A7E" w14:textId="77777777" w:rsidTr="00577413">
        <w:trPr>
          <w:cantSplit/>
          <w:trHeight w:val="1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DBA65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89755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The following properties are expected:</w:t>
            </w:r>
          </w:p>
          <w:p w14:paraId="1166FEEB" w14:textId="77777777" w:rsidR="003558B6" w:rsidRDefault="006B6782" w:rsidP="00B23113">
            <w:pPr>
              <w:numPr>
                <w:ilvl w:val="0"/>
                <w:numId w:val="27"/>
              </w:numPr>
              <w:ind w:left="360" w:hanging="360"/>
              <w:rPr>
                <w:rFonts w:ascii="Lucida Grande" w:hAnsi="Symbol" w:hint="eastAsia"/>
                <w:lang w:val="en-GB"/>
              </w:rPr>
            </w:pPr>
            <w:r>
              <w:rPr>
                <w:lang w:val="en-GB"/>
              </w:rPr>
              <w:t>organisationName (characterString and free text)</w:t>
            </w:r>
          </w:p>
          <w:p w14:paraId="374E4A53" w14:textId="77777777" w:rsidR="003558B6" w:rsidRDefault="006B6782" w:rsidP="00B23113">
            <w:pPr>
              <w:numPr>
                <w:ilvl w:val="0"/>
                <w:numId w:val="27"/>
              </w:numPr>
              <w:ind w:left="360" w:hanging="360"/>
              <w:rPr>
                <w:rFonts w:ascii="Lucida Grande" w:hAnsi="Symbol" w:hint="eastAsia"/>
                <w:lang w:val="en-GB"/>
              </w:rPr>
            </w:pPr>
            <w:r>
              <w:rPr>
                <w:lang w:val="en-GB"/>
              </w:rPr>
              <w:t>contactInfo (CI_Contact):</w:t>
            </w:r>
          </w:p>
          <w:p w14:paraId="51862609" w14:textId="77777777" w:rsidR="003558B6" w:rsidRDefault="006B6782" w:rsidP="00B23113">
            <w:pPr>
              <w:numPr>
                <w:ilvl w:val="1"/>
                <w:numId w:val="27"/>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address:</w:t>
            </w:r>
          </w:p>
          <w:p w14:paraId="226DFB31" w14:textId="77777777" w:rsidR="003558B6" w:rsidRDefault="006B6782" w:rsidP="00B23113">
            <w:pPr>
              <w:numPr>
                <w:ilvl w:val="2"/>
                <w:numId w:val="27"/>
              </w:numPr>
              <w:tabs>
                <w:tab w:val="clear" w:pos="360"/>
                <w:tab w:val="left" w:pos="34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ind w:left="1800" w:hanging="360"/>
              <w:rPr>
                <w:rFonts w:ascii="Wingdings" w:hAnsi="Wingdings"/>
                <w:lang w:val="en-GB"/>
              </w:rPr>
            </w:pPr>
            <w:r>
              <w:rPr>
                <w:lang w:val="en-GB"/>
              </w:rPr>
              <w:t>electronicMailAddress [1..*] (characterString)</w:t>
            </w:r>
          </w:p>
          <w:p w14:paraId="704A4B0F"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196D2902" w14:textId="77777777" w:rsidTr="00577413">
        <w:trPr>
          <w:cantSplit/>
          <w:trHeight w:val="16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B8614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78C439" w14:textId="77777777" w:rsidR="003558B6" w:rsidRDefault="006B6782" w:rsidP="00B23113">
            <w:pPr>
              <w:numPr>
                <w:ilvl w:val="0"/>
                <w:numId w:val="28"/>
              </w:numPr>
              <w:ind w:left="360" w:hanging="360"/>
              <w:rPr>
                <w:rFonts w:ascii="Lucida Grande" w:hAnsi="Symbol" w:hint="eastAsia"/>
                <w:lang w:val="en-GB"/>
              </w:rPr>
            </w:pPr>
            <w:r>
              <w:rPr>
                <w:lang w:val="en-GB"/>
              </w:rPr>
              <w:t xml:space="preserve">organisationName: </w:t>
            </w:r>
            <w:r>
              <w:rPr>
                <w:rFonts w:ascii="Arial Bold" w:hAnsi="Arial Bold"/>
                <w:lang w:val="en-GB"/>
              </w:rPr>
              <w:t>European Commission, Joint Research Centre</w:t>
            </w:r>
          </w:p>
          <w:p w14:paraId="680C99F8" w14:textId="77777777" w:rsidR="003558B6" w:rsidRDefault="006B6782" w:rsidP="00B23113">
            <w:pPr>
              <w:numPr>
                <w:ilvl w:val="0"/>
                <w:numId w:val="28"/>
              </w:numPr>
              <w:ind w:left="360" w:hanging="360"/>
              <w:rPr>
                <w:rFonts w:ascii="Lucida Grande" w:hAnsi="Symbol" w:hint="eastAsia"/>
                <w:lang w:val="en-GB"/>
              </w:rPr>
            </w:pPr>
            <w:r>
              <w:rPr>
                <w:lang w:val="en-GB"/>
              </w:rPr>
              <w:t>contactInfo:</w:t>
            </w:r>
          </w:p>
          <w:p w14:paraId="467BA213" w14:textId="77777777" w:rsidR="003558B6" w:rsidRDefault="006B6782" w:rsidP="00B23113">
            <w:pPr>
              <w:numPr>
                <w:ilvl w:val="1"/>
                <w:numId w:val="28"/>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address:</w:t>
            </w:r>
          </w:p>
          <w:p w14:paraId="10058AB9" w14:textId="77777777" w:rsidR="003558B6" w:rsidRDefault="006B6782" w:rsidP="00B23113">
            <w:pPr>
              <w:numPr>
                <w:ilvl w:val="2"/>
                <w:numId w:val="28"/>
              </w:numPr>
              <w:tabs>
                <w:tab w:val="clear" w:pos="360"/>
                <w:tab w:val="left" w:pos="34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ind w:left="1800" w:hanging="360"/>
              <w:rPr>
                <w:rFonts w:ascii="Wingdings" w:hAnsi="Wingdings"/>
                <w:lang w:val="en-GB"/>
              </w:rPr>
            </w:pPr>
            <w:r>
              <w:rPr>
                <w:lang w:val="en-GB"/>
              </w:rPr>
              <w:t xml:space="preserve">electronicMailAddress: </w:t>
            </w:r>
            <w:r>
              <w:rPr>
                <w:rFonts w:ascii="Arial Bold" w:hAnsi="Arial Bold"/>
                <w:lang w:val="en-GB"/>
              </w:rPr>
              <w:t>ies-contact@jrc.ec.europa.eu</w:t>
            </w:r>
          </w:p>
          <w:p w14:paraId="3FA78A30" w14:textId="77777777" w:rsidR="003558B6" w:rsidRDefault="003558B6" w:rsidP="00B23113">
            <w:pPr>
              <w:tabs>
                <w:tab w:val="left" w:pos="197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spacing w:before="60" w:after="60"/>
            </w:pPr>
          </w:p>
        </w:tc>
      </w:tr>
      <w:tr w:rsidR="003558B6" w14:paraId="0A35BA6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CAF5D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45F0DB"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58AC9FE4" w14:textId="77777777" w:rsidR="0063564A" w:rsidRDefault="0063564A" w:rsidP="0063564A">
      <w:bookmarkStart w:id="581" w:name="_TOC161147"/>
      <w:bookmarkEnd w:id="581"/>
    </w:p>
    <w:p w14:paraId="4A3DE2A1" w14:textId="4687DD39" w:rsidR="003558B6" w:rsidRDefault="006B6782" w:rsidP="00753FAD">
      <w:pPr>
        <w:pStyle w:val="Annex3"/>
      </w:pPr>
      <w:bookmarkStart w:id="582" w:name="_Toc476300647"/>
      <w:r>
        <w:t>Responsible party role</w:t>
      </w:r>
      <w:bookmarkEnd w:id="582"/>
    </w:p>
    <w:tbl>
      <w:tblPr>
        <w:tblW w:w="9204" w:type="dxa"/>
        <w:tblInd w:w="5" w:type="dxa"/>
        <w:tblLayout w:type="fixed"/>
        <w:tblLook w:val="0000" w:firstRow="0" w:lastRow="0" w:firstColumn="0" w:lastColumn="0" w:noHBand="0" w:noVBand="0"/>
      </w:tblPr>
      <w:tblGrid>
        <w:gridCol w:w="2720"/>
        <w:gridCol w:w="6484"/>
      </w:tblGrid>
      <w:tr w:rsidR="003558B6" w14:paraId="6CE04C9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2C1E1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8A5B6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Responsible party role</w:t>
            </w:r>
          </w:p>
        </w:tc>
      </w:tr>
      <w:tr w:rsidR="003558B6" w14:paraId="5524306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E7FB9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AC116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Part B 9.2 </w:t>
            </w:r>
          </w:p>
        </w:tc>
      </w:tr>
      <w:tr w:rsidR="003558B6" w14:paraId="0AD91DE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628C2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A89E9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Function performed by the responsible party</w:t>
            </w:r>
          </w:p>
        </w:tc>
      </w:tr>
      <w:tr w:rsidR="003558B6" w14:paraId="0D36A4B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5D54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86534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379. role</w:t>
            </w:r>
          </w:p>
        </w:tc>
      </w:tr>
      <w:tr w:rsidR="003558B6" w14:paraId="5344D7D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5AB27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7E38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identificationInfo[1]/*/pointOfContact/*/role</w:t>
            </w:r>
          </w:p>
        </w:tc>
      </w:tr>
      <w:tr w:rsidR="003558B6" w14:paraId="7F0B4BFF"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18683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61A53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Mandatory </w:t>
            </w:r>
          </w:p>
        </w:tc>
      </w:tr>
      <w:tr w:rsidR="003558B6" w14:paraId="5E33B88C" w14:textId="77777777" w:rsidTr="00577413">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6F77D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56277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relative to a responsible organisation, but there may be many responsible organisations for a single resource</w:t>
            </w:r>
          </w:p>
        </w:tc>
      </w:tr>
      <w:tr w:rsidR="003558B6" w14:paraId="448EFE7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3BA9E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F2C57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CI_RoleCode</w:t>
            </w:r>
          </w:p>
        </w:tc>
      </w:tr>
      <w:tr w:rsidR="003558B6" w14:paraId="1A65E875"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C4E70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E0FD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Codelist (see B.5.5 of ISO 19115)</w:t>
            </w:r>
          </w:p>
        </w:tc>
      </w:tr>
      <w:tr w:rsidR="003558B6" w14:paraId="05352F2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937F0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7D4E63" w14:textId="77777777" w:rsidR="003558B6" w:rsidRDefault="006B6782" w:rsidP="00B23113">
            <w:pPr>
              <w:tabs>
                <w:tab w:val="left" w:pos="197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spacing w:before="60" w:after="60"/>
              <w:rPr>
                <w:rFonts w:ascii="Arial Bold" w:hAnsi="Arial Bold"/>
                <w:lang w:val="en-GB"/>
              </w:rPr>
            </w:pPr>
            <w:r>
              <w:rPr>
                <w:rFonts w:ascii="Arial Bold" w:hAnsi="Arial Bold"/>
                <w:lang w:val="en-GB"/>
              </w:rPr>
              <w:t>custodian</w:t>
            </w:r>
          </w:p>
        </w:tc>
      </w:tr>
      <w:tr w:rsidR="003558B6" w14:paraId="585CA271" w14:textId="77777777" w:rsidTr="00577413">
        <w:trPr>
          <w:cantSplit/>
          <w:trHeight w:val="88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5F3A3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486522" w14:textId="7206680F" w:rsidR="003558B6" w:rsidRDefault="006B6782" w:rsidP="00C3427D">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There is a direct mapping between the responsible party roles defined in Part D 6 of </w:t>
            </w:r>
            <w:r w:rsidR="00C3427D" w:rsidRPr="004933F7">
              <w:t>[Regulation 1205/2008]</w:t>
            </w:r>
            <w:r>
              <w:rPr>
                <w:lang w:val="en-GB"/>
              </w:rPr>
              <w:t xml:space="preserve"> and the values of the CI_RoleCode</w:t>
            </w:r>
            <w:r w:rsidR="00967507">
              <w:rPr>
                <w:lang w:val="en-GB"/>
              </w:rPr>
              <w:t xml:space="preserve"> code list </w:t>
            </w:r>
            <w:r>
              <w:rPr>
                <w:lang w:val="en-GB"/>
              </w:rPr>
              <w:t>of ISO 19115</w:t>
            </w:r>
          </w:p>
        </w:tc>
      </w:tr>
    </w:tbl>
    <w:p w14:paraId="74D0A1C3" w14:textId="77777777" w:rsidR="003558B6" w:rsidRDefault="003558B6" w:rsidP="00C72D6F">
      <w:pPr>
        <w:pStyle w:val="Body"/>
        <w:rPr>
          <w:shd w:val="clear" w:color="auto" w:fill="FFFF33"/>
        </w:rPr>
      </w:pPr>
    </w:p>
    <w:p w14:paraId="02DAB872" w14:textId="03A3F582" w:rsidR="003558B6" w:rsidRDefault="006B6782" w:rsidP="00753FAD">
      <w:pPr>
        <w:pStyle w:val="Annex3"/>
      </w:pPr>
      <w:bookmarkStart w:id="583" w:name="_TOC161177"/>
      <w:bookmarkStart w:id="584" w:name="_Toc476300648"/>
      <w:bookmarkEnd w:id="583"/>
      <w:r>
        <w:t>Metadata point of contact</w:t>
      </w:r>
      <w:bookmarkEnd w:id="584"/>
    </w:p>
    <w:tbl>
      <w:tblPr>
        <w:tblW w:w="9204" w:type="dxa"/>
        <w:tblInd w:w="5" w:type="dxa"/>
        <w:tblLayout w:type="fixed"/>
        <w:tblLook w:val="0000" w:firstRow="0" w:lastRow="0" w:firstColumn="0" w:lastColumn="0" w:noHBand="0" w:noVBand="0"/>
      </w:tblPr>
      <w:tblGrid>
        <w:gridCol w:w="2720"/>
        <w:gridCol w:w="6484"/>
      </w:tblGrid>
      <w:tr w:rsidR="003558B6" w14:paraId="298CE93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E2919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F8B6E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point of contact</w:t>
            </w:r>
          </w:p>
        </w:tc>
      </w:tr>
      <w:tr w:rsidR="003558B6" w14:paraId="1E51356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DB0EF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Reference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DAC1F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10.1</w:t>
            </w:r>
          </w:p>
        </w:tc>
      </w:tr>
      <w:tr w:rsidR="003558B6" w14:paraId="58B80E5E"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7B25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550BF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Party responsible for the metadata information</w:t>
            </w:r>
          </w:p>
        </w:tc>
      </w:tr>
      <w:tr w:rsidR="003558B6" w14:paraId="2E136C71"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0C029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CD326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8. contact</w:t>
            </w:r>
          </w:p>
        </w:tc>
      </w:tr>
      <w:tr w:rsidR="003558B6" w14:paraId="59DF897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33E86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6821A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contact</w:t>
            </w:r>
          </w:p>
        </w:tc>
      </w:tr>
      <w:tr w:rsidR="003558B6" w14:paraId="208F058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A8671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87387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w:t>
            </w:r>
          </w:p>
        </w:tc>
      </w:tr>
      <w:tr w:rsidR="003558B6" w14:paraId="5AA75F8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D3D80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1318B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[1..*] </w:t>
            </w:r>
          </w:p>
        </w:tc>
      </w:tr>
      <w:tr w:rsidR="003558B6" w14:paraId="030F658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09538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D546F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374. CI_ResponsibleParty</w:t>
            </w:r>
          </w:p>
        </w:tc>
      </w:tr>
      <w:tr w:rsidR="003558B6" w14:paraId="3AAB8A61" w14:textId="77777777" w:rsidTr="00577413">
        <w:trPr>
          <w:cantSplit/>
          <w:trHeight w:val="1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B73EB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EED02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The following properties are expected:</w:t>
            </w:r>
          </w:p>
          <w:p w14:paraId="34B50DF5" w14:textId="77777777" w:rsidR="003558B6" w:rsidRDefault="006B6782" w:rsidP="00B23113">
            <w:pPr>
              <w:numPr>
                <w:ilvl w:val="0"/>
                <w:numId w:val="29"/>
              </w:numPr>
              <w:ind w:left="360" w:hanging="360"/>
              <w:rPr>
                <w:rFonts w:ascii="Lucida Grande" w:hAnsi="Symbol" w:hint="eastAsia"/>
                <w:lang w:val="en-GB"/>
              </w:rPr>
            </w:pPr>
            <w:r>
              <w:rPr>
                <w:lang w:val="en-GB"/>
              </w:rPr>
              <w:t>organisationName (characterString and free text)</w:t>
            </w:r>
          </w:p>
          <w:p w14:paraId="20E53EE3" w14:textId="77777777" w:rsidR="003558B6" w:rsidRDefault="006B6782" w:rsidP="00B23113">
            <w:pPr>
              <w:numPr>
                <w:ilvl w:val="0"/>
                <w:numId w:val="29"/>
              </w:numPr>
              <w:ind w:left="360" w:hanging="360"/>
              <w:rPr>
                <w:rFonts w:ascii="Lucida Grande" w:hAnsi="Symbol" w:hint="eastAsia"/>
                <w:lang w:val="en-GB"/>
              </w:rPr>
            </w:pPr>
            <w:r>
              <w:rPr>
                <w:lang w:val="en-GB"/>
              </w:rPr>
              <w:t>contactInfo (CI_Contact):</w:t>
            </w:r>
          </w:p>
          <w:p w14:paraId="15AA5013" w14:textId="77777777" w:rsidR="003558B6" w:rsidRDefault="006B6782" w:rsidP="00B23113">
            <w:pPr>
              <w:numPr>
                <w:ilvl w:val="1"/>
                <w:numId w:val="29"/>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address:</w:t>
            </w:r>
          </w:p>
          <w:p w14:paraId="41CEB8ED" w14:textId="77777777" w:rsidR="003558B6" w:rsidRDefault="006B6782" w:rsidP="00B23113">
            <w:pPr>
              <w:numPr>
                <w:ilvl w:val="2"/>
                <w:numId w:val="29"/>
              </w:numPr>
              <w:tabs>
                <w:tab w:val="clear" w:pos="360"/>
                <w:tab w:val="left" w:pos="34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ind w:left="1800" w:hanging="360"/>
              <w:rPr>
                <w:rFonts w:ascii="Wingdings" w:hAnsi="Wingdings"/>
                <w:lang w:val="en-GB"/>
              </w:rPr>
            </w:pPr>
            <w:r>
              <w:rPr>
                <w:lang w:val="en-GB"/>
              </w:rPr>
              <w:t>electronicMailAddress [1..*] (characterString)</w:t>
            </w:r>
          </w:p>
          <w:p w14:paraId="329935A3"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74E4992B" w14:textId="77777777" w:rsidTr="00577413">
        <w:trPr>
          <w:cantSplit/>
          <w:trHeight w:val="16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E86EB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ED887A" w14:textId="77777777" w:rsidR="003558B6" w:rsidRDefault="006B6782" w:rsidP="00B23113">
            <w:pPr>
              <w:numPr>
                <w:ilvl w:val="0"/>
                <w:numId w:val="30"/>
              </w:numPr>
              <w:ind w:left="360" w:hanging="360"/>
              <w:rPr>
                <w:rFonts w:ascii="Lucida Grande" w:hAnsi="Symbol" w:hint="eastAsia"/>
                <w:lang w:val="en-GB"/>
              </w:rPr>
            </w:pPr>
            <w:r>
              <w:rPr>
                <w:lang w:val="en-GB"/>
              </w:rPr>
              <w:t xml:space="preserve">organisationName: </w:t>
            </w:r>
            <w:r>
              <w:rPr>
                <w:rFonts w:ascii="Arial Bold" w:hAnsi="Arial Bold"/>
                <w:lang w:val="en-GB"/>
              </w:rPr>
              <w:t>European Commission, Joint Research Centre</w:t>
            </w:r>
          </w:p>
          <w:p w14:paraId="2F998A29" w14:textId="77777777" w:rsidR="003558B6" w:rsidRDefault="006B6782" w:rsidP="00B23113">
            <w:pPr>
              <w:numPr>
                <w:ilvl w:val="0"/>
                <w:numId w:val="30"/>
              </w:numPr>
              <w:ind w:left="360" w:hanging="360"/>
              <w:rPr>
                <w:rFonts w:ascii="Lucida Grande" w:hAnsi="Symbol" w:hint="eastAsia"/>
                <w:lang w:val="en-GB"/>
              </w:rPr>
            </w:pPr>
            <w:r>
              <w:rPr>
                <w:lang w:val="en-GB"/>
              </w:rPr>
              <w:t>contactInfo:</w:t>
            </w:r>
          </w:p>
          <w:p w14:paraId="30561891" w14:textId="77777777" w:rsidR="003558B6" w:rsidRDefault="006B6782" w:rsidP="00B23113">
            <w:pPr>
              <w:numPr>
                <w:ilvl w:val="1"/>
                <w:numId w:val="30"/>
              </w:numPr>
              <w:tabs>
                <w:tab w:val="clear" w:pos="360"/>
                <w:tab w:val="left" w:pos="340"/>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ind w:left="1080" w:hanging="360"/>
              <w:rPr>
                <w:rFonts w:ascii="Courier New" w:hAnsi="Courier New"/>
                <w:lang w:val="en-GB"/>
              </w:rPr>
            </w:pPr>
            <w:r>
              <w:rPr>
                <w:lang w:val="en-GB"/>
              </w:rPr>
              <w:t>address:</w:t>
            </w:r>
          </w:p>
          <w:p w14:paraId="71F94C10" w14:textId="77777777" w:rsidR="003558B6" w:rsidRDefault="006B6782" w:rsidP="00B23113">
            <w:pPr>
              <w:numPr>
                <w:ilvl w:val="2"/>
                <w:numId w:val="30"/>
              </w:numPr>
              <w:tabs>
                <w:tab w:val="clear" w:pos="360"/>
                <w:tab w:val="left" w:pos="34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ind w:left="1800" w:hanging="360"/>
              <w:rPr>
                <w:rFonts w:ascii="Wingdings" w:hAnsi="Wingdings"/>
                <w:lang w:val="en-GB"/>
              </w:rPr>
            </w:pPr>
            <w:r>
              <w:rPr>
                <w:lang w:val="en-GB"/>
              </w:rPr>
              <w:t xml:space="preserve">electronicMailAddress: </w:t>
            </w:r>
            <w:r>
              <w:rPr>
                <w:rFonts w:ascii="Arial Bold" w:hAnsi="Arial Bold"/>
                <w:lang w:val="en-GB"/>
              </w:rPr>
              <w:t>ies-contact@jrc.ec.europa.eu</w:t>
            </w:r>
          </w:p>
          <w:p w14:paraId="03E7F668" w14:textId="77777777" w:rsidR="003558B6" w:rsidRDefault="003558B6" w:rsidP="00B23113">
            <w:pPr>
              <w:tabs>
                <w:tab w:val="left" w:pos="1970"/>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s>
              <w:spacing w:before="60" w:after="60"/>
            </w:pPr>
          </w:p>
        </w:tc>
      </w:tr>
      <w:tr w:rsidR="003558B6" w14:paraId="48B0E98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D4F8F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5FD667"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02017441" w14:textId="77777777" w:rsidR="0063564A" w:rsidRDefault="0063564A" w:rsidP="0063564A">
      <w:bookmarkStart w:id="585" w:name="_TOC161210"/>
      <w:bookmarkEnd w:id="585"/>
    </w:p>
    <w:p w14:paraId="45FB1F7D" w14:textId="5BB647F0" w:rsidR="003558B6" w:rsidRDefault="006B6782" w:rsidP="00753FAD">
      <w:pPr>
        <w:pStyle w:val="Annex3"/>
      </w:pPr>
      <w:bookmarkStart w:id="586" w:name="_Toc476300649"/>
      <w:r>
        <w:t>Metadata date</w:t>
      </w:r>
      <w:bookmarkEnd w:id="586"/>
    </w:p>
    <w:tbl>
      <w:tblPr>
        <w:tblW w:w="9204" w:type="dxa"/>
        <w:tblInd w:w="5" w:type="dxa"/>
        <w:tblLayout w:type="fixed"/>
        <w:tblLook w:val="0000" w:firstRow="0" w:lastRow="0" w:firstColumn="0" w:lastColumn="0" w:noHBand="0" w:noVBand="0"/>
      </w:tblPr>
      <w:tblGrid>
        <w:gridCol w:w="2720"/>
        <w:gridCol w:w="6484"/>
      </w:tblGrid>
      <w:tr w:rsidR="003558B6" w14:paraId="191C1F4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F3D14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B08CF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date</w:t>
            </w:r>
          </w:p>
        </w:tc>
      </w:tr>
      <w:tr w:rsidR="003558B6" w14:paraId="0943D9F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E951F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FB5DA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10.2</w:t>
            </w:r>
          </w:p>
        </w:tc>
      </w:tr>
      <w:tr w:rsidR="003558B6" w14:paraId="475C497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0D582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FAD8C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Date that the metadata was created</w:t>
            </w:r>
          </w:p>
        </w:tc>
      </w:tr>
      <w:tr w:rsidR="003558B6" w14:paraId="3F440A18"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7BA3B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4467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9. dateStamp</w:t>
            </w:r>
          </w:p>
        </w:tc>
      </w:tr>
      <w:tr w:rsidR="003558B6" w14:paraId="5515CC44"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441E1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42933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dateStamp</w:t>
            </w:r>
          </w:p>
        </w:tc>
      </w:tr>
      <w:tr w:rsidR="003558B6" w14:paraId="3E693282"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4A242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59784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w:t>
            </w:r>
          </w:p>
        </w:tc>
      </w:tr>
      <w:tr w:rsidR="003558B6" w14:paraId="3547C493"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C38DE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27A73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[1] </w:t>
            </w:r>
          </w:p>
        </w:tc>
      </w:tr>
      <w:tr w:rsidR="003558B6" w14:paraId="654ED337"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4D071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1575A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Date</w:t>
            </w:r>
          </w:p>
        </w:tc>
      </w:tr>
      <w:tr w:rsidR="003558B6" w14:paraId="53F6C216"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09DF7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CF97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8601</w:t>
            </w:r>
          </w:p>
        </w:tc>
      </w:tr>
      <w:tr w:rsidR="003558B6" w14:paraId="4D69C8A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809E1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3E6307" w14:textId="77777777" w:rsidR="003558B6" w:rsidRDefault="006B6782" w:rsidP="00B23113">
            <w:pPr>
              <w:tabs>
                <w:tab w:val="left" w:pos="340"/>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rPr>
                <w:rFonts w:ascii="Arial Bold" w:hAnsi="Arial Bold"/>
                <w:lang w:val="en-GB"/>
              </w:rPr>
            </w:pPr>
            <w:r>
              <w:rPr>
                <w:rFonts w:ascii="Arial Bold" w:hAnsi="Arial Bold"/>
                <w:lang w:val="en-GB"/>
              </w:rPr>
              <w:t>2012-02-20</w:t>
            </w:r>
          </w:p>
        </w:tc>
      </w:tr>
      <w:tr w:rsidR="003558B6" w14:paraId="0C66565A"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428E1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52251C"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1176E461" w14:textId="77777777" w:rsidR="0063564A" w:rsidRDefault="0063564A" w:rsidP="0063564A">
      <w:bookmarkStart w:id="587" w:name="_TOC161231"/>
      <w:bookmarkEnd w:id="587"/>
    </w:p>
    <w:p w14:paraId="4D0B707E" w14:textId="79919D94" w:rsidR="003558B6" w:rsidRDefault="006B6782" w:rsidP="00753FAD">
      <w:pPr>
        <w:pStyle w:val="Annex3"/>
      </w:pPr>
      <w:bookmarkStart w:id="588" w:name="_Toc476300650"/>
      <w:r>
        <w:t>Metadata language</w:t>
      </w:r>
      <w:bookmarkEnd w:id="588"/>
    </w:p>
    <w:tbl>
      <w:tblPr>
        <w:tblW w:w="9204" w:type="dxa"/>
        <w:tblInd w:w="5" w:type="dxa"/>
        <w:tblLayout w:type="fixed"/>
        <w:tblLook w:val="0000" w:firstRow="0" w:lastRow="0" w:firstColumn="0" w:lastColumn="0" w:noHBand="0" w:noVBand="0"/>
      </w:tblPr>
      <w:tblGrid>
        <w:gridCol w:w="2720"/>
        <w:gridCol w:w="6484"/>
      </w:tblGrid>
      <w:tr w:rsidR="003558B6" w14:paraId="09FA78C0"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E77BA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7F5C0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language</w:t>
            </w:r>
          </w:p>
        </w:tc>
      </w:tr>
      <w:tr w:rsidR="003558B6" w14:paraId="2FD3CF55"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F7090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235DD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Part B 10.3</w:t>
            </w:r>
          </w:p>
        </w:tc>
      </w:tr>
      <w:tr w:rsidR="003558B6" w14:paraId="169F030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C5BBA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Definition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BC01D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Language used for documenting metadata</w:t>
            </w:r>
          </w:p>
        </w:tc>
      </w:tr>
      <w:tr w:rsidR="003558B6" w14:paraId="122A526C"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44C5D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65B05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 language</w:t>
            </w:r>
          </w:p>
        </w:tc>
      </w:tr>
      <w:tr w:rsidR="003558B6" w14:paraId="1949681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A8ACC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F98AA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language</w:t>
            </w:r>
          </w:p>
        </w:tc>
      </w:tr>
      <w:tr w:rsidR="003558B6" w14:paraId="6E3514F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2BD79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FB428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w:t>
            </w:r>
          </w:p>
        </w:tc>
      </w:tr>
      <w:tr w:rsidR="003558B6" w14:paraId="15D7FB4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72C1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71FBDC" w14:textId="77777777" w:rsidR="003558B6" w:rsidRDefault="006B6782" w:rsidP="00B23113">
            <w:pPr>
              <w:tabs>
                <w:tab w:val="left" w:pos="924"/>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spacing w:before="60" w:after="60"/>
              <w:rPr>
                <w:lang w:val="en-GB"/>
              </w:rPr>
            </w:pPr>
            <w:r>
              <w:rPr>
                <w:lang w:val="en-GB"/>
              </w:rPr>
              <w:t>[1]</w:t>
            </w:r>
          </w:p>
        </w:tc>
      </w:tr>
      <w:tr w:rsidR="003558B6" w14:paraId="57F3B89B"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D033F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65EAF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LanguageCode (ISO/TS 19139)</w:t>
            </w:r>
          </w:p>
        </w:tc>
      </w:tr>
      <w:tr w:rsidR="003558B6" w14:paraId="3B3FA38F" w14:textId="77777777" w:rsidTr="00577413">
        <w:trPr>
          <w:cantSplit/>
          <w:trHeight w:val="50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FDF8F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44C95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 xml:space="preserve">Codelist (See ISO/TS 19139) based on alpha-3 codes of ISO 639-2. Use only three-letter codes from in ISO 639-2/B (bibliographic codes), </w:t>
            </w:r>
          </w:p>
          <w:p w14:paraId="7EEDC002"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p>
          <w:p w14:paraId="01EC1B0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The value domain for this element is limited to the official languages of the EU member states.</w:t>
            </w:r>
          </w:p>
          <w:p w14:paraId="59D53FE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The list of valid codes for the 24 official EU languages is:</w:t>
            </w:r>
          </w:p>
          <w:p w14:paraId="65010D0F"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Bulgarian – </w:t>
            </w:r>
            <w:r>
              <w:rPr>
                <w:rFonts w:ascii="Arial Bold" w:hAnsi="Arial Bold"/>
                <w:lang w:val="en-GB"/>
              </w:rPr>
              <w:t>bul</w:t>
            </w:r>
            <w:r>
              <w:rPr>
                <w:lang w:val="en-GB"/>
              </w:rPr>
              <w:t xml:space="preserve"> </w:t>
            </w:r>
            <w:r>
              <w:rPr>
                <w:lang w:val="en-GB"/>
              </w:rPr>
              <w:tab/>
              <w:t xml:space="preserve">Irish – </w:t>
            </w:r>
            <w:r>
              <w:rPr>
                <w:rFonts w:ascii="Arial Bold" w:hAnsi="Arial Bold"/>
                <w:lang w:val="en-GB"/>
              </w:rPr>
              <w:t>gle</w:t>
            </w:r>
          </w:p>
          <w:p w14:paraId="745ED342"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Croatian – </w:t>
            </w:r>
            <w:r>
              <w:rPr>
                <w:rFonts w:ascii="Arial Bold" w:hAnsi="Arial Bold"/>
                <w:lang w:val="en-GB"/>
              </w:rPr>
              <w:t>hrv</w:t>
            </w:r>
            <w:r>
              <w:rPr>
                <w:lang w:val="en-GB"/>
              </w:rPr>
              <w:tab/>
              <w:t xml:space="preserve">Italian – </w:t>
            </w:r>
            <w:r>
              <w:rPr>
                <w:rFonts w:ascii="Arial Bold" w:hAnsi="Arial Bold"/>
                <w:lang w:val="en-GB"/>
              </w:rPr>
              <w:t>ita</w:t>
            </w:r>
          </w:p>
          <w:p w14:paraId="74DB90DF"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Czech – </w:t>
            </w:r>
            <w:r>
              <w:rPr>
                <w:rFonts w:ascii="Arial Bold" w:hAnsi="Arial Bold"/>
                <w:lang w:val="en-GB"/>
              </w:rPr>
              <w:t>cze</w:t>
            </w:r>
            <w:r>
              <w:rPr>
                <w:lang w:val="en-GB"/>
              </w:rPr>
              <w:tab/>
              <w:t xml:space="preserve">Latvian – </w:t>
            </w:r>
            <w:r>
              <w:rPr>
                <w:rFonts w:ascii="Arial Bold" w:hAnsi="Arial Bold"/>
                <w:lang w:val="en-GB"/>
              </w:rPr>
              <w:t>lav</w:t>
            </w:r>
          </w:p>
          <w:p w14:paraId="2651ABA1"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Danish – </w:t>
            </w:r>
            <w:r>
              <w:rPr>
                <w:rFonts w:ascii="Arial Bold" w:hAnsi="Arial Bold"/>
                <w:lang w:val="en-GB"/>
              </w:rPr>
              <w:t>dan</w:t>
            </w:r>
            <w:r>
              <w:rPr>
                <w:lang w:val="en-GB"/>
              </w:rPr>
              <w:tab/>
              <w:t xml:space="preserve">Lithuanian – </w:t>
            </w:r>
            <w:r>
              <w:rPr>
                <w:rFonts w:ascii="Arial Bold" w:hAnsi="Arial Bold"/>
                <w:lang w:val="en-GB"/>
              </w:rPr>
              <w:t>lit</w:t>
            </w:r>
          </w:p>
          <w:p w14:paraId="263219A1"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Dutch – </w:t>
            </w:r>
            <w:r>
              <w:rPr>
                <w:rFonts w:ascii="Arial Bold" w:hAnsi="Arial Bold"/>
                <w:lang w:val="en-GB"/>
              </w:rPr>
              <w:t>dut</w:t>
            </w:r>
            <w:r>
              <w:rPr>
                <w:lang w:val="en-GB"/>
              </w:rPr>
              <w:tab/>
              <w:t xml:space="preserve">Maltese – </w:t>
            </w:r>
            <w:r>
              <w:rPr>
                <w:rFonts w:ascii="Arial Bold" w:hAnsi="Arial Bold"/>
                <w:lang w:val="en-GB"/>
              </w:rPr>
              <w:t>mlt</w:t>
            </w:r>
          </w:p>
          <w:p w14:paraId="6B0DFCAB"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English – </w:t>
            </w:r>
            <w:r>
              <w:rPr>
                <w:rFonts w:ascii="Arial Bold" w:hAnsi="Arial Bold"/>
                <w:lang w:val="en-GB"/>
              </w:rPr>
              <w:t>eng</w:t>
            </w:r>
            <w:r>
              <w:rPr>
                <w:lang w:val="en-GB"/>
              </w:rPr>
              <w:tab/>
              <w:t xml:space="preserve">Polish – </w:t>
            </w:r>
            <w:r>
              <w:rPr>
                <w:rFonts w:ascii="Arial Bold" w:hAnsi="Arial Bold"/>
                <w:lang w:val="en-GB"/>
              </w:rPr>
              <w:t>pol</w:t>
            </w:r>
          </w:p>
          <w:p w14:paraId="12A31B65"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Estonian – </w:t>
            </w:r>
            <w:r>
              <w:rPr>
                <w:rFonts w:ascii="Arial Bold" w:hAnsi="Arial Bold"/>
                <w:lang w:val="en-GB"/>
              </w:rPr>
              <w:t>est</w:t>
            </w:r>
            <w:r>
              <w:rPr>
                <w:lang w:val="en-GB"/>
              </w:rPr>
              <w:tab/>
              <w:t xml:space="preserve">Portuguese – </w:t>
            </w:r>
            <w:r>
              <w:rPr>
                <w:rFonts w:ascii="Arial Bold" w:hAnsi="Arial Bold"/>
                <w:lang w:val="en-GB"/>
              </w:rPr>
              <w:t>por</w:t>
            </w:r>
          </w:p>
          <w:p w14:paraId="165E9B21"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Finnish – </w:t>
            </w:r>
            <w:r>
              <w:rPr>
                <w:rFonts w:ascii="Arial Bold" w:hAnsi="Arial Bold"/>
                <w:lang w:val="en-GB"/>
              </w:rPr>
              <w:t>fin</w:t>
            </w:r>
            <w:r>
              <w:rPr>
                <w:lang w:val="en-GB"/>
              </w:rPr>
              <w:tab/>
              <w:t xml:space="preserve">Romanian – </w:t>
            </w:r>
            <w:r>
              <w:rPr>
                <w:rFonts w:ascii="Arial Bold" w:hAnsi="Arial Bold"/>
                <w:lang w:val="en-GB"/>
              </w:rPr>
              <w:t>rum</w:t>
            </w:r>
          </w:p>
          <w:p w14:paraId="4672059F"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sv-SE"/>
              </w:rPr>
            </w:pPr>
            <w:r>
              <w:rPr>
                <w:lang w:val="sv-SE"/>
              </w:rPr>
              <w:t xml:space="preserve">French – </w:t>
            </w:r>
            <w:r>
              <w:rPr>
                <w:rFonts w:ascii="Arial Bold" w:hAnsi="Arial Bold"/>
                <w:lang w:val="sv-SE"/>
              </w:rPr>
              <w:t>fre</w:t>
            </w:r>
            <w:r>
              <w:rPr>
                <w:lang w:val="sv-SE"/>
              </w:rPr>
              <w:tab/>
              <w:t xml:space="preserve">Slovak – </w:t>
            </w:r>
            <w:r>
              <w:rPr>
                <w:rFonts w:ascii="Arial Bold" w:hAnsi="Arial Bold"/>
                <w:lang w:val="sv-SE"/>
              </w:rPr>
              <w:t>slo</w:t>
            </w:r>
          </w:p>
          <w:p w14:paraId="1F4E8D4A"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sv-SE"/>
              </w:rPr>
            </w:pPr>
            <w:r>
              <w:rPr>
                <w:lang w:val="sv-SE"/>
              </w:rPr>
              <w:t xml:space="preserve">German – </w:t>
            </w:r>
            <w:r>
              <w:rPr>
                <w:rFonts w:ascii="Arial Bold" w:hAnsi="Arial Bold"/>
                <w:lang w:val="sv-SE"/>
              </w:rPr>
              <w:t>ger</w:t>
            </w:r>
            <w:r>
              <w:rPr>
                <w:lang w:val="sv-SE"/>
              </w:rPr>
              <w:tab/>
              <w:t xml:space="preserve">Slovenian – </w:t>
            </w:r>
            <w:r>
              <w:rPr>
                <w:rFonts w:ascii="Arial Bold" w:hAnsi="Arial Bold"/>
                <w:lang w:val="sv-SE"/>
              </w:rPr>
              <w:t>slv</w:t>
            </w:r>
          </w:p>
          <w:p w14:paraId="238F1245"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Greek – </w:t>
            </w:r>
            <w:r>
              <w:rPr>
                <w:rFonts w:ascii="Arial Bold" w:hAnsi="Arial Bold"/>
                <w:lang w:val="en-GB"/>
              </w:rPr>
              <w:t>gre</w:t>
            </w:r>
            <w:r>
              <w:rPr>
                <w:lang w:val="en-GB"/>
              </w:rPr>
              <w:tab/>
              <w:t xml:space="preserve">Spanish – </w:t>
            </w:r>
            <w:r>
              <w:rPr>
                <w:rFonts w:ascii="Arial Bold" w:hAnsi="Arial Bold"/>
                <w:lang w:val="en-GB"/>
              </w:rPr>
              <w:t>spa</w:t>
            </w:r>
          </w:p>
          <w:p w14:paraId="42BCB85C"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rFonts w:ascii="Arial Bold" w:hAnsi="Arial Bold"/>
                <w:lang w:val="en-GB"/>
              </w:rPr>
            </w:pPr>
            <w:r>
              <w:rPr>
                <w:lang w:val="en-GB"/>
              </w:rPr>
              <w:t xml:space="preserve">Hungarian – </w:t>
            </w:r>
            <w:r>
              <w:rPr>
                <w:rFonts w:ascii="Arial Bold" w:hAnsi="Arial Bold"/>
                <w:lang w:val="en-GB"/>
              </w:rPr>
              <w:t>hun</w:t>
            </w:r>
            <w:r>
              <w:rPr>
                <w:lang w:val="en-GB"/>
              </w:rPr>
              <w:tab/>
              <w:t xml:space="preserve">Swedish – </w:t>
            </w:r>
            <w:r>
              <w:rPr>
                <w:rFonts w:ascii="Arial Bold" w:hAnsi="Arial Bold"/>
                <w:lang w:val="en-GB"/>
              </w:rPr>
              <w:t>swe</w:t>
            </w:r>
          </w:p>
          <w:p w14:paraId="5CF96C59" w14:textId="77777777" w:rsidR="003558B6" w:rsidRDefault="003558B6"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rFonts w:ascii="Arial Bold" w:hAnsi="Arial Bold"/>
                <w:lang w:val="en-GB"/>
              </w:rPr>
            </w:pPr>
          </w:p>
          <w:p w14:paraId="67BE84BF" w14:textId="77777777" w:rsidR="003558B6" w:rsidRDefault="006B6782"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rPr>
                <w:lang w:val="en-GB"/>
              </w:rPr>
            </w:pPr>
            <w:r>
              <w:rPr>
                <w:lang w:val="en-GB"/>
              </w:rPr>
              <w:t xml:space="preserve">These values are part of the list defined at </w:t>
            </w:r>
            <w:hyperlink r:id="rId77" w:history="1">
              <w:r>
                <w:rPr>
                  <w:rStyle w:val="Hyperlnk"/>
                  <w:lang w:val="en-GB"/>
                </w:rPr>
                <w:t>http://www.loc.gov/standards/iso639-2/</w:t>
              </w:r>
            </w:hyperlink>
            <w:r>
              <w:rPr>
                <w:lang w:val="en-GB"/>
              </w:rPr>
              <w:t xml:space="preserve"> </w:t>
            </w:r>
          </w:p>
          <w:p w14:paraId="12F77B3E" w14:textId="77777777" w:rsidR="003558B6" w:rsidRDefault="003558B6" w:rsidP="00B23113">
            <w:pPr>
              <w:tabs>
                <w:tab w:val="left" w:pos="2293"/>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 w:val="left" w:pos="19028"/>
                <w:tab w:val="left" w:pos="19312"/>
                <w:tab w:val="left" w:pos="19596"/>
                <w:tab w:val="left" w:pos="19880"/>
                <w:tab w:val="left" w:pos="20164"/>
              </w:tabs>
            </w:pPr>
          </w:p>
        </w:tc>
      </w:tr>
      <w:tr w:rsidR="003558B6" w14:paraId="3504230D" w14:textId="77777777" w:rsidTr="00577413">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727AF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E443A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Eng</w:t>
            </w:r>
          </w:p>
        </w:tc>
      </w:tr>
      <w:tr w:rsidR="003558B6" w14:paraId="6AD5422B" w14:textId="77777777" w:rsidTr="00577413">
        <w:trPr>
          <w:cantSplit/>
          <w:trHeight w:val="72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C18B3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48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6459C8" w14:textId="77777777" w:rsidR="003558B6" w:rsidRDefault="003558B6">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125856D9" w14:textId="77777777" w:rsidR="003558B6" w:rsidRDefault="003558B6" w:rsidP="00C72D6F">
      <w:pPr>
        <w:pStyle w:val="Body"/>
        <w:rPr>
          <w:shd w:val="clear" w:color="auto" w:fill="FFFF33"/>
        </w:rPr>
      </w:pPr>
    </w:p>
    <w:p w14:paraId="79480B06" w14:textId="77777777" w:rsidR="003558B6" w:rsidRDefault="003558B6" w:rsidP="00C72D6F">
      <w:pPr>
        <w:pStyle w:val="Body"/>
        <w:rPr>
          <w:shd w:val="clear" w:color="auto" w:fill="FFFF33"/>
        </w:rPr>
      </w:pPr>
    </w:p>
    <w:p w14:paraId="5BDBDFD6" w14:textId="624CF6FA" w:rsidR="003558B6" w:rsidRDefault="006B6782" w:rsidP="00753FAD">
      <w:pPr>
        <w:pStyle w:val="Annex2"/>
      </w:pPr>
      <w:bookmarkStart w:id="589" w:name="_TOC161259"/>
      <w:bookmarkStart w:id="590" w:name="_Toc476300651"/>
      <w:bookmarkEnd w:id="589"/>
      <w:r>
        <w:t>Implementing Rules for interoperability of spatial data sets and services (regulations 1089/2010 and 1253/2013)</w:t>
      </w:r>
      <w:bookmarkEnd w:id="590"/>
    </w:p>
    <w:p w14:paraId="1D26FBEC" w14:textId="4267329E" w:rsidR="003558B6" w:rsidRDefault="006B6782" w:rsidP="00753FAD">
      <w:pPr>
        <w:pStyle w:val="Annex3"/>
      </w:pPr>
      <w:bookmarkStart w:id="591" w:name="_TOC161375"/>
      <w:bookmarkStart w:id="592" w:name="_Toc476300652"/>
      <w:bookmarkEnd w:id="591"/>
      <w:r>
        <w:t>Coordinate Reference System</w:t>
      </w:r>
      <w:bookmarkEnd w:id="592"/>
    </w:p>
    <w:tbl>
      <w:tblPr>
        <w:tblW w:w="9204" w:type="dxa"/>
        <w:tblInd w:w="5" w:type="dxa"/>
        <w:tblLayout w:type="fixed"/>
        <w:tblLook w:val="0000" w:firstRow="0" w:lastRow="0" w:firstColumn="0" w:lastColumn="0" w:noHBand="0" w:noVBand="0"/>
      </w:tblPr>
      <w:tblGrid>
        <w:gridCol w:w="2752"/>
        <w:gridCol w:w="6452"/>
      </w:tblGrid>
      <w:tr w:rsidR="003558B6" w14:paraId="3E3310AE"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9B44C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AA816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Coordinate Reference System</w:t>
            </w:r>
          </w:p>
        </w:tc>
      </w:tr>
      <w:tr w:rsidR="003558B6" w14:paraId="6D9C507D"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13A8E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43302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COMMISSION REGULATION (EU) No 1089/2010, article 13, clause 1 </w:t>
            </w:r>
          </w:p>
        </w:tc>
      </w:tr>
      <w:tr w:rsidR="003558B6" w14:paraId="4EDC1814"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C8CE5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9F932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Description of the coordinate reference system(s) used in the data set.</w:t>
            </w:r>
          </w:p>
        </w:tc>
      </w:tr>
      <w:tr w:rsidR="003558B6" w14:paraId="2380015B"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948ED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394E5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13. referenceSystem</w:t>
            </w:r>
          </w:p>
        </w:tc>
      </w:tr>
      <w:tr w:rsidR="003558B6" w14:paraId="7CD447CE"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C0C30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0765A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referenceSystemInfo</w:t>
            </w:r>
          </w:p>
        </w:tc>
      </w:tr>
      <w:tr w:rsidR="003558B6" w14:paraId="36A74AA5" w14:textId="77777777" w:rsidTr="00577413">
        <w:trPr>
          <w:cantSplit/>
          <w:trHeight w:val="6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D3AAC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4BD21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Mandatory for dataset and dataset series;</w:t>
            </w:r>
          </w:p>
          <w:p w14:paraId="44C7739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Network services;</w:t>
            </w:r>
          </w:p>
          <w:p w14:paraId="32A9C996" w14:textId="77777777"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4DE08BC5"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E77CE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INSPIRE multiplicity</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AF5F0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 for dataset and dataset series;</w:t>
            </w:r>
          </w:p>
          <w:p w14:paraId="3BDDFA85" w14:textId="77777777"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49BB5773"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5EDB0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05B34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186. MD_ReferenceSystem</w:t>
            </w:r>
          </w:p>
        </w:tc>
      </w:tr>
      <w:tr w:rsidR="003558B6" w14:paraId="51AFD094" w14:textId="77777777" w:rsidTr="00577413">
        <w:trPr>
          <w:cantSplit/>
          <w:trHeight w:val="39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16BA8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FDDE0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To identify the reference system, the referenceSystemIdentifier (RS_Identifier) shall be provided.</w:t>
            </w:r>
          </w:p>
          <w:p w14:paraId="6B3A787E" w14:textId="77777777" w:rsidR="003558B6" w:rsidRDefault="003558B6"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p>
          <w:p w14:paraId="3D2D7974"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RS_Identifier itself is a complex type (lines 206-207 and 208.1-208.2 from ISO 19115). </w:t>
            </w:r>
          </w:p>
          <w:p w14:paraId="14991E67"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At least the following element that is mandatory for ISO should be used (the multiplicity according to ISO 19115 is shown in parentheses): </w:t>
            </w:r>
          </w:p>
          <w:p w14:paraId="512FFEED" w14:textId="77777777" w:rsidR="003558B6" w:rsidRDefault="006B6782" w:rsidP="00B23113">
            <w:pPr>
              <w:pStyle w:val="Default"/>
              <w:numPr>
                <w:ilvl w:val="0"/>
                <w:numId w:val="31"/>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pPr>
            <w:r>
              <w:rPr>
                <w:sz w:val="20"/>
              </w:rPr>
              <w:t>207. code [1] / domain value: free text</w:t>
            </w:r>
          </w:p>
          <w:p w14:paraId="3953BC10" w14:textId="77777777" w:rsidR="003558B6" w:rsidRDefault="003558B6"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p>
          <w:p w14:paraId="0D7E2B34" w14:textId="77777777" w:rsidR="0072422F"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TG Requirement 2 in INSPIRE Data specifications states that a URI identifier listed in a table provided there shall be used for referring to the Coordinate reference system. </w:t>
            </w:r>
          </w:p>
          <w:p w14:paraId="32F9A7A5" w14:textId="387FFF8C" w:rsidR="0072422F" w:rsidRDefault="0072422F"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This table is</w:t>
            </w:r>
            <w:r w:rsidR="000A6247">
              <w:rPr>
                <w:sz w:val="20"/>
                <w:lang w:val="en-GB"/>
              </w:rPr>
              <w:t xml:space="preserve"> provided as Annex D.5 of this document.</w:t>
            </w:r>
          </w:p>
          <w:p w14:paraId="5C629637" w14:textId="4CC9D288"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If the code is given as an URI as shown above, the element codespace is not needed. The identifiers can be accessed via gmx:Anchor (see XML example).</w:t>
            </w:r>
          </w:p>
          <w:p w14:paraId="4D29A51B"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For regions outside of continental Europe, Member States may define suitable coordinate reference systems</w:t>
            </w:r>
          </w:p>
        </w:tc>
      </w:tr>
      <w:tr w:rsidR="003558B6" w:rsidRPr="00523BE5" w14:paraId="75FABC6A"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E19A7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EF2211" w14:textId="77777777" w:rsidR="003558B6" w:rsidRPr="008D5712"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pl-PL"/>
              </w:rPr>
            </w:pPr>
            <w:r>
              <w:rPr>
                <w:lang w:val="de-DE"/>
              </w:rPr>
              <w:t xml:space="preserve">code: </w:t>
            </w:r>
            <w:hyperlink r:id="rId78" w:history="1">
              <w:r>
                <w:rPr>
                  <w:rStyle w:val="Hyperlnk"/>
                  <w:rFonts w:ascii="Arial Bold" w:hAnsi="Arial Bold"/>
                  <w:lang w:val="de-DE"/>
                </w:rPr>
                <w:t>http://www.opengis.net/def/crs/EPSG/0/4258</w:t>
              </w:r>
            </w:hyperlink>
          </w:p>
        </w:tc>
      </w:tr>
      <w:tr w:rsidR="003558B6" w14:paraId="5F18D1AF" w14:textId="77777777" w:rsidTr="00577413">
        <w:trPr>
          <w:cantSplit/>
          <w:trHeight w:val="88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1B315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40696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lists several elements which build MD_ReferenceSystem. For the purpose of theme-specific metadata according to the INSPIRE Data specifications the element listed above is sufficient.</w:t>
            </w:r>
          </w:p>
        </w:tc>
      </w:tr>
    </w:tbl>
    <w:p w14:paraId="370EB1C4" w14:textId="77777777" w:rsidR="0063564A" w:rsidRDefault="0063564A" w:rsidP="0063564A">
      <w:bookmarkStart w:id="593" w:name="_TOC161405"/>
      <w:bookmarkEnd w:id="593"/>
    </w:p>
    <w:p w14:paraId="56312008" w14:textId="4EC1B4C8" w:rsidR="003558B6" w:rsidRDefault="006B6782" w:rsidP="00753FAD">
      <w:pPr>
        <w:pStyle w:val="Annex3"/>
      </w:pPr>
      <w:bookmarkStart w:id="594" w:name="_Toc476300653"/>
      <w:r>
        <w:t>Temporal Reference System</w:t>
      </w:r>
      <w:bookmarkEnd w:id="594"/>
    </w:p>
    <w:tbl>
      <w:tblPr>
        <w:tblW w:w="9204" w:type="dxa"/>
        <w:tblInd w:w="5" w:type="dxa"/>
        <w:tblLayout w:type="fixed"/>
        <w:tblLook w:val="0000" w:firstRow="0" w:lastRow="0" w:firstColumn="0" w:lastColumn="0" w:noHBand="0" w:noVBand="0"/>
      </w:tblPr>
      <w:tblGrid>
        <w:gridCol w:w="2752"/>
        <w:gridCol w:w="6452"/>
      </w:tblGrid>
      <w:tr w:rsidR="003558B6" w14:paraId="0C9F433E"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A6BD9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C4AFF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Temporal Reference System</w:t>
            </w:r>
          </w:p>
        </w:tc>
      </w:tr>
      <w:tr w:rsidR="003558B6" w14:paraId="7A38F3C6"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E350F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A579A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COMMISSION REGULATION (EU) No 1089/2010, article 13, clause 2</w:t>
            </w:r>
          </w:p>
        </w:tc>
      </w:tr>
      <w:tr w:rsidR="003558B6" w14:paraId="66B148DF"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ECF9A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3245E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Description of the temporal reference system(s) used in the data set.</w:t>
            </w:r>
          </w:p>
        </w:tc>
      </w:tr>
      <w:tr w:rsidR="003558B6" w14:paraId="09A71130"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45808F" w14:textId="77777777"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Times New Roman" w:eastAsia="Times New Roman" w:hAnsi="Times New Roman"/>
                <w:color w:val="auto"/>
                <w:kern w:val="0"/>
                <w:lang w:bidi="x-none"/>
              </w:rPr>
            </w:pPr>
          </w:p>
          <w:p w14:paraId="1761B6D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B0BF4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13. referenceSystemInfo</w:t>
            </w:r>
          </w:p>
        </w:tc>
      </w:tr>
      <w:tr w:rsidR="003558B6" w14:paraId="7C9F3227"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4B24B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CC8F3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referenceSystemInfo</w:t>
            </w:r>
          </w:p>
        </w:tc>
      </w:tr>
      <w:tr w:rsidR="003558B6" w14:paraId="25116261" w14:textId="77777777" w:rsidTr="00577413">
        <w:trPr>
          <w:cantSplit/>
          <w:trHeight w:val="88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54081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C6555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Conditional for dataset and dataset series: Only required if a non-default temporal reference system (i.e. Gregorian Calendar or the Coordinated Universal Time) is used;</w:t>
            </w:r>
          </w:p>
          <w:p w14:paraId="0FC5747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6BEB39FD"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F7EDB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67747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3558B6" w14:paraId="2C833C92"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1C936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50817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186. MD_ReferenceSystem</w:t>
            </w:r>
          </w:p>
        </w:tc>
      </w:tr>
      <w:tr w:rsidR="003558B6" w14:paraId="622609ED" w14:textId="77777777" w:rsidTr="00577413">
        <w:trPr>
          <w:cantSplit/>
          <w:trHeight w:val="242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B7899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25B2C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 specific type is defined in ISO 19115 for temporal reference systems. Thus, the generic MD_ReferenceSystem element and its referenceSystemIdentifier (RS_Identifier) property shall be provided.</w:t>
            </w:r>
          </w:p>
          <w:p w14:paraId="76477498" w14:textId="77777777" w:rsidR="003558B6" w:rsidRDefault="003558B6"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p>
          <w:p w14:paraId="2E50ED4C"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RS_Identifier itself is a complex type (lines 206-207 and 208.1-208.2 from ISO 19115). </w:t>
            </w:r>
          </w:p>
          <w:p w14:paraId="71AC3CAC"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At least the following element that is mandatory for ISO should be used (the multiplicity according to ISO 19115 is shown in parentheses): </w:t>
            </w:r>
          </w:p>
          <w:p w14:paraId="77A077EF" w14:textId="77777777" w:rsidR="003558B6" w:rsidRDefault="006B6782" w:rsidP="00B23113">
            <w:pPr>
              <w:pStyle w:val="Default"/>
              <w:numPr>
                <w:ilvl w:val="0"/>
                <w:numId w:val="32"/>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207. code [1] / domain value: free text</w:t>
            </w:r>
          </w:p>
        </w:tc>
      </w:tr>
      <w:tr w:rsidR="003558B6" w14:paraId="4A0393F3"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57BDE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1D744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JulianCalendar</w:t>
            </w:r>
          </w:p>
        </w:tc>
      </w:tr>
      <w:tr w:rsidR="003558B6" w14:paraId="76B5E494" w14:textId="77777777" w:rsidTr="00577413">
        <w:trPr>
          <w:cantSplit/>
          <w:trHeight w:val="308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4FB34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Comments</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9DC17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The primary temporal reference system for use with geographic information is the Gregorian Calendar and 24 hour local or Coordinated Universal Time (UTC), but special applications may entail the use of alternative reference systems. So this element is mandatory only if the spatial data set contains temporal information that does not refer to the default temporal reference system.</w:t>
            </w:r>
          </w:p>
          <w:p w14:paraId="5114238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lists several elements which build MD_ReferenceSystem. For the purpose of theme-specific metadata according to the INSPIRE Data specifications the element listed above is sufficient.</w:t>
            </w:r>
          </w:p>
          <w:p w14:paraId="0CA3294B" w14:textId="77777777"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p w14:paraId="6A73C76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Further elements like authority, codeSpace and version are optional but may be included for completeness if required.</w:t>
            </w:r>
          </w:p>
        </w:tc>
      </w:tr>
    </w:tbl>
    <w:p w14:paraId="3B0EEF03" w14:textId="77777777" w:rsidR="003558B6" w:rsidRDefault="003558B6" w:rsidP="00C72D6F">
      <w:pPr>
        <w:pStyle w:val="Body"/>
        <w:rPr>
          <w:shd w:val="clear" w:color="auto" w:fill="FFFF33"/>
        </w:rPr>
      </w:pPr>
    </w:p>
    <w:p w14:paraId="46F419A3" w14:textId="3529CF2F" w:rsidR="003558B6" w:rsidRDefault="006B6782" w:rsidP="00753FAD">
      <w:pPr>
        <w:pStyle w:val="Annex3"/>
      </w:pPr>
      <w:bookmarkStart w:id="595" w:name="_TOC161434"/>
      <w:bookmarkStart w:id="596" w:name="_Toc476300654"/>
      <w:bookmarkEnd w:id="595"/>
      <w:r>
        <w:t>Encoding</w:t>
      </w:r>
      <w:bookmarkEnd w:id="596"/>
    </w:p>
    <w:tbl>
      <w:tblPr>
        <w:tblW w:w="9204" w:type="dxa"/>
        <w:tblInd w:w="5" w:type="dxa"/>
        <w:tblLayout w:type="fixed"/>
        <w:tblLook w:val="0000" w:firstRow="0" w:lastRow="0" w:firstColumn="0" w:lastColumn="0" w:noHBand="0" w:noVBand="0"/>
      </w:tblPr>
      <w:tblGrid>
        <w:gridCol w:w="2752"/>
        <w:gridCol w:w="6452"/>
      </w:tblGrid>
      <w:tr w:rsidR="003558B6" w14:paraId="56037A37"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884A0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8B95E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Encoding</w:t>
            </w:r>
          </w:p>
        </w:tc>
      </w:tr>
      <w:tr w:rsidR="003558B6" w14:paraId="4F727983"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74770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06583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COMMISSION REGULATION (EU) No 1089/2010, article 13, clause 3</w:t>
            </w:r>
          </w:p>
        </w:tc>
      </w:tr>
      <w:tr w:rsidR="003558B6" w14:paraId="51E22407" w14:textId="77777777" w:rsidTr="00577413">
        <w:trPr>
          <w:cantSplit/>
          <w:trHeight w:val="6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AC806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C6421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Description of the computer language construct(s) specifying the representation of data objects in a record, file, message, storage device or transmission channel.</w:t>
            </w:r>
          </w:p>
        </w:tc>
      </w:tr>
      <w:tr w:rsidR="003558B6" w14:paraId="77FD3827"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8CF8E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34D5D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271.distributionFormat</w:t>
            </w:r>
          </w:p>
        </w:tc>
      </w:tr>
      <w:tr w:rsidR="003558B6" w14:paraId="65FCDFBF"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602B3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66274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distributionInfo/MD_Distribution/distributionFormat</w:t>
            </w:r>
          </w:p>
        </w:tc>
      </w:tr>
      <w:tr w:rsidR="003558B6" w14:paraId="1E14ACAE"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209B3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F0993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Mandatory for dataset and dataset series;</w:t>
            </w:r>
          </w:p>
          <w:p w14:paraId="0B32272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2A9F09DB"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315AD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5C1F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 for dataset and dataset series</w:t>
            </w:r>
          </w:p>
        </w:tc>
      </w:tr>
      <w:tr w:rsidR="003558B6" w14:paraId="4C7683B5"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49EA6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B2551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284. MD_Format</w:t>
            </w:r>
          </w:p>
        </w:tc>
      </w:tr>
      <w:tr w:rsidR="003558B6" w14:paraId="5B122916" w14:textId="77777777" w:rsidTr="00345D18">
        <w:trPr>
          <w:cantSplit/>
          <w:trHeight w:val="2287"/>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9A78D5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E74E74"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This is a complex type (lines 285-290 from ISO 19115). </w:t>
            </w:r>
          </w:p>
          <w:p w14:paraId="63B982FE"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At least the following elements that are mandatory for ISO should be used (the multiplicity according to ISO 19115 is shown in parentheses): </w:t>
            </w:r>
          </w:p>
          <w:p w14:paraId="5EE335B8" w14:textId="77777777" w:rsidR="003558B6" w:rsidRDefault="006B6782" w:rsidP="00B23113">
            <w:pPr>
              <w:pStyle w:val="Default"/>
              <w:numPr>
                <w:ilvl w:val="0"/>
                <w:numId w:val="33"/>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285. name [1] / domain value: free text</w:t>
            </w:r>
          </w:p>
          <w:p w14:paraId="4D90BFD1" w14:textId="77777777" w:rsidR="003558B6" w:rsidRDefault="006B6782" w:rsidP="00B23113">
            <w:pPr>
              <w:pStyle w:val="Default"/>
              <w:numPr>
                <w:ilvl w:val="0"/>
                <w:numId w:val="33"/>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hd w:val="clear" w:color="auto" w:fill="FFFF00"/>
              </w:rPr>
            </w:pPr>
            <w:r>
              <w:rPr>
                <w:sz w:val="20"/>
              </w:rPr>
              <w:t>286. version [1] / domain value: free text</w:t>
            </w:r>
          </w:p>
          <w:p w14:paraId="451B84F3" w14:textId="77777777"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hd w:val="clear" w:color="auto" w:fill="FFFF00"/>
              </w:rPr>
            </w:pPr>
          </w:p>
          <w:p w14:paraId="4BC837D1" w14:textId="0B0BC323"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kern w:val="0"/>
                <w:lang w:val="en-GB"/>
              </w:rPr>
            </w:pPr>
            <w:r>
              <w:rPr>
                <w:kern w:val="0"/>
                <w:lang w:val="en-GB"/>
              </w:rPr>
              <w:t>Content for name could also be taken from INSIPRE Registry using the</w:t>
            </w:r>
            <w:r w:rsidR="00967507">
              <w:rPr>
                <w:kern w:val="0"/>
                <w:lang w:val="en-GB"/>
              </w:rPr>
              <w:t xml:space="preserve"> code list </w:t>
            </w:r>
            <w:r>
              <w:rPr>
                <w:kern w:val="0"/>
                <w:lang w:val="en-GB"/>
              </w:rPr>
              <w:t xml:space="preserve">available here: </w:t>
            </w:r>
            <w:hyperlink r:id="rId79" w:history="1">
              <w:r>
                <w:rPr>
                  <w:rStyle w:val="Hyperlnk"/>
                  <w:kern w:val="0"/>
                  <w:lang w:val="en-GB"/>
                </w:rPr>
                <w:t>http://inspire.ec.europa.eu/media-types/</w:t>
              </w:r>
            </w:hyperlink>
            <w:r>
              <w:rPr>
                <w:kern w:val="0"/>
                <w:lang w:val="en-GB"/>
              </w:rPr>
              <w:t xml:space="preserve"> and can be accessed via gmx:Anchor (see XML example).</w:t>
            </w:r>
          </w:p>
        </w:tc>
      </w:tr>
      <w:tr w:rsidR="003558B6" w14:paraId="2FB8E527"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BF1AD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76836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name: </w:t>
            </w:r>
            <w:r>
              <w:rPr>
                <w:rFonts w:ascii="Arial Bold" w:hAnsi="Arial Bold"/>
              </w:rPr>
              <w:t>GML</w:t>
            </w:r>
          </w:p>
          <w:p w14:paraId="559AD3B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t xml:space="preserve">version: </w:t>
            </w:r>
            <w:r>
              <w:rPr>
                <w:rFonts w:ascii="Arial Bold" w:hAnsi="Arial Bold"/>
              </w:rPr>
              <w:t>3.2.1</w:t>
            </w:r>
          </w:p>
        </w:tc>
      </w:tr>
      <w:tr w:rsidR="003558B6" w14:paraId="2E8E596D" w14:textId="77777777" w:rsidTr="00577413">
        <w:trPr>
          <w:cantSplit/>
          <w:trHeight w:val="220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3BE28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6F562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lists several elements which build MD_Format. For the purpose of theme-specific metadata according to the INSPIRE Data specifications the elements listed above are sufficient.</w:t>
            </w:r>
          </w:p>
          <w:p w14:paraId="4949C81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Instead of using element specification here the documentation of the supported data scheme inside the distributed dataset (as mentioned in INSPIRE Data specification) can be given either in conformity statement (see </w:t>
            </w:r>
            <w:hyperlink w:anchor="Ref419875521" w:history="1">
              <w:r>
                <w:t>2.8</w:t>
              </w:r>
            </w:hyperlink>
            <w:r>
              <w:t>) or the maybe existing metadata element applicationSchemaInfo (see ISO 19115, B.2.1, No. 21).</w:t>
            </w:r>
          </w:p>
        </w:tc>
      </w:tr>
    </w:tbl>
    <w:p w14:paraId="2609651E" w14:textId="77777777" w:rsidR="003558B6" w:rsidRDefault="003558B6" w:rsidP="00C72D6F">
      <w:pPr>
        <w:pStyle w:val="Body"/>
        <w:rPr>
          <w:shd w:val="clear" w:color="auto" w:fill="FFFF33"/>
        </w:rPr>
      </w:pPr>
    </w:p>
    <w:p w14:paraId="5179046B" w14:textId="1D30C579" w:rsidR="003558B6" w:rsidRDefault="006B6782" w:rsidP="00753FAD">
      <w:pPr>
        <w:pStyle w:val="Annex3"/>
      </w:pPr>
      <w:bookmarkStart w:id="597" w:name="_TOC161446"/>
      <w:bookmarkStart w:id="598" w:name="_Toc476300655"/>
      <w:bookmarkEnd w:id="597"/>
      <w:r>
        <w:t>Character Encoding</w:t>
      </w:r>
      <w:bookmarkEnd w:id="598"/>
    </w:p>
    <w:tbl>
      <w:tblPr>
        <w:tblW w:w="9204" w:type="dxa"/>
        <w:tblInd w:w="5" w:type="dxa"/>
        <w:tblLayout w:type="fixed"/>
        <w:tblLook w:val="0000" w:firstRow="0" w:lastRow="0" w:firstColumn="0" w:lastColumn="0" w:noHBand="0" w:noVBand="0"/>
      </w:tblPr>
      <w:tblGrid>
        <w:gridCol w:w="2752"/>
        <w:gridCol w:w="6452"/>
      </w:tblGrid>
      <w:tr w:rsidR="003558B6" w14:paraId="75C2D5E4"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AB528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895D0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Character Encoding</w:t>
            </w:r>
          </w:p>
        </w:tc>
      </w:tr>
      <w:tr w:rsidR="003558B6" w14:paraId="00FE40BE"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9491C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Reference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AA369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COMMISSION REGULATION (EU) No 1089/2010, article 13, clause 5</w:t>
            </w:r>
          </w:p>
        </w:tc>
      </w:tr>
      <w:tr w:rsidR="003558B6" w14:paraId="2FE9A3B6"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06575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52A0A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Full name of the character coding standard used for the dataset</w:t>
            </w:r>
          </w:p>
        </w:tc>
      </w:tr>
      <w:tr w:rsidR="003558B6" w14:paraId="1BBBFFF6"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3A3D1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47134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40. characterSet</w:t>
            </w:r>
          </w:p>
        </w:tc>
      </w:tr>
      <w:tr w:rsidR="003558B6" w14:paraId="05F0371A"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57406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4FA16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identificationInfo[1]/*/characterSet</w:t>
            </w:r>
          </w:p>
        </w:tc>
      </w:tr>
      <w:tr w:rsidR="003558B6" w14:paraId="094F923D" w14:textId="77777777" w:rsidTr="00577413">
        <w:trPr>
          <w:cantSplit/>
          <w:trHeight w:val="6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7EA0E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EEE00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Conditional for dataset and dataset series: mandatory if NOT using standard UTF-8 encoding;</w:t>
            </w:r>
          </w:p>
          <w:p w14:paraId="2E157C5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23EE3C96"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A9DAF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42276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3558B6" w14:paraId="2C924A3C"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9719B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C339E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MD_CharacterSetCode</w:t>
            </w:r>
          </w:p>
        </w:tc>
      </w:tr>
      <w:tr w:rsidR="003558B6" w14:paraId="31A24FEF"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36B36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8DDE9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CodeList (see B.5.10 of ISO 19115)</w:t>
            </w:r>
          </w:p>
        </w:tc>
      </w:tr>
      <w:tr w:rsidR="003558B6" w14:paraId="5C6CD01B"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E149F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DF167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usAscii</w:t>
            </w:r>
          </w:p>
        </w:tc>
      </w:tr>
      <w:tr w:rsidR="003558B6" w14:paraId="2FD29AC7"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787AB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09AA30" w14:textId="77777777"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bl>
    <w:p w14:paraId="3D8885A2" w14:textId="77777777" w:rsidR="003558B6" w:rsidRDefault="003558B6" w:rsidP="00C72D6F">
      <w:pPr>
        <w:pStyle w:val="Body"/>
        <w:rPr>
          <w:shd w:val="clear" w:color="auto" w:fill="FFFF33"/>
        </w:rPr>
      </w:pPr>
    </w:p>
    <w:p w14:paraId="397B5A50" w14:textId="1F64F5F4" w:rsidR="003558B6" w:rsidRDefault="006B6782" w:rsidP="00753FAD">
      <w:pPr>
        <w:pStyle w:val="Annex3"/>
      </w:pPr>
      <w:bookmarkStart w:id="599" w:name="_TOC161468"/>
      <w:bookmarkStart w:id="600" w:name="_Toc476300656"/>
      <w:bookmarkEnd w:id="599"/>
      <w:r>
        <w:t>Spatial representation type</w:t>
      </w:r>
      <w:bookmarkEnd w:id="600"/>
    </w:p>
    <w:tbl>
      <w:tblPr>
        <w:tblW w:w="9204" w:type="dxa"/>
        <w:tblInd w:w="5" w:type="dxa"/>
        <w:tblLayout w:type="fixed"/>
        <w:tblLook w:val="0000" w:firstRow="0" w:lastRow="0" w:firstColumn="0" w:lastColumn="0" w:noHBand="0" w:noVBand="0"/>
      </w:tblPr>
      <w:tblGrid>
        <w:gridCol w:w="2752"/>
        <w:gridCol w:w="6452"/>
      </w:tblGrid>
      <w:tr w:rsidR="003558B6" w14:paraId="6249FCCB"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448D5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EE6FF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Spatial representation type</w:t>
            </w:r>
          </w:p>
        </w:tc>
      </w:tr>
      <w:tr w:rsidR="003558B6" w14:paraId="30EBC257"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73DC1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CEA70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COMMISSION REGULATION (EU) No 1089/2010, article 13, clause 6 (element added by amendment 1253/2013)</w:t>
            </w:r>
          </w:p>
        </w:tc>
      </w:tr>
      <w:tr w:rsidR="003558B6" w14:paraId="675FBBC5"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8B5FE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EB8BD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The method used to spatially represent geographic information</w:t>
            </w:r>
          </w:p>
        </w:tc>
      </w:tr>
      <w:tr w:rsidR="003558B6" w14:paraId="76639BAB"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B3758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B0456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37. SpatialRepresentationType</w:t>
            </w:r>
          </w:p>
        </w:tc>
      </w:tr>
      <w:tr w:rsidR="003558B6" w14:paraId="0047EFC7"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57D6B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D63F5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identificationInfo[1]/*/spatialRepresentationType</w:t>
            </w:r>
          </w:p>
        </w:tc>
      </w:tr>
      <w:tr w:rsidR="003558B6" w14:paraId="2EF3CED7"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C6679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8175A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Mandatory for dataset and dataset series;</w:t>
            </w:r>
          </w:p>
          <w:p w14:paraId="318AA54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41A5391E"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52E87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AD1FA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 for dataset and dataset series</w:t>
            </w:r>
          </w:p>
        </w:tc>
      </w:tr>
      <w:tr w:rsidR="003558B6" w14:paraId="71BA3C89"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8D04B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FBECD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MD_SpatialRepresentation TypeCode</w:t>
            </w:r>
          </w:p>
        </w:tc>
      </w:tr>
      <w:tr w:rsidR="003558B6" w14:paraId="522D7C5A"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B14FB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4B70A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Codelist (see B.5.26 of ISO 19115), following INSPIRE Data specifications only </w:t>
            </w:r>
            <w:r>
              <w:rPr>
                <w:rFonts w:ascii="Arial Bold" w:hAnsi="Arial Bold"/>
              </w:rPr>
              <w:t>vector</w:t>
            </w:r>
            <w:r>
              <w:t xml:space="preserve">, </w:t>
            </w:r>
            <w:r>
              <w:rPr>
                <w:rFonts w:ascii="Arial Bold" w:hAnsi="Arial Bold"/>
              </w:rPr>
              <w:t>grid</w:t>
            </w:r>
            <w:r>
              <w:t xml:space="preserve"> and </w:t>
            </w:r>
            <w:r>
              <w:rPr>
                <w:rFonts w:ascii="Arial Bold" w:hAnsi="Arial Bold"/>
              </w:rPr>
              <w:t>tin</w:t>
            </w:r>
            <w:r>
              <w:t xml:space="preserve"> should be used.</w:t>
            </w:r>
          </w:p>
        </w:tc>
      </w:tr>
      <w:tr w:rsidR="003558B6" w14:paraId="22792B61"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085FD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51781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vector</w:t>
            </w:r>
          </w:p>
        </w:tc>
      </w:tr>
      <w:tr w:rsidR="003558B6" w14:paraId="0D7ECB19"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81E90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D6762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This element is used to broadly categorise a spatial data resource being described.</w:t>
            </w:r>
          </w:p>
        </w:tc>
      </w:tr>
    </w:tbl>
    <w:p w14:paraId="1626CEB2" w14:textId="77777777" w:rsidR="0063564A" w:rsidRDefault="0063564A" w:rsidP="0063564A">
      <w:bookmarkStart w:id="601" w:name="_TOC161498"/>
      <w:bookmarkEnd w:id="601"/>
    </w:p>
    <w:p w14:paraId="54424244" w14:textId="414A5360" w:rsidR="003558B6" w:rsidRDefault="006B6782" w:rsidP="00753FAD">
      <w:pPr>
        <w:pStyle w:val="Annex3"/>
      </w:pPr>
      <w:bookmarkStart w:id="602" w:name="_Toc476300657"/>
      <w:r>
        <w:t>Topological Consistency</w:t>
      </w:r>
      <w:bookmarkEnd w:id="602"/>
    </w:p>
    <w:tbl>
      <w:tblPr>
        <w:tblW w:w="9204" w:type="dxa"/>
        <w:tblInd w:w="5" w:type="dxa"/>
        <w:tblLayout w:type="fixed"/>
        <w:tblLook w:val="0000" w:firstRow="0" w:lastRow="0" w:firstColumn="0" w:lastColumn="0" w:noHBand="0" w:noVBand="0"/>
      </w:tblPr>
      <w:tblGrid>
        <w:gridCol w:w="2752"/>
        <w:gridCol w:w="6452"/>
      </w:tblGrid>
      <w:tr w:rsidR="003558B6" w14:paraId="1E86C89D"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F50FC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6B46C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 xml:space="preserve">Topological Consistency – </w:t>
            </w:r>
            <w:r>
              <w:rPr>
                <w:rFonts w:ascii="Arial Bold" w:hAnsi="Arial Bold"/>
                <w:u w:val="single"/>
              </w:rPr>
              <w:t>Quantitative</w:t>
            </w:r>
            <w:r>
              <w:rPr>
                <w:rFonts w:ascii="Arial Bold" w:hAnsi="Arial Bold"/>
              </w:rPr>
              <w:t xml:space="preserve"> results</w:t>
            </w:r>
          </w:p>
        </w:tc>
      </w:tr>
      <w:tr w:rsidR="003558B6" w14:paraId="18EC71A8"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CAE8B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4F228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COMMISSION REGULATION (EU) No 1089/2010, article 13, clause 4</w:t>
            </w:r>
          </w:p>
        </w:tc>
      </w:tr>
      <w:tr w:rsidR="003558B6" w14:paraId="7FB98D83"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D100F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1FC44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Correctness of the explicitly encoded topological characteristics of the data set as described by the scope.</w:t>
            </w:r>
          </w:p>
        </w:tc>
      </w:tr>
      <w:tr w:rsidR="003558B6" w14:paraId="326B4208"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76E3D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103FC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80. report</w:t>
            </w:r>
          </w:p>
        </w:tc>
      </w:tr>
      <w:tr w:rsidR="003558B6" w14:paraId="2961369F"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D1021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4A671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dataQualityInfo/DQ_DataQuality/report/</w:t>
            </w:r>
          </w:p>
        </w:tc>
      </w:tr>
      <w:tr w:rsidR="003558B6" w14:paraId="7AEC5751" w14:textId="77777777" w:rsidTr="00577413">
        <w:trPr>
          <w:cantSplit/>
          <w:trHeight w:val="110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7928C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1D80C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Conditional for dataset and dataset series: mandatory if </w:t>
            </w:r>
            <w:r>
              <w:rPr>
                <w:rStyle w:val="Betoning"/>
                <w:rFonts w:ascii="Arial" w:hAnsi="Arial"/>
              </w:rPr>
              <w:t>the data set includes types from the Generic Network Model and does not assure centreline topology (connectivity of centrelines) for the network</w:t>
            </w:r>
            <w:r>
              <w:t>;</w:t>
            </w:r>
          </w:p>
          <w:p w14:paraId="36E143A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5C6F4234"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DECAD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18833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3558B6" w14:paraId="635CF48B"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4BA19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8278B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115. DQ_TopologicalConsistency</w:t>
            </w:r>
          </w:p>
        </w:tc>
      </w:tr>
      <w:tr w:rsidR="003558B6" w14:paraId="716F9657" w14:textId="77777777" w:rsidTr="00577413">
        <w:trPr>
          <w:cantSplit/>
          <w:trHeight w:val="660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1E550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Domain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B0FA43"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DQ_TopologicalConsistency is a forming of the abstract complex type DQ_Element. See B.2.4.3 in ISO 19115:2003 for further information.</w:t>
            </w:r>
          </w:p>
          <w:p w14:paraId="6E7D9476" w14:textId="77777777" w:rsidR="003558B6" w:rsidRDefault="003558B6"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p>
          <w:p w14:paraId="62B55CF7" w14:textId="49C3FD88"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The following ISO 19115 elements are the corresponding ones to express quantitative results of the data quality evaluation as given in INSPIRE Data specifications </w:t>
            </w:r>
            <w:r w:rsidR="00D5647C">
              <w:rPr>
                <w:sz w:val="20"/>
                <w:lang w:val="en-GB"/>
              </w:rPr>
              <w:t>section</w:t>
            </w:r>
            <w:r>
              <w:rPr>
                <w:sz w:val="20"/>
                <w:lang w:val="en-GB"/>
              </w:rPr>
              <w:t>s 8.3.2 which in fact focus on ISO 19157:</w:t>
            </w:r>
          </w:p>
          <w:p w14:paraId="62BC515C" w14:textId="77777777" w:rsidR="003558B6" w:rsidRDefault="006B6782" w:rsidP="00B23113">
            <w:pPr>
              <w:pStyle w:val="Default"/>
              <w:numPr>
                <w:ilvl w:val="0"/>
                <w:numId w:val="3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100. nameOfMeasure [0..*]: name of the test applied to the data / domain value: free text</w:t>
            </w:r>
          </w:p>
          <w:p w14:paraId="6D8A2A42" w14:textId="77777777" w:rsidR="003558B6" w:rsidRDefault="006B6782" w:rsidP="00B23113">
            <w:pPr>
              <w:pStyle w:val="Default"/>
              <w:numPr>
                <w:ilvl w:val="0"/>
                <w:numId w:val="3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103. evaluationMethodType [0..1]: type of method used to evaluate quality of the dataset/ domain value: DQ_EvaluationMethod TypeCode</w:t>
            </w:r>
          </w:p>
          <w:p w14:paraId="68841F22" w14:textId="77777777" w:rsidR="003558B6" w:rsidRDefault="006B6782" w:rsidP="00B23113">
            <w:pPr>
              <w:pStyle w:val="Default"/>
              <w:numPr>
                <w:ilvl w:val="0"/>
                <w:numId w:val="3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104. evaluationMethodDescription [0..1]: description of the evaluation method / domain value: free text</w:t>
            </w:r>
          </w:p>
          <w:p w14:paraId="2FAB509E" w14:textId="77777777" w:rsidR="003558B6" w:rsidRDefault="006B6782" w:rsidP="00B23113">
            <w:pPr>
              <w:pStyle w:val="Default"/>
              <w:numPr>
                <w:ilvl w:val="0"/>
                <w:numId w:val="3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106. dateTime [0..*]: date or range of dates on which a data quality measure was applied / domain value: DateTime (ISO 19103)</w:t>
            </w:r>
          </w:p>
          <w:p w14:paraId="5A407B23" w14:textId="77777777" w:rsidR="003558B6" w:rsidRDefault="006B6782" w:rsidP="00B23113">
            <w:pPr>
              <w:pStyle w:val="Default"/>
              <w:numPr>
                <w:ilvl w:val="0"/>
                <w:numId w:val="3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107. result [1..2]: value (or set of values) obtained from applying a data quality measure or the outcome of evaluating the obtained value (or set of values) against a specified acceptable conformance quality level / domain value: DQ_Result (abstract)</w:t>
            </w:r>
          </w:p>
          <w:p w14:paraId="76C0E154" w14:textId="77777777" w:rsidR="003558B6" w:rsidRDefault="006B6782" w:rsidP="00B23113">
            <w:pPr>
              <w:pStyle w:val="Default"/>
              <w:numPr>
                <w:ilvl w:val="0"/>
                <w:numId w:val="3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133. DQ_QuantitativeResult, consisting of</w:t>
            </w:r>
          </w:p>
          <w:p w14:paraId="609137C5" w14:textId="77777777" w:rsidR="003558B6" w:rsidRDefault="006B6782" w:rsidP="00B23113">
            <w:pPr>
              <w:pStyle w:val="Default"/>
              <w:numPr>
                <w:ilvl w:val="0"/>
                <w:numId w:val="3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137. value [1..*]: quantitative value or values, content determined by the evaluation procedure used / domain value: Record (ISO 19103)</w:t>
            </w:r>
          </w:p>
          <w:p w14:paraId="3E155BE8"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Due to making use of DQ_QuantitativeResult subset there is a mandatory element in ISO 19115 to be considerer too:</w:t>
            </w:r>
          </w:p>
          <w:p w14:paraId="547396DE" w14:textId="77777777" w:rsidR="003558B6" w:rsidRDefault="006B6782" w:rsidP="00B23113">
            <w:pPr>
              <w:pStyle w:val="Default"/>
              <w:numPr>
                <w:ilvl w:val="0"/>
                <w:numId w:val="3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135. valueUnit [1]</w:t>
            </w:r>
          </w:p>
        </w:tc>
      </w:tr>
      <w:tr w:rsidR="003558B6" w14:paraId="0832416B"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E783A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B3C8FC" w14:textId="686D0F9E"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51DD32F7" w14:textId="77777777" w:rsidTr="00577413">
        <w:trPr>
          <w:cantSplit/>
          <w:trHeight w:val="17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045F7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D0326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lists several elements which build DQ_Element. For the purpose of theme-specific metadata according to the INSPIRE Data specifications the elements won by mapping from ISO 19157 are sufficient.</w:t>
            </w:r>
          </w:p>
          <w:p w14:paraId="6B2A53C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Style w:val="Betoning"/>
                <w:rFonts w:ascii="Arial" w:hAnsi="Arial"/>
              </w:rPr>
            </w:pPr>
            <w:r>
              <w:rPr>
                <w:rStyle w:val="Betoning"/>
                <w:rFonts w:ascii="Arial" w:hAnsi="Arial"/>
              </w:rPr>
              <w:t>This element is mandatory only if the data set includes types from the Generic Network Model and does not assure centreline topology (connectivity of centrelines) for the network.</w:t>
            </w:r>
          </w:p>
        </w:tc>
      </w:tr>
    </w:tbl>
    <w:p w14:paraId="2DF90BC4" w14:textId="77777777" w:rsidR="003558B6" w:rsidRDefault="003558B6" w:rsidP="00C72D6F">
      <w:pPr>
        <w:pStyle w:val="Body"/>
        <w:rPr>
          <w:shd w:val="clear" w:color="auto" w:fill="FFFF33"/>
        </w:rPr>
      </w:pPr>
    </w:p>
    <w:tbl>
      <w:tblPr>
        <w:tblW w:w="9204" w:type="dxa"/>
        <w:tblInd w:w="5" w:type="dxa"/>
        <w:tblLayout w:type="fixed"/>
        <w:tblLook w:val="0000" w:firstRow="0" w:lastRow="0" w:firstColumn="0" w:lastColumn="0" w:noHBand="0" w:noVBand="0"/>
      </w:tblPr>
      <w:tblGrid>
        <w:gridCol w:w="2752"/>
        <w:gridCol w:w="6452"/>
      </w:tblGrid>
      <w:tr w:rsidR="003558B6" w14:paraId="17FBFCCF"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45367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47726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 xml:space="preserve">Topological Consistency – </w:t>
            </w:r>
            <w:r>
              <w:rPr>
                <w:rFonts w:ascii="Arial Bold" w:hAnsi="Arial Bold"/>
                <w:u w:val="single"/>
              </w:rPr>
              <w:t>Descriptive</w:t>
            </w:r>
            <w:r>
              <w:rPr>
                <w:rFonts w:ascii="Arial Bold" w:hAnsi="Arial Bold"/>
              </w:rPr>
              <w:t xml:space="preserve"> results</w:t>
            </w:r>
          </w:p>
        </w:tc>
      </w:tr>
      <w:tr w:rsidR="003558B6" w14:paraId="32AF6E27"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E578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11D1E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COMMISSION REGULATION (EU) No 1089/2010, article 13, clause 4</w:t>
            </w:r>
          </w:p>
        </w:tc>
      </w:tr>
      <w:tr w:rsidR="003558B6" w14:paraId="58107196" w14:textId="77777777" w:rsidTr="00577413">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21AE1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1FFBE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Correctness of the explicitly encoded topological characteristics of the data set as described by the scope.</w:t>
            </w:r>
          </w:p>
        </w:tc>
      </w:tr>
      <w:tr w:rsidR="003558B6" w14:paraId="329D2247"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E2741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8B6B38"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kern w:val="3"/>
                <w:sz w:val="20"/>
                <w:lang w:val="en-US"/>
              </w:rPr>
            </w:pPr>
            <w:r>
              <w:rPr>
                <w:kern w:val="3"/>
                <w:sz w:val="20"/>
                <w:lang w:val="en-US"/>
              </w:rPr>
              <w:t>80. report</w:t>
            </w:r>
          </w:p>
        </w:tc>
      </w:tr>
      <w:tr w:rsidR="003558B6" w14:paraId="340DD34F"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138DCF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814A5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dataQualityInfo/DQ_DataQuality/report/</w:t>
            </w:r>
          </w:p>
        </w:tc>
      </w:tr>
      <w:tr w:rsidR="003558B6" w14:paraId="0B7F0209" w14:textId="77777777" w:rsidTr="00577413">
        <w:trPr>
          <w:cantSplit/>
          <w:trHeight w:val="110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70402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5A432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Conditional for dataset and dataset series: mandatory if </w:t>
            </w:r>
            <w:r>
              <w:rPr>
                <w:rStyle w:val="Betoning"/>
                <w:rFonts w:ascii="Arial" w:hAnsi="Arial"/>
              </w:rPr>
              <w:t>the data set includes types from the Generic Network Model and does not assure centreline topology (connectivity of centrelines) for the network</w:t>
            </w:r>
            <w:r>
              <w:t>;</w:t>
            </w:r>
          </w:p>
          <w:p w14:paraId="13CF1C5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18538489"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7DD13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D0CCF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3558B6" w14:paraId="567FCEBB" w14:textId="77777777" w:rsidTr="00577413">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1031B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50314B"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kern w:val="3"/>
                <w:sz w:val="20"/>
                <w:lang w:val="en-US"/>
              </w:rPr>
            </w:pPr>
            <w:r>
              <w:rPr>
                <w:kern w:val="3"/>
                <w:sz w:val="20"/>
                <w:lang w:val="en-US"/>
              </w:rPr>
              <w:t>115. DQ_TopologicalConsistency</w:t>
            </w:r>
          </w:p>
        </w:tc>
      </w:tr>
      <w:tr w:rsidR="003558B6" w14:paraId="3ADD0C59" w14:textId="77777777" w:rsidTr="00577413">
        <w:trPr>
          <w:cantSplit/>
          <w:trHeight w:val="330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2AB68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Domain</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A8FD50"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DQ_TopologicalConsistency is a forming of the abstract complex type DQ_Element. See B.2.4.3 in ISO 19115:2003 for further information.</w:t>
            </w:r>
          </w:p>
          <w:p w14:paraId="4B0A963E" w14:textId="77777777" w:rsidR="003558B6" w:rsidRDefault="003558B6"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p>
          <w:p w14:paraId="7032A8DE"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To provide the descriptive results of Topological consistency evaluation DQ_ConformanceResult containing the following elements should be used (the multiplicity according to ISO 19115 is shown in parentheses): </w:t>
            </w:r>
          </w:p>
          <w:p w14:paraId="628531BA" w14:textId="77777777" w:rsidR="003558B6" w:rsidRDefault="006B6782" w:rsidP="00B23113">
            <w:pPr>
              <w:pStyle w:val="Default"/>
              <w:numPr>
                <w:ilvl w:val="0"/>
                <w:numId w:val="35"/>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130. specification [1..1]: citation of product specification or user requirement against which data is being evaluated / domain value: CI_Citation</w:t>
            </w:r>
          </w:p>
          <w:p w14:paraId="2AD187C2" w14:textId="77777777" w:rsidR="003558B6" w:rsidRDefault="006B6782" w:rsidP="00B23113">
            <w:pPr>
              <w:pStyle w:val="Default"/>
              <w:numPr>
                <w:ilvl w:val="0"/>
                <w:numId w:val="35"/>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131. explanation [1..1]: explanation of the meaning of conformance for this result / domain value: free text</w:t>
            </w:r>
          </w:p>
          <w:p w14:paraId="4351F97D" w14:textId="77777777" w:rsidR="003558B6" w:rsidRDefault="006B6782" w:rsidP="00B23113">
            <w:pPr>
              <w:pStyle w:val="Default"/>
              <w:numPr>
                <w:ilvl w:val="0"/>
                <w:numId w:val="35"/>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132. pass [1..1]: indication of the conformance result / domain value: Boolean</w:t>
            </w:r>
          </w:p>
        </w:tc>
      </w:tr>
      <w:tr w:rsidR="003558B6" w14:paraId="3F80FB48" w14:textId="77777777" w:rsidTr="00577413">
        <w:trPr>
          <w:cantSplit/>
          <w:trHeight w:val="6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2F874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666E1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t>specification:</w:t>
            </w:r>
            <w:r>
              <w:rPr>
                <w:rFonts w:ascii="Arial Bold" w:hAnsi="Arial Bold"/>
              </w:rPr>
              <w:t xml:space="preserve"> INSPIRE Data Specifications - Base Models - Generic Network Model–</w:t>
            </w:r>
          </w:p>
          <w:p w14:paraId="7B99348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t xml:space="preserve">pass: </w:t>
            </w:r>
            <w:r>
              <w:rPr>
                <w:rFonts w:ascii="Arial Bold" w:hAnsi="Arial Bold"/>
              </w:rPr>
              <w:t>false</w:t>
            </w:r>
          </w:p>
        </w:tc>
      </w:tr>
      <w:tr w:rsidR="003558B6" w14:paraId="68391864" w14:textId="77777777" w:rsidTr="00577413">
        <w:trPr>
          <w:cantSplit/>
          <w:trHeight w:val="15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34C3B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4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44ECB1"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To provide the descriptive results of Topological consistency evaluation DQ_ConformanceResult should be used because there is no well matching element for descriptive results at all. The specification to be cited in this case will be the Generic Network Model and pass will be FALSE. This is exactly the condition when to have this statement at all (see reference above).</w:t>
            </w:r>
          </w:p>
        </w:tc>
      </w:tr>
    </w:tbl>
    <w:p w14:paraId="7169A937" w14:textId="77777777" w:rsidR="003558B6" w:rsidRDefault="003558B6" w:rsidP="00C72D6F">
      <w:pPr>
        <w:pStyle w:val="Body"/>
        <w:rPr>
          <w:shd w:val="clear" w:color="auto" w:fill="FFFF33"/>
        </w:rPr>
      </w:pPr>
    </w:p>
    <w:p w14:paraId="7D8D8A9A" w14:textId="77777777" w:rsidR="003558B6" w:rsidRDefault="003558B6" w:rsidP="00C72D6F">
      <w:pPr>
        <w:pStyle w:val="Body"/>
        <w:rPr>
          <w:shd w:val="clear" w:color="auto" w:fill="FFFF33"/>
        </w:rPr>
      </w:pPr>
    </w:p>
    <w:p w14:paraId="5C5F9395" w14:textId="0376F373" w:rsidR="003558B6" w:rsidRDefault="006B6782" w:rsidP="00753FAD">
      <w:pPr>
        <w:pStyle w:val="Annex2"/>
      </w:pPr>
      <w:bookmarkStart w:id="603" w:name="_TOC161530"/>
      <w:bookmarkStart w:id="604" w:name="_Toc476300658"/>
      <w:bookmarkEnd w:id="603"/>
      <w:r>
        <w:t>Implementing Rules for Invocable Spatial Data Services (Regulation 1312/2014, Annex I)</w:t>
      </w:r>
      <w:bookmarkEnd w:id="604"/>
    </w:p>
    <w:p w14:paraId="59ADAAC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60" w:after="60"/>
      </w:pPr>
      <w:r>
        <w:t xml:space="preserve">Metadata elements for Invocable Spatial Data Services in [Regulation 1089/2010], </w:t>
      </w:r>
      <w:r>
        <w:rPr>
          <w:lang w:val="en-GB"/>
        </w:rPr>
        <w:t>Annex V as added in amending [Regulation 1312/2014].</w:t>
      </w:r>
    </w:p>
    <w:p w14:paraId="767D3A21" w14:textId="40AD43F9" w:rsidR="003558B6" w:rsidRDefault="006B6782" w:rsidP="00723733">
      <w:pPr>
        <w:pStyle w:val="Annex3"/>
      </w:pPr>
      <w:bookmarkStart w:id="605" w:name="_TOC161755"/>
      <w:bookmarkStart w:id="606" w:name="_Toc476300659"/>
      <w:bookmarkEnd w:id="605"/>
      <w:r>
        <w:t>Category</w:t>
      </w:r>
      <w:bookmarkEnd w:id="606"/>
    </w:p>
    <w:tbl>
      <w:tblPr>
        <w:tblW w:w="9062" w:type="dxa"/>
        <w:tblInd w:w="5" w:type="dxa"/>
        <w:tblLayout w:type="fixed"/>
        <w:tblLook w:val="0000" w:firstRow="0" w:lastRow="0" w:firstColumn="0" w:lastColumn="0" w:noHBand="0" w:noVBand="0"/>
      </w:tblPr>
      <w:tblGrid>
        <w:gridCol w:w="2720"/>
        <w:gridCol w:w="6342"/>
      </w:tblGrid>
      <w:tr w:rsidR="003558B6" w14:paraId="11CF858C"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2BF9C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1A0F7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Category</w:t>
            </w:r>
          </w:p>
        </w:tc>
      </w:tr>
      <w:tr w:rsidR="003558B6" w14:paraId="4CF77E5F"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430C5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3E816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 xml:space="preserve">Annex V, Part B 1  </w:t>
            </w:r>
          </w:p>
        </w:tc>
      </w:tr>
      <w:tr w:rsidR="003558B6" w14:paraId="33DAF958"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B7EB9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D4C01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Citation of the product specification or user requirement against which data is being evaluated</w:t>
            </w:r>
          </w:p>
        </w:tc>
      </w:tr>
      <w:tr w:rsidR="003558B6" w14:paraId="5EA81A7B"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9C72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E2321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130. specification</w:t>
            </w:r>
          </w:p>
        </w:tc>
      </w:tr>
      <w:tr w:rsidR="003558B6" w14:paraId="386B8C6F"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0CCC3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02D9D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dataQualityInfo/*/report/*/result/*/specification</w:t>
            </w:r>
          </w:p>
        </w:tc>
      </w:tr>
      <w:tr w:rsidR="003558B6" w14:paraId="4C57C346"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F73FE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5ABED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invocable spatial data services</w:t>
            </w:r>
          </w:p>
        </w:tc>
      </w:tr>
      <w:tr w:rsidR="003558B6" w14:paraId="4E77E281" w14:textId="77777777" w:rsidTr="00165925">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EB42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6E7B4E"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Times New Roman" w:eastAsia="Times New Roman" w:hAnsi="Times New Roman"/>
                <w:color w:val="auto"/>
                <w:lang w:bidi="x-none"/>
              </w:rPr>
            </w:pPr>
          </w:p>
          <w:p w14:paraId="1A7D281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understood in the context of a conformity statement when reported in the metadata – there may be more than one conformity statement</w:t>
            </w:r>
          </w:p>
        </w:tc>
      </w:tr>
      <w:tr w:rsidR="003558B6" w14:paraId="2F71474E"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395B2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6A133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359. CI_Citation</w:t>
            </w:r>
          </w:p>
        </w:tc>
      </w:tr>
      <w:tr w:rsidR="003558B6" w14:paraId="69C6927E" w14:textId="77777777" w:rsidTr="00165925">
        <w:trPr>
          <w:cantSplit/>
          <w:trHeight w:val="132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C95913" w14:textId="77777777" w:rsidR="003558B6" w:rsidRPr="00F64DB9"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sidRPr="00F64DB9">
              <w:lastRenderedPageBreak/>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2023CC" w14:textId="496FD099" w:rsidR="00C82E15" w:rsidRDefault="00C82E15" w:rsidP="00F64DB9">
            <w:r w:rsidRPr="00F64DB9">
              <w:t>i</w:t>
            </w:r>
            <w:r w:rsidR="00E0714C">
              <w:t>nvocable</w:t>
            </w:r>
          </w:p>
          <w:p w14:paraId="64D5BCA9" w14:textId="3EA291F9" w:rsidR="00C82E15" w:rsidRDefault="00C05C60" w:rsidP="00F64DB9">
            <w:hyperlink r:id="rId80" w:history="1">
              <w:r w:rsidR="00C82E15" w:rsidRPr="00A7078E">
                <w:rPr>
                  <w:rStyle w:val="Hyperlink"/>
                </w:rPr>
                <w:t>http://inspire.ec.europa.eu/RequirementsClass/TG-Metadata/2.0/SDS-invocable</w:t>
              </w:r>
            </w:hyperlink>
            <w:r w:rsidR="00C82E15">
              <w:t xml:space="preserve"> </w:t>
            </w:r>
          </w:p>
          <w:p w14:paraId="59D30333" w14:textId="77777777" w:rsidR="00F64DB9" w:rsidRDefault="00F64DB9" w:rsidP="00F64DB9">
            <w:pPr>
              <w:tabs>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pPr>
          </w:p>
          <w:p w14:paraId="76E8522F" w14:textId="77B370B4" w:rsidR="00C82E15" w:rsidRDefault="00C82E15" w:rsidP="00F64DB9">
            <w:pPr>
              <w:tabs>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pPr>
            <w:r>
              <w:t xml:space="preserve">interoperable </w:t>
            </w:r>
            <w:hyperlink r:id="rId81" w:history="1">
              <w:r w:rsidRPr="00A7078E">
                <w:rPr>
                  <w:rStyle w:val="Hyperlink"/>
                </w:rPr>
                <w:t>http://inspire.ec.europa.eu/RequirementsClass/TG-Metadata/2.0/SDS-interoperable</w:t>
              </w:r>
            </w:hyperlink>
          </w:p>
          <w:p w14:paraId="0F2E96A5" w14:textId="77777777" w:rsidR="00F64DB9" w:rsidRDefault="00F64DB9" w:rsidP="00F64DB9">
            <w:pPr>
              <w:tabs>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pPr>
          </w:p>
          <w:p w14:paraId="1B2584E3" w14:textId="2E64C688" w:rsidR="00C82E15" w:rsidRDefault="00C82E15" w:rsidP="00F64DB9">
            <w:pPr>
              <w:tabs>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pPr>
            <w:r>
              <w:t>harmonized</w:t>
            </w:r>
          </w:p>
          <w:p w14:paraId="633E5819" w14:textId="21DA96AC" w:rsidR="003558B6" w:rsidRDefault="00C05C60" w:rsidP="00F64DB9">
            <w:pPr>
              <w:tabs>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pPr>
            <w:hyperlink r:id="rId82" w:history="1">
              <w:r w:rsidR="00C82E15" w:rsidRPr="00A7078E">
                <w:rPr>
                  <w:rStyle w:val="Hyperlink"/>
                </w:rPr>
                <w:t>http://inspire.ec.europa.eu/RequirementsClass/TG-Metadata/2.0/SDS-harmonised</w:t>
              </w:r>
            </w:hyperlink>
            <w:r w:rsidR="00C82E15">
              <w:t xml:space="preserve"> </w:t>
            </w:r>
          </w:p>
        </w:tc>
      </w:tr>
      <w:tr w:rsidR="003558B6" w14:paraId="500D0478" w14:textId="77777777" w:rsidTr="00165925">
        <w:trPr>
          <w:cantSplit/>
          <w:trHeight w:val="88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EEDCB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9541E0" w14:textId="6B2FB8C0" w:rsidR="003558B6" w:rsidRDefault="006B6782" w:rsidP="00F64DB9">
            <w:pPr>
              <w:rPr>
                <w:rFonts w:ascii="Arial Bold" w:hAnsi="Arial Bold"/>
                <w:lang w:val="en-GB"/>
              </w:rPr>
            </w:pPr>
            <w:r>
              <w:rPr>
                <w:rFonts w:ascii="Arial Bold" w:hAnsi="Arial Bold"/>
                <w:lang w:val="en-GB"/>
              </w:rPr>
              <w:t>&lt;</w:t>
            </w:r>
            <w:r w:rsidRPr="00B61EEB">
              <w:rPr>
                <w:rFonts w:ascii="Arial Bold" w:hAnsi="Arial Bold"/>
                <w:b/>
                <w:lang w:val="en-GB"/>
              </w:rPr>
              <w:t>gmx:Anchor xlink:href="</w:t>
            </w:r>
            <w:r w:rsidR="00B61EEB" w:rsidRPr="00B61EEB">
              <w:rPr>
                <w:b/>
              </w:rPr>
              <w:t xml:space="preserve"> http://inspire.ec.europa.eu/id/ats/metadata/2.0/sds-invocable</w:t>
            </w:r>
            <w:r w:rsidRPr="00B61EEB">
              <w:rPr>
                <w:rFonts w:ascii="Arial Bold" w:hAnsi="Arial Bold"/>
                <w:b/>
                <w:lang w:val="en-GB"/>
              </w:rPr>
              <w:t>"</w:t>
            </w:r>
            <w:r>
              <w:rPr>
                <w:rFonts w:ascii="Arial Bold" w:hAnsi="Arial Bold"/>
                <w:lang w:val="en-GB"/>
              </w:rPr>
              <w:t xml:space="preserve"> xlink:title="conformanceClass_Invocable"&gt;invocable&lt;/gmx:Anchor&gt;</w:t>
            </w:r>
          </w:p>
        </w:tc>
      </w:tr>
      <w:tr w:rsidR="003558B6" w14:paraId="07B7AEF9"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71552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DB64D1"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2CC0427A" w14:textId="77777777" w:rsidR="003558B6" w:rsidRDefault="003558B6" w:rsidP="00C72D6F">
      <w:pPr>
        <w:pStyle w:val="Body"/>
        <w:rPr>
          <w:shd w:val="clear" w:color="auto" w:fill="FFFF33"/>
        </w:rPr>
      </w:pPr>
    </w:p>
    <w:tbl>
      <w:tblPr>
        <w:tblW w:w="9062" w:type="dxa"/>
        <w:tblInd w:w="5" w:type="dxa"/>
        <w:tblLayout w:type="fixed"/>
        <w:tblLook w:val="0000" w:firstRow="0" w:lastRow="0" w:firstColumn="0" w:lastColumn="0" w:noHBand="0" w:noVBand="0"/>
      </w:tblPr>
      <w:tblGrid>
        <w:gridCol w:w="2720"/>
        <w:gridCol w:w="6342"/>
      </w:tblGrid>
      <w:tr w:rsidR="003558B6" w14:paraId="4F29CC62"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C308C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33A40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Degree</w:t>
            </w:r>
          </w:p>
        </w:tc>
      </w:tr>
      <w:tr w:rsidR="003558B6" w14:paraId="16137232"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92ABE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D8E69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 Part B 1</w:t>
            </w:r>
          </w:p>
        </w:tc>
      </w:tr>
      <w:tr w:rsidR="003558B6" w14:paraId="49C69493"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10B04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4630B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Indication of the conformance result</w:t>
            </w:r>
          </w:p>
        </w:tc>
      </w:tr>
      <w:tr w:rsidR="003558B6" w14:paraId="57CB5789"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3EA49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3C2E5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132. pass</w:t>
            </w:r>
          </w:p>
        </w:tc>
      </w:tr>
      <w:tr w:rsidR="003558B6" w14:paraId="55401D3E"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EA13F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0D95F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dataQualityInfo/*/report/*/result/*/pass</w:t>
            </w:r>
          </w:p>
        </w:tc>
      </w:tr>
      <w:tr w:rsidR="003558B6" w14:paraId="2C26EC3D"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AEC9E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84C93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invocable spatial data services</w:t>
            </w:r>
          </w:p>
        </w:tc>
      </w:tr>
      <w:tr w:rsidR="003558B6" w14:paraId="43CA5375" w14:textId="77777777" w:rsidTr="00165925">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41A3A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30CA3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understood in the context of a conformity statement when reported in the metadata – there may be more than one conformity statement</w:t>
            </w:r>
          </w:p>
        </w:tc>
      </w:tr>
      <w:tr w:rsidR="003558B6" w14:paraId="7FC344E2"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F0812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9874B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Boolean</w:t>
            </w:r>
          </w:p>
        </w:tc>
      </w:tr>
      <w:tr w:rsidR="003558B6" w14:paraId="46301E8B"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36843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7B2466" w14:textId="77777777" w:rsidR="003558B6" w:rsidRDefault="006B6782" w:rsidP="003E7AE9">
            <w:pPr>
              <w:numPr>
                <w:ilvl w:val="0"/>
                <w:numId w:val="36"/>
              </w:numPr>
              <w:ind w:hanging="360"/>
              <w:rPr>
                <w:lang w:val="en-GB"/>
              </w:rPr>
            </w:pPr>
            <w:r>
              <w:rPr>
                <w:rFonts w:ascii="Arial Bold" w:hAnsi="Arial Bold"/>
                <w:lang w:val="en-GB"/>
              </w:rPr>
              <w:t>true</w:t>
            </w:r>
            <w:r>
              <w:rPr>
                <w:lang w:val="en-GB"/>
              </w:rPr>
              <w:t xml:space="preserve"> if conformant</w:t>
            </w:r>
          </w:p>
        </w:tc>
      </w:tr>
      <w:tr w:rsidR="003558B6" w14:paraId="4A185253"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1096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66856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true</w:t>
            </w:r>
          </w:p>
        </w:tc>
      </w:tr>
      <w:tr w:rsidR="003558B6" w14:paraId="4DAB7620"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1B23E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3C2D88" w14:textId="6E01124D" w:rsidR="003558B6" w:rsidRDefault="00BB5181">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sidRPr="00F64DB9">
              <w:rPr>
                <w:lang w:val="en-GB"/>
              </w:rPr>
              <w:t xml:space="preserve">If conformant, the domain in this case can only have the value </w:t>
            </w:r>
            <w:r w:rsidRPr="00F64DB9">
              <w:rPr>
                <w:b/>
                <w:lang w:val="en-GB"/>
              </w:rPr>
              <w:t>true</w:t>
            </w:r>
          </w:p>
        </w:tc>
      </w:tr>
    </w:tbl>
    <w:p w14:paraId="45DF7A8C" w14:textId="77777777" w:rsidR="003558B6" w:rsidRDefault="003558B6" w:rsidP="00C72D6F">
      <w:pPr>
        <w:pStyle w:val="Body"/>
        <w:rPr>
          <w:shd w:val="clear" w:color="auto" w:fill="FFFF33"/>
        </w:rPr>
      </w:pPr>
    </w:p>
    <w:p w14:paraId="296D2D4B" w14:textId="7A8858B7" w:rsidR="003558B6" w:rsidRDefault="006B6782" w:rsidP="00723733">
      <w:pPr>
        <w:pStyle w:val="Annex3"/>
      </w:pPr>
      <w:bookmarkStart w:id="607" w:name="_TOC161779"/>
      <w:bookmarkStart w:id="608" w:name="_Toc476300660"/>
      <w:bookmarkEnd w:id="607"/>
      <w:r>
        <w:t>Resource locator</w:t>
      </w:r>
      <w:bookmarkEnd w:id="608"/>
      <w:r>
        <w:t xml:space="preserve"> </w:t>
      </w:r>
    </w:p>
    <w:tbl>
      <w:tblPr>
        <w:tblW w:w="9062" w:type="dxa"/>
        <w:tblInd w:w="5" w:type="dxa"/>
        <w:tblLayout w:type="fixed"/>
        <w:tblLook w:val="0000" w:firstRow="0" w:lastRow="0" w:firstColumn="0" w:lastColumn="0" w:noHBand="0" w:noVBand="0"/>
      </w:tblPr>
      <w:tblGrid>
        <w:gridCol w:w="2720"/>
        <w:gridCol w:w="6342"/>
      </w:tblGrid>
      <w:tr w:rsidR="003558B6" w14:paraId="574F66F0"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6F675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DB7C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Resource locator</w:t>
            </w:r>
          </w:p>
        </w:tc>
      </w:tr>
      <w:tr w:rsidR="003558B6" w14:paraId="750E4D51"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2CF44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A53C7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 Part D 1</w:t>
            </w:r>
          </w:p>
        </w:tc>
      </w:tr>
      <w:tr w:rsidR="003558B6" w14:paraId="15E3CBEB"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B9085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81213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Location (address) for on-line access using a Uniform Resource Locator address or similar addressing scheme</w:t>
            </w:r>
          </w:p>
        </w:tc>
      </w:tr>
      <w:tr w:rsidR="003558B6" w14:paraId="6BEEDE68"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12ABC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55782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397. linkage</w:t>
            </w:r>
          </w:p>
        </w:tc>
      </w:tr>
      <w:tr w:rsidR="003558B6" w14:paraId="7B451A34"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D73A1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DD279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distributionInfo/*/transferOptions/*/onLine/*/linkage</w:t>
            </w:r>
          </w:p>
        </w:tc>
      </w:tr>
      <w:tr w:rsidR="003558B6" w14:paraId="2EC86708"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0B466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98036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invocable spatial data services</w:t>
            </w:r>
          </w:p>
        </w:tc>
      </w:tr>
      <w:tr w:rsidR="003558B6" w14:paraId="201A63FE"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25701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4A7941" w14:textId="77777777" w:rsidR="003558B6" w:rsidRDefault="006B6782" w:rsidP="00B23113">
            <w:pPr>
              <w:tabs>
                <w:tab w:val="left" w:pos="924"/>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spacing w:before="60" w:after="60"/>
              <w:rPr>
                <w:lang w:val="en-GB"/>
              </w:rPr>
            </w:pPr>
            <w:r>
              <w:rPr>
                <w:lang w:val="en-GB"/>
              </w:rPr>
              <w:t xml:space="preserve">[1..*] </w:t>
            </w:r>
          </w:p>
        </w:tc>
      </w:tr>
      <w:tr w:rsidR="003558B6" w14:paraId="730F6C5E"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7AD5A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631AF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URL</w:t>
            </w:r>
          </w:p>
        </w:tc>
      </w:tr>
      <w:tr w:rsidR="003558B6" w14:paraId="290A8C0A"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BD5A2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380AF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URL (IETF RFC1738 and IETF RFC 2056)</w:t>
            </w:r>
          </w:p>
        </w:tc>
      </w:tr>
      <w:tr w:rsidR="003558B6" w14:paraId="35734FF7"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AB265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EA8EC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http://www.dinoservices.nl/geo3dmodelwebservices-1/Geo3DModelService</w:t>
            </w:r>
          </w:p>
        </w:tc>
      </w:tr>
      <w:tr w:rsidR="003558B6" w14:paraId="2BAE86ED"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CF860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54B4F2"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617AF1DC" w14:textId="77777777" w:rsidR="003558B6" w:rsidRDefault="003558B6" w:rsidP="00C72D6F">
      <w:pPr>
        <w:pStyle w:val="Body"/>
        <w:rPr>
          <w:shd w:val="clear" w:color="auto" w:fill="FFFF33"/>
        </w:rPr>
      </w:pPr>
    </w:p>
    <w:tbl>
      <w:tblPr>
        <w:tblW w:w="9062" w:type="dxa"/>
        <w:tblInd w:w="5" w:type="dxa"/>
        <w:tblLayout w:type="fixed"/>
        <w:tblLook w:val="0000" w:firstRow="0" w:lastRow="0" w:firstColumn="0" w:lastColumn="0" w:noHBand="0" w:noVBand="0"/>
      </w:tblPr>
      <w:tblGrid>
        <w:gridCol w:w="2720"/>
        <w:gridCol w:w="6342"/>
      </w:tblGrid>
      <w:tr w:rsidR="003558B6" w14:paraId="79FAF0B9"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9D74D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992A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Function</w:t>
            </w:r>
          </w:p>
        </w:tc>
      </w:tr>
      <w:tr w:rsidR="003558B6" w14:paraId="4E07DCCD"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F1D93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274ED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 Part D 1</w:t>
            </w:r>
          </w:p>
        </w:tc>
      </w:tr>
      <w:tr w:rsidR="003558B6" w14:paraId="05708ACB"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AE90B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F3B4E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Detailed text description of what the online resource is/does</w:t>
            </w:r>
          </w:p>
        </w:tc>
      </w:tr>
      <w:tr w:rsidR="003558B6" w14:paraId="264DF00E"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89450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2A92C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401. description</w:t>
            </w:r>
          </w:p>
        </w:tc>
      </w:tr>
      <w:tr w:rsidR="003558B6" w14:paraId="77708700"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FF040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4B650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distributionInfo/*/transferOptions/*/onLine/*/description</w:t>
            </w:r>
          </w:p>
        </w:tc>
      </w:tr>
      <w:tr w:rsidR="003558B6" w14:paraId="6AB7A8F5"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F7FE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F2912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invocable spatial data services</w:t>
            </w:r>
          </w:p>
        </w:tc>
      </w:tr>
      <w:tr w:rsidR="003558B6" w14:paraId="2867B28E"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D9C1E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F0A146" w14:textId="77777777" w:rsidR="003558B6" w:rsidRDefault="006B6782" w:rsidP="00B23113">
            <w:pPr>
              <w:tabs>
                <w:tab w:val="left" w:pos="924"/>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 w:val="left" w:pos="18744"/>
              </w:tabs>
              <w:spacing w:before="60" w:after="60"/>
              <w:rPr>
                <w:lang w:val="en-GB"/>
              </w:rPr>
            </w:pPr>
            <w:r>
              <w:rPr>
                <w:lang w:val="en-GB"/>
              </w:rPr>
              <w:t xml:space="preserve">[1] </w:t>
            </w:r>
          </w:p>
        </w:tc>
      </w:tr>
      <w:tr w:rsidR="003558B6" w14:paraId="22C44DB4"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39A6F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C6054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Free text</w:t>
            </w:r>
          </w:p>
        </w:tc>
      </w:tr>
      <w:tr w:rsidR="003558B6" w14:paraId="63CE0D7A"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E5C9F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8288FD" w14:textId="36A5907D" w:rsidR="003558B6" w:rsidRDefault="003E2C3D" w:rsidP="00F64DB9">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nl-NL"/>
              </w:rPr>
            </w:pPr>
            <w:r w:rsidRPr="00F64DB9">
              <w:rPr>
                <w:lang w:val="en-GB"/>
              </w:rPr>
              <w:t xml:space="preserve">The </w:t>
            </w:r>
            <w:r w:rsidRPr="00F64DB9">
              <w:rPr>
                <w:i/>
                <w:lang w:val="en-GB"/>
              </w:rPr>
              <w:t>gmd:linkage/gmd:description</w:t>
            </w:r>
            <w:r w:rsidRPr="00F64DB9">
              <w:rPr>
                <w:lang w:val="en-GB"/>
              </w:rPr>
              <w:t xml:space="preserve"> child element </w:t>
            </w:r>
            <w:r w:rsidRPr="00F64DB9">
              <w:rPr>
                <w:i/>
                <w:lang w:val="en-GB"/>
              </w:rPr>
              <w:t>gmd:CI_OnlineResource</w:t>
            </w:r>
            <w:r w:rsidR="00F64DB9">
              <w:rPr>
                <w:i/>
                <w:lang w:val="en-GB"/>
              </w:rPr>
              <w:t xml:space="preserve"> </w:t>
            </w:r>
            <w:r w:rsidRPr="00F64DB9">
              <w:rPr>
                <w:lang w:val="en-GB"/>
              </w:rPr>
              <w:t xml:space="preserve">shall contain a </w:t>
            </w:r>
            <w:r w:rsidRPr="00F64DB9">
              <w:rPr>
                <w:i/>
                <w:lang w:val="en-GB"/>
              </w:rPr>
              <w:t>gmx:Anchor</w:t>
            </w:r>
            <w:r w:rsidRPr="00F64DB9">
              <w:rPr>
                <w:lang w:val="en-GB"/>
              </w:rPr>
              <w:t xml:space="preserve"> element pointing to the value "accessPoint" of</w:t>
            </w:r>
            <w:r w:rsidR="00F64DB9">
              <w:rPr>
                <w:lang w:val="en-GB"/>
              </w:rPr>
              <w:t xml:space="preserve"> </w:t>
            </w:r>
            <w:r w:rsidRPr="00F64DB9">
              <w:rPr>
                <w:lang w:val="en-GB"/>
              </w:rPr>
              <w:t>the code list OnLineDescripti</w:t>
            </w:r>
            <w:r>
              <w:rPr>
                <w:lang w:val="en-GB"/>
              </w:rPr>
              <w:t>onCode in the INSPIRE Registry</w:t>
            </w:r>
            <w:r w:rsidRPr="00F64DB9">
              <w:rPr>
                <w:lang w:val="en-GB"/>
              </w:rPr>
              <w:t>.</w:t>
            </w:r>
          </w:p>
        </w:tc>
      </w:tr>
      <w:tr w:rsidR="003558B6" w14:paraId="36338482" w14:textId="77777777" w:rsidTr="00165925">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E7EAA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228ACC" w14:textId="2A3A3B0A" w:rsidR="003558B6" w:rsidRDefault="006B6782">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rFonts w:ascii="Arial Bold" w:hAnsi="Arial Bold"/>
                <w:lang w:val="en-GB"/>
              </w:rPr>
              <w:t>&lt;gmx:Anchor xlink:href="http://inspire.ec.europa.eu</w:t>
            </w:r>
            <w:r w:rsidR="00D72E2B" w:rsidDel="00D72E2B">
              <w:rPr>
                <w:rFonts w:ascii="Arial Bold" w:hAnsi="Arial Bold"/>
                <w:lang w:val="en-GB"/>
              </w:rPr>
              <w:t xml:space="preserve"> </w:t>
            </w:r>
            <w:r>
              <w:rPr>
                <w:rFonts w:ascii="Arial Bold" w:hAnsi="Arial Bold"/>
                <w:lang w:val="en-GB"/>
              </w:rPr>
              <w:t>/metadata-codelist/OnLineDescriptionCode/accessPoint"&gt;accessPoint&lt;/gmx:Anchor&gt;</w:t>
            </w:r>
            <w:r>
              <w:rPr>
                <w:rFonts w:ascii="Arial Bold" w:hAnsi="Arial Bold"/>
                <w:lang w:val="en-GB"/>
              </w:rPr>
              <w:tab/>
            </w:r>
          </w:p>
        </w:tc>
      </w:tr>
      <w:tr w:rsidR="003558B6" w14:paraId="6FCE5FDF"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6F453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C04971"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5B40D676" w14:textId="66B11637" w:rsidR="003558B6" w:rsidRDefault="006B6782" w:rsidP="00723733">
      <w:pPr>
        <w:pStyle w:val="Annex3"/>
      </w:pPr>
      <w:bookmarkStart w:id="609" w:name="_TOC161812"/>
      <w:bookmarkStart w:id="610" w:name="_Toc476300661"/>
      <w:bookmarkEnd w:id="609"/>
      <w:r>
        <w:t>Specification</w:t>
      </w:r>
      <w:bookmarkEnd w:id="610"/>
    </w:p>
    <w:tbl>
      <w:tblPr>
        <w:tblW w:w="9062" w:type="dxa"/>
        <w:tblInd w:w="5" w:type="dxa"/>
        <w:tblLayout w:type="fixed"/>
        <w:tblLook w:val="0000" w:firstRow="0" w:lastRow="0" w:firstColumn="0" w:lastColumn="0" w:noHBand="0" w:noVBand="0"/>
      </w:tblPr>
      <w:tblGrid>
        <w:gridCol w:w="2720"/>
        <w:gridCol w:w="6342"/>
      </w:tblGrid>
      <w:tr w:rsidR="003558B6" w14:paraId="0AEF5E2F"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704EC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8BD17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Specification</w:t>
            </w:r>
          </w:p>
        </w:tc>
      </w:tr>
      <w:tr w:rsidR="003558B6" w14:paraId="15649078"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FCDB0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6BB75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 Part D 2</w:t>
            </w:r>
          </w:p>
        </w:tc>
      </w:tr>
      <w:tr w:rsidR="003558B6" w14:paraId="386DE66C"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07109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14C8F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Citation of the product specification or user requirement against which data is being evaluated</w:t>
            </w:r>
          </w:p>
        </w:tc>
      </w:tr>
      <w:tr w:rsidR="003558B6" w14:paraId="5CE7A150"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2D966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EFB46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130. specification</w:t>
            </w:r>
          </w:p>
        </w:tc>
      </w:tr>
      <w:tr w:rsidR="003558B6" w14:paraId="4179D8CC"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245D1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1526A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dataQualityInfo/*/report/*/result/*/specification</w:t>
            </w:r>
          </w:p>
        </w:tc>
      </w:tr>
      <w:tr w:rsidR="003558B6" w14:paraId="1CBF6B81"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7EE00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6639A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invocable spatial data services</w:t>
            </w:r>
          </w:p>
        </w:tc>
      </w:tr>
      <w:tr w:rsidR="003558B6" w14:paraId="567EE448" w14:textId="77777777" w:rsidTr="00165925">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68BFC9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67218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understood in the context of a conformity statement when reported in the metadata – there may be more than one conformity statement</w:t>
            </w:r>
          </w:p>
        </w:tc>
      </w:tr>
      <w:tr w:rsidR="003558B6" w14:paraId="75384845"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0871B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FECE2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359. CI_Citation</w:t>
            </w:r>
          </w:p>
        </w:tc>
      </w:tr>
      <w:tr w:rsidR="003558B6" w14:paraId="4C963C41" w14:textId="77777777" w:rsidTr="00165925">
        <w:trPr>
          <w:cantSplit/>
          <w:trHeight w:val="11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397A8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1F33E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The following properties are expected:</w:t>
            </w:r>
          </w:p>
          <w:p w14:paraId="43165BF0" w14:textId="77777777" w:rsidR="003558B6" w:rsidRDefault="006B6782" w:rsidP="003E7AE9">
            <w:pPr>
              <w:numPr>
                <w:ilvl w:val="0"/>
                <w:numId w:val="37"/>
              </w:numPr>
              <w:ind w:left="360" w:hanging="360"/>
              <w:rPr>
                <w:rFonts w:ascii="Lucida Grande" w:hAnsi="Symbol" w:hint="eastAsia"/>
                <w:lang w:val="en-GB"/>
              </w:rPr>
            </w:pPr>
            <w:r>
              <w:rPr>
                <w:lang w:val="en-GB"/>
              </w:rPr>
              <w:t>Title (characterString and free text)</w:t>
            </w:r>
          </w:p>
          <w:p w14:paraId="4BD1E32C" w14:textId="77777777" w:rsidR="003558B6" w:rsidRDefault="006B6782" w:rsidP="003E7AE9">
            <w:pPr>
              <w:numPr>
                <w:ilvl w:val="0"/>
                <w:numId w:val="37"/>
              </w:numPr>
              <w:ind w:left="360" w:hanging="360"/>
              <w:rPr>
                <w:rFonts w:ascii="Lucida Grande" w:hAnsi="Symbol" w:hint="eastAsia"/>
                <w:lang w:val="en-GB"/>
              </w:rPr>
            </w:pPr>
            <w:r>
              <w:rPr>
                <w:lang w:val="en-GB"/>
              </w:rPr>
              <w:t>Reference date (CI_Date):</w:t>
            </w:r>
          </w:p>
          <w:p w14:paraId="4E04F8C8" w14:textId="77777777" w:rsidR="003558B6" w:rsidRDefault="006B6782" w:rsidP="003E7AE9">
            <w:pPr>
              <w:numPr>
                <w:ilvl w:val="1"/>
                <w:numId w:val="37"/>
              </w:numPr>
              <w:tabs>
                <w:tab w:val="clear" w:pos="360"/>
                <w:tab w:val="left" w:pos="340"/>
                <w:tab w:val="left" w:pos="1136"/>
                <w:tab w:val="left" w:pos="1420"/>
              </w:tabs>
              <w:ind w:left="1080" w:hanging="360"/>
              <w:rPr>
                <w:rFonts w:ascii="Courier New" w:hAnsi="Courier New"/>
                <w:lang w:val="en-GB"/>
              </w:rPr>
            </w:pPr>
            <w:r>
              <w:rPr>
                <w:lang w:val="en-GB"/>
              </w:rPr>
              <w:t>dateType: creation, publication or revision</w:t>
            </w:r>
          </w:p>
          <w:p w14:paraId="2FC8FCC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date: an effective date</w:t>
            </w:r>
          </w:p>
        </w:tc>
      </w:tr>
      <w:tr w:rsidR="003558B6" w14:paraId="67396C0F" w14:textId="77777777" w:rsidTr="00165925">
        <w:trPr>
          <w:cantSplit/>
          <w:trHeight w:val="110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925AE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B6798F" w14:textId="77777777" w:rsidR="003558B6" w:rsidRDefault="006B6782" w:rsidP="003E7AE9">
            <w:pPr>
              <w:numPr>
                <w:ilvl w:val="0"/>
                <w:numId w:val="38"/>
              </w:numPr>
              <w:spacing w:before="60"/>
              <w:ind w:left="360" w:hanging="360"/>
              <w:rPr>
                <w:rFonts w:ascii="Lucida Grande" w:hAnsi="Symbol" w:hint="eastAsia"/>
                <w:lang w:val="en-GB"/>
              </w:rPr>
            </w:pPr>
            <w:r>
              <w:rPr>
                <w:lang w:val="en-GB"/>
              </w:rPr>
              <w:t xml:space="preserve">title: </w:t>
            </w:r>
            <w:r>
              <w:rPr>
                <w:rFonts w:ascii="Arial Bold" w:hAnsi="Arial Bold"/>
                <w:lang w:val="en-GB"/>
              </w:rPr>
              <w:t>EN ISO 19128:2005(E) : Geographic information — Web map server interface</w:t>
            </w:r>
          </w:p>
          <w:p w14:paraId="42621F6B" w14:textId="77777777" w:rsidR="003558B6" w:rsidRDefault="006B6782" w:rsidP="003E7AE9">
            <w:pPr>
              <w:numPr>
                <w:ilvl w:val="0"/>
                <w:numId w:val="38"/>
              </w:numPr>
              <w:ind w:left="360" w:hanging="360"/>
              <w:rPr>
                <w:rFonts w:ascii="Lucida Grande" w:hAnsi="Symbol" w:hint="eastAsia"/>
                <w:lang w:val="en-GB"/>
              </w:rPr>
            </w:pPr>
            <w:r>
              <w:rPr>
                <w:lang w:val="en-GB"/>
              </w:rPr>
              <w:t>date:</w:t>
            </w:r>
          </w:p>
          <w:p w14:paraId="495C15C0" w14:textId="77777777" w:rsidR="003558B6" w:rsidRDefault="006B6782" w:rsidP="003E7AE9">
            <w:pPr>
              <w:numPr>
                <w:ilvl w:val="1"/>
                <w:numId w:val="38"/>
              </w:numPr>
              <w:tabs>
                <w:tab w:val="clear" w:pos="360"/>
                <w:tab w:val="left" w:pos="340"/>
                <w:tab w:val="left" w:pos="1136"/>
              </w:tabs>
              <w:ind w:left="1080" w:hanging="360"/>
              <w:rPr>
                <w:rFonts w:ascii="Courier New" w:hAnsi="Courier New"/>
                <w:lang w:val="en-GB"/>
              </w:rPr>
            </w:pPr>
            <w:r>
              <w:rPr>
                <w:lang w:val="en-GB"/>
              </w:rPr>
              <w:t xml:space="preserve">dateType: </w:t>
            </w:r>
            <w:r>
              <w:rPr>
                <w:rFonts w:ascii="Arial Bold" w:hAnsi="Arial Bold"/>
                <w:lang w:val="en-GB"/>
              </w:rPr>
              <w:t>publication</w:t>
            </w:r>
          </w:p>
          <w:p w14:paraId="6CBB4455" w14:textId="77777777" w:rsidR="003558B6" w:rsidRDefault="006B6782" w:rsidP="003E7AE9">
            <w:pPr>
              <w:numPr>
                <w:ilvl w:val="1"/>
                <w:numId w:val="38"/>
              </w:numPr>
              <w:tabs>
                <w:tab w:val="clear" w:pos="360"/>
                <w:tab w:val="left" w:pos="340"/>
                <w:tab w:val="left" w:pos="1136"/>
              </w:tabs>
              <w:ind w:left="1080" w:hanging="360"/>
              <w:rPr>
                <w:rFonts w:ascii="Arial Bold" w:hAnsi="Arial Bold"/>
                <w:lang w:val="en-GB"/>
              </w:rPr>
            </w:pPr>
            <w:r>
              <w:rPr>
                <w:lang w:val="en-GB"/>
              </w:rPr>
              <w:t xml:space="preserve">date: </w:t>
            </w:r>
            <w:r>
              <w:rPr>
                <w:rFonts w:ascii="Arial Bold" w:hAnsi="Arial Bold"/>
                <w:lang w:val="en-GB"/>
              </w:rPr>
              <w:t>2005-12-01</w:t>
            </w:r>
          </w:p>
        </w:tc>
      </w:tr>
      <w:tr w:rsidR="003558B6" w14:paraId="0DFADB6E"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F36CF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A820B0"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6BC0B61E" w14:textId="77777777" w:rsidR="003558B6" w:rsidRDefault="003558B6" w:rsidP="00C72D6F">
      <w:pPr>
        <w:pStyle w:val="Body"/>
        <w:rPr>
          <w:shd w:val="clear" w:color="auto" w:fill="FFFF33"/>
        </w:rPr>
      </w:pPr>
    </w:p>
    <w:tbl>
      <w:tblPr>
        <w:tblW w:w="9062" w:type="dxa"/>
        <w:tblInd w:w="5" w:type="dxa"/>
        <w:tblLayout w:type="fixed"/>
        <w:tblLook w:val="0000" w:firstRow="0" w:lastRow="0" w:firstColumn="0" w:lastColumn="0" w:noHBand="0" w:noVBand="0"/>
      </w:tblPr>
      <w:tblGrid>
        <w:gridCol w:w="2720"/>
        <w:gridCol w:w="6342"/>
      </w:tblGrid>
      <w:tr w:rsidR="003558B6" w14:paraId="4DF48D27"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178EB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CAD90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Degree</w:t>
            </w:r>
          </w:p>
        </w:tc>
      </w:tr>
      <w:tr w:rsidR="003558B6" w14:paraId="25322769" w14:textId="77777777" w:rsidTr="00165925">
        <w:trPr>
          <w:cantSplit/>
          <w:trHeight w:val="44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D7E01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9BBD04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 Part D 2</w:t>
            </w:r>
          </w:p>
        </w:tc>
      </w:tr>
      <w:tr w:rsidR="003558B6" w14:paraId="6DDFD583"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1EA50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AE257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Indication of the conformance result</w:t>
            </w:r>
          </w:p>
        </w:tc>
      </w:tr>
      <w:tr w:rsidR="003558B6" w14:paraId="0D48AA80"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0F04E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3B8AC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132. pass</w:t>
            </w:r>
          </w:p>
        </w:tc>
      </w:tr>
      <w:tr w:rsidR="003558B6" w14:paraId="135A369A"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C1A3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B1000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dataQualityInfo/*/report/*/result/*/pass</w:t>
            </w:r>
          </w:p>
        </w:tc>
      </w:tr>
      <w:tr w:rsidR="003558B6" w14:paraId="7C5F4FD2"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ED7E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21665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invocable spatial data services</w:t>
            </w:r>
          </w:p>
        </w:tc>
      </w:tr>
      <w:tr w:rsidR="003558B6" w14:paraId="47A71D68" w14:textId="77777777" w:rsidTr="00165925">
        <w:trPr>
          <w:cantSplit/>
          <w:trHeight w:val="66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862B0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2E134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understood in the context of a conformity statement when reported in the metadata – there may be more than one conformity statement</w:t>
            </w:r>
          </w:p>
        </w:tc>
      </w:tr>
      <w:tr w:rsidR="003558B6" w14:paraId="09AE56DD"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1FED9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EB307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Boolean</w:t>
            </w:r>
          </w:p>
        </w:tc>
      </w:tr>
      <w:tr w:rsidR="003558B6" w14:paraId="4C76330D"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4720D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C3E007" w14:textId="77777777" w:rsidR="003558B6" w:rsidRDefault="006B6782" w:rsidP="003E7AE9">
            <w:pPr>
              <w:numPr>
                <w:ilvl w:val="0"/>
                <w:numId w:val="39"/>
              </w:numPr>
              <w:ind w:hanging="360"/>
              <w:rPr>
                <w:lang w:val="en-GB"/>
              </w:rPr>
            </w:pPr>
            <w:r>
              <w:rPr>
                <w:rFonts w:ascii="Arial Bold" w:hAnsi="Arial Bold"/>
                <w:lang w:val="en-GB"/>
              </w:rPr>
              <w:t>true</w:t>
            </w:r>
            <w:r>
              <w:rPr>
                <w:lang w:val="en-GB"/>
              </w:rPr>
              <w:t xml:space="preserve"> if conformant</w:t>
            </w:r>
          </w:p>
        </w:tc>
      </w:tr>
      <w:tr w:rsidR="003558B6" w14:paraId="3825C249"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915F0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F7593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true</w:t>
            </w:r>
          </w:p>
        </w:tc>
      </w:tr>
      <w:tr w:rsidR="00582FF3" w14:paraId="18D4C819" w14:textId="77777777" w:rsidTr="00165925">
        <w:trPr>
          <w:cantSplit/>
          <w:trHeight w:val="310"/>
        </w:trPr>
        <w:tc>
          <w:tcPr>
            <w:tcW w:w="272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9B2C62" w14:textId="77777777" w:rsidR="00582FF3" w:rsidRDefault="00582FF3" w:rsidP="00582FF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02787B" w14:textId="02819F50" w:rsidR="00582FF3" w:rsidRDefault="00582FF3" w:rsidP="00582FF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sidRPr="00733AE1">
              <w:rPr>
                <w:lang w:val="en-GB"/>
              </w:rPr>
              <w:t xml:space="preserve">If conformant, the domain in this case can only have the value </w:t>
            </w:r>
            <w:r w:rsidRPr="00733AE1">
              <w:rPr>
                <w:b/>
                <w:lang w:val="en-GB"/>
              </w:rPr>
              <w:t>true</w:t>
            </w:r>
          </w:p>
        </w:tc>
      </w:tr>
    </w:tbl>
    <w:p w14:paraId="360D3083" w14:textId="77777777" w:rsidR="003558B6" w:rsidRDefault="003558B6" w:rsidP="00C72D6F">
      <w:pPr>
        <w:pStyle w:val="Body"/>
        <w:rPr>
          <w:shd w:val="clear" w:color="auto" w:fill="FFFF33"/>
        </w:rPr>
      </w:pPr>
    </w:p>
    <w:p w14:paraId="330AEBBB" w14:textId="0AB0758E" w:rsidR="003558B6" w:rsidRDefault="006B6782" w:rsidP="00723733">
      <w:pPr>
        <w:pStyle w:val="Annex2"/>
      </w:pPr>
      <w:bookmarkStart w:id="611" w:name="_TOC161841"/>
      <w:bookmarkStart w:id="612" w:name="_Toc476300662"/>
      <w:bookmarkEnd w:id="611"/>
      <w:r>
        <w:t>Implementing Rules for Interoperable Spatial Data Services (Regulation 1312/2014, Annex II)</w:t>
      </w:r>
      <w:bookmarkEnd w:id="612"/>
    </w:p>
    <w:p w14:paraId="45022C1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60" w:after="60"/>
      </w:pPr>
      <w:r>
        <w:t xml:space="preserve">Metadata elements for Interoperable Spatial Data Services in [Regulation 1089/2010], </w:t>
      </w:r>
      <w:r>
        <w:rPr>
          <w:lang w:val="en-GB"/>
        </w:rPr>
        <w:t>Annex VI as added in amending [Regulation 1312/2014].</w:t>
      </w:r>
    </w:p>
    <w:p w14:paraId="7F6343CD" w14:textId="780A42A5" w:rsidR="003558B6" w:rsidRDefault="006B6782" w:rsidP="00723733">
      <w:pPr>
        <w:pStyle w:val="Annex3"/>
      </w:pPr>
      <w:bookmarkStart w:id="613" w:name="_TOC162076"/>
      <w:bookmarkStart w:id="614" w:name="_Toc476300663"/>
      <w:bookmarkEnd w:id="613"/>
      <w:r>
        <w:t>Coordinate Reference System</w:t>
      </w:r>
      <w:bookmarkEnd w:id="614"/>
    </w:p>
    <w:tbl>
      <w:tblPr>
        <w:tblW w:w="9062" w:type="dxa"/>
        <w:tblInd w:w="5" w:type="dxa"/>
        <w:tblLayout w:type="fixed"/>
        <w:tblLook w:val="0000" w:firstRow="0" w:lastRow="0" w:firstColumn="0" w:lastColumn="0" w:noHBand="0" w:noVBand="0"/>
      </w:tblPr>
      <w:tblGrid>
        <w:gridCol w:w="2767"/>
        <w:gridCol w:w="6295"/>
      </w:tblGrid>
      <w:tr w:rsidR="003558B6" w14:paraId="37B9BD78" w14:textId="77777777" w:rsidTr="00165925">
        <w:trPr>
          <w:cantSplit/>
          <w:trHeight w:val="324"/>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2D059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3B22F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Coordinate Reference System</w:t>
            </w:r>
          </w:p>
        </w:tc>
      </w:tr>
      <w:tr w:rsidR="003558B6" w14:paraId="4B3F3BCC" w14:textId="77777777" w:rsidTr="00165925">
        <w:trPr>
          <w:cantSplit/>
          <w:trHeight w:val="460"/>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A6669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BB231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t xml:space="preserve">COMMISSION REGULATION (EU) No 1089/2010, </w:t>
            </w:r>
            <w:r>
              <w:rPr>
                <w:lang w:val="en-GB"/>
              </w:rPr>
              <w:t>Annex VI, Part B 3</w:t>
            </w:r>
          </w:p>
        </w:tc>
      </w:tr>
      <w:tr w:rsidR="003558B6" w14:paraId="7AC36984" w14:textId="77777777" w:rsidTr="00165925">
        <w:trPr>
          <w:cantSplit/>
          <w:trHeight w:val="460"/>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E5CB4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B4A8F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Description of the coordinate reference system(s) used in the data set.</w:t>
            </w:r>
          </w:p>
        </w:tc>
      </w:tr>
      <w:tr w:rsidR="003558B6" w14:paraId="3EA25C65" w14:textId="77777777" w:rsidTr="00165925">
        <w:trPr>
          <w:cantSplit/>
          <w:trHeight w:val="324"/>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B3DFF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A4000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13. referenceSystem</w:t>
            </w:r>
          </w:p>
        </w:tc>
      </w:tr>
      <w:tr w:rsidR="003558B6" w14:paraId="509ABADF" w14:textId="77777777" w:rsidTr="00165925">
        <w:trPr>
          <w:cantSplit/>
          <w:trHeight w:val="324"/>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BF639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5C439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referenceSystemInfo</w:t>
            </w:r>
          </w:p>
        </w:tc>
      </w:tr>
      <w:tr w:rsidR="003558B6" w14:paraId="5A665B16" w14:textId="77777777" w:rsidTr="00165925">
        <w:trPr>
          <w:cantSplit/>
          <w:trHeight w:val="324"/>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FFD8D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2FD76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sz w:val="19"/>
              </w:rPr>
              <w:t xml:space="preserve">Mandatory if  relevant </w:t>
            </w:r>
            <w:r>
              <w:rPr>
                <w:lang w:val="en-GB"/>
              </w:rPr>
              <w:t xml:space="preserve">for interoperable spatial data services </w:t>
            </w:r>
          </w:p>
        </w:tc>
      </w:tr>
      <w:tr w:rsidR="003558B6" w14:paraId="3FD267B5" w14:textId="77777777" w:rsidTr="00165925">
        <w:trPr>
          <w:cantSplit/>
          <w:trHeight w:val="324"/>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C1335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F3034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[0..*] </w:t>
            </w:r>
          </w:p>
        </w:tc>
      </w:tr>
      <w:tr w:rsidR="003558B6" w14:paraId="391AB641" w14:textId="77777777" w:rsidTr="00165925">
        <w:trPr>
          <w:cantSplit/>
          <w:trHeight w:val="324"/>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E1503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CF271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186.MD_ReferenceSystem</w:t>
            </w:r>
          </w:p>
        </w:tc>
      </w:tr>
      <w:tr w:rsidR="003558B6" w14:paraId="60B30A35" w14:textId="77777777" w:rsidTr="00165925">
        <w:trPr>
          <w:cantSplit/>
          <w:trHeight w:val="690"/>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CEB7D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6FF0A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To identify the reference system, the referenceSystemIdentifier</w:t>
            </w:r>
          </w:p>
          <w:p w14:paraId="5270E574"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p w14:paraId="501F6D5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(RS_Identifier) shall be provided.</w:t>
            </w:r>
          </w:p>
        </w:tc>
      </w:tr>
      <w:tr w:rsidR="003558B6" w:rsidRPr="00523BE5" w14:paraId="061BFD2A" w14:textId="77777777" w:rsidTr="00165925">
        <w:trPr>
          <w:cantSplit/>
          <w:trHeight w:val="259"/>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9B7E6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F6D37B" w14:textId="44C04DCD" w:rsidR="003558B6" w:rsidRPr="008D5712" w:rsidRDefault="00F973B8"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pl-PL"/>
              </w:rPr>
            </w:pPr>
            <w:r>
              <w:rPr>
                <w:lang w:val="de-DE"/>
              </w:rPr>
              <w:t xml:space="preserve">code: </w:t>
            </w:r>
            <w:hyperlink r:id="rId83" w:history="1">
              <w:r>
                <w:rPr>
                  <w:rStyle w:val="Hyperlnk"/>
                  <w:rFonts w:ascii="Arial Bold" w:hAnsi="Arial Bold"/>
                  <w:lang w:val="de-DE"/>
                </w:rPr>
                <w:t>http://www.opengis.net/def/crs/EPSG/0/4258</w:t>
              </w:r>
            </w:hyperlink>
          </w:p>
        </w:tc>
      </w:tr>
      <w:tr w:rsidR="003558B6" w14:paraId="538C9E32" w14:textId="77777777" w:rsidTr="00165925">
        <w:trPr>
          <w:cantSplit/>
          <w:trHeight w:val="324"/>
        </w:trPr>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CBE1D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29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A2D32F" w14:textId="7043678E" w:rsidR="003558B6" w:rsidRDefault="00BC55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rsidRPr="00F64DB9">
              <w:rPr>
                <w:rFonts w:cs="Arial"/>
                <w:bCs/>
                <w:szCs w:val="16"/>
              </w:rPr>
              <w:t>Despite the definition of the ISO element, this is used to provide the CRS of the service</w:t>
            </w:r>
          </w:p>
        </w:tc>
      </w:tr>
    </w:tbl>
    <w:p w14:paraId="549DC233" w14:textId="4F27836C" w:rsidR="003558B6" w:rsidRDefault="006B6782" w:rsidP="00723733">
      <w:pPr>
        <w:pStyle w:val="Annex3"/>
      </w:pPr>
      <w:bookmarkStart w:id="615" w:name="_TOC162115"/>
      <w:bookmarkStart w:id="616" w:name="_Toc476300664"/>
      <w:bookmarkEnd w:id="615"/>
      <w:r>
        <w:lastRenderedPageBreak/>
        <w:t>Criteria</w:t>
      </w:r>
      <w:bookmarkEnd w:id="616"/>
    </w:p>
    <w:tbl>
      <w:tblPr>
        <w:tblW w:w="9062" w:type="dxa"/>
        <w:tblInd w:w="5" w:type="dxa"/>
        <w:tblLayout w:type="fixed"/>
        <w:tblLook w:val="0000" w:firstRow="0" w:lastRow="0" w:firstColumn="0" w:lastColumn="0" w:noHBand="0" w:noVBand="0"/>
      </w:tblPr>
      <w:tblGrid>
        <w:gridCol w:w="2727"/>
        <w:gridCol w:w="6335"/>
      </w:tblGrid>
      <w:tr w:rsidR="003558B6" w14:paraId="193744FA" w14:textId="77777777" w:rsidTr="00165925">
        <w:trPr>
          <w:cantSplit/>
          <w:trHeight w:val="304"/>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2FF6C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1BA28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Criteria</w:t>
            </w:r>
          </w:p>
        </w:tc>
      </w:tr>
      <w:tr w:rsidR="003558B6" w14:paraId="08AA6F25" w14:textId="77777777" w:rsidTr="00165925">
        <w:trPr>
          <w:cantSplit/>
          <w:trHeight w:val="462"/>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5DF12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FA3A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VI Part B 4.1</w:t>
            </w:r>
          </w:p>
        </w:tc>
      </w:tr>
      <w:tr w:rsidR="003558B6" w14:paraId="6A6D0E31" w14:textId="77777777" w:rsidTr="00165925">
        <w:trPr>
          <w:cantSplit/>
          <w:trHeight w:val="304"/>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76A5E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C8338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Name of the test applied to the data</w:t>
            </w:r>
          </w:p>
        </w:tc>
      </w:tr>
      <w:tr w:rsidR="003558B6" w14:paraId="42AB67BC" w14:textId="77777777" w:rsidTr="00165925">
        <w:trPr>
          <w:cantSplit/>
          <w:trHeight w:val="304"/>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C6535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779C1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nl-NL"/>
              </w:rPr>
            </w:pPr>
            <w:r>
              <w:rPr>
                <w:lang w:val="en-GB"/>
              </w:rPr>
              <w:t xml:space="preserve">100. </w:t>
            </w:r>
            <w:r>
              <w:rPr>
                <w:lang w:val="nl-NL"/>
              </w:rPr>
              <w:t>nameOfMeasure</w:t>
            </w:r>
          </w:p>
        </w:tc>
      </w:tr>
      <w:tr w:rsidR="003558B6" w14:paraId="7E308788" w14:textId="77777777" w:rsidTr="00165925">
        <w:trPr>
          <w:cantSplit/>
          <w:trHeight w:val="462"/>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B7614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1AB8C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dataQualityInfo/*/report/DQ_ConceptualConsistency/nameOfMeasure</w:t>
            </w:r>
          </w:p>
        </w:tc>
      </w:tr>
      <w:tr w:rsidR="003558B6" w14:paraId="065FFE3F" w14:textId="77777777" w:rsidTr="00165925">
        <w:trPr>
          <w:cantSplit/>
          <w:trHeight w:val="304"/>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CC5E4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4A670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interoperable spatial data services</w:t>
            </w:r>
          </w:p>
        </w:tc>
      </w:tr>
      <w:tr w:rsidR="003558B6" w14:paraId="769905FA" w14:textId="77777777" w:rsidTr="00165925">
        <w:trPr>
          <w:cantSplit/>
          <w:trHeight w:val="304"/>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A963E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6B0E95"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Times New Roman" w:eastAsia="Times New Roman" w:hAnsi="Times New Roman"/>
                <w:color w:val="auto"/>
                <w:lang w:bidi="x-none"/>
              </w:rPr>
            </w:pPr>
          </w:p>
          <w:p w14:paraId="521B264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For each criteria</w:t>
            </w:r>
          </w:p>
        </w:tc>
      </w:tr>
      <w:tr w:rsidR="003558B6" w14:paraId="1B254DEB" w14:textId="77777777" w:rsidTr="00165925">
        <w:trPr>
          <w:cantSplit/>
          <w:trHeight w:val="231"/>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8735E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2B3F3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Free text</w:t>
            </w:r>
          </w:p>
        </w:tc>
      </w:tr>
      <w:tr w:rsidR="003558B6" w14:paraId="183E04E1" w14:textId="77777777" w:rsidTr="00165925">
        <w:trPr>
          <w:cantSplit/>
          <w:trHeight w:val="839"/>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2AEC8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C13E8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Pr>
                <w:sz w:val="19"/>
              </w:rPr>
              <w:t xml:space="preserve">Availability (availability) </w:t>
            </w:r>
            <w:r>
              <w:t xml:space="preserve"> </w:t>
            </w:r>
          </w:p>
          <w:p w14:paraId="1E87A2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Pr>
                <w:sz w:val="19"/>
              </w:rPr>
              <w:t xml:space="preserve">Performance (performance) </w:t>
            </w:r>
            <w:r>
              <w:t xml:space="preserve"> </w:t>
            </w:r>
          </w:p>
          <w:p w14:paraId="547499D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Pr>
                <w:sz w:val="19"/>
              </w:rPr>
              <w:t xml:space="preserve">Capacity (capacity) </w:t>
            </w:r>
            <w:r>
              <w:t xml:space="preserve"> </w:t>
            </w:r>
          </w:p>
        </w:tc>
      </w:tr>
      <w:tr w:rsidR="003558B6" w14:paraId="557FE7BE" w14:textId="77777777" w:rsidTr="00165925">
        <w:trPr>
          <w:cantSplit/>
          <w:trHeight w:val="304"/>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4DDB5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E3996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availability</w:t>
            </w:r>
          </w:p>
        </w:tc>
      </w:tr>
      <w:tr w:rsidR="003558B6" w14:paraId="14FC67CA" w14:textId="77777777" w:rsidTr="00165925">
        <w:trPr>
          <w:cantSplit/>
          <w:trHeight w:val="693"/>
        </w:trPr>
        <w:tc>
          <w:tcPr>
            <w:tcW w:w="272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EA452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6AEC6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t>The identifier of the measure is enough to retrieve all information about the quality measure. This element enable direct understanding of the metadata</w:t>
            </w:r>
          </w:p>
        </w:tc>
      </w:tr>
    </w:tbl>
    <w:p w14:paraId="32267C96" w14:textId="75961CD4" w:rsidR="003558B6" w:rsidRDefault="006B6782" w:rsidP="00723733">
      <w:pPr>
        <w:pStyle w:val="Annex3"/>
      </w:pPr>
      <w:bookmarkStart w:id="617" w:name="_TOC162137"/>
      <w:bookmarkStart w:id="618" w:name="_Toc476300665"/>
      <w:bookmarkEnd w:id="617"/>
      <w:r>
        <w:t>Measurement</w:t>
      </w:r>
      <w:bookmarkEnd w:id="618"/>
    </w:p>
    <w:tbl>
      <w:tblPr>
        <w:tblW w:w="9062" w:type="dxa"/>
        <w:tblInd w:w="5" w:type="dxa"/>
        <w:tblLayout w:type="fixed"/>
        <w:tblLook w:val="0000" w:firstRow="0" w:lastRow="0" w:firstColumn="0" w:lastColumn="0" w:noHBand="0" w:noVBand="0"/>
      </w:tblPr>
      <w:tblGrid>
        <w:gridCol w:w="2719"/>
        <w:gridCol w:w="6343"/>
      </w:tblGrid>
      <w:tr w:rsidR="003558B6" w14:paraId="2DA471D0" w14:textId="77777777" w:rsidTr="00165925">
        <w:trPr>
          <w:cantSplit/>
          <w:trHeight w:hRule="exac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8655E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AE08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 xml:space="preserve">Description </w:t>
            </w:r>
          </w:p>
        </w:tc>
      </w:tr>
      <w:tr w:rsidR="003558B6" w14:paraId="1E7A77DA" w14:textId="77777777" w:rsidTr="00165925">
        <w:trPr>
          <w:cantSplit/>
          <w:trHeight w:hRule="exact" w:val="568"/>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AEF91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96424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VI Part B 4.2.1</w:t>
            </w:r>
          </w:p>
        </w:tc>
      </w:tr>
      <w:tr w:rsidR="003558B6" w14:paraId="54626F29" w14:textId="77777777" w:rsidTr="00165925">
        <w:trPr>
          <w:cantSplit/>
          <w:trHeight w:hRule="exac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54A94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EF823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nl-NL"/>
              </w:rPr>
            </w:pPr>
            <w:r>
              <w:rPr>
                <w:lang w:val="en-GB"/>
              </w:rPr>
              <w:t>Code identifying a registered standard</w:t>
            </w:r>
            <w:r>
              <w:rPr>
                <w:lang w:val="nl-NL"/>
              </w:rPr>
              <w:t xml:space="preserve"> procedure</w:t>
            </w:r>
          </w:p>
        </w:tc>
      </w:tr>
      <w:tr w:rsidR="003558B6" w14:paraId="63602F55" w14:textId="77777777" w:rsidTr="00165925">
        <w:trPr>
          <w:cantSplit/>
          <w:trHeight w:hRule="exac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4F5E2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DC958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Pr>
                <w:lang w:val="en-GB"/>
              </w:rPr>
              <w:t>101.  measure</w:t>
            </w:r>
            <w:r>
              <w:t>Identification</w:t>
            </w:r>
          </w:p>
        </w:tc>
      </w:tr>
      <w:tr w:rsidR="003558B6" w14:paraId="195A8AD2" w14:textId="77777777" w:rsidTr="00165925">
        <w:trPr>
          <w:cantSplit/>
          <w:trHeight w:hRule="exact" w:val="595"/>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04B5E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BC46B7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Pr>
                <w:lang w:val="en-GB"/>
              </w:rPr>
              <w:t>dataQualityInfo/*/report/DQ_ConceptualConsistency/measure</w:t>
            </w:r>
            <w:r>
              <w:t>Identification</w:t>
            </w:r>
          </w:p>
        </w:tc>
      </w:tr>
      <w:tr w:rsidR="003558B6" w14:paraId="395F1461" w14:textId="77777777" w:rsidTr="00165925">
        <w:trPr>
          <w:cantSplit/>
          <w:trHeight w:hRule="exac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8C59A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59355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interoperable spatial data services</w:t>
            </w:r>
          </w:p>
        </w:tc>
      </w:tr>
      <w:tr w:rsidR="003558B6" w14:paraId="2C177195" w14:textId="77777777" w:rsidTr="00165925">
        <w:trPr>
          <w:cantSplit/>
          <w:trHeight w:hRule="exac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9DB0A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8F6B6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For each criteria</w:t>
            </w:r>
          </w:p>
        </w:tc>
      </w:tr>
      <w:tr w:rsidR="003558B6" w14:paraId="6FBBC68B" w14:textId="77777777" w:rsidTr="00165925">
        <w:trPr>
          <w:cantSplit/>
          <w:trHeight w:hRule="exac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6D38F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2E714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t>MD_Identifier/code</w:t>
            </w:r>
          </w:p>
        </w:tc>
      </w:tr>
      <w:tr w:rsidR="002F44E5" w14:paraId="691FFD9D" w14:textId="77777777" w:rsidTr="00165925">
        <w:trPr>
          <w:cantSplit/>
          <w:trHeight w:hRule="exact" w:val="559"/>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1B0743" w14:textId="77777777" w:rsidR="002F44E5" w:rsidRDefault="002F44E5" w:rsidP="00BB2ADF">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F2897A" w14:textId="77777777" w:rsidR="002F44E5" w:rsidRPr="00F64DB9" w:rsidRDefault="00C05C60" w:rsidP="00BB2ADF">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hyperlink r:id="rId84" w:history="1">
              <w:r w:rsidR="002F44E5" w:rsidRPr="003C65E4">
                <w:rPr>
                  <w:rStyle w:val="Hyperlink"/>
                  <w:lang w:val="en-GB"/>
                </w:rPr>
                <w:t>http://inspire.ec.europa.eu/metadata-codelist/QualityOfServiceCriteriaCode/availability</w:t>
              </w:r>
            </w:hyperlink>
            <w:r w:rsidR="002F44E5">
              <w:rPr>
                <w:lang w:val="en-GB"/>
              </w:rPr>
              <w:t xml:space="preserve">  </w:t>
            </w:r>
          </w:p>
          <w:p w14:paraId="2490FBFE" w14:textId="77777777" w:rsidR="002F44E5" w:rsidRPr="002F44E5" w:rsidRDefault="002F44E5" w:rsidP="00BB2ADF">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p>
        </w:tc>
      </w:tr>
      <w:tr w:rsidR="002F44E5" w14:paraId="4BEC66C0" w14:textId="77777777" w:rsidTr="00165925">
        <w:trPr>
          <w:cantSplit/>
          <w:trHeight w:hRule="exac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514EAC" w14:textId="77777777" w:rsidR="002F44E5" w:rsidRDefault="002F44E5" w:rsidP="00BB2ADF">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43DFC5" w14:textId="77777777" w:rsidR="002F44E5" w:rsidRDefault="002F44E5" w:rsidP="00BB2ADF">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rPr>
            </w:pPr>
            <w:r>
              <w:rPr>
                <w:rFonts w:ascii="Arial Bold" w:hAnsi="Arial Bold"/>
              </w:rPr>
              <w:t>INSPIRE QoS2</w:t>
            </w:r>
          </w:p>
        </w:tc>
      </w:tr>
      <w:tr w:rsidR="003558B6" w14:paraId="19D06626" w14:textId="77777777" w:rsidTr="00165925">
        <w:trPr>
          <w:cantSplit/>
          <w:trHeight w:hRule="exac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80922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739965"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6AEB8AF5" w14:textId="77777777" w:rsidR="003558B6" w:rsidRDefault="003558B6" w:rsidP="00C72D6F">
      <w:pPr>
        <w:pStyle w:val="Body"/>
        <w:rPr>
          <w:shd w:val="clear" w:color="auto" w:fill="FFFF33"/>
        </w:rPr>
      </w:pPr>
    </w:p>
    <w:tbl>
      <w:tblPr>
        <w:tblW w:w="9062" w:type="dxa"/>
        <w:tblInd w:w="5" w:type="dxa"/>
        <w:tblLayout w:type="fixed"/>
        <w:tblLook w:val="0000" w:firstRow="0" w:lastRow="0" w:firstColumn="0" w:lastColumn="0" w:noHBand="0" w:noVBand="0"/>
      </w:tblPr>
      <w:tblGrid>
        <w:gridCol w:w="2719"/>
        <w:gridCol w:w="6343"/>
      </w:tblGrid>
      <w:tr w:rsidR="003558B6" w14:paraId="55677BD2"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3EB9F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70EE0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Value</w:t>
            </w:r>
          </w:p>
        </w:tc>
      </w:tr>
      <w:tr w:rsidR="003558B6" w14:paraId="29C2A9D3"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0610D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C1C58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VI Part B 4.2.2</w:t>
            </w:r>
          </w:p>
        </w:tc>
      </w:tr>
      <w:tr w:rsidR="003558B6" w14:paraId="7B101EE8"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F9D3D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sz w:val="19"/>
                <w:lang w:val="en-GB"/>
              </w:rPr>
            </w:pPr>
            <w:r>
              <w:rPr>
                <w:sz w:val="19"/>
                <w:lang w:val="en-GB"/>
              </w:rPr>
              <w:t>Definition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402D2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Quantitative value or values, content determined by the evaluation procedure used</w:t>
            </w:r>
          </w:p>
        </w:tc>
      </w:tr>
      <w:tr w:rsidR="003558B6" w14:paraId="2075B398" w14:textId="77777777" w:rsidTr="00165925">
        <w:trPr>
          <w:cantSplit/>
          <w:trHeight w:val="30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7E94E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sz w:val="19"/>
                <w:lang w:val="en-GB"/>
              </w:rPr>
            </w:pPr>
            <w:r>
              <w:rPr>
                <w:sz w:val="19"/>
                <w:lang w:val="en-GB"/>
              </w:rPr>
              <w:t>ISO 19115 number and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234E0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sz w:val="19"/>
                <w:lang w:val="nl-NL"/>
              </w:rPr>
            </w:pPr>
            <w:r>
              <w:rPr>
                <w:sz w:val="19"/>
                <w:lang w:val="en-GB"/>
              </w:rPr>
              <w:t xml:space="preserve">137. </w:t>
            </w:r>
            <w:r>
              <w:rPr>
                <w:sz w:val="19"/>
                <w:lang w:val="nl-NL"/>
              </w:rPr>
              <w:t>value</w:t>
            </w:r>
          </w:p>
        </w:tc>
      </w:tr>
      <w:tr w:rsidR="003558B6" w14:paraId="483D3FE6"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779FA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35279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sz w:val="19"/>
                <w:lang w:val="en-GB"/>
              </w:rPr>
            </w:pPr>
            <w:r>
              <w:rPr>
                <w:sz w:val="19"/>
                <w:lang w:val="en-GB"/>
              </w:rPr>
              <w:t>dataQualityInfo/*/report/DQ_ConceptualConsistency/result/DQ_QuantitativeResult/value</w:t>
            </w:r>
          </w:p>
        </w:tc>
      </w:tr>
      <w:tr w:rsidR="003558B6" w14:paraId="0E024973"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C9252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INSPIRE obligation / condition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A4529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interoperable spatial data services</w:t>
            </w:r>
          </w:p>
        </w:tc>
      </w:tr>
      <w:tr w:rsidR="003558B6" w14:paraId="543D4E98"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C870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8B3A0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for each criteria</w:t>
            </w:r>
          </w:p>
        </w:tc>
      </w:tr>
      <w:tr w:rsidR="003558B6" w14:paraId="04B7BA0D"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FCFE5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B59F9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sz w:val="19"/>
              </w:rPr>
            </w:pPr>
            <w:r>
              <w:rPr>
                <w:sz w:val="19"/>
              </w:rPr>
              <w:t>As defined for each measure in the quality measure tables</w:t>
            </w:r>
          </w:p>
        </w:tc>
      </w:tr>
      <w:tr w:rsidR="003558B6" w14:paraId="6CED0BD0"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692A9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92A5BD"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7C069EFC"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CEB27B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5E985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1</w:t>
            </w:r>
          </w:p>
        </w:tc>
      </w:tr>
      <w:tr w:rsidR="003558B6" w14:paraId="609653E7"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0E2CE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DD3711"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021D9EC3" w14:textId="77777777" w:rsidR="003558B6" w:rsidRDefault="003558B6" w:rsidP="00C72D6F">
      <w:pPr>
        <w:pStyle w:val="Body"/>
        <w:rPr>
          <w:shd w:val="clear" w:color="auto" w:fill="FFFF33"/>
        </w:rPr>
      </w:pPr>
    </w:p>
    <w:tbl>
      <w:tblPr>
        <w:tblW w:w="9062" w:type="dxa"/>
        <w:tblInd w:w="5" w:type="dxa"/>
        <w:tblLayout w:type="fixed"/>
        <w:tblLook w:val="0000" w:firstRow="0" w:lastRow="0" w:firstColumn="0" w:lastColumn="0" w:noHBand="0" w:noVBand="0"/>
      </w:tblPr>
      <w:tblGrid>
        <w:gridCol w:w="2719"/>
        <w:gridCol w:w="6343"/>
      </w:tblGrid>
      <w:tr w:rsidR="003558B6" w14:paraId="76AEFC64"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604A2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096D3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Unit</w:t>
            </w:r>
          </w:p>
        </w:tc>
      </w:tr>
      <w:tr w:rsidR="003558B6" w14:paraId="7909172E"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15716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AB633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VI Part B 4.2.3</w:t>
            </w:r>
          </w:p>
        </w:tc>
      </w:tr>
      <w:tr w:rsidR="003558B6" w14:paraId="6661DB49"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CB2B8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51E8E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rPr>
                <w:lang w:val="en-GB"/>
              </w:rPr>
              <w:t>Value unit for reporting a data quality result</w:t>
            </w:r>
            <w:r>
              <w:t>.</w:t>
            </w:r>
          </w:p>
        </w:tc>
      </w:tr>
      <w:tr w:rsidR="003558B6" w14:paraId="50C809A8"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265DC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19115 number and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E8887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nl-NL"/>
              </w:rPr>
            </w:pPr>
            <w:r>
              <w:rPr>
                <w:lang w:val="en-GB"/>
              </w:rPr>
              <w:t xml:space="preserve">135. </w:t>
            </w:r>
            <w:r>
              <w:rPr>
                <w:lang w:val="nl-NL"/>
              </w:rPr>
              <w:t>valueUnit</w:t>
            </w:r>
          </w:p>
        </w:tc>
      </w:tr>
      <w:tr w:rsidR="003558B6" w14:paraId="4D0822F4"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27565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ISO/TS 19139 path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29009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dataQualityInfo/*/report/DQ_ConceptualConsistency/result/DQ_QuantitativeResult/valueUnit</w:t>
            </w:r>
          </w:p>
        </w:tc>
      </w:tr>
      <w:tr w:rsidR="003558B6" w14:paraId="59D5D3A3"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31C7C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C9EEA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interoperable spatial data services</w:t>
            </w:r>
          </w:p>
        </w:tc>
      </w:tr>
      <w:tr w:rsidR="003558B6" w14:paraId="2BE6AED6"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24F2E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88385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 for each criteria</w:t>
            </w:r>
          </w:p>
        </w:tc>
      </w:tr>
      <w:tr w:rsidR="003558B6" w14:paraId="3E25ED16"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CE0EE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1F630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nl-NL"/>
              </w:rPr>
            </w:pPr>
            <w:r>
              <w:rPr>
                <w:lang w:val="nl-NL"/>
              </w:rPr>
              <w:t>UnitOfMeasure</w:t>
            </w:r>
          </w:p>
        </w:tc>
      </w:tr>
      <w:tr w:rsidR="003558B6" w14:paraId="28A9643E"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05490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CF317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t>Value unit for the measure as described in the quality measure tables</w:t>
            </w:r>
          </w:p>
        </w:tc>
      </w:tr>
      <w:tr w:rsidR="003558B6" w14:paraId="065EA042" w14:textId="77777777" w:rsidTr="00165925">
        <w:trPr>
          <w:cantSplit/>
          <w:trHeight w:val="72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77796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7997A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rPr>
            </w:pPr>
            <w:r>
              <w:rPr>
                <w:rFonts w:ascii="Arial Bold" w:hAnsi="Arial Bold"/>
              </w:rPr>
              <w:t xml:space="preserve">second </w:t>
            </w:r>
          </w:p>
          <w:p w14:paraId="7ABB815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rPr>
              <w:t xml:space="preserve">(implemented by reference in XML : </w:t>
            </w:r>
            <w:r>
              <w:rPr>
                <w:rFonts w:ascii="Arial Bold" w:hAnsi="Arial Bold"/>
                <w:lang w:val="en-GB"/>
              </w:rPr>
              <w:t>&lt;gmd:valueUnit xlink:href="</w:t>
            </w:r>
            <w:r>
              <w:t xml:space="preserve"> </w:t>
            </w:r>
            <w:hyperlink r:id="rId85" w:history="1">
              <w:r>
                <w:rPr>
                  <w:rStyle w:val="Hyperlnk"/>
                </w:rPr>
                <w:t>http://www.opengis.net/def/uom/SI/second</w:t>
              </w:r>
            </w:hyperlink>
            <w:r>
              <w:rPr>
                <w:rFonts w:ascii="Arial Bold" w:hAnsi="Arial Bold"/>
                <w:lang w:val="en-GB"/>
              </w:rPr>
              <w:t>"/&gt;)</w:t>
            </w:r>
          </w:p>
        </w:tc>
      </w:tr>
      <w:tr w:rsidR="003558B6" w14:paraId="0249AF6D"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36C4F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2E178A"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5FDB951A" w14:textId="77777777" w:rsidR="003558B6" w:rsidRDefault="003558B6" w:rsidP="00C72D6F">
      <w:pPr>
        <w:pStyle w:val="Body"/>
        <w:rPr>
          <w:shd w:val="clear" w:color="auto" w:fill="FFFF33"/>
        </w:rPr>
      </w:pPr>
    </w:p>
    <w:p w14:paraId="05F4029C" w14:textId="77777777" w:rsidR="003558B6" w:rsidRDefault="003558B6" w:rsidP="00C72D6F">
      <w:pPr>
        <w:pStyle w:val="Body"/>
        <w:rPr>
          <w:shd w:val="clear" w:color="auto" w:fill="FFFF33"/>
        </w:rPr>
      </w:pPr>
    </w:p>
    <w:p w14:paraId="684D1E79" w14:textId="02CB2EFB" w:rsidR="003558B6" w:rsidRDefault="006B6782" w:rsidP="00723733">
      <w:pPr>
        <w:pStyle w:val="Annex2"/>
      </w:pPr>
      <w:bookmarkStart w:id="619" w:name="_TOC162172"/>
      <w:bookmarkStart w:id="620" w:name="_Toc476300666"/>
      <w:bookmarkEnd w:id="619"/>
      <w:r>
        <w:t>Implementing Rules for Harmonised Spatial Data Services (Regulation 1312/2014, Annex III)</w:t>
      </w:r>
      <w:bookmarkEnd w:id="620"/>
    </w:p>
    <w:p w14:paraId="7197064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60" w:after="60"/>
        <w:rPr>
          <w:lang w:val="en-GB"/>
        </w:rPr>
      </w:pPr>
      <w:r>
        <w:t xml:space="preserve">Metadata elements for Harmonised Spatial Data Services in [Regulation 1089/2010], </w:t>
      </w:r>
      <w:r>
        <w:rPr>
          <w:lang w:val="en-GB"/>
        </w:rPr>
        <w:t>Annex VII as added in amending [Regulation 1312/2014].</w:t>
      </w:r>
    </w:p>
    <w:p w14:paraId="49D901CD" w14:textId="2081117D" w:rsidR="003558B6" w:rsidRDefault="006B6782" w:rsidP="00723733">
      <w:pPr>
        <w:pStyle w:val="Annex3"/>
      </w:pPr>
      <w:bookmarkStart w:id="621" w:name="_TOC162403"/>
      <w:bookmarkStart w:id="622" w:name="_Toc476300667"/>
      <w:bookmarkEnd w:id="621"/>
      <w:r>
        <w:t>Invocation metadata</w:t>
      </w:r>
      <w:bookmarkEnd w:id="622"/>
    </w:p>
    <w:tbl>
      <w:tblPr>
        <w:tblW w:w="9062" w:type="dxa"/>
        <w:tblInd w:w="5" w:type="dxa"/>
        <w:tblLayout w:type="fixed"/>
        <w:tblLook w:val="0000" w:firstRow="0" w:lastRow="0" w:firstColumn="0" w:lastColumn="0" w:noHBand="0" w:noVBand="0"/>
      </w:tblPr>
      <w:tblGrid>
        <w:gridCol w:w="2719"/>
        <w:gridCol w:w="6343"/>
      </w:tblGrid>
      <w:tr w:rsidR="003558B6" w14:paraId="5B1BD8D6"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26E2E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DA773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rPr>
            </w:pPr>
            <w:r>
              <w:rPr>
                <w:rFonts w:ascii="Arial Bold" w:hAnsi="Arial Bold"/>
              </w:rPr>
              <w:t>operationName</w:t>
            </w:r>
          </w:p>
        </w:tc>
      </w:tr>
      <w:tr w:rsidR="003558B6" w14:paraId="6036DF99"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5A668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1B37C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VII Part B 3</w:t>
            </w:r>
          </w:p>
        </w:tc>
      </w:tr>
      <w:tr w:rsidR="003558B6" w14:paraId="3C05C34C"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2CCD6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D15DB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A unique identifier for this interface</w:t>
            </w:r>
          </w:p>
        </w:tc>
      </w:tr>
      <w:tr w:rsidR="003558B6" w14:paraId="60DD1F3F"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2217D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19119 number and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F8ABA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rPr>
                <w:lang w:val="en-GB"/>
              </w:rPr>
              <w:t xml:space="preserve">Table C2 1. </w:t>
            </w:r>
            <w:r>
              <w:t>operationName</w:t>
            </w:r>
          </w:p>
        </w:tc>
      </w:tr>
      <w:tr w:rsidR="003558B6" w14:paraId="279DEE0B"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04931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CSW ISO Metadata AP path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08CE0E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identificationInfo[1]/*/containsOperations/*/operationName</w:t>
            </w:r>
            <w:r>
              <w:rPr>
                <w:lang w:val="en-GB"/>
              </w:rPr>
              <w:tab/>
            </w:r>
          </w:p>
        </w:tc>
      </w:tr>
      <w:tr w:rsidR="003558B6" w14:paraId="6AD69389"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C1DED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8E6C1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harmonised spatial data services</w:t>
            </w:r>
          </w:p>
        </w:tc>
      </w:tr>
      <w:tr w:rsidR="003558B6" w14:paraId="4F9987CA"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4E6EA6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BB402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w:t>
            </w:r>
          </w:p>
        </w:tc>
      </w:tr>
      <w:tr w:rsidR="003558B6" w14:paraId="31C7CAF8"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FB25E0"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lastRenderedPageBreak/>
              <w:t xml:space="preserve">Data type (and ISO 19115 no.)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E8E5E1"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CharacterString</w:t>
            </w:r>
          </w:p>
        </w:tc>
      </w:tr>
      <w:tr w:rsidR="003558B6" w14:paraId="0EBD2918"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C26B0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90CAB4"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7ECB9CE7"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DE3F0F"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25E4E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rPr>
            </w:pPr>
            <w:r>
              <w:rPr>
                <w:rFonts w:ascii="Arial Bold" w:hAnsi="Arial Bold"/>
              </w:rPr>
              <w:t>GetSampleColumn</w:t>
            </w:r>
          </w:p>
        </w:tc>
      </w:tr>
      <w:tr w:rsidR="003558B6" w14:paraId="201571DC"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4F371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0139DB"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71BDBC97" w14:textId="77777777" w:rsidR="003558B6" w:rsidRDefault="003558B6" w:rsidP="00C72D6F">
      <w:pPr>
        <w:pStyle w:val="Body"/>
        <w:rPr>
          <w:shd w:val="clear" w:color="auto" w:fill="FFFF33"/>
        </w:rPr>
      </w:pPr>
    </w:p>
    <w:tbl>
      <w:tblPr>
        <w:tblW w:w="9062" w:type="dxa"/>
        <w:tblInd w:w="5" w:type="dxa"/>
        <w:tblLayout w:type="fixed"/>
        <w:tblLook w:val="0000" w:firstRow="0" w:lastRow="0" w:firstColumn="0" w:lastColumn="0" w:noHBand="0" w:noVBand="0"/>
      </w:tblPr>
      <w:tblGrid>
        <w:gridCol w:w="2719"/>
        <w:gridCol w:w="6343"/>
      </w:tblGrid>
      <w:tr w:rsidR="003558B6" w14:paraId="43BAD0B0"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F8EB7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66ECCF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lang w:val="nl-NL"/>
              </w:rPr>
            </w:pPr>
            <w:r>
              <w:rPr>
                <w:rFonts w:ascii="Arial Bold" w:hAnsi="Arial Bold"/>
                <w:lang w:val="nl-NL"/>
              </w:rPr>
              <w:t>DCP</w:t>
            </w:r>
          </w:p>
        </w:tc>
      </w:tr>
      <w:tr w:rsidR="003558B6" w14:paraId="7BF6A197"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E4D46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B5D69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t xml:space="preserve">COMMISSION REGULATION (EU) No 1089/2010, </w:t>
            </w:r>
            <w:r>
              <w:rPr>
                <w:lang w:val="en-GB"/>
              </w:rPr>
              <w:t>Annex VII Part B 3</w:t>
            </w:r>
          </w:p>
        </w:tc>
      </w:tr>
      <w:tr w:rsidR="003558B6" w14:paraId="3A59C2B1"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A2214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E391B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Distributed computing platforms on which the operation has been implemented.</w:t>
            </w:r>
          </w:p>
        </w:tc>
      </w:tr>
      <w:tr w:rsidR="003558B6" w14:paraId="4825B89B"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8ED66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19119 number and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C3AF38"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Pr>
                <w:lang w:val="en-GB"/>
              </w:rPr>
              <w:t xml:space="preserve">Table C2 2. </w:t>
            </w:r>
            <w:r>
              <w:t>DCP</w:t>
            </w:r>
          </w:p>
        </w:tc>
      </w:tr>
      <w:tr w:rsidR="003558B6" w14:paraId="2E4D4703"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27F42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CSW ISO Metadata AP path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9CED1A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identificationInfo[1]/*/containsOperations/*/DCP</w:t>
            </w:r>
            <w:r>
              <w:rPr>
                <w:lang w:val="en-GB"/>
              </w:rPr>
              <w:tab/>
            </w:r>
          </w:p>
        </w:tc>
      </w:tr>
      <w:tr w:rsidR="003558B6" w14:paraId="604F732C"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AA0E0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E9683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harmonised spatial data services</w:t>
            </w:r>
          </w:p>
        </w:tc>
      </w:tr>
      <w:tr w:rsidR="003558B6" w14:paraId="427064B1"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02487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A38D4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w:t>
            </w:r>
          </w:p>
        </w:tc>
      </w:tr>
      <w:tr w:rsidR="003558B6" w14:paraId="760C23CA"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CD3AA1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316C1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DCPlist</w:t>
            </w:r>
          </w:p>
        </w:tc>
      </w:tr>
      <w:tr w:rsidR="003558B6" w14:paraId="449AE49C"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C5E52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F420C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XML, CORBA, JAVA, COM, SQL, WebServices</w:t>
            </w:r>
          </w:p>
        </w:tc>
      </w:tr>
      <w:tr w:rsidR="003558B6" w14:paraId="4852D4E5"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411ED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492D1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WebServices</w:t>
            </w:r>
          </w:p>
        </w:tc>
      </w:tr>
      <w:tr w:rsidR="003558B6" w14:paraId="485D91E3"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BE285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1F4317"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48B284B6" w14:textId="77777777" w:rsidR="003558B6" w:rsidRDefault="003558B6" w:rsidP="00C72D6F">
      <w:pPr>
        <w:pStyle w:val="Body"/>
        <w:rPr>
          <w:shd w:val="clear" w:color="auto" w:fill="FFFF33"/>
        </w:rPr>
      </w:pPr>
    </w:p>
    <w:tbl>
      <w:tblPr>
        <w:tblW w:w="9062" w:type="dxa"/>
        <w:tblInd w:w="5" w:type="dxa"/>
        <w:tblLayout w:type="fixed"/>
        <w:tblLook w:val="0000" w:firstRow="0" w:lastRow="0" w:firstColumn="0" w:lastColumn="0" w:noHBand="0" w:noVBand="0"/>
      </w:tblPr>
      <w:tblGrid>
        <w:gridCol w:w="2719"/>
        <w:gridCol w:w="6343"/>
      </w:tblGrid>
      <w:tr w:rsidR="003558B6" w14:paraId="158D5248"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39A0C6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rFonts w:ascii="Arial Bold" w:hAnsi="Arial Bold"/>
                <w:lang w:val="en-GB"/>
              </w:rPr>
            </w:pPr>
            <w:r>
              <w:rPr>
                <w:rFonts w:ascii="Arial Bold" w:hAnsi="Arial Bold"/>
                <w:lang w:val="en-GB"/>
              </w:rPr>
              <w:t>Metadata element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7DA1CB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lang w:val="nl-NL"/>
              </w:rPr>
            </w:pPr>
            <w:r>
              <w:rPr>
                <w:rFonts w:ascii="Arial Bold" w:hAnsi="Arial Bold"/>
                <w:lang w:val="nl-NL"/>
              </w:rPr>
              <w:t>connectPoint</w:t>
            </w:r>
          </w:p>
        </w:tc>
      </w:tr>
      <w:tr w:rsidR="003558B6" w14:paraId="0ED5F546"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9A62E7"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Reference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D1347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t xml:space="preserve">COMMISSION REGULATION (EU) No 1089/2010, </w:t>
            </w:r>
            <w:r>
              <w:rPr>
                <w:lang w:val="en-GB"/>
              </w:rPr>
              <w:t>Annex VII Part B 3</w:t>
            </w:r>
          </w:p>
        </w:tc>
      </w:tr>
      <w:tr w:rsidR="003558B6" w14:paraId="314E5FED"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2F3B92"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Definition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0D324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Handle for accessing the service interface.</w:t>
            </w:r>
          </w:p>
        </w:tc>
      </w:tr>
      <w:tr w:rsidR="003558B6" w14:paraId="2DEB3FB8"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C2DF4A"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ISO 19119 number and name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FCEBB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nl-NL"/>
              </w:rPr>
            </w:pPr>
            <w:r>
              <w:rPr>
                <w:lang w:val="en-GB"/>
              </w:rPr>
              <w:t xml:space="preserve">Table C2 6. </w:t>
            </w:r>
            <w:r>
              <w:rPr>
                <w:lang w:val="nl-NL"/>
              </w:rPr>
              <w:t>connectPoint</w:t>
            </w:r>
          </w:p>
        </w:tc>
      </w:tr>
      <w:tr w:rsidR="003558B6" w14:paraId="774CB33F"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F83BD4"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CSW ISO Metadata AP path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21C0085"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t>identificationInfo[1]/*/containsOperations/*/connectPoint/*/linkage</w:t>
            </w:r>
            <w:r>
              <w:rPr>
                <w:lang w:val="en-GB"/>
              </w:rPr>
              <w:tab/>
            </w:r>
          </w:p>
        </w:tc>
      </w:tr>
      <w:tr w:rsidR="003558B6" w14:paraId="67DBDBAE"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857C4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obligation / condition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FDD4D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Mandatory for harmonised spatial data services</w:t>
            </w:r>
          </w:p>
        </w:tc>
      </w:tr>
      <w:tr w:rsidR="003558B6" w14:paraId="74BE806D"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87814B"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INSPIRE multiplicity</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780759"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[1..*]</w:t>
            </w:r>
          </w:p>
        </w:tc>
      </w:tr>
      <w:tr w:rsidR="003558B6" w14:paraId="5D6A5093"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51BE0C"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 xml:space="preserve">Data type (and ISO 19115 no.) </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A2ADA9" w14:textId="77777777" w:rsidR="00AB20AB" w:rsidRDefault="00AB20AB" w:rsidP="00AB20AB">
            <w:pPr>
              <w:pStyle w:val="Default"/>
              <w:rPr>
                <w:sz w:val="20"/>
              </w:rPr>
            </w:pPr>
            <w:r>
              <w:rPr>
                <w:sz w:val="20"/>
              </w:rPr>
              <w:t xml:space="preserve">CI_OnlineResource </w:t>
            </w:r>
          </w:p>
          <w:p w14:paraId="19F4BFAF"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r w:rsidR="003558B6" w14:paraId="65982545"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A1F37D"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Domain</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A06E551" w14:textId="6C52863F" w:rsidR="003558B6" w:rsidRDefault="00AB20AB"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r w:rsidRPr="002F44E5">
              <w:rPr>
                <w:rFonts w:cs="Arial"/>
                <w:sz w:val="18"/>
                <w:szCs w:val="16"/>
              </w:rPr>
              <w:t>IETF RFC1738 and IETF RFC 2056</w:t>
            </w:r>
          </w:p>
        </w:tc>
      </w:tr>
      <w:tr w:rsidR="003558B6" w14:paraId="7C91AA98" w14:textId="77777777" w:rsidTr="00165925">
        <w:trPr>
          <w:cantSplit/>
          <w:trHeight w:val="44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DAC7E6"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Example</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337163"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http://www.dinoservices.nl:80/geo3dmodelwebservices-1/Geo3DModelService</w:t>
            </w:r>
          </w:p>
        </w:tc>
      </w:tr>
      <w:tr w:rsidR="003558B6" w14:paraId="44E39A4C" w14:textId="77777777" w:rsidTr="00165925">
        <w:trPr>
          <w:cantSplit/>
          <w:trHeight w:val="310"/>
        </w:trPr>
        <w:tc>
          <w:tcPr>
            <w:tcW w:w="27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4A7BEE" w14:textId="77777777" w:rsidR="003558B6" w:rsidRDefault="006B6782"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rPr>
                <w:lang w:val="en-GB"/>
              </w:rPr>
            </w:pPr>
            <w:r>
              <w:rPr>
                <w:lang w:val="en-GB"/>
              </w:rPr>
              <w:t>Comments</w:t>
            </w:r>
          </w:p>
        </w:tc>
        <w:tc>
          <w:tcPr>
            <w:tcW w:w="634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815D42" w14:textId="77777777" w:rsidR="003558B6" w:rsidRDefault="003558B6" w:rsidP="00B23113">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spacing w:before="60" w:after="60"/>
            </w:pPr>
          </w:p>
        </w:tc>
      </w:tr>
    </w:tbl>
    <w:p w14:paraId="6AA3300C" w14:textId="77777777" w:rsidR="003558B6" w:rsidRDefault="003558B6" w:rsidP="00C72D6F">
      <w:pPr>
        <w:pStyle w:val="Body"/>
        <w:rPr>
          <w:shd w:val="clear" w:color="auto" w:fill="FFFF33"/>
        </w:rPr>
      </w:pPr>
    </w:p>
    <w:p w14:paraId="029A8279" w14:textId="2445CFB3" w:rsidR="003558B6" w:rsidRDefault="006B6782" w:rsidP="00723733">
      <w:pPr>
        <w:pStyle w:val="Annex2"/>
      </w:pPr>
      <w:bookmarkStart w:id="623" w:name="_TOC162443"/>
      <w:bookmarkStart w:id="624" w:name="_Ref465443971"/>
      <w:bookmarkStart w:id="625" w:name="_Toc476300668"/>
      <w:bookmarkEnd w:id="623"/>
      <w:r>
        <w:t>Theme-specific metadata elements from INSPIRE Data Specifications</w:t>
      </w:r>
      <w:bookmarkEnd w:id="624"/>
      <w:bookmarkEnd w:id="625"/>
    </w:p>
    <w:p w14:paraId="27716DF5" w14:textId="43EE9E0F" w:rsidR="00202DCF" w:rsidRDefault="00202DCF" w:rsidP="00202DCF">
      <w:pPr>
        <w:spacing w:line="240" w:lineRule="atLeast"/>
        <w:rPr>
          <w:lang w:val="en-GB" w:eastAsia="it-IT"/>
        </w:rPr>
      </w:pPr>
      <w:r w:rsidRPr="00BD4F02">
        <w:t xml:space="preserve">This </w:t>
      </w:r>
      <w:r>
        <w:t>section</w:t>
      </w:r>
      <w:r w:rsidRPr="00BD4F02">
        <w:t xml:space="preserve"> describes </w:t>
      </w:r>
      <w:r>
        <w:t>the</w:t>
      </w:r>
      <w:r w:rsidRPr="00BD4F02">
        <w:t xml:space="preserve"> </w:t>
      </w:r>
      <w:r>
        <w:t>d</w:t>
      </w:r>
      <w:r w:rsidRPr="009E6F57">
        <w:t>etails on</w:t>
      </w:r>
      <w:r>
        <w:t xml:space="preserve"> the “r</w:t>
      </w:r>
      <w:r w:rsidRPr="00202DCF">
        <w:t>ecommended theme-specific metadata elements”</w:t>
      </w:r>
      <w:r w:rsidRPr="009E6F57">
        <w:t xml:space="preserve"> </w:t>
      </w:r>
      <w:r>
        <w:t>included</w:t>
      </w:r>
      <w:r>
        <w:rPr>
          <w:lang w:val="en-GB" w:eastAsia="it-IT"/>
        </w:rPr>
        <w:t xml:space="preserve"> in </w:t>
      </w:r>
      <w:r w:rsidR="00D5647C">
        <w:rPr>
          <w:lang w:val="en-GB" w:eastAsia="it-IT"/>
        </w:rPr>
        <w:t>section</w:t>
      </w:r>
      <w:r>
        <w:rPr>
          <w:lang w:val="en-GB" w:eastAsia="it-IT"/>
        </w:rPr>
        <w:t xml:space="preserve">s 8.3 of INSPIRE Data specifications. All of them are optional but recommended for certain INSPIRE annex themes. </w:t>
      </w:r>
    </w:p>
    <w:p w14:paraId="5525420E" w14:textId="77777777" w:rsidR="00202DCF" w:rsidRDefault="00202DCF" w:rsidP="00202DCF">
      <w:pPr>
        <w:spacing w:line="240" w:lineRule="atLeast"/>
        <w:rPr>
          <w:lang w:val="en-GB" w:eastAsia="it-IT"/>
        </w:rPr>
      </w:pPr>
    </w:p>
    <w:p w14:paraId="4594171C" w14:textId="28359FD2" w:rsidR="00202DCF" w:rsidRDefault="00202DCF" w:rsidP="00202DCF">
      <w:pPr>
        <w:spacing w:line="240" w:lineRule="atLeast"/>
        <w:rPr>
          <w:szCs w:val="20"/>
        </w:rPr>
      </w:pPr>
      <w:r w:rsidRPr="007A01B6">
        <w:t>Many of the</w:t>
      </w:r>
      <w:r>
        <w:t xml:space="preserve">se </w:t>
      </w:r>
      <w:r w:rsidRPr="007A01B6">
        <w:t xml:space="preserve">theme-specific metadata </w:t>
      </w:r>
      <w:r>
        <w:t xml:space="preserve">consider details of particular INSPIRE annex themes in definitions and examples. These are listed in the following sub-sections. </w:t>
      </w:r>
    </w:p>
    <w:p w14:paraId="197276CE" w14:textId="77777777" w:rsidR="00202DCF" w:rsidRPr="001656DC" w:rsidRDefault="00202DCF" w:rsidP="00202DCF">
      <w:pPr>
        <w:jc w:val="both"/>
      </w:pPr>
    </w:p>
    <w:p w14:paraId="57447A20" w14:textId="384487AD" w:rsidR="00202DCF" w:rsidRDefault="00202DCF" w:rsidP="00202DCF">
      <w:pPr>
        <w:jc w:val="both"/>
      </w:pPr>
      <w:r w:rsidRPr="001656DC">
        <w:t>The table</w:t>
      </w:r>
      <w:r w:rsidR="00020DD4">
        <w:t>s</w:t>
      </w:r>
      <w:r w:rsidRPr="001656DC">
        <w:t xml:space="preserve"> </w:t>
      </w:r>
      <w:r w:rsidR="00AE76C4">
        <w:t>below</w:t>
      </w:r>
      <w:r w:rsidRPr="001656DC">
        <w:t xml:space="preserve"> gives an overview of the INSPIRE </w:t>
      </w:r>
      <w:r w:rsidRPr="009E6F57">
        <w:t>theme-specific metadata</w:t>
      </w:r>
      <w:r>
        <w:t xml:space="preserve"> in combination with the INSPIRE annex themes they are recommended for.</w:t>
      </w:r>
    </w:p>
    <w:p w14:paraId="2B4A78AE" w14:textId="77777777" w:rsidR="00AE76C4" w:rsidRDefault="00AE76C4" w:rsidP="00202DCF">
      <w:pPr>
        <w:jc w:val="both"/>
      </w:pPr>
    </w:p>
    <w:p w14:paraId="63048499" w14:textId="04A6DD49" w:rsidR="00AE76C4" w:rsidRDefault="00AE76C4" w:rsidP="00202DCF">
      <w:pPr>
        <w:jc w:val="both"/>
        <w:sectPr w:rsidR="00AE76C4" w:rsidSect="00E8141F">
          <w:footerReference w:type="even" r:id="rId86"/>
          <w:footerReference w:type="default" r:id="rId87"/>
          <w:pgSz w:w="11900" w:h="16840" w:code="9"/>
          <w:pgMar w:top="1418" w:right="1418" w:bottom="1418" w:left="1418" w:header="709" w:footer="709" w:gutter="0"/>
          <w:cols w:space="708"/>
          <w:docGrid w:linePitch="360"/>
        </w:sectPr>
      </w:pPr>
    </w:p>
    <w:p w14:paraId="54D6400C" w14:textId="221DB02B" w:rsidR="00202DCF" w:rsidRDefault="00AE76C4" w:rsidP="00202DCF">
      <w:pPr>
        <w:rPr>
          <w:lang w:val="en-GB"/>
        </w:rPr>
      </w:pPr>
      <w:r w:rsidRPr="00C577D9">
        <w:rPr>
          <w:noProof/>
          <w:lang w:val="en-GB" w:eastAsia="en-GB"/>
        </w:rPr>
        <w:lastRenderedPageBreak/>
        <w:drawing>
          <wp:inline distT="0" distB="0" distL="0" distR="0" wp14:anchorId="67FC3610" wp14:editId="0C235656">
            <wp:extent cx="7547212" cy="5521652"/>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8">
                      <a:extLst>
                        <a:ext uri="{28A0092B-C50C-407E-A947-70E740481C1C}">
                          <a14:useLocalDpi xmlns:a14="http://schemas.microsoft.com/office/drawing/2010/main" val="0"/>
                        </a:ext>
                      </a:extLst>
                    </a:blip>
                    <a:srcRect l="1698" t="17566" r="17215" b="4842"/>
                    <a:stretch>
                      <a:fillRect/>
                    </a:stretch>
                  </pic:blipFill>
                  <pic:spPr bwMode="auto">
                    <a:xfrm>
                      <a:off x="0" y="0"/>
                      <a:ext cx="7563927" cy="5533881"/>
                    </a:xfrm>
                    <a:prstGeom prst="rect">
                      <a:avLst/>
                    </a:prstGeom>
                    <a:noFill/>
                    <a:ln>
                      <a:noFill/>
                    </a:ln>
                  </pic:spPr>
                </pic:pic>
              </a:graphicData>
            </a:graphic>
          </wp:inline>
        </w:drawing>
      </w:r>
    </w:p>
    <w:p w14:paraId="47A9DE13" w14:textId="77777777" w:rsidR="00AE76C4" w:rsidRDefault="00AE76C4" w:rsidP="00202DCF">
      <w:pPr>
        <w:rPr>
          <w:lang w:val="en-GB"/>
        </w:rPr>
      </w:pPr>
    </w:p>
    <w:p w14:paraId="1083DB64" w14:textId="77EF387D" w:rsidR="00AE76C4" w:rsidRDefault="00AE76C4" w:rsidP="00202DCF">
      <w:pPr>
        <w:rPr>
          <w:lang w:val="en-GB"/>
        </w:rPr>
      </w:pPr>
      <w:r w:rsidRPr="004A5A51">
        <w:rPr>
          <w:noProof/>
          <w:lang w:val="en-GB" w:eastAsia="en-GB"/>
        </w:rPr>
        <w:lastRenderedPageBreak/>
        <w:drawing>
          <wp:inline distT="0" distB="0" distL="0" distR="0" wp14:anchorId="0E11088D" wp14:editId="27C2D196">
            <wp:extent cx="7547212" cy="5593657"/>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9">
                      <a:extLst>
                        <a:ext uri="{28A0092B-C50C-407E-A947-70E740481C1C}">
                          <a14:useLocalDpi xmlns:a14="http://schemas.microsoft.com/office/drawing/2010/main" val="0"/>
                        </a:ext>
                      </a:extLst>
                    </a:blip>
                    <a:srcRect l="1785" t="17706" r="18234" b="5135"/>
                    <a:stretch>
                      <a:fillRect/>
                    </a:stretch>
                  </pic:blipFill>
                  <pic:spPr bwMode="auto">
                    <a:xfrm>
                      <a:off x="0" y="0"/>
                      <a:ext cx="7559247" cy="5602577"/>
                    </a:xfrm>
                    <a:prstGeom prst="rect">
                      <a:avLst/>
                    </a:prstGeom>
                    <a:noFill/>
                    <a:ln>
                      <a:noFill/>
                    </a:ln>
                  </pic:spPr>
                </pic:pic>
              </a:graphicData>
            </a:graphic>
          </wp:inline>
        </w:drawing>
      </w:r>
    </w:p>
    <w:p w14:paraId="7D0774ED" w14:textId="77777777" w:rsidR="00AE76C4" w:rsidRDefault="00AE76C4" w:rsidP="00202DCF">
      <w:pPr>
        <w:rPr>
          <w:lang w:val="en-GB"/>
        </w:rPr>
        <w:sectPr w:rsidR="00AE76C4" w:rsidSect="00FD1E95">
          <w:headerReference w:type="even" r:id="rId90"/>
          <w:pgSz w:w="16840" w:h="11900" w:orient="landscape" w:code="9"/>
          <w:pgMar w:top="1418" w:right="1418" w:bottom="1418" w:left="1418" w:header="709" w:footer="851" w:gutter="0"/>
          <w:cols w:space="720"/>
          <w:docGrid w:linePitch="272"/>
        </w:sectPr>
      </w:pPr>
    </w:p>
    <w:p w14:paraId="7C8C0B88" w14:textId="7F6EDB91" w:rsidR="003558B6" w:rsidRDefault="006B6782" w:rsidP="00723733">
      <w:pPr>
        <w:pStyle w:val="Annex3"/>
      </w:pPr>
      <w:bookmarkStart w:id="626" w:name="_TOC162513"/>
      <w:bookmarkStart w:id="627" w:name="_Toc476300669"/>
      <w:bookmarkEnd w:id="626"/>
      <w:r>
        <w:lastRenderedPageBreak/>
        <w:t>Maintenance information</w:t>
      </w:r>
      <w:bookmarkEnd w:id="627"/>
    </w:p>
    <w:tbl>
      <w:tblPr>
        <w:tblW w:w="0" w:type="auto"/>
        <w:tblInd w:w="5" w:type="dxa"/>
        <w:tblLayout w:type="fixed"/>
        <w:tblLook w:val="0000" w:firstRow="0" w:lastRow="0" w:firstColumn="0" w:lastColumn="0" w:noHBand="0" w:noVBand="0"/>
      </w:tblPr>
      <w:tblGrid>
        <w:gridCol w:w="2752"/>
        <w:gridCol w:w="6169"/>
      </w:tblGrid>
      <w:tr w:rsidR="003558B6" w14:paraId="756A4E64"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A36DB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B532C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Maintenance information</w:t>
            </w:r>
          </w:p>
        </w:tc>
      </w:tr>
      <w:tr w:rsidR="003558B6" w14:paraId="1404AF94"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4E387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D8AA28" w14:textId="118BFD13"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8.3.1</w:t>
            </w:r>
          </w:p>
        </w:tc>
      </w:tr>
      <w:tr w:rsidR="003558B6" w14:paraId="0514F4A0"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D07BB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27B34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Information about the scope and frequency of updating</w:t>
            </w:r>
          </w:p>
        </w:tc>
      </w:tr>
      <w:tr w:rsidR="003558B6" w14:paraId="65CB3D0C"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F9451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DC483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30. resourceMaintenance</w:t>
            </w:r>
          </w:p>
        </w:tc>
      </w:tr>
      <w:tr w:rsidR="003558B6" w14:paraId="150FF334" w14:textId="77777777" w:rsidTr="002158C5">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F1D1B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0864C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identificationInfo[1]/MD_DataIdentification/resourceMaintenance/</w:t>
            </w:r>
          </w:p>
        </w:tc>
      </w:tr>
      <w:tr w:rsidR="003558B6" w14:paraId="1E0A397B" w14:textId="77777777" w:rsidTr="002158C5">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FF1C67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5896E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76A11E0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423927" w14:paraId="34FFBA5C" w14:textId="77777777" w:rsidTr="002158C5">
        <w:trPr>
          <w:cantSplit/>
          <w:trHeight w:val="226"/>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98BF3A" w14:textId="519D3C27" w:rsidR="00423927" w:rsidRPr="00423927" w:rsidRDefault="00423927"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ECEAFC" w14:textId="1819911E" w:rsidR="00423927" w:rsidRPr="00423927" w:rsidRDefault="00423927"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all</w:t>
            </w:r>
          </w:p>
        </w:tc>
      </w:tr>
      <w:tr w:rsidR="003558B6" w14:paraId="511F5AA2"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4BE10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05807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[0..1] for dataset and dataset series</w:t>
            </w:r>
          </w:p>
        </w:tc>
      </w:tr>
      <w:tr w:rsidR="003558B6" w14:paraId="262CC19D"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AE4D22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5F82E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142. MD_MaintenanceInformation</w:t>
            </w:r>
          </w:p>
        </w:tc>
      </w:tr>
      <w:tr w:rsidR="003558B6" w14:paraId="5FC0FB67" w14:textId="77777777" w:rsidTr="002158C5">
        <w:trPr>
          <w:cantSplit/>
          <w:trHeight w:val="320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E0C6FC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29645C"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This is a complex type (lines 143-148 from ISO 19115). </w:t>
            </w:r>
          </w:p>
          <w:p w14:paraId="74FBFE4D"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At least the following element should be used (the multiplicity according to ISO 19115 is shown in parentheses): </w:t>
            </w:r>
          </w:p>
          <w:p w14:paraId="0257CADC" w14:textId="77777777" w:rsidR="003558B6" w:rsidRDefault="006B6782" w:rsidP="003E7AE9">
            <w:pPr>
              <w:pStyle w:val="Default"/>
              <w:numPr>
                <w:ilvl w:val="0"/>
                <w:numId w:val="40"/>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143. maintenanceAndUpdateFrequency [1]: frequency with which changes and additions are made to the resource after the initial resource is completed / domain value: MD_MaintenanceFrequencyCode</w:t>
            </w:r>
          </w:p>
          <w:p w14:paraId="7D0E0933"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In addition the following elements are recommended, but in contrast to ISO each of them should not appear multiple but single only:</w:t>
            </w:r>
          </w:p>
          <w:p w14:paraId="1E83DAF9" w14:textId="77777777" w:rsidR="003558B6" w:rsidRDefault="006B6782" w:rsidP="003E7AE9">
            <w:pPr>
              <w:pStyle w:val="Default"/>
              <w:numPr>
                <w:ilvl w:val="0"/>
                <w:numId w:val="40"/>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 xml:space="preserve">146. updateScope [0..*]: scope of data to which maintenance is applied / domain value: MD_ScopeCode </w:t>
            </w:r>
          </w:p>
          <w:p w14:paraId="43744D29" w14:textId="77777777" w:rsidR="003558B6" w:rsidRDefault="006B6782" w:rsidP="003E7AE9">
            <w:pPr>
              <w:pStyle w:val="Default"/>
              <w:numPr>
                <w:ilvl w:val="0"/>
                <w:numId w:val="40"/>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 xml:space="preserve">148. maintenanceNote [0..*]: information regarding specific requirements for maintaining the resource / domain value: free text </w:t>
            </w:r>
          </w:p>
        </w:tc>
      </w:tr>
      <w:tr w:rsidR="003558B6" w14:paraId="2AD46C44" w14:textId="77777777" w:rsidTr="002158C5">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7992A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7FB202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maintenanceAndUpdateFrequency: </w:t>
            </w:r>
            <w:r>
              <w:rPr>
                <w:rFonts w:ascii="Arial Bold" w:hAnsi="Arial Bold"/>
              </w:rPr>
              <w:t>annually</w:t>
            </w:r>
          </w:p>
          <w:p w14:paraId="180C4C3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t xml:space="preserve">updateScope: </w:t>
            </w:r>
            <w:r>
              <w:rPr>
                <w:rFonts w:ascii="Arial Bold" w:hAnsi="Arial Bold"/>
              </w:rPr>
              <w:t>dataset</w:t>
            </w:r>
          </w:p>
        </w:tc>
      </w:tr>
      <w:tr w:rsidR="003558B6" w14:paraId="19379D10" w14:textId="77777777" w:rsidTr="002158C5">
        <w:trPr>
          <w:cantSplit/>
          <w:trHeight w:val="88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4A2C7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1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98C12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lists several elements which build MD_MaintenanceInformation. For the purpose of theme-specific metadata according to the INSPIRE Data specifications the three elements listed above are sufficient.</w:t>
            </w:r>
          </w:p>
        </w:tc>
      </w:tr>
    </w:tbl>
    <w:p w14:paraId="05912DC2" w14:textId="77777777" w:rsidR="003558B6" w:rsidRDefault="003558B6" w:rsidP="00C72D6F">
      <w:pPr>
        <w:pStyle w:val="Body"/>
        <w:rPr>
          <w:shd w:val="clear" w:color="auto" w:fill="FFFF33"/>
        </w:rPr>
      </w:pPr>
    </w:p>
    <w:p w14:paraId="2D950EC5" w14:textId="336E0A14" w:rsidR="003558B6" w:rsidRDefault="006B6782" w:rsidP="00723733">
      <w:pPr>
        <w:pStyle w:val="Annex3"/>
      </w:pPr>
      <w:bookmarkStart w:id="628" w:name="_TOC162540"/>
      <w:bookmarkStart w:id="629" w:name="_Toc476300670"/>
      <w:bookmarkEnd w:id="628"/>
      <w:r>
        <w:t>Spatial representation information</w:t>
      </w:r>
      <w:bookmarkEnd w:id="629"/>
    </w:p>
    <w:tbl>
      <w:tblPr>
        <w:tblW w:w="0" w:type="auto"/>
        <w:tblInd w:w="5" w:type="dxa"/>
        <w:tblLayout w:type="fixed"/>
        <w:tblLook w:val="0000" w:firstRow="0" w:lastRow="0" w:firstColumn="0" w:lastColumn="0" w:noHBand="0" w:noVBand="0"/>
      </w:tblPr>
      <w:tblGrid>
        <w:gridCol w:w="2752"/>
        <w:gridCol w:w="6194"/>
      </w:tblGrid>
      <w:tr w:rsidR="003558B6" w14:paraId="64FDCA91"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64643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66A61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Spatial representation information</w:t>
            </w:r>
          </w:p>
        </w:tc>
      </w:tr>
      <w:tr w:rsidR="003558B6" w14:paraId="73CB2CDC"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51083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B4591A" w14:textId="21FC9EC2"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0D38B54C"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84DBD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F2EB4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Digital representation of spatial information in the dataset</w:t>
            </w:r>
          </w:p>
        </w:tc>
      </w:tr>
      <w:tr w:rsidR="003558B6" w14:paraId="32ADA050"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8FE86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D4397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12. spatialRepresentationInfo</w:t>
            </w:r>
          </w:p>
        </w:tc>
      </w:tr>
      <w:tr w:rsidR="003558B6" w14:paraId="784022F9"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9EBF03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6BF91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spatialRepresentationInfo/</w:t>
            </w:r>
          </w:p>
        </w:tc>
      </w:tr>
      <w:tr w:rsidR="003558B6" w14:paraId="1A8C70F3" w14:textId="77777777" w:rsidTr="002158C5">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8AA41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C4F28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6298CA0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6A183810"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D5E96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67E71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423927" w14:paraId="2376E46D" w14:textId="77777777" w:rsidTr="002158C5">
        <w:trPr>
          <w:cantSplit/>
          <w:trHeight w:val="261"/>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0A11EB"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5E4482" w14:textId="4C7008A5"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Elevation</w:t>
            </w:r>
          </w:p>
        </w:tc>
      </w:tr>
      <w:tr w:rsidR="003558B6" w14:paraId="13F99D29"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2BA33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205F6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156. MD_SpatialRepresentation</w:t>
            </w:r>
          </w:p>
        </w:tc>
      </w:tr>
      <w:tr w:rsidR="003558B6" w14:paraId="118B1F58" w14:textId="77777777" w:rsidTr="002158C5">
        <w:trPr>
          <w:cantSplit/>
          <w:trHeight w:val="110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0EE91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910DDDD"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MD_SpatialRepresentation is an abstract complex type and has to be expressed as MD_GridSpatialRepresentation, MD_Georectified, MD_Georeferenceable or MD_VectorSpatialRepresentation.</w:t>
            </w:r>
          </w:p>
          <w:p w14:paraId="771C3E33"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See B.2.6 in ISO 19115:2003 for further information.</w:t>
            </w:r>
          </w:p>
        </w:tc>
      </w:tr>
      <w:tr w:rsidR="003558B6" w14:paraId="5C5EF452"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3E2D5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Example</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5E2930" w14:textId="3AFD07CD"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605D4FEF" w14:textId="77777777" w:rsidTr="002158C5">
        <w:trPr>
          <w:cantSplit/>
          <w:trHeight w:val="6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CFDE7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96F5B7" w14:textId="3B9BAF2F" w:rsidR="003558B6" w:rsidRDefault="00423927"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t>This metadata information is only applicable to vector and grid spatial representations. Hence it should be informed only when the data set adopt any of these spatial representation types.</w:t>
            </w:r>
          </w:p>
        </w:tc>
      </w:tr>
    </w:tbl>
    <w:p w14:paraId="76D07796" w14:textId="77777777" w:rsidR="003558B6" w:rsidRDefault="003558B6" w:rsidP="00C72D6F">
      <w:pPr>
        <w:pStyle w:val="Body"/>
        <w:rPr>
          <w:shd w:val="clear" w:color="auto" w:fill="FFFF33"/>
        </w:rPr>
      </w:pPr>
    </w:p>
    <w:p w14:paraId="3688A7AF" w14:textId="41B28ED9" w:rsidR="003558B6" w:rsidRDefault="006B6782" w:rsidP="00723733">
      <w:pPr>
        <w:pStyle w:val="Annex3"/>
      </w:pPr>
      <w:bookmarkStart w:id="630" w:name="_TOC162578"/>
      <w:bookmarkStart w:id="631" w:name="_Toc476300671"/>
      <w:bookmarkEnd w:id="630"/>
      <w:r>
        <w:t>Supplemental information</w:t>
      </w:r>
      <w:bookmarkEnd w:id="631"/>
    </w:p>
    <w:tbl>
      <w:tblPr>
        <w:tblW w:w="0" w:type="auto"/>
        <w:tblInd w:w="5" w:type="dxa"/>
        <w:tblLayout w:type="fixed"/>
        <w:tblLook w:val="0000" w:firstRow="0" w:lastRow="0" w:firstColumn="0" w:lastColumn="0" w:noHBand="0" w:noVBand="0"/>
      </w:tblPr>
      <w:tblGrid>
        <w:gridCol w:w="2752"/>
        <w:gridCol w:w="6194"/>
      </w:tblGrid>
      <w:tr w:rsidR="003558B6" w14:paraId="65C34228"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95B78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AE461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Supplemental information</w:t>
            </w:r>
          </w:p>
        </w:tc>
      </w:tr>
      <w:tr w:rsidR="003558B6" w14:paraId="681F09BE"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CDF10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A4034B" w14:textId="409F6A09"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7F585FAF"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C5B26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595D2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Any other descriptive information about the dataset</w:t>
            </w:r>
          </w:p>
        </w:tc>
      </w:tr>
      <w:tr w:rsidR="003558B6" w14:paraId="799644B9"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C5BC2B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49142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46. supplementalInformation</w:t>
            </w:r>
          </w:p>
        </w:tc>
      </w:tr>
      <w:tr w:rsidR="003558B6" w14:paraId="06AA59E6" w14:textId="77777777" w:rsidTr="002158C5">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D76E6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B2852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identificationInfo[1]/MD_DataIdentification/supplementalInformation</w:t>
            </w:r>
          </w:p>
        </w:tc>
      </w:tr>
      <w:tr w:rsidR="003558B6" w14:paraId="015CC983" w14:textId="77777777" w:rsidTr="002158C5">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47794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04D03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10B4C10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39B18697"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AB560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0FD6D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[0..1] for dataset and dataset series</w:t>
            </w:r>
          </w:p>
        </w:tc>
      </w:tr>
      <w:tr w:rsidR="00423927" w14:paraId="4F4645F5" w14:textId="77777777" w:rsidTr="002158C5">
        <w:trPr>
          <w:cantSplit/>
          <w:trHeight w:val="2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3A70BA"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035E52"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Elevation</w:t>
            </w:r>
          </w:p>
        </w:tc>
      </w:tr>
      <w:tr w:rsidR="003558B6" w14:paraId="00BAA4D3"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85273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13D88E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CharacterString</w:t>
            </w:r>
          </w:p>
        </w:tc>
      </w:tr>
      <w:tr w:rsidR="003558B6" w14:paraId="77842B2A"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51D30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1952A4"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Free text</w:t>
            </w:r>
          </w:p>
        </w:tc>
      </w:tr>
      <w:tr w:rsidR="003558B6" w14:paraId="15DE7A98"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78DAA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68FDD4" w14:textId="44B13D8A"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136686FE" w14:textId="77777777" w:rsidTr="002158C5">
        <w:trPr>
          <w:cantSplit/>
          <w:trHeight w:val="6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11E520" w14:textId="677CFD7B"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r w:rsidR="002158C5">
              <w:t xml:space="preserve"> on theme ELEVATION</w:t>
            </w:r>
          </w:p>
        </w:tc>
        <w:tc>
          <w:tcPr>
            <w:tcW w:w="61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655ADE" w14:textId="77777777" w:rsidR="002158C5" w:rsidRPr="00D256B0" w:rsidRDefault="002158C5" w:rsidP="002158C5">
            <w:pPr>
              <w:pStyle w:val="Default"/>
              <w:rPr>
                <w:sz w:val="20"/>
              </w:rPr>
            </w:pPr>
            <w:r w:rsidRPr="00D256B0">
              <w:rPr>
                <w:sz w:val="20"/>
              </w:rPr>
              <w:t xml:space="preserve">This metadata element is recommended to concisely describe general properties of the spatial data set which should be traced here. As illustration, depending on the spatial representation types of the data set: </w:t>
            </w:r>
          </w:p>
          <w:p w14:paraId="115BF3B5" w14:textId="77777777" w:rsidR="002158C5" w:rsidRPr="00904B78" w:rsidRDefault="002158C5" w:rsidP="002158C5">
            <w:pPr>
              <w:pStyle w:val="Default"/>
              <w:rPr>
                <w:sz w:val="20"/>
                <w:u w:val="single"/>
              </w:rPr>
            </w:pPr>
            <w:r w:rsidRPr="00904B78">
              <w:rPr>
                <w:sz w:val="20"/>
                <w:u w:val="single"/>
              </w:rPr>
              <w:t xml:space="preserve">Vector </w:t>
            </w:r>
          </w:p>
          <w:p w14:paraId="0FA12061" w14:textId="77777777" w:rsidR="002158C5" w:rsidRPr="001F6E1E" w:rsidRDefault="002158C5" w:rsidP="002158C5">
            <w:pPr>
              <w:pStyle w:val="Default"/>
              <w:rPr>
                <w:sz w:val="20"/>
              </w:rPr>
            </w:pPr>
            <w:r w:rsidRPr="00E5543A">
              <w:rPr>
                <w:sz w:val="20"/>
              </w:rPr>
              <w:t>- Contour line vertical intervals (i.e. equidistance parameters), indicating in which geographic areas and/or conditions they are used (if any) within the data se</w:t>
            </w:r>
            <w:r w:rsidRPr="001F6E1E">
              <w:rPr>
                <w:sz w:val="20"/>
              </w:rPr>
              <w:t xml:space="preserve">t. </w:t>
            </w:r>
          </w:p>
          <w:p w14:paraId="3363D080" w14:textId="77777777" w:rsidR="002158C5" w:rsidRPr="00904B78" w:rsidRDefault="002158C5" w:rsidP="002158C5">
            <w:pPr>
              <w:pStyle w:val="Default"/>
              <w:rPr>
                <w:sz w:val="20"/>
                <w:u w:val="single"/>
              </w:rPr>
            </w:pPr>
            <w:r w:rsidRPr="00904B78">
              <w:rPr>
                <w:sz w:val="20"/>
                <w:u w:val="single"/>
              </w:rPr>
              <w:t xml:space="preserve">Grid or Tin </w:t>
            </w:r>
          </w:p>
          <w:p w14:paraId="17429F3C" w14:textId="77777777" w:rsidR="002158C5" w:rsidRPr="00D256B0" w:rsidRDefault="002158C5" w:rsidP="002158C5">
            <w:pPr>
              <w:pStyle w:val="Default"/>
              <w:rPr>
                <w:sz w:val="20"/>
              </w:rPr>
            </w:pPr>
            <w:r w:rsidRPr="00975F1C">
              <w:rPr>
                <w:sz w:val="20"/>
              </w:rPr>
              <w:t xml:space="preserve">- Interpolation method recommended by the data provider in order to calculate </w:t>
            </w:r>
            <w:r w:rsidRPr="00D256B0">
              <w:rPr>
                <w:sz w:val="20"/>
              </w:rPr>
              <w:t xml:space="preserve">the elevation values at any direct position within the DEM extent (either a grid coverage or TIN surface. The calculation involves the interpolation of the elevation values known for the grid coverage range set points or TIN control points, respectively). The values defined for the </w:t>
            </w:r>
            <w:r w:rsidRPr="00904B78">
              <w:rPr>
                <w:sz w:val="20"/>
              </w:rPr>
              <w:t xml:space="preserve">CV_InterpolationType </w:t>
            </w:r>
            <w:r w:rsidRPr="00D256B0">
              <w:rPr>
                <w:sz w:val="20"/>
              </w:rPr>
              <w:t xml:space="preserve">code list defined in ISO 19123:2005 should be re-used where possible. </w:t>
            </w:r>
          </w:p>
          <w:p w14:paraId="308FB02D" w14:textId="71E38760" w:rsidR="003558B6" w:rsidRDefault="002158C5" w:rsidP="002158C5">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sidRPr="00904B78">
              <w:rPr>
                <w:sz w:val="20"/>
              </w:rPr>
              <w:t>- Description of the geographic features that are included (measured) within the DEM surface. Organizations very often have discrepancies to what it is considered as a pure DTM or DSM. Data providers should explain here any existing deviations from the concepts of pure DTM / DSM. As illustration, declaration of any known dynamic features included within the DEM surface, limitations due to the data capture process (e.g. trees or bridges not included within a DSM), if water body surfaces have been flattened or not, etc.</w:t>
            </w:r>
          </w:p>
        </w:tc>
      </w:tr>
    </w:tbl>
    <w:p w14:paraId="6B4A4C4F" w14:textId="1D3228D3" w:rsidR="003558B6" w:rsidRDefault="006B6782" w:rsidP="00723733">
      <w:pPr>
        <w:pStyle w:val="Annex3"/>
      </w:pPr>
      <w:bookmarkStart w:id="632" w:name="_TOC162606"/>
      <w:bookmarkStart w:id="633" w:name="_Toc476300672"/>
      <w:bookmarkEnd w:id="632"/>
      <w:r>
        <w:t>Process step</w:t>
      </w:r>
      <w:bookmarkEnd w:id="633"/>
    </w:p>
    <w:tbl>
      <w:tblPr>
        <w:tblW w:w="9062" w:type="dxa"/>
        <w:tblInd w:w="5" w:type="dxa"/>
        <w:tblLayout w:type="fixed"/>
        <w:tblLook w:val="0000" w:firstRow="0" w:lastRow="0" w:firstColumn="0" w:lastColumn="0" w:noHBand="0" w:noVBand="0"/>
      </w:tblPr>
      <w:tblGrid>
        <w:gridCol w:w="2752"/>
        <w:gridCol w:w="6310"/>
      </w:tblGrid>
      <w:tr w:rsidR="003558B6" w14:paraId="59871AF0"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5E614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C757F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Process step</w:t>
            </w:r>
          </w:p>
        </w:tc>
      </w:tr>
      <w:tr w:rsidR="003558B6" w14:paraId="23DD61A1"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21529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C6B1A51" w14:textId="0D3DDB9C"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1538831A"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F72CE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B82D52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Information about an event or transformation in the life of a dataset including the process used to maintain the dataset</w:t>
            </w:r>
          </w:p>
        </w:tc>
      </w:tr>
      <w:tr w:rsidR="003558B6" w14:paraId="060043DF"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0A440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DF9FC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84. processStep</w:t>
            </w:r>
          </w:p>
        </w:tc>
      </w:tr>
      <w:tr w:rsidR="003558B6" w14:paraId="4F71AD6A"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38818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CED94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dataQualityInfo/DQ_DataQuality/lineage/LI_Lineage/processStep/</w:t>
            </w:r>
          </w:p>
        </w:tc>
      </w:tr>
      <w:tr w:rsidR="003558B6" w14:paraId="39C9EA52"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169FB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F8F72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7F2E99A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not applicable to services</w:t>
            </w:r>
          </w:p>
        </w:tc>
      </w:tr>
      <w:tr w:rsidR="003558B6" w14:paraId="3F595709"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2F246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INSPIRE multiplicity</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95653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423927" w14:paraId="662A19CF"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5F69D7F"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4F4A4" w14:textId="68C3B9CD"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Elevation</w:t>
            </w:r>
            <w:r>
              <w:rPr>
                <w:b/>
              </w:rPr>
              <w:t>, Orthoimagery</w:t>
            </w:r>
          </w:p>
        </w:tc>
      </w:tr>
      <w:tr w:rsidR="003558B6" w14:paraId="40ADD88D"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6CBC8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88583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86. LI_ProcessStep </w:t>
            </w:r>
          </w:p>
        </w:tc>
      </w:tr>
      <w:tr w:rsidR="003558B6" w14:paraId="7F6984AE"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59827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F023D8"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This is a complex type (lines 87-91 from ISO 19115).</w:t>
            </w:r>
          </w:p>
          <w:p w14:paraId="339BE9EA"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The description (87., free text) property shall be provided.</w:t>
            </w:r>
          </w:p>
        </w:tc>
      </w:tr>
      <w:tr w:rsidR="003558B6" w14:paraId="1C11C480"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13FCC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D5119F" w14:textId="07C9C1FA"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13CE281C"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0AC1DC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FEDC0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lists several elements which build LI_ProcessStep. For the purpose of theme-specific metadata according to the INSPIRE Data specifications the element listed above is sufficient.</w:t>
            </w:r>
          </w:p>
          <w:p w14:paraId="26C94E50" w14:textId="4C6C2E94"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t xml:space="preserve">Note that the path for dataQualityInfo/DQ_DataQuality/lineage/ will already exist in metadata because of being used for carrying information about lineage itself (see </w:t>
            </w:r>
            <w:hyperlink w:anchor="Ref419892471" w:history="1">
              <w:r>
                <w:t>2.7.1</w:t>
              </w:r>
            </w:hyperlink>
            <w:r>
              <w:t>). Therefore an addition of these information into the same entity of LI_Lineage may be useful.</w:t>
            </w:r>
          </w:p>
        </w:tc>
      </w:tr>
      <w:tr w:rsidR="002158C5" w14:paraId="28AAEAF9"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54D18B" w14:textId="2510DE22" w:rsidR="002158C5" w:rsidRDefault="002158C5" w:rsidP="002158C5">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 on theme ELEVATION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60709A" w14:textId="77777777" w:rsidR="002158C5" w:rsidRDefault="002158C5" w:rsidP="002158C5">
            <w:pPr>
              <w:pStyle w:val="Default"/>
              <w:rPr>
                <w:sz w:val="20"/>
              </w:rPr>
            </w:pPr>
            <w:r>
              <w:rPr>
                <w:sz w:val="20"/>
              </w:rPr>
              <w:t xml:space="preserve">This metadata element aims to supplement the </w:t>
            </w:r>
            <w:r>
              <w:rPr>
                <w:i/>
                <w:iCs/>
                <w:sz w:val="20"/>
              </w:rPr>
              <w:t xml:space="preserve">Lineage </w:t>
            </w:r>
            <w:r>
              <w:rPr>
                <w:sz w:val="20"/>
              </w:rPr>
              <w:t xml:space="preserve">metadata element defined in Regulation 1205/2008/EC with a precise description of a process or operation that has been applied to the elevation dataset. </w:t>
            </w:r>
          </w:p>
          <w:p w14:paraId="33CCBB3B" w14:textId="77777777" w:rsidR="002158C5" w:rsidRDefault="002158C5" w:rsidP="002158C5">
            <w:pPr>
              <w:pStyle w:val="Default"/>
              <w:rPr>
                <w:sz w:val="20"/>
              </w:rPr>
            </w:pPr>
            <w:r>
              <w:rPr>
                <w:sz w:val="20"/>
              </w:rPr>
              <w:t xml:space="preserve">As illustration, the following processing steps may be traced here: </w:t>
            </w:r>
          </w:p>
          <w:p w14:paraId="5037A6DE" w14:textId="77777777" w:rsidR="002158C5" w:rsidRDefault="002158C5" w:rsidP="002158C5">
            <w:pPr>
              <w:pStyle w:val="Default"/>
              <w:rPr>
                <w:sz w:val="20"/>
              </w:rPr>
            </w:pPr>
            <w:r>
              <w:rPr>
                <w:sz w:val="20"/>
              </w:rPr>
              <w:t xml:space="preserve">- Data acquisition. </w:t>
            </w:r>
          </w:p>
          <w:p w14:paraId="020963BA" w14:textId="77777777" w:rsidR="002158C5" w:rsidRDefault="002158C5" w:rsidP="002158C5">
            <w:pPr>
              <w:pStyle w:val="Default"/>
              <w:rPr>
                <w:sz w:val="20"/>
              </w:rPr>
            </w:pPr>
            <w:r>
              <w:rPr>
                <w:sz w:val="20"/>
              </w:rPr>
              <w:t xml:space="preserve">- Data editing. </w:t>
            </w:r>
          </w:p>
          <w:p w14:paraId="3D437837" w14:textId="77777777" w:rsidR="002158C5" w:rsidRDefault="002158C5" w:rsidP="002158C5">
            <w:pPr>
              <w:pStyle w:val="Default"/>
              <w:rPr>
                <w:sz w:val="20"/>
              </w:rPr>
            </w:pPr>
          </w:p>
          <w:p w14:paraId="60679ED0" w14:textId="77777777" w:rsidR="002158C5" w:rsidRPr="00904B78" w:rsidRDefault="002158C5" w:rsidP="002158C5">
            <w:pPr>
              <w:pStyle w:val="Default"/>
              <w:rPr>
                <w:sz w:val="20"/>
                <w:u w:val="single"/>
              </w:rPr>
            </w:pPr>
            <w:r w:rsidRPr="00904B78">
              <w:rPr>
                <w:sz w:val="20"/>
                <w:u w:val="single"/>
              </w:rPr>
              <w:t xml:space="preserve">For vector data: </w:t>
            </w:r>
          </w:p>
          <w:p w14:paraId="02447153" w14:textId="77777777" w:rsidR="002158C5" w:rsidRDefault="002158C5" w:rsidP="002158C5">
            <w:pPr>
              <w:pStyle w:val="Default"/>
              <w:rPr>
                <w:sz w:val="20"/>
              </w:rPr>
            </w:pPr>
            <w:r>
              <w:rPr>
                <w:sz w:val="20"/>
              </w:rPr>
              <w:t xml:space="preserve">- Aero-triangulation. </w:t>
            </w:r>
          </w:p>
          <w:p w14:paraId="16BC35E0" w14:textId="77777777" w:rsidR="002158C5" w:rsidRDefault="002158C5" w:rsidP="002158C5">
            <w:pPr>
              <w:pStyle w:val="Default"/>
              <w:rPr>
                <w:sz w:val="20"/>
              </w:rPr>
            </w:pPr>
            <w:r>
              <w:rPr>
                <w:sz w:val="20"/>
              </w:rPr>
              <w:t xml:space="preserve">- Stereo-plotting. </w:t>
            </w:r>
          </w:p>
          <w:p w14:paraId="4D6B991C" w14:textId="77777777" w:rsidR="002158C5" w:rsidRDefault="002158C5" w:rsidP="002158C5">
            <w:pPr>
              <w:pStyle w:val="Default"/>
              <w:rPr>
                <w:sz w:val="20"/>
              </w:rPr>
            </w:pPr>
          </w:p>
          <w:p w14:paraId="33DDA3A2" w14:textId="77777777" w:rsidR="002158C5" w:rsidRPr="00904B78" w:rsidRDefault="002158C5" w:rsidP="002158C5">
            <w:pPr>
              <w:pStyle w:val="Default"/>
              <w:rPr>
                <w:sz w:val="20"/>
                <w:u w:val="single"/>
              </w:rPr>
            </w:pPr>
            <w:r w:rsidRPr="00904B78">
              <w:rPr>
                <w:sz w:val="20"/>
                <w:u w:val="single"/>
              </w:rPr>
              <w:t xml:space="preserve">For grid data: </w:t>
            </w:r>
          </w:p>
          <w:p w14:paraId="58DB5D3C" w14:textId="77777777" w:rsidR="002158C5" w:rsidRDefault="002158C5" w:rsidP="002158C5">
            <w:pPr>
              <w:pStyle w:val="Default"/>
              <w:rPr>
                <w:sz w:val="20"/>
              </w:rPr>
            </w:pPr>
            <w:r>
              <w:rPr>
                <w:sz w:val="20"/>
              </w:rPr>
              <w:t xml:space="preserve">- Grid calculation / sampling. </w:t>
            </w:r>
          </w:p>
          <w:p w14:paraId="7294A966" w14:textId="77777777" w:rsidR="002158C5" w:rsidRDefault="002158C5" w:rsidP="002158C5">
            <w:pPr>
              <w:pStyle w:val="Default"/>
              <w:rPr>
                <w:sz w:val="20"/>
              </w:rPr>
            </w:pPr>
          </w:p>
          <w:p w14:paraId="4C33AFC1" w14:textId="77777777" w:rsidR="002158C5" w:rsidRDefault="002158C5" w:rsidP="002158C5">
            <w:pPr>
              <w:pStyle w:val="Default"/>
              <w:rPr>
                <w:sz w:val="20"/>
              </w:rPr>
            </w:pPr>
            <w:r>
              <w:rPr>
                <w:sz w:val="20"/>
              </w:rPr>
              <w:t xml:space="preserve">Note that such information may convey, most often implicitly, supplementary indications of the expected quality of a dataset, which often depends on the nature of the production process. </w:t>
            </w:r>
          </w:p>
          <w:p w14:paraId="75EA6922" w14:textId="77777777" w:rsidR="002158C5" w:rsidRDefault="002158C5" w:rsidP="002158C5">
            <w:pPr>
              <w:pStyle w:val="Default"/>
              <w:rPr>
                <w:sz w:val="20"/>
              </w:rPr>
            </w:pPr>
          </w:p>
          <w:p w14:paraId="6EF784B4" w14:textId="3CD03E61" w:rsidR="002158C5" w:rsidRDefault="002158C5" w:rsidP="002158C5">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 the case of the data acquisition process it is important to highlight any known limitations which may lead to quality problems, for example the description of the geographical areas where the reliability of geographic information is reduced or limited due to limitations of the data capture technology used. Information relative to the geometry of low reliability areas (e.g. links to elsewhere such geometries may be obtained) can be particularly helpful to assess the accuracy and the reliability of the elevation data set. </w:t>
            </w:r>
          </w:p>
        </w:tc>
      </w:tr>
      <w:tr w:rsidR="002158C5" w14:paraId="396A6500" w14:textId="77777777" w:rsidTr="00E325FF">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FBA879" w14:textId="49E5EA44" w:rsidR="002158C5" w:rsidRDefault="002158C5" w:rsidP="002158C5">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 on theme ORTHOIMAGERY</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C503E8" w14:textId="77777777" w:rsidR="002158C5" w:rsidRDefault="002158C5" w:rsidP="002158C5">
            <w:pPr>
              <w:pStyle w:val="Default"/>
              <w:rPr>
                <w:sz w:val="20"/>
              </w:rPr>
            </w:pPr>
            <w:r>
              <w:rPr>
                <w:sz w:val="20"/>
              </w:rPr>
              <w:t xml:space="preserve">This metadata element aims to supplement the </w:t>
            </w:r>
            <w:r>
              <w:rPr>
                <w:i/>
                <w:iCs/>
                <w:sz w:val="20"/>
              </w:rPr>
              <w:t xml:space="preserve">Lineage </w:t>
            </w:r>
            <w:r>
              <w:rPr>
                <w:sz w:val="20"/>
              </w:rPr>
              <w:t xml:space="preserve">metadata element defined in Regulation 1205/2008/EC with a precise description of a process or operation that has been applied to the orthoimagery dataset. </w:t>
            </w:r>
          </w:p>
          <w:p w14:paraId="1B33A563" w14:textId="77777777" w:rsidR="002158C5" w:rsidRDefault="002158C5" w:rsidP="002158C5">
            <w:pPr>
              <w:pStyle w:val="Default"/>
              <w:rPr>
                <w:sz w:val="20"/>
              </w:rPr>
            </w:pPr>
          </w:p>
          <w:p w14:paraId="275C9318" w14:textId="77777777" w:rsidR="002158C5" w:rsidRDefault="002158C5" w:rsidP="002158C5">
            <w:pPr>
              <w:pStyle w:val="Default"/>
              <w:rPr>
                <w:sz w:val="20"/>
              </w:rPr>
            </w:pPr>
            <w:r>
              <w:rPr>
                <w:sz w:val="20"/>
              </w:rPr>
              <w:t xml:space="preserve">For example, the following processing steps, which are common in orthoimagery, may be traced here: </w:t>
            </w:r>
          </w:p>
          <w:p w14:paraId="2583C82D" w14:textId="77777777" w:rsidR="002158C5" w:rsidRDefault="002158C5" w:rsidP="002158C5">
            <w:pPr>
              <w:pStyle w:val="Default"/>
              <w:rPr>
                <w:sz w:val="20"/>
              </w:rPr>
            </w:pPr>
            <w:r>
              <w:rPr>
                <w:sz w:val="20"/>
              </w:rPr>
              <w:t xml:space="preserve">- data acquisition </w:t>
            </w:r>
          </w:p>
          <w:p w14:paraId="4BA332A0" w14:textId="77777777" w:rsidR="002158C5" w:rsidRDefault="002158C5" w:rsidP="002158C5">
            <w:pPr>
              <w:pStyle w:val="Default"/>
              <w:rPr>
                <w:sz w:val="20"/>
              </w:rPr>
            </w:pPr>
            <w:r>
              <w:rPr>
                <w:sz w:val="20"/>
              </w:rPr>
              <w:t xml:space="preserve">- aero/spatio-triangulation </w:t>
            </w:r>
          </w:p>
          <w:p w14:paraId="4ED9FA84" w14:textId="77777777" w:rsidR="002158C5" w:rsidRDefault="002158C5" w:rsidP="002158C5">
            <w:pPr>
              <w:pStyle w:val="Default"/>
              <w:rPr>
                <w:sz w:val="20"/>
              </w:rPr>
            </w:pPr>
            <w:r>
              <w:rPr>
                <w:sz w:val="20"/>
              </w:rPr>
              <w:t xml:space="preserve">- orthorectification </w:t>
            </w:r>
          </w:p>
          <w:p w14:paraId="1B6C845B" w14:textId="77777777" w:rsidR="002158C5" w:rsidRDefault="002158C5" w:rsidP="002158C5">
            <w:pPr>
              <w:pStyle w:val="Default"/>
              <w:rPr>
                <w:sz w:val="20"/>
              </w:rPr>
            </w:pPr>
            <w:r>
              <w:rPr>
                <w:sz w:val="20"/>
              </w:rPr>
              <w:t xml:space="preserve">- mosaicking </w:t>
            </w:r>
          </w:p>
          <w:p w14:paraId="2D1E47D7" w14:textId="77777777" w:rsidR="002158C5" w:rsidRDefault="002158C5" w:rsidP="002158C5">
            <w:pPr>
              <w:pStyle w:val="Default"/>
              <w:rPr>
                <w:sz w:val="20"/>
              </w:rPr>
            </w:pPr>
            <w:r>
              <w:rPr>
                <w:sz w:val="20"/>
              </w:rPr>
              <w:t xml:space="preserve">- radiometric correction </w:t>
            </w:r>
          </w:p>
          <w:p w14:paraId="7DB6C018" w14:textId="77777777" w:rsidR="002158C5" w:rsidRDefault="002158C5" w:rsidP="002158C5">
            <w:pPr>
              <w:pStyle w:val="Default"/>
              <w:rPr>
                <w:sz w:val="20"/>
              </w:rPr>
            </w:pPr>
          </w:p>
          <w:p w14:paraId="707AFDE0" w14:textId="66F45360" w:rsidR="002158C5" w:rsidRDefault="002158C5" w:rsidP="002158C5">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Note that such information may convey, most often implicitly, supplementary indications of the expected quality of a dataset (e.g. the radiometric aspect of a mosaic), which often depends on the nature of the production process. </w:t>
            </w:r>
          </w:p>
        </w:tc>
      </w:tr>
    </w:tbl>
    <w:p w14:paraId="66E573DD" w14:textId="77777777" w:rsidR="003558B6" w:rsidRDefault="003558B6" w:rsidP="00C72D6F">
      <w:pPr>
        <w:pStyle w:val="Body"/>
        <w:rPr>
          <w:shd w:val="clear" w:color="auto" w:fill="FFFF33"/>
        </w:rPr>
      </w:pPr>
    </w:p>
    <w:p w14:paraId="0B9AE03F" w14:textId="061FCCA4" w:rsidR="003558B6" w:rsidRDefault="006B6782" w:rsidP="00723733">
      <w:pPr>
        <w:pStyle w:val="Annex3"/>
      </w:pPr>
      <w:bookmarkStart w:id="634" w:name="_TOC162622"/>
      <w:bookmarkStart w:id="635" w:name="_Toc476300673"/>
      <w:bookmarkEnd w:id="634"/>
      <w:r>
        <w:lastRenderedPageBreak/>
        <w:t>Data source</w:t>
      </w:r>
      <w:bookmarkEnd w:id="635"/>
    </w:p>
    <w:tbl>
      <w:tblPr>
        <w:tblW w:w="9088" w:type="dxa"/>
        <w:tblInd w:w="5" w:type="dxa"/>
        <w:tblLayout w:type="fixed"/>
        <w:tblLook w:val="0000" w:firstRow="0" w:lastRow="0" w:firstColumn="0" w:lastColumn="0" w:noHBand="0" w:noVBand="0"/>
      </w:tblPr>
      <w:tblGrid>
        <w:gridCol w:w="2752"/>
        <w:gridCol w:w="6336"/>
      </w:tblGrid>
      <w:tr w:rsidR="003558B6" w14:paraId="2EA670D9"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99872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FE210A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Data source</w:t>
            </w:r>
          </w:p>
        </w:tc>
      </w:tr>
      <w:tr w:rsidR="003558B6" w14:paraId="56AD76A4"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4410E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49EA47" w14:textId="46CA8176"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5207B16E" w14:textId="77777777" w:rsidTr="002158C5">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AD4B0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24BA3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Information about the source data used in creating the data specified by the scope</w:t>
            </w:r>
          </w:p>
        </w:tc>
      </w:tr>
      <w:tr w:rsidR="003558B6" w14:paraId="4FE80C88"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2EBBA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E2B935"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85. source</w:t>
            </w:r>
          </w:p>
        </w:tc>
      </w:tr>
      <w:tr w:rsidR="003558B6" w14:paraId="6B52679E"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435950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A1E17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dataQualityInfo/DQ_DataQuality/lineage/LI_Lineage/source/</w:t>
            </w:r>
          </w:p>
        </w:tc>
      </w:tr>
      <w:tr w:rsidR="003558B6" w14:paraId="67CB4C8B" w14:textId="77777777" w:rsidTr="002158C5">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5E01B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75E53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3DE726E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31162610"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44634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A1CBD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423927" w14:paraId="67F7F361" w14:textId="77777777" w:rsidTr="002158C5">
        <w:trPr>
          <w:cantSplit/>
          <w:trHeight w:val="275"/>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4562AB"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E7280B"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Elevation</w:t>
            </w:r>
            <w:r>
              <w:rPr>
                <w:b/>
              </w:rPr>
              <w:t>, Orthoimagery</w:t>
            </w:r>
          </w:p>
        </w:tc>
      </w:tr>
      <w:tr w:rsidR="003558B6" w14:paraId="08F146AC"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BF12A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3C28AC"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 xml:space="preserve">92. LI_Source </w:t>
            </w:r>
          </w:p>
        </w:tc>
      </w:tr>
      <w:tr w:rsidR="003558B6" w14:paraId="6CC457E6" w14:textId="77777777" w:rsidTr="002158C5">
        <w:trPr>
          <w:cantSplit/>
          <w:trHeight w:val="66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30F57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4502C3"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This is a complex type (lines 93-98 from ISO 19115).</w:t>
            </w:r>
          </w:p>
          <w:p w14:paraId="4287BF58"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Either the description (93., free text) or the sourceExtent (97., EX_Extent) elements shall be provided.</w:t>
            </w:r>
          </w:p>
        </w:tc>
      </w:tr>
      <w:tr w:rsidR="003558B6" w14:paraId="35798AF1" w14:textId="77777777" w:rsidTr="002158C5">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36D16F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1666FB" w14:textId="62234040"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64320909"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D41EA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A819F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lists several elements which build LI_Source. For the purpose of theme-specific metadata according to the INSPIRE Data specifications the elements listed above are sufficient.</w:t>
            </w:r>
          </w:p>
          <w:p w14:paraId="6C71C8D2" w14:textId="478F96E3" w:rsidR="003558B6" w:rsidRPr="0044553A"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Note that the path for dataQualityInfo/DQ_DataQuality/lineage/ will already exist in metadata because of being used for carrying information about lineage itself (see </w:t>
            </w:r>
            <w:hyperlink w:anchor="Ref419892607" w:history="1">
              <w:r>
                <w:t>2.7.1</w:t>
              </w:r>
            </w:hyperlink>
            <w:r>
              <w:t>). Therefore an addition of these information into the same entity of LI_Lineage may be useful.</w:t>
            </w:r>
          </w:p>
        </w:tc>
      </w:tr>
      <w:tr w:rsidR="002158C5" w14:paraId="36A099B5" w14:textId="77777777" w:rsidTr="0044553A">
        <w:trPr>
          <w:trHeight w:val="26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696F66" w14:textId="73726062" w:rsidR="002158C5" w:rsidRDefault="002158C5" w:rsidP="002158C5">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 on theme ELEVATION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95B238" w14:textId="77777777" w:rsidR="002158C5" w:rsidRDefault="002158C5" w:rsidP="002158C5">
            <w:pPr>
              <w:pStyle w:val="Default"/>
              <w:rPr>
                <w:sz w:val="20"/>
              </w:rPr>
            </w:pPr>
            <w:r>
              <w:rPr>
                <w:sz w:val="20"/>
              </w:rPr>
              <w:t xml:space="preserve">This metadata element aims to supplement the </w:t>
            </w:r>
            <w:r>
              <w:rPr>
                <w:i/>
                <w:iCs/>
                <w:sz w:val="20"/>
              </w:rPr>
              <w:t xml:space="preserve">Lineage </w:t>
            </w:r>
            <w:r>
              <w:rPr>
                <w:sz w:val="20"/>
              </w:rPr>
              <w:t xml:space="preserve">metadata element defined in Regulation 1205/2008/EC with a precise description of data sources that have been used as input to generate the elevation dataset. </w:t>
            </w:r>
          </w:p>
          <w:p w14:paraId="41E2C112" w14:textId="77777777" w:rsidR="002158C5" w:rsidRDefault="002158C5" w:rsidP="002158C5">
            <w:pPr>
              <w:pStyle w:val="Default"/>
              <w:rPr>
                <w:sz w:val="20"/>
              </w:rPr>
            </w:pPr>
            <w:r>
              <w:rPr>
                <w:sz w:val="20"/>
              </w:rPr>
              <w:t xml:space="preserve">For example, the following data sources may be described and referenced here: </w:t>
            </w:r>
          </w:p>
          <w:p w14:paraId="3315A841" w14:textId="77777777" w:rsidR="002158C5" w:rsidRDefault="002158C5" w:rsidP="002158C5">
            <w:pPr>
              <w:pStyle w:val="Default"/>
              <w:rPr>
                <w:sz w:val="20"/>
              </w:rPr>
            </w:pPr>
            <w:r>
              <w:rPr>
                <w:sz w:val="20"/>
              </w:rPr>
              <w:t xml:space="preserve">- image sources and orientations </w:t>
            </w:r>
          </w:p>
          <w:p w14:paraId="60E4A1D9" w14:textId="77777777" w:rsidR="002158C5" w:rsidRDefault="002158C5" w:rsidP="002158C5">
            <w:pPr>
              <w:pStyle w:val="Default"/>
              <w:rPr>
                <w:sz w:val="20"/>
              </w:rPr>
            </w:pPr>
            <w:r>
              <w:rPr>
                <w:sz w:val="20"/>
              </w:rPr>
              <w:t xml:space="preserve">- calibration data </w:t>
            </w:r>
          </w:p>
          <w:p w14:paraId="3E21F2AD" w14:textId="77777777" w:rsidR="002158C5" w:rsidRDefault="002158C5" w:rsidP="002158C5">
            <w:pPr>
              <w:pStyle w:val="Default"/>
              <w:rPr>
                <w:sz w:val="20"/>
              </w:rPr>
            </w:pPr>
            <w:r>
              <w:rPr>
                <w:sz w:val="20"/>
              </w:rPr>
              <w:t xml:space="preserve">- control data (e.g. aero-triangulation control points) </w:t>
            </w:r>
          </w:p>
          <w:p w14:paraId="37679F74" w14:textId="77777777" w:rsidR="002158C5" w:rsidRDefault="002158C5" w:rsidP="002158C5">
            <w:pPr>
              <w:pStyle w:val="Default"/>
              <w:rPr>
                <w:sz w:val="20"/>
              </w:rPr>
            </w:pPr>
            <w:r>
              <w:rPr>
                <w:sz w:val="20"/>
              </w:rPr>
              <w:t xml:space="preserve">- data sources used to infer break lines </w:t>
            </w:r>
          </w:p>
          <w:p w14:paraId="1D5CFF5B" w14:textId="77777777" w:rsidR="002158C5" w:rsidRDefault="002158C5" w:rsidP="002158C5">
            <w:pPr>
              <w:pStyle w:val="Default"/>
              <w:rPr>
                <w:sz w:val="20"/>
              </w:rPr>
            </w:pPr>
          </w:p>
          <w:p w14:paraId="0BE3A0E8" w14:textId="13BD1436" w:rsidR="002158C5" w:rsidRDefault="002158C5" w:rsidP="002158C5">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Metadata on data sources may as well include any specifications available and the conditions of data acquisition (e.g. sensors characteristics, data properties like image overlaps, known lacks of source data, etc). </w:t>
            </w:r>
          </w:p>
        </w:tc>
      </w:tr>
      <w:tr w:rsidR="002158C5" w14:paraId="21B9C2A4" w14:textId="77777777" w:rsidTr="0044553A">
        <w:trPr>
          <w:trHeight w:val="26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085E7A9" w14:textId="460701D4" w:rsidR="002158C5" w:rsidRDefault="002158C5" w:rsidP="002158C5">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 on theme ORTHOIMAGERY</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D90DF85" w14:textId="77777777" w:rsidR="002158C5" w:rsidRDefault="002158C5" w:rsidP="002158C5">
            <w:pPr>
              <w:pStyle w:val="Default"/>
              <w:rPr>
                <w:sz w:val="20"/>
              </w:rPr>
            </w:pPr>
            <w:r>
              <w:rPr>
                <w:sz w:val="20"/>
              </w:rPr>
              <w:t xml:space="preserve">This metadata element aims to supplement the </w:t>
            </w:r>
            <w:r>
              <w:rPr>
                <w:i/>
                <w:iCs/>
                <w:sz w:val="20"/>
              </w:rPr>
              <w:t xml:space="preserve">Lineage </w:t>
            </w:r>
            <w:r>
              <w:rPr>
                <w:sz w:val="20"/>
              </w:rPr>
              <w:t xml:space="preserve">metadata element defined in Regulation 1205/2008/EC with a precise description of data sources that have been used as input to generate the orthoimagery dataset. </w:t>
            </w:r>
          </w:p>
          <w:p w14:paraId="09DBAB77" w14:textId="77777777" w:rsidR="002158C5" w:rsidRDefault="002158C5" w:rsidP="002158C5">
            <w:pPr>
              <w:pStyle w:val="Default"/>
              <w:rPr>
                <w:sz w:val="20"/>
              </w:rPr>
            </w:pPr>
            <w:r>
              <w:rPr>
                <w:sz w:val="20"/>
              </w:rPr>
              <w:t xml:space="preserve">For example, the following data sources may be described and referenced here: </w:t>
            </w:r>
          </w:p>
          <w:p w14:paraId="4B4DA5E8" w14:textId="77777777" w:rsidR="002158C5" w:rsidRDefault="002158C5" w:rsidP="002158C5">
            <w:pPr>
              <w:pStyle w:val="Default"/>
              <w:rPr>
                <w:sz w:val="20"/>
              </w:rPr>
            </w:pPr>
            <w:r>
              <w:rPr>
                <w:sz w:val="20"/>
              </w:rPr>
              <w:t xml:space="preserve">- image sources </w:t>
            </w:r>
          </w:p>
          <w:p w14:paraId="7CE29F87" w14:textId="77777777" w:rsidR="002158C5" w:rsidRDefault="002158C5" w:rsidP="002158C5">
            <w:pPr>
              <w:pStyle w:val="Default"/>
              <w:rPr>
                <w:sz w:val="20"/>
              </w:rPr>
            </w:pPr>
            <w:r>
              <w:rPr>
                <w:sz w:val="20"/>
              </w:rPr>
              <w:t xml:space="preserve">- calibration data </w:t>
            </w:r>
          </w:p>
          <w:p w14:paraId="1D0EED9D" w14:textId="77777777" w:rsidR="002158C5" w:rsidRDefault="002158C5" w:rsidP="002158C5">
            <w:pPr>
              <w:pStyle w:val="Default"/>
              <w:rPr>
                <w:sz w:val="20"/>
              </w:rPr>
            </w:pPr>
            <w:r>
              <w:rPr>
                <w:sz w:val="20"/>
              </w:rPr>
              <w:t xml:space="preserve">- control data (e.g. control points) </w:t>
            </w:r>
          </w:p>
          <w:p w14:paraId="60BE6558" w14:textId="77777777" w:rsidR="002158C5" w:rsidRDefault="002158C5" w:rsidP="002158C5">
            <w:pPr>
              <w:pStyle w:val="Default"/>
              <w:rPr>
                <w:sz w:val="20"/>
              </w:rPr>
            </w:pPr>
            <w:r>
              <w:rPr>
                <w:sz w:val="20"/>
              </w:rPr>
              <w:t xml:space="preserve">- image positions and orientations </w:t>
            </w:r>
          </w:p>
          <w:p w14:paraId="0342BB7C" w14:textId="77777777" w:rsidR="002158C5" w:rsidRDefault="002158C5" w:rsidP="002158C5">
            <w:pPr>
              <w:pStyle w:val="Default"/>
              <w:rPr>
                <w:sz w:val="20"/>
              </w:rPr>
            </w:pPr>
            <w:r>
              <w:rPr>
                <w:sz w:val="20"/>
              </w:rPr>
              <w:t xml:space="preserve">- elevation data </w:t>
            </w:r>
          </w:p>
          <w:p w14:paraId="321F47B5" w14:textId="77777777" w:rsidR="002158C5" w:rsidRDefault="002158C5" w:rsidP="002158C5">
            <w:pPr>
              <w:pStyle w:val="Default"/>
              <w:rPr>
                <w:sz w:val="20"/>
              </w:rPr>
            </w:pPr>
            <w:r>
              <w:rPr>
                <w:sz w:val="20"/>
              </w:rPr>
              <w:t xml:space="preserve">- seamlines used to build the mosaic elements </w:t>
            </w:r>
          </w:p>
          <w:p w14:paraId="750EC56B" w14:textId="77777777" w:rsidR="002158C5" w:rsidRDefault="002158C5" w:rsidP="002158C5">
            <w:pPr>
              <w:pStyle w:val="Default"/>
              <w:rPr>
                <w:sz w:val="20"/>
              </w:rPr>
            </w:pPr>
          </w:p>
          <w:p w14:paraId="52B88278" w14:textId="77777777" w:rsidR="002158C5" w:rsidRDefault="002158C5" w:rsidP="002158C5">
            <w:pPr>
              <w:pStyle w:val="Default"/>
              <w:rPr>
                <w:sz w:val="20"/>
              </w:rPr>
            </w:pPr>
            <w:r>
              <w:rPr>
                <w:sz w:val="20"/>
              </w:rPr>
              <w:t xml:space="preserve">Metadata on image sources may as well include the specifications and the conditions of data acquisition (e.g. sensors characteristics, image overlap, solar elevation, et.). </w:t>
            </w:r>
          </w:p>
          <w:p w14:paraId="0B722551" w14:textId="77777777" w:rsidR="002158C5" w:rsidRDefault="002158C5" w:rsidP="002158C5">
            <w:pPr>
              <w:pStyle w:val="Default"/>
              <w:rPr>
                <w:sz w:val="20"/>
              </w:rPr>
            </w:pPr>
          </w:p>
          <w:p w14:paraId="350E413C" w14:textId="77777777" w:rsidR="002158C5" w:rsidRDefault="002158C5" w:rsidP="002158C5">
            <w:pPr>
              <w:pStyle w:val="Default"/>
              <w:rPr>
                <w:sz w:val="20"/>
              </w:rPr>
            </w:pPr>
            <w:r>
              <w:rPr>
                <w:sz w:val="20"/>
              </w:rPr>
              <w:t xml:space="preserve">Concerning elevation data, it is recommended to provide information </w:t>
            </w:r>
            <w:r>
              <w:rPr>
                <w:sz w:val="20"/>
              </w:rPr>
              <w:lastRenderedPageBreak/>
              <w:t xml:space="preserve">about the following basic characteristics of the Digital Elevation Models (DEM) used to rectify images: </w:t>
            </w:r>
          </w:p>
          <w:p w14:paraId="7EE96619" w14:textId="77777777" w:rsidR="002158C5" w:rsidRDefault="002158C5" w:rsidP="002158C5">
            <w:pPr>
              <w:pStyle w:val="Default"/>
              <w:rPr>
                <w:sz w:val="20"/>
              </w:rPr>
            </w:pPr>
            <w:r>
              <w:rPr>
                <w:sz w:val="20"/>
              </w:rPr>
              <w:t xml:space="preserve">- structure (grid or TIN data) </w:t>
            </w:r>
          </w:p>
          <w:p w14:paraId="5AFEBBF9" w14:textId="77777777" w:rsidR="002158C5" w:rsidRDefault="002158C5" w:rsidP="002158C5">
            <w:pPr>
              <w:pStyle w:val="Default"/>
              <w:rPr>
                <w:sz w:val="20"/>
              </w:rPr>
            </w:pPr>
            <w:r>
              <w:rPr>
                <w:sz w:val="20"/>
              </w:rPr>
              <w:t xml:space="preserve">- for grid data: surface type (Digital Terrain Model or Digital Surface Model) </w:t>
            </w:r>
          </w:p>
          <w:p w14:paraId="797E3910" w14:textId="77777777" w:rsidR="002158C5" w:rsidRDefault="002158C5" w:rsidP="002158C5">
            <w:pPr>
              <w:pStyle w:val="Default"/>
              <w:rPr>
                <w:sz w:val="20"/>
              </w:rPr>
            </w:pPr>
            <w:r>
              <w:rPr>
                <w:sz w:val="20"/>
              </w:rPr>
              <w:t xml:space="preserve">- for grid data: DTM/DSM spacing (distance) </w:t>
            </w:r>
          </w:p>
          <w:p w14:paraId="7A601372" w14:textId="77777777" w:rsidR="002158C5" w:rsidRDefault="002158C5" w:rsidP="002158C5">
            <w:pPr>
              <w:pStyle w:val="Default"/>
              <w:rPr>
                <w:sz w:val="20"/>
              </w:rPr>
            </w:pPr>
            <w:r>
              <w:rPr>
                <w:sz w:val="20"/>
              </w:rPr>
              <w:t xml:space="preserve">- for grid data: water bodies flattened (yes/no) </w:t>
            </w:r>
          </w:p>
          <w:p w14:paraId="52D6E756" w14:textId="77777777" w:rsidR="002158C5" w:rsidRDefault="002158C5" w:rsidP="002158C5">
            <w:pPr>
              <w:pStyle w:val="Default"/>
              <w:rPr>
                <w:sz w:val="20"/>
              </w:rPr>
            </w:pPr>
            <w:r>
              <w:rPr>
                <w:sz w:val="20"/>
              </w:rPr>
              <w:t xml:space="preserve">- for DSM: modelling of buildings (yes/no) </w:t>
            </w:r>
          </w:p>
          <w:p w14:paraId="1975AFE0" w14:textId="77777777" w:rsidR="002158C5" w:rsidRDefault="002158C5" w:rsidP="002158C5">
            <w:pPr>
              <w:pStyle w:val="Default"/>
              <w:rPr>
                <w:sz w:val="20"/>
              </w:rPr>
            </w:pPr>
            <w:r>
              <w:rPr>
                <w:sz w:val="20"/>
              </w:rPr>
              <w:t xml:space="preserve">- for DSM: modelling of trees (yes/no) </w:t>
            </w:r>
          </w:p>
          <w:p w14:paraId="52E8F1DA" w14:textId="77777777" w:rsidR="002158C5" w:rsidRDefault="002158C5" w:rsidP="002158C5">
            <w:pPr>
              <w:pStyle w:val="Default"/>
              <w:rPr>
                <w:sz w:val="20"/>
              </w:rPr>
            </w:pPr>
            <w:r>
              <w:rPr>
                <w:sz w:val="20"/>
              </w:rPr>
              <w:t xml:space="preserve">- additional breaklines (yes/no) </w:t>
            </w:r>
          </w:p>
          <w:p w14:paraId="4D930AFE" w14:textId="77777777" w:rsidR="002158C5" w:rsidRDefault="002158C5" w:rsidP="002158C5">
            <w:pPr>
              <w:pStyle w:val="Default"/>
              <w:rPr>
                <w:sz w:val="20"/>
              </w:rPr>
            </w:pPr>
            <w:r>
              <w:rPr>
                <w:sz w:val="20"/>
              </w:rPr>
              <w:t xml:space="preserve">- vertical datum information </w:t>
            </w:r>
          </w:p>
          <w:p w14:paraId="1D19811A" w14:textId="77777777" w:rsidR="002158C5" w:rsidRDefault="002158C5" w:rsidP="002158C5">
            <w:pPr>
              <w:pStyle w:val="Default"/>
              <w:rPr>
                <w:sz w:val="20"/>
              </w:rPr>
            </w:pPr>
            <w:r>
              <w:rPr>
                <w:sz w:val="20"/>
              </w:rPr>
              <w:t xml:space="preserve">- vertical accuracy (rmse) </w:t>
            </w:r>
          </w:p>
          <w:p w14:paraId="767A7937" w14:textId="77777777" w:rsidR="002158C5" w:rsidRDefault="002158C5" w:rsidP="002158C5">
            <w:pPr>
              <w:pStyle w:val="Default"/>
              <w:rPr>
                <w:sz w:val="20"/>
              </w:rPr>
            </w:pPr>
            <w:r>
              <w:rPr>
                <w:sz w:val="20"/>
              </w:rPr>
              <w:t xml:space="preserve">- positional accuracy (rmse) </w:t>
            </w:r>
          </w:p>
          <w:p w14:paraId="53892AB7" w14:textId="77777777" w:rsidR="002158C5" w:rsidRDefault="002158C5" w:rsidP="002158C5">
            <w:pPr>
              <w:pStyle w:val="Default"/>
              <w:rPr>
                <w:sz w:val="20"/>
              </w:rPr>
            </w:pPr>
          </w:p>
          <w:p w14:paraId="0C1521AE" w14:textId="50389282" w:rsidR="002158C5" w:rsidRDefault="002158C5" w:rsidP="002158C5">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Information relative to the seamlines carrying the geometry of the mosaic elements can be particularly helpful to assess the accuracy and the reliability of the acquisition times provided through these mosaic elements. Seamlines may have been slightly generalized, so that the exact race between adjoining pixels from neighbouring images is lost. Or feathering may have been applied to mosaick images, so that some range values in the mosaic can be defined as a combination of values stemming from several input images with different capture time. </w:t>
            </w:r>
          </w:p>
        </w:tc>
      </w:tr>
    </w:tbl>
    <w:p w14:paraId="6E919C12" w14:textId="77777777" w:rsidR="003558B6" w:rsidRDefault="003558B6" w:rsidP="00C72D6F">
      <w:pPr>
        <w:pStyle w:val="Body"/>
        <w:rPr>
          <w:shd w:val="clear" w:color="auto" w:fill="FFFF33"/>
        </w:rPr>
      </w:pPr>
    </w:p>
    <w:p w14:paraId="631D5DC4" w14:textId="131DE899" w:rsidR="003558B6" w:rsidRDefault="006B6782" w:rsidP="00723733">
      <w:pPr>
        <w:pStyle w:val="Annex3"/>
      </w:pPr>
      <w:bookmarkStart w:id="636" w:name="_TOC162637"/>
      <w:bookmarkStart w:id="637" w:name="_Toc476300674"/>
      <w:bookmarkEnd w:id="636"/>
      <w:r>
        <w:t>Browse graphic information</w:t>
      </w:r>
      <w:bookmarkEnd w:id="637"/>
    </w:p>
    <w:tbl>
      <w:tblPr>
        <w:tblW w:w="9088" w:type="dxa"/>
        <w:tblInd w:w="5" w:type="dxa"/>
        <w:tblLayout w:type="fixed"/>
        <w:tblLook w:val="0000" w:firstRow="0" w:lastRow="0" w:firstColumn="0" w:lastColumn="0" w:noHBand="0" w:noVBand="0"/>
      </w:tblPr>
      <w:tblGrid>
        <w:gridCol w:w="2752"/>
        <w:gridCol w:w="6336"/>
      </w:tblGrid>
      <w:tr w:rsidR="003558B6" w14:paraId="680B469B"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8A3128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0A953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Browse graphic information</w:t>
            </w:r>
          </w:p>
        </w:tc>
      </w:tr>
      <w:tr w:rsidR="003558B6" w14:paraId="2EB90D03"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A08A2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E14FA4" w14:textId="51753064"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471A512C" w14:textId="77777777" w:rsidTr="0044553A">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C34FC0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B5DE3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Graphic that provides an illustration of the dataset (should include a legend for the graphic)</w:t>
            </w:r>
          </w:p>
        </w:tc>
      </w:tr>
      <w:tr w:rsidR="003558B6" w14:paraId="3BD6BAB1"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A8EE7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6D1DB4D"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31. graphicOverview</w:t>
            </w:r>
          </w:p>
        </w:tc>
      </w:tr>
      <w:tr w:rsidR="003558B6" w14:paraId="2A3BD1CB"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C4E81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08F21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identificationInfo[1]/MD_DataIdentification/graphicOverview/</w:t>
            </w:r>
          </w:p>
        </w:tc>
      </w:tr>
      <w:tr w:rsidR="003558B6" w14:paraId="32A35911" w14:textId="77777777" w:rsidTr="0044553A">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EC1B2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D9BEA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73738AD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08D35271"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9CA2B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1C040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423927" w14:paraId="1D250B6D" w14:textId="77777777" w:rsidTr="0044553A">
        <w:trPr>
          <w:cantSplit/>
          <w:trHeight w:val="275"/>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40B1B9"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EEC5C0"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Elevation</w:t>
            </w:r>
            <w:r>
              <w:rPr>
                <w:b/>
              </w:rPr>
              <w:t>, Orthoimagery</w:t>
            </w:r>
          </w:p>
        </w:tc>
      </w:tr>
      <w:tr w:rsidR="003558B6" w14:paraId="485DC3E9"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0E810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79E547"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 xml:space="preserve">48. MD_BrowseGraphic </w:t>
            </w:r>
          </w:p>
        </w:tc>
      </w:tr>
      <w:tr w:rsidR="003558B6" w14:paraId="5484A9C7" w14:textId="77777777" w:rsidTr="0044553A">
        <w:trPr>
          <w:cantSplit/>
          <w:trHeight w:val="132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31A9D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4E9CE4"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This is a complex type (lines 49-51 from ISO 19115). </w:t>
            </w:r>
          </w:p>
          <w:p w14:paraId="0EE5983E"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The following element is mandatory (the multiplicity according to ISO 19115 is shown in brackets): </w:t>
            </w:r>
          </w:p>
          <w:p w14:paraId="190E4BF5" w14:textId="77777777" w:rsidR="003558B6" w:rsidRDefault="006B6782" w:rsidP="003E7AE9">
            <w:pPr>
              <w:pStyle w:val="Default"/>
              <w:numPr>
                <w:ilvl w:val="0"/>
                <w:numId w:val="41"/>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 xml:space="preserve">49. filename [1]: name of the file that contains a graphic that provides an illustration of the dataset / domain value: free text </w:t>
            </w:r>
          </w:p>
        </w:tc>
      </w:tr>
      <w:tr w:rsidR="003558B6" w14:paraId="22BEE3D1"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7224D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FC1503" w14:textId="7D64CC6F"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2CD0716E" w14:textId="77777777" w:rsidTr="0044553A">
        <w:trPr>
          <w:cantSplit/>
          <w:trHeight w:val="741"/>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036920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79AC36" w14:textId="32C802FF"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ISO 19115 lists several elements which build MD_BrowseGraphic. For the purpose of theme-specific metadata according to the INSPIRE Data specifications the element listed above is sufficient.</w:t>
            </w:r>
          </w:p>
        </w:tc>
      </w:tr>
    </w:tbl>
    <w:p w14:paraId="539C4C52" w14:textId="77777777" w:rsidR="003558B6" w:rsidRDefault="003558B6" w:rsidP="00C72D6F">
      <w:pPr>
        <w:pStyle w:val="Body"/>
        <w:rPr>
          <w:shd w:val="clear" w:color="auto" w:fill="FFFF33"/>
        </w:rPr>
      </w:pPr>
    </w:p>
    <w:p w14:paraId="2E28CAF2" w14:textId="26F92937" w:rsidR="003558B6" w:rsidRDefault="006B6782" w:rsidP="00723733">
      <w:pPr>
        <w:pStyle w:val="Annex3"/>
      </w:pPr>
      <w:bookmarkStart w:id="638" w:name="_TOC162667"/>
      <w:bookmarkStart w:id="639" w:name="_Toc476300675"/>
      <w:bookmarkEnd w:id="638"/>
      <w:r>
        <w:t>Image description</w:t>
      </w:r>
      <w:bookmarkEnd w:id="639"/>
    </w:p>
    <w:tbl>
      <w:tblPr>
        <w:tblW w:w="9088" w:type="dxa"/>
        <w:tblInd w:w="5" w:type="dxa"/>
        <w:tblLayout w:type="fixed"/>
        <w:tblLook w:val="0000" w:firstRow="0" w:lastRow="0" w:firstColumn="0" w:lastColumn="0" w:noHBand="0" w:noVBand="0"/>
      </w:tblPr>
      <w:tblGrid>
        <w:gridCol w:w="2752"/>
        <w:gridCol w:w="6336"/>
      </w:tblGrid>
      <w:tr w:rsidR="003558B6" w14:paraId="0265105E"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DFE61A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F454C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Image description</w:t>
            </w:r>
          </w:p>
        </w:tc>
      </w:tr>
      <w:tr w:rsidR="003558B6" w14:paraId="3D62FD4B"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A3190D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A8F0FEE" w14:textId="62CACA3C"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52A04853"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99C0C4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90A89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Information about an image‘s suitability for use</w:t>
            </w:r>
          </w:p>
        </w:tc>
      </w:tr>
      <w:tr w:rsidR="003558B6" w14:paraId="60E8CB1F"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037D1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ISO 19115 number and name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E25BCF"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 xml:space="preserve">16. contentInfo </w:t>
            </w:r>
          </w:p>
        </w:tc>
      </w:tr>
      <w:tr w:rsidR="003558B6" w14:paraId="5E05B34E"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C5439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BE13A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contentInfo/</w:t>
            </w:r>
          </w:p>
        </w:tc>
      </w:tr>
      <w:tr w:rsidR="003558B6" w14:paraId="3190A477" w14:textId="77777777" w:rsidTr="0044553A">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BCA11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E7BA19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57F3730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4CC1E662"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50249A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3D0CFD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423927" w14:paraId="35E93A46" w14:textId="77777777" w:rsidTr="0044553A">
        <w:trPr>
          <w:cantSplit/>
          <w:trHeight w:val="275"/>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3422AD"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231BAB" w14:textId="491070AA"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Pr>
                <w:b/>
              </w:rPr>
              <w:t>Orthoimagery</w:t>
            </w:r>
          </w:p>
        </w:tc>
      </w:tr>
      <w:tr w:rsidR="003558B6" w14:paraId="05184470"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B02CC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B356DE"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 xml:space="preserve">243. MD_ImageDescription </w:t>
            </w:r>
          </w:p>
        </w:tc>
      </w:tr>
      <w:tr w:rsidR="003558B6" w14:paraId="784C6981" w14:textId="77777777" w:rsidTr="0044553A">
        <w:trPr>
          <w:cantSplit/>
          <w:trHeight w:val="220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06429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35AD1D"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This is a complex type (lines 244-255 and 249-242 from ISO 19115). </w:t>
            </w:r>
          </w:p>
          <w:p w14:paraId="6C3F20F3"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At least the following element should be used: </w:t>
            </w:r>
          </w:p>
          <w:p w14:paraId="4CE00E60" w14:textId="77777777" w:rsidR="003558B6" w:rsidRDefault="006B6782" w:rsidP="003E7AE9">
            <w:pPr>
              <w:pStyle w:val="Default"/>
              <w:numPr>
                <w:ilvl w:val="0"/>
                <w:numId w:val="42"/>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248. cloudCoverPercentage [1]: area of the dataset obscured by clouds, expressed as a percentage of the spatial extent/ domain value: Real</w:t>
            </w:r>
          </w:p>
          <w:p w14:paraId="4A945BB5"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ISO 19115 itself demands two mandatory elements in MD_ImageDescription:</w:t>
            </w:r>
          </w:p>
          <w:p w14:paraId="388EF8A2" w14:textId="77777777" w:rsidR="003558B6" w:rsidRDefault="006B6782" w:rsidP="003E7AE9">
            <w:pPr>
              <w:pStyle w:val="Default"/>
              <w:numPr>
                <w:ilvl w:val="0"/>
                <w:numId w:val="42"/>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240. attributeDescription [1]</w:t>
            </w:r>
          </w:p>
          <w:p w14:paraId="5FE53C6F" w14:textId="77777777" w:rsidR="003558B6" w:rsidRDefault="006B6782" w:rsidP="003E7AE9">
            <w:pPr>
              <w:pStyle w:val="Default"/>
              <w:numPr>
                <w:ilvl w:val="0"/>
                <w:numId w:val="42"/>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241. contentType [1]</w:t>
            </w:r>
          </w:p>
        </w:tc>
      </w:tr>
      <w:tr w:rsidR="003558B6" w14:paraId="7653BE85"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6786B6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4BC4944" w14:textId="1F03C1D3"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049FC9F9"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C0E83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8FBF2D6" w14:textId="0AD68D3F"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ISO 19115 lists several elements that build MD_ImageDescription. For the purpose of theme-specific metadata according to the INSPIRE Data specifications the elements listed above are sufficient.</w:t>
            </w:r>
          </w:p>
        </w:tc>
      </w:tr>
    </w:tbl>
    <w:p w14:paraId="0113FADA" w14:textId="77777777" w:rsidR="003558B6" w:rsidRDefault="003558B6" w:rsidP="00C72D6F">
      <w:pPr>
        <w:pStyle w:val="Body"/>
        <w:rPr>
          <w:shd w:val="clear" w:color="auto" w:fill="FFFF33"/>
        </w:rPr>
      </w:pPr>
    </w:p>
    <w:p w14:paraId="768B22CE" w14:textId="4E04D6E1" w:rsidR="003558B6" w:rsidRDefault="006B6782" w:rsidP="00FF535A">
      <w:pPr>
        <w:pStyle w:val="Annex3"/>
      </w:pPr>
      <w:bookmarkStart w:id="640" w:name="_TOC162688"/>
      <w:bookmarkStart w:id="641" w:name="_Toc476300676"/>
      <w:bookmarkEnd w:id="640"/>
      <w:r>
        <w:t>Content information</w:t>
      </w:r>
      <w:bookmarkEnd w:id="641"/>
    </w:p>
    <w:tbl>
      <w:tblPr>
        <w:tblW w:w="9062" w:type="dxa"/>
        <w:tblInd w:w="5" w:type="dxa"/>
        <w:tblLayout w:type="fixed"/>
        <w:tblLook w:val="0000" w:firstRow="0" w:lastRow="0" w:firstColumn="0" w:lastColumn="0" w:noHBand="0" w:noVBand="0"/>
      </w:tblPr>
      <w:tblGrid>
        <w:gridCol w:w="2752"/>
        <w:gridCol w:w="6310"/>
      </w:tblGrid>
      <w:tr w:rsidR="003558B6" w14:paraId="32472567"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C34015" w14:textId="77777777" w:rsidR="003558B6" w:rsidRDefault="006B6782" w:rsidP="00FF535A">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rsidRPr="00FF535A">
              <w:rPr>
                <w:rFonts w:ascii="Arial Bold" w:hAnsi="Arial Bold"/>
              </w:rPr>
              <w:t>Metadata element name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77E45C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Content information</w:t>
            </w:r>
          </w:p>
        </w:tc>
      </w:tr>
      <w:tr w:rsidR="003558B6" w14:paraId="41B612AA"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72B8E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2C89FA" w14:textId="317DCFAD"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220627CB"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F6CB3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DFC7F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Description of the content of a dataset</w:t>
            </w:r>
          </w:p>
        </w:tc>
      </w:tr>
      <w:tr w:rsidR="003558B6" w14:paraId="58FBEDC0"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131616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E72E65A"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 xml:space="preserve">16. contentInfo </w:t>
            </w:r>
          </w:p>
        </w:tc>
      </w:tr>
      <w:tr w:rsidR="003558B6" w14:paraId="3C394337"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DCBD8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6001F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contentInfo/</w:t>
            </w:r>
          </w:p>
        </w:tc>
      </w:tr>
      <w:tr w:rsidR="003558B6" w14:paraId="282B290F"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BD47BE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A3495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1040FCB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7286AD26"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AD2E99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58D24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[0..1] for dataset and dataset series</w:t>
            </w:r>
          </w:p>
        </w:tc>
      </w:tr>
      <w:tr w:rsidR="00423927" w14:paraId="2ECDE9FF"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6BEF537"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D1EF16" w14:textId="2BB746C3"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Pr>
                <w:b/>
              </w:rPr>
              <w:t>Buildings</w:t>
            </w:r>
          </w:p>
        </w:tc>
      </w:tr>
      <w:tr w:rsidR="003558B6" w14:paraId="377B9556"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3AD8B1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BD7D45"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 xml:space="preserve">233. MD_FeatureCatalogueDescription </w:t>
            </w:r>
          </w:p>
        </w:tc>
      </w:tr>
      <w:tr w:rsidR="003558B6" w14:paraId="216304E9"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1CD2D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D170B3"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This is a complex type (lines 234-238 from ISO 19115). </w:t>
            </w:r>
          </w:p>
          <w:p w14:paraId="6CDD60C3"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Data specification on Buildings does not give a minimum element.</w:t>
            </w:r>
          </w:p>
          <w:p w14:paraId="03D5FB99"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ISO 19115 itself demands two mandatory elements in MD_ FeatureCatalogueDescription:</w:t>
            </w:r>
          </w:p>
          <w:p w14:paraId="4321DFA5" w14:textId="77777777" w:rsidR="003558B6" w:rsidRDefault="006B6782" w:rsidP="003E7AE9">
            <w:pPr>
              <w:pStyle w:val="Default"/>
              <w:numPr>
                <w:ilvl w:val="0"/>
                <w:numId w:val="43"/>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236. includedWithDataset [1]</w:t>
            </w:r>
          </w:p>
          <w:p w14:paraId="058D863A" w14:textId="77777777" w:rsidR="003558B6" w:rsidRDefault="006B6782" w:rsidP="003E7AE9">
            <w:pPr>
              <w:pStyle w:val="Default"/>
              <w:numPr>
                <w:ilvl w:val="0"/>
                <w:numId w:val="44"/>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238. featureCatalogueCitation [1]</w:t>
            </w:r>
          </w:p>
        </w:tc>
      </w:tr>
      <w:tr w:rsidR="003558B6" w14:paraId="64BCF381"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C02E1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B430B2" w14:textId="3AC29F33" w:rsidR="003558B6" w:rsidRDefault="003558B6" w:rsidP="00345D18">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0545CE42"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D689B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D94C03" w14:textId="56D20D0B"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ISO 19115 lists several elements that build MD_ FeatureCatalogueDescription. For the purpose of theme-specific metadata according to the INSPIRE Data specifications the elements listed above are sufficient.</w:t>
            </w:r>
          </w:p>
        </w:tc>
      </w:tr>
      <w:tr w:rsidR="0044553A" w14:paraId="4A56B33E"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C51F3F" w14:textId="03FA394A" w:rsidR="0044553A" w:rsidRDefault="00E325FF" w:rsidP="0044553A">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r w:rsidR="0044553A">
              <w:t xml:space="preserve"> on theme BUILDINGS</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02EAC89" w14:textId="77777777" w:rsidR="0044553A" w:rsidRDefault="0044553A" w:rsidP="0044553A">
            <w:pPr>
              <w:pStyle w:val="Default"/>
              <w:rPr>
                <w:sz w:val="20"/>
              </w:rPr>
            </w:pPr>
            <w:r>
              <w:rPr>
                <w:sz w:val="20"/>
              </w:rPr>
              <w:t xml:space="preserve">The purpose of this metadata element is to inform the user about the feature types and properties that are populated in the data set. </w:t>
            </w:r>
          </w:p>
          <w:p w14:paraId="024C75FA" w14:textId="399DD60B" w:rsidR="0044553A" w:rsidRDefault="0044553A" w:rsidP="0044553A">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rPr>
              <w:t xml:space="preserve">This has to be done by a reference to a feature catalogue including only the populated feature types and properties. It may be done by referencing the tables supplied </w:t>
            </w:r>
            <w:r>
              <w:rPr>
                <w:b/>
                <w:bCs/>
                <w:sz w:val="20"/>
              </w:rPr>
              <w:t xml:space="preserve">in annex E of data specification </w:t>
            </w:r>
            <w:r>
              <w:rPr>
                <w:sz w:val="20"/>
              </w:rPr>
              <w:t xml:space="preserve">for additional information once they have been filled by the data producer, just by ticking the populated features and properties. </w:t>
            </w:r>
          </w:p>
        </w:tc>
      </w:tr>
    </w:tbl>
    <w:p w14:paraId="6206722C" w14:textId="77777777" w:rsidR="003558B6" w:rsidRDefault="003558B6" w:rsidP="00C72D6F">
      <w:pPr>
        <w:pStyle w:val="Body"/>
        <w:rPr>
          <w:shd w:val="clear" w:color="auto" w:fill="FFFF33"/>
        </w:rPr>
      </w:pPr>
    </w:p>
    <w:p w14:paraId="2C56E4AB" w14:textId="6CBDB69D" w:rsidR="003558B6" w:rsidRDefault="006B6782" w:rsidP="007C569E">
      <w:pPr>
        <w:pStyle w:val="Annex3"/>
      </w:pPr>
      <w:bookmarkStart w:id="642" w:name="_TOC162711"/>
      <w:bookmarkStart w:id="643" w:name="_Toc476300677"/>
      <w:bookmarkEnd w:id="642"/>
      <w:r>
        <w:lastRenderedPageBreak/>
        <w:t>Digital transfer options information</w:t>
      </w:r>
      <w:bookmarkEnd w:id="643"/>
    </w:p>
    <w:tbl>
      <w:tblPr>
        <w:tblW w:w="9062" w:type="dxa"/>
        <w:tblInd w:w="5" w:type="dxa"/>
        <w:tblLayout w:type="fixed"/>
        <w:tblLook w:val="0000" w:firstRow="0" w:lastRow="0" w:firstColumn="0" w:lastColumn="0" w:noHBand="0" w:noVBand="0"/>
      </w:tblPr>
      <w:tblGrid>
        <w:gridCol w:w="2752"/>
        <w:gridCol w:w="6310"/>
      </w:tblGrid>
      <w:tr w:rsidR="003558B6" w14:paraId="27B256A6"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8F301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C33BBA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Digital transfer options information</w:t>
            </w:r>
          </w:p>
        </w:tc>
      </w:tr>
      <w:tr w:rsidR="003558B6" w14:paraId="27198214"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FB2F07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EC1424F" w14:textId="67B76C8E"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39AE32CD"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A007A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51F84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Technical means and media by which a resource is obtained from the distributor</w:t>
            </w:r>
          </w:p>
        </w:tc>
      </w:tr>
      <w:tr w:rsidR="003558B6" w14:paraId="49D17C77"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DFC41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730D49"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273. transferOptions</w:t>
            </w:r>
          </w:p>
        </w:tc>
      </w:tr>
      <w:tr w:rsidR="003558B6" w14:paraId="5B4BD9BE"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A0BDF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5A58E2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distributionInfo/MD_Distribution/transferOptions/</w:t>
            </w:r>
          </w:p>
        </w:tc>
      </w:tr>
      <w:tr w:rsidR="003558B6" w14:paraId="00073308"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7ED2AD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09215C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6F5A8E0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2F6E90A5"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F3D6BE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2609CD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423927" w14:paraId="2B75FEB9"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122779D"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539489" w14:textId="68B9C676"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Pr>
                <w:b/>
              </w:rPr>
              <w:t xml:space="preserve">Hydrography, </w:t>
            </w:r>
            <w:r w:rsidRPr="00423927">
              <w:rPr>
                <w:b/>
              </w:rPr>
              <w:t>Elevation</w:t>
            </w:r>
            <w:r>
              <w:rPr>
                <w:b/>
              </w:rPr>
              <w:t>, Orthoimagery</w:t>
            </w:r>
          </w:p>
        </w:tc>
      </w:tr>
      <w:tr w:rsidR="003558B6" w14:paraId="206DFB82"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FAFD2E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73B7E6D"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274. MD_DigitalTransferOptions</w:t>
            </w:r>
          </w:p>
        </w:tc>
      </w:tr>
      <w:tr w:rsidR="003558B6" w14:paraId="35E55EDF"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65670E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Domain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3572F5"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This is a complex type (lines 275-278 from ISO 19115). </w:t>
            </w:r>
          </w:p>
          <w:p w14:paraId="7687E735"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At least the following elements should be used (the multiplicity according to ISO 19115 is shown in parentheses): </w:t>
            </w:r>
          </w:p>
          <w:p w14:paraId="56BDE406"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For Elevation and Orthoimagery:</w:t>
            </w:r>
          </w:p>
          <w:p w14:paraId="4DE1991D" w14:textId="77777777" w:rsidR="003558B6" w:rsidRDefault="006B6782" w:rsidP="003E7AE9">
            <w:pPr>
              <w:pStyle w:val="Default"/>
              <w:numPr>
                <w:ilvl w:val="0"/>
                <w:numId w:val="45"/>
              </w:numPr>
              <w:tabs>
                <w:tab w:val="clear" w:pos="20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 xml:space="preserve">275. unitsOfDistribution [0..1]: tiles, layers, geographic areas, etc., in which data is available / domain value: free text </w:t>
            </w:r>
          </w:p>
          <w:p w14:paraId="62BBCCB1" w14:textId="77777777" w:rsidR="003558B6" w:rsidRDefault="006B6782" w:rsidP="003E7AE9">
            <w:pPr>
              <w:pStyle w:val="Default"/>
              <w:numPr>
                <w:ilvl w:val="0"/>
                <w:numId w:val="45"/>
              </w:numPr>
              <w:tabs>
                <w:tab w:val="clear" w:pos="20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 xml:space="preserve">278. offLine [0..1]: information about offline media on which the resource can be obtained / domain value: MD_Medium </w:t>
            </w:r>
          </w:p>
          <w:p w14:paraId="59A8965D"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For Hydrography:</w:t>
            </w:r>
          </w:p>
          <w:p w14:paraId="339D557D" w14:textId="77777777" w:rsidR="003558B6" w:rsidRDefault="006B6782" w:rsidP="003E7AE9">
            <w:pPr>
              <w:pStyle w:val="Default"/>
              <w:numPr>
                <w:ilvl w:val="0"/>
                <w:numId w:val="46"/>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lang w:val="en-GB"/>
              </w:rPr>
              <w:t xml:space="preserve">276. transferSize [0..1]: estimated size of a unit in the specified transfer format, expressed in megabytes. </w:t>
            </w:r>
            <w:r>
              <w:rPr>
                <w:sz w:val="20"/>
              </w:rPr>
              <w:t xml:space="preserve">The transfer size is &gt; 0.0/ domain value: Real </w:t>
            </w:r>
          </w:p>
        </w:tc>
      </w:tr>
      <w:tr w:rsidR="003558B6" w14:paraId="19C8CB97"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B756F4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3A973D" w14:textId="5E929EFD"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0E3DDDAD"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371DD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87FE372"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ISO 19115 lists several elements that build MD_DigitalTransferOptions. For the purpose of theme-specific metadata according to the INSPIRE Data specifications the elements listed above are sufficient.</w:t>
            </w:r>
          </w:p>
          <w:p w14:paraId="1A2811C1" w14:textId="3C98FD42"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Note that the path for distributionInfo/MD_Distribution/transferOptions/ may already exist in metadata if being used for carrying information about online access (277. online, see</w:t>
            </w:r>
            <w:r w:rsidR="00AB20AB">
              <w:rPr>
                <w:sz w:val="20"/>
                <w:lang w:val="en-GB"/>
              </w:rPr>
              <w:t xml:space="preserve"> </w:t>
            </w:r>
            <w:r w:rsidR="00AB20AB">
              <w:rPr>
                <w:sz w:val="20"/>
                <w:lang w:val="en-GB"/>
              </w:rPr>
              <w:fldChar w:fldCharType="begin"/>
            </w:r>
            <w:r w:rsidR="00AB20AB">
              <w:rPr>
                <w:sz w:val="20"/>
                <w:lang w:val="en-GB"/>
              </w:rPr>
              <w:instrText xml:space="preserve"> REF _Ref461298717 \r \h </w:instrText>
            </w:r>
            <w:r w:rsidR="00AB20AB">
              <w:rPr>
                <w:sz w:val="20"/>
                <w:lang w:val="en-GB"/>
              </w:rPr>
            </w:r>
            <w:r w:rsidR="00AB20AB">
              <w:rPr>
                <w:sz w:val="20"/>
                <w:lang w:val="en-GB"/>
              </w:rPr>
              <w:fldChar w:fldCharType="separate"/>
            </w:r>
            <w:r w:rsidR="00A147DC">
              <w:rPr>
                <w:sz w:val="20"/>
                <w:lang w:val="en-GB"/>
              </w:rPr>
              <w:t>3.1.3</w:t>
            </w:r>
            <w:r w:rsidR="00AB20AB">
              <w:rPr>
                <w:sz w:val="20"/>
                <w:lang w:val="en-GB"/>
              </w:rPr>
              <w:fldChar w:fldCharType="end"/>
            </w:r>
            <w:r>
              <w:rPr>
                <w:sz w:val="20"/>
                <w:lang w:val="en-GB"/>
              </w:rPr>
              <w:t>). Therefore an addition of these information into the same entity of MD_DigitalTransferOptions may be useful.</w:t>
            </w:r>
          </w:p>
        </w:tc>
      </w:tr>
    </w:tbl>
    <w:p w14:paraId="766DF10A" w14:textId="77777777" w:rsidR="003558B6" w:rsidRDefault="003558B6" w:rsidP="00C72D6F">
      <w:pPr>
        <w:pStyle w:val="Body"/>
        <w:rPr>
          <w:shd w:val="clear" w:color="auto" w:fill="FFFF33"/>
        </w:rPr>
      </w:pPr>
    </w:p>
    <w:p w14:paraId="09A4A0DC" w14:textId="380C60CD" w:rsidR="003558B6" w:rsidRPr="0044553A" w:rsidRDefault="006B6782" w:rsidP="00C72D6F">
      <w:pPr>
        <w:pStyle w:val="Annex3"/>
      </w:pPr>
      <w:bookmarkStart w:id="644" w:name="_TOC162751"/>
      <w:bookmarkStart w:id="645" w:name="_Toc476300678"/>
      <w:bookmarkEnd w:id="644"/>
      <w:r>
        <w:t>Extent</w:t>
      </w:r>
      <w:bookmarkEnd w:id="645"/>
    </w:p>
    <w:tbl>
      <w:tblPr>
        <w:tblW w:w="9088" w:type="dxa"/>
        <w:tblInd w:w="5" w:type="dxa"/>
        <w:tblLayout w:type="fixed"/>
        <w:tblLook w:val="0000" w:firstRow="0" w:lastRow="0" w:firstColumn="0" w:lastColumn="0" w:noHBand="0" w:noVBand="0"/>
      </w:tblPr>
      <w:tblGrid>
        <w:gridCol w:w="2752"/>
        <w:gridCol w:w="6336"/>
      </w:tblGrid>
      <w:tr w:rsidR="003558B6" w14:paraId="7497904C"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BBBC70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DD0213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Identification - Extent</w:t>
            </w:r>
          </w:p>
        </w:tc>
      </w:tr>
      <w:tr w:rsidR="003558B6" w14:paraId="61C4C1AD"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587B8D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CA9BB7" w14:textId="7A8132B5"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8.3.x</w:t>
            </w:r>
          </w:p>
        </w:tc>
      </w:tr>
      <w:tr w:rsidR="003558B6" w14:paraId="4D021821" w14:textId="77777777" w:rsidTr="0044553A">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46EFF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71136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Extent information including the bounding box, bounding polygon, vertical, and temporal extent of the dataset</w:t>
            </w:r>
          </w:p>
        </w:tc>
      </w:tr>
      <w:tr w:rsidR="003558B6" w14:paraId="4554DB99"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4648F4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0D9F9E8"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 xml:space="preserve">45. extent </w:t>
            </w:r>
          </w:p>
        </w:tc>
      </w:tr>
      <w:tr w:rsidR="003558B6" w14:paraId="5427792B"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3795DC3"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0EFDB2"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identificationInfo[1]/MD_DataIdentification/extent</w:t>
            </w:r>
          </w:p>
        </w:tc>
      </w:tr>
      <w:tr w:rsidR="003558B6" w14:paraId="520FC49D" w14:textId="77777777" w:rsidTr="0044553A">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6048DB"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DD7B20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66D69B4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28FB4512"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1F6A25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DBF8FC5"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423927" w14:paraId="5656268C" w14:textId="77777777" w:rsidTr="0044553A">
        <w:trPr>
          <w:cantSplit/>
          <w:trHeight w:val="275"/>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FF931B" w14:textId="77777777"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sidRPr="00423927">
              <w:rPr>
                <w:b/>
              </w:rPr>
              <w:t>Recommended for themes</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BB3E6A" w14:textId="3BE5E451" w:rsidR="00423927" w:rsidRPr="00423927" w:rsidRDefault="00423927" w:rsidP="00555F12">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b/>
              </w:rPr>
            </w:pPr>
            <w:r>
              <w:rPr>
                <w:b/>
              </w:rPr>
              <w:t>Hydrography</w:t>
            </w:r>
          </w:p>
        </w:tc>
      </w:tr>
      <w:tr w:rsidR="003558B6" w14:paraId="7C1F5389"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95887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A167FD"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 xml:space="preserve">334. EX_Extent </w:t>
            </w:r>
          </w:p>
        </w:tc>
      </w:tr>
      <w:tr w:rsidR="003558B6" w14:paraId="127DE019" w14:textId="77777777" w:rsidTr="0044553A">
        <w:trPr>
          <w:cantSplit/>
          <w:trHeight w:val="15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8D4ADE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Domain</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211A03"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This is a complex type (lines 335-338 from ISO 19115). </w:t>
            </w:r>
          </w:p>
          <w:p w14:paraId="7AEFD8C7" w14:textId="582B2FE5"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In addition to the Geographic bounding box (see</w:t>
            </w:r>
            <w:r w:rsidR="00650293">
              <w:rPr>
                <w:sz w:val="20"/>
                <w:lang w:val="en-GB"/>
              </w:rPr>
              <w:t xml:space="preserve"> </w:t>
            </w:r>
            <w:r w:rsidR="00650293">
              <w:rPr>
                <w:sz w:val="20"/>
                <w:lang w:val="en-GB"/>
              </w:rPr>
              <w:fldChar w:fldCharType="begin"/>
            </w:r>
            <w:r w:rsidR="00650293">
              <w:rPr>
                <w:sz w:val="20"/>
                <w:lang w:val="en-GB"/>
              </w:rPr>
              <w:instrText xml:space="preserve"> REF _Ref461298822 \r \h </w:instrText>
            </w:r>
            <w:r w:rsidR="00650293">
              <w:rPr>
                <w:sz w:val="20"/>
                <w:lang w:val="en-GB"/>
              </w:rPr>
            </w:r>
            <w:r w:rsidR="00650293">
              <w:rPr>
                <w:sz w:val="20"/>
                <w:lang w:val="en-GB"/>
              </w:rPr>
              <w:fldChar w:fldCharType="separate"/>
            </w:r>
            <w:r w:rsidR="00A147DC">
              <w:rPr>
                <w:sz w:val="20"/>
                <w:lang w:val="en-GB"/>
              </w:rPr>
              <w:t>2.3.8</w:t>
            </w:r>
            <w:r w:rsidR="00650293">
              <w:rPr>
                <w:sz w:val="20"/>
                <w:lang w:val="en-GB"/>
              </w:rPr>
              <w:fldChar w:fldCharType="end"/>
            </w:r>
            <w:r>
              <w:rPr>
                <w:sz w:val="20"/>
                <w:lang w:val="en-GB"/>
              </w:rPr>
              <w:t xml:space="preserve">) the following element should be used to provide a common "name" for the extent (the multiplicity according to ISO 19115 is shown in parentheses): </w:t>
            </w:r>
          </w:p>
          <w:p w14:paraId="5E5C3584" w14:textId="77777777" w:rsidR="003558B6" w:rsidRDefault="006B6782" w:rsidP="003E7AE9">
            <w:pPr>
              <w:pStyle w:val="Default"/>
              <w:numPr>
                <w:ilvl w:val="0"/>
                <w:numId w:val="47"/>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 xml:space="preserve">335. description [0..1]: spatial and temporal extent for the referring object/ domain value: free text </w:t>
            </w:r>
          </w:p>
        </w:tc>
      </w:tr>
      <w:tr w:rsidR="003558B6" w14:paraId="0666FA46"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0ADC1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30AF305" w14:textId="77777777" w:rsidR="0044553A" w:rsidRDefault="0044553A" w:rsidP="0044553A">
            <w:pPr>
              <w:pStyle w:val="Default"/>
              <w:rPr>
                <w:sz w:val="20"/>
              </w:rPr>
            </w:pPr>
            <w:r>
              <w:rPr>
                <w:sz w:val="20"/>
              </w:rPr>
              <w:t xml:space="preserve">Use e.g. NAME_ENGL and EUCD_RBD values like </w:t>
            </w:r>
          </w:p>
          <w:p w14:paraId="7619BC89" w14:textId="77777777" w:rsidR="0044553A" w:rsidRDefault="0044553A" w:rsidP="0044553A">
            <w:pPr>
              <w:pStyle w:val="Default"/>
              <w:rPr>
                <w:sz w:val="20"/>
              </w:rPr>
            </w:pPr>
            <w:r>
              <w:rPr>
                <w:sz w:val="20"/>
              </w:rPr>
              <w:t xml:space="preserve">description: "East Estonia, A6018" or </w:t>
            </w:r>
          </w:p>
          <w:p w14:paraId="75A99932" w14:textId="5462DD0A" w:rsidR="003558B6" w:rsidRDefault="0044553A" w:rsidP="0044553A">
            <w:pPr>
              <w:pStyle w:val="Default"/>
              <w:rPr>
                <w:sz w:val="20"/>
              </w:rPr>
            </w:pPr>
            <w:r w:rsidRPr="0044553A">
              <w:rPr>
                <w:sz w:val="20"/>
              </w:rPr>
              <w:t>description: "Rhine, A5001"</w:t>
            </w:r>
          </w:p>
        </w:tc>
      </w:tr>
      <w:tr w:rsidR="003558B6" w14:paraId="409A5AE4"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79BF13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95C9A5B" w14:textId="59216840"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ISO 19115 lists several elements that build EX_Extent. For the purpose of theme-specific metadata according to the INSPIRE Data specifications the element listed above is sufficient in addition to the geographic extent.</w:t>
            </w:r>
          </w:p>
        </w:tc>
      </w:tr>
      <w:tr w:rsidR="0044553A" w14:paraId="148D2B12" w14:textId="77777777" w:rsidTr="0044553A">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89EDE89" w14:textId="3DF81760" w:rsidR="0044553A" w:rsidRDefault="0044553A" w:rsidP="0044553A">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 on theme HYDROGRAPHY</w:t>
            </w:r>
          </w:p>
        </w:tc>
        <w:tc>
          <w:tcPr>
            <w:tcW w:w="633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F6ED835" w14:textId="77777777" w:rsidR="0044553A" w:rsidRDefault="0044553A" w:rsidP="0044553A">
            <w:pPr>
              <w:pStyle w:val="Default"/>
              <w:rPr>
                <w:sz w:val="20"/>
              </w:rPr>
            </w:pPr>
            <w:r>
              <w:rPr>
                <w:sz w:val="20"/>
              </w:rPr>
              <w:t xml:space="preserve">Use e.g. WISE River basin districts (RBDs) </w:t>
            </w:r>
          </w:p>
          <w:p w14:paraId="2A691B15" w14:textId="77777777" w:rsidR="0044553A" w:rsidRDefault="0044553A" w:rsidP="0044553A">
            <w:pPr>
              <w:pStyle w:val="Default"/>
              <w:rPr>
                <w:sz w:val="20"/>
              </w:rPr>
            </w:pPr>
            <w:r>
              <w:rPr>
                <w:sz w:val="20"/>
              </w:rPr>
              <w:t xml:space="preserve">Use the terms provided here: </w:t>
            </w:r>
          </w:p>
          <w:p w14:paraId="1D40C674" w14:textId="77777777" w:rsidR="0044553A" w:rsidRDefault="0044553A" w:rsidP="0044553A">
            <w:pPr>
              <w:pStyle w:val="Default"/>
              <w:rPr>
                <w:sz w:val="20"/>
              </w:rPr>
            </w:pPr>
            <w:r>
              <w:rPr>
                <w:sz w:val="20"/>
              </w:rPr>
              <w:t>&lt;http://dataservice.eea.europa.eu/dataservice/metadetails.asp?id=1041&gt;</w:t>
            </w:r>
          </w:p>
          <w:p w14:paraId="590A111A" w14:textId="77777777" w:rsidR="0044553A" w:rsidRDefault="0044553A" w:rsidP="0044553A">
            <w:pPr>
              <w:pStyle w:val="Default"/>
              <w:rPr>
                <w:sz w:val="20"/>
              </w:rPr>
            </w:pPr>
          </w:p>
          <w:p w14:paraId="51CBDA93" w14:textId="723EFECA" w:rsidR="0044553A" w:rsidRDefault="0044553A" w:rsidP="0044553A">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rPr>
              <w:t xml:space="preserve">In future the use of a common register (gazetteer) of e.g. river names is expected to be useful </w:t>
            </w:r>
          </w:p>
        </w:tc>
      </w:tr>
    </w:tbl>
    <w:p w14:paraId="7C9DC1C1" w14:textId="77777777" w:rsidR="003558B6" w:rsidRDefault="003558B6" w:rsidP="00C72D6F">
      <w:pPr>
        <w:pStyle w:val="Body"/>
        <w:rPr>
          <w:shd w:val="clear" w:color="auto" w:fill="FFFF33"/>
        </w:rPr>
      </w:pPr>
    </w:p>
    <w:p w14:paraId="4B1EFCA7" w14:textId="62C53FAC" w:rsidR="003558B6" w:rsidRDefault="006B6782" w:rsidP="007C569E">
      <w:pPr>
        <w:pStyle w:val="Annex3"/>
      </w:pPr>
      <w:bookmarkStart w:id="646" w:name="_TOC162962"/>
      <w:bookmarkStart w:id="647" w:name="_Toc476300679"/>
      <w:bookmarkEnd w:id="646"/>
      <w:r>
        <w:t>Data Quality</w:t>
      </w:r>
      <w:bookmarkEnd w:id="647"/>
    </w:p>
    <w:tbl>
      <w:tblPr>
        <w:tblW w:w="9062" w:type="dxa"/>
        <w:tblInd w:w="5" w:type="dxa"/>
        <w:tblLayout w:type="fixed"/>
        <w:tblLook w:val="0000" w:firstRow="0" w:lastRow="0" w:firstColumn="0" w:lastColumn="0" w:noHBand="0" w:noVBand="0"/>
      </w:tblPr>
      <w:tblGrid>
        <w:gridCol w:w="2752"/>
        <w:gridCol w:w="6310"/>
      </w:tblGrid>
      <w:tr w:rsidR="003558B6" w14:paraId="35FE93D9"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CF701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Metadata element name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70C82B0"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rFonts w:ascii="Arial Bold" w:hAnsi="Arial Bold"/>
              </w:rPr>
            </w:pPr>
            <w:r>
              <w:rPr>
                <w:rFonts w:ascii="Arial Bold" w:hAnsi="Arial Bold"/>
              </w:rPr>
              <w:t xml:space="preserve">Data Quality – </w:t>
            </w:r>
            <w:r>
              <w:rPr>
                <w:rFonts w:ascii="Arial Bold" w:hAnsi="Arial Bold"/>
                <w:u w:val="single"/>
              </w:rPr>
              <w:t>Quantitative</w:t>
            </w:r>
            <w:r>
              <w:rPr>
                <w:rFonts w:ascii="Arial Bold" w:hAnsi="Arial Bold"/>
              </w:rPr>
              <w:t xml:space="preserve"> results</w:t>
            </w:r>
          </w:p>
        </w:tc>
      </w:tr>
      <w:tr w:rsidR="003558B6" w14:paraId="617A772A"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7AB3B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Reference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4C4832" w14:textId="4BE46E40"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 xml:space="preserve">INSPIRE Data specifications, </w:t>
            </w:r>
            <w:r w:rsidR="00D5647C">
              <w:t>section</w:t>
            </w:r>
            <w:r>
              <w:t>s 8.3.2</w:t>
            </w:r>
          </w:p>
        </w:tc>
      </w:tr>
      <w:tr w:rsidR="003558B6" w14:paraId="37A98821" w14:textId="77777777" w:rsidTr="0044553A">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23A5E4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Definition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4073DD"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lang w:val="en-GB"/>
              </w:rPr>
            </w:pPr>
            <w:r>
              <w:rPr>
                <w:lang w:val="en-GB"/>
              </w:rPr>
              <w:t>Several, theme specific aspects of Data Quality - See corresponding Data Specfication for further information</w:t>
            </w:r>
          </w:p>
        </w:tc>
      </w:tr>
      <w:tr w:rsidR="003558B6" w14:paraId="1C610279"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DD81F38"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 19115 number and name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732A140"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80. report</w:t>
            </w:r>
          </w:p>
        </w:tc>
      </w:tr>
      <w:tr w:rsidR="003558B6" w14:paraId="701E1133"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0A896DA"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ISO/TS 19139 path</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EAFFA31"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dataQualityInfo/DQ_DataQuality/report/</w:t>
            </w:r>
          </w:p>
        </w:tc>
      </w:tr>
      <w:tr w:rsidR="003558B6" w14:paraId="00CAF346" w14:textId="77777777" w:rsidTr="0044553A">
        <w:trPr>
          <w:cantSplit/>
          <w:trHeight w:val="4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86C4D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obligation / condition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93A5AEC"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optional for dataset and dataset series;</w:t>
            </w:r>
          </w:p>
          <w:p w14:paraId="7EBF025F"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not applicable to services</w:t>
            </w:r>
          </w:p>
        </w:tc>
      </w:tr>
      <w:tr w:rsidR="003558B6" w14:paraId="2E48113C"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E3622E"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INSPIRE multiplicity</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23A367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[0..*] for dataset and dataset series</w:t>
            </w:r>
          </w:p>
        </w:tc>
      </w:tr>
      <w:tr w:rsidR="003558B6" w14:paraId="1138AA2E"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DCA0679"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Data type (and ISO 19115 no.)</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A671FB7"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rPr>
            </w:pPr>
            <w:r>
              <w:rPr>
                <w:sz w:val="20"/>
              </w:rPr>
              <w:t>99. DQ_Element</w:t>
            </w:r>
          </w:p>
        </w:tc>
      </w:tr>
      <w:tr w:rsidR="003558B6" w14:paraId="54DA0906" w14:textId="77777777" w:rsidTr="0044553A">
        <w:trPr>
          <w:cantSplit/>
          <w:trHeight w:val="704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5E557B7"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lastRenderedPageBreak/>
              <w:t>Domain</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62D961"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DQ_Element is an abstract complex type and has to be expressed by a corresponding DQ_xxx subelement concerning the particular data quality issue e.g. DQ_ConceptualConsistency.</w:t>
            </w:r>
          </w:p>
          <w:p w14:paraId="0D3A262C"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See B.2.4.3 in ISO 19115:2003 for further information.</w:t>
            </w:r>
          </w:p>
          <w:p w14:paraId="0AD727DA" w14:textId="77777777" w:rsidR="003558B6" w:rsidRDefault="003558B6"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p>
          <w:p w14:paraId="7B207CB5" w14:textId="12D5E2D1"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The following ISO 19115 elements are the corresponding ones to express quantitative results of the data quality evaluation as given in INSPIRE Data specifications </w:t>
            </w:r>
            <w:r w:rsidR="00D5647C">
              <w:rPr>
                <w:sz w:val="20"/>
                <w:lang w:val="en-GB"/>
              </w:rPr>
              <w:t>section</w:t>
            </w:r>
            <w:r>
              <w:rPr>
                <w:sz w:val="20"/>
                <w:lang w:val="en-GB"/>
              </w:rPr>
              <w:t>s 8.3.2 which in fact focus on ISO 19157:</w:t>
            </w:r>
          </w:p>
          <w:p w14:paraId="285D1388" w14:textId="77777777" w:rsidR="003558B6" w:rsidRDefault="006B6782" w:rsidP="003E7AE9">
            <w:pPr>
              <w:pStyle w:val="Default"/>
              <w:numPr>
                <w:ilvl w:val="0"/>
                <w:numId w:val="48"/>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100. nameOfMeasure [0..*]: name of the test applied to the data / domain value: free text</w:t>
            </w:r>
          </w:p>
          <w:p w14:paraId="15C311EA" w14:textId="77777777" w:rsidR="003558B6" w:rsidRDefault="006B6782" w:rsidP="003E7AE9">
            <w:pPr>
              <w:pStyle w:val="Default"/>
              <w:numPr>
                <w:ilvl w:val="0"/>
                <w:numId w:val="48"/>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103. evaluationMethodType [0..1]: type of method used to evaluate quality of the dataset/ domain value: DQ_EvaluationMethod TypeCode</w:t>
            </w:r>
          </w:p>
          <w:p w14:paraId="7792F8C0" w14:textId="77777777" w:rsidR="003558B6" w:rsidRDefault="006B6782" w:rsidP="003E7AE9">
            <w:pPr>
              <w:pStyle w:val="Default"/>
              <w:numPr>
                <w:ilvl w:val="0"/>
                <w:numId w:val="48"/>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104. evaluationMethodDescription [0..1]: description of the evaluation method / domain value: free text</w:t>
            </w:r>
          </w:p>
          <w:p w14:paraId="5C5DC72C" w14:textId="77777777" w:rsidR="003558B6" w:rsidRDefault="006B6782" w:rsidP="003E7AE9">
            <w:pPr>
              <w:pStyle w:val="Default"/>
              <w:numPr>
                <w:ilvl w:val="0"/>
                <w:numId w:val="48"/>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106. dateTime [0..*]: date or range of dates on which a data quality measure was applied / domain value: DateTime (ISO 19103)</w:t>
            </w:r>
          </w:p>
          <w:p w14:paraId="14AED2B5" w14:textId="77777777" w:rsidR="003558B6" w:rsidRDefault="006B6782" w:rsidP="003E7AE9">
            <w:pPr>
              <w:pStyle w:val="Default"/>
              <w:numPr>
                <w:ilvl w:val="0"/>
                <w:numId w:val="48"/>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107. result [1..2]: value (or set of values) obtained from applying a data quality measure or the outcome of evaluating the obtained value (or set of values) against a specified acceptable conformance quality level / domain value: DQ_Result (abstract)</w:t>
            </w:r>
          </w:p>
          <w:p w14:paraId="11D61690" w14:textId="77777777" w:rsidR="003558B6" w:rsidRDefault="006B6782" w:rsidP="003E7AE9">
            <w:pPr>
              <w:pStyle w:val="Default"/>
              <w:numPr>
                <w:ilvl w:val="0"/>
                <w:numId w:val="48"/>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133. DQ_QuantitativeResult, consisting of</w:t>
            </w:r>
          </w:p>
          <w:p w14:paraId="5D2C5D9D" w14:textId="77777777" w:rsidR="003558B6" w:rsidRDefault="006B6782" w:rsidP="003E7AE9">
            <w:pPr>
              <w:pStyle w:val="Default"/>
              <w:numPr>
                <w:ilvl w:val="0"/>
                <w:numId w:val="48"/>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lang w:val="en-GB"/>
              </w:rPr>
            </w:pPr>
            <w:r>
              <w:rPr>
                <w:sz w:val="20"/>
                <w:lang w:val="en-GB"/>
              </w:rPr>
              <w:t>137. value [1..*]: quantitative value or values, content determined by the evaluation procedure used / domain value: Record (ISO 19103)</w:t>
            </w:r>
          </w:p>
          <w:p w14:paraId="0A103EEF" w14:textId="77777777"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Due to making use of DQ_QuantitativeResult subset there is a mandatory element in ISO 19115 to be considerer too:</w:t>
            </w:r>
          </w:p>
          <w:p w14:paraId="2C4B03B5" w14:textId="77777777" w:rsidR="003558B6" w:rsidRDefault="006B6782" w:rsidP="003E7AE9">
            <w:pPr>
              <w:pStyle w:val="Default"/>
              <w:numPr>
                <w:ilvl w:val="0"/>
                <w:numId w:val="48"/>
              </w:numPr>
              <w:tabs>
                <w:tab w:val="clear" w:pos="208"/>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 w:val="left" w:pos="18460"/>
              </w:tabs>
              <w:ind w:left="720" w:hanging="360"/>
              <w:rPr>
                <w:sz w:val="20"/>
              </w:rPr>
            </w:pPr>
            <w:r>
              <w:rPr>
                <w:sz w:val="20"/>
              </w:rPr>
              <w:t>135. valueUnit [1]</w:t>
            </w:r>
          </w:p>
        </w:tc>
      </w:tr>
      <w:tr w:rsidR="003558B6" w14:paraId="5B92AA17" w14:textId="77777777" w:rsidTr="0044553A">
        <w:trPr>
          <w:cantSplit/>
          <w:trHeight w:val="310"/>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B9915F4"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Example</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AEC0543" w14:textId="39EA312B" w:rsidR="003558B6" w:rsidRDefault="003558B6"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p>
        </w:tc>
      </w:tr>
      <w:tr w:rsidR="003558B6" w14:paraId="5960CA70" w14:textId="77777777" w:rsidTr="00E325FF">
        <w:trPr>
          <w:cantSplit/>
          <w:trHeight w:val="734"/>
        </w:trPr>
        <w:tc>
          <w:tcPr>
            <w:tcW w:w="275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4940A86" w14:textId="77777777" w:rsidR="003558B6" w:rsidRDefault="006B6782" w:rsidP="00B23113">
            <w:pPr>
              <w:pStyle w:val="Standard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pPr>
            <w:r>
              <w:t>Comments</w:t>
            </w:r>
          </w:p>
        </w:tc>
        <w:tc>
          <w:tcPr>
            <w:tcW w:w="631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C338A5" w14:textId="0CEB6EC9" w:rsidR="003558B6" w:rsidRDefault="006B6782" w:rsidP="00B23113">
            <w:pPr>
              <w:pStyle w:val="Default"/>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 w:val="left" w:pos="9088"/>
                <w:tab w:val="left" w:pos="9372"/>
                <w:tab w:val="left" w:pos="9656"/>
                <w:tab w:val="left" w:pos="9940"/>
                <w:tab w:val="left" w:pos="10224"/>
                <w:tab w:val="left" w:pos="10508"/>
                <w:tab w:val="left" w:pos="10792"/>
                <w:tab w:val="left" w:pos="11076"/>
                <w:tab w:val="left" w:pos="11360"/>
                <w:tab w:val="left" w:pos="11644"/>
                <w:tab w:val="left" w:pos="11928"/>
                <w:tab w:val="left" w:pos="12212"/>
                <w:tab w:val="left" w:pos="12496"/>
                <w:tab w:val="left" w:pos="12780"/>
                <w:tab w:val="left" w:pos="13064"/>
                <w:tab w:val="left" w:pos="13348"/>
                <w:tab w:val="left" w:pos="13632"/>
                <w:tab w:val="left" w:pos="13916"/>
                <w:tab w:val="left" w:pos="14200"/>
                <w:tab w:val="left" w:pos="14484"/>
                <w:tab w:val="left" w:pos="14768"/>
                <w:tab w:val="left" w:pos="15052"/>
                <w:tab w:val="left" w:pos="15336"/>
                <w:tab w:val="left" w:pos="15620"/>
                <w:tab w:val="left" w:pos="15904"/>
                <w:tab w:val="left" w:pos="16188"/>
                <w:tab w:val="left" w:pos="16472"/>
                <w:tab w:val="left" w:pos="16756"/>
                <w:tab w:val="left" w:pos="17040"/>
                <w:tab w:val="left" w:pos="17324"/>
                <w:tab w:val="left" w:pos="17608"/>
                <w:tab w:val="left" w:pos="17892"/>
                <w:tab w:val="left" w:pos="18176"/>
              </w:tabs>
              <w:rPr>
                <w:sz w:val="20"/>
                <w:lang w:val="en-GB"/>
              </w:rPr>
            </w:pPr>
            <w:r>
              <w:rPr>
                <w:sz w:val="20"/>
                <w:lang w:val="en-GB"/>
              </w:rPr>
              <w:t xml:space="preserve">ISO 19115 lists several elements which build DQ_Element. For the purpose of theme-specific metadata according to the INSPIRE Data specifications the elements won by mapping from ISO 19157 are sufficient. </w:t>
            </w:r>
          </w:p>
        </w:tc>
      </w:tr>
    </w:tbl>
    <w:p w14:paraId="4776AC46" w14:textId="77777777" w:rsidR="003558B6" w:rsidRDefault="003558B6" w:rsidP="00C72D6F">
      <w:pPr>
        <w:pStyle w:val="Body"/>
        <w:rPr>
          <w:shd w:val="clear" w:color="auto" w:fill="FFFF33"/>
        </w:rPr>
      </w:pPr>
    </w:p>
    <w:p w14:paraId="2EBBE5C7" w14:textId="77777777" w:rsidR="003558B6" w:rsidRDefault="003558B6" w:rsidP="00C72D6F">
      <w:pPr>
        <w:pStyle w:val="Body"/>
        <w:sectPr w:rsidR="003558B6" w:rsidSect="00E8141F">
          <w:pgSz w:w="11900" w:h="16840" w:code="9"/>
          <w:pgMar w:top="1418" w:right="1418" w:bottom="1418" w:left="1418" w:header="709" w:footer="850" w:gutter="0"/>
          <w:cols w:space="720"/>
        </w:sectPr>
      </w:pPr>
    </w:p>
    <w:p w14:paraId="22F93FCA" w14:textId="6314710E" w:rsidR="00A949A3" w:rsidRDefault="00A949A3" w:rsidP="007C569E">
      <w:pPr>
        <w:pStyle w:val="Annex"/>
      </w:pPr>
      <w:bookmarkStart w:id="648" w:name="_TOC162981"/>
      <w:bookmarkStart w:id="649" w:name="_Ref465954119"/>
      <w:bookmarkStart w:id="650" w:name="_Toc476300680"/>
      <w:bookmarkEnd w:id="648"/>
      <w:r>
        <w:lastRenderedPageBreak/>
        <w:t>Referenced code lists and code list values</w:t>
      </w:r>
      <w:bookmarkEnd w:id="649"/>
      <w:bookmarkEnd w:id="650"/>
    </w:p>
    <w:p w14:paraId="4F10FA0E" w14:textId="575038F7" w:rsidR="00A949A3" w:rsidRDefault="00A949A3" w:rsidP="007C569E">
      <w:pPr>
        <w:pStyle w:val="Annex2"/>
      </w:pPr>
      <w:bookmarkStart w:id="651" w:name="_Toc476300681"/>
      <w:r>
        <w:t>Limitations on public access</w:t>
      </w:r>
      <w:bookmarkEnd w:id="651"/>
    </w:p>
    <w:p w14:paraId="5955C479" w14:textId="2FD80042" w:rsidR="00A949A3" w:rsidRPr="008D5712" w:rsidRDefault="00A949A3" w:rsidP="00C72D6F">
      <w:pPr>
        <w:pStyle w:val="Body"/>
        <w:rPr>
          <w:lang w:val="pl-PL"/>
        </w:rPr>
      </w:pPr>
      <w:r w:rsidRPr="008D5712">
        <w:rPr>
          <w:lang w:val="pl-PL"/>
        </w:rPr>
        <w:t xml:space="preserve">Code list URI: </w:t>
      </w:r>
      <w:hyperlink r:id="rId91" w:history="1">
        <w:r w:rsidRPr="008D5712">
          <w:rPr>
            <w:rStyle w:val="Hyperlink"/>
            <w:lang w:val="pl-PL"/>
          </w:rPr>
          <w:t>http://inspire.ec.europa.eu/metadata-codelist/LimitationsOnPublicAccess</w:t>
        </w:r>
      </w:hyperlink>
      <w:r w:rsidRPr="008D5712">
        <w:rPr>
          <w:lang w:val="pl-PL"/>
        </w:rPr>
        <w:t xml:space="preserve"> </w:t>
      </w:r>
    </w:p>
    <w:p w14:paraId="4A5F4A8C" w14:textId="77777777" w:rsidR="00A949A3" w:rsidRPr="008D5712" w:rsidRDefault="00A949A3" w:rsidP="00C72D6F">
      <w:pPr>
        <w:pStyle w:val="Body"/>
        <w:numPr>
          <w:ilvl w:val="1"/>
          <w:numId w:val="4"/>
        </w:numPr>
        <w:rPr>
          <w:lang w:val="pl-PL"/>
        </w:rPr>
      </w:pPr>
    </w:p>
    <w:tbl>
      <w:tblPr>
        <w:tblW w:w="8962" w:type="dxa"/>
        <w:tblInd w:w="100" w:type="dxa"/>
        <w:shd w:val="clear" w:color="auto" w:fill="FFFFFF"/>
        <w:tblLayout w:type="fixed"/>
        <w:tblLook w:val="0000" w:firstRow="0" w:lastRow="0" w:firstColumn="0" w:lastColumn="0" w:noHBand="0" w:noVBand="0"/>
      </w:tblPr>
      <w:tblGrid>
        <w:gridCol w:w="3462"/>
        <w:gridCol w:w="2098"/>
        <w:gridCol w:w="3402"/>
      </w:tblGrid>
      <w:tr w:rsidR="00A949A3" w:rsidRPr="00D70FAC" w14:paraId="6211BF0D" w14:textId="77777777" w:rsidTr="00A949A3">
        <w:trPr>
          <w:cantSplit/>
          <w:trHeight w:val="240"/>
          <w:tblHeader/>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BBA89D" w14:textId="77777777" w:rsidR="00A949A3" w:rsidRPr="00D70FAC" w:rsidRDefault="00A949A3" w:rsidP="00C72D6F">
            <w:pPr>
              <w:pStyle w:val="Body"/>
            </w:pPr>
            <w:r>
              <w:t>C</w:t>
            </w:r>
            <w:r w:rsidRPr="00D70FAC">
              <w:t>ode</w:t>
            </w:r>
            <w:r>
              <w:t xml:space="preserve"> v</w:t>
            </w:r>
            <w:r w:rsidRPr="00D70FAC">
              <w:t>alue</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6E405B03" w14:textId="77777777" w:rsidR="00A949A3" w:rsidRPr="00D70FAC" w:rsidRDefault="00A949A3" w:rsidP="00C72D6F">
            <w:pPr>
              <w:pStyle w:val="Body"/>
            </w:pPr>
            <w:r w:rsidRPr="00D70FAC">
              <w:t>Label</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F062F9" w14:textId="77777777" w:rsidR="00A949A3" w:rsidRPr="00D70FAC" w:rsidRDefault="00A949A3" w:rsidP="00C72D6F">
            <w:pPr>
              <w:pStyle w:val="Body"/>
            </w:pPr>
            <w:r w:rsidRPr="00D70FAC">
              <w:t>Definition</w:t>
            </w:r>
          </w:p>
        </w:tc>
      </w:tr>
      <w:tr w:rsidR="00A949A3" w14:paraId="565540EA" w14:textId="77777777" w:rsidTr="00A949A3">
        <w:trPr>
          <w:cantSplit/>
          <w:trHeight w:val="96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DDB3255" w14:textId="77777777" w:rsidR="00A949A3" w:rsidRDefault="00A949A3" w:rsidP="00C72D6F">
            <w:pPr>
              <w:pStyle w:val="Body"/>
            </w:pPr>
            <w:r>
              <w:t>INSPIRE_Directive_Article13_1a</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3D26D433" w14:textId="77777777" w:rsidR="00A949A3" w:rsidRDefault="00A949A3" w:rsidP="00C72D6F">
            <w:pPr>
              <w:pStyle w:val="Body"/>
            </w:pPr>
            <w:r>
              <w:t>public access limited according to Article 13(1)(a) of the INSPIRE Directive</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A782E5" w14:textId="77777777" w:rsidR="00A949A3" w:rsidRDefault="00A949A3" w:rsidP="00C72D6F">
            <w:pPr>
              <w:pStyle w:val="Body"/>
            </w:pPr>
            <w:r>
              <w:t>Public access to spatial data sets and services would adversely affect the confidentiality of the proceedings of public authorities, where such confidentiality is provided for by law.</w:t>
            </w:r>
          </w:p>
        </w:tc>
      </w:tr>
      <w:tr w:rsidR="00A949A3" w14:paraId="61DC825F" w14:textId="77777777" w:rsidTr="00A949A3">
        <w:trPr>
          <w:cantSplit/>
          <w:trHeight w:val="96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A833EA" w14:textId="77777777" w:rsidR="00A949A3" w:rsidRDefault="00A949A3" w:rsidP="00C72D6F">
            <w:pPr>
              <w:pStyle w:val="Body"/>
            </w:pPr>
            <w:r>
              <w:t>INSPIRE_Directive_Article13_1b</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12DC68DC" w14:textId="77777777" w:rsidR="00A949A3" w:rsidRDefault="00A949A3" w:rsidP="00B23113">
            <w:r w:rsidRPr="000A3E6D">
              <w:t>public access limited according to Article 13(1)(</w:t>
            </w:r>
            <w:r>
              <w:t>b</w:t>
            </w:r>
            <w:r w:rsidRPr="000A3E6D">
              <w:t>) of the INSPIRE Directive</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AF7306" w14:textId="77777777" w:rsidR="00A949A3" w:rsidRDefault="00A949A3" w:rsidP="00C72D6F">
            <w:pPr>
              <w:pStyle w:val="Body"/>
            </w:pPr>
            <w:r>
              <w:t xml:space="preserve">Public access to spatial data sets and services would adversely affect </w:t>
            </w:r>
            <w:r w:rsidRPr="00E5412A">
              <w:t>international relations, public security or national defence</w:t>
            </w:r>
            <w:r>
              <w:t>.</w:t>
            </w:r>
          </w:p>
        </w:tc>
      </w:tr>
      <w:tr w:rsidR="00A949A3" w14:paraId="7FDD63E6" w14:textId="77777777" w:rsidTr="00A949A3">
        <w:trPr>
          <w:cantSplit/>
          <w:trHeight w:val="96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826481" w14:textId="77777777" w:rsidR="00A949A3" w:rsidRDefault="00A949A3" w:rsidP="00C72D6F">
            <w:pPr>
              <w:pStyle w:val="Body"/>
            </w:pPr>
            <w:r>
              <w:t>INSPIRE_Directive_Article13_1c</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1C569B95" w14:textId="77777777" w:rsidR="00A949A3" w:rsidRDefault="00A949A3" w:rsidP="00B23113">
            <w:r w:rsidRPr="000A3E6D">
              <w:t>public access limited according to Article 13(1)(</w:t>
            </w:r>
            <w:r>
              <w:t>c</w:t>
            </w:r>
            <w:r w:rsidRPr="000A3E6D">
              <w:t>) of the INSPIRE Directive</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9B5A20" w14:textId="77777777" w:rsidR="00A949A3" w:rsidRDefault="00A949A3" w:rsidP="00C72D6F">
            <w:pPr>
              <w:pStyle w:val="Body"/>
            </w:pPr>
            <w:r>
              <w:t>Public access to spatial data sets and services would adversely affect the course of justice, the ability of any person to receive a fair trial or the ability of a public authority to conduct an enquiry of a criminal or disciplinary nature.</w:t>
            </w:r>
          </w:p>
        </w:tc>
      </w:tr>
      <w:tr w:rsidR="00A949A3" w14:paraId="30E81EFA" w14:textId="77777777" w:rsidTr="00A949A3">
        <w:trPr>
          <w:cantSplit/>
          <w:trHeight w:val="144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B4E6C6F" w14:textId="77777777" w:rsidR="00A949A3" w:rsidRDefault="00A949A3" w:rsidP="00C72D6F">
            <w:pPr>
              <w:pStyle w:val="Body"/>
            </w:pPr>
            <w:r>
              <w:t>INSPIRE_Directive_Article13_1d</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3AA2BE28" w14:textId="77777777" w:rsidR="00A949A3" w:rsidRDefault="00A949A3" w:rsidP="00B23113">
            <w:r w:rsidRPr="000A3E6D">
              <w:t>public access limited according to Article 13(1)(</w:t>
            </w:r>
            <w:r>
              <w:t>d</w:t>
            </w:r>
            <w:r w:rsidRPr="000A3E6D">
              <w:t>) of the INSPIRE Directive</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65EAA9" w14:textId="77777777" w:rsidR="00A949A3" w:rsidRDefault="00A949A3" w:rsidP="00C72D6F">
            <w:pPr>
              <w:pStyle w:val="Body"/>
            </w:pPr>
            <w:r>
              <w:t>Public access to spatial data sets and services would adversely affect the confidentiality of commercial or industrial information, where such confidentiality is provided for by national or Community law to protect a legitimate economic interest, including the public interest in maintaining statistical confidentiality and tax secrecy.</w:t>
            </w:r>
          </w:p>
        </w:tc>
      </w:tr>
      <w:tr w:rsidR="00A949A3" w14:paraId="000D739D" w14:textId="77777777" w:rsidTr="00A949A3">
        <w:trPr>
          <w:cantSplit/>
          <w:trHeight w:val="48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F91E88" w14:textId="77777777" w:rsidR="00A949A3" w:rsidRDefault="00A949A3" w:rsidP="00C72D6F">
            <w:pPr>
              <w:pStyle w:val="Body"/>
            </w:pPr>
            <w:r>
              <w:t>INSPIRE_Directive_Article13_1e</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17152CB6" w14:textId="77777777" w:rsidR="00A949A3" w:rsidRDefault="00A949A3" w:rsidP="00B23113">
            <w:r w:rsidRPr="000A3E6D">
              <w:t>public access limited according to Article 13(1)(</w:t>
            </w:r>
            <w:r>
              <w:t>e</w:t>
            </w:r>
            <w:r w:rsidRPr="000A3E6D">
              <w:t>) of the INSPIRE Directive</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610BC6" w14:textId="77777777" w:rsidR="00A949A3" w:rsidRDefault="00A949A3" w:rsidP="00C72D6F">
            <w:pPr>
              <w:pStyle w:val="Body"/>
            </w:pPr>
            <w:r>
              <w:t>Public access to spatial data sets and services would adversely affect intellectual property rights.</w:t>
            </w:r>
          </w:p>
        </w:tc>
      </w:tr>
      <w:tr w:rsidR="00A949A3" w14:paraId="2313777F" w14:textId="77777777" w:rsidTr="00A949A3">
        <w:trPr>
          <w:cantSplit/>
          <w:trHeight w:val="144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1908DB" w14:textId="77777777" w:rsidR="00A949A3" w:rsidRDefault="00A949A3" w:rsidP="00C72D6F">
            <w:pPr>
              <w:pStyle w:val="Body"/>
            </w:pPr>
            <w:r>
              <w:t>INSPIRE_Directive_Article13_1f</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1E758397" w14:textId="77777777" w:rsidR="00A949A3" w:rsidRDefault="00A949A3" w:rsidP="00B23113">
            <w:r w:rsidRPr="000A3E6D">
              <w:t>public access limited according to Article 13(1)(</w:t>
            </w:r>
            <w:r>
              <w:t>f</w:t>
            </w:r>
            <w:r w:rsidRPr="000A3E6D">
              <w:t>) of the INSPIRE Directive</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460AA7" w14:textId="77777777" w:rsidR="00A949A3" w:rsidRDefault="00A949A3" w:rsidP="00C72D6F">
            <w:pPr>
              <w:pStyle w:val="Body"/>
            </w:pPr>
            <w:r>
              <w:t>Public access to spatial data sets and services would adversely affect the confidentiality of personal data and/or files relating to a natural person where that person has not consented to the disclosure of the information to the public, where such confidentiality is provided for by national or Community law.</w:t>
            </w:r>
          </w:p>
        </w:tc>
      </w:tr>
      <w:tr w:rsidR="00A949A3" w14:paraId="0FA87D97" w14:textId="77777777" w:rsidTr="00A949A3">
        <w:trPr>
          <w:cantSplit/>
          <w:trHeight w:val="144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DBF9E9" w14:textId="77777777" w:rsidR="00A949A3" w:rsidRDefault="00A949A3" w:rsidP="00C72D6F">
            <w:pPr>
              <w:pStyle w:val="Body"/>
            </w:pPr>
            <w:r>
              <w:lastRenderedPageBreak/>
              <w:t>INSPIRE_Directive_Article13_1g</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5E0F3104" w14:textId="77777777" w:rsidR="00A949A3" w:rsidRDefault="00A949A3" w:rsidP="00B23113">
            <w:r w:rsidRPr="000A3E6D">
              <w:t>public access limited according to Article 13(1)(</w:t>
            </w:r>
            <w:r>
              <w:t>g</w:t>
            </w:r>
            <w:r w:rsidRPr="000A3E6D">
              <w:t>) of the INSPIRE Directive</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D84A56" w14:textId="77777777" w:rsidR="00A949A3" w:rsidRDefault="00A949A3" w:rsidP="00C72D6F">
            <w:pPr>
              <w:pStyle w:val="Body"/>
            </w:pPr>
            <w:r>
              <w:t>Public access to spatial data sets and services would adversely affect the interests or protection of any person who supplied the information requested on a voluntary basis without being under, or capable of being put under, a legal obligation to do so, unless that person has consented to the release of the information concerned.</w:t>
            </w:r>
          </w:p>
        </w:tc>
      </w:tr>
      <w:tr w:rsidR="00A949A3" w14:paraId="134793E8" w14:textId="77777777" w:rsidTr="00A949A3">
        <w:trPr>
          <w:cantSplit/>
          <w:trHeight w:val="96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DE6D41C" w14:textId="77777777" w:rsidR="00A949A3" w:rsidRDefault="00A949A3" w:rsidP="00C72D6F">
            <w:pPr>
              <w:pStyle w:val="Body"/>
            </w:pPr>
            <w:r>
              <w:t>INSPIRE_Directive_Article13_1h</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2B64103D" w14:textId="77777777" w:rsidR="00A949A3" w:rsidRDefault="00A949A3" w:rsidP="00B23113">
            <w:r w:rsidRPr="000A3E6D">
              <w:t>public access limited according to Article 13(1)(</w:t>
            </w:r>
            <w:r>
              <w:t>h</w:t>
            </w:r>
            <w:r w:rsidRPr="000A3E6D">
              <w:t>) of the INSPIRE Directive</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CFB460" w14:textId="77777777" w:rsidR="00A949A3" w:rsidRDefault="00A949A3" w:rsidP="00C72D6F">
            <w:pPr>
              <w:pStyle w:val="Body"/>
            </w:pPr>
            <w:r>
              <w:t>Public access to spatial data sets and services would adversely affect the protection of the environment to which such information relates, such as the location of rare species.</w:t>
            </w:r>
          </w:p>
        </w:tc>
      </w:tr>
      <w:tr w:rsidR="00A949A3" w14:paraId="5C684900" w14:textId="77777777" w:rsidTr="00A949A3">
        <w:trPr>
          <w:cantSplit/>
          <w:trHeight w:val="480"/>
        </w:trPr>
        <w:tc>
          <w:tcPr>
            <w:tcW w:w="346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01D445" w14:textId="44F008F5" w:rsidR="00A949A3" w:rsidRDefault="0038736A" w:rsidP="00C72D6F">
            <w:pPr>
              <w:pStyle w:val="Body"/>
            </w:pPr>
            <w:r>
              <w:t>n</w:t>
            </w:r>
            <w:r w:rsidR="00A949A3">
              <w:t>oLimitations</w:t>
            </w:r>
          </w:p>
        </w:tc>
        <w:tc>
          <w:tcPr>
            <w:tcW w:w="2098" w:type="dxa"/>
            <w:tcBorders>
              <w:top w:val="single" w:sz="8" w:space="0" w:color="000000"/>
              <w:left w:val="single" w:sz="8" w:space="0" w:color="000000"/>
              <w:bottom w:val="single" w:sz="8" w:space="0" w:color="000000"/>
              <w:right w:val="single" w:sz="8" w:space="0" w:color="000000"/>
            </w:tcBorders>
            <w:shd w:val="clear" w:color="auto" w:fill="FFFFFF"/>
          </w:tcPr>
          <w:p w14:paraId="2D391C41" w14:textId="77777777" w:rsidR="00A949A3" w:rsidRDefault="00A949A3" w:rsidP="00C72D6F">
            <w:pPr>
              <w:pStyle w:val="Body"/>
            </w:pPr>
            <w:r>
              <w:t>no limitations to public access</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FDC481" w14:textId="77777777" w:rsidR="00A949A3" w:rsidRDefault="00A949A3" w:rsidP="00C72D6F">
            <w:pPr>
              <w:pStyle w:val="Body"/>
            </w:pPr>
            <w:r>
              <w:t>There are no limitations on public access to spatial data sets and services</w:t>
            </w:r>
          </w:p>
        </w:tc>
      </w:tr>
    </w:tbl>
    <w:p w14:paraId="27C5716D" w14:textId="77777777" w:rsidR="00A949A3" w:rsidRDefault="00A949A3" w:rsidP="00C72D6F">
      <w:pPr>
        <w:pStyle w:val="Body"/>
        <w:rPr>
          <w:shd w:val="clear" w:color="auto" w:fill="FFFF33"/>
        </w:rPr>
      </w:pPr>
    </w:p>
    <w:p w14:paraId="5C9D26B5" w14:textId="77777777" w:rsidR="00A949A3" w:rsidRDefault="00A949A3" w:rsidP="00C72D6F">
      <w:pPr>
        <w:pStyle w:val="Body"/>
      </w:pPr>
      <w:r>
        <w:t xml:space="preserve"> </w:t>
      </w:r>
    </w:p>
    <w:p w14:paraId="13E2CBDE" w14:textId="3B3A1039" w:rsidR="00A949A3" w:rsidRDefault="00A949A3" w:rsidP="007C569E">
      <w:pPr>
        <w:pStyle w:val="Annex2"/>
      </w:pPr>
      <w:bookmarkStart w:id="652" w:name="_Toc476300682"/>
      <w:r>
        <w:t>Conditions Applying To Access And Use</w:t>
      </w:r>
      <w:bookmarkEnd w:id="652"/>
    </w:p>
    <w:p w14:paraId="7EB3BC84" w14:textId="1372F44B" w:rsidR="00A949A3" w:rsidRPr="008D5712" w:rsidRDefault="00A949A3" w:rsidP="00C72D6F">
      <w:pPr>
        <w:pStyle w:val="Body"/>
        <w:rPr>
          <w:lang w:val="pl-PL"/>
        </w:rPr>
      </w:pPr>
      <w:r w:rsidRPr="008D5712">
        <w:rPr>
          <w:lang w:val="pl-PL"/>
        </w:rPr>
        <w:t xml:space="preserve">Code list URI: </w:t>
      </w:r>
      <w:hyperlink r:id="rId92" w:history="1">
        <w:r w:rsidRPr="008D5712">
          <w:rPr>
            <w:rStyle w:val="Hyperlink"/>
            <w:lang w:val="pl-PL"/>
          </w:rPr>
          <w:t>http://inspire.ec.europa.eu/metadata-codelist/ConditionsApplyingToAccessAndUse</w:t>
        </w:r>
      </w:hyperlink>
    </w:p>
    <w:p w14:paraId="3789E6A1" w14:textId="77777777" w:rsidR="00A949A3" w:rsidRPr="008D5712" w:rsidRDefault="00A949A3" w:rsidP="00C72D6F">
      <w:pPr>
        <w:pStyle w:val="Body"/>
        <w:rPr>
          <w:lang w:val="pl-PL"/>
        </w:rPr>
      </w:pPr>
    </w:p>
    <w:tbl>
      <w:tblPr>
        <w:tblW w:w="8962" w:type="dxa"/>
        <w:tblInd w:w="100" w:type="dxa"/>
        <w:shd w:val="clear" w:color="auto" w:fill="FFFFFF"/>
        <w:tblLayout w:type="fixed"/>
        <w:tblLook w:val="0000" w:firstRow="0" w:lastRow="0" w:firstColumn="0" w:lastColumn="0" w:noHBand="0" w:noVBand="0"/>
      </w:tblPr>
      <w:tblGrid>
        <w:gridCol w:w="2158"/>
        <w:gridCol w:w="3261"/>
        <w:gridCol w:w="3543"/>
      </w:tblGrid>
      <w:tr w:rsidR="00A949A3" w:rsidRPr="00D70FAC" w14:paraId="0D84162D" w14:textId="77777777" w:rsidTr="00A949A3">
        <w:trPr>
          <w:cantSplit/>
          <w:trHeight w:val="240"/>
          <w:tblHeader/>
        </w:trPr>
        <w:tc>
          <w:tcPr>
            <w:tcW w:w="215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540EFC" w14:textId="77777777" w:rsidR="00A949A3" w:rsidRPr="00D70FAC" w:rsidRDefault="00A949A3" w:rsidP="00C72D6F">
            <w:pPr>
              <w:pStyle w:val="Body"/>
            </w:pPr>
            <w:r>
              <w:t>C</w:t>
            </w:r>
            <w:r w:rsidRPr="00D70FAC">
              <w:t>ode</w:t>
            </w:r>
            <w:r>
              <w:t xml:space="preserve"> v</w:t>
            </w:r>
            <w:r w:rsidRPr="00D70FAC">
              <w:t>alue</w:t>
            </w:r>
          </w:p>
        </w:tc>
        <w:tc>
          <w:tcPr>
            <w:tcW w:w="3261" w:type="dxa"/>
            <w:tcBorders>
              <w:top w:val="single" w:sz="8" w:space="0" w:color="000000"/>
              <w:left w:val="single" w:sz="8" w:space="0" w:color="000000"/>
              <w:bottom w:val="single" w:sz="8" w:space="0" w:color="000000"/>
              <w:right w:val="single" w:sz="8" w:space="0" w:color="000000"/>
            </w:tcBorders>
            <w:shd w:val="clear" w:color="auto" w:fill="FFFFFF"/>
          </w:tcPr>
          <w:p w14:paraId="43CFBD47" w14:textId="77777777" w:rsidR="00A949A3" w:rsidRPr="00D70FAC" w:rsidRDefault="00A949A3" w:rsidP="00C72D6F">
            <w:pPr>
              <w:pStyle w:val="Body"/>
            </w:pPr>
            <w:r w:rsidRPr="00D70FAC">
              <w:t>Label</w:t>
            </w:r>
          </w:p>
        </w:tc>
        <w:tc>
          <w:tcPr>
            <w:tcW w:w="354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9D1D92" w14:textId="77777777" w:rsidR="00A949A3" w:rsidRPr="00D70FAC" w:rsidRDefault="00A949A3" w:rsidP="00C72D6F">
            <w:pPr>
              <w:pStyle w:val="Body"/>
            </w:pPr>
            <w:r w:rsidRPr="00D70FAC">
              <w:t>Definition</w:t>
            </w:r>
          </w:p>
        </w:tc>
      </w:tr>
      <w:tr w:rsidR="00A949A3" w14:paraId="19FE114E" w14:textId="77777777" w:rsidTr="00A949A3">
        <w:trPr>
          <w:cantSplit/>
          <w:trHeight w:val="240"/>
          <w:tblHeader/>
        </w:trPr>
        <w:tc>
          <w:tcPr>
            <w:tcW w:w="215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536F4D" w14:textId="2896097E" w:rsidR="00A949A3" w:rsidRDefault="0038736A" w:rsidP="00C72D6F">
            <w:pPr>
              <w:pStyle w:val="Body"/>
            </w:pPr>
            <w:r>
              <w:t>n</w:t>
            </w:r>
            <w:r w:rsidR="00A949A3">
              <w:t>oConditionsApply</w:t>
            </w:r>
          </w:p>
        </w:tc>
        <w:tc>
          <w:tcPr>
            <w:tcW w:w="3261" w:type="dxa"/>
            <w:tcBorders>
              <w:top w:val="single" w:sz="8" w:space="0" w:color="000000"/>
              <w:left w:val="single" w:sz="8" w:space="0" w:color="000000"/>
              <w:bottom w:val="single" w:sz="8" w:space="0" w:color="000000"/>
              <w:right w:val="single" w:sz="8" w:space="0" w:color="000000"/>
            </w:tcBorders>
            <w:shd w:val="clear" w:color="auto" w:fill="FFFFFF"/>
          </w:tcPr>
          <w:p w14:paraId="5EE1A43A" w14:textId="77777777" w:rsidR="00A949A3" w:rsidRPr="00D70FAC" w:rsidRDefault="00A949A3" w:rsidP="00C72D6F">
            <w:pPr>
              <w:pStyle w:val="Body"/>
            </w:pPr>
            <w:r w:rsidRPr="00D70FAC">
              <w:t>no conditions to access and use</w:t>
            </w:r>
          </w:p>
        </w:tc>
        <w:tc>
          <w:tcPr>
            <w:tcW w:w="354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663B4F" w14:textId="77777777" w:rsidR="00A949A3" w:rsidRPr="00D70FAC" w:rsidRDefault="00A949A3" w:rsidP="00C72D6F">
            <w:pPr>
              <w:pStyle w:val="Body"/>
            </w:pPr>
            <w:r w:rsidRPr="00D70FAC">
              <w:t>No conditions apply to access and use.</w:t>
            </w:r>
          </w:p>
        </w:tc>
      </w:tr>
      <w:tr w:rsidR="00A949A3" w14:paraId="525CBC40" w14:textId="77777777" w:rsidTr="00A949A3">
        <w:trPr>
          <w:cantSplit/>
          <w:trHeight w:val="240"/>
          <w:tblHeader/>
        </w:trPr>
        <w:tc>
          <w:tcPr>
            <w:tcW w:w="215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EA9B60" w14:textId="022A97E1" w:rsidR="00A949A3" w:rsidRDefault="0038736A" w:rsidP="00C72D6F">
            <w:pPr>
              <w:pStyle w:val="Body"/>
            </w:pPr>
            <w:r>
              <w:t>c</w:t>
            </w:r>
            <w:r w:rsidR="00A949A3">
              <w:t>onditionsUnknown</w:t>
            </w:r>
          </w:p>
        </w:tc>
        <w:tc>
          <w:tcPr>
            <w:tcW w:w="3261" w:type="dxa"/>
            <w:tcBorders>
              <w:top w:val="single" w:sz="8" w:space="0" w:color="000000"/>
              <w:left w:val="single" w:sz="8" w:space="0" w:color="000000"/>
              <w:bottom w:val="single" w:sz="8" w:space="0" w:color="000000"/>
              <w:right w:val="single" w:sz="8" w:space="0" w:color="000000"/>
            </w:tcBorders>
            <w:shd w:val="clear" w:color="auto" w:fill="FFFFFF"/>
          </w:tcPr>
          <w:p w14:paraId="3D579B00" w14:textId="77777777" w:rsidR="00A949A3" w:rsidRPr="00D70FAC" w:rsidRDefault="00A949A3" w:rsidP="00C72D6F">
            <w:pPr>
              <w:pStyle w:val="Body"/>
            </w:pPr>
            <w:r w:rsidRPr="00D70FAC">
              <w:t>conditions to access and use unknown</w:t>
            </w:r>
          </w:p>
        </w:tc>
        <w:tc>
          <w:tcPr>
            <w:tcW w:w="354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E222C5" w14:textId="77777777" w:rsidR="00A949A3" w:rsidRPr="00D70FAC" w:rsidRDefault="00A949A3" w:rsidP="00C72D6F">
            <w:pPr>
              <w:pStyle w:val="Body"/>
            </w:pPr>
            <w:r w:rsidRPr="00D70FAC">
              <w:t>The conditions applying to access and use are unknown</w:t>
            </w:r>
          </w:p>
        </w:tc>
      </w:tr>
    </w:tbl>
    <w:p w14:paraId="4AAED78A" w14:textId="77777777" w:rsidR="00A949A3" w:rsidRDefault="00A949A3" w:rsidP="00B23113"/>
    <w:p w14:paraId="23F8B9CA" w14:textId="212CF4AB" w:rsidR="00A949A3" w:rsidRDefault="00A949A3" w:rsidP="007C569E">
      <w:pPr>
        <w:pStyle w:val="Annex2"/>
      </w:pPr>
      <w:bookmarkStart w:id="653" w:name="_Toc476300683"/>
      <w:r>
        <w:t>Quality of Service criteria code</w:t>
      </w:r>
      <w:bookmarkEnd w:id="653"/>
    </w:p>
    <w:p w14:paraId="17FC2D0A" w14:textId="77777777" w:rsidR="00A949A3" w:rsidRPr="008D5712" w:rsidRDefault="00A949A3" w:rsidP="00C72D6F">
      <w:pPr>
        <w:pStyle w:val="Body"/>
        <w:rPr>
          <w:lang w:val="pl-PL"/>
        </w:rPr>
      </w:pPr>
      <w:r w:rsidRPr="008D5712">
        <w:rPr>
          <w:lang w:val="pl-PL"/>
        </w:rPr>
        <w:t xml:space="preserve">Code list URI: </w:t>
      </w:r>
      <w:hyperlink r:id="rId93" w:history="1">
        <w:r w:rsidRPr="008D5712">
          <w:rPr>
            <w:rStyle w:val="Hyperlink"/>
            <w:lang w:val="pl-PL"/>
          </w:rPr>
          <w:t>http://inspire.ec.europa.eu/metadata-codelist/QualityOfServiceCriteria</w:t>
        </w:r>
      </w:hyperlink>
    </w:p>
    <w:p w14:paraId="40588404" w14:textId="77777777" w:rsidR="00A949A3" w:rsidRPr="008D5712" w:rsidRDefault="00A949A3" w:rsidP="00C72D6F">
      <w:pPr>
        <w:pStyle w:val="Body"/>
        <w:rPr>
          <w:lang w:val="pl-PL"/>
        </w:rPr>
      </w:pPr>
    </w:p>
    <w:tbl>
      <w:tblPr>
        <w:tblW w:w="8988" w:type="dxa"/>
        <w:tblInd w:w="100" w:type="dxa"/>
        <w:shd w:val="clear" w:color="auto" w:fill="FFFFFF"/>
        <w:tblLayout w:type="fixed"/>
        <w:tblLook w:val="0000" w:firstRow="0" w:lastRow="0" w:firstColumn="0" w:lastColumn="0" w:noHBand="0" w:noVBand="0"/>
      </w:tblPr>
      <w:tblGrid>
        <w:gridCol w:w="1591"/>
        <w:gridCol w:w="1560"/>
        <w:gridCol w:w="5837"/>
      </w:tblGrid>
      <w:tr w:rsidR="00A949A3" w:rsidRPr="00D70FAC" w14:paraId="2EA319B5" w14:textId="77777777" w:rsidTr="00A949A3">
        <w:trPr>
          <w:cantSplit/>
          <w:trHeight w:val="240"/>
          <w:tblHeader/>
        </w:trPr>
        <w:tc>
          <w:tcPr>
            <w:tcW w:w="159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CD6DD0" w14:textId="77777777" w:rsidR="00A949A3" w:rsidRPr="00D70FAC" w:rsidRDefault="00A949A3" w:rsidP="00C72D6F">
            <w:pPr>
              <w:pStyle w:val="Body"/>
            </w:pPr>
            <w:r>
              <w:t>C</w:t>
            </w:r>
            <w:r w:rsidRPr="00D70FAC">
              <w:t>ode</w:t>
            </w:r>
            <w:r>
              <w:t xml:space="preserve"> </w:t>
            </w:r>
            <w:r w:rsidRPr="00D70FAC">
              <w:t>Value</w:t>
            </w:r>
          </w:p>
        </w:tc>
        <w:tc>
          <w:tcPr>
            <w:tcW w:w="1560" w:type="dxa"/>
            <w:tcBorders>
              <w:top w:val="single" w:sz="8" w:space="0" w:color="000000"/>
              <w:left w:val="single" w:sz="8" w:space="0" w:color="000000"/>
              <w:bottom w:val="single" w:sz="8" w:space="0" w:color="000000"/>
              <w:right w:val="single" w:sz="8" w:space="0" w:color="000000"/>
            </w:tcBorders>
            <w:shd w:val="clear" w:color="auto" w:fill="FFFFFF"/>
          </w:tcPr>
          <w:p w14:paraId="49FA8EAB" w14:textId="77777777" w:rsidR="00A949A3" w:rsidRPr="00D70FAC" w:rsidRDefault="00A949A3" w:rsidP="00C72D6F">
            <w:pPr>
              <w:pStyle w:val="Body"/>
            </w:pPr>
            <w:r>
              <w:t>Label</w:t>
            </w:r>
          </w:p>
        </w:tc>
        <w:tc>
          <w:tcPr>
            <w:tcW w:w="583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400240" w14:textId="77777777" w:rsidR="00A949A3" w:rsidRPr="00D70FAC" w:rsidRDefault="00A949A3" w:rsidP="00C72D6F">
            <w:pPr>
              <w:pStyle w:val="Body"/>
            </w:pPr>
            <w:r w:rsidRPr="00D70FAC">
              <w:t>Definition</w:t>
            </w:r>
          </w:p>
        </w:tc>
      </w:tr>
      <w:tr w:rsidR="00A949A3" w14:paraId="6E7D8FDE" w14:textId="77777777" w:rsidTr="00A949A3">
        <w:trPr>
          <w:cantSplit/>
          <w:trHeight w:val="195"/>
        </w:trPr>
        <w:tc>
          <w:tcPr>
            <w:tcW w:w="159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1E0108" w14:textId="77777777" w:rsidR="00A949A3" w:rsidRDefault="00A949A3" w:rsidP="00C72D6F">
            <w:pPr>
              <w:pStyle w:val="Body"/>
            </w:pPr>
            <w:r>
              <w:t>availability</w:t>
            </w:r>
          </w:p>
        </w:tc>
        <w:tc>
          <w:tcPr>
            <w:tcW w:w="1560" w:type="dxa"/>
            <w:tcBorders>
              <w:top w:val="single" w:sz="8" w:space="0" w:color="000000"/>
              <w:left w:val="single" w:sz="8" w:space="0" w:color="000000"/>
              <w:bottom w:val="single" w:sz="8" w:space="0" w:color="000000"/>
              <w:right w:val="single" w:sz="8" w:space="0" w:color="000000"/>
            </w:tcBorders>
            <w:shd w:val="clear" w:color="auto" w:fill="FFFFFF"/>
          </w:tcPr>
          <w:p w14:paraId="141A664D" w14:textId="77777777" w:rsidR="00A949A3" w:rsidRDefault="00A949A3" w:rsidP="00C72D6F">
            <w:pPr>
              <w:pStyle w:val="Body"/>
            </w:pPr>
            <w:r>
              <w:t>availability</w:t>
            </w:r>
          </w:p>
        </w:tc>
        <w:tc>
          <w:tcPr>
            <w:tcW w:w="583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5C02" w14:textId="77777777" w:rsidR="00A949A3" w:rsidRDefault="00A949A3" w:rsidP="00C72D6F">
            <w:pPr>
              <w:pStyle w:val="Body"/>
            </w:pPr>
            <w:r>
              <w:t>T</w:t>
            </w:r>
            <w:r w:rsidRPr="003B4552">
              <w:t>he percentage of time the service is available.</w:t>
            </w:r>
          </w:p>
        </w:tc>
      </w:tr>
      <w:tr w:rsidR="00A949A3" w14:paraId="7B5FD8B9" w14:textId="77777777" w:rsidTr="00A949A3">
        <w:trPr>
          <w:cantSplit/>
          <w:trHeight w:val="25"/>
        </w:trPr>
        <w:tc>
          <w:tcPr>
            <w:tcW w:w="159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2051B00" w14:textId="77777777" w:rsidR="00A949A3" w:rsidRDefault="00A949A3" w:rsidP="00C72D6F">
            <w:pPr>
              <w:pStyle w:val="Body"/>
            </w:pPr>
            <w:r>
              <w:t>performance</w:t>
            </w:r>
          </w:p>
        </w:tc>
        <w:tc>
          <w:tcPr>
            <w:tcW w:w="1560" w:type="dxa"/>
            <w:tcBorders>
              <w:top w:val="single" w:sz="8" w:space="0" w:color="000000"/>
              <w:left w:val="single" w:sz="8" w:space="0" w:color="000000"/>
              <w:bottom w:val="single" w:sz="8" w:space="0" w:color="000000"/>
              <w:right w:val="single" w:sz="8" w:space="0" w:color="000000"/>
            </w:tcBorders>
            <w:shd w:val="clear" w:color="auto" w:fill="FFFFFF"/>
          </w:tcPr>
          <w:p w14:paraId="78E9C9CE" w14:textId="77777777" w:rsidR="00A949A3" w:rsidRDefault="00A949A3" w:rsidP="00C72D6F">
            <w:pPr>
              <w:pStyle w:val="Body"/>
            </w:pPr>
            <w:r>
              <w:t>performance</w:t>
            </w:r>
          </w:p>
        </w:tc>
        <w:tc>
          <w:tcPr>
            <w:tcW w:w="583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EFD8E0" w14:textId="77777777" w:rsidR="00A949A3" w:rsidRDefault="00A949A3" w:rsidP="00C72D6F">
            <w:pPr>
              <w:pStyle w:val="Body"/>
            </w:pPr>
            <w:r>
              <w:t>H</w:t>
            </w:r>
            <w:r w:rsidRPr="003B4552">
              <w:t>ow fast a request to the spatial data service can be completed</w:t>
            </w:r>
            <w:r>
              <w:t>.</w:t>
            </w:r>
          </w:p>
        </w:tc>
      </w:tr>
      <w:tr w:rsidR="00A949A3" w14:paraId="54FEFBB9" w14:textId="77777777" w:rsidTr="00A949A3">
        <w:trPr>
          <w:cantSplit/>
          <w:trHeight w:val="137"/>
        </w:trPr>
        <w:tc>
          <w:tcPr>
            <w:tcW w:w="159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0A18C3" w14:textId="77777777" w:rsidR="00A949A3" w:rsidRDefault="00A949A3" w:rsidP="00C72D6F">
            <w:pPr>
              <w:pStyle w:val="Body"/>
            </w:pPr>
            <w:r>
              <w:t>capacity</w:t>
            </w:r>
          </w:p>
        </w:tc>
        <w:tc>
          <w:tcPr>
            <w:tcW w:w="1560" w:type="dxa"/>
            <w:tcBorders>
              <w:top w:val="single" w:sz="8" w:space="0" w:color="000000"/>
              <w:left w:val="single" w:sz="8" w:space="0" w:color="000000"/>
              <w:bottom w:val="single" w:sz="8" w:space="0" w:color="000000"/>
              <w:right w:val="single" w:sz="8" w:space="0" w:color="000000"/>
            </w:tcBorders>
            <w:shd w:val="clear" w:color="auto" w:fill="FFFFFF"/>
          </w:tcPr>
          <w:p w14:paraId="4964A584" w14:textId="77777777" w:rsidR="00A949A3" w:rsidRDefault="00A949A3" w:rsidP="00C72D6F">
            <w:pPr>
              <w:pStyle w:val="Body"/>
            </w:pPr>
            <w:r>
              <w:t>capacity</w:t>
            </w:r>
          </w:p>
        </w:tc>
        <w:tc>
          <w:tcPr>
            <w:tcW w:w="583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2E8708" w14:textId="77777777" w:rsidR="00A949A3" w:rsidRDefault="00A949A3" w:rsidP="00C72D6F">
            <w:pPr>
              <w:pStyle w:val="Body"/>
            </w:pPr>
            <w:r>
              <w:t>T</w:t>
            </w:r>
            <w:r w:rsidRPr="003B4552">
              <w:t>he maximum number of simultaneous requests that can be completed with the declared performance</w:t>
            </w:r>
            <w:r>
              <w:t>.</w:t>
            </w:r>
          </w:p>
        </w:tc>
      </w:tr>
    </w:tbl>
    <w:p w14:paraId="550BBC6D" w14:textId="77777777" w:rsidR="00A949A3" w:rsidRDefault="00A949A3" w:rsidP="00B23113"/>
    <w:p w14:paraId="6D090F9D" w14:textId="455143E0" w:rsidR="003558B6" w:rsidRDefault="006B6782" w:rsidP="007C569E">
      <w:pPr>
        <w:pStyle w:val="Annex2"/>
      </w:pPr>
      <w:bookmarkStart w:id="654" w:name="_TOC163044"/>
      <w:bookmarkStart w:id="655" w:name="_TOC163180"/>
      <w:bookmarkStart w:id="656" w:name="_TOC163329"/>
      <w:bookmarkStart w:id="657" w:name="_TOC163465"/>
      <w:bookmarkStart w:id="658" w:name="_TOC163605"/>
      <w:bookmarkStart w:id="659" w:name="_Ref465002404"/>
      <w:bookmarkStart w:id="660" w:name="_Toc476300684"/>
      <w:bookmarkEnd w:id="654"/>
      <w:bookmarkEnd w:id="655"/>
      <w:bookmarkEnd w:id="656"/>
      <w:bookmarkEnd w:id="657"/>
      <w:bookmarkEnd w:id="658"/>
      <w:r>
        <w:lastRenderedPageBreak/>
        <w:t>Default Coordinate Reference Systems</w:t>
      </w:r>
      <w:bookmarkEnd w:id="659"/>
      <w:bookmarkEnd w:id="660"/>
    </w:p>
    <w:p w14:paraId="0FA8FDFD" w14:textId="77777777" w:rsidR="003558B6" w:rsidRDefault="006B6782" w:rsidP="00C72D6F">
      <w:pPr>
        <w:pStyle w:val="Body"/>
      </w:pPr>
      <w:r>
        <w:t xml:space="preserve">This list of default coordinate reference system identifiers is included here as specified in the INSPIRE Data Specification on Coordinate Reference Systems, version 3.2, Table 1 in section 5.5 Identifiers. In the case that this set of identifiers should be changed or corrected in the later versions of the INSPIRE Data Specification on Coordinate Reference Systems, the changed version of the identifier set should be preferred over the one provided here. </w:t>
      </w:r>
    </w:p>
    <w:p w14:paraId="61248170" w14:textId="77777777" w:rsidR="003558B6" w:rsidRDefault="003558B6" w:rsidP="00C72D6F">
      <w:pPr>
        <w:pStyle w:val="Body"/>
      </w:pPr>
    </w:p>
    <w:tbl>
      <w:tblPr>
        <w:tblW w:w="0" w:type="auto"/>
        <w:tblInd w:w="100" w:type="dxa"/>
        <w:shd w:val="clear" w:color="auto" w:fill="FFFFFF"/>
        <w:tblLayout w:type="fixed"/>
        <w:tblLook w:val="0000" w:firstRow="0" w:lastRow="0" w:firstColumn="0" w:lastColumn="0" w:noHBand="0" w:noVBand="0"/>
      </w:tblPr>
      <w:tblGrid>
        <w:gridCol w:w="2780"/>
        <w:gridCol w:w="1978"/>
        <w:gridCol w:w="4286"/>
      </w:tblGrid>
      <w:tr w:rsidR="003558B6" w14:paraId="31A0542B" w14:textId="77777777">
        <w:trPr>
          <w:cantSplit/>
          <w:trHeight w:val="240"/>
          <w:tblHeader/>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869E2C" w14:textId="77777777" w:rsidR="003558B6" w:rsidRDefault="006B6782" w:rsidP="00C72D6F">
            <w:pPr>
              <w:pStyle w:val="Body"/>
            </w:pPr>
            <w:r>
              <w:t>Description</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76EDAD2" w14:textId="77777777" w:rsidR="003558B6" w:rsidRDefault="006B6782" w:rsidP="00C72D6F">
            <w:pPr>
              <w:pStyle w:val="Body"/>
            </w:pPr>
            <w:r>
              <w:t>Short name</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CD8626" w14:textId="77777777" w:rsidR="003558B6" w:rsidRDefault="006B6782" w:rsidP="00C72D6F">
            <w:pPr>
              <w:pStyle w:val="Body"/>
            </w:pPr>
            <w:r>
              <w:t>HTTP URI Identifier</w:t>
            </w:r>
          </w:p>
        </w:tc>
      </w:tr>
      <w:tr w:rsidR="003558B6" w14:paraId="17DB6D88" w14:textId="77777777">
        <w:trPr>
          <w:cantSplit/>
          <w:trHeight w:val="48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EC9D2D4" w14:textId="77777777" w:rsidR="003558B6" w:rsidRDefault="006B6782" w:rsidP="00C72D6F">
            <w:pPr>
              <w:pStyle w:val="Body"/>
            </w:pPr>
            <w:r>
              <w:t>3D Cartesian in ETRS89</w:t>
            </w:r>
          </w:p>
          <w:p w14:paraId="4FAA0DB8" w14:textId="77777777" w:rsidR="003558B6" w:rsidRDefault="006B6782" w:rsidP="00C72D6F">
            <w:pPr>
              <w:pStyle w:val="Body"/>
            </w:pPr>
            <w:r>
              <w:t>(X,Y,Z)</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DD2BAD" w14:textId="77777777" w:rsidR="003558B6" w:rsidRDefault="006B6782" w:rsidP="00C72D6F">
            <w:pPr>
              <w:pStyle w:val="Body"/>
            </w:pPr>
            <w:r>
              <w:t>ETRS89-XYZ</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E171E6" w14:textId="77777777" w:rsidR="003558B6" w:rsidRDefault="006B6782" w:rsidP="00C72D6F">
            <w:pPr>
              <w:pStyle w:val="Body"/>
            </w:pPr>
            <w:r>
              <w:t>http://www.opengis.net/def/crs/EPSG/0/4936</w:t>
            </w:r>
          </w:p>
        </w:tc>
      </w:tr>
      <w:tr w:rsidR="003558B6" w14:paraId="0F70F2D8"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05C03D" w14:textId="6EE13D0F" w:rsidR="003558B6" w:rsidRDefault="006B6782" w:rsidP="00C72D6F">
            <w:pPr>
              <w:pStyle w:val="Body"/>
            </w:pPr>
            <w:r>
              <w:t>3D geo</w:t>
            </w:r>
            <w:r w:rsidR="006122BC">
              <w:t xml:space="preserve">detic in ETRS89 on GRS80 </w:t>
            </w:r>
            <w:r>
              <w:t>(Latitude, Longitude, Ellipsoidal height)</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ACC916" w14:textId="77777777" w:rsidR="003558B6" w:rsidRDefault="006B6782" w:rsidP="00C72D6F">
            <w:pPr>
              <w:pStyle w:val="Body"/>
            </w:pPr>
            <w:r>
              <w:t xml:space="preserve">ETRS89-GRS80h </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AB4488" w14:textId="77777777" w:rsidR="003558B6" w:rsidRDefault="006B6782" w:rsidP="00C72D6F">
            <w:pPr>
              <w:pStyle w:val="Body"/>
            </w:pPr>
            <w:r>
              <w:t>http://www.opengis.net/def/crs/EPSG/0/4937</w:t>
            </w:r>
          </w:p>
        </w:tc>
      </w:tr>
      <w:tr w:rsidR="003558B6" w14:paraId="59553BB6" w14:textId="77777777">
        <w:trPr>
          <w:cantSplit/>
          <w:trHeight w:val="72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210F59" w14:textId="0DC94D8E" w:rsidR="003558B6" w:rsidRDefault="006122BC" w:rsidP="00C72D6F">
            <w:pPr>
              <w:pStyle w:val="Body"/>
            </w:pPr>
            <w:r>
              <w:t xml:space="preserve">2D geodetic in ETRS89 on GRS80 </w:t>
            </w:r>
            <w:r w:rsidR="006B6782">
              <w:t>(Latitude, Longitude)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E56C317" w14:textId="77777777" w:rsidR="003558B6" w:rsidRDefault="006B6782" w:rsidP="00C72D6F">
            <w:pPr>
              <w:pStyle w:val="Body"/>
            </w:pPr>
            <w:r>
              <w:t xml:space="preserve">ETRS89-GRS80 </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8729A4" w14:textId="77777777" w:rsidR="003558B6" w:rsidRDefault="006B6782" w:rsidP="00C72D6F">
            <w:pPr>
              <w:pStyle w:val="Body"/>
            </w:pPr>
            <w:r>
              <w:t>http://www.opengis.net/def/crs/EPSG/0/4258</w:t>
            </w:r>
          </w:p>
        </w:tc>
      </w:tr>
      <w:tr w:rsidR="003558B6" w14:paraId="15A6BC40" w14:textId="77777777">
        <w:trPr>
          <w:cantSplit/>
          <w:trHeight w:val="48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E0ABBB" w14:textId="77777777" w:rsidR="003558B6" w:rsidRDefault="006B6782" w:rsidP="00C72D6F">
            <w:pPr>
              <w:pStyle w:val="Body"/>
            </w:pPr>
            <w:r>
              <w:t>2D LAEA projection in ETRS89 on GRS80 (Y,X)</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28ED05" w14:textId="77777777" w:rsidR="003558B6" w:rsidRDefault="006B6782" w:rsidP="00C72D6F">
            <w:pPr>
              <w:pStyle w:val="Body"/>
            </w:pPr>
            <w:r>
              <w:t>ETRS89-LAEA</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8198240" w14:textId="77777777" w:rsidR="003558B6" w:rsidRDefault="006B6782" w:rsidP="00C72D6F">
            <w:pPr>
              <w:pStyle w:val="Body"/>
            </w:pPr>
            <w:r>
              <w:t>http://www.opengis.net/def/crs/EPSG/0/3035</w:t>
            </w:r>
          </w:p>
        </w:tc>
      </w:tr>
      <w:tr w:rsidR="003558B6" w14:paraId="607CE4F9" w14:textId="77777777">
        <w:trPr>
          <w:cantSplit/>
          <w:trHeight w:val="48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90A56A" w14:textId="77777777" w:rsidR="003558B6" w:rsidRDefault="006B6782" w:rsidP="00C72D6F">
            <w:pPr>
              <w:pStyle w:val="Body"/>
            </w:pPr>
            <w:r>
              <w:t>2D LCC projection in ETRS89 on GRS80 (N,E)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2695E6" w14:textId="77777777" w:rsidR="003558B6" w:rsidRDefault="006B6782" w:rsidP="00C72D6F">
            <w:pPr>
              <w:pStyle w:val="Body"/>
            </w:pPr>
            <w:r>
              <w:t xml:space="preserve">ETRS89-LCC </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51497D" w14:textId="77777777" w:rsidR="003558B6" w:rsidRDefault="006B6782" w:rsidP="00C72D6F">
            <w:pPr>
              <w:pStyle w:val="Body"/>
            </w:pPr>
            <w:r>
              <w:t>http://www.opengis.net/def/crs/EPSG/0/3034</w:t>
            </w:r>
          </w:p>
        </w:tc>
      </w:tr>
      <w:tr w:rsidR="003558B6" w14:paraId="79C15206"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6916E0" w14:textId="66B7EE29" w:rsidR="003558B6" w:rsidRDefault="006B6782" w:rsidP="00C72D6F">
            <w:pPr>
              <w:pStyle w:val="Body"/>
            </w:pPr>
            <w:r>
              <w:t>2D TM projection in ETRS89 on</w:t>
            </w:r>
            <w:r w:rsidR="006122BC">
              <w:t xml:space="preserve"> GRS80, zone 26N (30°W to 24°W)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49F67DF" w14:textId="77777777" w:rsidR="003558B6" w:rsidRDefault="006B6782" w:rsidP="00C72D6F">
            <w:pPr>
              <w:pStyle w:val="Body"/>
            </w:pPr>
            <w:r>
              <w:t>ETRS89-TM26N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26076FA" w14:textId="77777777" w:rsidR="003558B6" w:rsidRDefault="006B6782" w:rsidP="00C72D6F">
            <w:pPr>
              <w:pStyle w:val="Body"/>
            </w:pPr>
            <w:r>
              <w:t>http://www.opengis.net/def/crs/EPSG/0/3038</w:t>
            </w:r>
          </w:p>
        </w:tc>
      </w:tr>
      <w:tr w:rsidR="003558B6" w14:paraId="6C913614"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749E1A" w14:textId="4B35A4AB" w:rsidR="003558B6" w:rsidRDefault="006B6782" w:rsidP="00C72D6F">
            <w:pPr>
              <w:pStyle w:val="Body"/>
            </w:pPr>
            <w:r>
              <w:t>2D TM projection in ETRS89 on</w:t>
            </w:r>
            <w:r w:rsidR="006122BC">
              <w:t xml:space="preserve"> GRS80, zone 27N (24°W to 18°W)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E210E7" w14:textId="77777777" w:rsidR="003558B6" w:rsidRDefault="006B6782" w:rsidP="00C72D6F">
            <w:pPr>
              <w:pStyle w:val="Body"/>
            </w:pPr>
            <w:r>
              <w:t>ETRS89-TM27N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AF565F" w14:textId="77777777" w:rsidR="003558B6" w:rsidRDefault="006B6782" w:rsidP="00C72D6F">
            <w:pPr>
              <w:pStyle w:val="Body"/>
            </w:pPr>
            <w:r>
              <w:t>http://www.opengis.net/def/crs/EPSG/0/3039</w:t>
            </w:r>
          </w:p>
        </w:tc>
      </w:tr>
      <w:tr w:rsidR="003558B6" w14:paraId="4AE354E2"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D4869E" w14:textId="31BAE362" w:rsidR="003558B6" w:rsidRDefault="006B6782" w:rsidP="00C72D6F">
            <w:pPr>
              <w:pStyle w:val="Body"/>
            </w:pPr>
            <w:r>
              <w:t>2D TM projection in ETRS89 on</w:t>
            </w:r>
            <w:r w:rsidR="006122BC">
              <w:t xml:space="preserve"> GRS80, zone 28N (18°W to 12°W)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3D1DDD" w14:textId="77777777" w:rsidR="003558B6" w:rsidRDefault="006B6782" w:rsidP="00C72D6F">
            <w:pPr>
              <w:pStyle w:val="Body"/>
            </w:pPr>
            <w:r>
              <w:t>ETRS89-TM28N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AF5F2F" w14:textId="77777777" w:rsidR="003558B6" w:rsidRDefault="006B6782" w:rsidP="00C72D6F">
            <w:pPr>
              <w:pStyle w:val="Body"/>
            </w:pPr>
            <w:r>
              <w:t>http://www.opengis.net/def/crs/EPSG/0/3040</w:t>
            </w:r>
          </w:p>
        </w:tc>
      </w:tr>
      <w:tr w:rsidR="003558B6" w14:paraId="11759B04"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3C2E88" w14:textId="6D79F8B4" w:rsidR="003558B6" w:rsidRDefault="006B6782" w:rsidP="00C72D6F">
            <w:pPr>
              <w:pStyle w:val="Body"/>
            </w:pPr>
            <w:r>
              <w:t>2D TM projection in ETRS89 o</w:t>
            </w:r>
            <w:r w:rsidR="006122BC">
              <w:t xml:space="preserve">n GRS80, zone 29N (12°W to 6°W)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D1D55F" w14:textId="77777777" w:rsidR="003558B6" w:rsidRDefault="006B6782" w:rsidP="00C72D6F">
            <w:pPr>
              <w:pStyle w:val="Body"/>
            </w:pPr>
            <w:r>
              <w:t>ETRS89-TM29N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DF37FAB" w14:textId="77777777" w:rsidR="003558B6" w:rsidRDefault="006B6782" w:rsidP="00C72D6F">
            <w:pPr>
              <w:pStyle w:val="Body"/>
            </w:pPr>
            <w:r>
              <w:t>http://www.opengis.net/def/crs/EPSG/0/3041</w:t>
            </w:r>
          </w:p>
        </w:tc>
      </w:tr>
      <w:tr w:rsidR="003558B6" w14:paraId="30EA8DF1"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C89E66" w14:textId="6C9DF274" w:rsidR="003558B6" w:rsidRDefault="006B6782" w:rsidP="00C72D6F">
            <w:pPr>
              <w:pStyle w:val="Body"/>
            </w:pPr>
            <w:r>
              <w:t>2D TM projection in ETRS89</w:t>
            </w:r>
            <w:r w:rsidR="006122BC">
              <w:t xml:space="preserve"> on GRS80, zone 30N (6°W to 0°)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671A6DE" w14:textId="77777777" w:rsidR="003558B6" w:rsidRDefault="006B6782" w:rsidP="00C72D6F">
            <w:pPr>
              <w:pStyle w:val="Body"/>
            </w:pPr>
            <w:r>
              <w:t>ETRS89-TM30N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1B5723" w14:textId="77777777" w:rsidR="003558B6" w:rsidRDefault="006B6782" w:rsidP="00C72D6F">
            <w:pPr>
              <w:pStyle w:val="Body"/>
            </w:pPr>
            <w:r>
              <w:t>http://www.opengis.net/def/crs/EPSG/0/3042</w:t>
            </w:r>
          </w:p>
        </w:tc>
      </w:tr>
      <w:tr w:rsidR="003558B6" w14:paraId="0788B465"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154212E" w14:textId="6454D7A7" w:rsidR="003558B6" w:rsidRDefault="006B6782" w:rsidP="00C72D6F">
            <w:pPr>
              <w:pStyle w:val="Body"/>
            </w:pPr>
            <w:r>
              <w:t>2D TM projection in ETRS89</w:t>
            </w:r>
            <w:r w:rsidR="006122BC">
              <w:t xml:space="preserve"> on GRS80, zone 31N (0° to 6°E)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89B842" w14:textId="77777777" w:rsidR="003558B6" w:rsidRDefault="006B6782" w:rsidP="00C72D6F">
            <w:pPr>
              <w:pStyle w:val="Body"/>
            </w:pPr>
            <w:r>
              <w:t>ETRS89-TM31N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56E6795" w14:textId="77777777" w:rsidR="003558B6" w:rsidRDefault="006B6782" w:rsidP="00C72D6F">
            <w:pPr>
              <w:pStyle w:val="Body"/>
            </w:pPr>
            <w:r>
              <w:t>http://www.opengis.net/def/crs/EPSG/0/3043</w:t>
            </w:r>
          </w:p>
        </w:tc>
      </w:tr>
      <w:tr w:rsidR="003558B6" w14:paraId="1158E239"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7D446F" w14:textId="6B2C9F5F" w:rsidR="003558B6" w:rsidRDefault="006B6782" w:rsidP="00C72D6F">
            <w:pPr>
              <w:pStyle w:val="Body"/>
            </w:pPr>
            <w:r>
              <w:lastRenderedPageBreak/>
              <w:t>2D TM projection in ETRS89 o</w:t>
            </w:r>
            <w:r w:rsidR="006122BC">
              <w:t xml:space="preserve">n GRS80, zone 32N (6°E to 12°E)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B72393" w14:textId="77777777" w:rsidR="003558B6" w:rsidRDefault="006B6782" w:rsidP="00C72D6F">
            <w:pPr>
              <w:pStyle w:val="Body"/>
            </w:pPr>
            <w:r>
              <w:t>ETRS89-TM32N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DCA2A9" w14:textId="77777777" w:rsidR="003558B6" w:rsidRDefault="006B6782" w:rsidP="00C72D6F">
            <w:pPr>
              <w:pStyle w:val="Body"/>
            </w:pPr>
            <w:r>
              <w:t>http://www.opengis.net/def/crs/EPSG/0/3044</w:t>
            </w:r>
          </w:p>
        </w:tc>
      </w:tr>
      <w:tr w:rsidR="003558B6" w14:paraId="770CC28C"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EB5A5C" w14:textId="34AF0044" w:rsidR="003558B6" w:rsidRDefault="006B6782" w:rsidP="00C72D6F">
            <w:pPr>
              <w:pStyle w:val="Body"/>
            </w:pPr>
            <w:r>
              <w:t>2D TM projection in ETRS89 on</w:t>
            </w:r>
            <w:r w:rsidR="006122BC">
              <w:t xml:space="preserve"> GRS80, zone 33N (12°E to 18°E)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4F630FE" w14:textId="77777777" w:rsidR="003558B6" w:rsidRDefault="006B6782" w:rsidP="00C72D6F">
            <w:pPr>
              <w:pStyle w:val="Body"/>
            </w:pPr>
            <w:r>
              <w:t>ETRS89-TM33N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C27B9C" w14:textId="77777777" w:rsidR="003558B6" w:rsidRDefault="006B6782" w:rsidP="00C72D6F">
            <w:pPr>
              <w:pStyle w:val="Body"/>
            </w:pPr>
            <w:r>
              <w:t>http://www.opengis.net/def/crs/EPSG/0/3045</w:t>
            </w:r>
          </w:p>
        </w:tc>
      </w:tr>
      <w:tr w:rsidR="003558B6" w14:paraId="238A038D"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F905B83" w14:textId="6E1B6B66" w:rsidR="003558B6" w:rsidRDefault="006B6782" w:rsidP="00C72D6F">
            <w:pPr>
              <w:pStyle w:val="Body"/>
            </w:pPr>
            <w:r>
              <w:t>2D TM projection in ETRS89 on</w:t>
            </w:r>
            <w:r w:rsidR="006122BC">
              <w:t xml:space="preserve"> GRS80, zone 34N (18°E to 24°E)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1384BD" w14:textId="77777777" w:rsidR="003558B6" w:rsidRDefault="006B6782" w:rsidP="00C72D6F">
            <w:pPr>
              <w:pStyle w:val="Body"/>
            </w:pPr>
            <w:r>
              <w:t>ETRS89-TM34N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D7F977" w14:textId="77777777" w:rsidR="003558B6" w:rsidRDefault="006B6782" w:rsidP="00C72D6F">
            <w:pPr>
              <w:pStyle w:val="Body"/>
            </w:pPr>
            <w:r>
              <w:t>http://www.opengis.net/def/crs/EPSG/0/3046</w:t>
            </w:r>
          </w:p>
        </w:tc>
      </w:tr>
      <w:tr w:rsidR="003558B6" w14:paraId="3731ECC0"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B71058" w14:textId="2BD9333F" w:rsidR="003558B6" w:rsidRDefault="006B6782" w:rsidP="00C72D6F">
            <w:pPr>
              <w:pStyle w:val="Body"/>
            </w:pPr>
            <w:r>
              <w:t>2D TM projection in ETRS89 on</w:t>
            </w:r>
            <w:r w:rsidR="006122BC">
              <w:t xml:space="preserve"> GRS80, zone 35N (24°E to 30°E)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FAA476" w14:textId="77777777" w:rsidR="003558B6" w:rsidRDefault="006B6782" w:rsidP="00C72D6F">
            <w:pPr>
              <w:pStyle w:val="Body"/>
            </w:pPr>
            <w:r>
              <w:t>ETRS89-TM35N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8407F3" w14:textId="77777777" w:rsidR="003558B6" w:rsidRDefault="006B6782" w:rsidP="00C72D6F">
            <w:pPr>
              <w:pStyle w:val="Body"/>
            </w:pPr>
            <w:r>
              <w:t>http://www.opengis.net/def/crs/EPSG/0/3047</w:t>
            </w:r>
          </w:p>
        </w:tc>
      </w:tr>
      <w:tr w:rsidR="003558B6" w14:paraId="7F82AB01"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54608A" w14:textId="16034308" w:rsidR="003558B6" w:rsidRDefault="006B6782" w:rsidP="00C72D6F">
            <w:pPr>
              <w:pStyle w:val="Body"/>
            </w:pPr>
            <w:r>
              <w:t>2D TM projection in ETRS89 on</w:t>
            </w:r>
            <w:r w:rsidR="006122BC">
              <w:t xml:space="preserve"> GRS80, zone 36N (30°E to 36°E)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0838FD" w14:textId="77777777" w:rsidR="003558B6" w:rsidRDefault="006B6782" w:rsidP="00C72D6F">
            <w:pPr>
              <w:pStyle w:val="Body"/>
            </w:pPr>
            <w:r>
              <w:t>ETRS89-TM36N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7F3E37" w14:textId="77777777" w:rsidR="003558B6" w:rsidRDefault="006B6782" w:rsidP="00C72D6F">
            <w:pPr>
              <w:pStyle w:val="Body"/>
            </w:pPr>
            <w:r>
              <w:t>http://www.opengis.net/def/crs/EPSG/0/3048</w:t>
            </w:r>
          </w:p>
        </w:tc>
      </w:tr>
      <w:tr w:rsidR="003558B6" w14:paraId="1ADD702F"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E73C46" w14:textId="2D1C0CBB" w:rsidR="003558B6" w:rsidRDefault="006B6782" w:rsidP="00C72D6F">
            <w:pPr>
              <w:pStyle w:val="Body"/>
            </w:pPr>
            <w:r>
              <w:t>2D TM projection in ETRS89 on</w:t>
            </w:r>
            <w:r w:rsidR="006122BC">
              <w:t xml:space="preserve"> GRS80, zone 37N (36°E to 42°E)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C002D76" w14:textId="77777777" w:rsidR="003558B6" w:rsidRDefault="006B6782" w:rsidP="00C72D6F">
            <w:pPr>
              <w:pStyle w:val="Body"/>
            </w:pPr>
            <w:r>
              <w:t>ETRS89-TM37N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DDCCE25" w14:textId="77777777" w:rsidR="003558B6" w:rsidRDefault="006B6782" w:rsidP="00C72D6F">
            <w:pPr>
              <w:pStyle w:val="Body"/>
            </w:pPr>
            <w:r>
              <w:t>http://www.opengis.net/def/crs/EPSG/0/3049</w:t>
            </w:r>
          </w:p>
        </w:tc>
      </w:tr>
      <w:tr w:rsidR="003558B6" w14:paraId="29A9EF32"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256F99" w14:textId="1E2A0AAA" w:rsidR="003558B6" w:rsidRDefault="006B6782" w:rsidP="00C72D6F">
            <w:pPr>
              <w:pStyle w:val="Body"/>
            </w:pPr>
            <w:r>
              <w:t>2D TM projection in ETRS89 on</w:t>
            </w:r>
            <w:r w:rsidR="006122BC">
              <w:t xml:space="preserve"> GRS80, zone 38N (42°E to 48°E)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372717" w14:textId="77777777" w:rsidR="003558B6" w:rsidRDefault="006B6782" w:rsidP="00C72D6F">
            <w:pPr>
              <w:pStyle w:val="Body"/>
            </w:pPr>
            <w:r>
              <w:t>ETRS89-TM38N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E33D0C" w14:textId="77777777" w:rsidR="003558B6" w:rsidRDefault="006B6782" w:rsidP="00C72D6F">
            <w:pPr>
              <w:pStyle w:val="Body"/>
            </w:pPr>
            <w:r>
              <w:t>http://www.opengis.net/def/crs/EPSG/0/3050</w:t>
            </w:r>
          </w:p>
        </w:tc>
      </w:tr>
      <w:tr w:rsidR="003558B6" w14:paraId="444BB56C"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4A290D" w14:textId="5330C982" w:rsidR="003558B6" w:rsidRDefault="006B6782" w:rsidP="00C72D6F">
            <w:pPr>
              <w:pStyle w:val="Body"/>
            </w:pPr>
            <w:r>
              <w:t>2D TM projection in ETRS89 on</w:t>
            </w:r>
            <w:r w:rsidR="006122BC">
              <w:t xml:space="preserve"> GRS80, zone 39N (48°E to 54°E) </w:t>
            </w:r>
            <w:r>
              <w:t>(N,E)</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15DA65" w14:textId="77777777" w:rsidR="003558B6" w:rsidRDefault="006B6782" w:rsidP="00C72D6F">
            <w:pPr>
              <w:pStyle w:val="Body"/>
            </w:pPr>
            <w:r>
              <w:t>ETRS89-TM39N</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684C81" w14:textId="77777777" w:rsidR="003558B6" w:rsidRDefault="006B6782" w:rsidP="00C72D6F">
            <w:pPr>
              <w:pStyle w:val="Body"/>
            </w:pPr>
            <w:r>
              <w:t>http://www.opengis.net/def/crs/EPSG/0/3051</w:t>
            </w:r>
          </w:p>
        </w:tc>
      </w:tr>
      <w:tr w:rsidR="003558B6" w14:paraId="16D44ADC" w14:textId="77777777">
        <w:trPr>
          <w:cantSplit/>
          <w:trHeight w:val="48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7BD1CB" w14:textId="10979EE9" w:rsidR="003558B6" w:rsidRDefault="006122BC" w:rsidP="00C72D6F">
            <w:pPr>
              <w:pStyle w:val="Body"/>
            </w:pPr>
            <w:r>
              <w:t xml:space="preserve">Height in EVRS </w:t>
            </w:r>
            <w:r w:rsidR="006B6782">
              <w:t>(H)</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42C1F41" w14:textId="77777777" w:rsidR="003558B6" w:rsidRDefault="006B6782" w:rsidP="00C72D6F">
            <w:pPr>
              <w:pStyle w:val="Body"/>
            </w:pPr>
            <w:r>
              <w:t>EVRS</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B7D788" w14:textId="77777777" w:rsidR="003558B6" w:rsidRDefault="006B6782" w:rsidP="00C72D6F">
            <w:pPr>
              <w:pStyle w:val="Body"/>
            </w:pPr>
            <w:r>
              <w:t>http://www.opengis.net/def/crs/EPSG/0/5730</w:t>
            </w:r>
          </w:p>
        </w:tc>
      </w:tr>
      <w:tr w:rsidR="003558B6" w14:paraId="1242310C" w14:textId="77777777">
        <w:trPr>
          <w:cantSplit/>
          <w:trHeight w:val="48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489437" w14:textId="406BEA9D" w:rsidR="003558B6" w:rsidRDefault="006B6782" w:rsidP="006122BC">
            <w:pPr>
              <w:pStyle w:val="Body"/>
            </w:pPr>
            <w:r>
              <w:t>Depth referred to LAT</w:t>
            </w:r>
            <w:r w:rsidR="006122BC">
              <w:t xml:space="preserve"> </w:t>
            </w:r>
            <w:r>
              <w:t xml:space="preserve">(D) </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6AE7F6" w14:textId="77777777" w:rsidR="003558B6" w:rsidRDefault="006B6782" w:rsidP="00C72D6F">
            <w:pPr>
              <w:pStyle w:val="Body"/>
            </w:pPr>
            <w:r>
              <w:t>LAT</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518403" w14:textId="77777777" w:rsidR="003558B6" w:rsidRDefault="006B6782" w:rsidP="00C72D6F">
            <w:pPr>
              <w:pStyle w:val="Body"/>
            </w:pPr>
            <w:r>
              <w:t>http://www.opengis.net/def/crs/EPSG/0/5861</w:t>
            </w:r>
          </w:p>
        </w:tc>
      </w:tr>
      <w:tr w:rsidR="003558B6" w14:paraId="1818B8C7" w14:textId="77777777">
        <w:trPr>
          <w:cantSplit/>
          <w:trHeight w:val="48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60578E" w14:textId="34CE754A" w:rsidR="003558B6" w:rsidRDefault="006B6782" w:rsidP="006122BC">
            <w:pPr>
              <w:pStyle w:val="Body"/>
            </w:pPr>
            <w:r>
              <w:t>Depth referred to MSL</w:t>
            </w:r>
            <w:r w:rsidR="006122BC">
              <w:t xml:space="preserve"> </w:t>
            </w:r>
            <w:r>
              <w:t>(D)</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0B8CEB" w14:textId="77777777" w:rsidR="003558B6" w:rsidRDefault="006B6782" w:rsidP="00C72D6F">
            <w:pPr>
              <w:pStyle w:val="Body"/>
            </w:pPr>
            <w:r>
              <w:t>MSL</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2A0543" w14:textId="77777777" w:rsidR="003558B6" w:rsidRDefault="006B6782" w:rsidP="00C72D6F">
            <w:pPr>
              <w:pStyle w:val="Body"/>
            </w:pPr>
            <w:r>
              <w:t>http://www.opengis.net/def/crs/EPSG/0/5715</w:t>
            </w:r>
          </w:p>
        </w:tc>
      </w:tr>
      <w:tr w:rsidR="003558B6" w14:paraId="084E1CF8" w14:textId="77777777" w:rsidTr="00EF53AA">
        <w:trPr>
          <w:cantSplit/>
          <w:trHeight w:val="120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75712E" w14:textId="2B54F625" w:rsidR="003558B6" w:rsidRDefault="006B6782" w:rsidP="00C72D6F">
            <w:pPr>
              <w:pStyle w:val="Body"/>
            </w:pPr>
            <w:r>
              <w:t>Pressure coordinate in the free atmosphere (ICAO int</w:t>
            </w:r>
            <w:r w:rsidR="006122BC">
              <w:t xml:space="preserve">ernational standard atmosphere) </w:t>
            </w:r>
            <w:r>
              <w:t>(P)</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F839EBE" w14:textId="77777777" w:rsidR="003558B6" w:rsidRDefault="006B6782" w:rsidP="00C72D6F">
            <w:pPr>
              <w:pStyle w:val="Body"/>
            </w:pPr>
            <w:r>
              <w:t>ISA</w:t>
            </w:r>
          </w:p>
        </w:tc>
        <w:tc>
          <w:tcPr>
            <w:tcW w:w="428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6DBF3B" w14:textId="2463B98A" w:rsidR="003558B6" w:rsidRDefault="006122BC" w:rsidP="00C72D6F">
            <w:pPr>
              <w:pStyle w:val="Body"/>
            </w:pPr>
            <w:r w:rsidRPr="006122BC">
              <w:t>http://codes.wmo.int/grib2/codeflag/4.2/_0-3-3</w:t>
            </w:r>
          </w:p>
        </w:tc>
      </w:tr>
      <w:tr w:rsidR="003558B6" w14:paraId="0EDC9CA7" w14:textId="77777777">
        <w:trPr>
          <w:cantSplit/>
          <w:trHeight w:val="960"/>
        </w:trPr>
        <w:tc>
          <w:tcPr>
            <w:tcW w:w="27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BA041A" w14:textId="77777777" w:rsidR="003558B6" w:rsidRDefault="006B6782" w:rsidP="00C72D6F">
            <w:pPr>
              <w:pStyle w:val="Body"/>
            </w:pPr>
            <w:r>
              <w:lastRenderedPageBreak/>
              <w:t>3D compound: 2D geodetic in ETRS89 on GRS80, and EVRS height</w:t>
            </w:r>
            <w:r>
              <w:cr/>
              <w:t>(Latitude, Longitude, H)</w:t>
            </w:r>
          </w:p>
        </w:tc>
        <w:tc>
          <w:tcPr>
            <w:tcW w:w="197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3C2126" w14:textId="77777777" w:rsidR="003558B6" w:rsidRDefault="006B6782" w:rsidP="00C72D6F">
            <w:pPr>
              <w:pStyle w:val="Body"/>
            </w:pPr>
            <w:r>
              <w:t xml:space="preserve">ETRS89-GRS80- EVRS </w:t>
            </w:r>
          </w:p>
        </w:tc>
        <w:tc>
          <w:tcPr>
            <w:tcW w:w="42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D0A87C" w14:textId="77777777" w:rsidR="003558B6" w:rsidRDefault="006B6782" w:rsidP="00C72D6F">
            <w:pPr>
              <w:pStyle w:val="Body"/>
            </w:pPr>
            <w:r>
              <w:t>http://www.opengis.net/def/crs/EPSG/0/7409</w:t>
            </w:r>
          </w:p>
        </w:tc>
      </w:tr>
    </w:tbl>
    <w:p w14:paraId="40727308" w14:textId="77777777" w:rsidR="003558B6" w:rsidRDefault="003558B6" w:rsidP="00C72D6F">
      <w:pPr>
        <w:pStyle w:val="Body"/>
        <w:sectPr w:rsidR="003558B6" w:rsidSect="00E8141F">
          <w:headerReference w:type="even" r:id="rId94"/>
          <w:pgSz w:w="11900" w:h="16840" w:code="9"/>
          <w:pgMar w:top="1418" w:right="1418" w:bottom="1418" w:left="1418" w:header="709" w:footer="850" w:gutter="0"/>
          <w:cols w:space="720"/>
        </w:sectPr>
      </w:pPr>
    </w:p>
    <w:p w14:paraId="01B3D4E0" w14:textId="57D83E55" w:rsidR="003558B6" w:rsidRDefault="006B6782" w:rsidP="007C569E">
      <w:pPr>
        <w:pStyle w:val="Annex"/>
      </w:pPr>
      <w:bookmarkStart w:id="661" w:name="_TOC164108"/>
      <w:bookmarkStart w:id="662" w:name="_Ref465954126"/>
      <w:bookmarkStart w:id="663" w:name="_Toc476300685"/>
      <w:bookmarkEnd w:id="661"/>
      <w:r>
        <w:lastRenderedPageBreak/>
        <w:t>Mapping between IR element numbers and TG Requirements</w:t>
      </w:r>
      <w:bookmarkEnd w:id="662"/>
      <w:bookmarkEnd w:id="663"/>
    </w:p>
    <w:p w14:paraId="6AFA361E" w14:textId="77777777" w:rsidR="003558B6" w:rsidRDefault="003558B6" w:rsidP="00B23113"/>
    <w:tbl>
      <w:tblPr>
        <w:tblW w:w="9126" w:type="dxa"/>
        <w:tblInd w:w="16" w:type="dxa"/>
        <w:shd w:val="clear" w:color="auto" w:fill="FFFFFF"/>
        <w:tblLayout w:type="fixed"/>
        <w:tblLook w:val="0000" w:firstRow="0" w:lastRow="0" w:firstColumn="0" w:lastColumn="0" w:noHBand="0" w:noVBand="0"/>
      </w:tblPr>
      <w:tblGrid>
        <w:gridCol w:w="1646"/>
        <w:gridCol w:w="1247"/>
        <w:gridCol w:w="2251"/>
        <w:gridCol w:w="2311"/>
        <w:gridCol w:w="1671"/>
      </w:tblGrid>
      <w:tr w:rsidR="003558B6" w:rsidRPr="009D295C" w14:paraId="51F6BC92" w14:textId="77777777" w:rsidTr="00547967">
        <w:trPr>
          <w:cantSplit/>
          <w:trHeight w:val="480"/>
          <w:tblHeader/>
        </w:trPr>
        <w:tc>
          <w:tcPr>
            <w:tcW w:w="164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1BFB0534" w14:textId="77777777" w:rsidR="003558B6" w:rsidRPr="009D295C" w:rsidRDefault="006B6782" w:rsidP="00C72D6F">
            <w:pPr>
              <w:pStyle w:val="Body"/>
              <w:rPr>
                <w:b/>
              </w:rPr>
            </w:pPr>
            <w:r w:rsidRPr="009D295C">
              <w:rPr>
                <w:b/>
              </w:rPr>
              <w:t>Implementing rule</w:t>
            </w:r>
          </w:p>
        </w:tc>
        <w:tc>
          <w:tcPr>
            <w:tcW w:w="124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8036074" w14:textId="77777777" w:rsidR="003558B6" w:rsidRPr="009D295C" w:rsidRDefault="006B6782" w:rsidP="00C72D6F">
            <w:pPr>
              <w:pStyle w:val="Body"/>
              <w:rPr>
                <w:b/>
              </w:rPr>
            </w:pPr>
            <w:r w:rsidRPr="009D295C">
              <w:rPr>
                <w:b/>
              </w:rPr>
              <w:t>Section / article</w:t>
            </w:r>
          </w:p>
        </w:tc>
        <w:tc>
          <w:tcPr>
            <w:tcW w:w="225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497FD57" w14:textId="77777777" w:rsidR="003558B6" w:rsidRPr="009D295C" w:rsidRDefault="006B6782" w:rsidP="00C72D6F">
            <w:pPr>
              <w:pStyle w:val="Body"/>
              <w:rPr>
                <w:b/>
              </w:rPr>
            </w:pPr>
            <w:r w:rsidRPr="009D295C">
              <w:rPr>
                <w:b/>
              </w:rPr>
              <w:t>Element name</w:t>
            </w:r>
          </w:p>
        </w:tc>
        <w:tc>
          <w:tcPr>
            <w:tcW w:w="23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5DE92C0" w14:textId="77777777" w:rsidR="003558B6" w:rsidRPr="009D295C" w:rsidRDefault="006B6782" w:rsidP="00C72D6F">
            <w:pPr>
              <w:pStyle w:val="Body"/>
              <w:rPr>
                <w:b/>
              </w:rPr>
            </w:pPr>
            <w:r w:rsidRPr="009D295C">
              <w:rPr>
                <w:b/>
              </w:rPr>
              <w:t>TG Requirement(s)</w:t>
            </w:r>
          </w:p>
        </w:tc>
        <w:tc>
          <w:tcPr>
            <w:tcW w:w="167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6B0A6AA" w14:textId="77777777" w:rsidR="003558B6" w:rsidRPr="009D295C" w:rsidRDefault="006B6782" w:rsidP="00C72D6F">
            <w:pPr>
              <w:pStyle w:val="Body"/>
              <w:rPr>
                <w:b/>
              </w:rPr>
            </w:pPr>
            <w:r w:rsidRPr="009D295C">
              <w:rPr>
                <w:b/>
              </w:rPr>
              <w:t>Sections</w:t>
            </w:r>
          </w:p>
        </w:tc>
      </w:tr>
      <w:tr w:rsidR="003558B6" w14:paraId="4451544D"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1AD0DB3" w14:textId="59EF4676"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6F34BA4" w14:textId="77777777" w:rsidR="003558B6" w:rsidRDefault="006B6782" w:rsidP="00C72D6F">
            <w:pPr>
              <w:pStyle w:val="Body"/>
            </w:pPr>
            <w:r>
              <w:t>Part B 1.1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EA9B497" w14:textId="77777777" w:rsidR="003558B6" w:rsidRDefault="006B6782" w:rsidP="00C72D6F">
            <w:pPr>
              <w:pStyle w:val="Body"/>
            </w:pPr>
            <w:r>
              <w:t>Resource title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F81BF72" w14:textId="327969AC" w:rsidR="003558B6" w:rsidRDefault="0000424B" w:rsidP="00C72D6F">
            <w:pPr>
              <w:pStyle w:val="Body"/>
            </w:pPr>
            <w:r>
              <w:fldChar w:fldCharType="begin"/>
            </w:r>
            <w:r>
              <w:instrText xml:space="preserve"> REF req_common_title \h </w:instrText>
            </w:r>
            <w:r w:rsidR="00B64E54">
              <w:instrText xml:space="preserve"> \* MERGEFORMAT </w:instrText>
            </w:r>
            <w:r>
              <w:fldChar w:fldCharType="separate"/>
            </w:r>
            <w:r w:rsidR="00A147DC" w:rsidRPr="00A147DC">
              <w:t>TG Requirement C.8</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F9A7A43" w14:textId="2C96C04E" w:rsidR="003558B6" w:rsidRDefault="0061005B" w:rsidP="00C72D6F">
            <w:pPr>
              <w:pStyle w:val="Body"/>
            </w:pPr>
            <w:r>
              <w:fldChar w:fldCharType="begin"/>
            </w:r>
            <w:r>
              <w:instrText xml:space="preserve"> REF _Ref476232845 \r \h </w:instrText>
            </w:r>
            <w:r w:rsidR="009D295C">
              <w:instrText xml:space="preserve"> \* MERGEFORMAT </w:instrText>
            </w:r>
            <w:r>
              <w:fldChar w:fldCharType="separate"/>
            </w:r>
            <w:r w:rsidR="00A147DC">
              <w:t>2.3.1</w:t>
            </w:r>
            <w:r>
              <w:fldChar w:fldCharType="end"/>
            </w:r>
          </w:p>
        </w:tc>
      </w:tr>
      <w:tr w:rsidR="003558B6" w14:paraId="59D52AEC"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F1BE064" w14:textId="7E84C6AF"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B7C5509" w14:textId="77777777" w:rsidR="003558B6" w:rsidRDefault="006B6782" w:rsidP="00C72D6F">
            <w:pPr>
              <w:pStyle w:val="Body"/>
            </w:pPr>
            <w:r>
              <w:t>Part B 1.2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BD72C17" w14:textId="77777777" w:rsidR="003558B6" w:rsidRDefault="006B6782" w:rsidP="00C72D6F">
            <w:pPr>
              <w:pStyle w:val="Body"/>
            </w:pPr>
            <w:r>
              <w:t>Resource abstract</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8C31E89" w14:textId="76D7C864" w:rsidR="003558B6" w:rsidRDefault="0000424B" w:rsidP="00C72D6F">
            <w:pPr>
              <w:pStyle w:val="Body"/>
            </w:pPr>
            <w:r>
              <w:fldChar w:fldCharType="begin"/>
            </w:r>
            <w:r>
              <w:instrText xml:space="preserve"> REF req_common_abstract \h </w:instrText>
            </w:r>
            <w:r w:rsidR="00B64E54">
              <w:instrText xml:space="preserve"> \* MERGEFORMAT </w:instrText>
            </w:r>
            <w:r>
              <w:fldChar w:fldCharType="separate"/>
            </w:r>
            <w:r w:rsidR="00A147DC" w:rsidRPr="00A147DC">
              <w:t>TG Requirement C.9</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0773FBD" w14:textId="2E5C29A8" w:rsidR="003558B6" w:rsidRDefault="0061005B" w:rsidP="0061005B">
            <w:pPr>
              <w:pStyle w:val="Body"/>
            </w:pPr>
            <w:r>
              <w:fldChar w:fldCharType="begin"/>
            </w:r>
            <w:r>
              <w:instrText xml:space="preserve"> REF _Ref476232855 \r \h </w:instrText>
            </w:r>
            <w:r w:rsidR="009D295C">
              <w:instrText xml:space="preserve"> \* MERGEFORMAT </w:instrText>
            </w:r>
            <w:r>
              <w:fldChar w:fldCharType="separate"/>
            </w:r>
            <w:r w:rsidR="00A147DC">
              <w:t>2.3.2</w:t>
            </w:r>
            <w:r>
              <w:fldChar w:fldCharType="end"/>
            </w:r>
          </w:p>
        </w:tc>
      </w:tr>
      <w:tr w:rsidR="003558B6" w14:paraId="13644448"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1DC83D6" w14:textId="622B2501"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3BA9C5B" w14:textId="77777777" w:rsidR="003558B6" w:rsidRDefault="006B6782" w:rsidP="00C72D6F">
            <w:pPr>
              <w:pStyle w:val="Body"/>
            </w:pPr>
            <w:r>
              <w:t>Part B 1.3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90D3351" w14:textId="77777777" w:rsidR="003558B6" w:rsidRDefault="006B6782" w:rsidP="00C72D6F">
            <w:pPr>
              <w:pStyle w:val="Body"/>
            </w:pPr>
            <w:r>
              <w:t>Resource type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A765F40" w14:textId="7320B7A2" w:rsidR="003558B6" w:rsidRDefault="0000424B" w:rsidP="00C72D6F">
            <w:pPr>
              <w:pStyle w:val="Body"/>
            </w:pPr>
            <w:r>
              <w:fldChar w:fldCharType="begin"/>
            </w:r>
            <w:r>
              <w:instrText xml:space="preserve"> REF req_data_resource_type \h </w:instrText>
            </w:r>
            <w:r w:rsidR="00B64E54">
              <w:instrText xml:space="preserve"> \* MERGEFORMAT </w:instrText>
            </w:r>
            <w:r>
              <w:fldChar w:fldCharType="separate"/>
            </w:r>
            <w:r w:rsidR="00A147DC" w:rsidRPr="00A147DC">
              <w:t>TG Requirement 1.1</w:t>
            </w:r>
            <w:r>
              <w:fldChar w:fldCharType="end"/>
            </w:r>
            <w:r w:rsidR="00B64E54">
              <w:t xml:space="preserve">, </w:t>
            </w:r>
            <w:r>
              <w:fldChar w:fldCharType="begin"/>
            </w:r>
            <w:r>
              <w:instrText xml:space="preserve"> REF req_sds_resource_type \h </w:instrText>
            </w:r>
            <w:r w:rsidR="00B64E54">
              <w:instrText xml:space="preserve"> \* MERGEFORMAT </w:instrText>
            </w:r>
            <w:r>
              <w:fldChar w:fldCharType="separate"/>
            </w:r>
            <w:r w:rsidR="00A147DC" w:rsidRPr="00A147DC">
              <w:t>TG Requirement 3.1</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325DF78" w14:textId="77777777" w:rsidR="008C559E" w:rsidRDefault="0061005B" w:rsidP="0061005B">
            <w:pPr>
              <w:pStyle w:val="Body"/>
            </w:pPr>
            <w:r>
              <w:fldChar w:fldCharType="begin"/>
            </w:r>
            <w:r>
              <w:instrText xml:space="preserve"> REF _Ref476232875 \r \h </w:instrText>
            </w:r>
            <w:r w:rsidR="009D295C">
              <w:instrText xml:space="preserve"> \* MERGEFORMAT </w:instrText>
            </w:r>
            <w:r>
              <w:fldChar w:fldCharType="separate"/>
            </w:r>
            <w:r w:rsidR="00A147DC">
              <w:t>3.1.1.1</w:t>
            </w:r>
            <w:r>
              <w:fldChar w:fldCharType="end"/>
            </w:r>
            <w:r>
              <w:t xml:space="preserve">, </w:t>
            </w:r>
          </w:p>
          <w:p w14:paraId="0A30F644" w14:textId="7EFACEFD" w:rsidR="003558B6" w:rsidRDefault="0061005B" w:rsidP="0061005B">
            <w:pPr>
              <w:pStyle w:val="Body"/>
            </w:pPr>
            <w:r>
              <w:fldChar w:fldCharType="begin"/>
            </w:r>
            <w:r>
              <w:instrText xml:space="preserve"> REF _Ref476232886 \r \h </w:instrText>
            </w:r>
            <w:r w:rsidR="009D295C">
              <w:instrText xml:space="preserve"> \* MERGEFORMAT </w:instrText>
            </w:r>
            <w:r>
              <w:fldChar w:fldCharType="separate"/>
            </w:r>
            <w:r w:rsidR="00A147DC">
              <w:t>4.1.1.1</w:t>
            </w:r>
            <w:r>
              <w:fldChar w:fldCharType="end"/>
            </w:r>
          </w:p>
        </w:tc>
      </w:tr>
      <w:tr w:rsidR="003558B6" w14:paraId="068DE311"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89C2CC4" w14:textId="6A1D9A1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A6E0DED" w14:textId="77777777" w:rsidR="003558B6" w:rsidRDefault="006B6782" w:rsidP="00C72D6F">
            <w:pPr>
              <w:pStyle w:val="Body"/>
            </w:pPr>
            <w:r>
              <w:t>Part B 1.4</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B193C2E" w14:textId="77777777" w:rsidR="003558B6" w:rsidRDefault="006B6782" w:rsidP="00C72D6F">
            <w:pPr>
              <w:pStyle w:val="Body"/>
            </w:pPr>
            <w:r>
              <w:t>Resource locator</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2266696" w14:textId="10C9B47B" w:rsidR="003558B6" w:rsidRDefault="0000424B" w:rsidP="00C72D6F">
            <w:pPr>
              <w:pStyle w:val="Body"/>
            </w:pPr>
            <w:r>
              <w:fldChar w:fldCharType="begin"/>
            </w:r>
            <w:r>
              <w:instrText xml:space="preserve"> REF req_data_resource_locator \h </w:instrText>
            </w:r>
            <w:r w:rsidR="00B64E54">
              <w:instrText xml:space="preserve"> \* MERGEFORMAT </w:instrText>
            </w:r>
            <w:r>
              <w:fldChar w:fldCharType="separate"/>
            </w:r>
            <w:r w:rsidR="00A147DC" w:rsidRPr="00A147DC">
              <w:t>TG Requirement 1.8</w:t>
            </w:r>
            <w:r>
              <w:fldChar w:fldCharType="end"/>
            </w:r>
            <w:r w:rsidR="00B64E54">
              <w:t xml:space="preserve">, </w:t>
            </w:r>
            <w:r>
              <w:fldChar w:fldCharType="begin"/>
            </w:r>
            <w:r>
              <w:instrText xml:space="preserve"> REF req_sds_resource_locator \h </w:instrText>
            </w:r>
            <w:r w:rsidR="00B64E54">
              <w:instrText xml:space="preserve"> \* MERGEFORMAT </w:instrText>
            </w:r>
            <w:r>
              <w:fldChar w:fldCharType="separate"/>
            </w:r>
            <w:r w:rsidR="00A147DC" w:rsidRPr="00A147DC">
              <w:t>TG Requirement 3.7</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6E3BC4A" w14:textId="77777777" w:rsidR="008C559E" w:rsidRDefault="00AC21D2" w:rsidP="00C72D6F">
            <w:pPr>
              <w:pStyle w:val="Body"/>
            </w:pPr>
            <w:r>
              <w:fldChar w:fldCharType="begin"/>
            </w:r>
            <w:r>
              <w:instrText xml:space="preserve"> REF _Ref476232939 \r \h </w:instrText>
            </w:r>
            <w:r w:rsidR="009D295C">
              <w:instrText xml:space="preserve"> \* MERGEFORMAT </w:instrText>
            </w:r>
            <w:r>
              <w:fldChar w:fldCharType="separate"/>
            </w:r>
            <w:r w:rsidR="00A147DC">
              <w:t>3.1.3.1</w:t>
            </w:r>
            <w:r>
              <w:fldChar w:fldCharType="end"/>
            </w:r>
            <w:r>
              <w:t xml:space="preserve">, </w:t>
            </w:r>
          </w:p>
          <w:p w14:paraId="063A52FA" w14:textId="19BB50CE" w:rsidR="003558B6" w:rsidRDefault="00AC21D2" w:rsidP="00C72D6F">
            <w:pPr>
              <w:pStyle w:val="Body"/>
            </w:pPr>
            <w:r>
              <w:fldChar w:fldCharType="begin"/>
            </w:r>
            <w:r>
              <w:instrText xml:space="preserve"> REF _Ref476232964 \r \h </w:instrText>
            </w:r>
            <w:r w:rsidR="009D295C">
              <w:instrText xml:space="preserve"> \* MERGEFORMAT </w:instrText>
            </w:r>
            <w:r>
              <w:fldChar w:fldCharType="separate"/>
            </w:r>
            <w:r w:rsidR="00A147DC">
              <w:t>4.1.3.1</w:t>
            </w:r>
            <w:r>
              <w:fldChar w:fldCharType="end"/>
            </w:r>
          </w:p>
        </w:tc>
      </w:tr>
      <w:tr w:rsidR="003558B6" w14:paraId="6991D412"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C4CB708" w14:textId="7BF60C07"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61655B1" w14:textId="77777777" w:rsidR="003558B6" w:rsidRDefault="006B6782" w:rsidP="00C72D6F">
            <w:pPr>
              <w:pStyle w:val="Body"/>
            </w:pPr>
            <w:r>
              <w:t>Part B 1.5</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1E25273" w14:textId="77777777" w:rsidR="003558B6" w:rsidRDefault="006B6782" w:rsidP="00C72D6F">
            <w:pPr>
              <w:pStyle w:val="Body"/>
            </w:pPr>
            <w:r>
              <w:t>Unique resource identifier</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281D606" w14:textId="251D9E37" w:rsidR="003558B6" w:rsidRDefault="0000424B" w:rsidP="00C72D6F">
            <w:pPr>
              <w:pStyle w:val="Body"/>
            </w:pPr>
            <w:r>
              <w:fldChar w:fldCharType="begin"/>
            </w:r>
            <w:r>
              <w:instrText xml:space="preserve"> REF req_data_dataset_uid \h </w:instrText>
            </w:r>
            <w:r w:rsidR="00B64E54">
              <w:instrText xml:space="preserve"> \* MERGEFORMAT </w:instrText>
            </w:r>
            <w:r>
              <w:fldChar w:fldCharType="separate"/>
            </w:r>
            <w:r w:rsidR="00A147DC" w:rsidRPr="00A147DC">
              <w:t>TG Requirement 1.3</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9FC929F" w14:textId="297E3F59" w:rsidR="003558B6" w:rsidRDefault="00AC21D2" w:rsidP="00C72D6F">
            <w:pPr>
              <w:pStyle w:val="Body"/>
            </w:pPr>
            <w:r>
              <w:fldChar w:fldCharType="begin"/>
            </w:r>
            <w:r>
              <w:instrText xml:space="preserve"> REF _Ref476232985 \r \h </w:instrText>
            </w:r>
            <w:r w:rsidR="009D295C">
              <w:instrText xml:space="preserve"> \* MERGEFORMAT </w:instrText>
            </w:r>
            <w:r>
              <w:fldChar w:fldCharType="separate"/>
            </w:r>
            <w:r w:rsidR="00A147DC">
              <w:t>3.1.2.1</w:t>
            </w:r>
            <w:r>
              <w:fldChar w:fldCharType="end"/>
            </w:r>
          </w:p>
        </w:tc>
      </w:tr>
      <w:tr w:rsidR="003558B6" w14:paraId="64B6FDC6"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A81AF8D" w14:textId="73C3DCF5"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C38751B" w14:textId="77777777" w:rsidR="003558B6" w:rsidRDefault="006B6782" w:rsidP="00C72D6F">
            <w:pPr>
              <w:pStyle w:val="Body"/>
            </w:pPr>
            <w:r>
              <w:t>Part B 1.7</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CF1988D" w14:textId="77777777" w:rsidR="003558B6" w:rsidRDefault="006B6782" w:rsidP="00C72D6F">
            <w:pPr>
              <w:pStyle w:val="Body"/>
            </w:pPr>
            <w:r>
              <w:t>Resource language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B7629EB" w14:textId="7C4B5B0D" w:rsidR="003558B6" w:rsidRDefault="0000424B" w:rsidP="00C72D6F">
            <w:pPr>
              <w:pStyle w:val="Body"/>
            </w:pPr>
            <w:r>
              <w:fldChar w:fldCharType="begin"/>
            </w:r>
            <w:r>
              <w:instrText xml:space="preserve"> REF req_data_resource_language \h </w:instrText>
            </w:r>
            <w:r w:rsidR="00B64E54">
              <w:instrText xml:space="preserve"> \* MERGEFORMAT </w:instrText>
            </w:r>
            <w:r>
              <w:fldChar w:fldCharType="separate"/>
            </w:r>
            <w:r w:rsidR="00A147DC" w:rsidRPr="00A147DC">
              <w:t>TG Requirement 1.6</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F330E42" w14:textId="6B50F38D" w:rsidR="003558B6" w:rsidRDefault="00AC21D2" w:rsidP="00C72D6F">
            <w:pPr>
              <w:pStyle w:val="Body"/>
            </w:pPr>
            <w:r>
              <w:fldChar w:fldCharType="begin"/>
            </w:r>
            <w:r>
              <w:instrText xml:space="preserve"> REF _Ref476232994 \r \h </w:instrText>
            </w:r>
            <w:r w:rsidR="009D295C">
              <w:instrText xml:space="preserve"> \* MERGEFORMAT </w:instrText>
            </w:r>
            <w:r>
              <w:fldChar w:fldCharType="separate"/>
            </w:r>
            <w:r w:rsidR="00A147DC">
              <w:t>3.1.2.4</w:t>
            </w:r>
            <w:r>
              <w:fldChar w:fldCharType="end"/>
            </w:r>
          </w:p>
        </w:tc>
      </w:tr>
      <w:tr w:rsidR="003558B6" w14:paraId="2B27210F"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B328240" w14:textId="7C713D61"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BBBAB9D" w14:textId="77777777" w:rsidR="003558B6" w:rsidRDefault="006B6782" w:rsidP="00C72D6F">
            <w:pPr>
              <w:pStyle w:val="Body"/>
            </w:pPr>
            <w:r>
              <w:t>Part B 1.6</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9B38220" w14:textId="77777777" w:rsidR="003558B6" w:rsidRDefault="006B6782" w:rsidP="00C72D6F">
            <w:pPr>
              <w:pStyle w:val="Body"/>
            </w:pPr>
            <w:r>
              <w:t>Coupled resource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693C22A" w14:textId="71F0EEF7" w:rsidR="003558B6" w:rsidRDefault="0000424B" w:rsidP="00C72D6F">
            <w:pPr>
              <w:pStyle w:val="Body"/>
            </w:pPr>
            <w:r>
              <w:fldChar w:fldCharType="begin"/>
            </w:r>
            <w:r>
              <w:instrText xml:space="preserve"> REF req_sds_sds_coupled_resource \h </w:instrText>
            </w:r>
            <w:r w:rsidR="00B64E54">
              <w:instrText xml:space="preserve"> \* MERGEFORMAT </w:instrText>
            </w:r>
            <w:r>
              <w:fldChar w:fldCharType="separate"/>
            </w:r>
            <w:r w:rsidR="00A147DC" w:rsidRPr="00A147DC">
              <w:t>TG Requirement 3.6</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D8CBC78" w14:textId="1B9C473C" w:rsidR="003558B6" w:rsidRDefault="00AC21D2" w:rsidP="00C72D6F">
            <w:pPr>
              <w:pStyle w:val="Body"/>
            </w:pPr>
            <w:r>
              <w:fldChar w:fldCharType="begin"/>
            </w:r>
            <w:r>
              <w:instrText xml:space="preserve"> REF _Ref476233005 \r \h </w:instrText>
            </w:r>
            <w:r w:rsidR="009D295C">
              <w:instrText xml:space="preserve"> \* MERGEFORMAT </w:instrText>
            </w:r>
            <w:r>
              <w:fldChar w:fldCharType="separate"/>
            </w:r>
            <w:r w:rsidR="00A147DC">
              <w:t>4.1.2.4</w:t>
            </w:r>
            <w:r>
              <w:fldChar w:fldCharType="end"/>
            </w:r>
          </w:p>
        </w:tc>
      </w:tr>
      <w:tr w:rsidR="003558B6" w14:paraId="19187B0F"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72C11A5" w14:textId="5A8C2036"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0ADAE93" w14:textId="77777777" w:rsidR="003558B6" w:rsidRDefault="006B6782" w:rsidP="00C72D6F">
            <w:pPr>
              <w:pStyle w:val="Body"/>
            </w:pPr>
            <w:r>
              <w:t>Part B 2.1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20F09C0" w14:textId="77777777" w:rsidR="003558B6" w:rsidRDefault="006B6782" w:rsidP="00C72D6F">
            <w:pPr>
              <w:pStyle w:val="Body"/>
            </w:pPr>
            <w:r>
              <w:t>Topic category</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5F60E79" w14:textId="430C737D" w:rsidR="003558B6" w:rsidRDefault="0000424B" w:rsidP="00C72D6F">
            <w:pPr>
              <w:pStyle w:val="Body"/>
            </w:pPr>
            <w:r>
              <w:fldChar w:fldCharType="begin"/>
            </w:r>
            <w:r>
              <w:instrText xml:space="preserve"> REF req_data_topic_category \h </w:instrText>
            </w:r>
            <w:r w:rsidR="00B64E54">
              <w:instrText xml:space="preserve"> \* MERGEFORMAT </w:instrText>
            </w:r>
            <w:r>
              <w:fldChar w:fldCharType="separate"/>
            </w:r>
            <w:r w:rsidR="00A147DC" w:rsidRPr="00A147DC">
              <w:t>TG Requirement 1.7</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B961E63" w14:textId="5565888F" w:rsidR="003558B6" w:rsidRDefault="00AC21D2" w:rsidP="00C72D6F">
            <w:pPr>
              <w:pStyle w:val="Body"/>
            </w:pPr>
            <w:r>
              <w:fldChar w:fldCharType="begin"/>
            </w:r>
            <w:r>
              <w:instrText xml:space="preserve"> REF _Ref476233014 \r \h </w:instrText>
            </w:r>
            <w:r w:rsidR="009D295C">
              <w:instrText xml:space="preserve"> \* MERGEFORMAT </w:instrText>
            </w:r>
            <w:r>
              <w:fldChar w:fldCharType="separate"/>
            </w:r>
            <w:r w:rsidR="00A147DC">
              <w:t>3.1.2.5</w:t>
            </w:r>
            <w:r>
              <w:fldChar w:fldCharType="end"/>
            </w:r>
          </w:p>
        </w:tc>
      </w:tr>
      <w:tr w:rsidR="003558B6" w14:paraId="71071238"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B359FAD" w14:textId="79952221"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33B96A6" w14:textId="77777777" w:rsidR="003558B6" w:rsidRDefault="006B6782" w:rsidP="00C72D6F">
            <w:pPr>
              <w:pStyle w:val="Body"/>
            </w:pPr>
            <w:r>
              <w:t>Part B 2.2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00F403D" w14:textId="77777777" w:rsidR="003558B6" w:rsidRDefault="006B6782" w:rsidP="00C72D6F">
            <w:pPr>
              <w:pStyle w:val="Body"/>
            </w:pPr>
            <w:r>
              <w:t>Spatial data service type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4202726" w14:textId="34C28E94" w:rsidR="003558B6" w:rsidRDefault="0000424B" w:rsidP="0001527C">
            <w:pPr>
              <w:pStyle w:val="Body"/>
            </w:pPr>
            <w:r>
              <w:fldChar w:fldCharType="begin"/>
            </w:r>
            <w:r>
              <w:instrText xml:space="preserve"> REF req_sds_sds_type \h </w:instrText>
            </w:r>
            <w:r w:rsidR="00B64E54">
              <w:instrText xml:space="preserve"> \* MERGEFORMAT </w:instrText>
            </w:r>
            <w:r>
              <w:fldChar w:fldCharType="separate"/>
            </w:r>
            <w:r w:rsidR="00A147DC" w:rsidRPr="00A147DC">
              <w:t>TG Requirement 3.5</w:t>
            </w:r>
            <w:r>
              <w:fldChar w:fldCharType="end"/>
            </w:r>
            <w:r w:rsidR="0001527C">
              <w:t>,</w:t>
            </w:r>
            <w:r>
              <w:t xml:space="preserve"> </w:t>
            </w:r>
            <w:r>
              <w:fldChar w:fldCharType="begin"/>
            </w:r>
            <w:r>
              <w:instrText xml:space="preserve"> REF req_ns_sds_type \h </w:instrText>
            </w:r>
            <w:r w:rsidR="00B64E54">
              <w:instrText xml:space="preserve"> \* MERGEFORMAT </w:instrText>
            </w:r>
            <w:r>
              <w:fldChar w:fldCharType="separate"/>
            </w:r>
            <w:r w:rsidR="00A147DC" w:rsidRPr="00A147DC">
              <w:t>TG Requirement 4.1</w:t>
            </w:r>
            <w:r>
              <w:fldChar w:fldCharType="end"/>
            </w:r>
            <w:r>
              <w:t xml:space="preserve">, </w:t>
            </w:r>
            <w:r>
              <w:fldChar w:fldCharType="begin"/>
            </w:r>
            <w:r>
              <w:instrText xml:space="preserve"> REF req_sds_invocable_sds_type \h </w:instrText>
            </w:r>
            <w:r w:rsidR="00B64E54">
              <w:instrText xml:space="preserve"> \* MERGEFORMAT </w:instrText>
            </w:r>
            <w:r>
              <w:fldChar w:fldCharType="separate"/>
            </w:r>
            <w:r w:rsidR="00A147DC" w:rsidRPr="00A147DC">
              <w:t>TG Requirement 5.1</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217B44B" w14:textId="77777777" w:rsidR="008C559E" w:rsidRDefault="00AC21D2" w:rsidP="00AC21D2">
            <w:pPr>
              <w:pStyle w:val="Body"/>
            </w:pPr>
            <w:r>
              <w:fldChar w:fldCharType="begin"/>
            </w:r>
            <w:r>
              <w:instrText xml:space="preserve"> REF _Ref476233024 \r \h </w:instrText>
            </w:r>
            <w:r w:rsidR="009D295C">
              <w:instrText xml:space="preserve"> \* MERGEFORMAT </w:instrText>
            </w:r>
            <w:r>
              <w:fldChar w:fldCharType="separate"/>
            </w:r>
            <w:r w:rsidR="00A147DC">
              <w:t>4.1.2.3</w:t>
            </w:r>
            <w:r>
              <w:fldChar w:fldCharType="end"/>
            </w:r>
            <w:r w:rsidR="00B60EA3">
              <w:t xml:space="preserve">, </w:t>
            </w:r>
          </w:p>
          <w:p w14:paraId="38EB5372" w14:textId="77777777" w:rsidR="008C559E" w:rsidRDefault="00AC21D2" w:rsidP="00AC21D2">
            <w:pPr>
              <w:pStyle w:val="Body"/>
            </w:pPr>
            <w:r>
              <w:fldChar w:fldCharType="begin"/>
            </w:r>
            <w:r>
              <w:instrText xml:space="preserve"> REF _Ref476233035 \r \h </w:instrText>
            </w:r>
            <w:r w:rsidR="009D295C">
              <w:instrText xml:space="preserve"> \* MERGEFORMAT </w:instrText>
            </w:r>
            <w:r>
              <w:fldChar w:fldCharType="separate"/>
            </w:r>
            <w:r w:rsidR="00A147DC">
              <w:t>4.2.1.1</w:t>
            </w:r>
            <w:r>
              <w:fldChar w:fldCharType="end"/>
            </w:r>
            <w:r w:rsidR="00B60EA3">
              <w:t xml:space="preserve">, </w:t>
            </w:r>
          </w:p>
          <w:p w14:paraId="508A9F1E" w14:textId="36ED17D4" w:rsidR="003558B6" w:rsidRDefault="00AC21D2" w:rsidP="00AC21D2">
            <w:pPr>
              <w:pStyle w:val="Body"/>
            </w:pPr>
            <w:r>
              <w:fldChar w:fldCharType="begin"/>
            </w:r>
            <w:r>
              <w:instrText xml:space="preserve"> REF _Ref476233047 \r \h </w:instrText>
            </w:r>
            <w:r w:rsidR="009D295C">
              <w:instrText xml:space="preserve"> \* MERGEFORMAT </w:instrText>
            </w:r>
            <w:r>
              <w:fldChar w:fldCharType="separate"/>
            </w:r>
            <w:r w:rsidR="00A147DC">
              <w:t>4.3.1.1</w:t>
            </w:r>
            <w:r>
              <w:fldChar w:fldCharType="end"/>
            </w:r>
          </w:p>
        </w:tc>
      </w:tr>
      <w:tr w:rsidR="003558B6" w14:paraId="7C0749D3"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752E3C2" w14:textId="078EB2CC"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1F8553C" w14:textId="77777777" w:rsidR="003558B6" w:rsidRDefault="006B6782" w:rsidP="00C72D6F">
            <w:pPr>
              <w:pStyle w:val="Body"/>
            </w:pPr>
            <w:r>
              <w:t>Part B 3.1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EEA846A" w14:textId="77777777" w:rsidR="003558B6" w:rsidRDefault="006B6782" w:rsidP="00C72D6F">
            <w:pPr>
              <w:pStyle w:val="Body"/>
            </w:pPr>
            <w:r>
              <w:t>Keyword value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5E69107" w14:textId="17B5D636" w:rsidR="003558B6" w:rsidRDefault="0000424B" w:rsidP="00C72D6F">
            <w:pPr>
              <w:pStyle w:val="Body"/>
            </w:pPr>
            <w:r>
              <w:fldChar w:fldCharType="begin"/>
            </w:r>
            <w:r>
              <w:instrText xml:space="preserve"> REF req_data_theme_keyword \h </w:instrText>
            </w:r>
            <w:r w:rsidR="00B64E54">
              <w:instrText xml:space="preserve"> \* MERGEFORMAT </w:instrText>
            </w:r>
            <w:r>
              <w:fldChar w:fldCharType="separate"/>
            </w:r>
            <w:r w:rsidR="00A147DC" w:rsidRPr="00A147DC">
              <w:t>TG Requirement 1.4</w:t>
            </w:r>
            <w:r>
              <w:fldChar w:fldCharType="end"/>
            </w:r>
            <w:r w:rsidR="00B64E54">
              <w:t xml:space="preserve">, </w:t>
            </w:r>
            <w:r>
              <w:fldChar w:fldCharType="begin"/>
            </w:r>
            <w:r>
              <w:instrText xml:space="preserve"> REF req_sds_sds_category \h </w:instrText>
            </w:r>
            <w:r w:rsidR="00B64E54">
              <w:instrText xml:space="preserve"> \* MERGEFORMAT </w:instrText>
            </w:r>
            <w:r>
              <w:fldChar w:fldCharType="separate"/>
            </w:r>
            <w:r w:rsidR="00A147DC" w:rsidRPr="00A147DC">
              <w:t>TG Requirement 3.4</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0B7EA92" w14:textId="77777777" w:rsidR="008C559E" w:rsidRDefault="00AC21D2" w:rsidP="00AC21D2">
            <w:pPr>
              <w:pStyle w:val="Body"/>
            </w:pPr>
            <w:r>
              <w:fldChar w:fldCharType="begin"/>
            </w:r>
            <w:r>
              <w:instrText xml:space="preserve"> REF _Ref476233085 \r \h </w:instrText>
            </w:r>
            <w:r w:rsidR="009D295C">
              <w:instrText xml:space="preserve"> \* MERGEFORMAT </w:instrText>
            </w:r>
            <w:r>
              <w:fldChar w:fldCharType="separate"/>
            </w:r>
            <w:r w:rsidR="00A147DC">
              <w:t>3.1.2.2</w:t>
            </w:r>
            <w:r>
              <w:fldChar w:fldCharType="end"/>
            </w:r>
            <w:r w:rsidR="006B6782">
              <w:t xml:space="preserve">, </w:t>
            </w:r>
          </w:p>
          <w:p w14:paraId="2956A511" w14:textId="6AAEB29C" w:rsidR="003558B6" w:rsidRDefault="00AC21D2" w:rsidP="00AC21D2">
            <w:pPr>
              <w:pStyle w:val="Body"/>
            </w:pPr>
            <w:r>
              <w:fldChar w:fldCharType="begin"/>
            </w:r>
            <w:r>
              <w:instrText xml:space="preserve"> REF _Ref476233094 \r \h </w:instrText>
            </w:r>
            <w:r w:rsidR="009D295C">
              <w:instrText xml:space="preserve"> \* MERGEFORMAT </w:instrText>
            </w:r>
            <w:r>
              <w:fldChar w:fldCharType="separate"/>
            </w:r>
            <w:r w:rsidR="00A147DC">
              <w:t>4.1.2.2</w:t>
            </w:r>
            <w:r>
              <w:fldChar w:fldCharType="end"/>
            </w:r>
          </w:p>
        </w:tc>
      </w:tr>
      <w:tr w:rsidR="003558B6" w14:paraId="134F5B31"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EA81CE3" w14:textId="7CDABBAB"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2690668" w14:textId="77777777" w:rsidR="003558B6" w:rsidRDefault="006B6782" w:rsidP="00C72D6F">
            <w:pPr>
              <w:pStyle w:val="Body"/>
            </w:pPr>
            <w:r>
              <w:t>Part B 3.2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227AABC" w14:textId="77777777" w:rsidR="003558B6" w:rsidRDefault="006B6782" w:rsidP="00C72D6F">
            <w:pPr>
              <w:pStyle w:val="Body"/>
            </w:pPr>
            <w:r>
              <w:t>Originating controlled vocabulary</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6CDB7CD" w14:textId="35E797C8" w:rsidR="003558B6" w:rsidRDefault="0000424B" w:rsidP="00C72D6F">
            <w:pPr>
              <w:pStyle w:val="Body"/>
            </w:pPr>
            <w:r>
              <w:fldChar w:fldCharType="begin"/>
            </w:r>
            <w:r>
              <w:instrText xml:space="preserve"> REF req_common_keyword_originating_cv \h </w:instrText>
            </w:r>
            <w:r w:rsidR="00B64E54">
              <w:instrText xml:space="preserve"> \* MERGEFORMAT </w:instrText>
            </w:r>
            <w:r>
              <w:fldChar w:fldCharType="separate"/>
            </w:r>
            <w:r w:rsidR="00A147DC" w:rsidRPr="00A147DC">
              <w:t>TG Requirement C.15</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D111494" w14:textId="295E246A" w:rsidR="003558B6" w:rsidRDefault="00AC21D2" w:rsidP="00C72D6F">
            <w:pPr>
              <w:pStyle w:val="Body"/>
            </w:pPr>
            <w:r>
              <w:fldChar w:fldCharType="begin"/>
            </w:r>
            <w:r>
              <w:instrText xml:space="preserve"> REF _Ref476233132 \r \h </w:instrText>
            </w:r>
            <w:r w:rsidR="009D295C">
              <w:instrText xml:space="preserve"> \* MERGEFORMAT </w:instrText>
            </w:r>
            <w:r>
              <w:fldChar w:fldCharType="separate"/>
            </w:r>
            <w:r w:rsidR="00A147DC">
              <w:t>2.3.5</w:t>
            </w:r>
            <w:r>
              <w:fldChar w:fldCharType="end"/>
            </w:r>
          </w:p>
        </w:tc>
      </w:tr>
      <w:tr w:rsidR="003558B6" w14:paraId="10C8BD7E"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66A3027" w14:textId="3D2E8F01"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2C641B4" w14:textId="77777777" w:rsidR="003558B6" w:rsidRDefault="006B6782" w:rsidP="00C72D6F">
            <w:pPr>
              <w:pStyle w:val="Body"/>
            </w:pPr>
            <w:r>
              <w:t>Part B 4.1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AD361B1" w14:textId="77777777" w:rsidR="003558B6" w:rsidRDefault="006B6782" w:rsidP="00C72D6F">
            <w:pPr>
              <w:pStyle w:val="Body"/>
            </w:pPr>
            <w:r>
              <w:t>Geographic bounding box</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A57B231" w14:textId="10B6960C" w:rsidR="003558B6" w:rsidRDefault="0000424B" w:rsidP="00C72D6F">
            <w:pPr>
              <w:pStyle w:val="Body"/>
            </w:pPr>
            <w:r>
              <w:fldChar w:fldCharType="begin"/>
            </w:r>
            <w:r>
              <w:instrText xml:space="preserve"> REF req_common_bounding_box \h </w:instrText>
            </w:r>
            <w:r w:rsidR="00B64E54">
              <w:instrText xml:space="preserve"> \* MERGEFORMAT </w:instrText>
            </w:r>
            <w:r>
              <w:fldChar w:fldCharType="separate"/>
            </w:r>
            <w:r w:rsidR="00A147DC" w:rsidRPr="00A147DC">
              <w:t>TG Requirement C.19</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15BFB6A" w14:textId="1BA7C08A" w:rsidR="003558B6" w:rsidRDefault="009D295C" w:rsidP="00C72D6F">
            <w:pPr>
              <w:pStyle w:val="Body"/>
            </w:pPr>
            <w:r>
              <w:fldChar w:fldCharType="begin"/>
            </w:r>
            <w:r>
              <w:instrText xml:space="preserve"> REF _Ref476233152 \r \h  \* MERGEFORMAT </w:instrText>
            </w:r>
            <w:r>
              <w:fldChar w:fldCharType="separate"/>
            </w:r>
            <w:r w:rsidR="00A147DC">
              <w:t>2.3.8</w:t>
            </w:r>
            <w:r>
              <w:fldChar w:fldCharType="end"/>
            </w:r>
          </w:p>
        </w:tc>
      </w:tr>
      <w:tr w:rsidR="003558B6" w14:paraId="1B8A7DEA"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01A5628" w14:textId="77D4D937"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D67E5AC" w14:textId="77777777" w:rsidR="003558B6" w:rsidRDefault="006B6782" w:rsidP="00C72D6F">
            <w:pPr>
              <w:pStyle w:val="Body"/>
            </w:pPr>
            <w:r>
              <w:t>Part B 5</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5E2A03F" w14:textId="77777777" w:rsidR="003558B6" w:rsidRDefault="006B6782" w:rsidP="00C72D6F">
            <w:pPr>
              <w:pStyle w:val="Body"/>
            </w:pPr>
            <w:r>
              <w:t>Temporal reference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22A71E6" w14:textId="4CA8C79D" w:rsidR="003558B6" w:rsidRDefault="0000424B" w:rsidP="00C72D6F">
            <w:pPr>
              <w:pStyle w:val="Body"/>
            </w:pPr>
            <w:r>
              <w:fldChar w:fldCharType="begin"/>
            </w:r>
            <w:r>
              <w:instrText xml:space="preserve"> REF req_common_temporal_reference \h </w:instrText>
            </w:r>
            <w:r w:rsidR="00B64E54">
              <w:instrText xml:space="preserve"> \* MERGEFORMAT </w:instrText>
            </w:r>
            <w:r>
              <w:fldChar w:fldCharType="separate"/>
            </w:r>
            <w:r w:rsidR="00A147DC" w:rsidRPr="00A147DC">
              <w:t>TG Requirement C.11</w:t>
            </w:r>
            <w:r>
              <w:fldChar w:fldCharType="end"/>
            </w:r>
            <w:r w:rsidR="00B64E54">
              <w:t xml:space="preserve">, </w:t>
            </w:r>
            <w:r>
              <w:fldChar w:fldCharType="begin"/>
            </w:r>
            <w:r>
              <w:instrText xml:space="preserve"> REF req_common_max_1_date_creation \h </w:instrText>
            </w:r>
            <w:r w:rsidR="00B64E54">
              <w:instrText xml:space="preserve"> \* MERGEFORMAT </w:instrText>
            </w:r>
            <w:r>
              <w:fldChar w:fldCharType="separate"/>
            </w:r>
            <w:r w:rsidR="00A147DC" w:rsidRPr="00A147DC">
              <w:t>TG Requirement C.12</w:t>
            </w:r>
            <w:r>
              <w:fldChar w:fldCharType="end"/>
            </w:r>
            <w:r w:rsidR="00B64E54">
              <w:t xml:space="preserve">, </w:t>
            </w:r>
            <w:r>
              <w:fldChar w:fldCharType="begin"/>
            </w:r>
            <w:r>
              <w:instrText xml:space="preserve"> REF req_common_max_1_date_last_revision \h </w:instrText>
            </w:r>
            <w:r w:rsidR="00B64E54">
              <w:instrText xml:space="preserve"> \* MERGEFORMAT </w:instrText>
            </w:r>
            <w:r>
              <w:fldChar w:fldCharType="separate"/>
            </w:r>
            <w:r w:rsidR="00A147DC" w:rsidRPr="00A147DC">
              <w:t>TG Requirement C.13</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1606EE0" w14:textId="0D92334C" w:rsidR="003558B6" w:rsidRDefault="009D295C" w:rsidP="00C72D6F">
            <w:pPr>
              <w:pStyle w:val="Body"/>
            </w:pPr>
            <w:r>
              <w:fldChar w:fldCharType="begin"/>
            </w:r>
            <w:r>
              <w:instrText xml:space="preserve"> REF _Ref476233162 \r \h  \* MERGEFORMAT </w:instrText>
            </w:r>
            <w:r>
              <w:fldChar w:fldCharType="separate"/>
            </w:r>
            <w:r w:rsidR="00A147DC">
              <w:t>2.3.4</w:t>
            </w:r>
            <w:r>
              <w:fldChar w:fldCharType="end"/>
            </w:r>
          </w:p>
        </w:tc>
      </w:tr>
      <w:tr w:rsidR="003558B6" w14:paraId="55BE3796"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B0D3B46" w14:textId="36D7ABEA"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5A7A7EC" w14:textId="77777777" w:rsidR="003558B6" w:rsidRDefault="006B6782" w:rsidP="00C72D6F">
            <w:pPr>
              <w:pStyle w:val="Body"/>
            </w:pPr>
            <w:r>
              <w:t>Part B 5.1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BE1EB1D" w14:textId="77777777" w:rsidR="003558B6" w:rsidRDefault="006B6782" w:rsidP="00C72D6F">
            <w:pPr>
              <w:pStyle w:val="Body"/>
            </w:pPr>
            <w:r>
              <w:t>Temporal extent</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505A455" w14:textId="01FEB9F7" w:rsidR="003558B6" w:rsidRDefault="0000424B" w:rsidP="00C72D6F">
            <w:pPr>
              <w:pStyle w:val="Body"/>
            </w:pPr>
            <w:r>
              <w:fldChar w:fldCharType="begin"/>
            </w:r>
            <w:r>
              <w:instrText xml:space="preserve"> REF req_common_temporal_extent \h </w:instrText>
            </w:r>
            <w:r w:rsidR="00B64E54">
              <w:instrText xml:space="preserve"> \* MERGEFORMAT </w:instrText>
            </w:r>
            <w:r>
              <w:fldChar w:fldCharType="separate"/>
            </w:r>
            <w:r w:rsidR="00A147DC" w:rsidRPr="00A147DC">
              <w:t>TG Requirement C.14</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47E20D3" w14:textId="3CC690D3" w:rsidR="003558B6" w:rsidRDefault="009D295C" w:rsidP="00C72D6F">
            <w:pPr>
              <w:pStyle w:val="Body"/>
            </w:pPr>
            <w:r>
              <w:fldChar w:fldCharType="begin"/>
            </w:r>
            <w:r>
              <w:instrText xml:space="preserve"> REF _Ref476233162 \r \h  \* MERGEFORMAT </w:instrText>
            </w:r>
            <w:r>
              <w:fldChar w:fldCharType="separate"/>
            </w:r>
            <w:r w:rsidR="00A147DC">
              <w:t>2.3.4</w:t>
            </w:r>
            <w:r>
              <w:fldChar w:fldCharType="end"/>
            </w:r>
          </w:p>
        </w:tc>
      </w:tr>
      <w:tr w:rsidR="003558B6" w14:paraId="298B33E5"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D6755C6" w14:textId="72DA9E8C"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052766F" w14:textId="77777777" w:rsidR="003558B6" w:rsidRDefault="006B6782" w:rsidP="00C72D6F">
            <w:pPr>
              <w:pStyle w:val="Body"/>
            </w:pPr>
            <w:r>
              <w:t>Part B 5.2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6962A35" w14:textId="77777777" w:rsidR="003558B6" w:rsidRDefault="006B6782" w:rsidP="00C72D6F">
            <w:pPr>
              <w:pStyle w:val="Body"/>
            </w:pPr>
            <w:r>
              <w:t>Date of publication</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9DE21B2" w14:textId="2430E9BC" w:rsidR="003558B6" w:rsidRDefault="0000424B" w:rsidP="00C72D6F">
            <w:pPr>
              <w:pStyle w:val="Body"/>
            </w:pPr>
            <w:r>
              <w:fldChar w:fldCharType="begin"/>
            </w:r>
            <w:r>
              <w:instrText xml:space="preserve"> REF req_common_temporal_reference \h </w:instrText>
            </w:r>
            <w:r w:rsidR="00B64E54">
              <w:instrText xml:space="preserve"> \* MERGEFORMAT </w:instrText>
            </w:r>
            <w:r>
              <w:fldChar w:fldCharType="separate"/>
            </w:r>
            <w:r w:rsidR="00A147DC" w:rsidRPr="00A147DC">
              <w:t>TG Requirement C.11</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9BFAE36" w14:textId="28AEBA8E" w:rsidR="003558B6" w:rsidRDefault="009D295C" w:rsidP="00C72D6F">
            <w:pPr>
              <w:pStyle w:val="Body"/>
            </w:pPr>
            <w:r>
              <w:fldChar w:fldCharType="begin"/>
            </w:r>
            <w:r>
              <w:instrText xml:space="preserve"> REF _Ref476233162 \r \h  \* MERGEFORMAT </w:instrText>
            </w:r>
            <w:r>
              <w:fldChar w:fldCharType="separate"/>
            </w:r>
            <w:r w:rsidR="00A147DC">
              <w:t>2.3.4</w:t>
            </w:r>
            <w:r>
              <w:fldChar w:fldCharType="end"/>
            </w:r>
          </w:p>
        </w:tc>
      </w:tr>
      <w:tr w:rsidR="003558B6" w14:paraId="32436BA2"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C52AFB5" w14:textId="78880E0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B2B9296" w14:textId="77777777" w:rsidR="003558B6" w:rsidRDefault="006B6782" w:rsidP="00C72D6F">
            <w:pPr>
              <w:pStyle w:val="Body"/>
            </w:pPr>
            <w:r>
              <w:t>Part B 5.3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1A36A8C" w14:textId="77777777" w:rsidR="003558B6" w:rsidRDefault="006B6782" w:rsidP="00C72D6F">
            <w:pPr>
              <w:pStyle w:val="Body"/>
            </w:pPr>
            <w:r>
              <w:t>Date of last revision</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53B3F9E" w14:textId="6C189419" w:rsidR="003558B6" w:rsidRDefault="0000424B" w:rsidP="00C72D6F">
            <w:pPr>
              <w:pStyle w:val="Body"/>
            </w:pPr>
            <w:r>
              <w:fldChar w:fldCharType="begin"/>
            </w:r>
            <w:r>
              <w:instrText xml:space="preserve"> REF req_common_temporal_reference \h </w:instrText>
            </w:r>
            <w:r w:rsidR="00B64E54">
              <w:instrText xml:space="preserve"> \* MERGEFORMAT </w:instrText>
            </w:r>
            <w:r>
              <w:fldChar w:fldCharType="separate"/>
            </w:r>
            <w:r w:rsidR="00A147DC" w:rsidRPr="00A147DC">
              <w:t>TG Requirement C.11</w:t>
            </w:r>
            <w:r>
              <w:fldChar w:fldCharType="end"/>
            </w:r>
            <w:r>
              <w:t xml:space="preserve">, </w:t>
            </w:r>
            <w:r>
              <w:fldChar w:fldCharType="begin"/>
            </w:r>
            <w:r>
              <w:instrText xml:space="preserve"> REF req_common_max_1_date_last_revision \h </w:instrText>
            </w:r>
            <w:r w:rsidR="00B64E54">
              <w:instrText xml:space="preserve"> \* MERGEFORMAT </w:instrText>
            </w:r>
            <w:r>
              <w:fldChar w:fldCharType="separate"/>
            </w:r>
            <w:r w:rsidR="00A147DC" w:rsidRPr="00A147DC">
              <w:t>TG Requirement C.13</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D048A88" w14:textId="5237B380" w:rsidR="003558B6" w:rsidRDefault="009D295C" w:rsidP="00C72D6F">
            <w:pPr>
              <w:pStyle w:val="Body"/>
            </w:pPr>
            <w:r>
              <w:fldChar w:fldCharType="begin"/>
            </w:r>
            <w:r>
              <w:instrText xml:space="preserve"> REF _Ref476233162 \r \h  \* MERGEFORMAT </w:instrText>
            </w:r>
            <w:r>
              <w:fldChar w:fldCharType="separate"/>
            </w:r>
            <w:r w:rsidR="00A147DC">
              <w:t>2.3.4</w:t>
            </w:r>
            <w:r>
              <w:fldChar w:fldCharType="end"/>
            </w:r>
          </w:p>
        </w:tc>
      </w:tr>
      <w:tr w:rsidR="003558B6" w14:paraId="0DDBB40A"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F84F2CD" w14:textId="16F96F30" w:rsidR="003558B6" w:rsidRDefault="004933F7" w:rsidP="00C72D6F">
            <w:pPr>
              <w:pStyle w:val="Body"/>
            </w:pPr>
            <w:r w:rsidRPr="004933F7">
              <w:lastRenderedPageBreak/>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A639138" w14:textId="77777777" w:rsidR="003558B6" w:rsidRDefault="006B6782" w:rsidP="00C72D6F">
            <w:pPr>
              <w:pStyle w:val="Body"/>
            </w:pPr>
            <w:r>
              <w:t>Part B 5.4</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8C6D6A7" w14:textId="77777777" w:rsidR="003558B6" w:rsidRDefault="006B6782" w:rsidP="00C72D6F">
            <w:pPr>
              <w:pStyle w:val="Body"/>
            </w:pPr>
            <w:r>
              <w:t>Date of creation</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F259F2E" w14:textId="5823B239" w:rsidR="003558B6" w:rsidRDefault="0000424B" w:rsidP="00C72D6F">
            <w:pPr>
              <w:pStyle w:val="Body"/>
            </w:pPr>
            <w:r>
              <w:fldChar w:fldCharType="begin"/>
            </w:r>
            <w:r>
              <w:instrText xml:space="preserve"> REF req_common_temporal_reference \h </w:instrText>
            </w:r>
            <w:r w:rsidR="00B64E54">
              <w:instrText xml:space="preserve"> \* MERGEFORMAT </w:instrText>
            </w:r>
            <w:r>
              <w:fldChar w:fldCharType="separate"/>
            </w:r>
            <w:r w:rsidR="00A147DC" w:rsidRPr="00A147DC">
              <w:t>TG Requirement C.11</w:t>
            </w:r>
            <w:r>
              <w:fldChar w:fldCharType="end"/>
            </w:r>
            <w:r w:rsidR="00B64E54">
              <w:t xml:space="preserve">, </w:t>
            </w:r>
            <w:r>
              <w:fldChar w:fldCharType="begin"/>
            </w:r>
            <w:r>
              <w:instrText xml:space="preserve"> REF req_common_max_1_date_creation \h </w:instrText>
            </w:r>
            <w:r w:rsidR="00B64E54">
              <w:instrText xml:space="preserve"> \* MERGEFORMAT </w:instrText>
            </w:r>
            <w:r>
              <w:fldChar w:fldCharType="separate"/>
            </w:r>
            <w:r w:rsidR="00A147DC" w:rsidRPr="00A147DC">
              <w:t>TG Requirement C.12</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15891BD" w14:textId="3DEE0E24" w:rsidR="003558B6" w:rsidRDefault="009D295C" w:rsidP="00C72D6F">
            <w:pPr>
              <w:pStyle w:val="Body"/>
            </w:pPr>
            <w:r>
              <w:fldChar w:fldCharType="begin"/>
            </w:r>
            <w:r>
              <w:instrText xml:space="preserve"> REF _Ref476233162 \r \h  \* MERGEFORMAT </w:instrText>
            </w:r>
            <w:r>
              <w:fldChar w:fldCharType="separate"/>
            </w:r>
            <w:r w:rsidR="00A147DC">
              <w:t>2.3.4</w:t>
            </w:r>
            <w:r>
              <w:fldChar w:fldCharType="end"/>
            </w:r>
          </w:p>
        </w:tc>
      </w:tr>
      <w:tr w:rsidR="003558B6" w14:paraId="41FBF884"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09695D6" w14:textId="68F86790"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BFF010A" w14:textId="77777777" w:rsidR="003558B6" w:rsidRDefault="006B6782" w:rsidP="00C72D6F">
            <w:pPr>
              <w:pStyle w:val="Body"/>
            </w:pPr>
            <w:r>
              <w:t>Part B 6.1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0D7D5B8" w14:textId="77777777" w:rsidR="003558B6" w:rsidRDefault="006B6782" w:rsidP="00C72D6F">
            <w:pPr>
              <w:pStyle w:val="Body"/>
            </w:pPr>
            <w:r>
              <w:t>Lineage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32EBBB3" w14:textId="6C791C68" w:rsidR="003558B6" w:rsidRDefault="0000424B" w:rsidP="00C72D6F">
            <w:pPr>
              <w:pStyle w:val="Body"/>
            </w:pPr>
            <w:r>
              <w:fldChar w:fldCharType="begin"/>
            </w:r>
            <w:r>
              <w:instrText xml:space="preserve"> REF req_data_lineage \h </w:instrText>
            </w:r>
            <w:r w:rsidR="00B64E54">
              <w:instrText xml:space="preserve"> \* MERGEFORMAT </w:instrText>
            </w:r>
            <w:r>
              <w:fldChar w:fldCharType="separate"/>
            </w:r>
            <w:r w:rsidR="00A147DC" w:rsidRPr="00A147DC">
              <w:t>TG Requirement 1.11</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2E3A34A" w14:textId="70A15058" w:rsidR="003558B6" w:rsidRDefault="009D295C" w:rsidP="00C72D6F">
            <w:pPr>
              <w:pStyle w:val="Body"/>
            </w:pPr>
            <w:r>
              <w:fldChar w:fldCharType="begin"/>
            </w:r>
            <w:r>
              <w:instrText xml:space="preserve"> REF _Ref476233234 \r \h  \* MERGEFORMAT </w:instrText>
            </w:r>
            <w:r>
              <w:fldChar w:fldCharType="separate"/>
            </w:r>
            <w:r w:rsidR="00A147DC">
              <w:t>3.1.4.3</w:t>
            </w:r>
            <w:r>
              <w:fldChar w:fldCharType="end"/>
            </w:r>
          </w:p>
        </w:tc>
      </w:tr>
      <w:tr w:rsidR="003558B6" w14:paraId="2B1767F3"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A79C75A" w14:textId="3E8E95B7"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CE1BB03" w14:textId="77777777" w:rsidR="003558B6" w:rsidRDefault="006B6782" w:rsidP="00C72D6F">
            <w:pPr>
              <w:pStyle w:val="Body"/>
            </w:pPr>
            <w:r>
              <w:t>Part B 6.2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AD02A8B" w14:textId="77777777" w:rsidR="003558B6" w:rsidRDefault="006B6782" w:rsidP="00C72D6F">
            <w:pPr>
              <w:pStyle w:val="Body"/>
            </w:pPr>
            <w:r>
              <w:t>Spatial resolution</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EFD0923" w14:textId="27F4DAA5" w:rsidR="003558B6" w:rsidRDefault="0000424B" w:rsidP="00C72D6F">
            <w:pPr>
              <w:pStyle w:val="Body"/>
            </w:pPr>
            <w:r>
              <w:fldChar w:fldCharType="begin"/>
            </w:r>
            <w:r>
              <w:instrText xml:space="preserve"> REF req_data_spatial_resolution \h </w:instrText>
            </w:r>
            <w:r w:rsidR="00B64E54">
              <w:instrText xml:space="preserve"> \* MERGEFORMAT </w:instrText>
            </w:r>
            <w:r>
              <w:fldChar w:fldCharType="separate"/>
            </w:r>
            <w:r w:rsidR="00A147DC" w:rsidRPr="00A147DC">
              <w:t>TG Requirement 1.5</w:t>
            </w:r>
            <w:r>
              <w:fldChar w:fldCharType="end"/>
            </w:r>
            <w:r>
              <w:t xml:space="preserve">, </w:t>
            </w:r>
            <w:r>
              <w:fldChar w:fldCharType="begin"/>
            </w:r>
            <w:r>
              <w:instrText xml:space="preserve"> REF req_sds_spatial_resolution \h </w:instrText>
            </w:r>
            <w:r w:rsidR="00B64E54">
              <w:instrText xml:space="preserve"> \* MERGEFORMAT </w:instrText>
            </w:r>
            <w:r>
              <w:fldChar w:fldCharType="separate"/>
            </w:r>
            <w:r w:rsidR="00A147DC" w:rsidRPr="00A147DC">
              <w:t>TG Requirement 3.3</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4AB9066" w14:textId="77777777" w:rsidR="008C559E" w:rsidRDefault="009D295C" w:rsidP="009D295C">
            <w:pPr>
              <w:pStyle w:val="Body"/>
            </w:pPr>
            <w:r>
              <w:fldChar w:fldCharType="begin"/>
            </w:r>
            <w:r>
              <w:instrText xml:space="preserve"> REF _Ref476233248 \r \h  \* MERGEFORMAT </w:instrText>
            </w:r>
            <w:r>
              <w:fldChar w:fldCharType="separate"/>
            </w:r>
            <w:r w:rsidR="00A147DC">
              <w:t>3.1.2.3</w:t>
            </w:r>
            <w:r>
              <w:fldChar w:fldCharType="end"/>
            </w:r>
            <w:r w:rsidR="006B6782">
              <w:t>,</w:t>
            </w:r>
            <w:r>
              <w:t xml:space="preserve"> </w:t>
            </w:r>
          </w:p>
          <w:p w14:paraId="5C545A41" w14:textId="54CF6BA0" w:rsidR="003558B6" w:rsidRDefault="009D295C" w:rsidP="009D295C">
            <w:pPr>
              <w:pStyle w:val="Body"/>
            </w:pPr>
            <w:r>
              <w:fldChar w:fldCharType="begin"/>
            </w:r>
            <w:r>
              <w:instrText xml:space="preserve"> REF _Ref476233260 \r \h  \* MERGEFORMAT </w:instrText>
            </w:r>
            <w:r>
              <w:fldChar w:fldCharType="separate"/>
            </w:r>
            <w:r w:rsidR="00A147DC">
              <w:t>4.1.2.1</w:t>
            </w:r>
            <w:r>
              <w:fldChar w:fldCharType="end"/>
            </w:r>
          </w:p>
        </w:tc>
      </w:tr>
      <w:tr w:rsidR="003558B6" w14:paraId="1408F384" w14:textId="77777777" w:rsidTr="00547967">
        <w:trPr>
          <w:cantSplit/>
          <w:trHeight w:val="72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BFBA42D" w14:textId="7F1591D7"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FD63674" w14:textId="77777777" w:rsidR="003558B6" w:rsidRDefault="006B6782" w:rsidP="00C72D6F">
            <w:pPr>
              <w:pStyle w:val="Body"/>
            </w:pPr>
            <w:r>
              <w:t>Part B 7</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7F3CD65" w14:textId="77777777" w:rsidR="003558B6" w:rsidRDefault="006B6782" w:rsidP="00C72D6F">
            <w:pPr>
              <w:pStyle w:val="Body"/>
            </w:pPr>
            <w:r>
              <w:t>Conformity</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F1B5994" w14:textId="2BBC1E22" w:rsidR="003558B6" w:rsidRDefault="0000424B" w:rsidP="0000424B">
            <w:pPr>
              <w:pStyle w:val="Body"/>
            </w:pPr>
            <w:r>
              <w:fldChar w:fldCharType="begin"/>
            </w:r>
            <w:r>
              <w:instrText xml:space="preserve"> REF req_common_conformity \h </w:instrText>
            </w:r>
            <w:r w:rsidR="00B64E54">
              <w:instrText xml:space="preserve"> \* MERGEFORMAT </w:instrText>
            </w:r>
            <w:r>
              <w:fldChar w:fldCharType="separate"/>
            </w:r>
            <w:r w:rsidR="00A147DC" w:rsidRPr="00A147DC">
              <w:t>TG Requirement C.20</w:t>
            </w:r>
            <w:r>
              <w:fldChar w:fldCharType="end"/>
            </w:r>
            <w:r>
              <w:t xml:space="preserve">, </w:t>
            </w:r>
            <w:r>
              <w:fldChar w:fldCharType="begin"/>
            </w:r>
            <w:r>
              <w:instrText xml:space="preserve"> REF req_common_conformity_degree \h </w:instrText>
            </w:r>
            <w:r w:rsidR="00B64E54">
              <w:instrText xml:space="preserve"> \* MERGEFORMAT </w:instrText>
            </w:r>
            <w:r>
              <w:fldChar w:fldCharType="separate"/>
            </w:r>
            <w:r w:rsidR="00A147DC" w:rsidRPr="00A147DC">
              <w:t>TG Requirement C.22</w:t>
            </w:r>
            <w:r>
              <w:fldChar w:fldCharType="end"/>
            </w:r>
            <w:r>
              <w:t xml:space="preserve">, </w:t>
            </w:r>
            <w:r>
              <w:fldChar w:fldCharType="begin"/>
            </w:r>
            <w:r>
              <w:instrText xml:space="preserve"> REF req_common_conformity_specification \h </w:instrText>
            </w:r>
            <w:r w:rsidR="00B64E54">
              <w:instrText xml:space="preserve"> \* MERGEFORMAT </w:instrText>
            </w:r>
            <w:r>
              <w:fldChar w:fldCharType="separate"/>
            </w:r>
            <w:r w:rsidR="00A147DC" w:rsidRPr="00A147DC">
              <w:t>TG Requirement C.21</w:t>
            </w:r>
            <w:r>
              <w:fldChar w:fldCharType="end"/>
            </w:r>
            <w:r>
              <w:t xml:space="preserve">, </w:t>
            </w:r>
            <w:r>
              <w:fldChar w:fldCharType="begin"/>
            </w:r>
            <w:r>
              <w:instrText xml:space="preserve"> REF req_data_conformity \h </w:instrText>
            </w:r>
            <w:r w:rsidR="00B64E54">
              <w:instrText xml:space="preserve"> \* MERGEFORMAT </w:instrText>
            </w:r>
            <w:r>
              <w:fldChar w:fldCharType="separate"/>
            </w:r>
            <w:r w:rsidR="00A147DC" w:rsidRPr="00A147DC">
              <w:t>TG Requirement 1.10</w:t>
            </w:r>
            <w:r>
              <w:fldChar w:fldCharType="end"/>
            </w:r>
            <w:r>
              <w:t xml:space="preserve">, </w:t>
            </w:r>
            <w:r>
              <w:fldChar w:fldCharType="begin"/>
            </w:r>
            <w:r>
              <w:instrText xml:space="preserve"> REF req_sds_invocable_conformity \h </w:instrText>
            </w:r>
            <w:r w:rsidR="00B64E54">
              <w:instrText xml:space="preserve"> \* MERGEFORMAT </w:instrText>
            </w:r>
            <w:r>
              <w:fldChar w:fldCharType="separate"/>
            </w:r>
            <w:r w:rsidR="00A147DC" w:rsidRPr="00A147DC">
              <w:t>TG Requirement 5.3</w:t>
            </w:r>
            <w:r>
              <w:fldChar w:fldCharType="end"/>
            </w:r>
            <w:r>
              <w:t xml:space="preserve">, </w:t>
            </w:r>
            <w:r>
              <w:fldChar w:fldCharType="begin"/>
            </w:r>
            <w:r>
              <w:instrText xml:space="preserve"> REF req_sds_sds_invocable_conformity_specs \h </w:instrText>
            </w:r>
            <w:r w:rsidR="00B64E54">
              <w:instrText xml:space="preserve"> \* MERGEFORMAT </w:instrText>
            </w:r>
            <w:r>
              <w:fldChar w:fldCharType="separate"/>
            </w:r>
            <w:r w:rsidR="00A147DC" w:rsidRPr="00A147DC">
              <w:t>TG Requirement 5.5</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460B969" w14:textId="77777777" w:rsidR="008C559E" w:rsidRDefault="009D295C" w:rsidP="009D295C">
            <w:pPr>
              <w:pStyle w:val="Body"/>
            </w:pPr>
            <w:r>
              <w:fldChar w:fldCharType="begin"/>
            </w:r>
            <w:r>
              <w:instrText xml:space="preserve"> REF _Ref476233291 \r \h  \* MERGEFORMAT </w:instrText>
            </w:r>
            <w:r>
              <w:fldChar w:fldCharType="separate"/>
            </w:r>
            <w:r w:rsidR="00A147DC">
              <w:t>2.4.1</w:t>
            </w:r>
            <w:r>
              <w:fldChar w:fldCharType="end"/>
            </w:r>
            <w:r w:rsidR="006B6782">
              <w:t xml:space="preserve">, </w:t>
            </w:r>
          </w:p>
          <w:p w14:paraId="3ED1FE68" w14:textId="77777777" w:rsidR="008C559E" w:rsidRDefault="009D295C" w:rsidP="009D295C">
            <w:pPr>
              <w:pStyle w:val="Body"/>
            </w:pPr>
            <w:r>
              <w:fldChar w:fldCharType="begin"/>
            </w:r>
            <w:r>
              <w:instrText xml:space="preserve"> REF _Ref476233304 \r \h  \* MERGEFORMAT </w:instrText>
            </w:r>
            <w:r>
              <w:fldChar w:fldCharType="separate"/>
            </w:r>
            <w:r w:rsidR="00A147DC">
              <w:t>3.1.4.2</w:t>
            </w:r>
            <w:r>
              <w:fldChar w:fldCharType="end"/>
            </w:r>
            <w:r w:rsidR="006B6782">
              <w:t xml:space="preserve">, </w:t>
            </w:r>
          </w:p>
          <w:p w14:paraId="07B304F5" w14:textId="77777777" w:rsidR="008C559E" w:rsidRDefault="009D295C" w:rsidP="009D295C">
            <w:pPr>
              <w:pStyle w:val="Body"/>
            </w:pPr>
            <w:r>
              <w:fldChar w:fldCharType="begin"/>
            </w:r>
            <w:r>
              <w:instrText xml:space="preserve"> REF _Ref476233316 \r \h  \* MERGEFORMAT </w:instrText>
            </w:r>
            <w:r>
              <w:fldChar w:fldCharType="separate"/>
            </w:r>
            <w:r w:rsidR="00A147DC">
              <w:t>4.2.2.1</w:t>
            </w:r>
            <w:r>
              <w:fldChar w:fldCharType="end"/>
            </w:r>
            <w:r w:rsidR="006B6782">
              <w:t xml:space="preserve">, </w:t>
            </w:r>
          </w:p>
          <w:p w14:paraId="05450FDB" w14:textId="77777777" w:rsidR="008C559E" w:rsidRDefault="009D295C" w:rsidP="009D295C">
            <w:pPr>
              <w:pStyle w:val="Body"/>
            </w:pPr>
            <w:r>
              <w:fldChar w:fldCharType="begin"/>
            </w:r>
            <w:r>
              <w:instrText xml:space="preserve"> REF _Ref476233332 \r \h  \* MERGEFORMAT </w:instrText>
            </w:r>
            <w:r>
              <w:fldChar w:fldCharType="separate"/>
            </w:r>
            <w:r w:rsidR="00A147DC">
              <w:t>4.3.3.1</w:t>
            </w:r>
            <w:r>
              <w:fldChar w:fldCharType="end"/>
            </w:r>
            <w:r w:rsidR="006B6782">
              <w:t xml:space="preserve">, </w:t>
            </w:r>
          </w:p>
          <w:p w14:paraId="57488451" w14:textId="457E036C" w:rsidR="003558B6" w:rsidRDefault="009D295C" w:rsidP="009D295C">
            <w:pPr>
              <w:pStyle w:val="Body"/>
            </w:pPr>
            <w:r>
              <w:fldChar w:fldCharType="begin"/>
            </w:r>
            <w:r>
              <w:instrText xml:space="preserve"> REF _Ref476233341 \r \h  \* MERGEFORMAT </w:instrText>
            </w:r>
            <w:r>
              <w:fldChar w:fldCharType="separate"/>
            </w:r>
            <w:r w:rsidR="00A147DC">
              <w:t>4.3.3.3</w:t>
            </w:r>
            <w:r>
              <w:fldChar w:fldCharType="end"/>
            </w:r>
          </w:p>
        </w:tc>
      </w:tr>
      <w:tr w:rsidR="003558B6" w14:paraId="3609304D" w14:textId="77777777" w:rsidTr="00547967">
        <w:trPr>
          <w:cantSplit/>
          <w:trHeight w:val="72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672CB7F" w14:textId="10A17E2E"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CF597FB" w14:textId="77777777" w:rsidR="003558B6" w:rsidRDefault="006B6782" w:rsidP="00C72D6F">
            <w:pPr>
              <w:pStyle w:val="Body"/>
            </w:pPr>
            <w:r>
              <w:t>Part B 7.1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4D47803" w14:textId="77777777" w:rsidR="003558B6" w:rsidRDefault="006B6782" w:rsidP="00C72D6F">
            <w:pPr>
              <w:pStyle w:val="Body"/>
            </w:pPr>
            <w:r>
              <w:t>Specification</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60CE070" w14:textId="4C41EE7E" w:rsidR="003558B6" w:rsidRDefault="0000424B" w:rsidP="00C72D6F">
            <w:pPr>
              <w:pStyle w:val="Body"/>
            </w:pPr>
            <w:r>
              <w:fldChar w:fldCharType="begin"/>
            </w:r>
            <w:r>
              <w:instrText xml:space="preserve"> REF req_common_conformity \h </w:instrText>
            </w:r>
            <w:r w:rsidR="00B64E54">
              <w:instrText xml:space="preserve"> \* MERGEFORMAT </w:instrText>
            </w:r>
            <w:r>
              <w:fldChar w:fldCharType="separate"/>
            </w:r>
            <w:r w:rsidR="00A147DC" w:rsidRPr="00A147DC">
              <w:t>TG Requirement C.20</w:t>
            </w:r>
            <w:r>
              <w:fldChar w:fldCharType="end"/>
            </w:r>
            <w:r>
              <w:t xml:space="preserve">, </w:t>
            </w:r>
            <w:r>
              <w:fldChar w:fldCharType="begin"/>
            </w:r>
            <w:r>
              <w:instrText xml:space="preserve"> REF req_common_conformity_degree \h </w:instrText>
            </w:r>
            <w:r w:rsidR="00B64E54">
              <w:instrText xml:space="preserve"> \* MERGEFORMAT </w:instrText>
            </w:r>
            <w:r>
              <w:fldChar w:fldCharType="separate"/>
            </w:r>
            <w:r w:rsidR="00A147DC" w:rsidRPr="00A147DC">
              <w:t>TG Requirement C.22</w:t>
            </w:r>
            <w:r>
              <w:fldChar w:fldCharType="end"/>
            </w:r>
            <w:r>
              <w:t xml:space="preserve">, </w:t>
            </w:r>
            <w:r>
              <w:fldChar w:fldCharType="begin"/>
            </w:r>
            <w:r>
              <w:instrText xml:space="preserve"> REF req_common_conformity_specification \h </w:instrText>
            </w:r>
            <w:r w:rsidR="00B64E54">
              <w:instrText xml:space="preserve"> \* MERGEFORMAT </w:instrText>
            </w:r>
            <w:r>
              <w:fldChar w:fldCharType="separate"/>
            </w:r>
            <w:r w:rsidR="00A147DC" w:rsidRPr="00A147DC">
              <w:t>TG Requirement C.21</w:t>
            </w:r>
            <w:r>
              <w:fldChar w:fldCharType="end"/>
            </w:r>
            <w:r>
              <w:t xml:space="preserve">, </w:t>
            </w:r>
            <w:r>
              <w:fldChar w:fldCharType="begin"/>
            </w:r>
            <w:r>
              <w:instrText xml:space="preserve"> REF req_data_conformity \h </w:instrText>
            </w:r>
            <w:r w:rsidR="00B64E54">
              <w:instrText xml:space="preserve"> \* MERGEFORMAT </w:instrText>
            </w:r>
            <w:r>
              <w:fldChar w:fldCharType="separate"/>
            </w:r>
            <w:r w:rsidR="00A147DC" w:rsidRPr="00A147DC">
              <w:t>TG Requirement 1.10</w:t>
            </w:r>
            <w:r>
              <w:fldChar w:fldCharType="end"/>
            </w:r>
            <w:r>
              <w:t xml:space="preserve">, </w:t>
            </w:r>
            <w:r>
              <w:fldChar w:fldCharType="begin"/>
            </w:r>
            <w:r>
              <w:instrText xml:space="preserve"> REF req_sds_invocable_conformity \h </w:instrText>
            </w:r>
            <w:r w:rsidR="00B64E54">
              <w:instrText xml:space="preserve"> \* MERGEFORMAT </w:instrText>
            </w:r>
            <w:r>
              <w:fldChar w:fldCharType="separate"/>
            </w:r>
            <w:r w:rsidR="00A147DC" w:rsidRPr="00A147DC">
              <w:t>TG Requirement 5.3</w:t>
            </w:r>
            <w:r>
              <w:fldChar w:fldCharType="end"/>
            </w:r>
            <w:r>
              <w:t xml:space="preserve">, </w:t>
            </w:r>
            <w:r>
              <w:fldChar w:fldCharType="begin"/>
            </w:r>
            <w:r>
              <w:instrText xml:space="preserve"> REF req_sds_sds_invocable_conformity_specs \h </w:instrText>
            </w:r>
            <w:r w:rsidR="00B64E54">
              <w:instrText xml:space="preserve"> \* MERGEFORMAT </w:instrText>
            </w:r>
            <w:r>
              <w:fldChar w:fldCharType="separate"/>
            </w:r>
            <w:r w:rsidR="00A147DC" w:rsidRPr="00A147DC">
              <w:t>TG Requirement 5.5</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E562F4A" w14:textId="77777777" w:rsidR="008C559E" w:rsidRDefault="009D295C" w:rsidP="00C72D6F">
            <w:pPr>
              <w:pStyle w:val="Body"/>
            </w:pPr>
            <w:r>
              <w:fldChar w:fldCharType="begin"/>
            </w:r>
            <w:r>
              <w:instrText xml:space="preserve"> REF _Ref476233291 \r \h  \* MERGEFORMAT </w:instrText>
            </w:r>
            <w:r>
              <w:fldChar w:fldCharType="separate"/>
            </w:r>
            <w:r w:rsidR="00A147DC">
              <w:t>2.4.1</w:t>
            </w:r>
            <w:r>
              <w:fldChar w:fldCharType="end"/>
            </w:r>
            <w:r>
              <w:t xml:space="preserve">, </w:t>
            </w:r>
          </w:p>
          <w:p w14:paraId="6C24BA98" w14:textId="77777777" w:rsidR="008C559E" w:rsidRDefault="009D295C" w:rsidP="00C72D6F">
            <w:pPr>
              <w:pStyle w:val="Body"/>
            </w:pPr>
            <w:r>
              <w:fldChar w:fldCharType="begin"/>
            </w:r>
            <w:r>
              <w:instrText xml:space="preserve"> REF _Ref476233304 \r \h  \* MERGEFORMAT </w:instrText>
            </w:r>
            <w:r>
              <w:fldChar w:fldCharType="separate"/>
            </w:r>
            <w:r w:rsidR="00A147DC">
              <w:t>3.1.4.2</w:t>
            </w:r>
            <w:r>
              <w:fldChar w:fldCharType="end"/>
            </w:r>
            <w:r>
              <w:t xml:space="preserve">, </w:t>
            </w:r>
          </w:p>
          <w:p w14:paraId="10F6EB32" w14:textId="77777777" w:rsidR="008C559E" w:rsidRDefault="009D295C" w:rsidP="00C72D6F">
            <w:pPr>
              <w:pStyle w:val="Body"/>
            </w:pPr>
            <w:r>
              <w:fldChar w:fldCharType="begin"/>
            </w:r>
            <w:r>
              <w:instrText xml:space="preserve"> REF _Ref476233316 \r \h  \* MERGEFORMAT </w:instrText>
            </w:r>
            <w:r>
              <w:fldChar w:fldCharType="separate"/>
            </w:r>
            <w:r w:rsidR="00A147DC">
              <w:t>4.2.2.1</w:t>
            </w:r>
            <w:r>
              <w:fldChar w:fldCharType="end"/>
            </w:r>
            <w:r>
              <w:t xml:space="preserve">, </w:t>
            </w:r>
          </w:p>
          <w:p w14:paraId="61E56358" w14:textId="77777777" w:rsidR="008C559E" w:rsidRDefault="009D295C" w:rsidP="00C72D6F">
            <w:pPr>
              <w:pStyle w:val="Body"/>
            </w:pPr>
            <w:r>
              <w:fldChar w:fldCharType="begin"/>
            </w:r>
            <w:r>
              <w:instrText xml:space="preserve"> REF _Ref476233332 \r \h  \* MERGEFORMAT </w:instrText>
            </w:r>
            <w:r>
              <w:fldChar w:fldCharType="separate"/>
            </w:r>
            <w:r w:rsidR="00A147DC">
              <w:t>4.3.3.1</w:t>
            </w:r>
            <w:r>
              <w:fldChar w:fldCharType="end"/>
            </w:r>
            <w:r>
              <w:t xml:space="preserve">, </w:t>
            </w:r>
          </w:p>
          <w:p w14:paraId="370AD7E5" w14:textId="38211BA2" w:rsidR="003558B6" w:rsidRDefault="009D295C" w:rsidP="00C72D6F">
            <w:pPr>
              <w:pStyle w:val="Body"/>
            </w:pPr>
            <w:r>
              <w:fldChar w:fldCharType="begin"/>
            </w:r>
            <w:r>
              <w:instrText xml:space="preserve"> REF _Ref476233341 \r \h  \* MERGEFORMAT </w:instrText>
            </w:r>
            <w:r>
              <w:fldChar w:fldCharType="separate"/>
            </w:r>
            <w:r w:rsidR="00A147DC">
              <w:t>4.3.3.3</w:t>
            </w:r>
            <w:r>
              <w:fldChar w:fldCharType="end"/>
            </w:r>
          </w:p>
        </w:tc>
      </w:tr>
      <w:tr w:rsidR="003558B6" w14:paraId="504A922E" w14:textId="77777777" w:rsidTr="00547967">
        <w:trPr>
          <w:cantSplit/>
          <w:trHeight w:val="72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98ED816" w14:textId="22BCBE52"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8047CDE" w14:textId="77777777" w:rsidR="003558B6" w:rsidRDefault="006B6782" w:rsidP="00C72D6F">
            <w:pPr>
              <w:pStyle w:val="Body"/>
            </w:pPr>
            <w:r>
              <w:t>Part B 7.2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F36FEF3" w14:textId="77777777" w:rsidR="003558B6" w:rsidRDefault="006B6782" w:rsidP="00C72D6F">
            <w:pPr>
              <w:pStyle w:val="Body"/>
            </w:pPr>
            <w:r>
              <w:t>Degree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BDFBA38" w14:textId="114FDD47" w:rsidR="003558B6" w:rsidRDefault="0000424B" w:rsidP="00C72D6F">
            <w:pPr>
              <w:pStyle w:val="Body"/>
            </w:pPr>
            <w:r>
              <w:fldChar w:fldCharType="begin"/>
            </w:r>
            <w:r>
              <w:instrText xml:space="preserve"> REF req_common_conformity \h </w:instrText>
            </w:r>
            <w:r w:rsidR="00B64E54">
              <w:instrText xml:space="preserve"> \* MERGEFORMAT </w:instrText>
            </w:r>
            <w:r>
              <w:fldChar w:fldCharType="separate"/>
            </w:r>
            <w:r w:rsidR="00A147DC" w:rsidRPr="00A147DC">
              <w:t>TG Requirement C.20</w:t>
            </w:r>
            <w:r>
              <w:fldChar w:fldCharType="end"/>
            </w:r>
            <w:r>
              <w:t xml:space="preserve">, </w:t>
            </w:r>
            <w:r>
              <w:fldChar w:fldCharType="begin"/>
            </w:r>
            <w:r>
              <w:instrText xml:space="preserve"> REF req_common_conformity_degree \h </w:instrText>
            </w:r>
            <w:r w:rsidR="00B64E54">
              <w:instrText xml:space="preserve"> \* MERGEFORMAT </w:instrText>
            </w:r>
            <w:r>
              <w:fldChar w:fldCharType="separate"/>
            </w:r>
            <w:r w:rsidR="00A147DC" w:rsidRPr="00A147DC">
              <w:t>TG Requirement C.22</w:t>
            </w:r>
            <w:r>
              <w:fldChar w:fldCharType="end"/>
            </w:r>
            <w:r>
              <w:t xml:space="preserve">, </w:t>
            </w:r>
            <w:r>
              <w:fldChar w:fldCharType="begin"/>
            </w:r>
            <w:r>
              <w:instrText xml:space="preserve"> REF req_common_conformity_specification \h </w:instrText>
            </w:r>
            <w:r w:rsidR="00B64E54">
              <w:instrText xml:space="preserve"> \* MERGEFORMAT </w:instrText>
            </w:r>
            <w:r>
              <w:fldChar w:fldCharType="separate"/>
            </w:r>
            <w:r w:rsidR="00A147DC" w:rsidRPr="00A147DC">
              <w:t>TG Requirement C.21</w:t>
            </w:r>
            <w:r>
              <w:fldChar w:fldCharType="end"/>
            </w:r>
            <w:r>
              <w:t xml:space="preserve">, </w:t>
            </w:r>
            <w:r>
              <w:fldChar w:fldCharType="begin"/>
            </w:r>
            <w:r>
              <w:instrText xml:space="preserve"> REF req_data_conformity \h </w:instrText>
            </w:r>
            <w:r w:rsidR="00B64E54">
              <w:instrText xml:space="preserve"> \* MERGEFORMAT </w:instrText>
            </w:r>
            <w:r>
              <w:fldChar w:fldCharType="separate"/>
            </w:r>
            <w:r w:rsidR="00A147DC" w:rsidRPr="00A147DC">
              <w:t>TG Requirement 1.10</w:t>
            </w:r>
            <w:r>
              <w:fldChar w:fldCharType="end"/>
            </w:r>
            <w:r>
              <w:t xml:space="preserve">, </w:t>
            </w:r>
            <w:r>
              <w:fldChar w:fldCharType="begin"/>
            </w:r>
            <w:r>
              <w:instrText xml:space="preserve"> REF req_sds_invocable_conformity \h </w:instrText>
            </w:r>
            <w:r w:rsidR="00B64E54">
              <w:instrText xml:space="preserve"> \* MERGEFORMAT </w:instrText>
            </w:r>
            <w:r>
              <w:fldChar w:fldCharType="separate"/>
            </w:r>
            <w:r w:rsidR="00A147DC" w:rsidRPr="00A147DC">
              <w:t>TG Requirement 5.3</w:t>
            </w:r>
            <w:r>
              <w:fldChar w:fldCharType="end"/>
            </w:r>
            <w:r>
              <w:t xml:space="preserve">, </w:t>
            </w:r>
            <w:r>
              <w:fldChar w:fldCharType="begin"/>
            </w:r>
            <w:r>
              <w:instrText xml:space="preserve"> REF req_sds_sds_invocable_conformity_specs \h </w:instrText>
            </w:r>
            <w:r w:rsidR="00B64E54">
              <w:instrText xml:space="preserve"> \* MERGEFORMAT </w:instrText>
            </w:r>
            <w:r>
              <w:fldChar w:fldCharType="separate"/>
            </w:r>
            <w:r w:rsidR="00A147DC" w:rsidRPr="00A147DC">
              <w:t>TG Requirement 5.5</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92DE892" w14:textId="77777777" w:rsidR="008C559E" w:rsidRDefault="009D295C" w:rsidP="00C72D6F">
            <w:pPr>
              <w:pStyle w:val="Body"/>
            </w:pPr>
            <w:r>
              <w:fldChar w:fldCharType="begin"/>
            </w:r>
            <w:r>
              <w:instrText xml:space="preserve"> REF _Ref476233291 \r \h  \* MERGEFORMAT </w:instrText>
            </w:r>
            <w:r>
              <w:fldChar w:fldCharType="separate"/>
            </w:r>
            <w:r w:rsidR="00A147DC">
              <w:t>2.4.1</w:t>
            </w:r>
            <w:r>
              <w:fldChar w:fldCharType="end"/>
            </w:r>
            <w:r>
              <w:t>,</w:t>
            </w:r>
          </w:p>
          <w:p w14:paraId="68E66ECB" w14:textId="77777777" w:rsidR="008C559E" w:rsidRDefault="009D295C" w:rsidP="00C72D6F">
            <w:pPr>
              <w:pStyle w:val="Body"/>
            </w:pPr>
            <w:r>
              <w:fldChar w:fldCharType="begin"/>
            </w:r>
            <w:r>
              <w:instrText xml:space="preserve"> REF _Ref476233304 \r \h  \* MERGEFORMAT </w:instrText>
            </w:r>
            <w:r>
              <w:fldChar w:fldCharType="separate"/>
            </w:r>
            <w:r w:rsidR="00A147DC">
              <w:t>3.1.4.2</w:t>
            </w:r>
            <w:r>
              <w:fldChar w:fldCharType="end"/>
            </w:r>
            <w:r>
              <w:t xml:space="preserve">, </w:t>
            </w:r>
          </w:p>
          <w:p w14:paraId="764403C1" w14:textId="77777777" w:rsidR="008C559E" w:rsidRDefault="009D295C" w:rsidP="00C72D6F">
            <w:pPr>
              <w:pStyle w:val="Body"/>
            </w:pPr>
            <w:r>
              <w:fldChar w:fldCharType="begin"/>
            </w:r>
            <w:r>
              <w:instrText xml:space="preserve"> REF _Ref476233316 \r \h  \* MERGEFORMAT </w:instrText>
            </w:r>
            <w:r>
              <w:fldChar w:fldCharType="separate"/>
            </w:r>
            <w:r w:rsidR="00A147DC">
              <w:t>4.2.2.1</w:t>
            </w:r>
            <w:r>
              <w:fldChar w:fldCharType="end"/>
            </w:r>
            <w:r>
              <w:t xml:space="preserve">, </w:t>
            </w:r>
          </w:p>
          <w:p w14:paraId="7E5E2A2C" w14:textId="77777777" w:rsidR="008C559E" w:rsidRDefault="009D295C" w:rsidP="00C72D6F">
            <w:pPr>
              <w:pStyle w:val="Body"/>
            </w:pPr>
            <w:r>
              <w:fldChar w:fldCharType="begin"/>
            </w:r>
            <w:r>
              <w:instrText xml:space="preserve"> REF _Ref476233332 \r \h  \* MERGEFORMAT </w:instrText>
            </w:r>
            <w:r>
              <w:fldChar w:fldCharType="separate"/>
            </w:r>
            <w:r w:rsidR="00A147DC">
              <w:t>4.3.3.1</w:t>
            </w:r>
            <w:r>
              <w:fldChar w:fldCharType="end"/>
            </w:r>
            <w:r>
              <w:t xml:space="preserve">, </w:t>
            </w:r>
          </w:p>
          <w:p w14:paraId="50F7DF9E" w14:textId="7D84DDB4" w:rsidR="003558B6" w:rsidRDefault="009D295C" w:rsidP="00C72D6F">
            <w:pPr>
              <w:pStyle w:val="Body"/>
            </w:pPr>
            <w:r>
              <w:fldChar w:fldCharType="begin"/>
            </w:r>
            <w:r>
              <w:instrText xml:space="preserve"> REF _Ref476233341 \r \h  \* MERGEFORMAT </w:instrText>
            </w:r>
            <w:r>
              <w:fldChar w:fldCharType="separate"/>
            </w:r>
            <w:r w:rsidR="00A147DC">
              <w:t>4.3.3.3</w:t>
            </w:r>
            <w:r>
              <w:fldChar w:fldCharType="end"/>
            </w:r>
          </w:p>
        </w:tc>
      </w:tr>
      <w:tr w:rsidR="003558B6" w14:paraId="77B4A892"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7D6CA1F" w14:textId="0CAB314A"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614F82D" w14:textId="77777777" w:rsidR="003558B6" w:rsidRDefault="006B6782" w:rsidP="00C72D6F">
            <w:pPr>
              <w:pStyle w:val="Body"/>
            </w:pPr>
            <w:r>
              <w:t>Part B 8.1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D81CC49" w14:textId="77777777" w:rsidR="003558B6" w:rsidRDefault="006B6782" w:rsidP="00C72D6F">
            <w:pPr>
              <w:pStyle w:val="Body"/>
            </w:pPr>
            <w:r>
              <w:t>Conditions applying to access and use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786E29E" w14:textId="3FE89508" w:rsidR="003558B6" w:rsidRDefault="0000424B" w:rsidP="00C72D6F">
            <w:pPr>
              <w:pStyle w:val="Body"/>
            </w:pPr>
            <w:r>
              <w:fldChar w:fldCharType="begin"/>
            </w:r>
            <w:r>
              <w:instrText xml:space="preserve"> REF req_common_limitations_access_and_use \h </w:instrText>
            </w:r>
            <w:r w:rsidR="00B64E54">
              <w:instrText xml:space="preserve"> \* MERGEFORMAT </w:instrText>
            </w:r>
            <w:r>
              <w:fldChar w:fldCharType="separate"/>
            </w:r>
            <w:r w:rsidR="00A147DC" w:rsidRPr="00A147DC">
              <w:t>TG Requirement C.18</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CB06F8F" w14:textId="58AA1C23" w:rsidR="003558B6" w:rsidRDefault="009D295C" w:rsidP="00C72D6F">
            <w:pPr>
              <w:pStyle w:val="Body"/>
            </w:pPr>
            <w:r>
              <w:fldChar w:fldCharType="begin"/>
            </w:r>
            <w:r>
              <w:instrText xml:space="preserve"> REF _Ref476233390 \r \h </w:instrText>
            </w:r>
            <w:r w:rsidR="00B64E54">
              <w:instrText xml:space="preserve"> \* MERGEFORMAT </w:instrText>
            </w:r>
            <w:r>
              <w:fldChar w:fldCharType="separate"/>
            </w:r>
            <w:r w:rsidR="00A147DC">
              <w:t>2.3.7</w:t>
            </w:r>
            <w:r>
              <w:fldChar w:fldCharType="end"/>
            </w:r>
          </w:p>
        </w:tc>
      </w:tr>
      <w:tr w:rsidR="003558B6" w14:paraId="01581122"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8B3F142" w14:textId="5D858AC9"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A3B5382" w14:textId="77777777" w:rsidR="003558B6" w:rsidRDefault="006B6782" w:rsidP="00C72D6F">
            <w:pPr>
              <w:pStyle w:val="Body"/>
            </w:pPr>
            <w:r>
              <w:t>Part B 8.2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0FF7699" w14:textId="77777777" w:rsidR="003558B6" w:rsidRDefault="006B6782" w:rsidP="00C72D6F">
            <w:pPr>
              <w:pStyle w:val="Body"/>
            </w:pPr>
            <w:r>
              <w:t>Limitations on public access</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375934A" w14:textId="11064874" w:rsidR="003558B6" w:rsidRDefault="0000424B" w:rsidP="00C72D6F">
            <w:pPr>
              <w:pStyle w:val="Body"/>
            </w:pPr>
            <w:r>
              <w:fldChar w:fldCharType="begin"/>
            </w:r>
            <w:r>
              <w:instrText xml:space="preserve"> REF req_common_limitations_public_access \h </w:instrText>
            </w:r>
            <w:r w:rsidR="00B64E54">
              <w:instrText xml:space="preserve"> \* MERGEFORMAT </w:instrText>
            </w:r>
            <w:r>
              <w:fldChar w:fldCharType="separate"/>
            </w:r>
            <w:r w:rsidR="00A147DC" w:rsidRPr="00A147DC">
              <w:t>TG Requirement C.17</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0A05134" w14:textId="39164689" w:rsidR="003558B6" w:rsidRDefault="009D295C" w:rsidP="00C72D6F">
            <w:pPr>
              <w:pStyle w:val="Body"/>
            </w:pPr>
            <w:r>
              <w:fldChar w:fldCharType="begin"/>
            </w:r>
            <w:r>
              <w:instrText xml:space="preserve"> REF _Ref476233397 \r \h </w:instrText>
            </w:r>
            <w:r w:rsidR="00B64E54">
              <w:instrText xml:space="preserve"> \* MERGEFORMAT </w:instrText>
            </w:r>
            <w:r>
              <w:fldChar w:fldCharType="separate"/>
            </w:r>
            <w:r w:rsidR="00A147DC">
              <w:t>2.3.6</w:t>
            </w:r>
            <w:r>
              <w:fldChar w:fldCharType="end"/>
            </w:r>
          </w:p>
        </w:tc>
      </w:tr>
      <w:tr w:rsidR="003558B6" w14:paraId="407A5431"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A9605A4" w14:textId="5657EFF4"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8633893" w14:textId="77777777" w:rsidR="003558B6" w:rsidRDefault="006B6782" w:rsidP="00C72D6F">
            <w:pPr>
              <w:pStyle w:val="Body"/>
            </w:pPr>
            <w:r>
              <w:t>Part B 9</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17E3621" w14:textId="77777777" w:rsidR="003558B6" w:rsidRDefault="006B6782" w:rsidP="00C72D6F">
            <w:pPr>
              <w:pStyle w:val="Body"/>
            </w:pPr>
            <w:r>
              <w:t>Responsible organisation</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1EF8687" w14:textId="269CB8AF" w:rsidR="003558B6" w:rsidRDefault="00B64E54" w:rsidP="00C72D6F">
            <w:pPr>
              <w:pStyle w:val="Body"/>
            </w:pPr>
            <w:r>
              <w:fldChar w:fldCharType="begin"/>
            </w:r>
            <w:r>
              <w:instrText xml:space="preserve"> REF req_common_responsible_organisation \h  \* MERGEFORMAT </w:instrText>
            </w:r>
            <w:r>
              <w:fldChar w:fldCharType="separate"/>
            </w:r>
            <w:r w:rsidR="00A147DC" w:rsidRPr="00A147DC">
              <w:t>TG Requirement C.10</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D08AA4F" w14:textId="6565CCEA" w:rsidR="003558B6" w:rsidRDefault="009D295C" w:rsidP="00C72D6F">
            <w:pPr>
              <w:pStyle w:val="Body"/>
            </w:pPr>
            <w:r>
              <w:fldChar w:fldCharType="begin"/>
            </w:r>
            <w:r>
              <w:instrText xml:space="preserve"> REF _Ref476233406 \r \h </w:instrText>
            </w:r>
            <w:r w:rsidR="00B64E54">
              <w:instrText xml:space="preserve"> \* MERGEFORMAT </w:instrText>
            </w:r>
            <w:r>
              <w:fldChar w:fldCharType="separate"/>
            </w:r>
            <w:r w:rsidR="00A147DC">
              <w:t>2.3.3</w:t>
            </w:r>
            <w:r>
              <w:fldChar w:fldCharType="end"/>
            </w:r>
          </w:p>
        </w:tc>
      </w:tr>
      <w:tr w:rsidR="003558B6" w14:paraId="36B6592B"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FFCBE2F" w14:textId="5B23D425"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E18D783" w14:textId="77777777" w:rsidR="003558B6" w:rsidRDefault="006B6782" w:rsidP="00C72D6F">
            <w:pPr>
              <w:pStyle w:val="Body"/>
            </w:pPr>
            <w:r>
              <w:t xml:space="preserve"> Part B 9.1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A10662C" w14:textId="77777777" w:rsidR="003558B6" w:rsidRDefault="006B6782" w:rsidP="00C72D6F">
            <w:pPr>
              <w:pStyle w:val="Body"/>
            </w:pPr>
            <w:r>
              <w:t>Responsible party</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22C9EEC" w14:textId="0D7327D2" w:rsidR="003558B6" w:rsidRDefault="00B64E54" w:rsidP="00C72D6F">
            <w:pPr>
              <w:pStyle w:val="Body"/>
            </w:pPr>
            <w:r>
              <w:fldChar w:fldCharType="begin"/>
            </w:r>
            <w:r>
              <w:instrText xml:space="preserve"> REF req_common_responsible_organisation \h  \* MERGEFORMAT </w:instrText>
            </w:r>
            <w:r>
              <w:fldChar w:fldCharType="separate"/>
            </w:r>
            <w:r w:rsidR="00A147DC" w:rsidRPr="00A147DC">
              <w:t>TG Requirement C.10</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4D97DA7" w14:textId="15CB4B9A" w:rsidR="003558B6" w:rsidRDefault="009D295C" w:rsidP="00C72D6F">
            <w:pPr>
              <w:pStyle w:val="Body"/>
            </w:pPr>
            <w:r>
              <w:fldChar w:fldCharType="begin"/>
            </w:r>
            <w:r>
              <w:instrText xml:space="preserve"> REF _Ref476233415 \r \h </w:instrText>
            </w:r>
            <w:r w:rsidR="00B64E54">
              <w:instrText xml:space="preserve"> \* MERGEFORMAT </w:instrText>
            </w:r>
            <w:r>
              <w:fldChar w:fldCharType="separate"/>
            </w:r>
            <w:r w:rsidR="00A147DC">
              <w:t>2.3.3</w:t>
            </w:r>
            <w:r>
              <w:fldChar w:fldCharType="end"/>
            </w:r>
          </w:p>
        </w:tc>
      </w:tr>
      <w:tr w:rsidR="003558B6" w14:paraId="63D4B638"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C8796DF" w14:textId="5C8BE841"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8B3B118" w14:textId="77777777" w:rsidR="003558B6" w:rsidRDefault="006B6782" w:rsidP="00C72D6F">
            <w:pPr>
              <w:pStyle w:val="Body"/>
            </w:pPr>
            <w:r>
              <w:t xml:space="preserve"> Part B 9.2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09DB585" w14:textId="77777777" w:rsidR="003558B6" w:rsidRDefault="006B6782" w:rsidP="00C72D6F">
            <w:pPr>
              <w:pStyle w:val="Body"/>
            </w:pPr>
            <w:r>
              <w:t>Responsible party role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D4973F4" w14:textId="33202225" w:rsidR="003558B6" w:rsidRDefault="00B64E54" w:rsidP="00B64E54">
            <w:pPr>
              <w:pStyle w:val="Body"/>
              <w:tabs>
                <w:tab w:val="clear" w:pos="709"/>
                <w:tab w:val="clear" w:pos="1417"/>
                <w:tab w:val="clear" w:pos="2126"/>
                <w:tab w:val="clear" w:pos="2835"/>
                <w:tab w:val="clear" w:pos="3543"/>
                <w:tab w:val="clear" w:pos="4252"/>
                <w:tab w:val="clear" w:pos="4961"/>
                <w:tab w:val="clear" w:pos="5669"/>
                <w:tab w:val="clear" w:pos="6378"/>
                <w:tab w:val="clear" w:pos="7087"/>
                <w:tab w:val="clear" w:pos="7795"/>
                <w:tab w:val="clear" w:pos="8504"/>
              </w:tabs>
            </w:pPr>
            <w:r>
              <w:fldChar w:fldCharType="begin"/>
            </w:r>
            <w:r>
              <w:instrText xml:space="preserve"> REF req_common_responsible_organisation \h  \* MERGEFORMAT </w:instrText>
            </w:r>
            <w:r>
              <w:fldChar w:fldCharType="separate"/>
            </w:r>
            <w:r w:rsidR="00A147DC" w:rsidRPr="00A147DC">
              <w:t>TG Requirement C.10</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5F219CD" w14:textId="72CABF0E" w:rsidR="003558B6" w:rsidRDefault="009D295C" w:rsidP="00C72D6F">
            <w:pPr>
              <w:pStyle w:val="Body"/>
            </w:pPr>
            <w:r>
              <w:fldChar w:fldCharType="begin"/>
            </w:r>
            <w:r>
              <w:instrText xml:space="preserve"> REF _Ref476233415 \r \h </w:instrText>
            </w:r>
            <w:r w:rsidR="00B64E54">
              <w:instrText xml:space="preserve"> \* MERGEFORMAT </w:instrText>
            </w:r>
            <w:r>
              <w:fldChar w:fldCharType="separate"/>
            </w:r>
            <w:r w:rsidR="00A147DC">
              <w:t>2.3.3</w:t>
            </w:r>
            <w:r>
              <w:fldChar w:fldCharType="end"/>
            </w:r>
          </w:p>
        </w:tc>
      </w:tr>
      <w:tr w:rsidR="003558B6" w14:paraId="24A4A3D5"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25F8025" w14:textId="5C311088"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4C40AAB" w14:textId="77777777" w:rsidR="003558B6" w:rsidRDefault="006B6782" w:rsidP="00C72D6F">
            <w:pPr>
              <w:pStyle w:val="Body"/>
            </w:pPr>
            <w:r>
              <w:t>Part B 10.1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FDA2C71" w14:textId="77777777" w:rsidR="003558B6" w:rsidRDefault="006B6782" w:rsidP="00C72D6F">
            <w:pPr>
              <w:pStyle w:val="Body"/>
            </w:pPr>
            <w:r>
              <w:t>Metadata point of contact</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FE7E196" w14:textId="67105F37" w:rsidR="003558B6" w:rsidRDefault="00B64E54" w:rsidP="00C72D6F">
            <w:pPr>
              <w:pStyle w:val="Body"/>
            </w:pPr>
            <w:r>
              <w:fldChar w:fldCharType="begin"/>
            </w:r>
            <w:r>
              <w:instrText xml:space="preserve"> REF req_common_md_point_of_contact \h  \* MERGEFORMAT </w:instrText>
            </w:r>
            <w:r>
              <w:fldChar w:fldCharType="separate"/>
            </w:r>
            <w:r w:rsidR="00A147DC" w:rsidRPr="00A147DC">
              <w:t>TG Requirement C.6</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DC61F1F" w14:textId="7A21A6CE" w:rsidR="003558B6" w:rsidRDefault="009D295C" w:rsidP="00C72D6F">
            <w:pPr>
              <w:pStyle w:val="Body"/>
            </w:pPr>
            <w:r>
              <w:fldChar w:fldCharType="begin"/>
            </w:r>
            <w:r>
              <w:instrText xml:space="preserve"> REF _Ref476233448 \r \h </w:instrText>
            </w:r>
            <w:r w:rsidR="00B64E54">
              <w:instrText xml:space="preserve"> \* MERGEFORMAT </w:instrText>
            </w:r>
            <w:r>
              <w:fldChar w:fldCharType="separate"/>
            </w:r>
            <w:r w:rsidR="00A147DC">
              <w:t>2.2.3</w:t>
            </w:r>
            <w:r>
              <w:fldChar w:fldCharType="end"/>
            </w:r>
          </w:p>
        </w:tc>
      </w:tr>
      <w:tr w:rsidR="003558B6" w14:paraId="7061DE62"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B2DE55D" w14:textId="715FB4A0"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AC50977" w14:textId="77777777" w:rsidR="003558B6" w:rsidRDefault="006B6782" w:rsidP="00C72D6F">
            <w:pPr>
              <w:pStyle w:val="Body"/>
            </w:pPr>
            <w:r>
              <w:t>Part B 10.2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408C431" w14:textId="77777777" w:rsidR="003558B6" w:rsidRDefault="006B6782" w:rsidP="00C72D6F">
            <w:pPr>
              <w:pStyle w:val="Body"/>
            </w:pPr>
            <w:r>
              <w:t>Metadata date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F5B5ADA" w14:textId="78092744" w:rsidR="003558B6" w:rsidRDefault="00B64E54" w:rsidP="00C72D6F">
            <w:pPr>
              <w:pStyle w:val="Body"/>
            </w:pPr>
            <w:r>
              <w:fldChar w:fldCharType="begin"/>
            </w:r>
            <w:r>
              <w:instrText xml:space="preserve"> REF req_common_md_date \h  \* MERGEFORMAT </w:instrText>
            </w:r>
            <w:r>
              <w:fldChar w:fldCharType="separate"/>
            </w:r>
            <w:r w:rsidR="00A147DC" w:rsidRPr="00A147DC">
              <w:t>TG Requirement C.7</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EB928E0" w14:textId="12345444" w:rsidR="003558B6" w:rsidRDefault="009D295C" w:rsidP="00C72D6F">
            <w:pPr>
              <w:pStyle w:val="Body"/>
            </w:pPr>
            <w:r>
              <w:fldChar w:fldCharType="begin"/>
            </w:r>
            <w:r>
              <w:instrText xml:space="preserve"> REF _Ref476233455 \r \h </w:instrText>
            </w:r>
            <w:r w:rsidR="00B64E54">
              <w:instrText xml:space="preserve"> \* MERGEFORMAT </w:instrText>
            </w:r>
            <w:r>
              <w:fldChar w:fldCharType="separate"/>
            </w:r>
            <w:r w:rsidR="00A147DC">
              <w:t>2.2.4</w:t>
            </w:r>
            <w:r>
              <w:fldChar w:fldCharType="end"/>
            </w:r>
          </w:p>
        </w:tc>
      </w:tr>
      <w:tr w:rsidR="003558B6" w14:paraId="45571DE1"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59D3A9A" w14:textId="6857002E" w:rsidR="003558B6" w:rsidRDefault="004933F7" w:rsidP="00C72D6F">
            <w:pPr>
              <w:pStyle w:val="Body"/>
            </w:pPr>
            <w:r w:rsidRPr="004933F7">
              <w:t>[Regulation 1205/2008]</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BDE2074" w14:textId="77777777" w:rsidR="003558B6" w:rsidRDefault="006B6782" w:rsidP="00C72D6F">
            <w:pPr>
              <w:pStyle w:val="Body"/>
            </w:pPr>
            <w:r>
              <w:t>Part B 10.3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38FDB62" w14:textId="77777777" w:rsidR="003558B6" w:rsidRDefault="006B6782" w:rsidP="00C72D6F">
            <w:pPr>
              <w:pStyle w:val="Body"/>
            </w:pPr>
            <w:r>
              <w:t>Metadata language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0DFFEE4" w14:textId="7C917237" w:rsidR="003558B6" w:rsidRDefault="00B64E54" w:rsidP="00C72D6F">
            <w:pPr>
              <w:pStyle w:val="Body"/>
            </w:pPr>
            <w:r>
              <w:fldChar w:fldCharType="begin"/>
            </w:r>
            <w:r>
              <w:instrText xml:space="preserve"> REF req_common_md_language \h  \* MERGEFORMAT </w:instrText>
            </w:r>
            <w:r>
              <w:fldChar w:fldCharType="separate"/>
            </w:r>
            <w:r w:rsidR="00A147DC" w:rsidRPr="00A147DC">
              <w:t>TG Requirement C.5</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C4244D2" w14:textId="72D7AD0D" w:rsidR="003558B6" w:rsidRDefault="009D295C" w:rsidP="00C72D6F">
            <w:pPr>
              <w:pStyle w:val="Body"/>
            </w:pPr>
            <w:r>
              <w:fldChar w:fldCharType="begin"/>
            </w:r>
            <w:r>
              <w:instrText xml:space="preserve"> REF _Ref476233462 \r \h </w:instrText>
            </w:r>
            <w:r w:rsidR="00B64E54">
              <w:instrText xml:space="preserve"> \* MERGEFORMAT </w:instrText>
            </w:r>
            <w:r>
              <w:fldChar w:fldCharType="separate"/>
            </w:r>
            <w:r w:rsidR="00A147DC">
              <w:t>2.2.2</w:t>
            </w:r>
            <w:r>
              <w:fldChar w:fldCharType="end"/>
            </w:r>
          </w:p>
        </w:tc>
      </w:tr>
      <w:tr w:rsidR="003558B6" w14:paraId="0A24626F" w14:textId="77777777" w:rsidTr="00547967">
        <w:trPr>
          <w:cantSplit/>
          <w:trHeight w:val="120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A2228AA" w14:textId="77777777" w:rsidR="003558B6" w:rsidRDefault="006B6782" w:rsidP="00C72D6F">
            <w:pPr>
              <w:pStyle w:val="Body"/>
            </w:pPr>
            <w:r>
              <w:lastRenderedPageBreak/>
              <w:t>[Regulation 1089/2010]/[Regulation 1089/2010], Annex VI</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B7ED920" w14:textId="77777777" w:rsidR="003558B6" w:rsidRDefault="006B6782" w:rsidP="00C72D6F">
            <w:pPr>
              <w:pStyle w:val="Body"/>
            </w:pPr>
            <w:r>
              <w:t>Article 13, clause 1/ Part B 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C5C7285" w14:textId="77777777" w:rsidR="003558B6" w:rsidRDefault="006B6782" w:rsidP="00C72D6F">
            <w:pPr>
              <w:pStyle w:val="Body"/>
            </w:pPr>
            <w:r>
              <w:t>Coordinate Reference System (Identifier)</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1A2469C" w14:textId="498C9EF2" w:rsidR="003558B6" w:rsidRDefault="00B64E54" w:rsidP="00C72D6F">
            <w:pPr>
              <w:pStyle w:val="Body"/>
            </w:pPr>
            <w:r>
              <w:fldChar w:fldCharType="begin"/>
            </w:r>
            <w:r>
              <w:instrText xml:space="preserve"> REF req_isdss_crs \h  \* MERGEFORMAT </w:instrText>
            </w:r>
            <w:r>
              <w:fldChar w:fldCharType="separate"/>
            </w:r>
            <w:r w:rsidR="00A147DC" w:rsidRPr="00A147DC">
              <w:t>TG Requirement 2.1</w:t>
            </w:r>
            <w:r>
              <w:fldChar w:fldCharType="end"/>
            </w:r>
            <w:r>
              <w:t xml:space="preserve">, </w:t>
            </w:r>
            <w:r>
              <w:fldChar w:fldCharType="begin"/>
            </w:r>
            <w:r>
              <w:instrText xml:space="preserve"> REF req_isdss_crs_id \h  \* MERGEFORMAT </w:instrText>
            </w:r>
            <w:r>
              <w:fldChar w:fldCharType="separate"/>
            </w:r>
            <w:r w:rsidR="00A147DC" w:rsidRPr="00A147DC">
              <w:t>TG Requirement 2.2</w:t>
            </w:r>
            <w:r>
              <w:fldChar w:fldCharType="end"/>
            </w:r>
            <w:r>
              <w:t xml:space="preserve">, </w:t>
            </w:r>
            <w:r>
              <w:fldChar w:fldCharType="begin"/>
            </w:r>
            <w:r>
              <w:instrText xml:space="preserve"> REF req_sds_interoperable_crs \h  \* MERGEFORMAT </w:instrText>
            </w:r>
            <w:r>
              <w:fldChar w:fldCharType="separate"/>
            </w:r>
            <w:r w:rsidR="00A147DC" w:rsidRPr="00A147DC">
              <w:t>TG Requirement 6.1</w:t>
            </w:r>
            <w:r>
              <w:fldChar w:fldCharType="end"/>
            </w:r>
            <w:r>
              <w:t xml:space="preserve">, </w:t>
            </w:r>
            <w:r>
              <w:fldChar w:fldCharType="begin"/>
            </w:r>
            <w:r>
              <w:instrText xml:space="preserve"> REF req_sds_interoperable_crs_uris \h  \* MERGEFORMAT </w:instrText>
            </w:r>
            <w:r>
              <w:fldChar w:fldCharType="separate"/>
            </w:r>
            <w:r w:rsidR="00A147DC" w:rsidRPr="00A147DC">
              <w:t>TG Requirement 6.2</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D3A4F07" w14:textId="77777777" w:rsidR="008C559E" w:rsidRDefault="009D295C" w:rsidP="009D295C">
            <w:pPr>
              <w:pStyle w:val="Body"/>
            </w:pPr>
            <w:r>
              <w:fldChar w:fldCharType="begin"/>
            </w:r>
            <w:r>
              <w:instrText xml:space="preserve"> REF _Ref476233480 \r \h </w:instrText>
            </w:r>
            <w:r w:rsidR="00B64E54">
              <w:instrText xml:space="preserve"> \* MERGEFORMAT </w:instrText>
            </w:r>
            <w:r>
              <w:fldChar w:fldCharType="separate"/>
            </w:r>
            <w:r w:rsidR="00A147DC">
              <w:t>3.2.1.1</w:t>
            </w:r>
            <w:r>
              <w:fldChar w:fldCharType="end"/>
            </w:r>
            <w:r w:rsidR="006B6782">
              <w:t xml:space="preserve">, </w:t>
            </w:r>
          </w:p>
          <w:p w14:paraId="297BB6E6" w14:textId="70F6BD7F" w:rsidR="003558B6" w:rsidRDefault="009D295C" w:rsidP="009D295C">
            <w:pPr>
              <w:pStyle w:val="Body"/>
            </w:pPr>
            <w:r>
              <w:fldChar w:fldCharType="begin"/>
            </w:r>
            <w:r>
              <w:instrText xml:space="preserve"> REF _Ref476233491 \r \h </w:instrText>
            </w:r>
            <w:r w:rsidR="00B64E54">
              <w:instrText xml:space="preserve"> \* MERGEFORMAT </w:instrText>
            </w:r>
            <w:r>
              <w:fldChar w:fldCharType="separate"/>
            </w:r>
            <w:r w:rsidR="00A147DC">
              <w:t>4.4.1.1</w:t>
            </w:r>
            <w:r>
              <w:fldChar w:fldCharType="end"/>
            </w:r>
          </w:p>
        </w:tc>
      </w:tr>
      <w:tr w:rsidR="003558B6" w14:paraId="72571E63"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0E0FDBD" w14:textId="77777777" w:rsidR="003558B6" w:rsidRDefault="006B6782" w:rsidP="00C72D6F">
            <w:pPr>
              <w:pStyle w:val="Body"/>
            </w:pPr>
            <w:r>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2730517" w14:textId="77777777" w:rsidR="003558B6" w:rsidRDefault="006B6782" w:rsidP="00C72D6F">
            <w:pPr>
              <w:pStyle w:val="Body"/>
            </w:pPr>
            <w:r>
              <w:t>Article 13, clause 2</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1971D7E" w14:textId="77777777" w:rsidR="003558B6" w:rsidRDefault="006B6782" w:rsidP="00C72D6F">
            <w:pPr>
              <w:pStyle w:val="Body"/>
            </w:pPr>
            <w:r>
              <w:t>Temporal Reference System</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D535852" w14:textId="4868A52B" w:rsidR="003558B6" w:rsidRDefault="00B64E54" w:rsidP="00C72D6F">
            <w:pPr>
              <w:pStyle w:val="Body"/>
            </w:pPr>
            <w:r>
              <w:fldChar w:fldCharType="begin"/>
            </w:r>
            <w:r>
              <w:instrText xml:space="preserve"> REF req_isdss_temporal_rs \h  \* MERGEFORMAT </w:instrText>
            </w:r>
            <w:r>
              <w:fldChar w:fldCharType="separate"/>
            </w:r>
            <w:r w:rsidR="00A147DC" w:rsidRPr="00A147DC">
              <w:t>TG Requirement 2.3</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1700AB1" w14:textId="71954AFE" w:rsidR="003558B6" w:rsidRDefault="009D295C" w:rsidP="00C72D6F">
            <w:pPr>
              <w:pStyle w:val="Body"/>
            </w:pPr>
            <w:r>
              <w:fldChar w:fldCharType="begin"/>
            </w:r>
            <w:r>
              <w:instrText xml:space="preserve"> REF _Ref476233504 \r \h </w:instrText>
            </w:r>
            <w:r w:rsidR="00B64E54">
              <w:instrText xml:space="preserve"> \* MERGEFORMAT </w:instrText>
            </w:r>
            <w:r>
              <w:fldChar w:fldCharType="separate"/>
            </w:r>
            <w:r w:rsidR="00A147DC">
              <w:t>3.2.1.2</w:t>
            </w:r>
            <w:r>
              <w:fldChar w:fldCharType="end"/>
            </w:r>
          </w:p>
        </w:tc>
      </w:tr>
      <w:tr w:rsidR="003558B6" w14:paraId="1CF34F5D"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3359FFF" w14:textId="77777777" w:rsidR="003558B6" w:rsidRDefault="006B6782" w:rsidP="00C72D6F">
            <w:pPr>
              <w:pStyle w:val="Body"/>
            </w:pPr>
            <w:r>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B47BFFF" w14:textId="77777777" w:rsidR="003558B6" w:rsidRDefault="006B6782" w:rsidP="00C72D6F">
            <w:pPr>
              <w:pStyle w:val="Body"/>
            </w:pPr>
            <w:r>
              <w:t>Article 13, clause 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A9D629E" w14:textId="77777777" w:rsidR="003558B6" w:rsidRDefault="006B6782" w:rsidP="00C72D6F">
            <w:pPr>
              <w:pStyle w:val="Body"/>
            </w:pPr>
            <w:r>
              <w:t>Encoding</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2DD1E17" w14:textId="076AF374" w:rsidR="003558B6" w:rsidRDefault="00B64E54" w:rsidP="00C72D6F">
            <w:pPr>
              <w:pStyle w:val="Body"/>
            </w:pPr>
            <w:r>
              <w:fldChar w:fldCharType="begin"/>
            </w:r>
            <w:r>
              <w:instrText xml:space="preserve"> REF req_isdss_data_encoding \h  \* MERGEFORMAT </w:instrText>
            </w:r>
            <w:r>
              <w:fldChar w:fldCharType="separate"/>
            </w:r>
            <w:r w:rsidR="00A147DC" w:rsidRPr="00A147DC">
              <w:t>TG Requirement 2.6</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7D83843" w14:textId="2D0A6250" w:rsidR="003558B6" w:rsidRDefault="009D295C" w:rsidP="00C72D6F">
            <w:pPr>
              <w:pStyle w:val="Body"/>
            </w:pPr>
            <w:r>
              <w:fldChar w:fldCharType="begin"/>
            </w:r>
            <w:r>
              <w:instrText xml:space="preserve"> REF _Ref476233513 \r \h </w:instrText>
            </w:r>
            <w:r w:rsidR="00B64E54">
              <w:instrText xml:space="preserve"> \* MERGEFORMAT </w:instrText>
            </w:r>
            <w:r>
              <w:fldChar w:fldCharType="separate"/>
            </w:r>
            <w:r w:rsidR="00A147DC">
              <w:t>3.2.3.1</w:t>
            </w:r>
            <w:r>
              <w:fldChar w:fldCharType="end"/>
            </w:r>
          </w:p>
        </w:tc>
      </w:tr>
      <w:tr w:rsidR="003558B6" w14:paraId="21225027"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D386147" w14:textId="77777777" w:rsidR="003558B6" w:rsidRDefault="006B6782" w:rsidP="00C72D6F">
            <w:pPr>
              <w:pStyle w:val="Body"/>
            </w:pPr>
            <w:r>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6F8A700" w14:textId="77777777" w:rsidR="003558B6" w:rsidRDefault="006B6782" w:rsidP="00C72D6F">
            <w:pPr>
              <w:pStyle w:val="Body"/>
            </w:pPr>
            <w:r>
              <w:t>Article 13, clause 4</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C2B8C67" w14:textId="77777777" w:rsidR="003558B6" w:rsidRDefault="006B6782" w:rsidP="00C72D6F">
            <w:pPr>
              <w:pStyle w:val="Body"/>
            </w:pPr>
            <w:r>
              <w:t>Topological consistency</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DB650B8" w14:textId="46215A9E" w:rsidR="003558B6" w:rsidRDefault="00B64E54" w:rsidP="00C72D6F">
            <w:pPr>
              <w:pStyle w:val="Body"/>
            </w:pPr>
            <w:r>
              <w:fldChar w:fldCharType="begin"/>
            </w:r>
            <w:r>
              <w:instrText xml:space="preserve"> REF req_isdss_topo_consistency_quantitative \h  \* MERGEFORMAT </w:instrText>
            </w:r>
            <w:r>
              <w:fldChar w:fldCharType="separate"/>
            </w:r>
            <w:r w:rsidR="00A147DC" w:rsidRPr="00A147DC">
              <w:t>TG Requirement 2.7</w:t>
            </w:r>
            <w:r>
              <w:fldChar w:fldCharType="end"/>
            </w:r>
            <w:r>
              <w:t xml:space="preserve">, </w:t>
            </w:r>
            <w:r>
              <w:fldChar w:fldCharType="begin"/>
            </w:r>
            <w:r>
              <w:instrText xml:space="preserve"> REF req_isdss_topo_consistency_descriptive \h  \* MERGEFORMAT </w:instrText>
            </w:r>
            <w:r>
              <w:fldChar w:fldCharType="separate"/>
            </w:r>
            <w:r w:rsidR="00A147DC" w:rsidRPr="00A147DC">
              <w:t>TG Requirement 2.8</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6435BB7" w14:textId="089E4A1A" w:rsidR="003558B6" w:rsidRDefault="009D295C" w:rsidP="00C72D6F">
            <w:pPr>
              <w:pStyle w:val="Body"/>
            </w:pPr>
            <w:r>
              <w:fldChar w:fldCharType="begin"/>
            </w:r>
            <w:r>
              <w:instrText xml:space="preserve"> REF _Ref476233521 \r \h </w:instrText>
            </w:r>
            <w:r w:rsidR="00B64E54">
              <w:instrText xml:space="preserve"> \* MERGEFORMAT </w:instrText>
            </w:r>
            <w:r>
              <w:fldChar w:fldCharType="separate"/>
            </w:r>
            <w:r w:rsidR="00A147DC">
              <w:t>3.2.4.1</w:t>
            </w:r>
            <w:r>
              <w:fldChar w:fldCharType="end"/>
            </w:r>
          </w:p>
        </w:tc>
      </w:tr>
      <w:tr w:rsidR="003558B6" w14:paraId="39DBDF70" w14:textId="77777777" w:rsidTr="00547967">
        <w:trPr>
          <w:cantSplit/>
          <w:trHeight w:val="48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C69A563" w14:textId="77777777" w:rsidR="003558B6" w:rsidRDefault="006B6782" w:rsidP="00C72D6F">
            <w:pPr>
              <w:pStyle w:val="Body"/>
            </w:pPr>
            <w:r>
              <w:t>[Regulation 1089/2010]</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BFA89CD" w14:textId="77777777" w:rsidR="003558B6" w:rsidRDefault="006B6782" w:rsidP="00C72D6F">
            <w:pPr>
              <w:pStyle w:val="Body"/>
            </w:pPr>
            <w:r>
              <w:t>Article 13, clause 5</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5855837" w14:textId="77777777" w:rsidR="003558B6" w:rsidRDefault="006B6782" w:rsidP="00C72D6F">
            <w:pPr>
              <w:pStyle w:val="Body"/>
            </w:pPr>
            <w:r>
              <w:t>Character Encoding</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795E82F" w14:textId="3B8D84BD" w:rsidR="003558B6" w:rsidRDefault="00B64E54" w:rsidP="00C72D6F">
            <w:pPr>
              <w:pStyle w:val="Body"/>
            </w:pPr>
            <w:r>
              <w:fldChar w:fldCharType="begin"/>
            </w:r>
            <w:r>
              <w:instrText xml:space="preserve"> REF req_isdss_character_encoding \h  \* MERGEFORMAT </w:instrText>
            </w:r>
            <w:r>
              <w:fldChar w:fldCharType="separate"/>
            </w:r>
            <w:r w:rsidR="00A147DC" w:rsidRPr="00A147DC">
              <w:t>TG Requirement 2.5</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C823298" w14:textId="3F2A1077" w:rsidR="003558B6" w:rsidRDefault="009D295C" w:rsidP="00C72D6F">
            <w:pPr>
              <w:pStyle w:val="Body"/>
            </w:pPr>
            <w:r>
              <w:fldChar w:fldCharType="begin"/>
            </w:r>
            <w:r>
              <w:instrText xml:space="preserve"> REF _Ref476233527 \r \h </w:instrText>
            </w:r>
            <w:r w:rsidR="00B64E54">
              <w:instrText xml:space="preserve"> \* MERGEFORMAT </w:instrText>
            </w:r>
            <w:r>
              <w:fldChar w:fldCharType="separate"/>
            </w:r>
            <w:r w:rsidR="00A147DC">
              <w:t>3.2.2.2</w:t>
            </w:r>
            <w:r>
              <w:fldChar w:fldCharType="end"/>
            </w:r>
          </w:p>
        </w:tc>
      </w:tr>
      <w:tr w:rsidR="003558B6" w14:paraId="1BC931B9" w14:textId="77777777" w:rsidTr="00547967">
        <w:trPr>
          <w:cantSplit/>
          <w:trHeight w:val="120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317ACF2" w14:textId="77777777" w:rsidR="003558B6" w:rsidRDefault="006B6782" w:rsidP="00C72D6F">
            <w:pPr>
              <w:pStyle w:val="Body"/>
            </w:pPr>
            <w:r>
              <w:t>[Regulation 1089/2010] amended by [Regulation 1253/2013]</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E5290E8" w14:textId="77777777" w:rsidR="003558B6" w:rsidRDefault="006B6782" w:rsidP="00C72D6F">
            <w:pPr>
              <w:pStyle w:val="Body"/>
            </w:pPr>
            <w:r>
              <w:t>Article 13, clause 6</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08E220C" w14:textId="77777777" w:rsidR="003558B6" w:rsidRDefault="006B6782" w:rsidP="00C72D6F">
            <w:pPr>
              <w:pStyle w:val="Body"/>
            </w:pPr>
            <w:r>
              <w:t>Spatial representation type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7BCF350" w14:textId="4BC67BD9" w:rsidR="003558B6" w:rsidRDefault="00B64E54" w:rsidP="00C72D6F">
            <w:pPr>
              <w:pStyle w:val="Body"/>
            </w:pPr>
            <w:r>
              <w:fldChar w:fldCharType="begin"/>
            </w:r>
            <w:r>
              <w:instrText xml:space="preserve"> REF req_isdss_spatial_representation_type \h  \* MERGEFORMAT </w:instrText>
            </w:r>
            <w:r>
              <w:fldChar w:fldCharType="separate"/>
            </w:r>
            <w:r w:rsidR="00A147DC" w:rsidRPr="00A147DC">
              <w:t>TG Requirement 2.4</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01D36BA" w14:textId="188A0CC6" w:rsidR="003558B6" w:rsidRDefault="009D295C" w:rsidP="00C72D6F">
            <w:pPr>
              <w:pStyle w:val="Body"/>
            </w:pPr>
            <w:r>
              <w:fldChar w:fldCharType="begin"/>
            </w:r>
            <w:r>
              <w:instrText xml:space="preserve"> REF _Ref476233536 \r \h </w:instrText>
            </w:r>
            <w:r w:rsidR="00B64E54">
              <w:instrText xml:space="preserve"> \* MERGEFORMAT </w:instrText>
            </w:r>
            <w:r>
              <w:fldChar w:fldCharType="separate"/>
            </w:r>
            <w:r w:rsidR="00A147DC">
              <w:t>3.2.2.1</w:t>
            </w:r>
            <w:r>
              <w:fldChar w:fldCharType="end"/>
            </w:r>
          </w:p>
        </w:tc>
      </w:tr>
      <w:tr w:rsidR="003558B6" w14:paraId="394953CF" w14:textId="77777777" w:rsidTr="00547967">
        <w:trPr>
          <w:cantSplit/>
          <w:trHeight w:val="120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08549DF" w14:textId="77777777" w:rsidR="003558B6" w:rsidRDefault="006B6782" w:rsidP="00C72D6F">
            <w:pPr>
              <w:pStyle w:val="Body"/>
            </w:pPr>
            <w:r>
              <w:t>[Regulation 1089/2010], Annex V, (Invocable SDS)</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46FA44F" w14:textId="77777777" w:rsidR="003558B6" w:rsidRDefault="006B6782" w:rsidP="00C72D6F">
            <w:pPr>
              <w:pStyle w:val="Body"/>
            </w:pPr>
            <w:r>
              <w:t>Part B 1</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9FF62A9" w14:textId="77777777" w:rsidR="003558B6" w:rsidRDefault="006B6782" w:rsidP="00C72D6F">
            <w:pPr>
              <w:pStyle w:val="Body"/>
            </w:pPr>
            <w:r>
              <w:t>Category</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578BFD1" w14:textId="6A584E3B" w:rsidR="003558B6" w:rsidRDefault="00B64E54" w:rsidP="00C72D6F">
            <w:pPr>
              <w:pStyle w:val="Body"/>
            </w:pPr>
            <w:r>
              <w:fldChar w:fldCharType="begin"/>
            </w:r>
            <w:r>
              <w:instrText xml:space="preserve"> REF req_sds_sds_category \h  \* MERGEFORMAT </w:instrText>
            </w:r>
            <w:r>
              <w:fldChar w:fldCharType="separate"/>
            </w:r>
            <w:r w:rsidR="00A147DC" w:rsidRPr="00A147DC">
              <w:t>TG Requirement 3.4</w:t>
            </w:r>
            <w:r>
              <w:fldChar w:fldCharType="end"/>
            </w:r>
            <w:r>
              <w:t xml:space="preserve">, </w:t>
            </w:r>
            <w:r>
              <w:fldChar w:fldCharType="begin"/>
            </w:r>
            <w:r>
              <w:instrText xml:space="preserve"> REF req_sds_invocable_sds_category \h  \* MERGEFORMAT </w:instrText>
            </w:r>
            <w:r>
              <w:fldChar w:fldCharType="separate"/>
            </w:r>
            <w:r w:rsidR="00A147DC" w:rsidRPr="00A147DC">
              <w:t>TG Requirement 5.4</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24B303C" w14:textId="77777777" w:rsidR="008C559E" w:rsidRDefault="008C559E" w:rsidP="00C72D6F">
            <w:pPr>
              <w:pStyle w:val="Body"/>
            </w:pPr>
            <w:r>
              <w:fldChar w:fldCharType="begin"/>
            </w:r>
            <w:r>
              <w:instrText xml:space="preserve"> REF _Ref476300263 \r \h </w:instrText>
            </w:r>
            <w:r>
              <w:fldChar w:fldCharType="separate"/>
            </w:r>
            <w:r w:rsidR="00A147DC">
              <w:t>4.1.2.2</w:t>
            </w:r>
            <w:r>
              <w:fldChar w:fldCharType="end"/>
            </w:r>
            <w:r>
              <w:t>,</w:t>
            </w:r>
          </w:p>
          <w:p w14:paraId="44638746" w14:textId="639B279A" w:rsidR="003558B6" w:rsidRDefault="009D295C" w:rsidP="00C72D6F">
            <w:pPr>
              <w:pStyle w:val="Body"/>
            </w:pPr>
            <w:r>
              <w:fldChar w:fldCharType="begin"/>
            </w:r>
            <w:r>
              <w:instrText xml:space="preserve"> REF _Ref476233546 \r \h </w:instrText>
            </w:r>
            <w:r w:rsidR="00B64E54">
              <w:instrText xml:space="preserve"> \* MERGEFORMAT </w:instrText>
            </w:r>
            <w:r>
              <w:fldChar w:fldCharType="separate"/>
            </w:r>
            <w:r w:rsidR="00A147DC">
              <w:t>4.3.3.2</w:t>
            </w:r>
            <w:r>
              <w:fldChar w:fldCharType="end"/>
            </w:r>
          </w:p>
        </w:tc>
      </w:tr>
      <w:tr w:rsidR="003558B6" w14:paraId="2309D32D" w14:textId="77777777" w:rsidTr="00547967">
        <w:trPr>
          <w:cantSplit/>
          <w:trHeight w:val="120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D20FBB3" w14:textId="29866037" w:rsidR="003558B6" w:rsidRDefault="006B6782" w:rsidP="00C72D6F">
            <w:pPr>
              <w:pStyle w:val="Body"/>
            </w:pPr>
            <w:r>
              <w:t>[Regulation 1089/2010], Annex VI, (Interoperable SDS)</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564D128" w14:textId="77777777" w:rsidR="003558B6" w:rsidRDefault="006B6782" w:rsidP="00C72D6F">
            <w:pPr>
              <w:pStyle w:val="Body"/>
            </w:pPr>
            <w:r>
              <w:t>Part B 4</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7B897D1" w14:textId="77777777" w:rsidR="003558B6" w:rsidRDefault="006B6782" w:rsidP="00C72D6F">
            <w:pPr>
              <w:pStyle w:val="Body"/>
            </w:pPr>
            <w:r>
              <w:t>Quality of service</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FA4EDD0" w14:textId="107FAAB3" w:rsidR="003558B6" w:rsidRDefault="00B64E54" w:rsidP="00C72D6F">
            <w:pPr>
              <w:pStyle w:val="Body"/>
            </w:pPr>
            <w:r>
              <w:fldChar w:fldCharType="begin"/>
            </w:r>
            <w:r>
              <w:instrText xml:space="preserve"> REF req_sds_interoperable_qos \h  \* MERGEFORMAT </w:instrText>
            </w:r>
            <w:r>
              <w:fldChar w:fldCharType="separate"/>
            </w:r>
            <w:r w:rsidR="00A147DC" w:rsidRPr="00A147DC">
              <w:t>TG Requirement 6.5</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54429F2" w14:textId="0CC442AA" w:rsidR="003558B6" w:rsidRDefault="009D295C" w:rsidP="00C72D6F">
            <w:pPr>
              <w:pStyle w:val="Body"/>
            </w:pPr>
            <w:r>
              <w:fldChar w:fldCharType="begin"/>
            </w:r>
            <w:r>
              <w:instrText xml:space="preserve"> REF _Ref476233557 \r \h </w:instrText>
            </w:r>
            <w:r w:rsidR="00B64E54">
              <w:instrText xml:space="preserve"> \* MERGEFORMAT </w:instrText>
            </w:r>
            <w:r>
              <w:fldChar w:fldCharType="separate"/>
            </w:r>
            <w:r w:rsidR="00A147DC">
              <w:t>4.4.3.1</w:t>
            </w:r>
            <w:r>
              <w:fldChar w:fldCharType="end"/>
            </w:r>
          </w:p>
        </w:tc>
      </w:tr>
      <w:tr w:rsidR="003558B6" w14:paraId="27D67B04" w14:textId="77777777" w:rsidTr="00547967">
        <w:trPr>
          <w:cantSplit/>
          <w:trHeight w:val="1200"/>
        </w:trPr>
        <w:tc>
          <w:tcPr>
            <w:tcW w:w="164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AF729E8" w14:textId="77777777" w:rsidR="003558B6" w:rsidRDefault="006B6782" w:rsidP="00C72D6F">
            <w:pPr>
              <w:pStyle w:val="Body"/>
            </w:pPr>
            <w:r>
              <w:t>[Regulation 1089/2010], Annex VII, (Harmonised SDS)</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70F8AD7" w14:textId="77777777" w:rsidR="003558B6" w:rsidRDefault="006B6782" w:rsidP="00C72D6F">
            <w:pPr>
              <w:pStyle w:val="Body"/>
            </w:pPr>
            <w:r>
              <w:t>Part B 3</w:t>
            </w:r>
          </w:p>
        </w:tc>
        <w:tc>
          <w:tcPr>
            <w:tcW w:w="22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A4E209C" w14:textId="77777777" w:rsidR="003558B6" w:rsidRDefault="006B6782" w:rsidP="00C72D6F">
            <w:pPr>
              <w:pStyle w:val="Body"/>
            </w:pPr>
            <w:r>
              <w:t xml:space="preserve">Invocation metadata </w:t>
            </w:r>
          </w:p>
        </w:tc>
        <w:tc>
          <w:tcPr>
            <w:tcW w:w="23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245FDF4" w14:textId="3BB9FE4E" w:rsidR="003558B6" w:rsidRDefault="00B64E54" w:rsidP="00C72D6F">
            <w:pPr>
              <w:pStyle w:val="Body"/>
            </w:pPr>
            <w:r>
              <w:fldChar w:fldCharType="begin"/>
            </w:r>
            <w:r>
              <w:instrText xml:space="preserve"> REF req_sds_harmonised_invocation_md \h  \* MERGEFORMAT </w:instrText>
            </w:r>
            <w:r>
              <w:fldChar w:fldCharType="separate"/>
            </w:r>
            <w:r w:rsidR="00A147DC" w:rsidRPr="00A147DC">
              <w:t>TG Requirement 7.1</w:t>
            </w:r>
            <w:r>
              <w:fldChar w:fldCharType="end"/>
            </w:r>
            <w:r>
              <w:t xml:space="preserve">, </w:t>
            </w:r>
            <w:r>
              <w:fldChar w:fldCharType="begin"/>
            </w:r>
            <w:r>
              <w:instrText xml:space="preserve"> REF req_sds_harmonised_operation_md \h  \* MERGEFORMAT </w:instrText>
            </w:r>
            <w:r>
              <w:fldChar w:fldCharType="separate"/>
            </w:r>
            <w:r w:rsidR="00A147DC" w:rsidRPr="00A147DC">
              <w:t>TG Requirement 7.2</w:t>
            </w:r>
            <w:r>
              <w:fldChar w:fldCharType="end"/>
            </w:r>
            <w:r>
              <w:t xml:space="preserve">, </w:t>
            </w:r>
            <w:r>
              <w:fldChar w:fldCharType="begin"/>
            </w:r>
            <w:r>
              <w:instrText xml:space="preserve"> REF req_sds_harmonised_operation_md_params \h  \* MERGEFORMAT </w:instrText>
            </w:r>
            <w:r>
              <w:fldChar w:fldCharType="separate"/>
            </w:r>
            <w:r w:rsidR="00A147DC" w:rsidRPr="00A147DC">
              <w:t>TG Requirement 7.3</w:t>
            </w:r>
            <w:r>
              <w:fldChar w:fldCharType="end"/>
            </w:r>
          </w:p>
        </w:tc>
        <w:tc>
          <w:tcPr>
            <w:tcW w:w="16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22C4816" w14:textId="695DC83B" w:rsidR="003558B6" w:rsidRDefault="009D295C" w:rsidP="00C72D6F">
            <w:pPr>
              <w:pStyle w:val="Body"/>
            </w:pPr>
            <w:r>
              <w:fldChar w:fldCharType="begin"/>
            </w:r>
            <w:r>
              <w:instrText xml:space="preserve"> REF _Ref476233564 \r \h </w:instrText>
            </w:r>
            <w:r w:rsidR="00B64E54">
              <w:instrText xml:space="preserve"> \* MERGEFORMAT </w:instrText>
            </w:r>
            <w:r>
              <w:fldChar w:fldCharType="separate"/>
            </w:r>
            <w:r w:rsidR="00A147DC">
              <w:t>4.5.1.1</w:t>
            </w:r>
            <w:r>
              <w:fldChar w:fldCharType="end"/>
            </w:r>
          </w:p>
        </w:tc>
      </w:tr>
    </w:tbl>
    <w:p w14:paraId="6A3A0837" w14:textId="77777777" w:rsidR="003558B6" w:rsidRDefault="003558B6" w:rsidP="00C72D6F">
      <w:pPr>
        <w:pStyle w:val="Body"/>
        <w:sectPr w:rsidR="003558B6" w:rsidSect="00E8141F">
          <w:headerReference w:type="even" r:id="rId95"/>
          <w:pgSz w:w="11900" w:h="16840" w:code="9"/>
          <w:pgMar w:top="1418" w:right="1418" w:bottom="1418" w:left="1418" w:header="709" w:footer="850" w:gutter="0"/>
          <w:cols w:space="720"/>
        </w:sectPr>
      </w:pPr>
    </w:p>
    <w:p w14:paraId="4F5A15EC" w14:textId="20E4900A" w:rsidR="003558B6" w:rsidRDefault="006B6782" w:rsidP="007C569E">
      <w:pPr>
        <w:pStyle w:val="Annex"/>
      </w:pPr>
      <w:bookmarkStart w:id="664" w:name="_TOC164175"/>
      <w:bookmarkStart w:id="665" w:name="_Ref465954133"/>
      <w:bookmarkStart w:id="666" w:name="_Toc476300686"/>
      <w:bookmarkEnd w:id="664"/>
      <w:r>
        <w:lastRenderedPageBreak/>
        <w:t>Mapping for Requirements in previous TG versions</w:t>
      </w:r>
      <w:bookmarkEnd w:id="665"/>
      <w:bookmarkEnd w:id="666"/>
    </w:p>
    <w:p w14:paraId="4E07E6CF" w14:textId="77777777" w:rsidR="003558B6" w:rsidRDefault="003558B6" w:rsidP="00C72D6F">
      <w:pPr>
        <w:pStyle w:val="Body"/>
      </w:pPr>
    </w:p>
    <w:tbl>
      <w:tblPr>
        <w:tblW w:w="0" w:type="auto"/>
        <w:tblInd w:w="100" w:type="dxa"/>
        <w:shd w:val="clear" w:color="auto" w:fill="FFFFFF"/>
        <w:tblLayout w:type="fixed"/>
        <w:tblLook w:val="0000" w:firstRow="0" w:lastRow="0" w:firstColumn="0" w:lastColumn="0" w:noHBand="0" w:noVBand="0"/>
      </w:tblPr>
      <w:tblGrid>
        <w:gridCol w:w="3828"/>
        <w:gridCol w:w="2797"/>
        <w:gridCol w:w="2417"/>
      </w:tblGrid>
      <w:tr w:rsidR="003558B6" w:rsidRPr="001F1921" w14:paraId="0C1F1BD2" w14:textId="77777777" w:rsidTr="001F1921">
        <w:trPr>
          <w:cantSplit/>
          <w:trHeight w:val="480"/>
          <w:tblHeader/>
        </w:trPr>
        <w:tc>
          <w:tcPr>
            <w:tcW w:w="38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02E7881" w14:textId="77777777" w:rsidR="003558B6" w:rsidRPr="001F1921" w:rsidRDefault="006B6782" w:rsidP="00C72D6F">
            <w:pPr>
              <w:pStyle w:val="Body"/>
              <w:rPr>
                <w:b/>
              </w:rPr>
            </w:pPr>
            <w:r w:rsidRPr="001F1921">
              <w:rPr>
                <w:b/>
              </w:rPr>
              <w:t>Originating document &amp; requirement</w:t>
            </w:r>
          </w:p>
        </w:tc>
        <w:tc>
          <w:tcPr>
            <w:tcW w:w="279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1D1B685" w14:textId="77777777" w:rsidR="003558B6" w:rsidRPr="001F1921" w:rsidRDefault="006B6782" w:rsidP="00C72D6F">
            <w:pPr>
              <w:pStyle w:val="Body"/>
              <w:rPr>
                <w:b/>
              </w:rPr>
            </w:pPr>
            <w:r w:rsidRPr="001F1921">
              <w:rPr>
                <w:b/>
              </w:rPr>
              <w:t>TG Metadata 2.0 requirement</w:t>
            </w:r>
          </w:p>
        </w:tc>
        <w:tc>
          <w:tcPr>
            <w:tcW w:w="241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553D4FF" w14:textId="77777777" w:rsidR="003558B6" w:rsidRPr="001F1921" w:rsidRDefault="006B6782" w:rsidP="00C72D6F">
            <w:pPr>
              <w:pStyle w:val="Body"/>
              <w:rPr>
                <w:b/>
              </w:rPr>
            </w:pPr>
            <w:r w:rsidRPr="001F1921">
              <w:rPr>
                <w:b/>
              </w:rPr>
              <w:t>TG Metadata 2.0 section</w:t>
            </w:r>
          </w:p>
        </w:tc>
      </w:tr>
      <w:tr w:rsidR="003558B6" w14:paraId="4CC38E76"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7B1152" w14:textId="77777777" w:rsidR="003558B6" w:rsidRDefault="006B6782" w:rsidP="00C72D6F">
            <w:pPr>
              <w:pStyle w:val="Body"/>
            </w:pPr>
            <w:r>
              <w:t>TG Metadata 1.3, TG Requirement 1</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543BF3" w14:textId="324C007A" w:rsidR="003558B6" w:rsidRPr="0001527C" w:rsidRDefault="001F1921" w:rsidP="00C72D6F">
            <w:pPr>
              <w:pStyle w:val="Body"/>
            </w:pPr>
            <w:r w:rsidRPr="0001527C">
              <w:rPr>
                <w:color w:val="auto"/>
              </w:rPr>
              <w:fldChar w:fldCharType="begin"/>
            </w:r>
            <w:r w:rsidRPr="0001527C">
              <w:rPr>
                <w:color w:val="auto"/>
              </w:rPr>
              <w:instrText xml:space="preserve"> REF req_data_resource_type \h  \* MERGEFORMAT </w:instrText>
            </w:r>
            <w:r w:rsidRPr="0001527C">
              <w:rPr>
                <w:color w:val="auto"/>
              </w:rPr>
            </w:r>
            <w:r w:rsidRPr="0001527C">
              <w:rPr>
                <w:color w:val="auto"/>
              </w:rPr>
              <w:fldChar w:fldCharType="separate"/>
            </w:r>
            <w:r w:rsidR="00A147DC" w:rsidRPr="00A147DC">
              <w:rPr>
                <w:color w:val="auto"/>
              </w:rPr>
              <w:t>TG Requirement 1.1</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8CA5DB" w14:textId="6A322D77" w:rsidR="003558B6" w:rsidRDefault="0001527C" w:rsidP="00C72D6F">
            <w:pPr>
              <w:pStyle w:val="Body"/>
            </w:pPr>
            <w:r>
              <w:fldChar w:fldCharType="begin"/>
            </w:r>
            <w:r>
              <w:instrText xml:space="preserve"> REF _Ref476299479 \r \h  \* MERGEFORMAT </w:instrText>
            </w:r>
            <w:r>
              <w:fldChar w:fldCharType="separate"/>
            </w:r>
            <w:r w:rsidR="00A147DC">
              <w:t>3.1.1.1</w:t>
            </w:r>
            <w:r>
              <w:fldChar w:fldCharType="end"/>
            </w:r>
          </w:p>
        </w:tc>
      </w:tr>
      <w:tr w:rsidR="003558B6" w14:paraId="7ED78D56"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3D1EC9" w14:textId="77777777" w:rsidR="003558B6" w:rsidRDefault="006B6782" w:rsidP="00C72D6F">
            <w:pPr>
              <w:pStyle w:val="Body"/>
            </w:pPr>
            <w:r>
              <w:t>TG Metadata 1.3, TG Requirement 2</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D2B74D" w14:textId="0E205ECE" w:rsidR="003558B6" w:rsidRPr="0001527C" w:rsidRDefault="001F1921" w:rsidP="00C72D6F">
            <w:pPr>
              <w:pStyle w:val="Body"/>
            </w:pPr>
            <w:r w:rsidRPr="0001527C">
              <w:rPr>
                <w:color w:val="auto"/>
              </w:rPr>
              <w:fldChar w:fldCharType="begin"/>
            </w:r>
            <w:r w:rsidRPr="0001527C">
              <w:rPr>
                <w:color w:val="auto"/>
              </w:rPr>
              <w:instrText xml:space="preserve"> REF req_data_resource_type \h  \* MERGEFORMAT </w:instrText>
            </w:r>
            <w:r w:rsidRPr="0001527C">
              <w:rPr>
                <w:color w:val="auto"/>
              </w:rPr>
            </w:r>
            <w:r w:rsidRPr="0001527C">
              <w:rPr>
                <w:color w:val="auto"/>
              </w:rPr>
              <w:fldChar w:fldCharType="separate"/>
            </w:r>
            <w:r w:rsidR="00A147DC" w:rsidRPr="00A147DC">
              <w:rPr>
                <w:color w:val="auto"/>
              </w:rPr>
              <w:t>TG Requirement 1.1</w:t>
            </w:r>
            <w:r w:rsidRPr="0001527C">
              <w:rPr>
                <w:color w:val="auto"/>
              </w:rPr>
              <w:fldChar w:fldCharType="end"/>
            </w:r>
            <w:r w:rsidR="006B6782" w:rsidRPr="0001527C">
              <w:t xml:space="preserve">, </w:t>
            </w:r>
            <w:r w:rsidRPr="0001527C">
              <w:br/>
            </w:r>
            <w:r w:rsidRPr="0001527C">
              <w:rPr>
                <w:color w:val="auto"/>
              </w:rPr>
              <w:fldChar w:fldCharType="begin"/>
            </w:r>
            <w:r w:rsidRPr="0001527C">
              <w:rPr>
                <w:color w:val="auto"/>
              </w:rPr>
              <w:instrText xml:space="preserve"> REF req_sds_resource_type \h  \* MERGEFORMAT </w:instrText>
            </w:r>
            <w:r w:rsidRPr="0001527C">
              <w:rPr>
                <w:color w:val="auto"/>
              </w:rPr>
            </w:r>
            <w:r w:rsidRPr="0001527C">
              <w:rPr>
                <w:color w:val="auto"/>
              </w:rPr>
              <w:fldChar w:fldCharType="separate"/>
            </w:r>
            <w:r w:rsidR="00A147DC" w:rsidRPr="00A147DC">
              <w:rPr>
                <w:color w:val="auto"/>
              </w:rPr>
              <w:t>TG Requirement 3.1</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72B684" w14:textId="77777777" w:rsidR="0001527C" w:rsidRDefault="0001527C" w:rsidP="00C72D6F">
            <w:pPr>
              <w:pStyle w:val="Body"/>
            </w:pPr>
            <w:r>
              <w:fldChar w:fldCharType="begin"/>
            </w:r>
            <w:r>
              <w:instrText xml:space="preserve"> REF _Ref476299479 \r \h  \* MERGEFORMAT </w:instrText>
            </w:r>
            <w:r>
              <w:fldChar w:fldCharType="separate"/>
            </w:r>
            <w:r w:rsidR="00A147DC">
              <w:t>3.1.1.1</w:t>
            </w:r>
            <w:r>
              <w:fldChar w:fldCharType="end"/>
            </w:r>
            <w:r>
              <w:t xml:space="preserve">, </w:t>
            </w:r>
          </w:p>
          <w:p w14:paraId="72CEB3E0" w14:textId="10D08BB8" w:rsidR="003558B6" w:rsidRDefault="0001527C" w:rsidP="00C72D6F">
            <w:pPr>
              <w:pStyle w:val="Body"/>
            </w:pPr>
            <w:r>
              <w:fldChar w:fldCharType="begin"/>
            </w:r>
            <w:r>
              <w:instrText xml:space="preserve"> REF _Ref476299498 \r \h  \* MERGEFORMAT </w:instrText>
            </w:r>
            <w:r>
              <w:fldChar w:fldCharType="separate"/>
            </w:r>
            <w:r w:rsidR="00A147DC">
              <w:t>4.1.1.1</w:t>
            </w:r>
            <w:r>
              <w:fldChar w:fldCharType="end"/>
            </w:r>
          </w:p>
        </w:tc>
      </w:tr>
      <w:tr w:rsidR="003558B6" w14:paraId="388FF445"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E560AEA" w14:textId="77777777" w:rsidR="003558B6" w:rsidRDefault="006B6782" w:rsidP="00C72D6F">
            <w:pPr>
              <w:pStyle w:val="Body"/>
            </w:pPr>
            <w:r>
              <w:t>TG Metadata 1.3, TG Requirement 3</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ED716D" w14:textId="624A109B" w:rsidR="003558B6" w:rsidRPr="0001527C" w:rsidRDefault="001F1921" w:rsidP="00C72D6F">
            <w:pPr>
              <w:pStyle w:val="Body"/>
            </w:pPr>
            <w:r w:rsidRPr="0001527C">
              <w:fldChar w:fldCharType="begin"/>
            </w:r>
            <w:r w:rsidRPr="0001527C">
              <w:instrText xml:space="preserve"> REF req_data_resource_locator \h  \* MERGEFORMAT </w:instrText>
            </w:r>
            <w:r w:rsidRPr="0001527C">
              <w:fldChar w:fldCharType="separate"/>
            </w:r>
            <w:r w:rsidR="00A147DC" w:rsidRPr="00A147DC">
              <w:t>TG Requirement 1.8</w:t>
            </w:r>
            <w:r w:rsidRPr="0001527C">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12521D6" w14:textId="277DDB8B" w:rsidR="003558B6" w:rsidRDefault="0001527C" w:rsidP="00C72D6F">
            <w:pPr>
              <w:pStyle w:val="Body"/>
            </w:pPr>
            <w:r>
              <w:fldChar w:fldCharType="begin"/>
            </w:r>
            <w:r>
              <w:instrText xml:space="preserve"> REF _Ref476299536 \r \h  \* MERGEFORMAT </w:instrText>
            </w:r>
            <w:r>
              <w:fldChar w:fldCharType="separate"/>
            </w:r>
            <w:r w:rsidR="00A147DC">
              <w:t>3.1.3.1</w:t>
            </w:r>
            <w:r>
              <w:fldChar w:fldCharType="end"/>
            </w:r>
          </w:p>
        </w:tc>
      </w:tr>
      <w:tr w:rsidR="003558B6" w14:paraId="16D4B11C"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9AD9B4" w14:textId="77777777" w:rsidR="003558B6" w:rsidRDefault="006B6782" w:rsidP="00C72D6F">
            <w:pPr>
              <w:pStyle w:val="Body"/>
            </w:pPr>
            <w:r>
              <w:t>TG Metadata 1.3, TG Requirement 4</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9E91AE" w14:textId="6FE78F58" w:rsidR="003558B6" w:rsidRPr="0001527C" w:rsidRDefault="001F1921" w:rsidP="00C72D6F">
            <w:pPr>
              <w:pStyle w:val="Body"/>
            </w:pPr>
            <w:r w:rsidRPr="0001527C">
              <w:fldChar w:fldCharType="begin"/>
            </w:r>
            <w:r w:rsidRPr="0001527C">
              <w:instrText xml:space="preserve"> REF req_sds_resource_locator \h  \* MERGEFORMAT </w:instrText>
            </w:r>
            <w:r w:rsidRPr="0001527C">
              <w:fldChar w:fldCharType="separate"/>
            </w:r>
            <w:r w:rsidR="00A147DC" w:rsidRPr="00A147DC">
              <w:t>TG Requirement 3.7</w:t>
            </w:r>
            <w:r w:rsidRPr="0001527C">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E477807" w14:textId="225C1E18" w:rsidR="003558B6" w:rsidRDefault="0001527C" w:rsidP="00C72D6F">
            <w:pPr>
              <w:pStyle w:val="Body"/>
            </w:pPr>
            <w:r>
              <w:fldChar w:fldCharType="begin"/>
            </w:r>
            <w:r>
              <w:instrText xml:space="preserve"> REF _Ref476299562 \r \h  \* MERGEFORMAT </w:instrText>
            </w:r>
            <w:r>
              <w:fldChar w:fldCharType="separate"/>
            </w:r>
            <w:r w:rsidR="00A147DC">
              <w:t>4.1.3.1</w:t>
            </w:r>
            <w:r>
              <w:fldChar w:fldCharType="end"/>
            </w:r>
          </w:p>
        </w:tc>
      </w:tr>
      <w:tr w:rsidR="003558B6" w14:paraId="77483754"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9B4FB7" w14:textId="77777777" w:rsidR="003558B6" w:rsidRDefault="006B6782" w:rsidP="00C72D6F">
            <w:pPr>
              <w:pStyle w:val="Body"/>
            </w:pPr>
            <w:r>
              <w:t>TG Metadata 1.3, TG Requirement 5</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4E29CC" w14:textId="5E0004B9" w:rsidR="003558B6" w:rsidRPr="0001527C" w:rsidRDefault="001F1921" w:rsidP="00C72D6F">
            <w:pPr>
              <w:pStyle w:val="Body"/>
            </w:pPr>
            <w:r w:rsidRPr="0001527C">
              <w:fldChar w:fldCharType="begin"/>
            </w:r>
            <w:r w:rsidRPr="0001527C">
              <w:instrText xml:space="preserve"> REF req_data_dataset_uid \h  \* MERGEFORMAT </w:instrText>
            </w:r>
            <w:r w:rsidRPr="0001527C">
              <w:fldChar w:fldCharType="separate"/>
            </w:r>
            <w:r w:rsidR="00A147DC" w:rsidRPr="00A147DC">
              <w:t>TG Requirement 1.3</w:t>
            </w:r>
            <w:r w:rsidRPr="0001527C">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A65CF0" w14:textId="64112B09" w:rsidR="003558B6" w:rsidRDefault="0001527C" w:rsidP="00C72D6F">
            <w:pPr>
              <w:pStyle w:val="Body"/>
            </w:pPr>
            <w:r>
              <w:fldChar w:fldCharType="begin"/>
            </w:r>
            <w:r>
              <w:instrText xml:space="preserve"> REF _Ref476232985 \r \h  \* MERGEFORMAT </w:instrText>
            </w:r>
            <w:r>
              <w:fldChar w:fldCharType="separate"/>
            </w:r>
            <w:r w:rsidR="00A147DC">
              <w:t>3.1.2.1</w:t>
            </w:r>
            <w:r>
              <w:fldChar w:fldCharType="end"/>
            </w:r>
          </w:p>
        </w:tc>
      </w:tr>
      <w:tr w:rsidR="003558B6" w14:paraId="4408D627"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7F910C" w14:textId="77777777" w:rsidR="003558B6" w:rsidRDefault="006B6782" w:rsidP="00C72D6F">
            <w:pPr>
              <w:pStyle w:val="Body"/>
            </w:pPr>
            <w:r>
              <w:t>TG Metadata 1.3, TG Requirement 6</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EC32D4" w14:textId="77777777" w:rsidR="003558B6" w:rsidRPr="0001527C" w:rsidRDefault="006B6782" w:rsidP="00C72D6F">
            <w:pPr>
              <w:pStyle w:val="Body"/>
            </w:pPr>
            <w:r w:rsidRPr="0001527C">
              <w:t>-</w:t>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0" w:type="dxa"/>
              <w:bottom w:w="100" w:type="dxa"/>
              <w:right w:w="0" w:type="dxa"/>
            </w:tcMar>
          </w:tcPr>
          <w:p w14:paraId="4066D511" w14:textId="77777777" w:rsidR="003558B6" w:rsidRDefault="003558B6" w:rsidP="00C72D6F">
            <w:pPr>
              <w:pStyle w:val="Body"/>
            </w:pPr>
          </w:p>
        </w:tc>
      </w:tr>
      <w:tr w:rsidR="003558B6" w14:paraId="30FB5580"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0C5C01" w14:textId="77777777" w:rsidR="003558B6" w:rsidRDefault="006B6782" w:rsidP="00C72D6F">
            <w:pPr>
              <w:pStyle w:val="Body"/>
            </w:pPr>
            <w:r>
              <w:t>TG Metadata 1.3, TG Requirement 7</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3250EE" w14:textId="5D80A15D" w:rsidR="003558B6" w:rsidRPr="0001527C" w:rsidRDefault="001F1921" w:rsidP="00C72D6F">
            <w:pPr>
              <w:pStyle w:val="Body"/>
            </w:pPr>
            <w:r w:rsidRPr="0001527C">
              <w:rPr>
                <w:color w:val="auto"/>
              </w:rPr>
              <w:fldChar w:fldCharType="begin"/>
            </w:r>
            <w:r w:rsidRPr="0001527C">
              <w:rPr>
                <w:color w:val="auto"/>
              </w:rPr>
              <w:instrText xml:space="preserve"> REF req_sds_sds_coupled_resource \h  \* MERGEFORMAT </w:instrText>
            </w:r>
            <w:r w:rsidRPr="0001527C">
              <w:rPr>
                <w:color w:val="auto"/>
              </w:rPr>
            </w:r>
            <w:r w:rsidRPr="0001527C">
              <w:rPr>
                <w:color w:val="auto"/>
              </w:rPr>
              <w:fldChar w:fldCharType="separate"/>
            </w:r>
            <w:r w:rsidR="00A147DC" w:rsidRPr="00A147DC">
              <w:rPr>
                <w:color w:val="auto"/>
              </w:rPr>
              <w:t>TG Requirement 3.6</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5787A3" w14:textId="6B61ACD1" w:rsidR="003558B6" w:rsidRDefault="0001527C" w:rsidP="00C72D6F">
            <w:pPr>
              <w:pStyle w:val="Body"/>
            </w:pPr>
            <w:r>
              <w:fldChar w:fldCharType="begin"/>
            </w:r>
            <w:r>
              <w:instrText xml:space="preserve"> REF _Ref476233005 \r \h  \* MERGEFORMAT </w:instrText>
            </w:r>
            <w:r>
              <w:fldChar w:fldCharType="separate"/>
            </w:r>
            <w:r w:rsidR="00A147DC">
              <w:t>4.1.2.4</w:t>
            </w:r>
            <w:r>
              <w:fldChar w:fldCharType="end"/>
            </w:r>
          </w:p>
        </w:tc>
      </w:tr>
      <w:tr w:rsidR="0001527C" w14:paraId="052CA11B"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0BEECF" w14:textId="77777777" w:rsidR="0001527C" w:rsidRDefault="0001527C" w:rsidP="00C72D6F">
            <w:pPr>
              <w:pStyle w:val="Body"/>
            </w:pPr>
            <w:r>
              <w:t>TG Metadata 1.3, TG Requirement 8</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5D556D7" w14:textId="081F39A4" w:rsidR="0001527C" w:rsidRPr="0001527C" w:rsidRDefault="0001527C" w:rsidP="00C72D6F">
            <w:pPr>
              <w:pStyle w:val="Body"/>
            </w:pPr>
            <w:r w:rsidRPr="0001527C">
              <w:fldChar w:fldCharType="begin"/>
            </w:r>
            <w:r w:rsidRPr="0001527C">
              <w:instrText xml:space="preserve"> REF req_data_resource_language \h  \* MERGEFORMAT </w:instrText>
            </w:r>
            <w:r w:rsidRPr="0001527C">
              <w:fldChar w:fldCharType="separate"/>
            </w:r>
            <w:r w:rsidR="00A147DC" w:rsidRPr="00A147DC">
              <w:rPr>
                <w:color w:val="auto"/>
              </w:rPr>
              <w:t>TG Requirement 1.6</w:t>
            </w:r>
            <w:r w:rsidRPr="0001527C">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4712F34" w14:textId="053DC81A" w:rsidR="0001527C" w:rsidRDefault="0001527C" w:rsidP="00C72D6F">
            <w:pPr>
              <w:pStyle w:val="Body"/>
            </w:pPr>
            <w:r w:rsidRPr="005109F0">
              <w:fldChar w:fldCharType="begin"/>
            </w:r>
            <w:r w:rsidRPr="005109F0">
              <w:instrText xml:space="preserve"> REF _Ref476232994 \r \h  \* MERGEFORMAT </w:instrText>
            </w:r>
            <w:r w:rsidRPr="005109F0">
              <w:fldChar w:fldCharType="separate"/>
            </w:r>
            <w:r w:rsidR="00A147DC">
              <w:t>3.1.2.4</w:t>
            </w:r>
            <w:r w:rsidRPr="005109F0">
              <w:fldChar w:fldCharType="end"/>
            </w:r>
          </w:p>
        </w:tc>
      </w:tr>
      <w:tr w:rsidR="0001527C" w14:paraId="62E479ED" w14:textId="77777777" w:rsidTr="001F1921">
        <w:trPr>
          <w:cantSplit/>
          <w:trHeight w:val="265"/>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2D39AA" w14:textId="77777777" w:rsidR="0001527C" w:rsidRDefault="0001527C" w:rsidP="00C72D6F">
            <w:pPr>
              <w:pStyle w:val="Body"/>
            </w:pPr>
            <w:r>
              <w:t>TG Metadata 1.3, TG Requirement 9</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09F2B9" w14:textId="77461987" w:rsidR="0001527C" w:rsidRPr="0001527C" w:rsidRDefault="0001527C" w:rsidP="00C72D6F">
            <w:pPr>
              <w:pStyle w:val="Body"/>
            </w:pPr>
            <w:r w:rsidRPr="0001527C">
              <w:fldChar w:fldCharType="begin"/>
            </w:r>
            <w:r w:rsidRPr="0001527C">
              <w:instrText xml:space="preserve"> REF req_data_resource_language \h  \* MERGEFORMAT </w:instrText>
            </w:r>
            <w:r w:rsidRPr="0001527C">
              <w:fldChar w:fldCharType="separate"/>
            </w:r>
            <w:r w:rsidR="00A147DC" w:rsidRPr="00A147DC">
              <w:rPr>
                <w:color w:val="auto"/>
              </w:rPr>
              <w:t>TG Requirement 1.6</w:t>
            </w:r>
            <w:r w:rsidRPr="0001527C">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EB14D05" w14:textId="591F6D56" w:rsidR="0001527C" w:rsidRDefault="0001527C" w:rsidP="00C72D6F">
            <w:pPr>
              <w:pStyle w:val="Body"/>
            </w:pPr>
            <w:r w:rsidRPr="005109F0">
              <w:fldChar w:fldCharType="begin"/>
            </w:r>
            <w:r w:rsidRPr="005109F0">
              <w:instrText xml:space="preserve"> REF _Ref476232994 \r \h  \* MERGEFORMAT </w:instrText>
            </w:r>
            <w:r w:rsidRPr="005109F0">
              <w:fldChar w:fldCharType="separate"/>
            </w:r>
            <w:r w:rsidR="00A147DC">
              <w:t>3.1.2.4</w:t>
            </w:r>
            <w:r w:rsidRPr="005109F0">
              <w:fldChar w:fldCharType="end"/>
            </w:r>
          </w:p>
        </w:tc>
      </w:tr>
      <w:tr w:rsidR="003558B6" w14:paraId="319EE1F5"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2267361" w14:textId="77777777" w:rsidR="003558B6" w:rsidRDefault="006B6782" w:rsidP="00C72D6F">
            <w:pPr>
              <w:pStyle w:val="Body"/>
            </w:pPr>
            <w:r>
              <w:t>TG Metadata 1.3, TG Requirement 10</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8253ADC" w14:textId="577B10B6" w:rsidR="003558B6" w:rsidRPr="0001527C" w:rsidRDefault="001F1921" w:rsidP="00C72D6F">
            <w:pPr>
              <w:pStyle w:val="Body"/>
            </w:pPr>
            <w:r w:rsidRPr="0001527C">
              <w:rPr>
                <w:color w:val="auto"/>
              </w:rPr>
              <w:fldChar w:fldCharType="begin"/>
            </w:r>
            <w:r w:rsidRPr="0001527C">
              <w:rPr>
                <w:color w:val="auto"/>
              </w:rPr>
              <w:instrText xml:space="preserve"> REF req_data_topic_category \h  \* MERGEFORMAT </w:instrText>
            </w:r>
            <w:r w:rsidRPr="0001527C">
              <w:rPr>
                <w:color w:val="auto"/>
              </w:rPr>
            </w:r>
            <w:r w:rsidRPr="0001527C">
              <w:rPr>
                <w:color w:val="auto"/>
              </w:rPr>
              <w:fldChar w:fldCharType="separate"/>
            </w:r>
            <w:r w:rsidR="00A147DC" w:rsidRPr="00A147DC">
              <w:rPr>
                <w:color w:val="auto"/>
              </w:rPr>
              <w:t>TG Requirement 1.7</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74FF60B" w14:textId="1C5B8DFF" w:rsidR="003558B6" w:rsidRDefault="0001527C" w:rsidP="00C72D6F">
            <w:pPr>
              <w:pStyle w:val="Body"/>
            </w:pPr>
            <w:r>
              <w:fldChar w:fldCharType="begin"/>
            </w:r>
            <w:r>
              <w:instrText xml:space="preserve"> REF _Ref476233014 \r \h  \* MERGEFORMAT </w:instrText>
            </w:r>
            <w:r>
              <w:fldChar w:fldCharType="separate"/>
            </w:r>
            <w:r w:rsidR="00A147DC">
              <w:t>3.1.2.5</w:t>
            </w:r>
            <w:r>
              <w:fldChar w:fldCharType="end"/>
            </w:r>
          </w:p>
        </w:tc>
      </w:tr>
      <w:tr w:rsidR="003558B6" w14:paraId="3096C9C8"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4F454D" w14:textId="77777777" w:rsidR="003558B6" w:rsidRDefault="006B6782" w:rsidP="00C72D6F">
            <w:pPr>
              <w:pStyle w:val="Body"/>
            </w:pPr>
            <w:r>
              <w:t>TG Metadata 1.3, TG Requirement 11</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2277E1" w14:textId="77777777" w:rsidR="003558B6" w:rsidRPr="0001527C" w:rsidRDefault="006B6782" w:rsidP="00C72D6F">
            <w:pPr>
              <w:pStyle w:val="Body"/>
            </w:pPr>
            <w:r w:rsidRPr="0001527C">
              <w:t>-</w:t>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0" w:type="dxa"/>
              <w:bottom w:w="100" w:type="dxa"/>
              <w:right w:w="0" w:type="dxa"/>
            </w:tcMar>
          </w:tcPr>
          <w:p w14:paraId="005DFBF0" w14:textId="77777777" w:rsidR="003558B6" w:rsidRDefault="003558B6" w:rsidP="00C72D6F">
            <w:pPr>
              <w:pStyle w:val="Body"/>
            </w:pPr>
          </w:p>
        </w:tc>
      </w:tr>
      <w:tr w:rsidR="003558B6" w14:paraId="2EEC7945"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C7BBDA" w14:textId="77777777" w:rsidR="003558B6" w:rsidRDefault="006B6782" w:rsidP="00C72D6F">
            <w:pPr>
              <w:pStyle w:val="Body"/>
            </w:pPr>
            <w:r>
              <w:t>TG Metadata 1.3, TG Requirement 12</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4236E4" w14:textId="77777777" w:rsidR="001F1921" w:rsidRPr="0001527C" w:rsidRDefault="001F1921" w:rsidP="00C72D6F">
            <w:pPr>
              <w:pStyle w:val="Body"/>
            </w:pPr>
            <w:r w:rsidRPr="0001527C">
              <w:rPr>
                <w:color w:val="auto"/>
              </w:rPr>
              <w:fldChar w:fldCharType="begin"/>
            </w:r>
            <w:r w:rsidRPr="0001527C">
              <w:rPr>
                <w:color w:val="auto"/>
              </w:rPr>
              <w:instrText xml:space="preserve"> REF req_sds_sds_type \h  \* MERGEFORMAT </w:instrText>
            </w:r>
            <w:r w:rsidRPr="0001527C">
              <w:rPr>
                <w:color w:val="auto"/>
              </w:rPr>
            </w:r>
            <w:r w:rsidRPr="0001527C">
              <w:rPr>
                <w:color w:val="auto"/>
              </w:rPr>
              <w:fldChar w:fldCharType="separate"/>
            </w:r>
            <w:r w:rsidR="00A147DC" w:rsidRPr="00A147DC">
              <w:rPr>
                <w:color w:val="auto"/>
              </w:rPr>
              <w:t>TG Requirement 3.5</w:t>
            </w:r>
            <w:r w:rsidRPr="0001527C">
              <w:rPr>
                <w:color w:val="auto"/>
              </w:rPr>
              <w:fldChar w:fldCharType="end"/>
            </w:r>
            <w:r w:rsidRPr="0001527C">
              <w:t xml:space="preserve">, </w:t>
            </w:r>
          </w:p>
          <w:p w14:paraId="2A82593F" w14:textId="77777777" w:rsidR="001F1921" w:rsidRPr="0001527C" w:rsidRDefault="001F1921" w:rsidP="00C72D6F">
            <w:pPr>
              <w:pStyle w:val="Body"/>
              <w:rPr>
                <w:color w:val="auto"/>
              </w:rPr>
            </w:pPr>
            <w:r w:rsidRPr="0001527C">
              <w:rPr>
                <w:color w:val="auto"/>
              </w:rPr>
              <w:fldChar w:fldCharType="begin"/>
            </w:r>
            <w:r w:rsidRPr="0001527C">
              <w:rPr>
                <w:color w:val="auto"/>
              </w:rPr>
              <w:instrText xml:space="preserve"> REF req_ns_sds_type \h  \* MERGEFORMAT </w:instrText>
            </w:r>
            <w:r w:rsidRPr="0001527C">
              <w:rPr>
                <w:color w:val="auto"/>
              </w:rPr>
            </w:r>
            <w:r w:rsidRPr="0001527C">
              <w:rPr>
                <w:color w:val="auto"/>
              </w:rPr>
              <w:fldChar w:fldCharType="separate"/>
            </w:r>
            <w:r w:rsidR="00A147DC" w:rsidRPr="00A147DC">
              <w:rPr>
                <w:color w:val="auto"/>
              </w:rPr>
              <w:t>TG Requirement 4.1</w:t>
            </w:r>
            <w:r w:rsidRPr="0001527C">
              <w:rPr>
                <w:color w:val="auto"/>
              </w:rPr>
              <w:fldChar w:fldCharType="end"/>
            </w:r>
            <w:r w:rsidRPr="0001527C">
              <w:rPr>
                <w:color w:val="auto"/>
              </w:rPr>
              <w:t>,</w:t>
            </w:r>
          </w:p>
          <w:p w14:paraId="407E52EB" w14:textId="3F766BDA" w:rsidR="003558B6" w:rsidRPr="0001527C" w:rsidRDefault="001F1921" w:rsidP="00C72D6F">
            <w:pPr>
              <w:pStyle w:val="Body"/>
            </w:pPr>
            <w:r w:rsidRPr="0001527C">
              <w:rPr>
                <w:color w:val="auto"/>
              </w:rPr>
              <w:fldChar w:fldCharType="begin"/>
            </w:r>
            <w:r w:rsidRPr="0001527C">
              <w:rPr>
                <w:color w:val="auto"/>
              </w:rPr>
              <w:instrText xml:space="preserve"> REF req_sds_invocable_sds_type \h  \* MERGEFORMAT </w:instrText>
            </w:r>
            <w:r w:rsidRPr="0001527C">
              <w:rPr>
                <w:color w:val="auto"/>
              </w:rPr>
            </w:r>
            <w:r w:rsidRPr="0001527C">
              <w:rPr>
                <w:color w:val="auto"/>
              </w:rPr>
              <w:fldChar w:fldCharType="separate"/>
            </w:r>
            <w:r w:rsidR="00A147DC" w:rsidRPr="00A147DC">
              <w:rPr>
                <w:color w:val="auto"/>
              </w:rPr>
              <w:t>TG Requirement 5.1</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AF1C131" w14:textId="77777777" w:rsidR="0001527C" w:rsidRDefault="0001527C" w:rsidP="00C72D6F">
            <w:pPr>
              <w:pStyle w:val="Body"/>
            </w:pPr>
            <w:r>
              <w:fldChar w:fldCharType="begin"/>
            </w:r>
            <w:r>
              <w:instrText xml:space="preserve"> REF _Ref476233024 \r \h  \* MERGEFORMAT </w:instrText>
            </w:r>
            <w:r>
              <w:fldChar w:fldCharType="separate"/>
            </w:r>
            <w:r w:rsidR="00A147DC">
              <w:t>4.1.2.3</w:t>
            </w:r>
            <w:r>
              <w:fldChar w:fldCharType="end"/>
            </w:r>
            <w:r>
              <w:t xml:space="preserve">, </w:t>
            </w:r>
          </w:p>
          <w:p w14:paraId="78CE791B" w14:textId="77777777" w:rsidR="0001527C" w:rsidRDefault="0001527C" w:rsidP="00C72D6F">
            <w:pPr>
              <w:pStyle w:val="Body"/>
            </w:pPr>
            <w:r>
              <w:fldChar w:fldCharType="begin"/>
            </w:r>
            <w:r>
              <w:instrText xml:space="preserve"> REF _Ref476233035 \r \h  \* MERGEFORMAT </w:instrText>
            </w:r>
            <w:r>
              <w:fldChar w:fldCharType="separate"/>
            </w:r>
            <w:r w:rsidR="00A147DC">
              <w:t>4.2.1.1</w:t>
            </w:r>
            <w:r>
              <w:fldChar w:fldCharType="end"/>
            </w:r>
            <w:r>
              <w:t xml:space="preserve">, </w:t>
            </w:r>
          </w:p>
          <w:p w14:paraId="493FC81A" w14:textId="24090788" w:rsidR="003558B6" w:rsidRDefault="0001527C" w:rsidP="00C72D6F">
            <w:pPr>
              <w:pStyle w:val="Body"/>
            </w:pPr>
            <w:r>
              <w:fldChar w:fldCharType="begin"/>
            </w:r>
            <w:r>
              <w:instrText xml:space="preserve"> REF _Ref476233047 \r \h  \* MERGEFORMAT </w:instrText>
            </w:r>
            <w:r>
              <w:fldChar w:fldCharType="separate"/>
            </w:r>
            <w:r w:rsidR="00A147DC">
              <w:t>4.3.1.1</w:t>
            </w:r>
            <w:r>
              <w:fldChar w:fldCharType="end"/>
            </w:r>
          </w:p>
        </w:tc>
      </w:tr>
      <w:tr w:rsidR="0001527C" w14:paraId="294CE8DB"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F50E27" w14:textId="65A67F81" w:rsidR="0001527C" w:rsidRDefault="0001527C" w:rsidP="00C72D6F">
            <w:pPr>
              <w:pStyle w:val="Body"/>
            </w:pPr>
            <w:r>
              <w:t>TG Metadata 1.3, TG Requirement 13</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BC8DB7C" w14:textId="77777777" w:rsidR="0001527C" w:rsidRPr="0001527C" w:rsidRDefault="0001527C" w:rsidP="001F1921">
            <w:pPr>
              <w:pStyle w:val="Body"/>
            </w:pPr>
            <w:r w:rsidRPr="0001527C">
              <w:rPr>
                <w:color w:val="auto"/>
              </w:rPr>
              <w:fldChar w:fldCharType="begin"/>
            </w:r>
            <w:r w:rsidRPr="0001527C">
              <w:rPr>
                <w:color w:val="auto"/>
              </w:rPr>
              <w:instrText xml:space="preserve"> REF req_data_theme_keyword \h  \* MERGEFORMAT </w:instrText>
            </w:r>
            <w:r w:rsidRPr="0001527C">
              <w:rPr>
                <w:color w:val="auto"/>
              </w:rPr>
            </w:r>
            <w:r w:rsidRPr="0001527C">
              <w:rPr>
                <w:color w:val="auto"/>
              </w:rPr>
              <w:fldChar w:fldCharType="separate"/>
            </w:r>
            <w:r w:rsidR="00A147DC" w:rsidRPr="00A147DC">
              <w:rPr>
                <w:color w:val="auto"/>
              </w:rPr>
              <w:t>TG Requirement 1.4</w:t>
            </w:r>
            <w:r w:rsidRPr="0001527C">
              <w:rPr>
                <w:color w:val="auto"/>
              </w:rPr>
              <w:fldChar w:fldCharType="end"/>
            </w:r>
            <w:r w:rsidRPr="0001527C">
              <w:t>,</w:t>
            </w:r>
          </w:p>
          <w:p w14:paraId="142CCFF4" w14:textId="2F248970" w:rsidR="0001527C" w:rsidRPr="0001527C" w:rsidRDefault="0001527C" w:rsidP="001F1921">
            <w:pPr>
              <w:pStyle w:val="Body"/>
            </w:pPr>
            <w:r w:rsidRPr="0001527C">
              <w:rPr>
                <w:color w:val="auto"/>
              </w:rPr>
              <w:fldChar w:fldCharType="begin"/>
            </w:r>
            <w:r w:rsidRPr="0001527C">
              <w:rPr>
                <w:color w:val="auto"/>
              </w:rPr>
              <w:instrText xml:space="preserve"> REF req_sds_sds_category \h  \* MERGEFORMAT </w:instrText>
            </w:r>
            <w:r w:rsidRPr="0001527C">
              <w:rPr>
                <w:color w:val="auto"/>
              </w:rPr>
            </w:r>
            <w:r w:rsidRPr="0001527C">
              <w:rPr>
                <w:color w:val="auto"/>
              </w:rPr>
              <w:fldChar w:fldCharType="separate"/>
            </w:r>
            <w:r w:rsidR="00A147DC" w:rsidRPr="00A147DC">
              <w:rPr>
                <w:color w:val="auto"/>
              </w:rPr>
              <w:t>TG Requirement 3.4</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A3F958" w14:textId="77777777" w:rsidR="0001527C" w:rsidRDefault="0001527C" w:rsidP="00C72D6F">
            <w:pPr>
              <w:pStyle w:val="Body"/>
            </w:pPr>
            <w:r w:rsidRPr="00F308F3">
              <w:fldChar w:fldCharType="begin"/>
            </w:r>
            <w:r w:rsidRPr="00F308F3">
              <w:instrText xml:space="preserve"> REF _Ref476233085 \r \h  \* MERGEFORMAT </w:instrText>
            </w:r>
            <w:r w:rsidRPr="00F308F3">
              <w:fldChar w:fldCharType="separate"/>
            </w:r>
            <w:r w:rsidR="00A147DC">
              <w:t>3.1.2.2</w:t>
            </w:r>
            <w:r w:rsidRPr="00F308F3">
              <w:fldChar w:fldCharType="end"/>
            </w:r>
            <w:r w:rsidRPr="00F308F3">
              <w:t xml:space="preserve">, </w:t>
            </w:r>
          </w:p>
          <w:p w14:paraId="163278B1" w14:textId="32A18ED8" w:rsidR="0001527C" w:rsidRDefault="0001527C" w:rsidP="00C72D6F">
            <w:pPr>
              <w:pStyle w:val="Body"/>
            </w:pPr>
            <w:r w:rsidRPr="00F308F3">
              <w:fldChar w:fldCharType="begin"/>
            </w:r>
            <w:r w:rsidRPr="00F308F3">
              <w:instrText xml:space="preserve"> REF _Ref476233094 \r \h  \* MERGEFORMAT </w:instrText>
            </w:r>
            <w:r w:rsidRPr="00F308F3">
              <w:fldChar w:fldCharType="separate"/>
            </w:r>
            <w:r w:rsidR="00A147DC">
              <w:t>4.1.2.2</w:t>
            </w:r>
            <w:r w:rsidRPr="00F308F3">
              <w:fldChar w:fldCharType="end"/>
            </w:r>
          </w:p>
        </w:tc>
      </w:tr>
      <w:tr w:rsidR="0001527C" w14:paraId="7E55C0CF"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8DE923" w14:textId="539900CF" w:rsidR="0001527C" w:rsidRDefault="0001527C" w:rsidP="00C72D6F">
            <w:pPr>
              <w:pStyle w:val="Body"/>
            </w:pPr>
            <w:r>
              <w:t>TG Metadata 1.3, TG Requirement 14</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F285187" w14:textId="77777777" w:rsidR="0001527C" w:rsidRPr="0001527C" w:rsidRDefault="0001527C" w:rsidP="001F1921">
            <w:pPr>
              <w:pStyle w:val="Body"/>
            </w:pPr>
            <w:r w:rsidRPr="0001527C">
              <w:rPr>
                <w:color w:val="auto"/>
              </w:rPr>
              <w:fldChar w:fldCharType="begin"/>
            </w:r>
            <w:r w:rsidRPr="0001527C">
              <w:rPr>
                <w:color w:val="auto"/>
              </w:rPr>
              <w:instrText xml:space="preserve"> REF req_data_theme_keyword \h  \* MERGEFORMAT </w:instrText>
            </w:r>
            <w:r w:rsidRPr="0001527C">
              <w:rPr>
                <w:color w:val="auto"/>
              </w:rPr>
            </w:r>
            <w:r w:rsidRPr="0001527C">
              <w:rPr>
                <w:color w:val="auto"/>
              </w:rPr>
              <w:fldChar w:fldCharType="separate"/>
            </w:r>
            <w:r w:rsidR="00A147DC" w:rsidRPr="00A147DC">
              <w:rPr>
                <w:color w:val="auto"/>
              </w:rPr>
              <w:t>TG Requirement 1.4</w:t>
            </w:r>
            <w:r w:rsidRPr="0001527C">
              <w:rPr>
                <w:color w:val="auto"/>
              </w:rPr>
              <w:fldChar w:fldCharType="end"/>
            </w:r>
            <w:r w:rsidRPr="0001527C">
              <w:t>,</w:t>
            </w:r>
          </w:p>
          <w:p w14:paraId="0D359373" w14:textId="48CCB6DB" w:rsidR="0001527C" w:rsidRPr="0001527C" w:rsidRDefault="0001527C" w:rsidP="001F1921">
            <w:pPr>
              <w:pStyle w:val="Body"/>
            </w:pPr>
            <w:r w:rsidRPr="0001527C">
              <w:rPr>
                <w:color w:val="auto"/>
              </w:rPr>
              <w:fldChar w:fldCharType="begin"/>
            </w:r>
            <w:r w:rsidRPr="0001527C">
              <w:rPr>
                <w:color w:val="auto"/>
              </w:rPr>
              <w:instrText xml:space="preserve"> REF req_sds_sds_category \h  \* MERGEFORMAT </w:instrText>
            </w:r>
            <w:r w:rsidRPr="0001527C">
              <w:rPr>
                <w:color w:val="auto"/>
              </w:rPr>
            </w:r>
            <w:r w:rsidRPr="0001527C">
              <w:rPr>
                <w:color w:val="auto"/>
              </w:rPr>
              <w:fldChar w:fldCharType="separate"/>
            </w:r>
            <w:r w:rsidR="00A147DC" w:rsidRPr="00A147DC">
              <w:rPr>
                <w:color w:val="auto"/>
              </w:rPr>
              <w:t>TG Requirement 3.4</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CC24" w14:textId="77777777" w:rsidR="0001527C" w:rsidRDefault="0001527C" w:rsidP="00C72D6F">
            <w:pPr>
              <w:pStyle w:val="Body"/>
            </w:pPr>
            <w:r w:rsidRPr="00F308F3">
              <w:fldChar w:fldCharType="begin"/>
            </w:r>
            <w:r w:rsidRPr="00F308F3">
              <w:instrText xml:space="preserve"> REF _Ref476233085 \r \h  \* MERGEFORMAT </w:instrText>
            </w:r>
            <w:r w:rsidRPr="00F308F3">
              <w:fldChar w:fldCharType="separate"/>
            </w:r>
            <w:r w:rsidR="00A147DC">
              <w:t>3.1.2.2</w:t>
            </w:r>
            <w:r w:rsidRPr="00F308F3">
              <w:fldChar w:fldCharType="end"/>
            </w:r>
            <w:r w:rsidRPr="00F308F3">
              <w:t xml:space="preserve">, </w:t>
            </w:r>
          </w:p>
          <w:p w14:paraId="5B664AF0" w14:textId="6E1F80FA" w:rsidR="0001527C" w:rsidRDefault="0001527C" w:rsidP="00C72D6F">
            <w:pPr>
              <w:pStyle w:val="Body"/>
            </w:pPr>
            <w:r w:rsidRPr="00F308F3">
              <w:fldChar w:fldCharType="begin"/>
            </w:r>
            <w:r w:rsidRPr="00F308F3">
              <w:instrText xml:space="preserve"> REF _Ref476233094 \r \h  \* MERGEFORMAT </w:instrText>
            </w:r>
            <w:r w:rsidRPr="00F308F3">
              <w:fldChar w:fldCharType="separate"/>
            </w:r>
            <w:r w:rsidR="00A147DC">
              <w:t>4.1.2.2</w:t>
            </w:r>
            <w:r w:rsidRPr="00F308F3">
              <w:fldChar w:fldCharType="end"/>
            </w:r>
          </w:p>
        </w:tc>
      </w:tr>
      <w:tr w:rsidR="0001527C" w14:paraId="6BDAE816"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D2CD6B" w14:textId="77777777" w:rsidR="0001527C" w:rsidRDefault="0001527C" w:rsidP="00C72D6F">
            <w:pPr>
              <w:pStyle w:val="Body"/>
            </w:pPr>
            <w:r>
              <w:t>TG Metadata 1.3, TG Requirement 15</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5ED204" w14:textId="77777777" w:rsidR="0001527C" w:rsidRPr="0001527C" w:rsidRDefault="0001527C" w:rsidP="001F1921">
            <w:pPr>
              <w:pStyle w:val="Body"/>
            </w:pPr>
            <w:r w:rsidRPr="0001527C">
              <w:rPr>
                <w:color w:val="auto"/>
              </w:rPr>
              <w:fldChar w:fldCharType="begin"/>
            </w:r>
            <w:r w:rsidRPr="0001527C">
              <w:rPr>
                <w:color w:val="auto"/>
              </w:rPr>
              <w:instrText xml:space="preserve"> REF req_data_theme_keyword \h  \* MERGEFORMAT </w:instrText>
            </w:r>
            <w:r w:rsidRPr="0001527C">
              <w:rPr>
                <w:color w:val="auto"/>
              </w:rPr>
            </w:r>
            <w:r w:rsidRPr="0001527C">
              <w:rPr>
                <w:color w:val="auto"/>
              </w:rPr>
              <w:fldChar w:fldCharType="separate"/>
            </w:r>
            <w:r w:rsidR="00A147DC" w:rsidRPr="00A147DC">
              <w:rPr>
                <w:color w:val="auto"/>
              </w:rPr>
              <w:t>TG Requirement 1.4</w:t>
            </w:r>
            <w:r w:rsidRPr="0001527C">
              <w:rPr>
                <w:color w:val="auto"/>
              </w:rPr>
              <w:fldChar w:fldCharType="end"/>
            </w:r>
            <w:r w:rsidRPr="0001527C">
              <w:t>,</w:t>
            </w:r>
          </w:p>
          <w:p w14:paraId="441F6467" w14:textId="48ABD45F" w:rsidR="0001527C" w:rsidRPr="0001527C" w:rsidRDefault="0001527C" w:rsidP="001F1921">
            <w:pPr>
              <w:pStyle w:val="Body"/>
            </w:pPr>
            <w:r w:rsidRPr="0001527C">
              <w:rPr>
                <w:color w:val="auto"/>
              </w:rPr>
              <w:fldChar w:fldCharType="begin"/>
            </w:r>
            <w:r w:rsidRPr="0001527C">
              <w:rPr>
                <w:color w:val="auto"/>
              </w:rPr>
              <w:instrText xml:space="preserve"> REF req_sds_sds_category \h  \* MERGEFORMAT </w:instrText>
            </w:r>
            <w:r w:rsidRPr="0001527C">
              <w:rPr>
                <w:color w:val="auto"/>
              </w:rPr>
            </w:r>
            <w:r w:rsidRPr="0001527C">
              <w:rPr>
                <w:color w:val="auto"/>
              </w:rPr>
              <w:fldChar w:fldCharType="separate"/>
            </w:r>
            <w:r w:rsidR="00A147DC" w:rsidRPr="00A147DC">
              <w:rPr>
                <w:color w:val="auto"/>
              </w:rPr>
              <w:t>TG Requirement 3.4</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1366E4" w14:textId="77777777" w:rsidR="0001527C" w:rsidRDefault="0001527C" w:rsidP="00C72D6F">
            <w:pPr>
              <w:pStyle w:val="Body"/>
            </w:pPr>
            <w:r w:rsidRPr="00F308F3">
              <w:fldChar w:fldCharType="begin"/>
            </w:r>
            <w:r w:rsidRPr="00F308F3">
              <w:instrText xml:space="preserve"> REF _Ref476233085 \r \h  \* MERGEFORMAT </w:instrText>
            </w:r>
            <w:r w:rsidRPr="00F308F3">
              <w:fldChar w:fldCharType="separate"/>
            </w:r>
            <w:r w:rsidR="00A147DC">
              <w:t>3.1.2.2</w:t>
            </w:r>
            <w:r w:rsidRPr="00F308F3">
              <w:fldChar w:fldCharType="end"/>
            </w:r>
            <w:r w:rsidRPr="00F308F3">
              <w:t xml:space="preserve">, </w:t>
            </w:r>
          </w:p>
          <w:p w14:paraId="035B97CB" w14:textId="715F1BBB" w:rsidR="0001527C" w:rsidRDefault="0001527C" w:rsidP="00C72D6F">
            <w:pPr>
              <w:pStyle w:val="Body"/>
            </w:pPr>
            <w:r w:rsidRPr="00F308F3">
              <w:fldChar w:fldCharType="begin"/>
            </w:r>
            <w:r w:rsidRPr="00F308F3">
              <w:instrText xml:space="preserve"> REF _Ref476233094 \r \h  \* MERGEFORMAT </w:instrText>
            </w:r>
            <w:r w:rsidRPr="00F308F3">
              <w:fldChar w:fldCharType="separate"/>
            </w:r>
            <w:r w:rsidR="00A147DC">
              <w:t>4.1.2.2</w:t>
            </w:r>
            <w:r w:rsidRPr="00F308F3">
              <w:fldChar w:fldCharType="end"/>
            </w:r>
          </w:p>
        </w:tc>
      </w:tr>
      <w:tr w:rsidR="0001527C" w14:paraId="405BEEF0"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8068DAD" w14:textId="77777777" w:rsidR="0001527C" w:rsidRDefault="0001527C" w:rsidP="00C72D6F">
            <w:pPr>
              <w:pStyle w:val="Body"/>
            </w:pPr>
            <w:r>
              <w:t>TG Metadata 1.3, TG Requirement 16</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E75FF16" w14:textId="5E163A95" w:rsidR="0001527C" w:rsidRPr="0001527C" w:rsidRDefault="0001527C" w:rsidP="00C72D6F">
            <w:pPr>
              <w:pStyle w:val="Body"/>
            </w:pPr>
            <w:r w:rsidRPr="0001527C">
              <w:rPr>
                <w:color w:val="auto"/>
              </w:rPr>
              <w:fldChar w:fldCharType="begin"/>
            </w:r>
            <w:r w:rsidRPr="0001527C">
              <w:rPr>
                <w:color w:val="auto"/>
              </w:rPr>
              <w:instrText xml:space="preserve"> REF req_common_keyword_originating_cv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15</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C7D5A5" w14:textId="6D6075C5" w:rsidR="0001527C" w:rsidRDefault="0001527C" w:rsidP="00C72D6F">
            <w:pPr>
              <w:pStyle w:val="Body"/>
            </w:pPr>
            <w:r w:rsidRPr="00137989">
              <w:fldChar w:fldCharType="begin"/>
            </w:r>
            <w:r w:rsidRPr="00137989">
              <w:instrText xml:space="preserve"> REF _Ref476233132 \r \h  \* MERGEFORMAT </w:instrText>
            </w:r>
            <w:r w:rsidRPr="00137989">
              <w:fldChar w:fldCharType="separate"/>
            </w:r>
            <w:r w:rsidR="00A147DC">
              <w:t>2.3.5</w:t>
            </w:r>
            <w:r w:rsidRPr="00137989">
              <w:fldChar w:fldCharType="end"/>
            </w:r>
          </w:p>
        </w:tc>
      </w:tr>
      <w:tr w:rsidR="0001527C" w14:paraId="62E1FF32"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EA386B" w14:textId="77777777" w:rsidR="0001527C" w:rsidRDefault="0001527C" w:rsidP="00C72D6F">
            <w:pPr>
              <w:pStyle w:val="Body"/>
            </w:pPr>
            <w:r>
              <w:t>TG Metadata 1.3, TG Requirement 17</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183226F" w14:textId="307DD89B" w:rsidR="0001527C" w:rsidRPr="0001527C" w:rsidRDefault="0001527C" w:rsidP="00C72D6F">
            <w:pPr>
              <w:pStyle w:val="Body"/>
            </w:pPr>
            <w:r w:rsidRPr="0001527C">
              <w:rPr>
                <w:color w:val="auto"/>
              </w:rPr>
              <w:fldChar w:fldCharType="begin"/>
            </w:r>
            <w:r w:rsidRPr="0001527C">
              <w:rPr>
                <w:color w:val="auto"/>
              </w:rPr>
              <w:instrText xml:space="preserve"> REF req_common_keyword_originating_cv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15</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CCD3B2" w14:textId="2ADC4C4C" w:rsidR="0001527C" w:rsidRDefault="0001527C" w:rsidP="00C72D6F">
            <w:pPr>
              <w:pStyle w:val="Body"/>
            </w:pPr>
            <w:r w:rsidRPr="00137989">
              <w:fldChar w:fldCharType="begin"/>
            </w:r>
            <w:r w:rsidRPr="00137989">
              <w:instrText xml:space="preserve"> REF _Ref476233132 \r \h  \* MERGEFORMAT </w:instrText>
            </w:r>
            <w:r w:rsidRPr="00137989">
              <w:fldChar w:fldCharType="separate"/>
            </w:r>
            <w:r w:rsidR="00A147DC">
              <w:t>2.3.5</w:t>
            </w:r>
            <w:r w:rsidRPr="00137989">
              <w:fldChar w:fldCharType="end"/>
            </w:r>
          </w:p>
        </w:tc>
      </w:tr>
      <w:tr w:rsidR="0001527C" w14:paraId="63A271F9"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080F76" w14:textId="77777777" w:rsidR="0001527C" w:rsidRDefault="0001527C" w:rsidP="00C72D6F">
            <w:pPr>
              <w:pStyle w:val="Body"/>
            </w:pPr>
            <w:r>
              <w:t>TG Metadata 1.3, TG Requirement 18</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45E3BB" w14:textId="74F3A4E8" w:rsidR="0001527C" w:rsidRPr="0001527C" w:rsidRDefault="0001527C" w:rsidP="00C72D6F">
            <w:pPr>
              <w:pStyle w:val="Body"/>
              <w:rPr>
                <w:b/>
              </w:rPr>
            </w:pPr>
            <w:r w:rsidRPr="0001527C">
              <w:rPr>
                <w:color w:val="auto"/>
              </w:rPr>
              <w:fldChar w:fldCharType="begin"/>
            </w:r>
            <w:r w:rsidRPr="0001527C">
              <w:rPr>
                <w:color w:val="auto"/>
              </w:rPr>
              <w:instrText xml:space="preserve"> REF req_common_keyword_originating_cv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15</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F3E49D0" w14:textId="0AE2C465" w:rsidR="0001527C" w:rsidRDefault="0001527C" w:rsidP="00C72D6F">
            <w:pPr>
              <w:pStyle w:val="Body"/>
            </w:pPr>
            <w:r w:rsidRPr="00137989">
              <w:fldChar w:fldCharType="begin"/>
            </w:r>
            <w:r w:rsidRPr="00137989">
              <w:instrText xml:space="preserve"> REF _Ref476233132 \r \h  \* MERGEFORMAT </w:instrText>
            </w:r>
            <w:r w:rsidRPr="00137989">
              <w:fldChar w:fldCharType="separate"/>
            </w:r>
            <w:r w:rsidR="00A147DC">
              <w:t>2.3.5</w:t>
            </w:r>
            <w:r w:rsidRPr="00137989">
              <w:fldChar w:fldCharType="end"/>
            </w:r>
          </w:p>
        </w:tc>
      </w:tr>
      <w:tr w:rsidR="003558B6" w14:paraId="15447B7F"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FB4D3F" w14:textId="77777777" w:rsidR="003558B6" w:rsidRDefault="006B6782" w:rsidP="00C72D6F">
            <w:pPr>
              <w:pStyle w:val="Body"/>
            </w:pPr>
            <w:r>
              <w:t>TG Metadata 1.3, TG Requirement 19</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CF6A63" w14:textId="15AC0C02" w:rsidR="003558B6" w:rsidRPr="0001527C" w:rsidRDefault="001F1921" w:rsidP="00C72D6F">
            <w:pPr>
              <w:pStyle w:val="Body"/>
            </w:pPr>
            <w:r w:rsidRPr="0001527C">
              <w:rPr>
                <w:color w:val="auto"/>
              </w:rPr>
              <w:fldChar w:fldCharType="begin"/>
            </w:r>
            <w:r w:rsidRPr="0001527C">
              <w:rPr>
                <w:color w:val="auto"/>
              </w:rPr>
              <w:instrText xml:space="preserve"> REF req_common_group_keywords_by_cv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16</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314582" w14:textId="225CCCE0" w:rsidR="003558B6" w:rsidRDefault="0001527C" w:rsidP="00C72D6F">
            <w:pPr>
              <w:pStyle w:val="Body"/>
            </w:pPr>
            <w:r w:rsidRPr="00137989">
              <w:fldChar w:fldCharType="begin"/>
            </w:r>
            <w:r w:rsidRPr="00137989">
              <w:instrText xml:space="preserve"> REF _Ref476233132 \r \h  \* MERGEFORMAT </w:instrText>
            </w:r>
            <w:r w:rsidRPr="00137989">
              <w:fldChar w:fldCharType="separate"/>
            </w:r>
            <w:r w:rsidR="00A147DC">
              <w:t>2.3.5</w:t>
            </w:r>
            <w:r w:rsidRPr="00137989">
              <w:fldChar w:fldCharType="end"/>
            </w:r>
          </w:p>
        </w:tc>
      </w:tr>
      <w:tr w:rsidR="001F1921" w14:paraId="4FD96550"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F4286EF" w14:textId="77777777" w:rsidR="001F1921" w:rsidRDefault="001F1921" w:rsidP="00C72D6F">
            <w:pPr>
              <w:pStyle w:val="Body"/>
            </w:pPr>
            <w:r>
              <w:lastRenderedPageBreak/>
              <w:t>TG Metadata 1.3, TG Requirement 20</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3F69D3" w14:textId="3746081C" w:rsidR="001F1921" w:rsidRPr="0001527C" w:rsidRDefault="001F1921" w:rsidP="00C72D6F">
            <w:pPr>
              <w:pStyle w:val="Body"/>
            </w:pPr>
            <w:r w:rsidRPr="0001527C">
              <w:rPr>
                <w:color w:val="auto"/>
              </w:rPr>
              <w:fldChar w:fldCharType="begin"/>
            </w:r>
            <w:r w:rsidRPr="0001527C">
              <w:rPr>
                <w:color w:val="auto"/>
              </w:rPr>
              <w:instrText xml:space="preserve"> REF req_common_bounding_box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19</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9CB85D1" w14:textId="23087350" w:rsidR="001F1921" w:rsidRDefault="0001527C" w:rsidP="0001527C">
            <w:pPr>
              <w:pStyle w:val="Body"/>
            </w:pPr>
            <w:r>
              <w:fldChar w:fldCharType="begin"/>
            </w:r>
            <w:r>
              <w:instrText xml:space="preserve"> REF _Ref476299914 \r \h </w:instrText>
            </w:r>
            <w:r>
              <w:fldChar w:fldCharType="separate"/>
            </w:r>
            <w:r w:rsidR="00A147DC">
              <w:t>2.3.8</w:t>
            </w:r>
            <w:r>
              <w:fldChar w:fldCharType="end"/>
            </w:r>
          </w:p>
        </w:tc>
      </w:tr>
      <w:tr w:rsidR="001F1921" w14:paraId="11EEB439"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210855A" w14:textId="77777777" w:rsidR="001F1921" w:rsidRDefault="001F1921" w:rsidP="00C72D6F">
            <w:pPr>
              <w:pStyle w:val="Body"/>
            </w:pPr>
            <w:r>
              <w:t>TG Metadata 1.3, TG Requirement 21</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ED8BEFD" w14:textId="0A7AA24D" w:rsidR="001F1921" w:rsidRPr="0001527C" w:rsidRDefault="001F1921" w:rsidP="00C72D6F">
            <w:pPr>
              <w:pStyle w:val="Body"/>
            </w:pPr>
            <w:r w:rsidRPr="0001527C">
              <w:rPr>
                <w:color w:val="auto"/>
              </w:rPr>
              <w:fldChar w:fldCharType="begin"/>
            </w:r>
            <w:r w:rsidRPr="0001527C">
              <w:rPr>
                <w:color w:val="auto"/>
              </w:rPr>
              <w:instrText xml:space="preserve"> REF req_common_bounding_box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19</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C23BBF6" w14:textId="2C56AB0C" w:rsidR="001F1921" w:rsidRDefault="0001527C" w:rsidP="00C72D6F">
            <w:pPr>
              <w:pStyle w:val="Body"/>
            </w:pPr>
            <w:r>
              <w:fldChar w:fldCharType="begin"/>
            </w:r>
            <w:r>
              <w:instrText xml:space="preserve"> REF _Ref476299917 \r \h </w:instrText>
            </w:r>
            <w:r>
              <w:fldChar w:fldCharType="separate"/>
            </w:r>
            <w:r w:rsidR="00A147DC">
              <w:t>2.3.8</w:t>
            </w:r>
            <w:r>
              <w:fldChar w:fldCharType="end"/>
            </w:r>
          </w:p>
        </w:tc>
      </w:tr>
      <w:tr w:rsidR="0001527C" w14:paraId="79A6A4F7"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8498BF" w14:textId="77777777" w:rsidR="0001527C" w:rsidRDefault="0001527C" w:rsidP="00C72D6F">
            <w:pPr>
              <w:pStyle w:val="Body"/>
            </w:pPr>
            <w:r>
              <w:t>TG Metadata 1.3, TG Requirement 22</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E4870B" w14:textId="1B9E9768" w:rsidR="0001527C" w:rsidRPr="0001527C" w:rsidRDefault="0001527C" w:rsidP="00C72D6F">
            <w:pPr>
              <w:pStyle w:val="Body"/>
            </w:pPr>
            <w:r w:rsidRPr="0001527C">
              <w:rPr>
                <w:color w:val="auto"/>
              </w:rPr>
              <w:fldChar w:fldCharType="begin"/>
            </w:r>
            <w:r w:rsidRPr="0001527C">
              <w:rPr>
                <w:color w:val="auto"/>
              </w:rPr>
              <w:instrText xml:space="preserve"> REF req_common_temporal_reference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11</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41D788E" w14:textId="33572827" w:rsidR="0001527C" w:rsidRDefault="0001527C" w:rsidP="00C72D6F">
            <w:pPr>
              <w:pStyle w:val="Body"/>
            </w:pPr>
            <w:r w:rsidRPr="00F0799E">
              <w:fldChar w:fldCharType="begin"/>
            </w:r>
            <w:r w:rsidRPr="00F0799E">
              <w:instrText xml:space="preserve"> REF _Ref476233162 \r \h  \* MERGEFORMAT </w:instrText>
            </w:r>
            <w:r w:rsidRPr="00F0799E">
              <w:fldChar w:fldCharType="separate"/>
            </w:r>
            <w:r w:rsidR="00A147DC">
              <w:t>2.3.4</w:t>
            </w:r>
            <w:r w:rsidRPr="00F0799E">
              <w:fldChar w:fldCharType="end"/>
            </w:r>
          </w:p>
        </w:tc>
      </w:tr>
      <w:tr w:rsidR="0001527C" w14:paraId="7EED49D6"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139F94" w14:textId="77777777" w:rsidR="0001527C" w:rsidRDefault="0001527C" w:rsidP="00C72D6F">
            <w:pPr>
              <w:pStyle w:val="Body"/>
            </w:pPr>
            <w:r>
              <w:t>TG Metadata 1.3, TG Requirement 23</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DDB061" w14:textId="1763506F" w:rsidR="0001527C" w:rsidRPr="0001527C" w:rsidRDefault="0001527C" w:rsidP="00C72D6F">
            <w:pPr>
              <w:pStyle w:val="Body"/>
            </w:pPr>
            <w:r w:rsidRPr="0001527C">
              <w:rPr>
                <w:color w:val="auto"/>
              </w:rPr>
              <w:fldChar w:fldCharType="begin"/>
            </w:r>
            <w:r w:rsidRPr="0001527C">
              <w:rPr>
                <w:color w:val="auto"/>
              </w:rPr>
              <w:instrText xml:space="preserve"> REF req_common_temporal_reference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11</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C45B3E" w14:textId="37FAC7BC" w:rsidR="0001527C" w:rsidRDefault="0001527C" w:rsidP="00C72D6F">
            <w:pPr>
              <w:pStyle w:val="Body"/>
            </w:pPr>
            <w:r w:rsidRPr="00F0799E">
              <w:fldChar w:fldCharType="begin"/>
            </w:r>
            <w:r w:rsidRPr="00F0799E">
              <w:instrText xml:space="preserve"> REF _Ref476233162 \r \h  \* MERGEFORMAT </w:instrText>
            </w:r>
            <w:r w:rsidRPr="00F0799E">
              <w:fldChar w:fldCharType="separate"/>
            </w:r>
            <w:r w:rsidR="00A147DC">
              <w:t>2.3.4</w:t>
            </w:r>
            <w:r w:rsidRPr="00F0799E">
              <w:fldChar w:fldCharType="end"/>
            </w:r>
          </w:p>
        </w:tc>
      </w:tr>
      <w:tr w:rsidR="0001527C" w14:paraId="22D1BF0D"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36A1A8" w14:textId="77777777" w:rsidR="0001527C" w:rsidRDefault="0001527C" w:rsidP="00C72D6F">
            <w:pPr>
              <w:pStyle w:val="Body"/>
            </w:pPr>
            <w:r>
              <w:t>TG Metadata 1.3, TG Requirement 24</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AE4A13D" w14:textId="2EB7986E" w:rsidR="0001527C" w:rsidRPr="0001527C" w:rsidRDefault="0001527C" w:rsidP="00C72D6F">
            <w:pPr>
              <w:pStyle w:val="Body"/>
            </w:pPr>
            <w:r w:rsidRPr="0001527C">
              <w:rPr>
                <w:color w:val="auto"/>
              </w:rPr>
              <w:fldChar w:fldCharType="begin"/>
            </w:r>
            <w:r w:rsidRPr="0001527C">
              <w:rPr>
                <w:color w:val="auto"/>
              </w:rPr>
              <w:instrText xml:space="preserve"> REF req_common_temporal_reference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11</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0AA110" w14:textId="207AEB3A" w:rsidR="0001527C" w:rsidRDefault="0001527C" w:rsidP="00C72D6F">
            <w:pPr>
              <w:pStyle w:val="Body"/>
            </w:pPr>
            <w:r w:rsidRPr="00F0799E">
              <w:fldChar w:fldCharType="begin"/>
            </w:r>
            <w:r w:rsidRPr="00F0799E">
              <w:instrText xml:space="preserve"> REF _Ref476233162 \r \h  \* MERGEFORMAT </w:instrText>
            </w:r>
            <w:r w:rsidRPr="00F0799E">
              <w:fldChar w:fldCharType="separate"/>
            </w:r>
            <w:r w:rsidR="00A147DC">
              <w:t>2.3.4</w:t>
            </w:r>
            <w:r w:rsidRPr="00F0799E">
              <w:fldChar w:fldCharType="end"/>
            </w:r>
          </w:p>
        </w:tc>
      </w:tr>
      <w:tr w:rsidR="003558B6" w14:paraId="54F16FD8"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9B2033" w14:textId="77777777" w:rsidR="003558B6" w:rsidRDefault="006B6782" w:rsidP="00C72D6F">
            <w:pPr>
              <w:pStyle w:val="Body"/>
            </w:pPr>
            <w:r>
              <w:t>TG Metadata 1.3, TG Requirement 25</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F337F" w14:textId="5AF33CD3" w:rsidR="003558B6" w:rsidRPr="0001527C" w:rsidRDefault="001F1921" w:rsidP="00C72D6F">
            <w:pPr>
              <w:pStyle w:val="Body"/>
            </w:pPr>
            <w:r w:rsidRPr="0001527C">
              <w:rPr>
                <w:color w:val="auto"/>
              </w:rPr>
              <w:fldChar w:fldCharType="begin"/>
            </w:r>
            <w:r w:rsidRPr="0001527C">
              <w:rPr>
                <w:color w:val="auto"/>
              </w:rPr>
              <w:instrText xml:space="preserve"> REF req_common_max_1_date_creation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12</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D7695A" w14:textId="3686A397" w:rsidR="003558B6" w:rsidRDefault="0001527C" w:rsidP="00C72D6F">
            <w:pPr>
              <w:pStyle w:val="Body"/>
            </w:pPr>
            <w:r>
              <w:fldChar w:fldCharType="begin"/>
            </w:r>
            <w:r>
              <w:instrText xml:space="preserve"> REF _Ref476233162 \r \h  \* MERGEFORMAT </w:instrText>
            </w:r>
            <w:r>
              <w:fldChar w:fldCharType="separate"/>
            </w:r>
            <w:r w:rsidR="00A147DC">
              <w:t>2.3.4</w:t>
            </w:r>
            <w:r>
              <w:fldChar w:fldCharType="end"/>
            </w:r>
          </w:p>
        </w:tc>
      </w:tr>
      <w:tr w:rsidR="003558B6" w14:paraId="25CB0AFC"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D5C9C9E" w14:textId="77777777" w:rsidR="003558B6" w:rsidRDefault="006B6782" w:rsidP="00C72D6F">
            <w:pPr>
              <w:pStyle w:val="Body"/>
            </w:pPr>
            <w:r>
              <w:t>TG Metadata 1.3, TG Requirement 26</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4F1297E" w14:textId="52A587C2" w:rsidR="003558B6" w:rsidRPr="0001527C" w:rsidRDefault="001F1921" w:rsidP="00C72D6F">
            <w:pPr>
              <w:pStyle w:val="Body"/>
            </w:pPr>
            <w:r w:rsidRPr="0001527C">
              <w:rPr>
                <w:color w:val="auto"/>
              </w:rPr>
              <w:fldChar w:fldCharType="begin"/>
            </w:r>
            <w:r w:rsidRPr="0001527C">
              <w:rPr>
                <w:color w:val="auto"/>
              </w:rPr>
              <w:instrText xml:space="preserve"> REF req_data_lineage \h  \* MERGEFORMAT </w:instrText>
            </w:r>
            <w:r w:rsidRPr="0001527C">
              <w:rPr>
                <w:color w:val="auto"/>
              </w:rPr>
            </w:r>
            <w:r w:rsidRPr="0001527C">
              <w:rPr>
                <w:color w:val="auto"/>
              </w:rPr>
              <w:fldChar w:fldCharType="separate"/>
            </w:r>
            <w:r w:rsidR="00A147DC" w:rsidRPr="00A147DC">
              <w:rPr>
                <w:color w:val="auto"/>
              </w:rPr>
              <w:t>TG Requirement 1.11</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2D1CDA4" w14:textId="05C45B82" w:rsidR="003558B6" w:rsidRDefault="0001527C" w:rsidP="00C72D6F">
            <w:pPr>
              <w:pStyle w:val="Body"/>
            </w:pPr>
            <w:r>
              <w:fldChar w:fldCharType="begin"/>
            </w:r>
            <w:r>
              <w:instrText xml:space="preserve"> REF _Ref476233234 \r \h  \* MERGEFORMAT </w:instrText>
            </w:r>
            <w:r>
              <w:fldChar w:fldCharType="separate"/>
            </w:r>
            <w:r w:rsidR="00A147DC">
              <w:t>3.1.4.3</w:t>
            </w:r>
            <w:r>
              <w:fldChar w:fldCharType="end"/>
            </w:r>
          </w:p>
        </w:tc>
      </w:tr>
      <w:tr w:rsidR="003558B6" w14:paraId="4B2CE4FE"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71296E" w14:textId="77777777" w:rsidR="003558B6" w:rsidRDefault="006B6782" w:rsidP="00C72D6F">
            <w:pPr>
              <w:pStyle w:val="Body"/>
            </w:pPr>
            <w:r>
              <w:t>TG Metadata 1.3, TG Requirement 27</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DD9716" w14:textId="77777777" w:rsidR="0001527C" w:rsidRDefault="0001527C" w:rsidP="00C72D6F">
            <w:pPr>
              <w:pStyle w:val="Body"/>
            </w:pPr>
            <w:r>
              <w:fldChar w:fldCharType="begin"/>
            </w:r>
            <w:r>
              <w:instrText xml:space="preserve"> REF req_data_spatial_resolution \h  \* MERGEFORMAT </w:instrText>
            </w:r>
            <w:r>
              <w:fldChar w:fldCharType="separate"/>
            </w:r>
            <w:r w:rsidR="00A147DC" w:rsidRPr="00A147DC">
              <w:t>TG Requirement 1.5</w:t>
            </w:r>
            <w:r>
              <w:fldChar w:fldCharType="end"/>
            </w:r>
            <w:r>
              <w:t xml:space="preserve">, </w:t>
            </w:r>
          </w:p>
          <w:p w14:paraId="054F5088" w14:textId="19F9FA17" w:rsidR="003558B6" w:rsidRPr="0001527C" w:rsidRDefault="0001527C" w:rsidP="00C72D6F">
            <w:pPr>
              <w:pStyle w:val="Body"/>
            </w:pPr>
            <w:r>
              <w:fldChar w:fldCharType="begin"/>
            </w:r>
            <w:r>
              <w:instrText xml:space="preserve"> REF req_sds_spatial_resolution \h  \* MERGEFORMAT </w:instrText>
            </w:r>
            <w:r>
              <w:fldChar w:fldCharType="separate"/>
            </w:r>
            <w:r w:rsidR="00A147DC" w:rsidRPr="00A147DC">
              <w:t>TG Requirement 3.3</w:t>
            </w:r>
            <w: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95D3894" w14:textId="77777777" w:rsidR="0001527C" w:rsidRDefault="0001527C" w:rsidP="00C72D6F">
            <w:pPr>
              <w:pStyle w:val="Body"/>
            </w:pPr>
            <w:r>
              <w:fldChar w:fldCharType="begin"/>
            </w:r>
            <w:r>
              <w:instrText xml:space="preserve"> REF _Ref476233248 \r \h  \* MERGEFORMAT </w:instrText>
            </w:r>
            <w:r>
              <w:fldChar w:fldCharType="separate"/>
            </w:r>
            <w:r w:rsidR="00A147DC">
              <w:t>3.1.2.3</w:t>
            </w:r>
            <w:r>
              <w:fldChar w:fldCharType="end"/>
            </w:r>
            <w:r>
              <w:t xml:space="preserve">, </w:t>
            </w:r>
          </w:p>
          <w:p w14:paraId="4ED136B7" w14:textId="485051E5" w:rsidR="003558B6" w:rsidRDefault="0001527C" w:rsidP="00C72D6F">
            <w:pPr>
              <w:pStyle w:val="Body"/>
            </w:pPr>
            <w:r>
              <w:fldChar w:fldCharType="begin"/>
            </w:r>
            <w:r>
              <w:instrText xml:space="preserve"> REF _Ref476233260 \r \h  \* MERGEFORMAT </w:instrText>
            </w:r>
            <w:r>
              <w:fldChar w:fldCharType="separate"/>
            </w:r>
            <w:r w:rsidR="00A147DC">
              <w:t>4.1.2.1</w:t>
            </w:r>
            <w:r>
              <w:fldChar w:fldCharType="end"/>
            </w:r>
          </w:p>
        </w:tc>
      </w:tr>
      <w:tr w:rsidR="003558B6" w14:paraId="2EBF45F7"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59CE4D" w14:textId="77777777" w:rsidR="003558B6" w:rsidRDefault="006B6782" w:rsidP="00C72D6F">
            <w:pPr>
              <w:pStyle w:val="Body"/>
            </w:pPr>
            <w:r>
              <w:t>TG Metadata 1.3, TG Requirement 28</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84F164" w14:textId="77777777" w:rsidR="001F1921" w:rsidRPr="0001527C" w:rsidRDefault="001F1921" w:rsidP="00C72D6F">
            <w:pPr>
              <w:pStyle w:val="Body"/>
            </w:pPr>
            <w:r w:rsidRPr="0001527C">
              <w:rPr>
                <w:color w:val="auto"/>
              </w:rPr>
              <w:fldChar w:fldCharType="begin"/>
            </w:r>
            <w:r w:rsidRPr="0001527C">
              <w:rPr>
                <w:color w:val="auto"/>
              </w:rPr>
              <w:instrText xml:space="preserve"> REF req_common_conformity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20</w:t>
            </w:r>
            <w:r w:rsidRPr="0001527C">
              <w:rPr>
                <w:color w:val="auto"/>
              </w:rPr>
              <w:fldChar w:fldCharType="end"/>
            </w:r>
            <w:r w:rsidRPr="0001527C">
              <w:t xml:space="preserve">, </w:t>
            </w:r>
          </w:p>
          <w:p w14:paraId="7CF7D4AC" w14:textId="77777777" w:rsidR="001F1921" w:rsidRPr="0001527C" w:rsidRDefault="001F1921" w:rsidP="00C72D6F">
            <w:pPr>
              <w:pStyle w:val="Body"/>
              <w:rPr>
                <w:color w:val="auto"/>
              </w:rPr>
            </w:pPr>
            <w:r w:rsidRPr="0001527C">
              <w:rPr>
                <w:color w:val="auto"/>
              </w:rPr>
              <w:fldChar w:fldCharType="begin"/>
            </w:r>
            <w:r w:rsidRPr="0001527C">
              <w:rPr>
                <w:color w:val="auto"/>
              </w:rPr>
              <w:instrText xml:space="preserve"> REF req_common_conformity_specification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21</w:t>
            </w:r>
            <w:r w:rsidRPr="0001527C">
              <w:rPr>
                <w:color w:val="auto"/>
              </w:rPr>
              <w:fldChar w:fldCharType="end"/>
            </w:r>
            <w:r w:rsidRPr="0001527C">
              <w:rPr>
                <w:color w:val="auto"/>
              </w:rPr>
              <w:t>,</w:t>
            </w:r>
          </w:p>
          <w:p w14:paraId="3C631EC2" w14:textId="39280EE8" w:rsidR="001F1921" w:rsidRPr="0001527C" w:rsidRDefault="001F1921" w:rsidP="00C72D6F">
            <w:pPr>
              <w:pStyle w:val="Body"/>
              <w:rPr>
                <w:color w:val="auto"/>
              </w:rPr>
            </w:pPr>
            <w:r w:rsidRPr="0001527C">
              <w:rPr>
                <w:color w:val="auto"/>
              </w:rPr>
              <w:fldChar w:fldCharType="begin"/>
            </w:r>
            <w:r w:rsidRPr="0001527C">
              <w:rPr>
                <w:color w:val="auto"/>
              </w:rPr>
              <w:instrText xml:space="preserve"> REF req_common_conformity_degree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22</w:t>
            </w:r>
            <w:r w:rsidRPr="0001527C">
              <w:rPr>
                <w:color w:val="auto"/>
              </w:rPr>
              <w:fldChar w:fldCharType="end"/>
            </w:r>
            <w:r w:rsidRPr="0001527C">
              <w:rPr>
                <w:color w:val="auto"/>
              </w:rPr>
              <w:t>,</w:t>
            </w:r>
          </w:p>
          <w:p w14:paraId="5C584674" w14:textId="77777777" w:rsidR="001F1921" w:rsidRPr="0001527C" w:rsidRDefault="001F1921" w:rsidP="00C72D6F">
            <w:pPr>
              <w:pStyle w:val="Body"/>
              <w:rPr>
                <w:color w:val="auto"/>
              </w:rPr>
            </w:pPr>
            <w:r w:rsidRPr="0001527C">
              <w:rPr>
                <w:color w:val="auto"/>
              </w:rPr>
              <w:fldChar w:fldCharType="begin"/>
            </w:r>
            <w:r w:rsidRPr="0001527C">
              <w:rPr>
                <w:color w:val="auto"/>
              </w:rPr>
              <w:instrText xml:space="preserve"> REF req_data_conformity \h  \* MERGEFORMAT </w:instrText>
            </w:r>
            <w:r w:rsidRPr="0001527C">
              <w:rPr>
                <w:color w:val="auto"/>
              </w:rPr>
            </w:r>
            <w:r w:rsidRPr="0001527C">
              <w:rPr>
                <w:color w:val="auto"/>
              </w:rPr>
              <w:fldChar w:fldCharType="separate"/>
            </w:r>
            <w:r w:rsidR="00A147DC" w:rsidRPr="00A147DC">
              <w:rPr>
                <w:color w:val="auto"/>
              </w:rPr>
              <w:t>TG Requirement 1.10</w:t>
            </w:r>
            <w:r w:rsidRPr="0001527C">
              <w:rPr>
                <w:color w:val="auto"/>
              </w:rPr>
              <w:fldChar w:fldCharType="end"/>
            </w:r>
            <w:r w:rsidRPr="0001527C">
              <w:rPr>
                <w:color w:val="auto"/>
              </w:rPr>
              <w:t>,</w:t>
            </w:r>
          </w:p>
          <w:p w14:paraId="544C1446" w14:textId="585D1A52" w:rsidR="001F1921" w:rsidRPr="0001527C" w:rsidRDefault="001F1921" w:rsidP="00C72D6F">
            <w:pPr>
              <w:pStyle w:val="Body"/>
            </w:pPr>
            <w:r w:rsidRPr="0001527C">
              <w:rPr>
                <w:color w:val="auto"/>
              </w:rPr>
              <w:fldChar w:fldCharType="begin"/>
            </w:r>
            <w:r w:rsidRPr="0001527C">
              <w:rPr>
                <w:color w:val="auto"/>
              </w:rPr>
              <w:instrText xml:space="preserve"> REF req_sds_invocable_conformity \h  \* MERGEFORMAT </w:instrText>
            </w:r>
            <w:r w:rsidRPr="0001527C">
              <w:rPr>
                <w:color w:val="auto"/>
              </w:rPr>
            </w:r>
            <w:r w:rsidRPr="0001527C">
              <w:rPr>
                <w:color w:val="auto"/>
              </w:rPr>
              <w:fldChar w:fldCharType="separate"/>
            </w:r>
            <w:r w:rsidR="00A147DC" w:rsidRPr="00A147DC">
              <w:rPr>
                <w:color w:val="auto"/>
              </w:rPr>
              <w:t>TG Requirement 5.3</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C6286A6" w14:textId="77777777" w:rsidR="0001527C" w:rsidRDefault="0001527C" w:rsidP="0001527C">
            <w:pPr>
              <w:pStyle w:val="Body"/>
            </w:pPr>
            <w:r>
              <w:fldChar w:fldCharType="begin"/>
            </w:r>
            <w:r>
              <w:instrText xml:space="preserve"> REF _Ref476233291 \r \h  \* MERGEFORMAT </w:instrText>
            </w:r>
            <w:r>
              <w:fldChar w:fldCharType="separate"/>
            </w:r>
            <w:r w:rsidR="00A147DC">
              <w:t>2.4.1</w:t>
            </w:r>
            <w:r>
              <w:fldChar w:fldCharType="end"/>
            </w:r>
            <w:r>
              <w:t xml:space="preserve">, </w:t>
            </w:r>
          </w:p>
          <w:p w14:paraId="3FA3DC86" w14:textId="77777777" w:rsidR="0001527C" w:rsidRDefault="0001527C" w:rsidP="0001527C">
            <w:pPr>
              <w:pStyle w:val="Body"/>
            </w:pPr>
            <w:r>
              <w:fldChar w:fldCharType="begin"/>
            </w:r>
            <w:r>
              <w:instrText xml:space="preserve"> REF _Ref476233304 \r \h  \* MERGEFORMAT </w:instrText>
            </w:r>
            <w:r>
              <w:fldChar w:fldCharType="separate"/>
            </w:r>
            <w:r w:rsidR="00A147DC">
              <w:t>3.1.4.2</w:t>
            </w:r>
            <w:r>
              <w:fldChar w:fldCharType="end"/>
            </w:r>
            <w:r>
              <w:t xml:space="preserve">, </w:t>
            </w:r>
          </w:p>
          <w:p w14:paraId="6B3D577E" w14:textId="77777777" w:rsidR="0001527C" w:rsidRDefault="0001527C" w:rsidP="0001527C">
            <w:pPr>
              <w:pStyle w:val="Body"/>
            </w:pPr>
            <w:r>
              <w:fldChar w:fldCharType="begin"/>
            </w:r>
            <w:r>
              <w:instrText xml:space="preserve"> REF _Ref476233316 \r \h  \* MERGEFORMAT </w:instrText>
            </w:r>
            <w:r>
              <w:fldChar w:fldCharType="separate"/>
            </w:r>
            <w:r w:rsidR="00A147DC">
              <w:t>4.2.2.1</w:t>
            </w:r>
            <w:r>
              <w:fldChar w:fldCharType="end"/>
            </w:r>
            <w:r>
              <w:t xml:space="preserve">, </w:t>
            </w:r>
          </w:p>
          <w:p w14:paraId="11A08D79" w14:textId="77777777" w:rsidR="0001527C" w:rsidRDefault="0001527C" w:rsidP="0001527C">
            <w:pPr>
              <w:pStyle w:val="Body"/>
            </w:pPr>
            <w:r>
              <w:fldChar w:fldCharType="begin"/>
            </w:r>
            <w:r>
              <w:instrText xml:space="preserve"> REF _Ref476233332 \r \h  \* MERGEFORMAT </w:instrText>
            </w:r>
            <w:r>
              <w:fldChar w:fldCharType="separate"/>
            </w:r>
            <w:r w:rsidR="00A147DC">
              <w:t>4.3.3.1</w:t>
            </w:r>
            <w:r>
              <w:fldChar w:fldCharType="end"/>
            </w:r>
            <w:r>
              <w:t xml:space="preserve">, </w:t>
            </w:r>
          </w:p>
          <w:p w14:paraId="05B29308" w14:textId="57601F24" w:rsidR="003558B6" w:rsidRDefault="0001527C" w:rsidP="0001527C">
            <w:pPr>
              <w:pStyle w:val="Body"/>
            </w:pPr>
            <w:r>
              <w:fldChar w:fldCharType="begin"/>
            </w:r>
            <w:r>
              <w:instrText xml:space="preserve"> REF _Ref476233341 \r \h  \* MERGEFORMAT </w:instrText>
            </w:r>
            <w:r>
              <w:fldChar w:fldCharType="separate"/>
            </w:r>
            <w:r w:rsidR="00A147DC">
              <w:t>4.3.3.3</w:t>
            </w:r>
            <w:r>
              <w:fldChar w:fldCharType="end"/>
            </w:r>
          </w:p>
        </w:tc>
      </w:tr>
      <w:tr w:rsidR="003558B6" w14:paraId="3FB75FEB"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AEBE713" w14:textId="4193A63C" w:rsidR="003558B6" w:rsidRDefault="006B6782" w:rsidP="00C72D6F">
            <w:pPr>
              <w:pStyle w:val="Body"/>
            </w:pPr>
            <w:r>
              <w:t>TG Metadata 1.3, TG Requirement 29</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C406C78" w14:textId="77777777" w:rsidR="001F1921" w:rsidRPr="0001527C" w:rsidRDefault="001F1921" w:rsidP="001F1921">
            <w:pPr>
              <w:pStyle w:val="Body"/>
            </w:pPr>
            <w:r w:rsidRPr="0001527C">
              <w:rPr>
                <w:color w:val="auto"/>
              </w:rPr>
              <w:fldChar w:fldCharType="begin"/>
            </w:r>
            <w:r w:rsidRPr="0001527C">
              <w:rPr>
                <w:color w:val="auto"/>
              </w:rPr>
              <w:instrText xml:space="preserve"> REF req_common_conformity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20</w:t>
            </w:r>
            <w:r w:rsidRPr="0001527C">
              <w:rPr>
                <w:color w:val="auto"/>
              </w:rPr>
              <w:fldChar w:fldCharType="end"/>
            </w:r>
            <w:r w:rsidRPr="0001527C">
              <w:t xml:space="preserve">, </w:t>
            </w:r>
          </w:p>
          <w:p w14:paraId="1E8DE17B" w14:textId="77777777" w:rsidR="001F1921" w:rsidRPr="0001527C" w:rsidRDefault="001F1921" w:rsidP="001F1921">
            <w:pPr>
              <w:pStyle w:val="Body"/>
              <w:rPr>
                <w:color w:val="auto"/>
              </w:rPr>
            </w:pPr>
            <w:r w:rsidRPr="0001527C">
              <w:rPr>
                <w:color w:val="auto"/>
              </w:rPr>
              <w:fldChar w:fldCharType="begin"/>
            </w:r>
            <w:r w:rsidRPr="0001527C">
              <w:rPr>
                <w:color w:val="auto"/>
              </w:rPr>
              <w:instrText xml:space="preserve"> REF req_common_conformity_specification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21</w:t>
            </w:r>
            <w:r w:rsidRPr="0001527C">
              <w:rPr>
                <w:color w:val="auto"/>
              </w:rPr>
              <w:fldChar w:fldCharType="end"/>
            </w:r>
            <w:r w:rsidRPr="0001527C">
              <w:rPr>
                <w:color w:val="auto"/>
              </w:rPr>
              <w:t>,</w:t>
            </w:r>
          </w:p>
          <w:p w14:paraId="440FF3C4" w14:textId="77777777" w:rsidR="001F1921" w:rsidRPr="0001527C" w:rsidRDefault="001F1921" w:rsidP="001F1921">
            <w:pPr>
              <w:pStyle w:val="Body"/>
              <w:rPr>
                <w:color w:val="auto"/>
              </w:rPr>
            </w:pPr>
            <w:r w:rsidRPr="0001527C">
              <w:rPr>
                <w:color w:val="auto"/>
              </w:rPr>
              <w:fldChar w:fldCharType="begin"/>
            </w:r>
            <w:r w:rsidRPr="0001527C">
              <w:rPr>
                <w:color w:val="auto"/>
              </w:rPr>
              <w:instrText xml:space="preserve"> REF req_common_conformity_degree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22</w:t>
            </w:r>
            <w:r w:rsidRPr="0001527C">
              <w:rPr>
                <w:color w:val="auto"/>
              </w:rPr>
              <w:fldChar w:fldCharType="end"/>
            </w:r>
            <w:r w:rsidRPr="0001527C">
              <w:rPr>
                <w:color w:val="auto"/>
              </w:rPr>
              <w:t>,</w:t>
            </w:r>
          </w:p>
          <w:p w14:paraId="33077601" w14:textId="77777777" w:rsidR="001F1921" w:rsidRPr="0001527C" w:rsidRDefault="001F1921" w:rsidP="001F1921">
            <w:pPr>
              <w:pStyle w:val="Body"/>
              <w:rPr>
                <w:color w:val="auto"/>
              </w:rPr>
            </w:pPr>
            <w:r w:rsidRPr="0001527C">
              <w:rPr>
                <w:color w:val="auto"/>
              </w:rPr>
              <w:fldChar w:fldCharType="begin"/>
            </w:r>
            <w:r w:rsidRPr="0001527C">
              <w:rPr>
                <w:color w:val="auto"/>
              </w:rPr>
              <w:instrText xml:space="preserve"> REF req_data_conformity \h  \* MERGEFORMAT </w:instrText>
            </w:r>
            <w:r w:rsidRPr="0001527C">
              <w:rPr>
                <w:color w:val="auto"/>
              </w:rPr>
            </w:r>
            <w:r w:rsidRPr="0001527C">
              <w:rPr>
                <w:color w:val="auto"/>
              </w:rPr>
              <w:fldChar w:fldCharType="separate"/>
            </w:r>
            <w:r w:rsidR="00A147DC" w:rsidRPr="00A147DC">
              <w:rPr>
                <w:color w:val="auto"/>
              </w:rPr>
              <w:t>TG Requirement 1.10</w:t>
            </w:r>
            <w:r w:rsidRPr="0001527C">
              <w:rPr>
                <w:color w:val="auto"/>
              </w:rPr>
              <w:fldChar w:fldCharType="end"/>
            </w:r>
            <w:r w:rsidRPr="0001527C">
              <w:rPr>
                <w:color w:val="auto"/>
              </w:rPr>
              <w:t>,</w:t>
            </w:r>
          </w:p>
          <w:p w14:paraId="470CB5A5" w14:textId="4046C8FF" w:rsidR="003558B6" w:rsidRPr="0001527C" w:rsidRDefault="001F1921" w:rsidP="001F1921">
            <w:pPr>
              <w:pStyle w:val="Body"/>
            </w:pPr>
            <w:r w:rsidRPr="0001527C">
              <w:rPr>
                <w:color w:val="auto"/>
              </w:rPr>
              <w:fldChar w:fldCharType="begin"/>
            </w:r>
            <w:r w:rsidRPr="0001527C">
              <w:rPr>
                <w:color w:val="auto"/>
              </w:rPr>
              <w:instrText xml:space="preserve"> REF req_sds_invocable_conformity \h  \* MERGEFORMAT </w:instrText>
            </w:r>
            <w:r w:rsidRPr="0001527C">
              <w:rPr>
                <w:color w:val="auto"/>
              </w:rPr>
            </w:r>
            <w:r w:rsidRPr="0001527C">
              <w:rPr>
                <w:color w:val="auto"/>
              </w:rPr>
              <w:fldChar w:fldCharType="separate"/>
            </w:r>
            <w:r w:rsidR="00A147DC" w:rsidRPr="00A147DC">
              <w:rPr>
                <w:color w:val="auto"/>
              </w:rPr>
              <w:t>TG Requirement 5.3</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978D29" w14:textId="77777777" w:rsidR="0001527C" w:rsidRDefault="0001527C" w:rsidP="00C72D6F">
            <w:pPr>
              <w:pStyle w:val="Body"/>
            </w:pPr>
            <w:r>
              <w:fldChar w:fldCharType="begin"/>
            </w:r>
            <w:r>
              <w:instrText xml:space="preserve"> REF _Ref476233291 \r \h  \* MERGEFORMAT </w:instrText>
            </w:r>
            <w:r>
              <w:fldChar w:fldCharType="separate"/>
            </w:r>
            <w:r w:rsidR="00A147DC">
              <w:t>2.4.1</w:t>
            </w:r>
            <w:r>
              <w:fldChar w:fldCharType="end"/>
            </w:r>
            <w:r>
              <w:t xml:space="preserve">, </w:t>
            </w:r>
          </w:p>
          <w:p w14:paraId="0F4B18FD" w14:textId="77777777" w:rsidR="0001527C" w:rsidRDefault="0001527C" w:rsidP="00C72D6F">
            <w:pPr>
              <w:pStyle w:val="Body"/>
            </w:pPr>
            <w:r>
              <w:fldChar w:fldCharType="begin"/>
            </w:r>
            <w:r>
              <w:instrText xml:space="preserve"> REF _Ref476233304 \r \h  \* MERGEFORMAT </w:instrText>
            </w:r>
            <w:r>
              <w:fldChar w:fldCharType="separate"/>
            </w:r>
            <w:r w:rsidR="00A147DC">
              <w:t>3.1.4.2</w:t>
            </w:r>
            <w:r>
              <w:fldChar w:fldCharType="end"/>
            </w:r>
            <w:r>
              <w:t xml:space="preserve">, </w:t>
            </w:r>
          </w:p>
          <w:p w14:paraId="5B691DE7" w14:textId="77777777" w:rsidR="0001527C" w:rsidRDefault="0001527C" w:rsidP="00C72D6F">
            <w:pPr>
              <w:pStyle w:val="Body"/>
            </w:pPr>
            <w:r>
              <w:fldChar w:fldCharType="begin"/>
            </w:r>
            <w:r>
              <w:instrText xml:space="preserve"> REF _Ref476233316 \r \h  \* MERGEFORMAT </w:instrText>
            </w:r>
            <w:r>
              <w:fldChar w:fldCharType="separate"/>
            </w:r>
            <w:r w:rsidR="00A147DC">
              <w:t>4.2.2.1</w:t>
            </w:r>
            <w:r>
              <w:fldChar w:fldCharType="end"/>
            </w:r>
            <w:r>
              <w:t xml:space="preserve">, </w:t>
            </w:r>
          </w:p>
          <w:p w14:paraId="0A6D3F5E" w14:textId="77777777" w:rsidR="0001527C" w:rsidRDefault="0001527C" w:rsidP="00C72D6F">
            <w:pPr>
              <w:pStyle w:val="Body"/>
            </w:pPr>
            <w:r>
              <w:fldChar w:fldCharType="begin"/>
            </w:r>
            <w:r>
              <w:instrText xml:space="preserve"> REF _Ref476233332 \r \h  \* MERGEFORMAT </w:instrText>
            </w:r>
            <w:r>
              <w:fldChar w:fldCharType="separate"/>
            </w:r>
            <w:r w:rsidR="00A147DC">
              <w:t>4.3.3.1</w:t>
            </w:r>
            <w:r>
              <w:fldChar w:fldCharType="end"/>
            </w:r>
            <w:r>
              <w:t xml:space="preserve">, </w:t>
            </w:r>
          </w:p>
          <w:p w14:paraId="4DA14A97" w14:textId="1C24AD27" w:rsidR="003558B6" w:rsidRDefault="0001527C" w:rsidP="00C72D6F">
            <w:pPr>
              <w:pStyle w:val="Body"/>
            </w:pPr>
            <w:r>
              <w:fldChar w:fldCharType="begin"/>
            </w:r>
            <w:r>
              <w:instrText xml:space="preserve"> REF _Ref476233341 \r \h  \* MERGEFORMAT </w:instrText>
            </w:r>
            <w:r>
              <w:fldChar w:fldCharType="separate"/>
            </w:r>
            <w:r w:rsidR="00A147DC">
              <w:t>4.3.3.3</w:t>
            </w:r>
            <w:r>
              <w:fldChar w:fldCharType="end"/>
            </w:r>
          </w:p>
        </w:tc>
      </w:tr>
      <w:tr w:rsidR="008C559E" w14:paraId="2796C6E3"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E784C6" w14:textId="77777777" w:rsidR="008C559E" w:rsidRDefault="008C559E" w:rsidP="00C72D6F">
            <w:pPr>
              <w:pStyle w:val="Body"/>
            </w:pPr>
            <w:r>
              <w:t>TG Metadata 1.3, TG Requirement 30</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C656D" w14:textId="77777777" w:rsidR="008C559E" w:rsidRPr="0001527C" w:rsidRDefault="008C559E" w:rsidP="001F1921">
            <w:pPr>
              <w:pStyle w:val="Body"/>
              <w:rPr>
                <w:color w:val="auto"/>
              </w:rPr>
            </w:pPr>
            <w:r w:rsidRPr="0001527C">
              <w:rPr>
                <w:color w:val="auto"/>
              </w:rPr>
              <w:fldChar w:fldCharType="begin"/>
            </w:r>
            <w:r w:rsidRPr="0001527C">
              <w:rPr>
                <w:color w:val="auto"/>
              </w:rPr>
              <w:instrText xml:space="preserve"> REF req_common_limitations_public_access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17</w:t>
            </w:r>
            <w:r w:rsidRPr="0001527C">
              <w:rPr>
                <w:color w:val="auto"/>
              </w:rPr>
              <w:fldChar w:fldCharType="end"/>
            </w:r>
            <w:r w:rsidRPr="0001527C">
              <w:rPr>
                <w:color w:val="auto"/>
              </w:rPr>
              <w:t>,</w:t>
            </w:r>
          </w:p>
          <w:p w14:paraId="64DD87EE" w14:textId="6B532D2A" w:rsidR="008C559E" w:rsidRPr="0001527C" w:rsidRDefault="008C559E" w:rsidP="001F1921">
            <w:pPr>
              <w:pStyle w:val="Body"/>
            </w:pPr>
            <w:r w:rsidRPr="0001527C">
              <w:rPr>
                <w:color w:val="auto"/>
              </w:rPr>
              <w:fldChar w:fldCharType="begin"/>
            </w:r>
            <w:r w:rsidRPr="0001527C">
              <w:rPr>
                <w:color w:val="auto"/>
              </w:rPr>
              <w:instrText xml:space="preserve"> REF req_common_limitations_access_and_use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18</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BAA411" w14:textId="77777777" w:rsidR="008C559E" w:rsidRDefault="008C559E" w:rsidP="00C72D6F">
            <w:pPr>
              <w:pStyle w:val="Body"/>
            </w:pPr>
            <w:r>
              <w:fldChar w:fldCharType="begin"/>
            </w:r>
            <w:r>
              <w:instrText xml:space="preserve"> REF _Ref476233397 \r \h  \* MERGEFORMAT </w:instrText>
            </w:r>
            <w:r>
              <w:fldChar w:fldCharType="separate"/>
            </w:r>
            <w:r w:rsidR="00A147DC">
              <w:t>2.3.6</w:t>
            </w:r>
            <w:r>
              <w:fldChar w:fldCharType="end"/>
            </w:r>
            <w:r>
              <w:t>,</w:t>
            </w:r>
          </w:p>
          <w:p w14:paraId="21B493CC" w14:textId="1C9B0925" w:rsidR="008C559E" w:rsidRDefault="008C559E" w:rsidP="00C72D6F">
            <w:pPr>
              <w:pStyle w:val="Body"/>
            </w:pPr>
            <w:r>
              <w:fldChar w:fldCharType="begin"/>
            </w:r>
            <w:r>
              <w:instrText xml:space="preserve"> REF _Ref476233390 \r \h  \* MERGEFORMAT </w:instrText>
            </w:r>
            <w:r>
              <w:fldChar w:fldCharType="separate"/>
            </w:r>
            <w:r w:rsidR="00A147DC">
              <w:t>2.3.7</w:t>
            </w:r>
            <w:r>
              <w:fldChar w:fldCharType="end"/>
            </w:r>
          </w:p>
        </w:tc>
      </w:tr>
      <w:tr w:rsidR="008C559E" w14:paraId="160ED9AE"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58BAC5" w14:textId="4D34C890" w:rsidR="008C559E" w:rsidRDefault="008C559E" w:rsidP="00C72D6F">
            <w:pPr>
              <w:pStyle w:val="Body"/>
            </w:pPr>
            <w:r>
              <w:t>TG Metadata 1.3, TG Requirement 31</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5061BD" w14:textId="77777777" w:rsidR="008C559E" w:rsidRPr="0001527C" w:rsidRDefault="008C559E" w:rsidP="001F1921">
            <w:pPr>
              <w:pStyle w:val="Body"/>
              <w:rPr>
                <w:color w:val="auto"/>
              </w:rPr>
            </w:pPr>
            <w:r w:rsidRPr="0001527C">
              <w:rPr>
                <w:color w:val="auto"/>
              </w:rPr>
              <w:fldChar w:fldCharType="begin"/>
            </w:r>
            <w:r w:rsidRPr="0001527C">
              <w:rPr>
                <w:color w:val="auto"/>
              </w:rPr>
              <w:instrText xml:space="preserve"> REF req_common_limitations_public_access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17</w:t>
            </w:r>
            <w:r w:rsidRPr="0001527C">
              <w:rPr>
                <w:color w:val="auto"/>
              </w:rPr>
              <w:fldChar w:fldCharType="end"/>
            </w:r>
            <w:r w:rsidRPr="0001527C">
              <w:rPr>
                <w:color w:val="auto"/>
              </w:rPr>
              <w:t>,</w:t>
            </w:r>
          </w:p>
          <w:p w14:paraId="0D01FC46" w14:textId="32C284C6" w:rsidR="008C559E" w:rsidRPr="0001527C" w:rsidRDefault="008C559E" w:rsidP="001F1921">
            <w:pPr>
              <w:pStyle w:val="Body"/>
            </w:pPr>
            <w:r w:rsidRPr="0001527C">
              <w:rPr>
                <w:color w:val="auto"/>
              </w:rPr>
              <w:fldChar w:fldCharType="begin"/>
            </w:r>
            <w:r w:rsidRPr="0001527C">
              <w:rPr>
                <w:color w:val="auto"/>
              </w:rPr>
              <w:instrText xml:space="preserve"> REF req_common_limitations_access_and_use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18</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E9A0AB4" w14:textId="77777777" w:rsidR="008C559E" w:rsidRDefault="008C559E" w:rsidP="008C559E">
            <w:pPr>
              <w:pStyle w:val="Body"/>
            </w:pPr>
            <w:r>
              <w:fldChar w:fldCharType="begin"/>
            </w:r>
            <w:r>
              <w:instrText xml:space="preserve"> REF _Ref476233397 \r \h  \* MERGEFORMAT </w:instrText>
            </w:r>
            <w:r>
              <w:fldChar w:fldCharType="separate"/>
            </w:r>
            <w:r w:rsidR="00A147DC">
              <w:t>2.3.6</w:t>
            </w:r>
            <w:r>
              <w:fldChar w:fldCharType="end"/>
            </w:r>
            <w:r>
              <w:t>,</w:t>
            </w:r>
          </w:p>
          <w:p w14:paraId="2037C1B4" w14:textId="769992F9" w:rsidR="008C559E" w:rsidRDefault="008C559E" w:rsidP="008C559E">
            <w:pPr>
              <w:pStyle w:val="Body"/>
            </w:pPr>
            <w:r>
              <w:fldChar w:fldCharType="begin"/>
            </w:r>
            <w:r>
              <w:instrText xml:space="preserve"> REF _Ref476233390 \r \h  \* MERGEFORMAT </w:instrText>
            </w:r>
            <w:r>
              <w:fldChar w:fldCharType="separate"/>
            </w:r>
            <w:r w:rsidR="00A147DC">
              <w:t>2.3.7</w:t>
            </w:r>
            <w:r>
              <w:fldChar w:fldCharType="end"/>
            </w:r>
          </w:p>
        </w:tc>
      </w:tr>
      <w:tr w:rsidR="008C559E" w14:paraId="06F0F1CD"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C1A008" w14:textId="77777777" w:rsidR="008C559E" w:rsidRDefault="008C559E" w:rsidP="00C72D6F">
            <w:pPr>
              <w:pStyle w:val="Body"/>
            </w:pPr>
            <w:r>
              <w:t>TG Metadata 1.3, TG Requirement 32</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25391B" w14:textId="5B9F6993"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req_common_limitations_public_access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17</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40CB7B8" w14:textId="368A44FE" w:rsidR="008C559E" w:rsidRDefault="008C559E" w:rsidP="008C559E">
            <w:pPr>
              <w:pStyle w:val="Body"/>
            </w:pPr>
            <w:r>
              <w:fldChar w:fldCharType="begin"/>
            </w:r>
            <w:r>
              <w:instrText xml:space="preserve"> REF _Ref476233397 \r \h  \* MERGEFORMAT </w:instrText>
            </w:r>
            <w:r>
              <w:fldChar w:fldCharType="separate"/>
            </w:r>
            <w:r w:rsidR="00A147DC">
              <w:t>2.3.6</w:t>
            </w:r>
            <w:r>
              <w:fldChar w:fldCharType="end"/>
            </w:r>
          </w:p>
        </w:tc>
      </w:tr>
      <w:tr w:rsidR="008C559E" w14:paraId="6C6A7062"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7904C9" w14:textId="77777777" w:rsidR="008C559E" w:rsidRDefault="008C559E" w:rsidP="00C72D6F">
            <w:pPr>
              <w:pStyle w:val="Body"/>
            </w:pPr>
            <w:r>
              <w:t>TG Metadata 1.3, TG Requirement 33</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B97F85" w14:textId="00B818F0" w:rsidR="008C559E" w:rsidRPr="0001527C" w:rsidRDefault="008C559E" w:rsidP="00C72D6F">
            <w:pPr>
              <w:pStyle w:val="Body"/>
            </w:pPr>
            <w:r w:rsidRPr="0001527C">
              <w:rPr>
                <w:color w:val="auto"/>
              </w:rPr>
              <w:fldChar w:fldCharType="begin"/>
            </w:r>
            <w:r w:rsidRPr="0001527C">
              <w:rPr>
                <w:color w:val="auto"/>
              </w:rPr>
              <w:instrText xml:space="preserve"> REF req_common_limitations_access_and_use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18</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5DC565" w14:textId="3D013372" w:rsidR="008C559E" w:rsidRDefault="008C559E" w:rsidP="008C559E">
            <w:pPr>
              <w:pStyle w:val="Body"/>
            </w:pPr>
            <w:r>
              <w:fldChar w:fldCharType="begin"/>
            </w:r>
            <w:r>
              <w:instrText xml:space="preserve"> REF _Ref476233390 \r \h  \* MERGEFORMAT </w:instrText>
            </w:r>
            <w:r>
              <w:fldChar w:fldCharType="separate"/>
            </w:r>
            <w:r w:rsidR="00A147DC">
              <w:t>2.3.7</w:t>
            </w:r>
            <w:r>
              <w:fldChar w:fldCharType="end"/>
            </w:r>
          </w:p>
        </w:tc>
      </w:tr>
      <w:tr w:rsidR="008C559E" w14:paraId="1322BA15"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A663E63" w14:textId="77777777" w:rsidR="008C559E" w:rsidRDefault="008C559E" w:rsidP="00C72D6F">
            <w:pPr>
              <w:pStyle w:val="Body"/>
            </w:pPr>
            <w:r>
              <w:t>TG Metadata 1.3, TG Requirement 34</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742D43" w14:textId="185E3968" w:rsidR="008C559E" w:rsidRPr="0001527C" w:rsidRDefault="008C559E" w:rsidP="00C72D6F">
            <w:pPr>
              <w:pStyle w:val="Body"/>
            </w:pPr>
            <w:r w:rsidRPr="0001527C">
              <w:rPr>
                <w:color w:val="auto"/>
              </w:rPr>
              <w:fldChar w:fldCharType="begin"/>
            </w:r>
            <w:r w:rsidRPr="0001527C">
              <w:rPr>
                <w:color w:val="auto"/>
              </w:rPr>
              <w:instrText xml:space="preserve"> REF req_common_limitations_access_and_use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18</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F94040" w14:textId="3CC5D37C" w:rsidR="008C559E" w:rsidRDefault="008C559E" w:rsidP="00C72D6F">
            <w:pPr>
              <w:pStyle w:val="Body"/>
            </w:pPr>
            <w:r>
              <w:fldChar w:fldCharType="begin"/>
            </w:r>
            <w:r>
              <w:instrText xml:space="preserve"> REF _Ref476233390 \r \h  \* MERGEFORMAT </w:instrText>
            </w:r>
            <w:r>
              <w:fldChar w:fldCharType="separate"/>
            </w:r>
            <w:r w:rsidR="00A147DC">
              <w:t>2.3.7</w:t>
            </w:r>
            <w:r>
              <w:fldChar w:fldCharType="end"/>
            </w:r>
          </w:p>
        </w:tc>
      </w:tr>
      <w:tr w:rsidR="008C559E" w14:paraId="26AC17C2"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498182" w14:textId="77777777" w:rsidR="008C559E" w:rsidRDefault="008C559E" w:rsidP="00C72D6F">
            <w:pPr>
              <w:pStyle w:val="Body"/>
            </w:pPr>
            <w:r>
              <w:t>TG Metadata 1.3, TG Requirement 35</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FA35D0" w14:textId="7CD326CA" w:rsidR="008C559E" w:rsidRPr="0001527C" w:rsidRDefault="008C559E" w:rsidP="00C72D6F">
            <w:pPr>
              <w:pStyle w:val="Body"/>
            </w:pPr>
            <w:r w:rsidRPr="0001527C">
              <w:rPr>
                <w:color w:val="auto"/>
              </w:rPr>
              <w:fldChar w:fldCharType="begin"/>
            </w:r>
            <w:r w:rsidRPr="0001527C">
              <w:rPr>
                <w:color w:val="auto"/>
              </w:rPr>
              <w:instrText xml:space="preserve"> REF req_common_responsible_organisation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10</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EF4161" w14:textId="4B210AF3" w:rsidR="008C559E" w:rsidRDefault="008C559E" w:rsidP="00C72D6F">
            <w:pPr>
              <w:pStyle w:val="Body"/>
            </w:pPr>
            <w:r>
              <w:fldChar w:fldCharType="begin"/>
            </w:r>
            <w:r>
              <w:instrText xml:space="preserve"> REF _Ref476233406 \r \h  \* MERGEFORMAT </w:instrText>
            </w:r>
            <w:r>
              <w:fldChar w:fldCharType="separate"/>
            </w:r>
            <w:r w:rsidR="00A147DC">
              <w:t>2.3.3</w:t>
            </w:r>
            <w:r>
              <w:fldChar w:fldCharType="end"/>
            </w:r>
          </w:p>
        </w:tc>
      </w:tr>
      <w:tr w:rsidR="008C559E" w14:paraId="01D243A2"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182812" w14:textId="77777777" w:rsidR="008C559E" w:rsidRDefault="008C559E" w:rsidP="00C72D6F">
            <w:pPr>
              <w:pStyle w:val="Body"/>
            </w:pPr>
            <w:r>
              <w:lastRenderedPageBreak/>
              <w:t>TG Metadata 1.3, TG Requirement 36</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C61607" w14:textId="26C1DE4A" w:rsidR="008C559E" w:rsidRPr="0001527C" w:rsidRDefault="008C559E" w:rsidP="00C72D6F">
            <w:pPr>
              <w:pStyle w:val="Body"/>
            </w:pPr>
            <w:r w:rsidRPr="0001527C">
              <w:rPr>
                <w:color w:val="auto"/>
              </w:rPr>
              <w:fldChar w:fldCharType="begin"/>
            </w:r>
            <w:r w:rsidRPr="0001527C">
              <w:rPr>
                <w:color w:val="auto"/>
              </w:rPr>
              <w:instrText xml:space="preserve"> REF req_common_responsible_organisation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10</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47DC12" w14:textId="2613BF89" w:rsidR="008C559E" w:rsidRDefault="008C559E" w:rsidP="00C72D6F">
            <w:pPr>
              <w:pStyle w:val="Body"/>
            </w:pPr>
            <w:r>
              <w:fldChar w:fldCharType="begin"/>
            </w:r>
            <w:r>
              <w:instrText xml:space="preserve"> REF _Ref476233406 \r \h  \* MERGEFORMAT </w:instrText>
            </w:r>
            <w:r>
              <w:fldChar w:fldCharType="separate"/>
            </w:r>
            <w:r w:rsidR="00A147DC">
              <w:t>2.3.3</w:t>
            </w:r>
            <w:r>
              <w:fldChar w:fldCharType="end"/>
            </w:r>
          </w:p>
        </w:tc>
      </w:tr>
      <w:tr w:rsidR="008C559E" w14:paraId="6959D169"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A794DF4" w14:textId="77777777" w:rsidR="008C559E" w:rsidRDefault="008C559E" w:rsidP="00C72D6F">
            <w:pPr>
              <w:pStyle w:val="Body"/>
            </w:pPr>
            <w:r>
              <w:t>TG Metadata 1.3, TG Requirement 37</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B07B03" w14:textId="71F296FD" w:rsidR="008C559E" w:rsidRPr="0001527C" w:rsidRDefault="008C559E" w:rsidP="00C72D6F">
            <w:pPr>
              <w:pStyle w:val="Body"/>
            </w:pPr>
            <w:r w:rsidRPr="0001527C">
              <w:rPr>
                <w:color w:val="auto"/>
              </w:rPr>
              <w:fldChar w:fldCharType="begin"/>
            </w:r>
            <w:r w:rsidRPr="0001527C">
              <w:rPr>
                <w:color w:val="auto"/>
              </w:rPr>
              <w:instrText xml:space="preserve"> REF req_common_md_point_of_contact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6</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F6BE5BF" w14:textId="28B30D16" w:rsidR="008C559E" w:rsidRDefault="008C559E" w:rsidP="00C72D6F">
            <w:pPr>
              <w:pStyle w:val="Body"/>
            </w:pPr>
            <w:r w:rsidRPr="00D01EE9">
              <w:fldChar w:fldCharType="begin"/>
            </w:r>
            <w:r w:rsidRPr="00D01EE9">
              <w:instrText xml:space="preserve"> REF _Ref476233448 \r \h  \* MERGEFORMAT </w:instrText>
            </w:r>
            <w:r w:rsidRPr="00D01EE9">
              <w:fldChar w:fldCharType="separate"/>
            </w:r>
            <w:r w:rsidR="00A147DC">
              <w:t>2.2.3</w:t>
            </w:r>
            <w:r w:rsidRPr="00D01EE9">
              <w:fldChar w:fldCharType="end"/>
            </w:r>
          </w:p>
        </w:tc>
      </w:tr>
      <w:tr w:rsidR="008C559E" w14:paraId="1B763C71"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C3A141" w14:textId="77777777" w:rsidR="008C559E" w:rsidRDefault="008C559E" w:rsidP="00C72D6F">
            <w:pPr>
              <w:pStyle w:val="Body"/>
            </w:pPr>
            <w:r>
              <w:t>TG Metadata 1.3, TG Requirement 38</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0E1AF9" w14:textId="054874DF" w:rsidR="008C559E" w:rsidRPr="0001527C" w:rsidRDefault="008C559E" w:rsidP="00C72D6F">
            <w:pPr>
              <w:pStyle w:val="Body"/>
            </w:pPr>
            <w:r w:rsidRPr="0001527C">
              <w:rPr>
                <w:color w:val="auto"/>
              </w:rPr>
              <w:fldChar w:fldCharType="begin"/>
            </w:r>
            <w:r w:rsidRPr="0001527C">
              <w:rPr>
                <w:color w:val="auto"/>
              </w:rPr>
              <w:instrText xml:space="preserve"> REF req_common_md_point_of_contact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6</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2D8C90" w14:textId="2A078D79" w:rsidR="008C559E" w:rsidRDefault="008C559E" w:rsidP="00C72D6F">
            <w:pPr>
              <w:pStyle w:val="Body"/>
            </w:pPr>
            <w:r w:rsidRPr="00D01EE9">
              <w:fldChar w:fldCharType="begin"/>
            </w:r>
            <w:r w:rsidRPr="00D01EE9">
              <w:instrText xml:space="preserve"> REF _Ref476233448 \r \h  \* MERGEFORMAT </w:instrText>
            </w:r>
            <w:r w:rsidRPr="00D01EE9">
              <w:fldChar w:fldCharType="separate"/>
            </w:r>
            <w:r w:rsidR="00A147DC">
              <w:t>2.2.3</w:t>
            </w:r>
            <w:r w:rsidRPr="00D01EE9">
              <w:fldChar w:fldCharType="end"/>
            </w:r>
          </w:p>
        </w:tc>
      </w:tr>
      <w:tr w:rsidR="008C559E" w14:paraId="67229516"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F98382" w14:textId="77777777" w:rsidR="008C559E" w:rsidRDefault="008C559E" w:rsidP="00C72D6F">
            <w:pPr>
              <w:pStyle w:val="Body"/>
            </w:pPr>
            <w:r>
              <w:t>TG Metadata 1.3, TG Requirement 39</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36DE80" w14:textId="2AE24CEF" w:rsidR="008C559E" w:rsidRPr="0001527C" w:rsidRDefault="008C559E" w:rsidP="00C72D6F">
            <w:pPr>
              <w:pStyle w:val="Body"/>
            </w:pPr>
            <w:r w:rsidRPr="0001527C">
              <w:rPr>
                <w:color w:val="auto"/>
              </w:rPr>
              <w:fldChar w:fldCharType="begin"/>
            </w:r>
            <w:r w:rsidRPr="0001527C">
              <w:rPr>
                <w:color w:val="auto"/>
              </w:rPr>
              <w:instrText xml:space="preserve"> REF req_common_md_language \h  \* MERGEFORMAT </w:instrText>
            </w:r>
            <w:r w:rsidRPr="0001527C">
              <w:rPr>
                <w:color w:val="auto"/>
              </w:rPr>
            </w:r>
            <w:r w:rsidRPr="0001527C">
              <w:rPr>
                <w:color w:val="auto"/>
              </w:rPr>
              <w:fldChar w:fldCharType="separate"/>
            </w:r>
            <w:r w:rsidR="00A147DC" w:rsidRPr="00A147DC">
              <w:rPr>
                <w:color w:val="auto"/>
              </w:rPr>
              <w:t>TG Requirement C.</w:t>
            </w:r>
            <w:r w:rsidR="00A147DC" w:rsidRPr="00A147DC">
              <w:rPr>
                <w:noProof/>
                <w:color w:val="auto"/>
              </w:rPr>
              <w:t>5</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002D141" w14:textId="04E3F2E3" w:rsidR="008C559E" w:rsidRDefault="008C559E" w:rsidP="00C72D6F">
            <w:pPr>
              <w:pStyle w:val="Body"/>
            </w:pPr>
            <w:r>
              <w:fldChar w:fldCharType="begin"/>
            </w:r>
            <w:r>
              <w:instrText xml:space="preserve"> REF _Ref476233462 \r \h  \* MERGEFORMAT </w:instrText>
            </w:r>
            <w:r>
              <w:fldChar w:fldCharType="separate"/>
            </w:r>
            <w:r w:rsidR="00A147DC">
              <w:t>2.2.2</w:t>
            </w:r>
            <w:r>
              <w:fldChar w:fldCharType="end"/>
            </w:r>
          </w:p>
        </w:tc>
      </w:tr>
      <w:tr w:rsidR="008C559E" w14:paraId="1EC7E153"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BE4B1A" w14:textId="77777777" w:rsidR="008C559E" w:rsidRDefault="008C559E" w:rsidP="00C72D6F">
            <w:pPr>
              <w:pStyle w:val="Body"/>
            </w:pPr>
            <w:r>
              <w:t>TG SDS 3.1, Implementation Requirement 1</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5403AF" w14:textId="127D7D60"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req_sds_invocable_sds_category \h  \* MERGEFORMAT </w:instrText>
            </w:r>
            <w:r w:rsidRPr="0001527C">
              <w:rPr>
                <w:color w:val="auto"/>
              </w:rPr>
            </w:r>
            <w:r w:rsidRPr="0001527C">
              <w:rPr>
                <w:color w:val="auto"/>
              </w:rPr>
              <w:fldChar w:fldCharType="separate"/>
            </w:r>
            <w:r w:rsidR="00A147DC" w:rsidRPr="00A147DC">
              <w:rPr>
                <w:color w:val="auto"/>
              </w:rPr>
              <w:t>TG Requirement 5.4</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1DFEE1" w14:textId="55879EBE" w:rsidR="008C559E" w:rsidRDefault="008C559E" w:rsidP="00C72D6F">
            <w:pPr>
              <w:pStyle w:val="Body"/>
            </w:pPr>
            <w:r>
              <w:fldChar w:fldCharType="begin"/>
            </w:r>
            <w:r>
              <w:instrText xml:space="preserve"> REF _Ref476233546 \r \h  \* MERGEFORMAT </w:instrText>
            </w:r>
            <w:r>
              <w:fldChar w:fldCharType="separate"/>
            </w:r>
            <w:r w:rsidR="00A147DC">
              <w:t>4.3.3.2</w:t>
            </w:r>
            <w:r>
              <w:fldChar w:fldCharType="end"/>
            </w:r>
          </w:p>
        </w:tc>
      </w:tr>
      <w:tr w:rsidR="008C559E" w14:paraId="17EF267D"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1BE0A0" w14:textId="77777777" w:rsidR="008C559E" w:rsidRDefault="008C559E" w:rsidP="00C72D6F">
            <w:pPr>
              <w:pStyle w:val="Body"/>
            </w:pPr>
            <w:r>
              <w:t>TG SDS 3.1, Implementation Requirement 2</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855229" w14:textId="733F7A54"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req_sds_sds_invocable_access_point \h  \* MERGEFORMAT </w:instrText>
            </w:r>
            <w:r w:rsidRPr="0001527C">
              <w:rPr>
                <w:color w:val="auto"/>
              </w:rPr>
            </w:r>
            <w:r w:rsidRPr="0001527C">
              <w:rPr>
                <w:color w:val="auto"/>
              </w:rPr>
              <w:fldChar w:fldCharType="separate"/>
            </w:r>
            <w:r w:rsidR="00A147DC" w:rsidRPr="00A147DC">
              <w:rPr>
                <w:color w:val="auto"/>
              </w:rPr>
              <w:t>TG Requirement 5.2</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ADC870" w14:textId="66DFF5B1" w:rsidR="008C559E" w:rsidRDefault="008C559E" w:rsidP="008C559E">
            <w:pPr>
              <w:pStyle w:val="Body"/>
            </w:pPr>
            <w:r>
              <w:fldChar w:fldCharType="begin"/>
            </w:r>
            <w:r>
              <w:instrText xml:space="preserve"> REF _Ref476300344 \r \h </w:instrText>
            </w:r>
            <w:r>
              <w:fldChar w:fldCharType="separate"/>
            </w:r>
            <w:r w:rsidR="00A147DC">
              <w:t>4.3.2.1</w:t>
            </w:r>
            <w:r>
              <w:fldChar w:fldCharType="end"/>
            </w:r>
          </w:p>
        </w:tc>
      </w:tr>
      <w:tr w:rsidR="008C559E" w14:paraId="39D7CF6D"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CA44CEC" w14:textId="77777777" w:rsidR="008C559E" w:rsidRDefault="008C559E" w:rsidP="00C72D6F">
            <w:pPr>
              <w:pStyle w:val="Body"/>
            </w:pPr>
            <w:r>
              <w:t>TG SDS 3.1, Implementation Requirement 3</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627C676" w14:textId="6544DA08"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req_sds_sds_invocable_access_point \h  \* MERGEFORMAT </w:instrText>
            </w:r>
            <w:r w:rsidRPr="0001527C">
              <w:rPr>
                <w:color w:val="auto"/>
              </w:rPr>
            </w:r>
            <w:r w:rsidRPr="0001527C">
              <w:rPr>
                <w:color w:val="auto"/>
              </w:rPr>
              <w:fldChar w:fldCharType="separate"/>
            </w:r>
            <w:r w:rsidR="00A147DC" w:rsidRPr="00A147DC">
              <w:rPr>
                <w:color w:val="auto"/>
              </w:rPr>
              <w:t>TG Requirement 5.2</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F576B5" w14:textId="36503EF7" w:rsidR="008C559E" w:rsidRDefault="008C559E" w:rsidP="00C72D6F">
            <w:pPr>
              <w:pStyle w:val="Body"/>
            </w:pPr>
            <w:r>
              <w:fldChar w:fldCharType="begin"/>
            </w:r>
            <w:r>
              <w:instrText xml:space="preserve"> REF _Ref476300344 \r \h </w:instrText>
            </w:r>
            <w:r>
              <w:fldChar w:fldCharType="separate"/>
            </w:r>
            <w:r w:rsidR="00A147DC">
              <w:t>4.3.2.1</w:t>
            </w:r>
            <w:r>
              <w:fldChar w:fldCharType="end"/>
            </w:r>
          </w:p>
        </w:tc>
      </w:tr>
      <w:tr w:rsidR="008C559E" w14:paraId="5DCDC6A5"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3D61FD" w14:textId="77777777" w:rsidR="008C559E" w:rsidRDefault="008C559E" w:rsidP="00C72D6F">
            <w:pPr>
              <w:pStyle w:val="Body"/>
            </w:pPr>
            <w:r>
              <w:t>TG SDS 3.1, Implementation Requirement 4</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E4F522" w14:textId="1D6D45F1"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req_sds_sds_invocable_conformity_specs \h  \* MERGEFORMAT </w:instrText>
            </w:r>
            <w:r w:rsidRPr="0001527C">
              <w:rPr>
                <w:color w:val="auto"/>
              </w:rPr>
            </w:r>
            <w:r w:rsidRPr="0001527C">
              <w:rPr>
                <w:color w:val="auto"/>
              </w:rPr>
              <w:fldChar w:fldCharType="separate"/>
            </w:r>
            <w:r w:rsidR="00A147DC" w:rsidRPr="00A147DC">
              <w:rPr>
                <w:color w:val="auto"/>
              </w:rPr>
              <w:t>TG Requirement 5.5</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9D0B79" w14:textId="2EB89204" w:rsidR="008C559E" w:rsidRDefault="008C559E" w:rsidP="008C559E">
            <w:pPr>
              <w:pStyle w:val="Body"/>
            </w:pPr>
            <w:r>
              <w:fldChar w:fldCharType="begin"/>
            </w:r>
            <w:r>
              <w:instrText xml:space="preserve"> REF _Ref476300396 \r \h </w:instrText>
            </w:r>
            <w:r>
              <w:fldChar w:fldCharType="separate"/>
            </w:r>
            <w:r w:rsidR="00A147DC">
              <w:t>4.3.3.3</w:t>
            </w:r>
            <w:r>
              <w:fldChar w:fldCharType="end"/>
            </w:r>
          </w:p>
        </w:tc>
      </w:tr>
      <w:tr w:rsidR="008C559E" w14:paraId="2E0D96DC"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4A8FCC" w14:textId="77777777" w:rsidR="008C559E" w:rsidRDefault="008C559E" w:rsidP="00C72D6F">
            <w:pPr>
              <w:pStyle w:val="Body"/>
            </w:pPr>
            <w:r>
              <w:t>TG SDS 3.1, Implementation Requirement 5</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97B4625" w14:textId="0420EAA6"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req_sds_invocable_conformity \h  \* MERGEFORMAT </w:instrText>
            </w:r>
            <w:r w:rsidRPr="0001527C">
              <w:rPr>
                <w:color w:val="auto"/>
              </w:rPr>
            </w:r>
            <w:r w:rsidRPr="0001527C">
              <w:rPr>
                <w:color w:val="auto"/>
              </w:rPr>
              <w:fldChar w:fldCharType="separate"/>
            </w:r>
            <w:r w:rsidR="00A147DC" w:rsidRPr="00A147DC">
              <w:rPr>
                <w:color w:val="auto"/>
              </w:rPr>
              <w:t>TG Requirement 5.3</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3EECC1" w14:textId="5DF9F88F" w:rsidR="008C559E" w:rsidRDefault="008C559E" w:rsidP="00C72D6F">
            <w:pPr>
              <w:pStyle w:val="Body"/>
            </w:pPr>
            <w:r>
              <w:fldChar w:fldCharType="begin"/>
            </w:r>
            <w:r>
              <w:instrText xml:space="preserve"> REF _Ref476300412 \r \h </w:instrText>
            </w:r>
            <w:r>
              <w:fldChar w:fldCharType="separate"/>
            </w:r>
            <w:r w:rsidR="00A147DC">
              <w:t>4.3.3.1</w:t>
            </w:r>
            <w:r>
              <w:fldChar w:fldCharType="end"/>
            </w:r>
          </w:p>
        </w:tc>
      </w:tr>
      <w:tr w:rsidR="008C559E" w14:paraId="7A6F4AD9"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613B3B" w14:textId="77777777" w:rsidR="008C559E" w:rsidRDefault="008C559E" w:rsidP="00C72D6F">
            <w:pPr>
              <w:pStyle w:val="Body"/>
            </w:pPr>
            <w:r>
              <w:t>TG SDS 3.1, Implementation Requirement 6</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58D212" w14:textId="77777777"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req_sds_interoperable_crs \h  \* MERGEFORMAT </w:instrText>
            </w:r>
            <w:r w:rsidRPr="0001527C">
              <w:rPr>
                <w:color w:val="auto"/>
              </w:rPr>
            </w:r>
            <w:r w:rsidRPr="0001527C">
              <w:rPr>
                <w:color w:val="auto"/>
              </w:rPr>
              <w:fldChar w:fldCharType="separate"/>
            </w:r>
            <w:r w:rsidR="00A147DC" w:rsidRPr="00A147DC">
              <w:rPr>
                <w:color w:val="auto"/>
              </w:rPr>
              <w:t>TG Requirement 6.1</w:t>
            </w:r>
            <w:r w:rsidRPr="0001527C">
              <w:rPr>
                <w:color w:val="auto"/>
              </w:rPr>
              <w:fldChar w:fldCharType="end"/>
            </w:r>
            <w:r w:rsidRPr="0001527C">
              <w:rPr>
                <w:color w:val="auto"/>
              </w:rPr>
              <w:t>,</w:t>
            </w:r>
          </w:p>
          <w:p w14:paraId="5F2A20F2" w14:textId="2A5FC0CC"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req_sds_interoperable_crs_uris \h  \* MERGEFORMAT </w:instrText>
            </w:r>
            <w:r w:rsidRPr="0001527C">
              <w:rPr>
                <w:color w:val="auto"/>
              </w:rPr>
            </w:r>
            <w:r w:rsidRPr="0001527C">
              <w:rPr>
                <w:color w:val="auto"/>
              </w:rPr>
              <w:fldChar w:fldCharType="separate"/>
            </w:r>
            <w:r w:rsidR="00A147DC" w:rsidRPr="00A147DC">
              <w:rPr>
                <w:color w:val="auto"/>
              </w:rPr>
              <w:t>TG Requirement 6.2</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E3ECDEF" w14:textId="53A1489C" w:rsidR="008C559E" w:rsidRDefault="008C559E" w:rsidP="00C72D6F">
            <w:pPr>
              <w:pStyle w:val="Body"/>
            </w:pPr>
            <w:r>
              <w:fldChar w:fldCharType="begin"/>
            </w:r>
            <w:r>
              <w:instrText xml:space="preserve"> REF _Ref476300419 \r \h </w:instrText>
            </w:r>
            <w:r>
              <w:fldChar w:fldCharType="separate"/>
            </w:r>
            <w:r w:rsidR="00A147DC">
              <w:t>4.4.1.1</w:t>
            </w:r>
            <w:r>
              <w:fldChar w:fldCharType="end"/>
            </w:r>
          </w:p>
        </w:tc>
      </w:tr>
      <w:tr w:rsidR="008C559E" w14:paraId="0620DAC6"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975EF2" w14:textId="737FB841" w:rsidR="008C559E" w:rsidRDefault="008C559E" w:rsidP="00C72D6F">
            <w:pPr>
              <w:pStyle w:val="Body"/>
            </w:pPr>
            <w:r>
              <w:t>TG SDS 3.1, Implementation Requirement 7</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554F8E" w14:textId="77777777"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req_sds_interoperable_crs \h  \* MERGEFORMAT </w:instrText>
            </w:r>
            <w:r w:rsidRPr="0001527C">
              <w:rPr>
                <w:color w:val="auto"/>
              </w:rPr>
            </w:r>
            <w:r w:rsidRPr="0001527C">
              <w:rPr>
                <w:color w:val="auto"/>
              </w:rPr>
              <w:fldChar w:fldCharType="separate"/>
            </w:r>
            <w:r w:rsidR="00A147DC" w:rsidRPr="00A147DC">
              <w:rPr>
                <w:color w:val="auto"/>
              </w:rPr>
              <w:t>TG Requirement 6.1</w:t>
            </w:r>
            <w:r w:rsidRPr="0001527C">
              <w:rPr>
                <w:color w:val="auto"/>
              </w:rPr>
              <w:fldChar w:fldCharType="end"/>
            </w:r>
            <w:r w:rsidRPr="0001527C">
              <w:rPr>
                <w:color w:val="auto"/>
              </w:rPr>
              <w:t>,</w:t>
            </w:r>
          </w:p>
          <w:p w14:paraId="3C2223FC" w14:textId="20BE66D9"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req_sds_interoperable_crs_uris \h  \* MERGEFORMAT </w:instrText>
            </w:r>
            <w:r w:rsidRPr="0001527C">
              <w:rPr>
                <w:color w:val="auto"/>
              </w:rPr>
            </w:r>
            <w:r w:rsidRPr="0001527C">
              <w:rPr>
                <w:color w:val="auto"/>
              </w:rPr>
              <w:fldChar w:fldCharType="separate"/>
            </w:r>
            <w:r w:rsidR="00A147DC" w:rsidRPr="00A147DC">
              <w:rPr>
                <w:color w:val="auto"/>
              </w:rPr>
              <w:t>TG Requirement 6.2</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4CB4BA0" w14:textId="431F0FE7" w:rsidR="008C559E" w:rsidRDefault="008C559E" w:rsidP="00C72D6F">
            <w:pPr>
              <w:pStyle w:val="Body"/>
            </w:pPr>
            <w:r>
              <w:fldChar w:fldCharType="begin"/>
            </w:r>
            <w:r>
              <w:instrText xml:space="preserve"> REF _Ref476300419 \r \h </w:instrText>
            </w:r>
            <w:r>
              <w:fldChar w:fldCharType="separate"/>
            </w:r>
            <w:r w:rsidR="00A147DC">
              <w:t>4.4.1.1</w:t>
            </w:r>
            <w:r>
              <w:fldChar w:fldCharType="end"/>
            </w:r>
          </w:p>
        </w:tc>
      </w:tr>
      <w:tr w:rsidR="008C559E" w14:paraId="071F34C2"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758066" w14:textId="55D9BDF2" w:rsidR="008C559E" w:rsidRDefault="008C559E" w:rsidP="00C72D6F">
            <w:pPr>
              <w:pStyle w:val="Body"/>
            </w:pPr>
            <w:r>
              <w:t>TG SDS 3.1, Implementation Requirement 8</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CB91CF" w14:textId="437C67BA"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req_sds_interoperable_qos \h  \* MERGEFORMAT </w:instrText>
            </w:r>
            <w:r w:rsidRPr="0001527C">
              <w:rPr>
                <w:color w:val="auto"/>
              </w:rPr>
            </w:r>
            <w:r w:rsidRPr="0001527C">
              <w:rPr>
                <w:color w:val="auto"/>
              </w:rPr>
              <w:fldChar w:fldCharType="separate"/>
            </w:r>
            <w:r w:rsidR="00A147DC" w:rsidRPr="00A147DC">
              <w:rPr>
                <w:color w:val="auto"/>
              </w:rPr>
              <w:t>TG Requirement 6.5</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7A59A59" w14:textId="2384764D" w:rsidR="008C559E" w:rsidRDefault="008C559E" w:rsidP="008C559E">
            <w:pPr>
              <w:pStyle w:val="Body"/>
            </w:pPr>
            <w:r>
              <w:fldChar w:fldCharType="begin"/>
            </w:r>
            <w:r>
              <w:instrText xml:space="preserve"> REF _Ref476300432 \r \h </w:instrText>
            </w:r>
            <w:r>
              <w:fldChar w:fldCharType="separate"/>
            </w:r>
            <w:r w:rsidR="00A147DC">
              <w:t>4.4.3.1</w:t>
            </w:r>
            <w:r>
              <w:fldChar w:fldCharType="end"/>
            </w:r>
          </w:p>
        </w:tc>
      </w:tr>
      <w:tr w:rsidR="008C559E" w14:paraId="5ECF8C21"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37A395" w14:textId="77777777" w:rsidR="008C559E" w:rsidRDefault="008C559E" w:rsidP="00C72D6F">
            <w:pPr>
              <w:pStyle w:val="Body"/>
            </w:pPr>
            <w:r>
              <w:t>TG SDS 3.1, Implementation Requirement 9</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88B724F" w14:textId="16A41CB2"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req_sds_interoperable_qos \h  \* MERGEFORMAT </w:instrText>
            </w:r>
            <w:r w:rsidRPr="0001527C">
              <w:rPr>
                <w:color w:val="auto"/>
              </w:rPr>
            </w:r>
            <w:r w:rsidRPr="0001527C">
              <w:rPr>
                <w:color w:val="auto"/>
              </w:rPr>
              <w:fldChar w:fldCharType="separate"/>
            </w:r>
            <w:r w:rsidR="00A147DC" w:rsidRPr="00A147DC">
              <w:rPr>
                <w:color w:val="auto"/>
              </w:rPr>
              <w:t>TG Requirement 6.5</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ACF8BF" w14:textId="3985312E" w:rsidR="008C559E" w:rsidRDefault="008C559E" w:rsidP="00C72D6F">
            <w:pPr>
              <w:pStyle w:val="Body"/>
            </w:pPr>
            <w:r>
              <w:fldChar w:fldCharType="begin"/>
            </w:r>
            <w:r>
              <w:instrText xml:space="preserve"> REF _Ref476300432 \r \h </w:instrText>
            </w:r>
            <w:r>
              <w:fldChar w:fldCharType="separate"/>
            </w:r>
            <w:r w:rsidR="00A147DC">
              <w:t>4.4.3.1</w:t>
            </w:r>
            <w:r>
              <w:fldChar w:fldCharType="end"/>
            </w:r>
          </w:p>
        </w:tc>
      </w:tr>
      <w:tr w:rsidR="008C559E" w14:paraId="7CBEFFF4"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3FB889" w14:textId="77777777" w:rsidR="008C559E" w:rsidRDefault="008C559E" w:rsidP="00C72D6F">
            <w:pPr>
              <w:pStyle w:val="Body"/>
            </w:pPr>
            <w:r>
              <w:t>TG SDS 3.1, Implementation Requirement 10</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9744D9" w14:textId="30ED8F23"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req_sds_interoperable_qos \h  \* MERGEFORMAT </w:instrText>
            </w:r>
            <w:r w:rsidRPr="0001527C">
              <w:rPr>
                <w:color w:val="auto"/>
              </w:rPr>
            </w:r>
            <w:r w:rsidRPr="0001527C">
              <w:rPr>
                <w:color w:val="auto"/>
              </w:rPr>
              <w:fldChar w:fldCharType="separate"/>
            </w:r>
            <w:r w:rsidR="00A147DC" w:rsidRPr="00A147DC">
              <w:rPr>
                <w:color w:val="auto"/>
              </w:rPr>
              <w:t>TG Requirement 6.5</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3913F1" w14:textId="6B84E5F0" w:rsidR="008C559E" w:rsidRDefault="008C559E" w:rsidP="00C72D6F">
            <w:pPr>
              <w:pStyle w:val="Body"/>
            </w:pPr>
            <w:r>
              <w:fldChar w:fldCharType="begin"/>
            </w:r>
            <w:r>
              <w:instrText xml:space="preserve"> REF _Ref476300432 \r \h </w:instrText>
            </w:r>
            <w:r>
              <w:fldChar w:fldCharType="separate"/>
            </w:r>
            <w:r w:rsidR="00A147DC">
              <w:t>4.4.3.1</w:t>
            </w:r>
            <w:r>
              <w:fldChar w:fldCharType="end"/>
            </w:r>
          </w:p>
        </w:tc>
      </w:tr>
      <w:tr w:rsidR="008C559E" w14:paraId="1827D36F"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6E3A10" w14:textId="77777777" w:rsidR="008C559E" w:rsidRDefault="008C559E" w:rsidP="00C72D6F">
            <w:pPr>
              <w:pStyle w:val="Body"/>
            </w:pPr>
            <w:r>
              <w:t>TG SDS 3.1, Implementation Requirement 11</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B64C8F" w14:textId="24990D94"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req_sds_interoperable_responsible_party \h  \* MERGEFORMAT </w:instrText>
            </w:r>
            <w:r w:rsidRPr="0001527C">
              <w:rPr>
                <w:color w:val="auto"/>
              </w:rPr>
            </w:r>
            <w:r w:rsidRPr="0001527C">
              <w:rPr>
                <w:color w:val="auto"/>
              </w:rPr>
              <w:fldChar w:fldCharType="separate"/>
            </w:r>
            <w:r w:rsidR="00A147DC" w:rsidRPr="00A147DC">
              <w:rPr>
                <w:color w:val="auto"/>
              </w:rPr>
              <w:t>TG Requirement 6.4</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5A3CE23" w14:textId="2A7A6FE5" w:rsidR="008C559E" w:rsidRDefault="008C559E" w:rsidP="00C72D6F">
            <w:pPr>
              <w:pStyle w:val="Body"/>
            </w:pPr>
            <w:r>
              <w:fldChar w:fldCharType="begin"/>
            </w:r>
            <w:r>
              <w:instrText xml:space="preserve"> REF _Ref476300460 \r \h </w:instrText>
            </w:r>
            <w:r>
              <w:fldChar w:fldCharType="separate"/>
            </w:r>
            <w:r w:rsidR="00A147DC">
              <w:t>4.4.2.2</w:t>
            </w:r>
            <w:r>
              <w:fldChar w:fldCharType="end"/>
            </w:r>
          </w:p>
        </w:tc>
      </w:tr>
      <w:tr w:rsidR="008C559E" w14:paraId="7338A70C"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AE6FE13" w14:textId="77777777" w:rsidR="008C559E" w:rsidRDefault="008C559E" w:rsidP="00C72D6F">
            <w:pPr>
              <w:pStyle w:val="Body"/>
            </w:pPr>
            <w:r>
              <w:t>TG SDS 3.1, Implementation Requirement 12</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ADF3F3" w14:textId="1EAAB4C5"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req_sds_interoperable_cond_access_use \h  \* MERGEFORMAT </w:instrText>
            </w:r>
            <w:r w:rsidRPr="0001527C">
              <w:rPr>
                <w:color w:val="auto"/>
              </w:rPr>
            </w:r>
            <w:r w:rsidRPr="0001527C">
              <w:rPr>
                <w:color w:val="auto"/>
              </w:rPr>
              <w:fldChar w:fldCharType="separate"/>
            </w:r>
            <w:r w:rsidR="00A147DC" w:rsidRPr="00A147DC">
              <w:rPr>
                <w:color w:val="auto"/>
              </w:rPr>
              <w:t>TG Requirement 6.3</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746AF9" w14:textId="2B541864" w:rsidR="008C559E" w:rsidRDefault="008C559E" w:rsidP="00C72D6F">
            <w:pPr>
              <w:pStyle w:val="Body"/>
            </w:pPr>
            <w:r>
              <w:fldChar w:fldCharType="begin"/>
            </w:r>
            <w:r>
              <w:instrText xml:space="preserve"> REF _Ref476300467 \r \h </w:instrText>
            </w:r>
            <w:r>
              <w:fldChar w:fldCharType="separate"/>
            </w:r>
            <w:r w:rsidR="00A147DC">
              <w:t>4.4.2.1</w:t>
            </w:r>
            <w:r>
              <w:fldChar w:fldCharType="end"/>
            </w:r>
          </w:p>
        </w:tc>
      </w:tr>
      <w:tr w:rsidR="008C559E" w14:paraId="7E70A8E9"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F6D7A55" w14:textId="77777777" w:rsidR="008C559E" w:rsidRDefault="008C559E" w:rsidP="00C72D6F">
            <w:pPr>
              <w:pStyle w:val="Body"/>
            </w:pPr>
            <w:r>
              <w:t>TG SDS 3.1, Implementation Requirement 13</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FAFC34" w14:textId="77777777" w:rsidR="008C559E" w:rsidRPr="0001527C" w:rsidRDefault="008C559E" w:rsidP="00C72D6F">
            <w:pPr>
              <w:pStyle w:val="Body"/>
            </w:pPr>
            <w:r w:rsidRPr="0001527C">
              <w:t>[Not relevant to metadata]</w:t>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AA0AE5" w14:textId="77777777" w:rsidR="008C559E" w:rsidRDefault="008C559E" w:rsidP="00C72D6F">
            <w:pPr>
              <w:pStyle w:val="Body"/>
            </w:pPr>
            <w:r>
              <w:t>-</w:t>
            </w:r>
          </w:p>
        </w:tc>
      </w:tr>
      <w:tr w:rsidR="008C559E" w14:paraId="27146A60"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0CFBEA" w14:textId="77777777" w:rsidR="008C559E" w:rsidRDefault="008C559E" w:rsidP="00C72D6F">
            <w:pPr>
              <w:pStyle w:val="Body"/>
            </w:pPr>
            <w:r>
              <w:t>TG SDS 3.1, Implementation Requirement 14</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2910DB" w14:textId="77777777" w:rsidR="008C559E" w:rsidRPr="0001527C" w:rsidRDefault="008C559E" w:rsidP="00C72D6F">
            <w:pPr>
              <w:pStyle w:val="Body"/>
            </w:pPr>
            <w:r w:rsidRPr="0001527C">
              <w:t>[Not relevant to metadata]</w:t>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6787B07" w14:textId="77777777" w:rsidR="008C559E" w:rsidRDefault="008C559E" w:rsidP="00C72D6F">
            <w:pPr>
              <w:pStyle w:val="Body"/>
            </w:pPr>
            <w:r>
              <w:t>-</w:t>
            </w:r>
          </w:p>
        </w:tc>
      </w:tr>
      <w:tr w:rsidR="008C559E" w14:paraId="00D9CBE8"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541AC81" w14:textId="77777777" w:rsidR="008C559E" w:rsidRDefault="008C559E" w:rsidP="00C72D6F">
            <w:pPr>
              <w:pStyle w:val="Body"/>
            </w:pPr>
            <w:r>
              <w:lastRenderedPageBreak/>
              <w:t>TG SDS 3.1, Implementation Requirement 15</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CC8CE7" w14:textId="77777777" w:rsidR="008C559E" w:rsidRPr="0001527C" w:rsidRDefault="008C559E" w:rsidP="00C72D6F">
            <w:pPr>
              <w:pStyle w:val="Body"/>
              <w:rPr>
                <w:color w:val="auto"/>
              </w:rPr>
            </w:pPr>
            <w:r w:rsidRPr="0001527C">
              <w:rPr>
                <w:color w:val="auto"/>
              </w:rPr>
              <w:fldChar w:fldCharType="begin"/>
            </w:r>
            <w:r w:rsidRPr="0001527C">
              <w:rPr>
                <w:color w:val="auto"/>
              </w:rPr>
              <w:instrText xml:space="preserve"> REF req_sds_harmonised_invocation_md \h  \* MERGEFORMAT </w:instrText>
            </w:r>
            <w:r w:rsidRPr="0001527C">
              <w:rPr>
                <w:color w:val="auto"/>
              </w:rPr>
            </w:r>
            <w:r w:rsidRPr="0001527C">
              <w:rPr>
                <w:color w:val="auto"/>
              </w:rPr>
              <w:fldChar w:fldCharType="separate"/>
            </w:r>
            <w:r w:rsidR="00A147DC" w:rsidRPr="00A147DC">
              <w:rPr>
                <w:color w:val="auto"/>
              </w:rPr>
              <w:t>TG Requirement 7.1</w:t>
            </w:r>
            <w:r w:rsidRPr="0001527C">
              <w:rPr>
                <w:color w:val="auto"/>
              </w:rPr>
              <w:fldChar w:fldCharType="end"/>
            </w:r>
            <w:r w:rsidRPr="0001527C">
              <w:rPr>
                <w:color w:val="auto"/>
              </w:rPr>
              <w:t>,</w:t>
            </w:r>
          </w:p>
          <w:p w14:paraId="5383C394" w14:textId="074541FD" w:rsidR="008C559E" w:rsidRPr="0001527C" w:rsidRDefault="008C559E" w:rsidP="003B0E5A">
            <w:pPr>
              <w:pStyle w:val="Body"/>
            </w:pPr>
            <w:r w:rsidRPr="0001527C">
              <w:rPr>
                <w:color w:val="auto"/>
              </w:rPr>
              <w:fldChar w:fldCharType="begin"/>
            </w:r>
            <w:r w:rsidRPr="0001527C">
              <w:rPr>
                <w:color w:val="auto"/>
              </w:rPr>
              <w:instrText xml:space="preserve"> REF req_sds_harmonised_operation_md \h  \* MERGEFORMAT </w:instrText>
            </w:r>
            <w:r w:rsidRPr="0001527C">
              <w:rPr>
                <w:color w:val="auto"/>
              </w:rPr>
            </w:r>
            <w:r w:rsidRPr="0001527C">
              <w:rPr>
                <w:color w:val="auto"/>
              </w:rPr>
              <w:fldChar w:fldCharType="separate"/>
            </w:r>
            <w:r w:rsidR="00A147DC" w:rsidRPr="00A147DC">
              <w:rPr>
                <w:color w:val="auto"/>
              </w:rPr>
              <w:t>TG Requirement 7.2</w:t>
            </w:r>
            <w:r w:rsidRPr="0001527C">
              <w:rPr>
                <w:color w:val="auto"/>
              </w:rPr>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F2E221" w14:textId="44BBF261" w:rsidR="008C559E" w:rsidRDefault="008C559E" w:rsidP="00C72D6F">
            <w:pPr>
              <w:pStyle w:val="Body"/>
            </w:pPr>
            <w:r>
              <w:fldChar w:fldCharType="begin"/>
            </w:r>
            <w:r>
              <w:instrText xml:space="preserve"> REF _Ref476300474 \r \h </w:instrText>
            </w:r>
            <w:r>
              <w:fldChar w:fldCharType="separate"/>
            </w:r>
            <w:r w:rsidR="00A147DC">
              <w:t>4.5.1.1</w:t>
            </w:r>
            <w:r>
              <w:fldChar w:fldCharType="end"/>
            </w:r>
          </w:p>
        </w:tc>
      </w:tr>
      <w:tr w:rsidR="008C559E" w14:paraId="28959D09"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E703470" w14:textId="134633FE" w:rsidR="008C559E" w:rsidRDefault="008C559E" w:rsidP="00C72D6F">
            <w:pPr>
              <w:pStyle w:val="Body"/>
            </w:pPr>
            <w:r>
              <w:t>TG SDS 3.1, Implementation Requirement 16</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19871A7" w14:textId="77777777" w:rsidR="008C559E" w:rsidRPr="0001527C" w:rsidRDefault="008C559E" w:rsidP="00C72D6F">
            <w:pPr>
              <w:pStyle w:val="Body"/>
            </w:pPr>
            <w:r w:rsidRPr="0001527C">
              <w:t>[Not relevant to metadata]</w:t>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4D17C5" w14:textId="77777777" w:rsidR="008C559E" w:rsidRDefault="008C559E" w:rsidP="00C72D6F">
            <w:pPr>
              <w:pStyle w:val="Body"/>
            </w:pPr>
            <w:r>
              <w:t>-</w:t>
            </w:r>
          </w:p>
        </w:tc>
      </w:tr>
      <w:tr w:rsidR="008C559E" w14:paraId="5016F7F7"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B62C27" w14:textId="77777777" w:rsidR="008C559E" w:rsidRDefault="008C559E" w:rsidP="00C72D6F">
            <w:pPr>
              <w:pStyle w:val="Body"/>
            </w:pPr>
            <w:r>
              <w:t>TG SDS 3.1, Implementation Requirement 17</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DC899C6" w14:textId="6C246756" w:rsidR="008C559E" w:rsidRPr="0001527C" w:rsidRDefault="008C559E" w:rsidP="00C72D6F">
            <w:pPr>
              <w:pStyle w:val="Body"/>
            </w:pPr>
            <w:r w:rsidRPr="0001527C">
              <w:fldChar w:fldCharType="begin"/>
            </w:r>
            <w:r w:rsidRPr="0001527C">
              <w:instrText xml:space="preserve"> REF req_sds_sds_invocable_conformity_specs \h  \* MERGEFORMAT </w:instrText>
            </w:r>
            <w:r w:rsidRPr="0001527C">
              <w:fldChar w:fldCharType="separate"/>
            </w:r>
            <w:r w:rsidR="00A147DC" w:rsidRPr="00A147DC">
              <w:rPr>
                <w:color w:val="auto"/>
              </w:rPr>
              <w:t>TG Requirement 5.5</w:t>
            </w:r>
            <w:r w:rsidRPr="0001527C">
              <w:fldChar w:fldCharType="end"/>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C03752" w14:textId="3FB8A2D1" w:rsidR="008C559E" w:rsidRDefault="008C559E" w:rsidP="00C72D6F">
            <w:pPr>
              <w:pStyle w:val="Body"/>
            </w:pPr>
            <w:r>
              <w:fldChar w:fldCharType="begin"/>
            </w:r>
            <w:r>
              <w:instrText xml:space="preserve"> REF _Ref476300482 \r \h </w:instrText>
            </w:r>
            <w:r>
              <w:fldChar w:fldCharType="separate"/>
            </w:r>
            <w:r w:rsidR="00A147DC">
              <w:t>4.3.2.1</w:t>
            </w:r>
            <w:r>
              <w:fldChar w:fldCharType="end"/>
            </w:r>
          </w:p>
        </w:tc>
      </w:tr>
      <w:tr w:rsidR="008C559E" w14:paraId="30F4FCBE" w14:textId="77777777" w:rsidTr="001F1921">
        <w:trPr>
          <w:cantSplit/>
          <w:trHeight w:val="480"/>
        </w:trPr>
        <w:tc>
          <w:tcPr>
            <w:tcW w:w="382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339AE5" w14:textId="77777777" w:rsidR="008C559E" w:rsidRDefault="008C559E" w:rsidP="00C72D6F">
            <w:pPr>
              <w:pStyle w:val="Body"/>
            </w:pPr>
            <w:r>
              <w:t>TG SDS 3.1, Implementation Requirement 18</w:t>
            </w:r>
          </w:p>
        </w:tc>
        <w:tc>
          <w:tcPr>
            <w:tcW w:w="279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CA06B5" w14:textId="77777777" w:rsidR="008C559E" w:rsidRPr="0001527C" w:rsidRDefault="008C559E" w:rsidP="00C72D6F">
            <w:pPr>
              <w:pStyle w:val="Body"/>
            </w:pPr>
            <w:r w:rsidRPr="0001527C">
              <w:t>[Not relevant to metadata]</w:t>
            </w:r>
          </w:p>
        </w:tc>
        <w:tc>
          <w:tcPr>
            <w:tcW w:w="241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B6FF41F" w14:textId="77777777" w:rsidR="008C559E" w:rsidRDefault="008C559E" w:rsidP="00C72D6F">
            <w:pPr>
              <w:pStyle w:val="Body"/>
            </w:pPr>
            <w:r>
              <w:t>-</w:t>
            </w:r>
          </w:p>
        </w:tc>
      </w:tr>
    </w:tbl>
    <w:p w14:paraId="4190C756" w14:textId="77777777" w:rsidR="003558B6" w:rsidRDefault="003558B6" w:rsidP="00C72D6F">
      <w:pPr>
        <w:pStyle w:val="Body"/>
      </w:pPr>
    </w:p>
    <w:p w14:paraId="6A3BFE90" w14:textId="77777777" w:rsidR="003558B6" w:rsidRDefault="003558B6" w:rsidP="00B23113">
      <w:pPr>
        <w:pStyle w:val="Numberlessheading"/>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outlineLvl w:val="9"/>
        <w:sectPr w:rsidR="003558B6" w:rsidSect="00E8141F">
          <w:headerReference w:type="even" r:id="rId96"/>
          <w:pgSz w:w="11900" w:h="16840" w:code="9"/>
          <w:pgMar w:top="1418" w:right="1418" w:bottom="1418" w:left="1418" w:header="709" w:footer="850" w:gutter="0"/>
          <w:cols w:space="720"/>
        </w:sectPr>
      </w:pPr>
    </w:p>
    <w:p w14:paraId="1AA1CFBA" w14:textId="2F878E1E" w:rsidR="003558B6" w:rsidRDefault="006B6782" w:rsidP="007C569E">
      <w:pPr>
        <w:pStyle w:val="Annex"/>
      </w:pPr>
      <w:bookmarkStart w:id="667" w:name="_TOC164238"/>
      <w:bookmarkStart w:id="668" w:name="_Toc476300687"/>
      <w:bookmarkEnd w:id="667"/>
      <w:r>
        <w:lastRenderedPageBreak/>
        <w:t>Examples of complete INSPIRE metadata records</w:t>
      </w:r>
      <w:bookmarkEnd w:id="668"/>
    </w:p>
    <w:p w14:paraId="521D0242" w14:textId="1AD9D483" w:rsidR="006B6782" w:rsidRDefault="00A15CCD" w:rsidP="00A15CCD">
      <w:r w:rsidRPr="00A15CCD">
        <w:t xml:space="preserve">A web site with examples of </w:t>
      </w:r>
      <w:r>
        <w:t xml:space="preserve">complete metadata records compliant with this technical guidance </w:t>
      </w:r>
      <w:r w:rsidRPr="00A15CCD">
        <w:t xml:space="preserve">is available at </w:t>
      </w:r>
      <w:hyperlink r:id="rId97" w:history="1">
        <w:r w:rsidRPr="008E2347">
          <w:rPr>
            <w:rStyle w:val="Hyperlink"/>
          </w:rPr>
          <w:t>http://inspire.ec.europa.eu/id/document/tg/metadata-iso19139/2.0/examples</w:t>
        </w:r>
      </w:hyperlink>
      <w:r w:rsidRPr="00A15CCD">
        <w:t>.</w:t>
      </w:r>
    </w:p>
    <w:sectPr w:rsidR="006B6782" w:rsidSect="00E8141F">
      <w:headerReference w:type="even" r:id="rId98"/>
      <w:pgSz w:w="11900" w:h="16840" w:code="9"/>
      <w:pgMar w:top="1418" w:right="1418" w:bottom="1418" w:left="1418"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1A2163" w14:textId="77777777" w:rsidR="00C05C60" w:rsidRDefault="00C05C60">
      <w:r>
        <w:separator/>
      </w:r>
    </w:p>
  </w:endnote>
  <w:endnote w:type="continuationSeparator" w:id="0">
    <w:p w14:paraId="4A5D34C9" w14:textId="77777777" w:rsidR="00C05C60" w:rsidRDefault="00C05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Lucida Grande">
    <w:altName w:val="Arial"/>
    <w:charset w:val="00"/>
    <w:family w:val="auto"/>
    <w:pitch w:val="variable"/>
    <w:sig w:usb0="00000000" w:usb1="5000A1FF" w:usb2="00000000" w:usb3="00000000" w:csb0="000001BF" w:csb1="00000000"/>
  </w:font>
  <w:font w:name="ヒラギノ角ゴ Pro W3">
    <w:altName w:val="Arial Unicode MS"/>
    <w:charset w:val="80"/>
    <w:family w:val="auto"/>
    <w:pitch w:val="variable"/>
    <w:sig w:usb0="00000000" w:usb1="7AC7FFFF" w:usb2="00000012" w:usb3="00000000" w:csb0="0002000D"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stem Font Italic">
    <w:altName w:val="Times New Roman"/>
    <w:charset w:val="00"/>
    <w:family w:val="roman"/>
    <w:pitch w:val="default"/>
  </w:font>
  <w:font w:name="Arial Bold">
    <w:altName w:val="Arial"/>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MT">
    <w:panose1 w:val="00000000000000000000"/>
    <w:charset w:val="00"/>
    <w:family w:val="swiss"/>
    <w:notTrueType/>
    <w:pitch w:val="default"/>
    <w:sig w:usb0="00000003" w:usb1="00000000" w:usb2="00000000" w:usb3="00000000" w:csb0="00000001" w:csb1="00000000"/>
  </w:font>
  <w:font w:name="Courier New Bold">
    <w:altName w:val="Times New Roman"/>
    <w:panose1 w:val="02070609020205020404"/>
    <w:charset w:val="00"/>
    <w:family w:val="auto"/>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33FB5D" w14:textId="77777777" w:rsidR="008D5712" w:rsidRDefault="008D5712" w:rsidP="00AE76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148</w:t>
    </w:r>
    <w:r>
      <w:rPr>
        <w:rStyle w:val="PageNumber"/>
      </w:rPr>
      <w:fldChar w:fldCharType="end"/>
    </w:r>
  </w:p>
  <w:p w14:paraId="043EF7BB" w14:textId="77777777" w:rsidR="008D5712" w:rsidRDefault="008D5712" w:rsidP="00AE76C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1545D" w14:textId="77777777" w:rsidR="008D5712" w:rsidRDefault="008D5712" w:rsidP="00AE76C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544C60" w14:textId="77777777" w:rsidR="00C05C60" w:rsidRDefault="00C05C60">
      <w:r>
        <w:separator/>
      </w:r>
    </w:p>
  </w:footnote>
  <w:footnote w:type="continuationSeparator" w:id="0">
    <w:p w14:paraId="627D3EF2" w14:textId="77777777" w:rsidR="00C05C60" w:rsidRDefault="00C05C60">
      <w:r>
        <w:continuationSeparator/>
      </w:r>
    </w:p>
  </w:footnote>
  <w:footnote w:id="1">
    <w:p w14:paraId="1B56E3E8" w14:textId="3796164C"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Terms of Reference for the MIWP-8 group:</w:t>
      </w:r>
      <w:r w:rsidRPr="00550929">
        <w:t xml:space="preserve"> </w:t>
      </w:r>
      <w:hyperlink r:id="rId1" w:history="1">
        <w:r w:rsidRPr="009C59EF">
          <w:rPr>
            <w:rStyle w:val="Hyperlink"/>
            <w:sz w:val="16"/>
            <w:szCs w:val="16"/>
          </w:rPr>
          <w:t>https://ies-svn.jrc.ec.europa.eu/attachments/download/780/Inspire%20MIG%20ToR%20Update%20TG%20Metadata%20final.pdf</w:t>
        </w:r>
      </w:hyperlink>
      <w:r>
        <w:t xml:space="preserve"> </w:t>
      </w:r>
    </w:p>
  </w:footnote>
  <w:footnote w:id="2">
    <w:p w14:paraId="6F7201C9"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See http://www.opengeospatial.org/standards/modularspec</w:t>
      </w:r>
    </w:p>
  </w:footnote>
  <w:footnote w:id="3">
    <w:p w14:paraId="03BB794E"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XML Path Language (Xpath), version 1.0, https://www.w3.org/TR/xpath/</w:t>
      </w:r>
    </w:p>
  </w:footnote>
  <w:footnote w:id="4">
    <w:p w14:paraId="4A294D6C"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The metadata elements defined in the Implementing Rules for Metadata are usually called discovery metadata.</w:t>
      </w:r>
    </w:p>
  </w:footnote>
  <w:footnote w:id="5">
    <w:p w14:paraId="2D8C08E5"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Commission Regulation (EU) No 102/2011 of 4 February 2011 amending Regulation (EU) No 1089/2010 implementing Directive 2007/2/EC of the European Parliament and of the Council as regards interoperability of spatial data sets and services (OJ L 31, 05/02/2011, p. 13–34)</w:t>
      </w:r>
    </w:p>
  </w:footnote>
  <w:footnote w:id="6">
    <w:p w14:paraId="703DF8CE"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Commission Regulation (EU) No 1253/2013 of 21 October 2013 amending Regulation (EU) No 1089/2010 implementing Directive 2007/2/EC as regards interoperability of spatial data sets and services (Annex II+III amendment).</w:t>
      </w:r>
    </w:p>
  </w:footnote>
  <w:footnote w:id="7">
    <w:p w14:paraId="147ED8D8"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The metadata elements defined in the Implementing Rules for interoperability of spatial data sets and services are also sometimes referred to as evaluation and use metadata.</w:t>
      </w:r>
    </w:p>
  </w:footnote>
  <w:footnote w:id="8">
    <w:p w14:paraId="6151A06C" w14:textId="49DBE95B"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Dates in this figure are accurate at the time of publication. For definitive dates refer to the roadmap published on the INSPIRE website (</w:t>
      </w:r>
      <w:hyperlink r:id="rId2" w:history="1">
        <w:r w:rsidRPr="0026205A">
          <w:rPr>
            <w:rStyle w:val="Hyperlink"/>
          </w:rPr>
          <w:t>http://inspire.ec.europa.eu/inspire-roadmap/61</w:t>
        </w:r>
      </w:hyperlink>
      <w:r>
        <w:t>).</w:t>
      </w:r>
    </w:p>
  </w:footnote>
  <w:footnote w:id="9">
    <w:p w14:paraId="265B2CBC" w14:textId="2D3BA41C" w:rsidR="008D5712" w:rsidRPr="001C15E1" w:rsidRDefault="008D5712">
      <w:pPr>
        <w:pStyle w:val="FootnoteText"/>
        <w:rPr>
          <w:sz w:val="22"/>
        </w:rPr>
      </w:pPr>
      <w:r w:rsidRPr="001C15E1">
        <w:rPr>
          <w:rStyle w:val="FootnoteReference"/>
        </w:rPr>
        <w:footnoteRef/>
      </w:r>
      <w:r w:rsidRPr="001C15E1">
        <w:t xml:space="preserve"> </w:t>
      </w:r>
      <w:hyperlink r:id="rId3" w:history="1">
        <w:r w:rsidRPr="001C15E1">
          <w:rPr>
            <w:rStyle w:val="Hyperlink"/>
            <w:rFonts w:cs="Arial"/>
            <w:szCs w:val="16"/>
          </w:rPr>
          <w:t>http://schemas.opengis.net/csw/2.0.2/profiles/apiso/1.0.0/apiso.xsd</w:t>
        </w:r>
      </w:hyperlink>
      <w:r w:rsidRPr="001C15E1">
        <w:rPr>
          <w:sz w:val="22"/>
        </w:rPr>
        <w:t xml:space="preserve"> </w:t>
      </w:r>
    </w:p>
  </w:footnote>
  <w:footnote w:id="10">
    <w:p w14:paraId="08E1AE54" w14:textId="7E7D79AA" w:rsidR="008D5712" w:rsidRDefault="008D5712">
      <w:pPr>
        <w:pStyle w:val="FootnoteText"/>
      </w:pPr>
      <w:r>
        <w:rPr>
          <w:rStyle w:val="FootnoteReference"/>
        </w:rPr>
        <w:footnoteRef/>
      </w:r>
      <w:r>
        <w:t xml:space="preserve"> See OGC change request at </w:t>
      </w:r>
      <w:hyperlink r:id="rId4" w:history="1">
        <w:r w:rsidRPr="00407B43">
          <w:rPr>
            <w:rStyle w:val="Hyperlink"/>
          </w:rPr>
          <w:t>http://ogc.standardstracker.org/show_request.cgi?id=435</w:t>
        </w:r>
      </w:hyperlink>
      <w:r>
        <w:t xml:space="preserve"> </w:t>
      </w:r>
    </w:p>
  </w:footnote>
  <w:footnote w:id="11">
    <w:p w14:paraId="6F9C9303" w14:textId="7FA0F23B" w:rsidR="008D5712" w:rsidRDefault="008D5712">
      <w:pPr>
        <w:pStyle w:val="FootnoteText"/>
      </w:pPr>
      <w:r w:rsidRPr="001C15E1">
        <w:rPr>
          <w:rStyle w:val="FootnoteReference"/>
        </w:rPr>
        <w:footnoteRef/>
      </w:r>
      <w:r w:rsidRPr="001C15E1">
        <w:t xml:space="preserve"> The schemas are made available as draft schemas on the INSPIRE schem</w:t>
      </w:r>
      <w:r>
        <w:t>a</w:t>
      </w:r>
      <w:r w:rsidRPr="001C15E1">
        <w:t xml:space="preserve"> repository at </w:t>
      </w:r>
      <w:hyperlink r:id="rId5" w:history="1">
        <w:r w:rsidRPr="001C15E1">
          <w:rPr>
            <w:rStyle w:val="Hyperlink"/>
          </w:rPr>
          <w:t>http://inspire.ec.europa.eu/draft-schemas/inspire-md-schemas/apiso-inspire/apiso-inspire.xsd</w:t>
        </w:r>
      </w:hyperlink>
      <w:r w:rsidRPr="001C15E1">
        <w:t xml:space="preserve"> and </w:t>
      </w:r>
      <w:hyperlink r:id="rId6" w:history="1">
        <w:r w:rsidRPr="001C15E1">
          <w:rPr>
            <w:rStyle w:val="Hyperlink"/>
          </w:rPr>
          <w:t>http://inspire.ec.europa.eu/draft-schemas/inspire-md-schemas/srv/1.0/</w:t>
        </w:r>
      </w:hyperlink>
      <w:r w:rsidRPr="001C15E1">
        <w:t xml:space="preserve"> </w:t>
      </w:r>
    </w:p>
  </w:footnote>
  <w:footnote w:id="12">
    <w:p w14:paraId="51C39D14"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See https://joinup.ec.europa.eu/asset/dcat_application_profile/asset_release/geodcat-ap-v10</w:t>
      </w:r>
    </w:p>
  </w:footnote>
  <w:footnote w:id="13">
    <w:p w14:paraId="586DFA28" w14:textId="73E74435"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w:t>
      </w:r>
      <w:hyperlink r:id="rId7" w:history="1">
        <w:r w:rsidRPr="00EE1BE8">
          <w:rPr>
            <w:rStyle w:val="Hyperlink"/>
          </w:rPr>
          <w:t>http://inspire.ec.europa.eu/draft-schemas/inspire-md-schemas/</w:t>
        </w:r>
      </w:hyperlink>
      <w:r>
        <w:t xml:space="preserve"> importing the </w:t>
      </w:r>
      <w:r>
        <w:rPr>
          <w:i/>
        </w:rPr>
        <w:t>srv</w:t>
      </w:r>
      <w:r>
        <w:t xml:space="preserve"> namespace for encoding service metadata and referring to GML version 3.2.1 available in the OGC schema repository (as defined in the schemas at </w:t>
      </w:r>
      <w:hyperlink r:id="rId8" w:history="1">
        <w:r w:rsidRPr="00EE1BE8">
          <w:rPr>
            <w:rStyle w:val="Hyperlink"/>
          </w:rPr>
          <w:t>http://inspire.ec.europa.eu/draft-schemas/inspire-md-schemas/srv/1.0/</w:t>
        </w:r>
      </w:hyperlink>
      <w:r>
        <w:t>), or an unmodified copy.</w:t>
      </w:r>
    </w:p>
  </w:footnote>
  <w:footnote w:id="14">
    <w:p w14:paraId="0E22ADF8" w14:textId="4808E034"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w:t>
      </w:r>
      <w:hyperlink r:id="rId9" w:history="1">
        <w:r w:rsidRPr="00EE1BE8">
          <w:rPr>
            <w:rStyle w:val="Hyperlink"/>
            <w:i/>
          </w:rPr>
          <w:t>http://www.isotc211.org/2005/gmd/gmd.xsd</w:t>
        </w:r>
      </w:hyperlink>
      <w:r>
        <w:rPr>
          <w:i/>
        </w:rPr>
        <w:t xml:space="preserve"> </w:t>
      </w:r>
      <w:r>
        <w:t>referring to GML version 3.2.1 available in the ISO schema repository, or an unmodified copy.</w:t>
      </w:r>
    </w:p>
  </w:footnote>
  <w:footnote w:id="15">
    <w:p w14:paraId="6378C9F9" w14:textId="03966003"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w:t>
      </w:r>
      <w:hyperlink r:id="rId10" w:history="1">
        <w:r w:rsidRPr="00EE1BE8">
          <w:rPr>
            <w:rStyle w:val="Hyperlink"/>
            <w:i/>
          </w:rPr>
          <w:t>http://schemas.opengis.net/iso/19139/20070417/gmd/gmd.xsd</w:t>
        </w:r>
      </w:hyperlink>
      <w:r>
        <w:rPr>
          <w:i/>
        </w:rPr>
        <w:t xml:space="preserve"> </w:t>
      </w:r>
      <w:r>
        <w:t xml:space="preserve">referring to GML version 3.2.1 available in the OGC schema repository, or </w:t>
      </w:r>
      <w:hyperlink r:id="rId11" w:history="1">
        <w:r w:rsidRPr="00EE1BE8">
          <w:rPr>
            <w:rStyle w:val="Hyperlink"/>
            <w:i/>
          </w:rPr>
          <w:t>http://schemas.opengis.net/iso/19139/20060504/gmd/gmd.xsd</w:t>
        </w:r>
      </w:hyperlink>
      <w:r>
        <w:rPr>
          <w:i/>
        </w:rPr>
        <w:t xml:space="preserve"> </w:t>
      </w:r>
      <w:r>
        <w:t>referring to GML version 3.2.0 available in the OGC schema repository, or unmodified copies of either of these.</w:t>
      </w:r>
    </w:p>
  </w:footnote>
  <w:footnote w:id="16">
    <w:p w14:paraId="3090D131"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Unique Resource Identifier (URI) is a compact sequence of characters that identifies an abstract or physical resource. In the Internet related technical context the URI is defined by the IETF Internet Standard "Uniform Resource Identifier (URI): Generic Syntax" (RFC 3986).</w:t>
      </w:r>
    </w:p>
  </w:footnote>
  <w:footnote w:id="17">
    <w:p w14:paraId="3EB600F8"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Uniform Resource Locator is a reference to a web resource that specifies its location on a computer network and a mechanism for retrieving it. A URL is a specific type of Uniform Resource Identifier (URI).</w:t>
      </w:r>
    </w:p>
  </w:footnote>
  <w:footnote w:id="18">
    <w:p w14:paraId="674FFE76"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Technical Guidance for the implementation of INSPIRE Discovery Services, version 3.1, section 4.5 Language Requirements</w:t>
      </w:r>
    </w:p>
  </w:footnote>
  <w:footnote w:id="19">
    <w:p w14:paraId="02E1E2F1"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shall be "http://www.loc.gov/standards/iso639-2/" and the attribute codeListValue shall contain one of the three-letter bibliographic language code values.</w:t>
      </w:r>
    </w:p>
  </w:footnote>
  <w:footnote w:id="20">
    <w:p w14:paraId="2ECBE482"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 the time of writing there are 24 official languages of the EU, see http://ec.europa.eu/languages/policy/linguistic-diversity/official-languages-eu_en.htm</w:t>
      </w:r>
    </w:p>
  </w:footnote>
  <w:footnote w:id="21">
    <w:p w14:paraId="5F0A2878"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shall be "http://standards.iso.org/iso/19139/resources/gmxCodelists.xml#CI_RoleCode" and value of codeListValue attribute "pointOfContact"</w:t>
      </w:r>
    </w:p>
  </w:footnote>
  <w:footnote w:id="22">
    <w:p w14:paraId="23BF5AE3"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shall be "http://standards.iso.org/iso/19139/resources/gmxCodelists.xml#CI_RoleCode".</w:t>
      </w:r>
    </w:p>
  </w:footnote>
  <w:footnote w:id="23">
    <w:p w14:paraId="7F0E8164"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shall have value "http://standards.iso.org/iso/19139/resources/gmxCodelists.xml#CI_DateTypeCode" and the attribute codeListValue one of "publication", "revision" or "creation".</w:t>
      </w:r>
    </w:p>
  </w:footnote>
  <w:footnote w:id="24">
    <w:p w14:paraId="6A86CBBE"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shall have value "http://standards.iso.org/iso/19139/resources/gmxCodelists.xml#CI_DateTypeCode" and the attribute codeListValue value "publication".</w:t>
      </w:r>
    </w:p>
  </w:footnote>
  <w:footnote w:id="25">
    <w:p w14:paraId="50431FF3"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 and attribute codeListValue "otherRestrictions".</w:t>
      </w:r>
    </w:p>
  </w:footnote>
  <w:footnote w:id="26">
    <w:p w14:paraId="3A2D84A5" w14:textId="29DC3483"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INSPIRE Registry, attribute xlink:href with URL value starting with "http://inspire.ec.europa.eu/metadata-codelist/LimitationsOnPublicAccess/" and postfixed with one of values of code list LimitationsOnPublicAccess, see Annex D.1</w:t>
      </w:r>
    </w:p>
  </w:footnote>
  <w:footnote w:id="27">
    <w:p w14:paraId="7F467FD6"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 and attribute codeListValue "otherRestrictions".</w:t>
      </w:r>
    </w:p>
  </w:footnote>
  <w:footnote w:id="28">
    <w:p w14:paraId="6383F87E" w14:textId="6EF0684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INSPIRE Registry, attribute xlink:href with URL value "http://inspire.ec.europa.eu/metadata-codelist/ConditionsApplyingToAccessAndUse/noConditionsApply", see Annex D.2.</w:t>
      </w:r>
    </w:p>
  </w:footnote>
  <w:footnote w:id="29">
    <w:p w14:paraId="47F173DE" w14:textId="17DD7105"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INSPIRE Registry, attribute xlink:href with URL value "http://inspire.ec.europa.eu/metadata-codelist/</w:t>
      </w:r>
      <w:bookmarkStart w:id="155" w:name="_GoBack"/>
      <w:bookmarkEnd w:id="155"/>
      <w:r>
        <w:t>ConditionsApplyingToAccessAndUse/conditionsUnknown", see Annex D.2.</w:t>
      </w:r>
    </w:p>
  </w:footnote>
  <w:footnote w:id="30">
    <w:p w14:paraId="14F6D515"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shall have value "http://standards.iso.org/iso/19139/resources/gmxCodelists.xml#CI_DateTypeCode" and the attribute codeListValue value "publication".</w:t>
      </w:r>
    </w:p>
  </w:footnote>
  <w:footnote w:id="31">
    <w:p w14:paraId="5C593A67"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gco:nilReason="unknown".</w:t>
      </w:r>
    </w:p>
  </w:footnote>
  <w:footnote w:id="32">
    <w:p w14:paraId="66226EF6"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"http://standards.iso.org/iso/19139/resources/gmxCodelists.xml#MD_ScopeCode" and the attribute codeListValue with value "dataset" or "series".</w:t>
      </w:r>
    </w:p>
  </w:footnote>
  <w:footnote w:id="33">
    <w:p w14:paraId="687AB8D6" w14:textId="0DBE4FD7" w:rsidR="008D5712" w:rsidRPr="0014445F" w:rsidRDefault="008D5712">
      <w:pPr>
        <w:pStyle w:val="FootnoteText"/>
        <w:rPr>
          <w:rFonts w:cs="Arial"/>
          <w:sz w:val="16"/>
          <w:szCs w:val="16"/>
        </w:rPr>
      </w:pPr>
      <w:r>
        <w:rPr>
          <w:rStyle w:val="FootnoteReference"/>
        </w:rPr>
        <w:footnoteRef/>
      </w:r>
      <w:r>
        <w:t xml:space="preserve"> </w:t>
      </w:r>
      <w:r w:rsidRPr="0014445F">
        <w:rPr>
          <w:rFonts w:cs="Arial"/>
          <w:sz w:val="16"/>
          <w:szCs w:val="16"/>
        </w:rPr>
        <w:t xml:space="preserve">See </w:t>
      </w:r>
      <w:hyperlink r:id="rId12" w:history="1">
        <w:r w:rsidRPr="003F745B">
          <w:rPr>
            <w:rStyle w:val="Hyperlink"/>
            <w:rFonts w:cs="Arial"/>
            <w:sz w:val="16"/>
            <w:szCs w:val="16"/>
          </w:rPr>
          <w:t>https://www.w3.org/TR/dwbp/</w:t>
        </w:r>
      </w:hyperlink>
      <w:r>
        <w:rPr>
          <w:rFonts w:cs="Arial"/>
          <w:sz w:val="16"/>
          <w:szCs w:val="16"/>
        </w:rPr>
        <w:t xml:space="preserve"> and </w:t>
      </w:r>
      <w:hyperlink r:id="rId13" w:history="1">
        <w:r w:rsidRPr="003F745B">
          <w:rPr>
            <w:rStyle w:val="Hyperlink"/>
            <w:rFonts w:cs="Arial"/>
            <w:sz w:val="16"/>
            <w:szCs w:val="16"/>
          </w:rPr>
          <w:t>https://www.w3.org/TR/sdw-bp/</w:t>
        </w:r>
      </w:hyperlink>
      <w:r>
        <w:rPr>
          <w:rFonts w:cs="Arial"/>
          <w:sz w:val="16"/>
          <w:szCs w:val="16"/>
        </w:rPr>
        <w:t xml:space="preserve"> </w:t>
      </w:r>
    </w:p>
  </w:footnote>
  <w:footnote w:id="34">
    <w:p w14:paraId="7CD0B53E" w14:textId="767A0CD8" w:rsidR="008D5712" w:rsidRDefault="008D5712" w:rsidP="0006579E">
      <w:pPr>
        <w:pStyle w:val="FootnoteText"/>
      </w:pPr>
      <w:r>
        <w:rPr>
          <w:rStyle w:val="FootnoteReference"/>
        </w:rPr>
        <w:footnoteRef/>
      </w:r>
      <w:r>
        <w:t xml:space="preserve"> </w:t>
      </w:r>
      <w:r>
        <w:rPr>
          <w:rFonts w:cs="Arial"/>
          <w:sz w:val="16"/>
          <w:szCs w:val="16"/>
        </w:rPr>
        <w:t>HTTP URIs in the text also include HTTPS URIs</w:t>
      </w:r>
    </w:p>
  </w:footnote>
  <w:footnote w:id="35">
    <w:p w14:paraId="5EF0F937"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shall be "http://www.loc.gov/standards/iso639-2/" and the attribute codeListValue shall contain one of the three-letter bibliographic language code values.</w:t>
      </w:r>
    </w:p>
  </w:footnote>
  <w:footnote w:id="36">
    <w:p w14:paraId="563E7955" w14:textId="03BCFCA5" w:rsidR="008D5712" w:rsidRDefault="008D5712">
      <w:pPr>
        <w:pStyle w:val="FootnoteText"/>
      </w:pPr>
      <w:r>
        <w:rPr>
          <w:rStyle w:val="FootnoteReference"/>
        </w:rPr>
        <w:footnoteRef/>
      </w:r>
      <w:r>
        <w:t xml:space="preserve"> </w:t>
      </w:r>
      <w:r>
        <w:rPr>
          <w:lang w:val="en-GB"/>
        </w:rPr>
        <w:t xml:space="preserve">See Part D 2 of </w:t>
      </w:r>
      <w:r w:rsidRPr="009A0B87">
        <w:t xml:space="preserve">[Regulation 1205/2008] </w:t>
      </w:r>
      <w:r>
        <w:t>for the mapping between topics and INSPIRE themes.</w:t>
      </w:r>
    </w:p>
  </w:footnote>
  <w:footnote w:id="37">
    <w:p w14:paraId="5D959FA0"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"http://standards.iso.org/iso/19139/resources/gmxCodelists.xml#CI_OnLineFunctionCode".</w:t>
      </w:r>
    </w:p>
  </w:footnote>
  <w:footnote w:id="38">
    <w:p w14:paraId="5019A580"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W3C Web Services Description Language, https://www.w3.org/TR/wsdl</w:t>
      </w:r>
    </w:p>
  </w:footnote>
  <w:footnote w:id="39">
    <w:p w14:paraId="02EEFA51"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W3C Simple Object Access Protocol, or more recently, just SOAP, https://www.w3.org/TR/soap/</w:t>
      </w:r>
    </w:p>
  </w:footnote>
  <w:footnote w:id="40">
    <w:p w14:paraId="2505AE99"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"http://standards.iso.org/iso/19139/resources/gmxCodelists.xml#MD_ScopeCode" and the attribute codeListValue with "service".</w:t>
      </w:r>
    </w:p>
  </w:footnote>
  <w:footnote w:id="41">
    <w:p w14:paraId="3D783953" w14:textId="04FDF985" w:rsidR="008D5712" w:rsidRPr="00F64DB9" w:rsidRDefault="008D5712">
      <w:pPr>
        <w:pStyle w:val="FootnoteText"/>
        <w:rPr>
          <w:i/>
        </w:rPr>
      </w:pPr>
      <w:r>
        <w:rPr>
          <w:rStyle w:val="FootnoteReference"/>
        </w:rPr>
        <w:footnoteRef/>
      </w:r>
      <w:r>
        <w:t xml:space="preserve"> </w:t>
      </w:r>
      <w:r w:rsidRPr="00F24CE4">
        <w:rPr>
          <w:color w:val="auto"/>
        </w:rPr>
        <w:fldChar w:fldCharType="begin"/>
      </w:r>
      <w:r w:rsidRPr="00F24CE4">
        <w:rPr>
          <w:color w:val="auto"/>
        </w:rPr>
        <w:instrText xml:space="preserve"> REF req_common_conformity \h  \* MERGEFORMAT </w:instrText>
      </w:r>
      <w:r w:rsidRPr="00F24CE4">
        <w:rPr>
          <w:color w:val="auto"/>
        </w:rPr>
      </w:r>
      <w:r w:rsidRPr="00F24CE4">
        <w:rPr>
          <w:color w:val="auto"/>
        </w:rPr>
        <w:fldChar w:fldCharType="separate"/>
      </w:r>
      <w:r w:rsidRPr="00A147DC">
        <w:rPr>
          <w:color w:val="auto"/>
        </w:rPr>
        <w:t>TG Requirement C.</w:t>
      </w:r>
      <w:r w:rsidRPr="00A147DC">
        <w:rPr>
          <w:noProof/>
          <w:color w:val="auto"/>
        </w:rPr>
        <w:t>20</w:t>
      </w:r>
      <w:r w:rsidRPr="00F24CE4">
        <w:rPr>
          <w:color w:val="auto"/>
        </w:rPr>
        <w:fldChar w:fldCharType="end"/>
      </w:r>
      <w:r>
        <w:t xml:space="preserve">: degree of conformity using </w:t>
      </w:r>
      <w:r>
        <w:rPr>
          <w:i/>
        </w:rPr>
        <w:t>gmd:DQ_ConformanceResult.</w:t>
      </w:r>
    </w:p>
  </w:footnote>
  <w:footnote w:id="42">
    <w:p w14:paraId="66905A38" w14:textId="0A38C948" w:rsidR="008D5712" w:rsidRPr="00386A91" w:rsidRDefault="008D5712">
      <w:pPr>
        <w:pStyle w:val="FootnoteText"/>
      </w:pPr>
      <w:r>
        <w:rPr>
          <w:rStyle w:val="FootnoteReference"/>
        </w:rPr>
        <w:footnoteRef/>
      </w:r>
      <w:r>
        <w:t xml:space="preserve"> </w:t>
      </w:r>
      <w:r w:rsidRPr="00F24CE4">
        <w:rPr>
          <w:color w:val="auto"/>
        </w:rPr>
        <w:fldChar w:fldCharType="begin"/>
      </w:r>
      <w:r w:rsidRPr="00F24CE4">
        <w:rPr>
          <w:color w:val="auto"/>
        </w:rPr>
        <w:instrText xml:space="preserve"> REF req_common_conformity_specification \h  \* MERGEFORMAT </w:instrText>
      </w:r>
      <w:r w:rsidRPr="00F24CE4">
        <w:rPr>
          <w:color w:val="auto"/>
        </w:rPr>
      </w:r>
      <w:r w:rsidRPr="00F24CE4">
        <w:rPr>
          <w:color w:val="auto"/>
        </w:rPr>
        <w:fldChar w:fldCharType="separate"/>
      </w:r>
      <w:r w:rsidRPr="00A147DC">
        <w:rPr>
          <w:color w:val="auto"/>
        </w:rPr>
        <w:t>TG Requirement C.</w:t>
      </w:r>
      <w:r w:rsidRPr="00A147DC">
        <w:rPr>
          <w:noProof/>
          <w:color w:val="auto"/>
        </w:rPr>
        <w:t>21</w:t>
      </w:r>
      <w:r w:rsidRPr="00F24CE4">
        <w:rPr>
          <w:color w:val="auto"/>
        </w:rPr>
        <w:fldChar w:fldCharType="end"/>
      </w:r>
      <w:r>
        <w:t xml:space="preserve">: </w:t>
      </w:r>
      <w:r>
        <w:rPr>
          <w:i/>
        </w:rPr>
        <w:t xml:space="preserve">gmd:DQ_ConformanceResult </w:t>
      </w:r>
      <w:r>
        <w:t>shall include a citation of the specification document, ...</w:t>
      </w:r>
    </w:p>
  </w:footnote>
  <w:footnote w:id="43">
    <w:p w14:paraId="2B15F18F" w14:textId="246E6D3A" w:rsidR="008D5712" w:rsidRPr="00AF000B" w:rsidRDefault="008D5712" w:rsidP="00386A91">
      <w:pPr>
        <w:pStyle w:val="FootnoteText"/>
      </w:pPr>
      <w:r>
        <w:rPr>
          <w:rStyle w:val="FootnoteReference"/>
        </w:rPr>
        <w:footnoteRef/>
      </w:r>
      <w:r>
        <w:t xml:space="preserve"> </w:t>
      </w:r>
      <w:r w:rsidRPr="00F24CE4">
        <w:rPr>
          <w:color w:val="auto"/>
        </w:rPr>
        <w:fldChar w:fldCharType="begin"/>
      </w:r>
      <w:r w:rsidRPr="00F24CE4">
        <w:rPr>
          <w:color w:val="auto"/>
        </w:rPr>
        <w:instrText xml:space="preserve"> REF req_common_conformity_degree \h  \* MERGEFORMAT </w:instrText>
      </w:r>
      <w:r w:rsidRPr="00F24CE4">
        <w:rPr>
          <w:color w:val="auto"/>
        </w:rPr>
      </w:r>
      <w:r w:rsidRPr="00F24CE4">
        <w:rPr>
          <w:color w:val="auto"/>
        </w:rPr>
        <w:fldChar w:fldCharType="separate"/>
      </w:r>
      <w:r w:rsidRPr="00A147DC">
        <w:rPr>
          <w:color w:val="auto"/>
        </w:rPr>
        <w:t>TG Requirement C.</w:t>
      </w:r>
      <w:r w:rsidRPr="00A147DC">
        <w:rPr>
          <w:noProof/>
          <w:color w:val="auto"/>
        </w:rPr>
        <w:t>22</w:t>
      </w:r>
      <w:r w:rsidRPr="00F24CE4">
        <w:rPr>
          <w:color w:val="auto"/>
        </w:rPr>
        <w:fldChar w:fldCharType="end"/>
      </w:r>
      <w:r>
        <w:t xml:space="preserve">: … </w:t>
      </w:r>
      <w:r>
        <w:rPr>
          <w:i/>
        </w:rPr>
        <w:t>gmd:DQ_ConformanceResult …</w:t>
      </w:r>
      <w:r>
        <w:t xml:space="preserve"> shall also include the degree of declared conformity…</w:t>
      </w:r>
    </w:p>
  </w:footnote>
  <w:footnote w:id="44">
    <w:p w14:paraId="7332AB58" w14:textId="0BD95665" w:rsidR="008D5712" w:rsidRPr="00B26663" w:rsidRDefault="008D5712">
      <w:pPr>
        <w:pStyle w:val="FootnoteText"/>
      </w:pPr>
      <w:r w:rsidRPr="00B26663">
        <w:rPr>
          <w:rStyle w:val="FootnoteReference"/>
        </w:rPr>
        <w:footnoteRef/>
      </w:r>
      <w:r w:rsidRPr="00B26663">
        <w:t xml:space="preserve"> e.g. in the Statistical Cluster (</w:t>
      </w:r>
      <w:hyperlink r:id="rId14" w:history="1">
        <w:r w:rsidRPr="00B26663">
          <w:rPr>
            <w:rStyle w:val="Hyperlink"/>
          </w:rPr>
          <w:t>https://themes.jrc.ec.europa.eu/groups/profile/45/statistical-units-population-distribution-human-health-and-safety</w:t>
        </w:r>
      </w:hyperlink>
      <w:r w:rsidRPr="00B26663">
        <w:t>)</w:t>
      </w:r>
    </w:p>
  </w:footnote>
  <w:footnote w:id="45">
    <w:p w14:paraId="6607EDC3" w14:textId="4A0BA904"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OGC TemporalDWG wiki: </w:t>
      </w:r>
      <w:hyperlink r:id="rId15" w:history="1">
        <w:r w:rsidRPr="003F745B">
          <w:rPr>
            <w:rStyle w:val="Hyperlink"/>
          </w:rPr>
          <w:t>http://external.opengeospatial.org/twiki_public/TemporalDWG/WebHome</w:t>
        </w:r>
      </w:hyperlink>
      <w:r>
        <w:t xml:space="preserve"> </w:t>
      </w:r>
    </w:p>
  </w:footnote>
  <w:footnote w:id="46">
    <w:p w14:paraId="59393BF0"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TIN stands for triangulated irregular network. TIN is a digital data structure used in a geographic information system (GIS) for the representation of a surface.</w:t>
      </w:r>
    </w:p>
  </w:footnote>
  <w:footnote w:id="47">
    <w:p w14:paraId="2DF6BB5F" w14:textId="75AEA437" w:rsidR="008D5712" w:rsidRPr="00480589" w:rsidRDefault="008D5712">
      <w:pPr>
        <w:pStyle w:val="FootnoteText"/>
        <w:rPr>
          <w:rFonts w:ascii="Helvetica" w:hAnsi="Helvetica"/>
        </w:rPr>
      </w:pPr>
      <w:r>
        <w:rPr>
          <w:rStyle w:val="FootnoteReference"/>
        </w:rPr>
        <w:footnoteRef/>
      </w:r>
      <w:r>
        <w:t xml:space="preserve"> </w:t>
      </w:r>
      <w:r w:rsidRPr="00480589">
        <w:rPr>
          <w:rFonts w:ascii="Helvetica" w:hAnsi="Helvetica"/>
        </w:rPr>
        <w:t xml:space="preserve">The value textTable was added to the values </w:t>
      </w:r>
      <w:r>
        <w:rPr>
          <w:rFonts w:ascii="Helvetica" w:hAnsi="Helvetica"/>
        </w:rPr>
        <w:t>originally suggested i</w:t>
      </w:r>
      <w:r w:rsidRPr="00480589">
        <w:rPr>
          <w:rFonts w:ascii="Helvetica" w:hAnsi="Helvetica"/>
        </w:rPr>
        <w:t>n the data specifications, for data sets with an indirect spatial reference.</w:t>
      </w:r>
    </w:p>
  </w:footnote>
  <w:footnote w:id="48">
    <w:p w14:paraId="03BD47D3" w14:textId="1323573E"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"http://standards.iso.org/iso/19139/resources/gmxCodelists.xml#MD_SpatialRepresentationTypeCode" and attribute codeListValue with value "vector", "grid", "tin" or “textTable”.</w:t>
      </w:r>
    </w:p>
  </w:footnote>
  <w:footnote w:id="49">
    <w:p w14:paraId="0F7910C5"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ISO 10646:2014 is downloadable from ISO/IEC Information Technology Task Force (ITTF) web site, http://standards.iso.org/ittf/PubliclyAvailableStandards/index.html</w:t>
      </w:r>
    </w:p>
  </w:footnote>
  <w:footnote w:id="50">
    <w:p w14:paraId="32850200"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"http://standards.iso.org/iso/19139/resources/gmxCodelists.xml#MD_CharacterSetCode".</w:t>
      </w:r>
    </w:p>
  </w:footnote>
  <w:footnote w:id="51">
    <w:p w14:paraId="33AA88D3"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gco:nilReason="unknown" or "inapplicable".</w:t>
      </w:r>
    </w:p>
  </w:footnote>
  <w:footnote w:id="52">
    <w:p w14:paraId="304FE3CA"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"http://standards.iso.org/iso/19139/resources/gmxCodelists.xml#DQ_EvaluationMethodTypeCode"</w:t>
      </w:r>
    </w:p>
  </w:footnote>
  <w:footnote w:id="53">
    <w:p w14:paraId="03E28DC2"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"http://standards.iso.org/iso/19139/resources/gmxCodelists.xml#MD_ScopeCode" and the attribute codeListValue with value "service".</w:t>
      </w:r>
    </w:p>
  </w:footnote>
  <w:footnote w:id="54">
    <w:p w14:paraId="7446A3AB" w14:textId="04D57EFC" w:rsidR="008D5712" w:rsidRDefault="008D5712">
      <w:pPr>
        <w:pStyle w:val="FootnoteText"/>
      </w:pPr>
      <w:r>
        <w:rPr>
          <w:rStyle w:val="FootnoteReference"/>
        </w:rPr>
        <w:footnoteRef/>
      </w:r>
      <w:r>
        <w:t xml:space="preserve"> </w:t>
      </w:r>
      <w:hyperlink r:id="rId16" w:history="1">
        <w:r w:rsidRPr="00CE4100">
          <w:rPr>
            <w:rStyle w:val="Hyperlink"/>
          </w:rPr>
          <w:t>http://inspire.ec.europa.eu/metadata-codelist/SpatialDataServiceCategory</w:t>
        </w:r>
      </w:hyperlink>
      <w:r>
        <w:t xml:space="preserve"> </w:t>
      </w:r>
    </w:p>
  </w:footnote>
  <w:footnote w:id="55">
    <w:p w14:paraId="2F128D08" w14:textId="77777777" w:rsidR="008D5712" w:rsidRDefault="008D5712" w:rsidP="00A02BD1">
      <w:pPr>
        <w:pStyle w:val="FootnoteText1"/>
        <w:rPr>
          <w:rFonts w:ascii="Times New Roman" w:eastAsia="Times New Roman" w:hAnsi="Times New Roman"/>
          <w:color w:val="auto"/>
          <w:sz w:val="20"/>
          <w:lang w:bidi="x-none"/>
        </w:rPr>
      </w:pPr>
      <w:r>
        <w:rPr>
          <w:vertAlign w:val="superscript"/>
        </w:rPr>
        <w:footnoteRef/>
      </w:r>
      <w:r>
        <w:t xml:space="preserve"> See IETF RFC 3986: Uniform Resource Identifier (URI): Generic Syntax, https://tools.ietf.org/html/rfc3986 </w:t>
      </w:r>
    </w:p>
  </w:footnote>
  <w:footnote w:id="56">
    <w:p w14:paraId="75B93EC6" w14:textId="77777777" w:rsidR="008D5712" w:rsidRDefault="008D5712" w:rsidP="00A02BD1">
      <w:pPr>
        <w:pStyle w:val="FootnoteText1"/>
        <w:rPr>
          <w:rFonts w:ascii="Times New Roman" w:eastAsia="Times New Roman" w:hAnsi="Times New Roman"/>
          <w:color w:val="auto"/>
          <w:sz w:val="20"/>
          <w:lang w:bidi="x-none"/>
        </w:rPr>
      </w:pPr>
      <w:r>
        <w:rPr>
          <w:vertAlign w:val="superscript"/>
        </w:rPr>
        <w:footnoteRef/>
      </w:r>
      <w:r>
        <w:t xml:space="preserve"> W3C Recommendation: XPointer Framework, https://www.w3.org/TR/xptr-framework/</w:t>
      </w:r>
    </w:p>
  </w:footnote>
  <w:footnote w:id="57">
    <w:p w14:paraId="5E885DB8" w14:textId="1669C9ED" w:rsidR="008D5712" w:rsidRDefault="008D5712">
      <w:pPr>
        <w:pStyle w:val="FootnoteText"/>
      </w:pPr>
      <w:r>
        <w:rPr>
          <w:rStyle w:val="FootnoteReference"/>
        </w:rPr>
        <w:footnoteRef/>
      </w:r>
      <w:r>
        <w:t xml:space="preserve"> </w:t>
      </w:r>
      <w:hyperlink r:id="rId17" w:anchor="xpointer%28//gmd:identificationInfo[1]/gmd:MD_DataIdentification%29" w:history="1">
        <w:r w:rsidRPr="003C65E4">
          <w:rPr>
            <w:rStyle w:val="Hyperlink"/>
          </w:rPr>
          <w:t>http://gdk.gdi-de.org/gdi-de/srv/eng/csw?REQUEST=GetRecords&amp;SERVICE=CSW&amp;VERSION=2.0.2&amp;OUTPUTSCHEMA=http://www.isotc211.org/2005/gmd&amp;constraintLanguage=CQL_TEXT&amp;constraint=ResourceIdentifier+like+%27https://registry.gdi-de.org/id/de.nw/inspire-cp-alkis%27&amp;constraint_language_version=1.1.0&amp;</w:t>
        </w:r>
        <w:r w:rsidRPr="003C65E4">
          <w:rPr>
            <w:rStyle w:val="Hyperlink"/>
          </w:rPr>
          <w:br/>
          <w:t>typenames=csw:Record&amp;resulttype=results&amp;elementsetname=full#xpointer%28//gmd:identificationInfo[1]/gmd:MD_DataIdentification%29</w:t>
        </w:r>
      </w:hyperlink>
      <w:r>
        <w:t xml:space="preserve"> </w:t>
      </w:r>
    </w:p>
  </w:footnote>
  <w:footnote w:id="58">
    <w:p w14:paraId="4562D189"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"http://standards.iso.org/iso/19139/resources/gmxCodelists.xml#CI_OnLineFunctionCode".</w:t>
      </w:r>
    </w:p>
  </w:footnote>
  <w:footnote w:id="59">
    <w:p w14:paraId="7B0D5B7E"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W3C Web Services Description Language, https://www.w3.org/TR/wsdl</w:t>
      </w:r>
    </w:p>
  </w:footnote>
  <w:footnote w:id="60">
    <w:p w14:paraId="4A7BF219"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W3C Simple Object Access Protocol, or more recently, just SOAP, https://www.w3.org/TR/soap/</w:t>
      </w:r>
    </w:p>
  </w:footnote>
  <w:footnote w:id="61">
    <w:p w14:paraId="100396B5"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"http://standards.iso.org/iso/19139/resources/gmxCodelists.xml#MD_ScopeCode" and the attribute codeListValue with value "service".</w:t>
      </w:r>
    </w:p>
  </w:footnote>
  <w:footnote w:id="62">
    <w:p w14:paraId="74B94743"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The [Regulation 976/2009] containing Implementing Rules for Network services does not contain any additional requirements for metadata. The requirements in this Requirements Class originate from the Network Services specific parts of [Regulation 1205/2008].</w:t>
      </w:r>
    </w:p>
  </w:footnote>
  <w:footnote w:id="63">
    <w:p w14:paraId="68A934DD" w14:textId="77777777" w:rsidR="008D5712" w:rsidRPr="00F64DB9" w:rsidRDefault="008D5712" w:rsidP="003F6C36">
      <w:pPr>
        <w:pStyle w:val="FootnoteText"/>
        <w:rPr>
          <w:i/>
        </w:rPr>
      </w:pPr>
      <w:r>
        <w:rPr>
          <w:rStyle w:val="FootnoteReference"/>
        </w:rPr>
        <w:footnoteRef/>
      </w:r>
      <w:r>
        <w:t xml:space="preserve"> </w:t>
      </w:r>
      <w:r w:rsidRPr="00F24CE4">
        <w:rPr>
          <w:color w:val="auto"/>
        </w:rPr>
        <w:fldChar w:fldCharType="begin"/>
      </w:r>
      <w:r w:rsidRPr="00F24CE4">
        <w:rPr>
          <w:color w:val="auto"/>
        </w:rPr>
        <w:instrText xml:space="preserve"> REF req_common_conformity \h  \* MERGEFORMAT </w:instrText>
      </w:r>
      <w:r w:rsidRPr="00F24CE4">
        <w:rPr>
          <w:color w:val="auto"/>
        </w:rPr>
      </w:r>
      <w:r w:rsidRPr="00F24CE4">
        <w:rPr>
          <w:color w:val="auto"/>
        </w:rPr>
        <w:fldChar w:fldCharType="separate"/>
      </w:r>
      <w:r w:rsidRPr="00A147DC">
        <w:rPr>
          <w:color w:val="auto"/>
        </w:rPr>
        <w:t>TG Requirement C.</w:t>
      </w:r>
      <w:r w:rsidRPr="00A147DC">
        <w:rPr>
          <w:noProof/>
          <w:color w:val="auto"/>
        </w:rPr>
        <w:t>20</w:t>
      </w:r>
      <w:r w:rsidRPr="00F24CE4">
        <w:rPr>
          <w:color w:val="auto"/>
        </w:rPr>
        <w:fldChar w:fldCharType="end"/>
      </w:r>
      <w:r>
        <w:t xml:space="preserve">: degree of conformity using </w:t>
      </w:r>
      <w:r>
        <w:rPr>
          <w:i/>
        </w:rPr>
        <w:t>gmd:DQ_ConformanceResult.</w:t>
      </w:r>
    </w:p>
  </w:footnote>
  <w:footnote w:id="64">
    <w:p w14:paraId="66CAE0E7" w14:textId="77777777" w:rsidR="008D5712" w:rsidRPr="00386A91" w:rsidRDefault="008D5712" w:rsidP="003F6C36">
      <w:pPr>
        <w:pStyle w:val="FootnoteText"/>
      </w:pPr>
      <w:r>
        <w:rPr>
          <w:rStyle w:val="FootnoteReference"/>
        </w:rPr>
        <w:footnoteRef/>
      </w:r>
      <w:r>
        <w:t xml:space="preserve"> </w:t>
      </w:r>
      <w:r w:rsidRPr="00F24CE4">
        <w:rPr>
          <w:color w:val="auto"/>
        </w:rPr>
        <w:fldChar w:fldCharType="begin"/>
      </w:r>
      <w:r w:rsidRPr="00F24CE4">
        <w:rPr>
          <w:color w:val="auto"/>
        </w:rPr>
        <w:instrText xml:space="preserve"> REF req_common_conformity_specification \h  \* MERGEFORMAT </w:instrText>
      </w:r>
      <w:r w:rsidRPr="00F24CE4">
        <w:rPr>
          <w:color w:val="auto"/>
        </w:rPr>
      </w:r>
      <w:r w:rsidRPr="00F24CE4">
        <w:rPr>
          <w:color w:val="auto"/>
        </w:rPr>
        <w:fldChar w:fldCharType="separate"/>
      </w:r>
      <w:r w:rsidRPr="00A147DC">
        <w:rPr>
          <w:color w:val="auto"/>
        </w:rPr>
        <w:t>TG Requirement C.</w:t>
      </w:r>
      <w:r w:rsidRPr="00A147DC">
        <w:rPr>
          <w:noProof/>
          <w:color w:val="auto"/>
        </w:rPr>
        <w:t>21</w:t>
      </w:r>
      <w:r w:rsidRPr="00F24CE4">
        <w:rPr>
          <w:color w:val="auto"/>
        </w:rPr>
        <w:fldChar w:fldCharType="end"/>
      </w:r>
      <w:r>
        <w:t xml:space="preserve">: </w:t>
      </w:r>
      <w:r>
        <w:rPr>
          <w:i/>
        </w:rPr>
        <w:t xml:space="preserve">gmd:DQ_ConformanceResult </w:t>
      </w:r>
      <w:r>
        <w:t>shall include a citation of the specification document, ...</w:t>
      </w:r>
    </w:p>
  </w:footnote>
  <w:footnote w:id="65">
    <w:p w14:paraId="2F21D18B" w14:textId="77777777" w:rsidR="008D5712" w:rsidRPr="00AF000B" w:rsidRDefault="008D5712" w:rsidP="003F6C36">
      <w:pPr>
        <w:pStyle w:val="FootnoteText"/>
      </w:pPr>
      <w:r>
        <w:rPr>
          <w:rStyle w:val="FootnoteReference"/>
        </w:rPr>
        <w:footnoteRef/>
      </w:r>
      <w:r>
        <w:t xml:space="preserve"> </w:t>
      </w:r>
      <w:r w:rsidRPr="00F24CE4">
        <w:rPr>
          <w:color w:val="auto"/>
        </w:rPr>
        <w:fldChar w:fldCharType="begin"/>
      </w:r>
      <w:r w:rsidRPr="00F24CE4">
        <w:rPr>
          <w:color w:val="auto"/>
        </w:rPr>
        <w:instrText xml:space="preserve"> REF req_common_conformity_degree \h  \* MERGEFORMAT </w:instrText>
      </w:r>
      <w:r w:rsidRPr="00F24CE4">
        <w:rPr>
          <w:color w:val="auto"/>
        </w:rPr>
      </w:r>
      <w:r w:rsidRPr="00F24CE4">
        <w:rPr>
          <w:color w:val="auto"/>
        </w:rPr>
        <w:fldChar w:fldCharType="separate"/>
      </w:r>
      <w:r w:rsidRPr="00A147DC">
        <w:rPr>
          <w:color w:val="auto"/>
        </w:rPr>
        <w:t>TG Requirement C.</w:t>
      </w:r>
      <w:r w:rsidRPr="00A147DC">
        <w:rPr>
          <w:noProof/>
          <w:color w:val="auto"/>
        </w:rPr>
        <w:t>22</w:t>
      </w:r>
      <w:r w:rsidRPr="00F24CE4">
        <w:rPr>
          <w:color w:val="auto"/>
        </w:rPr>
        <w:fldChar w:fldCharType="end"/>
      </w:r>
      <w:r>
        <w:t xml:space="preserve">: … </w:t>
      </w:r>
      <w:r>
        <w:rPr>
          <w:i/>
        </w:rPr>
        <w:t>gmd:DQ_ConformanceResult …</w:t>
      </w:r>
      <w:r>
        <w:t xml:space="preserve"> shall also include the degree of declared conformity…</w:t>
      </w:r>
    </w:p>
  </w:footnote>
  <w:footnote w:id="66">
    <w:p w14:paraId="02EFC74F" w14:textId="014E19DD"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xlink:href with value "http://inspire.ec.europa.eu/metadata-codelist/OnLineDescriptionCode/accessPoint"</w:t>
      </w:r>
    </w:p>
  </w:footnote>
  <w:footnote w:id="67">
    <w:p w14:paraId="43BDDFD1"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with value "http://standards.iso.org/iso/19139/resources/gmxCodelists.xml#CI_OnLineFunctionCode" and the attribute codeListValue with "information".</w:t>
      </w:r>
    </w:p>
  </w:footnote>
  <w:footnote w:id="68">
    <w:p w14:paraId="374832C7" w14:textId="77777777" w:rsidR="008D5712" w:rsidRPr="003F6C36" w:rsidRDefault="008D5712" w:rsidP="003F6C36">
      <w:pPr>
        <w:pStyle w:val="FootnoteText"/>
        <w:rPr>
          <w:i/>
        </w:rPr>
      </w:pPr>
      <w:r w:rsidRPr="003F6C36">
        <w:rPr>
          <w:rStyle w:val="FootnoteReference"/>
        </w:rPr>
        <w:footnoteRef/>
      </w:r>
      <w:r w:rsidRPr="003F6C36">
        <w:t xml:space="preserve"> </w:t>
      </w:r>
      <w:r w:rsidRPr="003F6C36">
        <w:rPr>
          <w:color w:val="auto"/>
        </w:rPr>
        <w:fldChar w:fldCharType="begin"/>
      </w:r>
      <w:r w:rsidRPr="003F6C36">
        <w:rPr>
          <w:color w:val="auto"/>
        </w:rPr>
        <w:instrText xml:space="preserve"> REF req_common_conformity \h  \* MERGEFORMAT </w:instrText>
      </w:r>
      <w:r w:rsidRPr="003F6C36">
        <w:rPr>
          <w:color w:val="auto"/>
        </w:rPr>
      </w:r>
      <w:r w:rsidRPr="003F6C36">
        <w:rPr>
          <w:color w:val="auto"/>
        </w:rPr>
        <w:fldChar w:fldCharType="separate"/>
      </w:r>
      <w:r w:rsidRPr="00A147DC">
        <w:rPr>
          <w:color w:val="auto"/>
        </w:rPr>
        <w:t>TG Requirement C.</w:t>
      </w:r>
      <w:r w:rsidRPr="00A147DC">
        <w:rPr>
          <w:noProof/>
          <w:color w:val="auto"/>
        </w:rPr>
        <w:t>20</w:t>
      </w:r>
      <w:r w:rsidRPr="003F6C36">
        <w:rPr>
          <w:color w:val="auto"/>
        </w:rPr>
        <w:fldChar w:fldCharType="end"/>
      </w:r>
      <w:r w:rsidRPr="003F6C36">
        <w:t xml:space="preserve">: degree of conformity using </w:t>
      </w:r>
      <w:r w:rsidRPr="003F6C36">
        <w:rPr>
          <w:i/>
        </w:rPr>
        <w:t>gmd:DQ_ConformanceResult.</w:t>
      </w:r>
    </w:p>
  </w:footnote>
  <w:footnote w:id="69">
    <w:p w14:paraId="67D0D78E" w14:textId="77777777" w:rsidR="008D5712" w:rsidRPr="003F6C36" w:rsidRDefault="008D5712" w:rsidP="003F6C36">
      <w:pPr>
        <w:pStyle w:val="FootnoteText"/>
      </w:pPr>
      <w:r w:rsidRPr="003F6C36">
        <w:rPr>
          <w:rStyle w:val="FootnoteReference"/>
        </w:rPr>
        <w:footnoteRef/>
      </w:r>
      <w:r w:rsidRPr="003F6C36">
        <w:t xml:space="preserve"> </w:t>
      </w:r>
      <w:r w:rsidRPr="003F6C36">
        <w:rPr>
          <w:color w:val="auto"/>
        </w:rPr>
        <w:fldChar w:fldCharType="begin"/>
      </w:r>
      <w:r w:rsidRPr="003F6C36">
        <w:rPr>
          <w:color w:val="auto"/>
        </w:rPr>
        <w:instrText xml:space="preserve"> REF req_common_conformity_specification \h  \* MERGEFORMAT </w:instrText>
      </w:r>
      <w:r w:rsidRPr="003F6C36">
        <w:rPr>
          <w:color w:val="auto"/>
        </w:rPr>
      </w:r>
      <w:r w:rsidRPr="003F6C36">
        <w:rPr>
          <w:color w:val="auto"/>
        </w:rPr>
        <w:fldChar w:fldCharType="separate"/>
      </w:r>
      <w:r w:rsidRPr="00A147DC">
        <w:rPr>
          <w:color w:val="auto"/>
        </w:rPr>
        <w:t>TG Requirement C.</w:t>
      </w:r>
      <w:r w:rsidRPr="00A147DC">
        <w:rPr>
          <w:noProof/>
          <w:color w:val="auto"/>
        </w:rPr>
        <w:t>21</w:t>
      </w:r>
      <w:r w:rsidRPr="003F6C36">
        <w:rPr>
          <w:color w:val="auto"/>
        </w:rPr>
        <w:fldChar w:fldCharType="end"/>
      </w:r>
      <w:r w:rsidRPr="003F6C36">
        <w:t xml:space="preserve">: </w:t>
      </w:r>
      <w:r w:rsidRPr="003F6C36">
        <w:rPr>
          <w:i/>
        </w:rPr>
        <w:t xml:space="preserve">gmd:DQ_ConformanceResult </w:t>
      </w:r>
      <w:r w:rsidRPr="003F6C36">
        <w:t>shall include a citation of the specification document, ...</w:t>
      </w:r>
    </w:p>
  </w:footnote>
  <w:footnote w:id="70">
    <w:p w14:paraId="51EA4591" w14:textId="77777777" w:rsidR="008D5712" w:rsidRPr="00AF000B" w:rsidRDefault="008D5712" w:rsidP="003F6C36">
      <w:pPr>
        <w:pStyle w:val="FootnoteText"/>
      </w:pPr>
      <w:r w:rsidRPr="003F6C36">
        <w:rPr>
          <w:rStyle w:val="FootnoteReference"/>
        </w:rPr>
        <w:footnoteRef/>
      </w:r>
      <w:r w:rsidRPr="003F6C36">
        <w:t xml:space="preserve"> </w:t>
      </w:r>
      <w:r w:rsidRPr="003F6C36">
        <w:rPr>
          <w:color w:val="auto"/>
        </w:rPr>
        <w:fldChar w:fldCharType="begin"/>
      </w:r>
      <w:r w:rsidRPr="003F6C36">
        <w:rPr>
          <w:color w:val="auto"/>
        </w:rPr>
        <w:instrText xml:space="preserve"> REF req_common_conformity_degree \h  \* MERGEFORMAT </w:instrText>
      </w:r>
      <w:r w:rsidRPr="003F6C36">
        <w:rPr>
          <w:color w:val="auto"/>
        </w:rPr>
      </w:r>
      <w:r w:rsidRPr="003F6C36">
        <w:rPr>
          <w:color w:val="auto"/>
        </w:rPr>
        <w:fldChar w:fldCharType="separate"/>
      </w:r>
      <w:r w:rsidRPr="00A147DC">
        <w:rPr>
          <w:color w:val="auto"/>
        </w:rPr>
        <w:t>TG Requirement C.</w:t>
      </w:r>
      <w:r w:rsidRPr="00A147DC">
        <w:rPr>
          <w:noProof/>
          <w:color w:val="auto"/>
        </w:rPr>
        <w:t>22</w:t>
      </w:r>
      <w:r w:rsidRPr="003F6C36">
        <w:rPr>
          <w:color w:val="auto"/>
        </w:rPr>
        <w:fldChar w:fldCharType="end"/>
      </w:r>
      <w:r w:rsidRPr="003F6C36">
        <w:t xml:space="preserve">: … </w:t>
      </w:r>
      <w:r w:rsidRPr="003F6C36">
        <w:rPr>
          <w:i/>
        </w:rPr>
        <w:t>gmd:DQ_ConformanceResult …</w:t>
      </w:r>
      <w:r w:rsidRPr="003F6C36">
        <w:t xml:space="preserve"> shall also include the degree of declared conformity…</w:t>
      </w:r>
    </w:p>
  </w:footnote>
  <w:footnote w:id="71">
    <w:p w14:paraId="7852CC55" w14:textId="77777777" w:rsidR="008D5712" w:rsidRPr="003F6C36" w:rsidRDefault="008D5712" w:rsidP="003F6C36">
      <w:pPr>
        <w:pStyle w:val="FootnoteText"/>
        <w:rPr>
          <w:i/>
          <w:szCs w:val="18"/>
        </w:rPr>
      </w:pPr>
      <w:r w:rsidRPr="003F6C36">
        <w:rPr>
          <w:rStyle w:val="FootnoteReference"/>
          <w:szCs w:val="18"/>
        </w:rPr>
        <w:footnoteRef/>
      </w:r>
      <w:r w:rsidRPr="003F6C36">
        <w:rPr>
          <w:szCs w:val="18"/>
        </w:rPr>
        <w:t xml:space="preserve"> </w:t>
      </w:r>
      <w:r w:rsidRPr="003F6C36">
        <w:rPr>
          <w:color w:val="auto"/>
          <w:szCs w:val="18"/>
        </w:rPr>
        <w:fldChar w:fldCharType="begin"/>
      </w:r>
      <w:r w:rsidRPr="003F6C36">
        <w:rPr>
          <w:color w:val="auto"/>
          <w:szCs w:val="18"/>
        </w:rPr>
        <w:instrText xml:space="preserve"> REF req_common_conformity \h  \* MERGEFORMAT </w:instrText>
      </w:r>
      <w:r w:rsidRPr="003F6C36">
        <w:rPr>
          <w:color w:val="auto"/>
          <w:szCs w:val="18"/>
        </w:rPr>
      </w:r>
      <w:r w:rsidRPr="003F6C36">
        <w:rPr>
          <w:color w:val="auto"/>
          <w:szCs w:val="18"/>
        </w:rPr>
        <w:fldChar w:fldCharType="separate"/>
      </w:r>
      <w:r w:rsidRPr="00A147DC">
        <w:rPr>
          <w:color w:val="auto"/>
          <w:szCs w:val="18"/>
        </w:rPr>
        <w:t>TG Requirement C.</w:t>
      </w:r>
      <w:r w:rsidRPr="00A147DC">
        <w:rPr>
          <w:noProof/>
          <w:color w:val="auto"/>
          <w:szCs w:val="18"/>
        </w:rPr>
        <w:t>20</w:t>
      </w:r>
      <w:r w:rsidRPr="003F6C36">
        <w:rPr>
          <w:color w:val="auto"/>
          <w:szCs w:val="18"/>
        </w:rPr>
        <w:fldChar w:fldCharType="end"/>
      </w:r>
      <w:r w:rsidRPr="003F6C36">
        <w:rPr>
          <w:szCs w:val="18"/>
        </w:rPr>
        <w:t xml:space="preserve">: degree of conformity using </w:t>
      </w:r>
      <w:r w:rsidRPr="003F6C36">
        <w:rPr>
          <w:i/>
          <w:szCs w:val="18"/>
        </w:rPr>
        <w:t>gmd:DQ_ConformanceResult.</w:t>
      </w:r>
    </w:p>
  </w:footnote>
  <w:footnote w:id="72">
    <w:p w14:paraId="15F0F78B" w14:textId="77777777" w:rsidR="008D5712" w:rsidRPr="003F6C36" w:rsidRDefault="008D5712" w:rsidP="003F6C36">
      <w:pPr>
        <w:pStyle w:val="FootnoteText"/>
      </w:pPr>
      <w:r w:rsidRPr="003F6C36">
        <w:rPr>
          <w:rStyle w:val="FootnoteReference"/>
          <w:szCs w:val="18"/>
        </w:rPr>
        <w:footnoteRef/>
      </w:r>
      <w:r w:rsidRPr="003F6C36">
        <w:t xml:space="preserve"> </w:t>
      </w:r>
      <w:r w:rsidRPr="003F6C36">
        <w:rPr>
          <w:color w:val="auto"/>
        </w:rPr>
        <w:fldChar w:fldCharType="begin"/>
      </w:r>
      <w:r w:rsidRPr="003F6C36">
        <w:rPr>
          <w:color w:val="auto"/>
        </w:rPr>
        <w:instrText xml:space="preserve"> REF req_common_conformity_specification \h  \* MERGEFORMAT </w:instrText>
      </w:r>
      <w:r w:rsidRPr="003F6C36">
        <w:rPr>
          <w:color w:val="auto"/>
        </w:rPr>
      </w:r>
      <w:r w:rsidRPr="003F6C36">
        <w:rPr>
          <w:color w:val="auto"/>
        </w:rPr>
        <w:fldChar w:fldCharType="separate"/>
      </w:r>
      <w:r w:rsidRPr="00A147DC">
        <w:rPr>
          <w:color w:val="auto"/>
        </w:rPr>
        <w:t>TG Requirement C.</w:t>
      </w:r>
      <w:r w:rsidRPr="00A147DC">
        <w:rPr>
          <w:noProof/>
          <w:color w:val="auto"/>
        </w:rPr>
        <w:t>21</w:t>
      </w:r>
      <w:r w:rsidRPr="003F6C36">
        <w:rPr>
          <w:color w:val="auto"/>
        </w:rPr>
        <w:fldChar w:fldCharType="end"/>
      </w:r>
      <w:r w:rsidRPr="003F6C36">
        <w:t xml:space="preserve">: </w:t>
      </w:r>
      <w:r w:rsidRPr="003F6C36">
        <w:rPr>
          <w:i/>
        </w:rPr>
        <w:t xml:space="preserve">gmd:DQ_ConformanceResult </w:t>
      </w:r>
      <w:r w:rsidRPr="003F6C36">
        <w:t>shall include a citation of the specification document, ...</w:t>
      </w:r>
    </w:p>
  </w:footnote>
  <w:footnote w:id="73">
    <w:p w14:paraId="2179DB3A" w14:textId="77777777" w:rsidR="008D5712" w:rsidRPr="003F6C36" w:rsidRDefault="008D5712" w:rsidP="003F6C36">
      <w:pPr>
        <w:pStyle w:val="FootnoteText"/>
        <w:rPr>
          <w:szCs w:val="18"/>
        </w:rPr>
      </w:pPr>
      <w:r w:rsidRPr="003F6C36">
        <w:rPr>
          <w:rStyle w:val="FootnoteReference"/>
          <w:szCs w:val="18"/>
        </w:rPr>
        <w:footnoteRef/>
      </w:r>
      <w:r w:rsidRPr="003F6C36">
        <w:rPr>
          <w:szCs w:val="18"/>
        </w:rPr>
        <w:t xml:space="preserve"> </w:t>
      </w:r>
      <w:r w:rsidRPr="003F6C36">
        <w:rPr>
          <w:color w:val="auto"/>
          <w:szCs w:val="18"/>
        </w:rPr>
        <w:fldChar w:fldCharType="begin"/>
      </w:r>
      <w:r w:rsidRPr="003F6C36">
        <w:rPr>
          <w:color w:val="auto"/>
          <w:szCs w:val="18"/>
        </w:rPr>
        <w:instrText xml:space="preserve"> REF req_common_conformity_degree \h  \* MERGEFORMAT </w:instrText>
      </w:r>
      <w:r w:rsidRPr="003F6C36">
        <w:rPr>
          <w:color w:val="auto"/>
          <w:szCs w:val="18"/>
        </w:rPr>
      </w:r>
      <w:r w:rsidRPr="003F6C36">
        <w:rPr>
          <w:color w:val="auto"/>
          <w:szCs w:val="18"/>
        </w:rPr>
        <w:fldChar w:fldCharType="separate"/>
      </w:r>
      <w:r w:rsidRPr="00A147DC">
        <w:rPr>
          <w:color w:val="auto"/>
          <w:szCs w:val="18"/>
        </w:rPr>
        <w:t>TG Requirement C.</w:t>
      </w:r>
      <w:r w:rsidRPr="00A147DC">
        <w:rPr>
          <w:noProof/>
          <w:color w:val="auto"/>
          <w:szCs w:val="18"/>
        </w:rPr>
        <w:t>22</w:t>
      </w:r>
      <w:r w:rsidRPr="003F6C36">
        <w:rPr>
          <w:color w:val="auto"/>
          <w:szCs w:val="18"/>
        </w:rPr>
        <w:fldChar w:fldCharType="end"/>
      </w:r>
      <w:r w:rsidRPr="003F6C36">
        <w:rPr>
          <w:szCs w:val="18"/>
        </w:rPr>
        <w:t xml:space="preserve">: … </w:t>
      </w:r>
      <w:r w:rsidRPr="003F6C36">
        <w:rPr>
          <w:i/>
          <w:szCs w:val="18"/>
        </w:rPr>
        <w:t>gmd:DQ_ConformanceResult …</w:t>
      </w:r>
      <w:r w:rsidRPr="003F6C36">
        <w:rPr>
          <w:szCs w:val="18"/>
        </w:rPr>
        <w:t xml:space="preserve"> shall also include the degree of declared conformity…</w:t>
      </w:r>
    </w:p>
  </w:footnote>
  <w:footnote w:id="74">
    <w:p w14:paraId="66401EA8" w14:textId="77777777" w:rsidR="008D5712" w:rsidRDefault="008D5712">
      <w:pPr>
        <w:pStyle w:val="FootnoteText1"/>
        <w:rPr>
          <w:rFonts w:ascii="Times New Roman" w:eastAsia="Times New Roman" w:hAnsi="Times New Roman"/>
          <w:color w:val="auto"/>
          <w:sz w:val="20"/>
          <w:lang w:bidi="x-none"/>
        </w:rPr>
      </w:pPr>
      <w:r w:rsidRPr="003F6C36">
        <w:rPr>
          <w:szCs w:val="18"/>
          <w:vertAlign w:val="superscript"/>
        </w:rPr>
        <w:footnoteRef/>
      </w:r>
      <w:r w:rsidRPr="003F6C36">
        <w:rPr>
          <w:szCs w:val="18"/>
        </w:rPr>
        <w:t xml:space="preserve"> Element gmd:DQ_ConformanceResult/gmd:pass/gco:Boolean shall have value "true".</w:t>
      </w:r>
    </w:p>
  </w:footnote>
  <w:footnote w:id="75">
    <w:p w14:paraId="355103B9" w14:textId="77777777" w:rsidR="008D5712" w:rsidRPr="003F6C36" w:rsidRDefault="008D5712" w:rsidP="004E1289">
      <w:pPr>
        <w:pStyle w:val="FootnoteText"/>
        <w:rPr>
          <w:i/>
          <w:szCs w:val="18"/>
        </w:rPr>
      </w:pPr>
      <w:r w:rsidRPr="003F6C36">
        <w:rPr>
          <w:rStyle w:val="FootnoteReference"/>
          <w:szCs w:val="18"/>
        </w:rPr>
        <w:footnoteRef/>
      </w:r>
      <w:r w:rsidRPr="003F6C36">
        <w:rPr>
          <w:szCs w:val="18"/>
        </w:rPr>
        <w:t xml:space="preserve"> </w:t>
      </w:r>
      <w:r w:rsidRPr="003F6C36">
        <w:rPr>
          <w:color w:val="auto"/>
          <w:szCs w:val="18"/>
        </w:rPr>
        <w:fldChar w:fldCharType="begin"/>
      </w:r>
      <w:r w:rsidRPr="003F6C36">
        <w:rPr>
          <w:color w:val="auto"/>
          <w:szCs w:val="18"/>
        </w:rPr>
        <w:instrText xml:space="preserve"> REF req_common_conformity \h  \* MERGEFORMAT </w:instrText>
      </w:r>
      <w:r w:rsidRPr="003F6C36">
        <w:rPr>
          <w:color w:val="auto"/>
          <w:szCs w:val="18"/>
        </w:rPr>
      </w:r>
      <w:r w:rsidRPr="003F6C36">
        <w:rPr>
          <w:color w:val="auto"/>
          <w:szCs w:val="18"/>
        </w:rPr>
        <w:fldChar w:fldCharType="separate"/>
      </w:r>
      <w:r w:rsidRPr="00A147DC">
        <w:rPr>
          <w:color w:val="auto"/>
          <w:szCs w:val="18"/>
        </w:rPr>
        <w:t>TG Requirement C.</w:t>
      </w:r>
      <w:r w:rsidRPr="00A147DC">
        <w:rPr>
          <w:noProof/>
          <w:color w:val="auto"/>
          <w:szCs w:val="18"/>
        </w:rPr>
        <w:t>20</w:t>
      </w:r>
      <w:r w:rsidRPr="003F6C36">
        <w:rPr>
          <w:color w:val="auto"/>
          <w:szCs w:val="18"/>
        </w:rPr>
        <w:fldChar w:fldCharType="end"/>
      </w:r>
      <w:r w:rsidRPr="003F6C36">
        <w:rPr>
          <w:szCs w:val="18"/>
        </w:rPr>
        <w:t xml:space="preserve">: degree of conformity using </w:t>
      </w:r>
      <w:r w:rsidRPr="003F6C36">
        <w:rPr>
          <w:i/>
          <w:szCs w:val="18"/>
        </w:rPr>
        <w:t>gmd:DQ_ConformanceResult.</w:t>
      </w:r>
    </w:p>
  </w:footnote>
  <w:footnote w:id="76">
    <w:p w14:paraId="0008B0DE" w14:textId="77777777" w:rsidR="008D5712" w:rsidRPr="003F6C36" w:rsidRDefault="008D5712" w:rsidP="004E1289">
      <w:pPr>
        <w:pStyle w:val="FootnoteText"/>
      </w:pPr>
      <w:r w:rsidRPr="003F6C36">
        <w:rPr>
          <w:rStyle w:val="FootnoteReference"/>
          <w:szCs w:val="18"/>
        </w:rPr>
        <w:footnoteRef/>
      </w:r>
      <w:r w:rsidRPr="003F6C36">
        <w:t xml:space="preserve"> </w:t>
      </w:r>
      <w:r w:rsidRPr="003F6C36">
        <w:rPr>
          <w:color w:val="auto"/>
        </w:rPr>
        <w:fldChar w:fldCharType="begin"/>
      </w:r>
      <w:r w:rsidRPr="003F6C36">
        <w:rPr>
          <w:color w:val="auto"/>
        </w:rPr>
        <w:instrText xml:space="preserve"> REF req_common_conformity_specification \h  \* MERGEFORMAT </w:instrText>
      </w:r>
      <w:r w:rsidRPr="003F6C36">
        <w:rPr>
          <w:color w:val="auto"/>
        </w:rPr>
      </w:r>
      <w:r w:rsidRPr="003F6C36">
        <w:rPr>
          <w:color w:val="auto"/>
        </w:rPr>
        <w:fldChar w:fldCharType="separate"/>
      </w:r>
      <w:r w:rsidRPr="00A147DC">
        <w:rPr>
          <w:color w:val="auto"/>
        </w:rPr>
        <w:t>TG Requirement C.</w:t>
      </w:r>
      <w:r w:rsidRPr="00A147DC">
        <w:rPr>
          <w:noProof/>
          <w:color w:val="auto"/>
        </w:rPr>
        <w:t>21</w:t>
      </w:r>
      <w:r w:rsidRPr="003F6C36">
        <w:rPr>
          <w:color w:val="auto"/>
        </w:rPr>
        <w:fldChar w:fldCharType="end"/>
      </w:r>
      <w:r w:rsidRPr="003F6C36">
        <w:t xml:space="preserve">: </w:t>
      </w:r>
      <w:r w:rsidRPr="003F6C36">
        <w:rPr>
          <w:i/>
        </w:rPr>
        <w:t xml:space="preserve">gmd:DQ_ConformanceResult </w:t>
      </w:r>
      <w:r w:rsidRPr="003F6C36">
        <w:t>shall include a citation of the specification document, ...</w:t>
      </w:r>
    </w:p>
  </w:footnote>
  <w:footnote w:id="77">
    <w:p w14:paraId="6875F443" w14:textId="77777777" w:rsidR="008D5712" w:rsidRPr="003F6C36" w:rsidRDefault="008D5712" w:rsidP="004E1289">
      <w:pPr>
        <w:pStyle w:val="FootnoteText"/>
        <w:rPr>
          <w:szCs w:val="18"/>
        </w:rPr>
      </w:pPr>
      <w:r w:rsidRPr="003F6C36">
        <w:rPr>
          <w:rStyle w:val="FootnoteReference"/>
          <w:szCs w:val="18"/>
        </w:rPr>
        <w:footnoteRef/>
      </w:r>
      <w:r w:rsidRPr="003F6C36">
        <w:rPr>
          <w:szCs w:val="18"/>
        </w:rPr>
        <w:t xml:space="preserve"> </w:t>
      </w:r>
      <w:r w:rsidRPr="003F6C36">
        <w:rPr>
          <w:color w:val="auto"/>
          <w:szCs w:val="18"/>
        </w:rPr>
        <w:fldChar w:fldCharType="begin"/>
      </w:r>
      <w:r w:rsidRPr="003F6C36">
        <w:rPr>
          <w:color w:val="auto"/>
          <w:szCs w:val="18"/>
        </w:rPr>
        <w:instrText xml:space="preserve"> REF req_common_conformity_degree \h  \* MERGEFORMAT </w:instrText>
      </w:r>
      <w:r w:rsidRPr="003F6C36">
        <w:rPr>
          <w:color w:val="auto"/>
          <w:szCs w:val="18"/>
        </w:rPr>
      </w:r>
      <w:r w:rsidRPr="003F6C36">
        <w:rPr>
          <w:color w:val="auto"/>
          <w:szCs w:val="18"/>
        </w:rPr>
        <w:fldChar w:fldCharType="separate"/>
      </w:r>
      <w:r w:rsidRPr="00A147DC">
        <w:rPr>
          <w:color w:val="auto"/>
          <w:szCs w:val="18"/>
        </w:rPr>
        <w:t>TG Requirement C.</w:t>
      </w:r>
      <w:r w:rsidRPr="00A147DC">
        <w:rPr>
          <w:noProof/>
          <w:color w:val="auto"/>
          <w:szCs w:val="18"/>
        </w:rPr>
        <w:t>22</w:t>
      </w:r>
      <w:r w:rsidRPr="003F6C36">
        <w:rPr>
          <w:color w:val="auto"/>
          <w:szCs w:val="18"/>
        </w:rPr>
        <w:fldChar w:fldCharType="end"/>
      </w:r>
      <w:r w:rsidRPr="003F6C36">
        <w:rPr>
          <w:szCs w:val="18"/>
        </w:rPr>
        <w:t xml:space="preserve">: … </w:t>
      </w:r>
      <w:r w:rsidRPr="003F6C36">
        <w:rPr>
          <w:i/>
          <w:szCs w:val="18"/>
        </w:rPr>
        <w:t>gmd:DQ_ConformanceResult …</w:t>
      </w:r>
      <w:r w:rsidRPr="003F6C36">
        <w:rPr>
          <w:szCs w:val="18"/>
        </w:rPr>
        <w:t xml:space="preserve"> shall also include the degree of declared conformity…</w:t>
      </w:r>
    </w:p>
  </w:footnote>
  <w:footnote w:id="78">
    <w:p w14:paraId="7BD80957" w14:textId="77777777" w:rsidR="008D5712" w:rsidRDefault="008D5712" w:rsidP="004E1289">
      <w:pPr>
        <w:pStyle w:val="FootnoteText1"/>
        <w:rPr>
          <w:rFonts w:ascii="Times New Roman" w:eastAsia="Times New Roman" w:hAnsi="Times New Roman"/>
          <w:color w:val="auto"/>
          <w:sz w:val="20"/>
          <w:lang w:bidi="x-none"/>
        </w:rPr>
      </w:pPr>
      <w:r>
        <w:rPr>
          <w:vertAlign w:val="superscript"/>
        </w:rPr>
        <w:footnoteRef/>
      </w:r>
      <w:r>
        <w:t xml:space="preserve"> Element gmd:DQ_ConformanceResult/gmd:pass/gco:Boolean shall have value "true".</w:t>
      </w:r>
    </w:p>
  </w:footnote>
  <w:footnote w:id="79">
    <w:p w14:paraId="1F4B8292" w14:textId="77777777"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Attribute codeList shall be "http://standards.iso.org/iso/19139/resources/gmxCodelists.xml#CI_RoleCode" and the attribute codeListValue shall be "custodian".</w:t>
      </w:r>
    </w:p>
  </w:footnote>
  <w:footnote w:id="80">
    <w:p w14:paraId="303220A3" w14:textId="77777777" w:rsidR="008D5712" w:rsidRDefault="008D5712" w:rsidP="008E4E67">
      <w:pPr>
        <w:pStyle w:val="FootnoteText1"/>
        <w:rPr>
          <w:rFonts w:ascii="Times New Roman" w:eastAsia="Times New Roman" w:hAnsi="Times New Roman"/>
          <w:color w:val="auto"/>
          <w:sz w:val="20"/>
          <w:lang w:bidi="x-none"/>
        </w:rPr>
      </w:pPr>
      <w:r>
        <w:rPr>
          <w:vertAlign w:val="superscript"/>
        </w:rPr>
        <w:footnoteRef/>
      </w:r>
      <w:r>
        <w:t xml:space="preserve"> Attribute xlink:href with URL value starting with "http://inspire.ec.europa.eu/metadata-codelist/QualityOfServiceCriteriaCode/" and postfixed with one of values of code list QualityOfServiceCriteriaCode, see Annex D.4</w:t>
      </w:r>
    </w:p>
  </w:footnote>
  <w:footnote w:id="81">
    <w:p w14:paraId="6B7AA6A0" w14:textId="09022B72" w:rsidR="008D5712" w:rsidRDefault="008D5712">
      <w:pPr>
        <w:pStyle w:val="FootnoteText1"/>
        <w:rPr>
          <w:rFonts w:ascii="Times New Roman" w:eastAsia="Times New Roman" w:hAnsi="Times New Roman"/>
          <w:color w:val="auto"/>
          <w:sz w:val="20"/>
          <w:lang w:bidi="x-none"/>
        </w:rPr>
      </w:pPr>
      <w:r>
        <w:rPr>
          <w:vertAlign w:val="superscript"/>
        </w:rPr>
        <w:footnoteRef/>
      </w:r>
      <w:r>
        <w:t xml:space="preserve"> At the time of writing, the test cases for these Conformance Classes were not yet published. The repository for the Conformance Classes will be made available at </w:t>
      </w:r>
      <w:hyperlink r:id="rId18" w:history="1">
        <w:r w:rsidRPr="00996822">
          <w:rPr>
            <w:rStyle w:val="Hyperlink"/>
          </w:rPr>
          <w:t>http://inspire.ec.europa.eu/id/ats/metadata/2.0</w:t>
        </w:r>
      </w:hyperlink>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B22C56" w14:textId="16A6B796"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575296" behindDoc="1" locked="0" layoutInCell="1" allowOverlap="1" wp14:anchorId="2D053622" wp14:editId="58C84909">
              <wp:simplePos x="0" y="0"/>
              <wp:positionH relativeFrom="page">
                <wp:posOffset>694690</wp:posOffset>
              </wp:positionH>
              <wp:positionV relativeFrom="page">
                <wp:posOffset>899795</wp:posOffset>
              </wp:positionV>
              <wp:extent cx="5995035" cy="0"/>
              <wp:effectExtent l="46990" t="48895" r="66675" b="65405"/>
              <wp:wrapNone/>
              <wp:docPr id="17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3F3F3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8ED6EAB" id="Line 13" o:spid="_x0000_s1026" style="position:absolute;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70.85pt" to="526.75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" strokecolor="#3f3f3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576320" behindDoc="1" locked="0" layoutInCell="1" allowOverlap="1" wp14:anchorId="3BFA901E" wp14:editId="0F454B8F">
              <wp:simplePos x="0" y="0"/>
              <wp:positionH relativeFrom="page">
                <wp:posOffset>720090</wp:posOffset>
              </wp:positionH>
              <wp:positionV relativeFrom="page">
                <wp:posOffset>565150</wp:posOffset>
              </wp:positionV>
              <wp:extent cx="4470400" cy="330200"/>
              <wp:effectExtent l="0" t="6350" r="3810" b="6350"/>
              <wp:wrapNone/>
              <wp:docPr id="17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C21E75E"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A1A1A"/>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56.7pt;margin-top:44.5pt;width:352pt;height:26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" filled="f" stroked="f" strokeweight="1pt">
              <v:path arrowok="t"/>
              <v:textbox inset="0,0,0,0">
                <w:txbxContent>
                  <w:p w14:paraId="5C21E75E"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A1A1A"/>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577344" behindDoc="1" locked="0" layoutInCell="1" allowOverlap="1" wp14:anchorId="1677999B" wp14:editId="59209745">
              <wp:simplePos x="0" y="0"/>
              <wp:positionH relativeFrom="page">
                <wp:posOffset>5736590</wp:posOffset>
              </wp:positionH>
              <wp:positionV relativeFrom="page">
                <wp:posOffset>565150</wp:posOffset>
              </wp:positionV>
              <wp:extent cx="939800" cy="330200"/>
              <wp:effectExtent l="0" t="6350" r="3810" b="6350"/>
              <wp:wrapNone/>
              <wp:docPr id="17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77A49F42"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191919"/>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7" style="position:absolute;margin-left:451.7pt;margin-top:44.5pt;width:74pt;height:26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x7HG96cCAACeBQAADgAAAAAAAAAAAAAA&#10;AAAuAgAAZHJzL2Uyb0RvYy54bWxQSwECLQAUAAYACAAAACEAvIBjet4AAAALAQAADwAAAAAAAAAA&#10;AAAAAAABBQAAZHJzL2Rvd25yZXYueG1sUEsFBgAAAAAEAAQA8wAAAAwGAAAAAA==&#10;" filled="f" stroked="f" strokeweight="1pt">
              <v:path arrowok="t"/>
              <v:textbox inset="0,0,0,0">
                <w:txbxContent>
                  <w:p w14:paraId="77A49F42"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191919"/>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578368" behindDoc="1" locked="0" layoutInCell="1" allowOverlap="1" wp14:anchorId="054C8676" wp14:editId="0A03C6F1">
              <wp:simplePos x="0" y="0"/>
              <wp:positionH relativeFrom="page">
                <wp:posOffset>3366135</wp:posOffset>
              </wp:positionH>
              <wp:positionV relativeFrom="page">
                <wp:posOffset>10013950</wp:posOffset>
              </wp:positionV>
              <wp:extent cx="800100" cy="190500"/>
              <wp:effectExtent l="635" t="6350" r="0" b="6350"/>
              <wp:wrapNone/>
              <wp:docPr id="17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F7DDBB9" w14:textId="1D76ACAF"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XXII</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8" style="position:absolute;margin-left:265.05pt;margin-top:788.5pt;width:63pt;height:1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" filled="f" stroked="f" strokeweight="1pt">
              <v:path arrowok="t"/>
              <v:textbox inset="0,0,0,0">
                <w:txbxContent>
                  <w:p w14:paraId="3F7DDBB9" w14:textId="1D76ACAF"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XXII</w:t>
                    </w:r>
                    <w:r>
                      <w:rPr>
                        <w:color w:val="3F3F3F"/>
                        <w:sz w:val="18"/>
                      </w:rPr>
                      <w:fldChar w:fldCharType="end"/>
                    </w:r>
                  </w:p>
                </w:txbxContent>
              </v:textbox>
              <w10:wrap anchorx="page" anchory="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DFE2F" w14:textId="50152166"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45952" behindDoc="1" locked="0" layoutInCell="1" allowOverlap="1" wp14:anchorId="2098417D" wp14:editId="53ADDD71">
              <wp:simplePos x="0" y="0"/>
              <wp:positionH relativeFrom="page">
                <wp:posOffset>694690</wp:posOffset>
              </wp:positionH>
              <wp:positionV relativeFrom="page">
                <wp:posOffset>1102995</wp:posOffset>
              </wp:positionV>
              <wp:extent cx="5995035" cy="0"/>
              <wp:effectExtent l="46990" t="48895" r="66675" b="65405"/>
              <wp:wrapNone/>
              <wp:docPr id="11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4FE2C79" id="Line 82"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6.85pt" to="526.75pt,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46976" behindDoc="1" locked="0" layoutInCell="1" allowOverlap="1" wp14:anchorId="0C151448" wp14:editId="1971AEE3">
              <wp:simplePos x="0" y="0"/>
              <wp:positionH relativeFrom="page">
                <wp:posOffset>720090</wp:posOffset>
              </wp:positionH>
              <wp:positionV relativeFrom="page">
                <wp:posOffset>565150</wp:posOffset>
              </wp:positionV>
              <wp:extent cx="4470400" cy="330200"/>
              <wp:effectExtent l="0" t="6350" r="3810" b="6350"/>
              <wp:wrapNone/>
              <wp:docPr id="109"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055F4CB"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54" style="position:absolute;margin-left:56.7pt;margin-top:44.5pt;width:352pt;height:26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" filled="f" stroked="f" strokeweight="1pt">
              <v:path arrowok="t"/>
              <v:textbox inset="0,0,0,0">
                <w:txbxContent>
                  <w:p w14:paraId="5055F4CB"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48000" behindDoc="1" locked="0" layoutInCell="1" allowOverlap="1" wp14:anchorId="1FB7C6A8" wp14:editId="23148F66">
              <wp:simplePos x="0" y="0"/>
              <wp:positionH relativeFrom="page">
                <wp:posOffset>5736590</wp:posOffset>
              </wp:positionH>
              <wp:positionV relativeFrom="page">
                <wp:posOffset>565150</wp:posOffset>
              </wp:positionV>
              <wp:extent cx="939800" cy="330200"/>
              <wp:effectExtent l="0" t="6350" r="3810" b="6350"/>
              <wp:wrapNone/>
              <wp:docPr id="108"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D4E4C42"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55" style="position:absolute;margin-left:451.7pt;margin-top:44.5pt;width:74pt;height:2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t32CgacCAACfBQAADgAAAAAAAAAAAAAA&#10;AAAuAgAAZHJzL2Uyb0RvYy54bWxQSwECLQAUAAYACAAAACEAvIBjet4AAAALAQAADwAAAAAAAAAA&#10;AAAAAAABBQAAZHJzL2Rvd25yZXYueG1sUEsFBgAAAAAEAAQA8wAAAAwGAAAAAA==&#10;" filled="f" stroked="f" strokeweight="1pt">
              <v:path arrowok="t"/>
              <v:textbox inset="0,0,0,0">
                <w:txbxContent>
                  <w:p w14:paraId="6D4E4C42"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49024" behindDoc="1" locked="0" layoutInCell="1" allowOverlap="1" wp14:anchorId="684CCCDB" wp14:editId="2A509AA8">
              <wp:simplePos x="0" y="0"/>
              <wp:positionH relativeFrom="page">
                <wp:posOffset>3366135</wp:posOffset>
              </wp:positionH>
              <wp:positionV relativeFrom="page">
                <wp:posOffset>10013950</wp:posOffset>
              </wp:positionV>
              <wp:extent cx="800100" cy="190500"/>
              <wp:effectExtent l="635" t="6350" r="0" b="6350"/>
              <wp:wrapNone/>
              <wp:docPr id="107"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D2B7FB1" w14:textId="623C384D"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74</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56" style="position:absolute;margin-left:265.05pt;margin-top:788.5pt;width:63pt;height:1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" filled="f" stroked="f" strokeweight="1pt">
              <v:path arrowok="t"/>
              <v:textbox inset="0,0,0,0">
                <w:txbxContent>
                  <w:p w14:paraId="6D2B7FB1" w14:textId="623C384D"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74</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50048" behindDoc="1" locked="0" layoutInCell="1" allowOverlap="1" wp14:anchorId="655BE5BE" wp14:editId="202D9D1E">
              <wp:simplePos x="0" y="0"/>
              <wp:positionH relativeFrom="page">
                <wp:posOffset>723900</wp:posOffset>
              </wp:positionH>
              <wp:positionV relativeFrom="page">
                <wp:posOffset>914400</wp:posOffset>
              </wp:positionV>
              <wp:extent cx="4470400" cy="190500"/>
              <wp:effectExtent l="0" t="0" r="0" b="0"/>
              <wp:wrapNone/>
              <wp:docPr id="10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CF831E6"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4.3. RC 5: INSPIRE Invocable Spatial Data Services metadata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57" style="position:absolute;margin-left:57pt;margin-top:1in;width:352pt;height:1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" filled="f" stroked="f" strokeweight="1pt">
              <v:path arrowok="t"/>
              <v:textbox inset="0,0,0,0">
                <w:txbxContent>
                  <w:p w14:paraId="2CF831E6"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4.3. RC 5: INSPIRE Invocable Spatial Data Services metadata</w:t>
                    </w:r>
                  </w:p>
                </w:txbxContent>
              </v:textbox>
              <w10:wrap anchorx="page" anchory="page"/>
            </v:rect>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2E3F95" w14:textId="5F123340"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56192" behindDoc="1" locked="0" layoutInCell="1" allowOverlap="1" wp14:anchorId="3B9E5FD6" wp14:editId="656B43BA">
              <wp:simplePos x="0" y="0"/>
              <wp:positionH relativeFrom="page">
                <wp:posOffset>694690</wp:posOffset>
              </wp:positionH>
              <wp:positionV relativeFrom="page">
                <wp:posOffset>1102995</wp:posOffset>
              </wp:positionV>
              <wp:extent cx="5995035" cy="0"/>
              <wp:effectExtent l="46990" t="48895" r="66675" b="65405"/>
              <wp:wrapNone/>
              <wp:docPr id="10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E089942" id="Line 9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6.85pt" to="526.75pt,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57216" behindDoc="1" locked="0" layoutInCell="1" allowOverlap="1" wp14:anchorId="45CF7480" wp14:editId="1B114BE3">
              <wp:simplePos x="0" y="0"/>
              <wp:positionH relativeFrom="page">
                <wp:posOffset>720090</wp:posOffset>
              </wp:positionH>
              <wp:positionV relativeFrom="page">
                <wp:posOffset>565150</wp:posOffset>
              </wp:positionV>
              <wp:extent cx="4470400" cy="330200"/>
              <wp:effectExtent l="0" t="6350" r="3810" b="6350"/>
              <wp:wrapNone/>
              <wp:docPr id="9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8ED1024"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58" style="position:absolute;margin-left:56.7pt;margin-top:44.5pt;width:352pt;height:2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" filled="f" stroked="f" strokeweight="1pt">
              <v:path arrowok="t"/>
              <v:textbox inset="0,0,0,0">
                <w:txbxContent>
                  <w:p w14:paraId="28ED1024"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58240" behindDoc="1" locked="0" layoutInCell="1" allowOverlap="1" wp14:anchorId="42B53196" wp14:editId="0E2ABE4E">
              <wp:simplePos x="0" y="0"/>
              <wp:positionH relativeFrom="page">
                <wp:posOffset>5736590</wp:posOffset>
              </wp:positionH>
              <wp:positionV relativeFrom="page">
                <wp:posOffset>565150</wp:posOffset>
              </wp:positionV>
              <wp:extent cx="939800" cy="330200"/>
              <wp:effectExtent l="0" t="6350" r="3810" b="6350"/>
              <wp:wrapNone/>
              <wp:docPr id="98"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61082A4"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59" style="position:absolute;margin-left:451.7pt;margin-top:44.5pt;width:74pt;height:2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DoP0Z6cCAACeBQAADgAAAAAAAAAAAAAA&#10;AAAuAgAAZHJzL2Uyb0RvYy54bWxQSwECLQAUAAYACAAAACEAvIBjet4AAAALAQAADwAAAAAAAAAA&#10;AAAAAAABBQAAZHJzL2Rvd25yZXYueG1sUEsFBgAAAAAEAAQA8wAAAAwGAAAAAA==&#10;" filled="f" stroked="f" strokeweight="1pt">
              <v:path arrowok="t"/>
              <v:textbox inset="0,0,0,0">
                <w:txbxContent>
                  <w:p w14:paraId="461082A4"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59264" behindDoc="1" locked="0" layoutInCell="1" allowOverlap="1" wp14:anchorId="3C3C0E3A" wp14:editId="263172DA">
              <wp:simplePos x="0" y="0"/>
              <wp:positionH relativeFrom="page">
                <wp:posOffset>3366135</wp:posOffset>
              </wp:positionH>
              <wp:positionV relativeFrom="page">
                <wp:posOffset>10013950</wp:posOffset>
              </wp:positionV>
              <wp:extent cx="800100" cy="190500"/>
              <wp:effectExtent l="635" t="6350" r="0" b="6350"/>
              <wp:wrapNone/>
              <wp:docPr id="97"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42F44A0" w14:textId="6F5F807F"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80</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60" style="position:absolute;margin-left:265.05pt;margin-top:788.5pt;width:63pt;height: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" filled="f" stroked="f" strokeweight="1pt">
              <v:path arrowok="t"/>
              <v:textbox inset="0,0,0,0">
                <w:txbxContent>
                  <w:p w14:paraId="542F44A0" w14:textId="6F5F807F"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80</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60288" behindDoc="1" locked="0" layoutInCell="1" allowOverlap="1" wp14:anchorId="66FA8C87" wp14:editId="641F079B">
              <wp:simplePos x="0" y="0"/>
              <wp:positionH relativeFrom="page">
                <wp:posOffset>723900</wp:posOffset>
              </wp:positionH>
              <wp:positionV relativeFrom="page">
                <wp:posOffset>914400</wp:posOffset>
              </wp:positionV>
              <wp:extent cx="4470400" cy="177800"/>
              <wp:effectExtent l="0" t="0" r="0" b="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EE111ED"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4.4. RC 6: INSPIRE Interoperable Spatial Data Services metadata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61" style="position:absolute;margin-left:57pt;margin-top:1in;width:352pt;height:1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" filled="f" stroked="f" strokeweight="1pt">
              <v:path arrowok="t"/>
              <v:textbox inset="0,0,0,0">
                <w:txbxContent>
                  <w:p w14:paraId="3EE111ED"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4.4. RC 6: INSPIRE Interoperable Spatial Data Services metadata</w:t>
                    </w:r>
                  </w:p>
                </w:txbxContent>
              </v:textbox>
              <w10:wrap anchorx="page" anchory="page"/>
            </v:rect>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62B18" w14:textId="244B8CD0"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76672" behindDoc="1" locked="0" layoutInCell="1" allowOverlap="1" wp14:anchorId="670B00AF" wp14:editId="0E31B724">
              <wp:simplePos x="0" y="0"/>
              <wp:positionH relativeFrom="page">
                <wp:posOffset>694690</wp:posOffset>
              </wp:positionH>
              <wp:positionV relativeFrom="page">
                <wp:posOffset>1115695</wp:posOffset>
              </wp:positionV>
              <wp:extent cx="5995035" cy="0"/>
              <wp:effectExtent l="46990" t="48895" r="66675" b="65405"/>
              <wp:wrapNone/>
              <wp:docPr id="80"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4BE9148" id="Line 112"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7.85pt" to="526.7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77696" behindDoc="1" locked="0" layoutInCell="1" allowOverlap="1" wp14:anchorId="2C262852" wp14:editId="2B43FB35">
              <wp:simplePos x="0" y="0"/>
              <wp:positionH relativeFrom="page">
                <wp:posOffset>720090</wp:posOffset>
              </wp:positionH>
              <wp:positionV relativeFrom="page">
                <wp:posOffset>565150</wp:posOffset>
              </wp:positionV>
              <wp:extent cx="4470400" cy="330200"/>
              <wp:effectExtent l="0" t="6350" r="3810" b="6350"/>
              <wp:wrapNone/>
              <wp:docPr id="79"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89E81DC"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62" style="position:absolute;margin-left:56.7pt;margin-top:44.5pt;width:352pt;height:26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" filled="f" stroked="f" strokeweight="1pt">
              <v:path arrowok="t"/>
              <v:textbox inset="0,0,0,0">
                <w:txbxContent>
                  <w:p w14:paraId="189E81DC"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78720" behindDoc="1" locked="0" layoutInCell="1" allowOverlap="1" wp14:anchorId="4EE59719" wp14:editId="35E9946F">
              <wp:simplePos x="0" y="0"/>
              <wp:positionH relativeFrom="page">
                <wp:posOffset>5736590</wp:posOffset>
              </wp:positionH>
              <wp:positionV relativeFrom="page">
                <wp:posOffset>565150</wp:posOffset>
              </wp:positionV>
              <wp:extent cx="939800" cy="330200"/>
              <wp:effectExtent l="0" t="6350" r="3810" b="6350"/>
              <wp:wrapNone/>
              <wp:docPr id="78"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237F15B"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63" style="position:absolute;margin-left:451.7pt;margin-top:44.5pt;width:74pt;height:26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" filled="f" stroked="f" strokeweight="1pt">
              <v:path arrowok="t"/>
              <v:textbox inset="0,0,0,0">
                <w:txbxContent>
                  <w:p w14:paraId="4237F15B"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79744" behindDoc="1" locked="0" layoutInCell="1" allowOverlap="1" wp14:anchorId="58E27498" wp14:editId="72259F1C">
              <wp:simplePos x="0" y="0"/>
              <wp:positionH relativeFrom="page">
                <wp:posOffset>3366135</wp:posOffset>
              </wp:positionH>
              <wp:positionV relativeFrom="page">
                <wp:posOffset>10013950</wp:posOffset>
              </wp:positionV>
              <wp:extent cx="800100" cy="190500"/>
              <wp:effectExtent l="635" t="6350" r="0" b="6350"/>
              <wp:wrapNone/>
              <wp:docPr id="77"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6D5DCE3" w14:textId="41CC759E"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84</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64" style="position:absolute;margin-left:265.05pt;margin-top:788.5pt;width:63pt;height:1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" filled="f" stroked="f" strokeweight="1pt">
              <v:path arrowok="t"/>
              <v:textbox inset="0,0,0,0">
                <w:txbxContent>
                  <w:p w14:paraId="46D5DCE3" w14:textId="41CC759E"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84</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80768" behindDoc="1" locked="0" layoutInCell="1" allowOverlap="1" wp14:anchorId="029FD53F" wp14:editId="10EAF2CA">
              <wp:simplePos x="0" y="0"/>
              <wp:positionH relativeFrom="page">
                <wp:posOffset>723900</wp:posOffset>
              </wp:positionH>
              <wp:positionV relativeFrom="page">
                <wp:posOffset>914400</wp:posOffset>
              </wp:positionV>
              <wp:extent cx="4470400" cy="190500"/>
              <wp:effectExtent l="0" t="0" r="0" b="0"/>
              <wp:wrapNone/>
              <wp:docPr id="7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7D2D732D" w14:textId="2F5245DF"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sidRPr="004E2AC3">
                            <w:rPr>
                              <w:color w:val="191919"/>
                              <w:sz w:val="18"/>
                            </w:rPr>
                            <w:t>Annex A: Abstract Test Suite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65" style="position:absolute;margin-left:57pt;margin-top:1in;width:352pt;height:1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" filled="f" stroked="f" strokeweight="1pt">
              <v:path arrowok="t"/>
              <v:textbox inset="0,0,0,0">
                <w:txbxContent>
                  <w:p w14:paraId="7D2D732D" w14:textId="2F5245DF"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sidRPr="004E2AC3">
                      <w:rPr>
                        <w:color w:val="191919"/>
                        <w:sz w:val="18"/>
                      </w:rPr>
                      <w:t>Annex A: Abstract Test Suite</w:t>
                    </w:r>
                  </w:p>
                </w:txbxContent>
              </v:textbox>
              <w10:wrap anchorx="page" anchory="page"/>
            </v:rect>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66899" w14:textId="1A440B24"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86912" behindDoc="1" locked="0" layoutInCell="1" allowOverlap="1" wp14:anchorId="605AC652" wp14:editId="1281D7E4">
              <wp:simplePos x="0" y="0"/>
              <wp:positionH relativeFrom="page">
                <wp:posOffset>694690</wp:posOffset>
              </wp:positionH>
              <wp:positionV relativeFrom="page">
                <wp:posOffset>1128395</wp:posOffset>
              </wp:positionV>
              <wp:extent cx="5995035" cy="0"/>
              <wp:effectExtent l="46990" t="48895" r="66675" b="65405"/>
              <wp:wrapNone/>
              <wp:docPr id="7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A3C1BAA" id="Line 122"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87936" behindDoc="1" locked="0" layoutInCell="1" allowOverlap="1" wp14:anchorId="15772650" wp14:editId="57B7BB88">
              <wp:simplePos x="0" y="0"/>
              <wp:positionH relativeFrom="page">
                <wp:posOffset>720090</wp:posOffset>
              </wp:positionH>
              <wp:positionV relativeFrom="page">
                <wp:posOffset>565150</wp:posOffset>
              </wp:positionV>
              <wp:extent cx="4470400" cy="330200"/>
              <wp:effectExtent l="0" t="6350" r="3810" b="6350"/>
              <wp:wrapNone/>
              <wp:docPr id="69"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6B548E7"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66" style="position:absolute;margin-left:56.7pt;margin-top:44.5pt;width:352pt;height:26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" filled="f" stroked="f" strokeweight="1pt">
              <v:path arrowok="t"/>
              <v:textbox inset="0,0,0,0">
                <w:txbxContent>
                  <w:p w14:paraId="46B548E7"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88960" behindDoc="1" locked="0" layoutInCell="1" allowOverlap="1" wp14:anchorId="17057B78" wp14:editId="28A8B411">
              <wp:simplePos x="0" y="0"/>
              <wp:positionH relativeFrom="page">
                <wp:posOffset>5736590</wp:posOffset>
              </wp:positionH>
              <wp:positionV relativeFrom="page">
                <wp:posOffset>565150</wp:posOffset>
              </wp:positionV>
              <wp:extent cx="939800" cy="330200"/>
              <wp:effectExtent l="0" t="6350" r="3810" b="6350"/>
              <wp:wrapNone/>
              <wp:docPr id="6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CBA2E3E" w14:textId="5A00FB0D"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2.0rc4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67" style="position:absolute;margin-left:451.7pt;margin-top:44.5pt;width:74pt;height:26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dB8baKcCAACfBQAADgAAAAAAAAAAAAAA&#10;AAAuAgAAZHJzL2Uyb0RvYy54bWxQSwECLQAUAAYACAAAACEAvIBjet4AAAALAQAADwAAAAAAAAAA&#10;AAAAAAABBQAAZHJzL2Rvd25yZXYueG1sUEsFBgAAAAAEAAQA8wAAAAwGAAAAAA==&#10;" filled="f" stroked="f" strokeweight="1pt">
              <v:path arrowok="t"/>
              <v:textbox inset="0,0,0,0">
                <w:txbxContent>
                  <w:p w14:paraId="2CBA2E3E" w14:textId="5A00FB0D"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2.0rc4</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89984" behindDoc="1" locked="0" layoutInCell="1" allowOverlap="1" wp14:anchorId="485E6B1B" wp14:editId="153004EB">
              <wp:simplePos x="0" y="0"/>
              <wp:positionH relativeFrom="page">
                <wp:posOffset>3366135</wp:posOffset>
              </wp:positionH>
              <wp:positionV relativeFrom="page">
                <wp:posOffset>10013950</wp:posOffset>
              </wp:positionV>
              <wp:extent cx="800100" cy="190500"/>
              <wp:effectExtent l="635" t="6350" r="0" b="6350"/>
              <wp:wrapNone/>
              <wp:docPr id="6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542D7A9" w14:textId="3D42CA8B"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88</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5" o:spid="_x0000_s1068" style="position:absolute;margin-left:265.05pt;margin-top:788.5pt;width:63pt;height:1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" filled="f" stroked="f" strokeweight="1pt">
              <v:path arrowok="t"/>
              <v:textbox inset="0,0,0,0">
                <w:txbxContent>
                  <w:p w14:paraId="5542D7A9" w14:textId="3D42CA8B"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88</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91008" behindDoc="1" locked="0" layoutInCell="1" allowOverlap="1" wp14:anchorId="693FD3B5" wp14:editId="75CDA197">
              <wp:simplePos x="0" y="0"/>
              <wp:positionH relativeFrom="page">
                <wp:posOffset>711200</wp:posOffset>
              </wp:positionH>
              <wp:positionV relativeFrom="page">
                <wp:posOffset>927100</wp:posOffset>
              </wp:positionV>
              <wp:extent cx="5969000" cy="203200"/>
              <wp:effectExtent l="0" t="0" r="0" b="0"/>
              <wp:wrapNone/>
              <wp:docPr id="6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21F79A8"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B: Mapping of ISO 19115:2003 Core elements and INSPIRE Implementing Rules for metadata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69" style="position:absolute;margin-left:56pt;margin-top:73pt;width:470pt;height:16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" filled="f" stroked="f" strokeweight="1pt">
              <v:path arrowok="t"/>
              <v:textbox inset="0,0,0,0">
                <w:txbxContent>
                  <w:p w14:paraId="221F79A8"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B: Mapping of ISO 19115:2003 Core elements and INSPIRE Implementing Rules for metadata</w:t>
                    </w:r>
                  </w:p>
                </w:txbxContent>
              </v:textbox>
              <w10:wrap anchorx="page" anchory="page"/>
            </v:rect>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4F160C" w14:textId="4208C016"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97152" behindDoc="1" locked="0" layoutInCell="1" allowOverlap="1" wp14:anchorId="585CFB80" wp14:editId="56B6E8AB">
              <wp:simplePos x="0" y="0"/>
              <wp:positionH relativeFrom="page">
                <wp:posOffset>694690</wp:posOffset>
              </wp:positionH>
              <wp:positionV relativeFrom="page">
                <wp:posOffset>1128395</wp:posOffset>
              </wp:positionV>
              <wp:extent cx="5995035" cy="0"/>
              <wp:effectExtent l="46990" t="48895" r="66675" b="65405"/>
              <wp:wrapNone/>
              <wp:docPr id="60"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F7025B2" id="Line 132"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98176" behindDoc="1" locked="0" layoutInCell="1" allowOverlap="1" wp14:anchorId="02294E92" wp14:editId="5594355C">
              <wp:simplePos x="0" y="0"/>
              <wp:positionH relativeFrom="page">
                <wp:posOffset>720090</wp:posOffset>
              </wp:positionH>
              <wp:positionV relativeFrom="page">
                <wp:posOffset>565150</wp:posOffset>
              </wp:positionV>
              <wp:extent cx="4470400" cy="330200"/>
              <wp:effectExtent l="0" t="6350" r="3810" b="6350"/>
              <wp:wrapNone/>
              <wp:docPr id="59"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CB464E0"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070" style="position:absolute;margin-left:56.7pt;margin-top:44.5pt;width:352pt;height:26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" filled="f" stroked="f" strokeweight="1pt">
              <v:path arrowok="t"/>
              <v:textbox inset="0,0,0,0">
                <w:txbxContent>
                  <w:p w14:paraId="0CB464E0"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99200" behindDoc="1" locked="0" layoutInCell="1" allowOverlap="1" wp14:anchorId="05B7EE31" wp14:editId="7A12D5CE">
              <wp:simplePos x="0" y="0"/>
              <wp:positionH relativeFrom="page">
                <wp:posOffset>5736590</wp:posOffset>
              </wp:positionH>
              <wp:positionV relativeFrom="page">
                <wp:posOffset>565150</wp:posOffset>
              </wp:positionV>
              <wp:extent cx="939800" cy="330200"/>
              <wp:effectExtent l="0" t="6350" r="3810" b="6350"/>
              <wp:wrapNone/>
              <wp:docPr id="58"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E791DC7" w14:textId="01D6D992"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2.0rc4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71" style="position:absolute;margin-left:451.7pt;margin-top:44.5pt;width:74pt;height:26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" filled="f" stroked="f" strokeweight="1pt">
              <v:path arrowok="t"/>
              <v:textbox inset="0,0,0,0">
                <w:txbxContent>
                  <w:p w14:paraId="2E791DC7" w14:textId="01D6D992"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2.0rc4</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00224" behindDoc="1" locked="0" layoutInCell="1" allowOverlap="1" wp14:anchorId="7C397549" wp14:editId="03994BBB">
              <wp:simplePos x="0" y="0"/>
              <wp:positionH relativeFrom="page">
                <wp:posOffset>3366135</wp:posOffset>
              </wp:positionH>
              <wp:positionV relativeFrom="page">
                <wp:posOffset>10013950</wp:posOffset>
              </wp:positionV>
              <wp:extent cx="800100" cy="190500"/>
              <wp:effectExtent l="635" t="6350" r="0" b="6350"/>
              <wp:wrapNone/>
              <wp:docPr id="57"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7DA35F4" w14:textId="4A3986EA"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124</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72" style="position:absolute;margin-left:265.05pt;margin-top:788.5pt;width:63pt;height:1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" filled="f" stroked="f" strokeweight="1pt">
              <v:path arrowok="t"/>
              <v:textbox inset="0,0,0,0">
                <w:txbxContent>
                  <w:p w14:paraId="47DA35F4" w14:textId="4A3986EA"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124</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01248" behindDoc="1" locked="0" layoutInCell="1" allowOverlap="1" wp14:anchorId="43557E27" wp14:editId="3BF2640A">
              <wp:simplePos x="0" y="0"/>
              <wp:positionH relativeFrom="page">
                <wp:posOffset>723900</wp:posOffset>
              </wp:positionH>
              <wp:positionV relativeFrom="page">
                <wp:posOffset>914400</wp:posOffset>
              </wp:positionV>
              <wp:extent cx="5969000" cy="203200"/>
              <wp:effectExtent l="0" t="0" r="0" b="0"/>
              <wp:wrapNone/>
              <wp:docPr id="5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A68F5FE" w14:textId="77777777" w:rsidR="008D5712" w:rsidRPr="00967507" w:rsidRDefault="008D5712">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sidRPr="00967507">
                            <w:rPr>
                              <w:color w:val="1A1A1A"/>
                              <w:sz w:val="18"/>
                            </w:rPr>
                            <w:t>Annex C: INSPIRE metadata element catalog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073" style="position:absolute;margin-left:57pt;margin-top:1in;width:470pt;height:16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" filled="f" stroked="f" strokeweight="1pt">
              <v:path arrowok="t"/>
              <v:textbox inset="0,0,0,0">
                <w:txbxContent>
                  <w:p w14:paraId="6A68F5FE" w14:textId="77777777" w:rsidR="008D5712" w:rsidRPr="00967507" w:rsidRDefault="008D5712">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sidRPr="00967507">
                      <w:rPr>
                        <w:color w:val="1A1A1A"/>
                        <w:sz w:val="18"/>
                      </w:rPr>
                      <w:t>Annex C: INSPIRE metadata element catalog</w:t>
                    </w:r>
                  </w:p>
                </w:txbxContent>
              </v:textbox>
              <w10:wrap anchorx="page" anchory="page"/>
            </v:rect>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0B341" w14:textId="09FB6DBD"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707392" behindDoc="1" locked="0" layoutInCell="1" allowOverlap="1" wp14:anchorId="7A005EBF" wp14:editId="36C04A9E">
              <wp:simplePos x="0" y="0"/>
              <wp:positionH relativeFrom="page">
                <wp:posOffset>154305</wp:posOffset>
              </wp:positionH>
              <wp:positionV relativeFrom="page">
                <wp:posOffset>1001395</wp:posOffset>
              </wp:positionV>
              <wp:extent cx="6528435" cy="0"/>
              <wp:effectExtent l="52705" t="48895" r="60960" b="65405"/>
              <wp:wrapNone/>
              <wp:docPr id="50"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84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C5F1BC6" id="Line 142"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15pt,78.85pt" to="526.2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708416" behindDoc="1" locked="0" layoutInCell="1" allowOverlap="1" wp14:anchorId="7B3FBC4B" wp14:editId="6587F061">
              <wp:simplePos x="0" y="0"/>
              <wp:positionH relativeFrom="page">
                <wp:posOffset>720090</wp:posOffset>
              </wp:positionH>
              <wp:positionV relativeFrom="page">
                <wp:posOffset>565150</wp:posOffset>
              </wp:positionV>
              <wp:extent cx="5956300" cy="190500"/>
              <wp:effectExtent l="0" t="6350" r="3810" b="6350"/>
              <wp:wrapNone/>
              <wp:docPr id="49"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63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785AAA6"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3" o:spid="_x0000_s1074" style="position:absolute;margin-left:56.7pt;margin-top:44.5pt;width:469pt;height:1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" filled="f" stroked="f" strokeweight="1pt">
              <v:path arrowok="t"/>
              <v:textbox inset="0,0,0,0">
                <w:txbxContent>
                  <w:p w14:paraId="3785AAA6"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09440" behindDoc="1" locked="0" layoutInCell="1" allowOverlap="1" wp14:anchorId="572793A3" wp14:editId="3BC790BB">
              <wp:simplePos x="0" y="0"/>
              <wp:positionH relativeFrom="page">
                <wp:posOffset>5736590</wp:posOffset>
              </wp:positionH>
              <wp:positionV relativeFrom="page">
                <wp:posOffset>755650</wp:posOffset>
              </wp:positionV>
              <wp:extent cx="939800" cy="177800"/>
              <wp:effectExtent l="0" t="6350" r="3810" b="6350"/>
              <wp:wrapNone/>
              <wp:docPr id="48"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5FD3EFB" w14:textId="57CFB76F"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2.0rc4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075" style="position:absolute;margin-left:451.7pt;margin-top:59.5pt;width:74pt;height:14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" filled="f" stroked="f" strokeweight="1pt">
              <v:path arrowok="t"/>
              <v:textbox inset="0,0,0,0">
                <w:txbxContent>
                  <w:p w14:paraId="05FD3EFB" w14:textId="57CFB76F"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2.0rc4</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10464" behindDoc="1" locked="0" layoutInCell="1" allowOverlap="1" wp14:anchorId="2457C0F0" wp14:editId="2CC92AD8">
              <wp:simplePos x="0" y="0"/>
              <wp:positionH relativeFrom="page">
                <wp:posOffset>3366135</wp:posOffset>
              </wp:positionH>
              <wp:positionV relativeFrom="page">
                <wp:posOffset>10013950</wp:posOffset>
              </wp:positionV>
              <wp:extent cx="800100" cy="190500"/>
              <wp:effectExtent l="635" t="6350" r="0" b="6350"/>
              <wp:wrapNone/>
              <wp:docPr id="47"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A32685A" w14:textId="0D0D0F1E"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134</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076" style="position:absolute;margin-left:265.05pt;margin-top:788.5pt;width:63pt;height:1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" filled="f" stroked="f" strokeweight="1pt">
              <v:path arrowok="t"/>
              <v:textbox inset="0,0,0,0">
                <w:txbxContent>
                  <w:p w14:paraId="6A32685A" w14:textId="0D0D0F1E"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134</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11488" behindDoc="1" locked="0" layoutInCell="1" allowOverlap="1" wp14:anchorId="5591802B" wp14:editId="26710BB0">
              <wp:simplePos x="0" y="0"/>
              <wp:positionH relativeFrom="page">
                <wp:posOffset>723900</wp:posOffset>
              </wp:positionH>
              <wp:positionV relativeFrom="page">
                <wp:posOffset>749300</wp:posOffset>
              </wp:positionV>
              <wp:extent cx="4305300" cy="190500"/>
              <wp:effectExtent l="0" t="0" r="0" b="0"/>
              <wp:wrapNone/>
              <wp:docPr id="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053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477FB7B" w14:textId="77777777" w:rsidR="008D5712" w:rsidRPr="00967507"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sidRPr="00967507">
                            <w:rPr>
                              <w:color w:val="1A1A1A"/>
                              <w:sz w:val="18"/>
                            </w:rPr>
                            <w:t>Annex C: INSPIRE metadata element catalog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077" style="position:absolute;margin-left:57pt;margin-top:59pt;width:339pt;height:1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" filled="f" stroked="f" strokeweight="1pt">
              <v:path arrowok="t"/>
              <v:textbox inset="0,0,0,0">
                <w:txbxContent>
                  <w:p w14:paraId="3477FB7B" w14:textId="77777777" w:rsidR="008D5712" w:rsidRPr="00967507"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sidRPr="00967507">
                      <w:rPr>
                        <w:color w:val="1A1A1A"/>
                        <w:sz w:val="18"/>
                      </w:rPr>
                      <w:t>Annex C: INSPIRE metadata element catalog</w:t>
                    </w:r>
                  </w:p>
                </w:txbxContent>
              </v:textbox>
              <w10:wrap anchorx="page" anchory="page"/>
            </v:rect>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87695" w14:textId="24096475"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717632" behindDoc="1" locked="0" layoutInCell="1" allowOverlap="1" wp14:anchorId="0C45FF2E" wp14:editId="635DE43A">
              <wp:simplePos x="0" y="0"/>
              <wp:positionH relativeFrom="page">
                <wp:posOffset>694690</wp:posOffset>
              </wp:positionH>
              <wp:positionV relativeFrom="page">
                <wp:posOffset>1128395</wp:posOffset>
              </wp:positionV>
              <wp:extent cx="5995035" cy="0"/>
              <wp:effectExtent l="46990" t="48895" r="66675" b="65405"/>
              <wp:wrapNone/>
              <wp:docPr id="40"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D329DE8" id="Line 152"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718656" behindDoc="1" locked="0" layoutInCell="1" allowOverlap="1" wp14:anchorId="745B4047" wp14:editId="56DCABF4">
              <wp:simplePos x="0" y="0"/>
              <wp:positionH relativeFrom="page">
                <wp:posOffset>720090</wp:posOffset>
              </wp:positionH>
              <wp:positionV relativeFrom="page">
                <wp:posOffset>565150</wp:posOffset>
              </wp:positionV>
              <wp:extent cx="4470400" cy="330200"/>
              <wp:effectExtent l="0" t="6350" r="3810" b="6350"/>
              <wp:wrapNone/>
              <wp:docPr id="39"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4B43688"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3" o:spid="_x0000_s1078" style="position:absolute;margin-left:56.7pt;margin-top:44.5pt;width:352pt;height:26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" filled="f" stroked="f" strokeweight="1pt">
              <v:path arrowok="t"/>
              <v:textbox inset="0,0,0,0">
                <w:txbxContent>
                  <w:p w14:paraId="44B43688"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19680" behindDoc="1" locked="0" layoutInCell="1" allowOverlap="1" wp14:anchorId="6BBDE950" wp14:editId="4B5E963F">
              <wp:simplePos x="0" y="0"/>
              <wp:positionH relativeFrom="page">
                <wp:posOffset>5736590</wp:posOffset>
              </wp:positionH>
              <wp:positionV relativeFrom="page">
                <wp:posOffset>565150</wp:posOffset>
              </wp:positionV>
              <wp:extent cx="939800" cy="330200"/>
              <wp:effectExtent l="0" t="6350" r="3810" b="6350"/>
              <wp:wrapNone/>
              <wp:docPr id="38"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F84019E"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 o:spid="_x0000_s1079" style="position:absolute;margin-left:451.7pt;margin-top:44.5pt;width:74pt;height:26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" filled="f" stroked="f" strokeweight="1pt">
              <v:path arrowok="t"/>
              <v:textbox inset="0,0,0,0">
                <w:txbxContent>
                  <w:p w14:paraId="2F84019E"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20704" behindDoc="1" locked="0" layoutInCell="1" allowOverlap="1" wp14:anchorId="6FAC9646" wp14:editId="428EEE98">
              <wp:simplePos x="0" y="0"/>
              <wp:positionH relativeFrom="page">
                <wp:posOffset>3366135</wp:posOffset>
              </wp:positionH>
              <wp:positionV relativeFrom="page">
                <wp:posOffset>10013950</wp:posOffset>
              </wp:positionV>
              <wp:extent cx="800100" cy="190500"/>
              <wp:effectExtent l="635" t="6350" r="0" b="6350"/>
              <wp:wrapNone/>
              <wp:docPr id="37"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0A26021" w14:textId="4D776139"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140</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5" o:spid="_x0000_s1080" style="position:absolute;margin-left:265.05pt;margin-top:788.5pt;width:63pt;height:1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" filled="f" stroked="f" strokeweight="1pt">
              <v:path arrowok="t"/>
              <v:textbox inset="0,0,0,0">
                <w:txbxContent>
                  <w:p w14:paraId="40A26021" w14:textId="4D776139"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140</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21728" behindDoc="1" locked="0" layoutInCell="1" allowOverlap="1" wp14:anchorId="4B0DF124" wp14:editId="6941ACA2">
              <wp:simplePos x="0" y="0"/>
              <wp:positionH relativeFrom="page">
                <wp:posOffset>723900</wp:posOffset>
              </wp:positionH>
              <wp:positionV relativeFrom="page">
                <wp:posOffset>914400</wp:posOffset>
              </wp:positionV>
              <wp:extent cx="5969000" cy="203200"/>
              <wp:effectExtent l="0" t="0" r="0" b="0"/>
              <wp:wrapNone/>
              <wp:docPr id="3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75FF67A"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D: Catalog of referenced code lists and code list values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81" style="position:absolute;margin-left:57pt;margin-top:1in;width:470pt;height:16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" filled="f" stroked="f" strokeweight="1pt">
              <v:path arrowok="t"/>
              <v:textbox inset="0,0,0,0">
                <w:txbxContent>
                  <w:p w14:paraId="275FF67A"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D: Catalog of referenced code lists and code list values</w:t>
                    </w:r>
                  </w:p>
                </w:txbxContent>
              </v:textbox>
              <w10:wrap anchorx="page" anchory="page"/>
            </v:rect>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F7C8EE" w14:textId="4809F45A"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727872" behindDoc="1" locked="0" layoutInCell="1" allowOverlap="1" wp14:anchorId="2F7408C1" wp14:editId="28510A6E">
              <wp:simplePos x="0" y="0"/>
              <wp:positionH relativeFrom="page">
                <wp:posOffset>694690</wp:posOffset>
              </wp:positionH>
              <wp:positionV relativeFrom="page">
                <wp:posOffset>1128395</wp:posOffset>
              </wp:positionV>
              <wp:extent cx="5995035" cy="0"/>
              <wp:effectExtent l="46990" t="48895" r="66675" b="65405"/>
              <wp:wrapNone/>
              <wp:docPr id="30"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55C37D0" id="Line 162"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728896" behindDoc="1" locked="0" layoutInCell="1" allowOverlap="1" wp14:anchorId="1180AD5B" wp14:editId="42DDEC42">
              <wp:simplePos x="0" y="0"/>
              <wp:positionH relativeFrom="page">
                <wp:posOffset>720090</wp:posOffset>
              </wp:positionH>
              <wp:positionV relativeFrom="page">
                <wp:posOffset>565150</wp:posOffset>
              </wp:positionV>
              <wp:extent cx="4470400" cy="330200"/>
              <wp:effectExtent l="0" t="6350" r="3810" b="6350"/>
              <wp:wrapNone/>
              <wp:docPr id="29"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75F89E9"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 o:spid="_x0000_s1082" style="position:absolute;margin-left:56.7pt;margin-top:44.5pt;width:352pt;height:26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" filled="f" stroked="f" strokeweight="1pt">
              <v:path arrowok="t"/>
              <v:textbox inset="0,0,0,0">
                <w:txbxContent>
                  <w:p w14:paraId="375F89E9"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29920" behindDoc="1" locked="0" layoutInCell="1" allowOverlap="1" wp14:anchorId="10873C5A" wp14:editId="5F0FF195">
              <wp:simplePos x="0" y="0"/>
              <wp:positionH relativeFrom="page">
                <wp:posOffset>5736590</wp:posOffset>
              </wp:positionH>
              <wp:positionV relativeFrom="page">
                <wp:posOffset>565150</wp:posOffset>
              </wp:positionV>
              <wp:extent cx="939800" cy="330200"/>
              <wp:effectExtent l="0" t="6350" r="3810" b="6350"/>
              <wp:wrapNone/>
              <wp:docPr id="28"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4B6288F"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 o:spid="_x0000_s1083" style="position:absolute;margin-left:451.7pt;margin-top:44.5pt;width:74pt;height:26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" filled="f" stroked="f" strokeweight="1pt">
              <v:path arrowok="t"/>
              <v:textbox inset="0,0,0,0">
                <w:txbxContent>
                  <w:p w14:paraId="34B6288F"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30944" behindDoc="1" locked="0" layoutInCell="1" allowOverlap="1" wp14:anchorId="2F22F654" wp14:editId="00AF9ACE">
              <wp:simplePos x="0" y="0"/>
              <wp:positionH relativeFrom="page">
                <wp:posOffset>3366135</wp:posOffset>
              </wp:positionH>
              <wp:positionV relativeFrom="page">
                <wp:posOffset>10013950</wp:posOffset>
              </wp:positionV>
              <wp:extent cx="800100" cy="190500"/>
              <wp:effectExtent l="635" t="6350" r="0" b="6350"/>
              <wp:wrapNone/>
              <wp:docPr id="27"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D0FE09A" w14:textId="30BEEB63"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142</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 o:spid="_x0000_s1084" style="position:absolute;margin-left:265.05pt;margin-top:788.5pt;width:63pt;height:1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" filled="f" stroked="f" strokeweight="1pt">
              <v:path arrowok="t"/>
              <v:textbox inset="0,0,0,0">
                <w:txbxContent>
                  <w:p w14:paraId="3D0FE09A" w14:textId="30BEEB63"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142</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31968" behindDoc="1" locked="0" layoutInCell="1" allowOverlap="1" wp14:anchorId="6B50BFBE" wp14:editId="44BDFE7C">
              <wp:simplePos x="0" y="0"/>
              <wp:positionH relativeFrom="page">
                <wp:posOffset>723900</wp:posOffset>
              </wp:positionH>
              <wp:positionV relativeFrom="page">
                <wp:posOffset>914400</wp:posOffset>
              </wp:positionV>
              <wp:extent cx="5969000" cy="203200"/>
              <wp:effectExtent l="0" t="0" r="0" b="0"/>
              <wp:wrapNone/>
              <wp:docPr id="2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DFD970C"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E: Mapping between IR metadata elements and TG Requirements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6" o:spid="_x0000_s1085" style="position:absolute;margin-left:57pt;margin-top:1in;width:470pt;height:16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" filled="f" stroked="f" strokeweight="1pt">
              <v:path arrowok="t"/>
              <v:textbox inset="0,0,0,0">
                <w:txbxContent>
                  <w:p w14:paraId="3DFD970C"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E: Mapping between IR metadata elements and TG Requirements</w:t>
                    </w:r>
                  </w:p>
                </w:txbxContent>
              </v:textbox>
              <w10:wrap anchorx="page" anchory="page"/>
            </v:rect>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55F0F" w14:textId="68154118"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738112" behindDoc="1" locked="0" layoutInCell="1" allowOverlap="1" wp14:anchorId="2A076C2A" wp14:editId="0246902A">
              <wp:simplePos x="0" y="0"/>
              <wp:positionH relativeFrom="page">
                <wp:posOffset>694690</wp:posOffset>
              </wp:positionH>
              <wp:positionV relativeFrom="page">
                <wp:posOffset>1128395</wp:posOffset>
              </wp:positionV>
              <wp:extent cx="5995035" cy="0"/>
              <wp:effectExtent l="46990" t="48895" r="66675" b="65405"/>
              <wp:wrapNone/>
              <wp:docPr id="20"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D9E4B7B" id="Line 172"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739136" behindDoc="1" locked="0" layoutInCell="1" allowOverlap="1" wp14:anchorId="79CD5B2D" wp14:editId="352EF84D">
              <wp:simplePos x="0" y="0"/>
              <wp:positionH relativeFrom="page">
                <wp:posOffset>720090</wp:posOffset>
              </wp:positionH>
              <wp:positionV relativeFrom="page">
                <wp:posOffset>565150</wp:posOffset>
              </wp:positionV>
              <wp:extent cx="4470400" cy="330200"/>
              <wp:effectExtent l="0" t="6350" r="3810" b="6350"/>
              <wp:wrapNone/>
              <wp:docPr id="19"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47892E8"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3" o:spid="_x0000_s1086" style="position:absolute;margin-left:56.7pt;margin-top:44.5pt;width:352pt;height:26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" filled="f" stroked="f" strokeweight="1pt">
              <v:path arrowok="t"/>
              <v:textbox inset="0,0,0,0">
                <w:txbxContent>
                  <w:p w14:paraId="247892E8"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40160" behindDoc="1" locked="0" layoutInCell="1" allowOverlap="1" wp14:anchorId="562FB7F8" wp14:editId="476064BB">
              <wp:simplePos x="0" y="0"/>
              <wp:positionH relativeFrom="page">
                <wp:posOffset>5736590</wp:posOffset>
              </wp:positionH>
              <wp:positionV relativeFrom="page">
                <wp:posOffset>565150</wp:posOffset>
              </wp:positionV>
              <wp:extent cx="939800" cy="330200"/>
              <wp:effectExtent l="0" t="6350" r="3810" b="6350"/>
              <wp:wrapNone/>
              <wp:docPr id="18"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1A7C349"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87" style="position:absolute;margin-left:451.7pt;margin-top:44.5pt;width:74pt;height:26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KfDBB6cCAACfBQAADgAAAAAAAAAAAAAA&#10;AAAuAgAAZHJzL2Uyb0RvYy54bWxQSwECLQAUAAYACAAAACEAvIBjet4AAAALAQAADwAAAAAAAAAA&#10;AAAAAAABBQAAZHJzL2Rvd25yZXYueG1sUEsFBgAAAAAEAAQA8wAAAAwGAAAAAA==&#10;" filled="f" stroked="f" strokeweight="1pt">
              <v:path arrowok="t"/>
              <v:textbox inset="0,0,0,0">
                <w:txbxContent>
                  <w:p w14:paraId="01A7C349"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41184" behindDoc="1" locked="0" layoutInCell="1" allowOverlap="1" wp14:anchorId="7FB19136" wp14:editId="71FBC85D">
              <wp:simplePos x="0" y="0"/>
              <wp:positionH relativeFrom="page">
                <wp:posOffset>3366135</wp:posOffset>
              </wp:positionH>
              <wp:positionV relativeFrom="page">
                <wp:posOffset>10013950</wp:posOffset>
              </wp:positionV>
              <wp:extent cx="800100" cy="190500"/>
              <wp:effectExtent l="635" t="6350" r="0" b="6350"/>
              <wp:wrapNone/>
              <wp:docPr id="17"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1BD67A5" w14:textId="4BB9FC16"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146</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 o:spid="_x0000_s1088" style="position:absolute;margin-left:265.05pt;margin-top:788.5pt;width:63pt;height:15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" filled="f" stroked="f" strokeweight="1pt">
              <v:path arrowok="t"/>
              <v:textbox inset="0,0,0,0">
                <w:txbxContent>
                  <w:p w14:paraId="11BD67A5" w14:textId="4BB9FC16"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146</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42208" behindDoc="1" locked="0" layoutInCell="1" allowOverlap="1" wp14:anchorId="5A1CC8F0" wp14:editId="3AB581F6">
              <wp:simplePos x="0" y="0"/>
              <wp:positionH relativeFrom="page">
                <wp:posOffset>723900</wp:posOffset>
              </wp:positionH>
              <wp:positionV relativeFrom="page">
                <wp:posOffset>927100</wp:posOffset>
              </wp:positionV>
              <wp:extent cx="5969000" cy="203200"/>
              <wp:effectExtent l="0" t="0" r="0" b="0"/>
              <wp:wrapNone/>
              <wp:docPr id="1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349EFB4"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F: Mapping between the TG Requirements in versions 1.3 and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089" style="position:absolute;margin-left:57pt;margin-top:73pt;width:470pt;height:16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" filled="f" stroked="f" strokeweight="1pt">
              <v:path arrowok="t"/>
              <v:textbox inset="0,0,0,0">
                <w:txbxContent>
                  <w:p w14:paraId="1349EFB4"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F: Mapping between the TG Requirements in versions 1.3 and 2.0</w:t>
                    </w:r>
                  </w:p>
                </w:txbxContent>
              </v:textbox>
              <w10:wrap anchorx="page" anchory="page"/>
            </v:rect>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ABBDF" w14:textId="1DB7F170"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748352" behindDoc="1" locked="0" layoutInCell="1" allowOverlap="1" wp14:anchorId="622F18F3" wp14:editId="6E3260C9">
              <wp:simplePos x="0" y="0"/>
              <wp:positionH relativeFrom="page">
                <wp:posOffset>694690</wp:posOffset>
              </wp:positionH>
              <wp:positionV relativeFrom="page">
                <wp:posOffset>1128395</wp:posOffset>
              </wp:positionV>
              <wp:extent cx="5995035" cy="0"/>
              <wp:effectExtent l="46990" t="48895" r="66675" b="65405"/>
              <wp:wrapNone/>
              <wp:docPr id="10"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7B92F7" id="Line 182" o:spid="_x0000_s1026" style="position:absolute;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749376" behindDoc="1" locked="0" layoutInCell="1" allowOverlap="1" wp14:anchorId="43DD17EA" wp14:editId="67814350">
              <wp:simplePos x="0" y="0"/>
              <wp:positionH relativeFrom="page">
                <wp:posOffset>720090</wp:posOffset>
              </wp:positionH>
              <wp:positionV relativeFrom="page">
                <wp:posOffset>565150</wp:posOffset>
              </wp:positionV>
              <wp:extent cx="4470400" cy="330200"/>
              <wp:effectExtent l="0" t="6350" r="3810" b="6350"/>
              <wp:wrapNone/>
              <wp:docPr id="9"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FB03EA9"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 o:spid="_x0000_s1090" style="position:absolute;margin-left:56.7pt;margin-top:44.5pt;width:352pt;height:26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" filled="f" stroked="f" strokeweight="1pt">
              <v:path arrowok="t"/>
              <v:textbox inset="0,0,0,0">
                <w:txbxContent>
                  <w:p w14:paraId="3FB03EA9"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50400" behindDoc="1" locked="0" layoutInCell="1" allowOverlap="1" wp14:anchorId="13EB4C98" wp14:editId="30767667">
              <wp:simplePos x="0" y="0"/>
              <wp:positionH relativeFrom="page">
                <wp:posOffset>5736590</wp:posOffset>
              </wp:positionH>
              <wp:positionV relativeFrom="page">
                <wp:posOffset>565150</wp:posOffset>
              </wp:positionV>
              <wp:extent cx="939800" cy="330200"/>
              <wp:effectExtent l="0" t="6350" r="3810" b="6350"/>
              <wp:wrapNone/>
              <wp:docPr id="8"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422221C"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 o:spid="_x0000_s1091" style="position:absolute;margin-left:451.7pt;margin-top:44.5pt;width:74pt;height:26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" filled="f" stroked="f" strokeweight="1pt">
              <v:path arrowok="t"/>
              <v:textbox inset="0,0,0,0">
                <w:txbxContent>
                  <w:p w14:paraId="2422221C"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51424" behindDoc="1" locked="0" layoutInCell="1" allowOverlap="1" wp14:anchorId="44E61BDD" wp14:editId="05662A76">
              <wp:simplePos x="0" y="0"/>
              <wp:positionH relativeFrom="page">
                <wp:posOffset>3366135</wp:posOffset>
              </wp:positionH>
              <wp:positionV relativeFrom="page">
                <wp:posOffset>10013950</wp:posOffset>
              </wp:positionV>
              <wp:extent cx="800100" cy="190500"/>
              <wp:effectExtent l="635" t="6350" r="0" b="6350"/>
              <wp:wrapNone/>
              <wp:docPr id="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46C70A1" w14:textId="340FABCD"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148</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 o:spid="_x0000_s1092" style="position:absolute;margin-left:265.05pt;margin-top:788.5pt;width:63pt;height:1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" filled="f" stroked="f" strokeweight="1pt">
              <v:path arrowok="t"/>
              <v:textbox inset="0,0,0,0">
                <w:txbxContent>
                  <w:p w14:paraId="346C70A1" w14:textId="340FABCD"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t xml:space="preserve">Page </w:t>
                    </w: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148</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752448" behindDoc="1" locked="0" layoutInCell="1" allowOverlap="1" wp14:anchorId="4AC7D369" wp14:editId="26B6E878">
              <wp:simplePos x="0" y="0"/>
              <wp:positionH relativeFrom="page">
                <wp:posOffset>723900</wp:posOffset>
              </wp:positionH>
              <wp:positionV relativeFrom="page">
                <wp:posOffset>927100</wp:posOffset>
              </wp:positionV>
              <wp:extent cx="5969000" cy="203200"/>
              <wp:effectExtent l="0" t="0" r="0" b="0"/>
              <wp:wrapNone/>
              <wp:docPr id="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49574D7"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G: Examples of complete INSPIRE metadata records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 o:spid="_x0000_s1093" style="position:absolute;margin-left:57pt;margin-top:73pt;width:470pt;height:16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" filled="f" stroked="f" strokeweight="1pt">
              <v:path arrowok="t"/>
              <v:textbox inset="0,0,0,0">
                <w:txbxContent>
                  <w:p w14:paraId="649574D7"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bidi="x-none"/>
                      </w:rPr>
                    </w:pPr>
                    <w:r>
                      <w:rPr>
                        <w:color w:val="1A1A1A"/>
                        <w:sz w:val="18"/>
                      </w:rPr>
                      <w:t>Annex G: Examples of complete INSPIRE metadata records</w:t>
                    </w: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52" w:type="dxa"/>
      <w:tblInd w:w="-5" w:type="dxa"/>
      <w:tblLayout w:type="fixed"/>
      <w:tblCellMar>
        <w:left w:w="70" w:type="dxa"/>
        <w:right w:w="70" w:type="dxa"/>
      </w:tblCellMar>
      <w:tblLook w:val="0000" w:firstRow="0" w:lastRow="0" w:firstColumn="0" w:lastColumn="0" w:noHBand="0" w:noVBand="0"/>
    </w:tblPr>
    <w:tblGrid>
      <w:gridCol w:w="1276"/>
      <w:gridCol w:w="4374"/>
      <w:gridCol w:w="1508"/>
      <w:gridCol w:w="1994"/>
    </w:tblGrid>
    <w:tr w:rsidR="008D5712" w:rsidRPr="00E8141F" w14:paraId="5CD023FA" w14:textId="77777777" w:rsidTr="00FD1E95">
      <w:trPr>
        <w:cantSplit/>
        <w:trHeight w:val="416"/>
      </w:trPr>
      <w:tc>
        <w:tcPr>
          <w:tcW w:w="1276" w:type="dxa"/>
          <w:tcBorders>
            <w:top w:val="single" w:sz="4" w:space="0" w:color="000000"/>
            <w:left w:val="single" w:sz="4" w:space="0" w:color="000000"/>
            <w:bottom w:val="single" w:sz="4" w:space="0" w:color="000000"/>
          </w:tcBorders>
          <w:shd w:val="clear" w:color="auto" w:fill="auto"/>
        </w:tcPr>
        <w:p w14:paraId="41BCCA7E" w14:textId="77777777" w:rsidR="008D5712" w:rsidRPr="00E8141F" w:rsidRDefault="008D5712" w:rsidP="007D19CB">
          <w:pPr>
            <w:suppressAutoHyphens/>
            <w:snapToGrid w:val="0"/>
            <w:rPr>
              <w:rFonts w:eastAsia="Times New Roman" w:cs="Arial"/>
              <w:bCs/>
              <w:color w:val="auto"/>
              <w:sz w:val="18"/>
              <w:szCs w:val="20"/>
              <w:lang w:eastAsia="ar-SA"/>
            </w:rPr>
          </w:pPr>
          <w:r w:rsidRPr="00E8141F">
            <w:rPr>
              <w:rFonts w:eastAsia="Times New Roman" w:cs="Arial"/>
              <w:bCs/>
              <w:color w:val="auto"/>
              <w:sz w:val="18"/>
              <w:szCs w:val="20"/>
              <w:lang w:eastAsia="ar-SA"/>
            </w:rPr>
            <w:t>INSPIRE</w:t>
          </w:r>
        </w:p>
      </w:tc>
      <w:tc>
        <w:tcPr>
          <w:tcW w:w="7876" w:type="dxa"/>
          <w:gridSpan w:val="3"/>
          <w:tcBorders>
            <w:top w:val="single" w:sz="4" w:space="0" w:color="000000"/>
            <w:left w:val="single" w:sz="4" w:space="0" w:color="000000"/>
            <w:bottom w:val="single" w:sz="4" w:space="0" w:color="000000"/>
            <w:right w:val="single" w:sz="4" w:space="0" w:color="000000"/>
          </w:tcBorders>
          <w:shd w:val="clear" w:color="auto" w:fill="auto"/>
        </w:tcPr>
        <w:p w14:paraId="02B109C3" w14:textId="77777777" w:rsidR="008D5712" w:rsidRPr="00E8141F" w:rsidRDefault="008D5712" w:rsidP="007D19CB">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Technical Guidelines for the implementation of INSPIRE dataset and service metadata based on ISO/TS 19139:2007</w:t>
          </w:r>
        </w:p>
      </w:tc>
    </w:tr>
    <w:tr w:rsidR="008D5712" w:rsidRPr="00E8141F" w14:paraId="375F6594" w14:textId="77777777" w:rsidTr="00FD1E95">
      <w:trPr>
        <w:cantSplit/>
        <w:trHeight w:val="53"/>
      </w:trPr>
      <w:tc>
        <w:tcPr>
          <w:tcW w:w="5650" w:type="dxa"/>
          <w:gridSpan w:val="2"/>
          <w:tcBorders>
            <w:top w:val="single" w:sz="4" w:space="0" w:color="000000"/>
            <w:left w:val="single" w:sz="4" w:space="0" w:color="000000"/>
            <w:bottom w:val="single" w:sz="4" w:space="0" w:color="000000"/>
          </w:tcBorders>
          <w:shd w:val="clear" w:color="auto" w:fill="auto"/>
        </w:tcPr>
        <w:p w14:paraId="3801191F" w14:textId="035CA1EE" w:rsidR="008D5712" w:rsidRPr="00E8141F" w:rsidRDefault="008D5712" w:rsidP="007D19CB">
          <w:pPr>
            <w:suppressAutoHyphens/>
            <w:snapToGrid w:val="0"/>
            <w:jc w:val="both"/>
            <w:rPr>
              <w:rFonts w:eastAsia="Times New Roman" w:cs="Arial"/>
              <w:bCs/>
              <w:color w:val="auto"/>
              <w:sz w:val="18"/>
              <w:szCs w:val="18"/>
              <w:lang w:val="en-GB" w:eastAsia="ar-SA"/>
            </w:rPr>
          </w:pPr>
          <w:r>
            <w:rPr>
              <w:rFonts w:eastAsia="Times New Roman" w:cs="Arial"/>
              <w:bCs/>
              <w:color w:val="auto"/>
              <w:sz w:val="18"/>
              <w:szCs w:val="18"/>
              <w:lang w:val="en-GB" w:eastAsia="ar-SA"/>
            </w:rPr>
            <w:t>Version 2.0.1</w:t>
          </w:r>
        </w:p>
      </w:tc>
      <w:tc>
        <w:tcPr>
          <w:tcW w:w="1508" w:type="dxa"/>
          <w:tcBorders>
            <w:top w:val="single" w:sz="4" w:space="0" w:color="000000"/>
            <w:left w:val="single" w:sz="4" w:space="0" w:color="000000"/>
            <w:bottom w:val="single" w:sz="4" w:space="0" w:color="000000"/>
          </w:tcBorders>
          <w:shd w:val="clear" w:color="auto" w:fill="auto"/>
        </w:tcPr>
        <w:p w14:paraId="1D2D88F0" w14:textId="53747408" w:rsidR="008D5712" w:rsidRPr="00E8141F" w:rsidRDefault="008D5712" w:rsidP="007D19CB">
          <w:pPr>
            <w:suppressAutoHyphens/>
            <w:snapToGrid w:val="0"/>
            <w:jc w:val="center"/>
            <w:rPr>
              <w:rFonts w:eastAsia="Times New Roman" w:cs="Arial"/>
              <w:bCs/>
              <w:color w:val="auto"/>
              <w:sz w:val="18"/>
              <w:szCs w:val="20"/>
              <w:lang w:eastAsia="ar-SA"/>
            </w:rPr>
          </w:pPr>
          <w:r>
            <w:rPr>
              <w:rFonts w:eastAsia="Times New Roman" w:cs="Arial"/>
              <w:bCs/>
              <w:color w:val="auto"/>
              <w:sz w:val="18"/>
              <w:szCs w:val="20"/>
              <w:lang w:eastAsia="ar-SA"/>
            </w:rPr>
            <w:t>2017-03-02</w:t>
          </w:r>
        </w:p>
      </w:tc>
      <w:tc>
        <w:tcPr>
          <w:tcW w:w="1994" w:type="dxa"/>
          <w:tcBorders>
            <w:top w:val="single" w:sz="4" w:space="0" w:color="000000"/>
            <w:left w:val="single" w:sz="4" w:space="0" w:color="000000"/>
            <w:bottom w:val="single" w:sz="4" w:space="0" w:color="000000"/>
            <w:right w:val="single" w:sz="4" w:space="0" w:color="000000"/>
          </w:tcBorders>
          <w:shd w:val="clear" w:color="auto" w:fill="auto"/>
        </w:tcPr>
        <w:p w14:paraId="76EB2E62" w14:textId="20A359BD" w:rsidR="008D5712" w:rsidRPr="00E8141F" w:rsidRDefault="008D5712" w:rsidP="009629A2">
          <w:pPr>
            <w:suppressAutoHyphens/>
            <w:snapToGrid w:val="0"/>
            <w:jc w:val="right"/>
            <w:rPr>
              <w:rFonts w:eastAsia="Times New Roman" w:cs="Arial"/>
              <w:bCs/>
              <w:color w:val="auto"/>
              <w:sz w:val="18"/>
              <w:szCs w:val="20"/>
              <w:lang w:val="en-GB" w:eastAsia="ar-SA"/>
            </w:rPr>
          </w:pPr>
          <w:r w:rsidRPr="00E8141F">
            <w:rPr>
              <w:rFonts w:eastAsia="Times New Roman" w:cs="Arial"/>
              <w:bCs/>
              <w:color w:val="auto"/>
              <w:sz w:val="18"/>
              <w:szCs w:val="20"/>
              <w:lang w:eastAsia="ar-SA"/>
            </w:rPr>
            <w:t xml:space="preserve">Page </w:t>
          </w:r>
          <w:r w:rsidRPr="00E8141F">
            <w:rPr>
              <w:rFonts w:eastAsia="Times New Roman" w:cs="Arial"/>
              <w:bCs/>
              <w:color w:val="auto"/>
              <w:sz w:val="18"/>
              <w:szCs w:val="20"/>
              <w:lang w:eastAsia="ar-SA"/>
            </w:rPr>
            <w:fldChar w:fldCharType="begin"/>
          </w:r>
          <w:r w:rsidRPr="00E8141F">
            <w:rPr>
              <w:rFonts w:eastAsia="Times New Roman" w:cs="Arial"/>
              <w:bCs/>
              <w:color w:val="auto"/>
              <w:sz w:val="18"/>
              <w:szCs w:val="20"/>
              <w:lang w:eastAsia="ar-SA"/>
            </w:rPr>
            <w:instrText xml:space="preserve"> PAGE </w:instrText>
          </w:r>
          <w:r w:rsidRPr="00E8141F">
            <w:rPr>
              <w:rFonts w:eastAsia="Times New Roman" w:cs="Arial"/>
              <w:bCs/>
              <w:color w:val="auto"/>
              <w:sz w:val="18"/>
              <w:szCs w:val="20"/>
              <w:lang w:eastAsia="ar-SA"/>
            </w:rPr>
            <w:fldChar w:fldCharType="separate"/>
          </w:r>
          <w:r w:rsidR="00C440BA">
            <w:rPr>
              <w:rFonts w:eastAsia="Times New Roman" w:cs="Arial"/>
              <w:bCs/>
              <w:noProof/>
              <w:color w:val="auto"/>
              <w:sz w:val="18"/>
              <w:szCs w:val="20"/>
              <w:lang w:eastAsia="ar-SA"/>
            </w:rPr>
            <w:t>XX</w:t>
          </w:r>
          <w:r w:rsidRPr="00E8141F">
            <w:rPr>
              <w:rFonts w:eastAsia="Times New Roman" w:cs="Arial"/>
              <w:bCs/>
              <w:color w:val="auto"/>
              <w:sz w:val="18"/>
              <w:szCs w:val="20"/>
              <w:lang w:eastAsia="ar-SA"/>
            </w:rPr>
            <w:fldChar w:fldCharType="end"/>
          </w:r>
        </w:p>
      </w:tc>
    </w:tr>
  </w:tbl>
  <w:p w14:paraId="665BD8A0" w14:textId="6C841D01"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574272" behindDoc="1" locked="0" layoutInCell="1" allowOverlap="1" wp14:anchorId="16D32CE1" wp14:editId="2359A933">
              <wp:simplePos x="0" y="0"/>
              <wp:positionH relativeFrom="page">
                <wp:posOffset>3366135</wp:posOffset>
              </wp:positionH>
              <wp:positionV relativeFrom="page">
                <wp:posOffset>10013950</wp:posOffset>
              </wp:positionV>
              <wp:extent cx="800100" cy="190500"/>
              <wp:effectExtent l="635" t="6350" r="0" b="6350"/>
              <wp:wrapNone/>
              <wp:docPr id="17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74020AA" w14:textId="30B9530D"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sidR="00C440BA">
                            <w:rPr>
                              <w:noProof/>
                              <w:color w:val="3F3F3F"/>
                              <w:sz w:val="18"/>
                            </w:rPr>
                            <w:t>XX</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9" style="position:absolute;margin-left:265.05pt;margin-top:788.5pt;width:63pt;height: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" filled="f" stroked="f" strokeweight="1pt">
              <v:path arrowok="t"/>
              <v:textbox inset="0,0,0,0">
                <w:txbxContent>
                  <w:p w14:paraId="374020AA" w14:textId="30B9530D"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sidR="00C440BA">
                      <w:rPr>
                        <w:noProof/>
                        <w:color w:val="3F3F3F"/>
                        <w:sz w:val="18"/>
                      </w:rPr>
                      <w:t>XX</w:t>
                    </w:r>
                    <w:r>
                      <w:rPr>
                        <w:color w:val="3F3F3F"/>
                        <w:sz w:val="18"/>
                      </w:rPr>
                      <w:fldChar w:fldCharType="end"/>
                    </w:r>
                  </w:p>
                </w:txbxContent>
              </v:textbox>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255DA" w14:textId="3E3B36DF"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584512" behindDoc="1" locked="0" layoutInCell="1" allowOverlap="1" wp14:anchorId="3E6D7381" wp14:editId="106CEFE1">
              <wp:simplePos x="0" y="0"/>
              <wp:positionH relativeFrom="page">
                <wp:posOffset>694690</wp:posOffset>
              </wp:positionH>
              <wp:positionV relativeFrom="page">
                <wp:posOffset>1102995</wp:posOffset>
              </wp:positionV>
              <wp:extent cx="5995035" cy="0"/>
              <wp:effectExtent l="46990" t="48895" r="66675" b="65405"/>
              <wp:wrapNone/>
              <wp:docPr id="170"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127F8B" id="Line 22" o:spid="_x0000_s1026" style="position:absolute;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6.85pt" to="526.75pt,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585536" behindDoc="1" locked="0" layoutInCell="1" allowOverlap="1" wp14:anchorId="07F4E572" wp14:editId="354A43B8">
              <wp:simplePos x="0" y="0"/>
              <wp:positionH relativeFrom="page">
                <wp:posOffset>720090</wp:posOffset>
              </wp:positionH>
              <wp:positionV relativeFrom="page">
                <wp:posOffset>565150</wp:posOffset>
              </wp:positionV>
              <wp:extent cx="4470400" cy="330200"/>
              <wp:effectExtent l="0" t="6350" r="3810" b="6350"/>
              <wp:wrapNone/>
              <wp:docPr id="16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EB141E8"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0" style="position:absolute;margin-left:56.7pt;margin-top:44.5pt;width:352pt;height:26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" filled="f" stroked="f" strokeweight="1pt">
              <v:path arrowok="t"/>
              <v:textbox inset="0,0,0,0">
                <w:txbxContent>
                  <w:p w14:paraId="5EB141E8"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586560" behindDoc="1" locked="0" layoutInCell="1" allowOverlap="1" wp14:anchorId="59130820" wp14:editId="1980FA07">
              <wp:simplePos x="0" y="0"/>
              <wp:positionH relativeFrom="page">
                <wp:posOffset>5736590</wp:posOffset>
              </wp:positionH>
              <wp:positionV relativeFrom="page">
                <wp:posOffset>565150</wp:posOffset>
              </wp:positionV>
              <wp:extent cx="939800" cy="330200"/>
              <wp:effectExtent l="0" t="6350" r="3810" b="6350"/>
              <wp:wrapNone/>
              <wp:docPr id="16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83978C3"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1A1A1A"/>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31" style="position:absolute;margin-left:451.7pt;margin-top:44.5pt;width:74pt;height:26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hW+qYKcCAACeBQAADgAAAAAAAAAAAAAA&#10;AAAuAgAAZHJzL2Uyb0RvYy54bWxQSwECLQAUAAYACAAAACEAvIBjet4AAAALAQAADwAAAAAAAAAA&#10;AAAAAAABBQAAZHJzL2Rvd25yZXYueG1sUEsFBgAAAAAEAAQA8wAAAAwGAAAAAA==&#10;" filled="f" stroked="f" strokeweight="1pt">
              <v:path arrowok="t"/>
              <v:textbox inset="0,0,0,0">
                <w:txbxContent>
                  <w:p w14:paraId="583978C3"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1A1A1A"/>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587584" behindDoc="1" locked="0" layoutInCell="1" allowOverlap="1" wp14:anchorId="4A2B98EE" wp14:editId="476FEBE1">
              <wp:simplePos x="0" y="0"/>
              <wp:positionH relativeFrom="page">
                <wp:posOffset>3366135</wp:posOffset>
              </wp:positionH>
              <wp:positionV relativeFrom="page">
                <wp:posOffset>10013950</wp:posOffset>
              </wp:positionV>
              <wp:extent cx="800100" cy="190500"/>
              <wp:effectExtent l="635" t="6350" r="0" b="6350"/>
              <wp:wrapNone/>
              <wp:docPr id="16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98656DA" w14:textId="13AD51DF"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6</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32" style="position:absolute;margin-left:265.05pt;margin-top:788.5pt;width:63pt;height:1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" filled="f" stroked="f" strokeweight="1pt">
              <v:path arrowok="t"/>
              <v:textbox inset="0,0,0,0">
                <w:txbxContent>
                  <w:p w14:paraId="498656DA" w14:textId="13AD51DF"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6</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588608" behindDoc="1" locked="0" layoutInCell="1" allowOverlap="1" wp14:anchorId="0596AC1F" wp14:editId="7FCABEF1">
              <wp:simplePos x="0" y="0"/>
              <wp:positionH relativeFrom="page">
                <wp:posOffset>711200</wp:posOffset>
              </wp:positionH>
              <wp:positionV relativeFrom="page">
                <wp:posOffset>914400</wp:posOffset>
              </wp:positionV>
              <wp:extent cx="4495800" cy="203200"/>
              <wp:effectExtent l="0" t="0" r="0" b="0"/>
              <wp:wrapNone/>
              <wp:docPr id="16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958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2EC65EE5"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1. Overview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33" style="position:absolute;margin-left:56pt;margin-top:1in;width:354pt;height:16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" filled="f" stroked="f" strokeweight="1pt">
              <v:path arrowok="t"/>
              <v:textbox inset="0,0,0,0">
                <w:txbxContent>
                  <w:p w14:paraId="2EC65EE5"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1. Overview</w:t>
                    </w:r>
                  </w:p>
                </w:txbxContent>
              </v:textbox>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52" w:type="dxa"/>
      <w:tblInd w:w="-5" w:type="dxa"/>
      <w:tblLayout w:type="fixed"/>
      <w:tblCellMar>
        <w:left w:w="70" w:type="dxa"/>
        <w:right w:w="70" w:type="dxa"/>
      </w:tblCellMar>
      <w:tblLook w:val="0000" w:firstRow="0" w:lastRow="0" w:firstColumn="0" w:lastColumn="0" w:noHBand="0" w:noVBand="0"/>
    </w:tblPr>
    <w:tblGrid>
      <w:gridCol w:w="1276"/>
      <w:gridCol w:w="4374"/>
      <w:gridCol w:w="1508"/>
      <w:gridCol w:w="1994"/>
    </w:tblGrid>
    <w:tr w:rsidR="008D5712" w:rsidRPr="00E8141F" w14:paraId="78A6CECA" w14:textId="77777777" w:rsidTr="007D19CB">
      <w:trPr>
        <w:cantSplit/>
        <w:trHeight w:val="416"/>
      </w:trPr>
      <w:tc>
        <w:tcPr>
          <w:tcW w:w="1276" w:type="dxa"/>
          <w:tcBorders>
            <w:top w:val="single" w:sz="4" w:space="0" w:color="000000"/>
            <w:left w:val="single" w:sz="4" w:space="0" w:color="000000"/>
            <w:bottom w:val="single" w:sz="4" w:space="0" w:color="000000"/>
          </w:tcBorders>
          <w:shd w:val="clear" w:color="auto" w:fill="auto"/>
        </w:tcPr>
        <w:p w14:paraId="395269B6" w14:textId="77777777" w:rsidR="008D5712" w:rsidRPr="00E8141F" w:rsidRDefault="008D5712" w:rsidP="007D19CB">
          <w:pPr>
            <w:suppressAutoHyphens/>
            <w:snapToGrid w:val="0"/>
            <w:rPr>
              <w:rFonts w:eastAsia="Times New Roman" w:cs="Arial"/>
              <w:bCs/>
              <w:color w:val="auto"/>
              <w:sz w:val="18"/>
              <w:szCs w:val="20"/>
              <w:lang w:eastAsia="ar-SA"/>
            </w:rPr>
          </w:pPr>
          <w:r w:rsidRPr="00E8141F">
            <w:rPr>
              <w:rFonts w:eastAsia="Times New Roman" w:cs="Arial"/>
              <w:bCs/>
              <w:color w:val="auto"/>
              <w:sz w:val="18"/>
              <w:szCs w:val="20"/>
              <w:lang w:eastAsia="ar-SA"/>
            </w:rPr>
            <w:t>INSPIRE</w:t>
          </w:r>
        </w:p>
      </w:tc>
      <w:tc>
        <w:tcPr>
          <w:tcW w:w="7876" w:type="dxa"/>
          <w:gridSpan w:val="3"/>
          <w:tcBorders>
            <w:top w:val="single" w:sz="4" w:space="0" w:color="000000"/>
            <w:left w:val="single" w:sz="4" w:space="0" w:color="000000"/>
            <w:bottom w:val="single" w:sz="4" w:space="0" w:color="000000"/>
            <w:right w:val="single" w:sz="4" w:space="0" w:color="000000"/>
          </w:tcBorders>
          <w:shd w:val="clear" w:color="auto" w:fill="auto"/>
        </w:tcPr>
        <w:p w14:paraId="1B7BD4FE" w14:textId="69B8E41A" w:rsidR="008D5712" w:rsidRPr="00E8141F" w:rsidRDefault="008D5712" w:rsidP="00E8141F">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Technical Guidelines for the implementation of INSPIRE dataset and service metadata based on ISO/TS 19139:2007</w:t>
          </w:r>
        </w:p>
      </w:tc>
    </w:tr>
    <w:tr w:rsidR="008D5712" w:rsidRPr="00E8141F" w14:paraId="01EAB74A" w14:textId="77777777" w:rsidTr="00E8141F">
      <w:trPr>
        <w:cantSplit/>
        <w:trHeight w:val="53"/>
      </w:trPr>
      <w:tc>
        <w:tcPr>
          <w:tcW w:w="5650" w:type="dxa"/>
          <w:gridSpan w:val="2"/>
          <w:tcBorders>
            <w:top w:val="single" w:sz="4" w:space="0" w:color="000000"/>
            <w:left w:val="single" w:sz="4" w:space="0" w:color="000000"/>
            <w:bottom w:val="single" w:sz="4" w:space="0" w:color="000000"/>
          </w:tcBorders>
          <w:shd w:val="clear" w:color="auto" w:fill="auto"/>
        </w:tcPr>
        <w:p w14:paraId="32581644" w14:textId="1D87F206" w:rsidR="008D5712" w:rsidRPr="00E8141F" w:rsidRDefault="008D5712" w:rsidP="00E8141F">
          <w:pPr>
            <w:suppressAutoHyphens/>
            <w:snapToGrid w:val="0"/>
            <w:jc w:val="both"/>
            <w:rPr>
              <w:rFonts w:eastAsia="Times New Roman" w:cs="Arial"/>
              <w:bCs/>
              <w:color w:val="auto"/>
              <w:sz w:val="18"/>
              <w:szCs w:val="18"/>
              <w:lang w:val="en-GB" w:eastAsia="ar-SA"/>
            </w:rPr>
          </w:pPr>
          <w:r>
            <w:rPr>
              <w:rFonts w:eastAsia="Times New Roman" w:cs="Arial"/>
              <w:bCs/>
              <w:color w:val="auto"/>
              <w:sz w:val="18"/>
              <w:szCs w:val="18"/>
              <w:lang w:val="en-GB" w:eastAsia="ar-SA"/>
            </w:rPr>
            <w:t>Version 2.0.1</w:t>
          </w:r>
        </w:p>
      </w:tc>
      <w:tc>
        <w:tcPr>
          <w:tcW w:w="1508" w:type="dxa"/>
          <w:tcBorders>
            <w:top w:val="single" w:sz="4" w:space="0" w:color="000000"/>
            <w:left w:val="single" w:sz="4" w:space="0" w:color="000000"/>
            <w:bottom w:val="single" w:sz="4" w:space="0" w:color="000000"/>
          </w:tcBorders>
          <w:shd w:val="clear" w:color="auto" w:fill="auto"/>
        </w:tcPr>
        <w:p w14:paraId="785B0458" w14:textId="75B6B616" w:rsidR="008D5712" w:rsidRPr="00E8141F" w:rsidRDefault="008D5712" w:rsidP="00E5184A">
          <w:pPr>
            <w:suppressAutoHyphens/>
            <w:snapToGrid w:val="0"/>
            <w:jc w:val="center"/>
            <w:rPr>
              <w:rFonts w:eastAsia="Times New Roman" w:cs="Arial"/>
              <w:bCs/>
              <w:color w:val="auto"/>
              <w:sz w:val="18"/>
              <w:szCs w:val="20"/>
              <w:lang w:eastAsia="ar-SA"/>
            </w:rPr>
          </w:pPr>
          <w:r>
            <w:rPr>
              <w:rFonts w:eastAsia="Times New Roman" w:cs="Arial"/>
              <w:bCs/>
              <w:color w:val="auto"/>
              <w:sz w:val="18"/>
              <w:szCs w:val="20"/>
              <w:lang w:eastAsia="ar-SA"/>
            </w:rPr>
            <w:t>2017-03-02</w:t>
          </w:r>
        </w:p>
      </w:tc>
      <w:tc>
        <w:tcPr>
          <w:tcW w:w="1994" w:type="dxa"/>
          <w:tcBorders>
            <w:top w:val="single" w:sz="4" w:space="0" w:color="000000"/>
            <w:left w:val="single" w:sz="4" w:space="0" w:color="000000"/>
            <w:bottom w:val="single" w:sz="4" w:space="0" w:color="000000"/>
            <w:right w:val="single" w:sz="4" w:space="0" w:color="000000"/>
          </w:tcBorders>
          <w:shd w:val="clear" w:color="auto" w:fill="auto"/>
        </w:tcPr>
        <w:p w14:paraId="56C29569" w14:textId="05B7FF4D" w:rsidR="008D5712" w:rsidRPr="00E8141F" w:rsidRDefault="008D5712" w:rsidP="009629A2">
          <w:pPr>
            <w:suppressAutoHyphens/>
            <w:snapToGrid w:val="0"/>
            <w:jc w:val="right"/>
            <w:rPr>
              <w:rFonts w:eastAsia="Times New Roman" w:cs="Arial"/>
              <w:bCs/>
              <w:color w:val="auto"/>
              <w:sz w:val="18"/>
              <w:szCs w:val="20"/>
              <w:lang w:val="en-GB" w:eastAsia="ar-SA"/>
            </w:rPr>
          </w:pPr>
          <w:r w:rsidRPr="00E8141F">
            <w:rPr>
              <w:rFonts w:eastAsia="Times New Roman" w:cs="Arial"/>
              <w:bCs/>
              <w:color w:val="auto"/>
              <w:sz w:val="18"/>
              <w:szCs w:val="20"/>
              <w:lang w:eastAsia="ar-SA"/>
            </w:rPr>
            <w:t xml:space="preserve">Page </w:t>
          </w:r>
          <w:r w:rsidRPr="00E8141F">
            <w:rPr>
              <w:rFonts w:eastAsia="Times New Roman" w:cs="Arial"/>
              <w:bCs/>
              <w:color w:val="auto"/>
              <w:sz w:val="18"/>
              <w:szCs w:val="20"/>
              <w:lang w:eastAsia="ar-SA"/>
            </w:rPr>
            <w:fldChar w:fldCharType="begin"/>
          </w:r>
          <w:r w:rsidRPr="00E8141F">
            <w:rPr>
              <w:rFonts w:eastAsia="Times New Roman" w:cs="Arial"/>
              <w:bCs/>
              <w:color w:val="auto"/>
              <w:sz w:val="18"/>
              <w:szCs w:val="20"/>
              <w:lang w:eastAsia="ar-SA"/>
            </w:rPr>
            <w:instrText xml:space="preserve"> PAGE </w:instrText>
          </w:r>
          <w:r w:rsidRPr="00E8141F">
            <w:rPr>
              <w:rFonts w:eastAsia="Times New Roman" w:cs="Arial"/>
              <w:bCs/>
              <w:color w:val="auto"/>
              <w:sz w:val="18"/>
              <w:szCs w:val="20"/>
              <w:lang w:eastAsia="ar-SA"/>
            </w:rPr>
            <w:fldChar w:fldCharType="separate"/>
          </w:r>
          <w:r w:rsidR="00523BE5">
            <w:rPr>
              <w:rFonts w:eastAsia="Times New Roman" w:cs="Arial"/>
              <w:bCs/>
              <w:noProof/>
              <w:color w:val="auto"/>
              <w:sz w:val="18"/>
              <w:szCs w:val="20"/>
              <w:lang w:eastAsia="ar-SA"/>
            </w:rPr>
            <w:t>26</w:t>
          </w:r>
          <w:r w:rsidRPr="00E8141F">
            <w:rPr>
              <w:rFonts w:eastAsia="Times New Roman" w:cs="Arial"/>
              <w:bCs/>
              <w:color w:val="auto"/>
              <w:sz w:val="18"/>
              <w:szCs w:val="20"/>
              <w:lang w:eastAsia="ar-SA"/>
            </w:rPr>
            <w:fldChar w:fldCharType="end"/>
          </w:r>
        </w:p>
      </w:tc>
    </w:tr>
  </w:tbl>
  <w:p w14:paraId="44F48355" w14:textId="02442919" w:rsidR="008D5712" w:rsidRDefault="008D5712">
    <w:pPr>
      <w:rPr>
        <w:rFonts w:ascii="Times New Roman" w:eastAsia="Times New Roman" w:hAnsi="Times New Roman"/>
        <w:color w:val="auto"/>
        <w:lang w:bidi="x-none"/>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F2686" w14:textId="0899E851"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594752" behindDoc="1" locked="0" layoutInCell="1" allowOverlap="1" wp14:anchorId="3BD84569" wp14:editId="6C515E42">
              <wp:simplePos x="0" y="0"/>
              <wp:positionH relativeFrom="page">
                <wp:posOffset>694690</wp:posOffset>
              </wp:positionH>
              <wp:positionV relativeFrom="page">
                <wp:posOffset>1102995</wp:posOffset>
              </wp:positionV>
              <wp:extent cx="5995035" cy="0"/>
              <wp:effectExtent l="46990" t="48895" r="66675" b="65405"/>
              <wp:wrapNone/>
              <wp:docPr id="16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1C7D056" id="Line 32" o:spid="_x0000_s1026" style="position:absolute;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6.85pt" to="526.75pt,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595776" behindDoc="1" locked="0" layoutInCell="1" allowOverlap="1" wp14:anchorId="72EBA243" wp14:editId="6C46E2CD">
              <wp:simplePos x="0" y="0"/>
              <wp:positionH relativeFrom="page">
                <wp:posOffset>720090</wp:posOffset>
              </wp:positionH>
              <wp:positionV relativeFrom="page">
                <wp:posOffset>565150</wp:posOffset>
              </wp:positionV>
              <wp:extent cx="4470400" cy="330200"/>
              <wp:effectExtent l="0" t="6350" r="3810" b="6350"/>
              <wp:wrapNone/>
              <wp:docPr id="15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9E13084"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34" style="position:absolute;margin-left:56.7pt;margin-top:44.5pt;width:352pt;height:26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" filled="f" stroked="f" strokeweight="1pt">
              <v:path arrowok="t"/>
              <v:textbox inset="0,0,0,0">
                <w:txbxContent>
                  <w:p w14:paraId="19E13084"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596800" behindDoc="1" locked="0" layoutInCell="1" allowOverlap="1" wp14:anchorId="54BCCB5E" wp14:editId="01459486">
              <wp:simplePos x="0" y="0"/>
              <wp:positionH relativeFrom="page">
                <wp:posOffset>5736590</wp:posOffset>
              </wp:positionH>
              <wp:positionV relativeFrom="page">
                <wp:posOffset>565150</wp:posOffset>
              </wp:positionV>
              <wp:extent cx="939800" cy="330200"/>
              <wp:effectExtent l="0" t="6350" r="3810" b="6350"/>
              <wp:wrapNone/>
              <wp:docPr id="15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7ADA42BD"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1A1A1A"/>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5" style="position:absolute;margin-left:451.7pt;margin-top:44.5pt;width:74pt;height:26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fxnDvqcCAACeBQAADgAAAAAAAAAAAAAA&#10;AAAuAgAAZHJzL2Uyb0RvYy54bWxQSwECLQAUAAYACAAAACEAvIBjet4AAAALAQAADwAAAAAAAAAA&#10;AAAAAAABBQAAZHJzL2Rvd25yZXYueG1sUEsFBgAAAAAEAAQA8wAAAAwGAAAAAA==&#10;" filled="f" stroked="f" strokeweight="1pt">
              <v:path arrowok="t"/>
              <v:textbox inset="0,0,0,0">
                <w:txbxContent>
                  <w:p w14:paraId="7ADA42BD"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1A1A1A"/>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597824" behindDoc="1" locked="0" layoutInCell="1" allowOverlap="1" wp14:anchorId="69D2A5B2" wp14:editId="7076A190">
              <wp:simplePos x="0" y="0"/>
              <wp:positionH relativeFrom="page">
                <wp:posOffset>3366135</wp:posOffset>
              </wp:positionH>
              <wp:positionV relativeFrom="page">
                <wp:posOffset>10013950</wp:posOffset>
              </wp:positionV>
              <wp:extent cx="800100" cy="190500"/>
              <wp:effectExtent l="635" t="6350" r="0" b="6350"/>
              <wp:wrapNone/>
              <wp:docPr id="15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791C3739" w14:textId="6736E685"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10</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6" style="position:absolute;margin-left:265.05pt;margin-top:788.5pt;width:63pt;height:1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" filled="f" stroked="f" strokeweight="1pt">
              <v:path arrowok="t"/>
              <v:textbox inset="0,0,0,0">
                <w:txbxContent>
                  <w:p w14:paraId="791C3739" w14:textId="6736E685"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10</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598848" behindDoc="1" locked="0" layoutInCell="1" allowOverlap="1" wp14:anchorId="512B819E" wp14:editId="172E6445">
              <wp:simplePos x="0" y="0"/>
              <wp:positionH relativeFrom="page">
                <wp:posOffset>711200</wp:posOffset>
              </wp:positionH>
              <wp:positionV relativeFrom="page">
                <wp:posOffset>914400</wp:posOffset>
              </wp:positionV>
              <wp:extent cx="4495800" cy="203200"/>
              <wp:effectExtent l="0" t="0" r="0" b="0"/>
              <wp:wrapNone/>
              <wp:docPr id="15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958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8E40077"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2. Common requirements for ISO/TC 19139:2007 based INSPIRE metadata records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37" style="position:absolute;margin-left:56pt;margin-top:1in;width:354pt;height:16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" filled="f" stroked="f" strokeweight="1pt">
              <v:path arrowok="t"/>
              <v:textbox inset="0,0,0,0">
                <w:txbxContent>
                  <w:p w14:paraId="68E40077"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2. Common requirements for ISO/TC 19139:2007 based INSPIRE metadata records</w:t>
                    </w:r>
                  </w:p>
                </w:txbxContent>
              </v:textbox>
              <w10:wrap anchorx="page" anchory="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094FE" w14:textId="1C8D3E23"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04992" behindDoc="1" locked="0" layoutInCell="1" allowOverlap="1" wp14:anchorId="22674296" wp14:editId="3E74A93C">
              <wp:simplePos x="0" y="0"/>
              <wp:positionH relativeFrom="page">
                <wp:posOffset>694690</wp:posOffset>
              </wp:positionH>
              <wp:positionV relativeFrom="page">
                <wp:posOffset>1115695</wp:posOffset>
              </wp:positionV>
              <wp:extent cx="5995035" cy="0"/>
              <wp:effectExtent l="46990" t="48895" r="66675" b="65405"/>
              <wp:wrapNone/>
              <wp:docPr id="150"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D46DD5" id="Line 42" o:spid="_x0000_s1026" style="position:absolute;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7.85pt" to="526.7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06016" behindDoc="1" locked="0" layoutInCell="1" allowOverlap="1" wp14:anchorId="6E724ACF" wp14:editId="38D1CEC3">
              <wp:simplePos x="0" y="0"/>
              <wp:positionH relativeFrom="page">
                <wp:posOffset>720090</wp:posOffset>
              </wp:positionH>
              <wp:positionV relativeFrom="page">
                <wp:posOffset>565150</wp:posOffset>
              </wp:positionV>
              <wp:extent cx="4470400" cy="330200"/>
              <wp:effectExtent l="0" t="6350" r="3810" b="6350"/>
              <wp:wrapNone/>
              <wp:docPr id="14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366CE9CD"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38" style="position:absolute;margin-left:56.7pt;margin-top:44.5pt;width:352pt;height:26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" filled="f" stroked="f" strokeweight="1pt">
              <v:path arrowok="t"/>
              <v:textbox inset="0,0,0,0">
                <w:txbxContent>
                  <w:p w14:paraId="366CE9CD"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07040" behindDoc="1" locked="0" layoutInCell="1" allowOverlap="1" wp14:anchorId="31ACCAA1" wp14:editId="5A709721">
              <wp:simplePos x="0" y="0"/>
              <wp:positionH relativeFrom="page">
                <wp:posOffset>5736590</wp:posOffset>
              </wp:positionH>
              <wp:positionV relativeFrom="page">
                <wp:posOffset>565150</wp:posOffset>
              </wp:positionV>
              <wp:extent cx="939800" cy="330200"/>
              <wp:effectExtent l="0" t="6350" r="3810" b="6350"/>
              <wp:wrapNone/>
              <wp:docPr id="14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78C67FFF" w14:textId="1ECD9C58"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191919"/>
                              <w:sz w:val="18"/>
                            </w:rPr>
                            <w:t>Version 2.0rc4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39" style="position:absolute;margin-left:451.7pt;margin-top:44.5pt;width:74pt;height:26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" filled="f" stroked="f" strokeweight="1pt">
              <v:path arrowok="t"/>
              <v:textbox inset="0,0,0,0">
                <w:txbxContent>
                  <w:p w14:paraId="78C67FFF" w14:textId="1ECD9C58"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191919"/>
                        <w:sz w:val="18"/>
                      </w:rPr>
                      <w:t>Version 2.0rc4</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08064" behindDoc="1" locked="0" layoutInCell="1" allowOverlap="1" wp14:anchorId="4CE65DD3" wp14:editId="00C4BE2F">
              <wp:simplePos x="0" y="0"/>
              <wp:positionH relativeFrom="page">
                <wp:posOffset>3366135</wp:posOffset>
              </wp:positionH>
              <wp:positionV relativeFrom="page">
                <wp:posOffset>10013950</wp:posOffset>
              </wp:positionV>
              <wp:extent cx="800100" cy="190500"/>
              <wp:effectExtent l="635" t="6350" r="0" b="6350"/>
              <wp:wrapNone/>
              <wp:docPr id="14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AAAC2A4" w14:textId="3F848BC0"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42</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0" style="position:absolute;margin-left:265.05pt;margin-top:788.5pt;width:63pt;height:1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" filled="f" stroked="f" strokeweight="1pt">
              <v:path arrowok="t"/>
              <v:textbox inset="0,0,0,0">
                <w:txbxContent>
                  <w:p w14:paraId="0AAAC2A4" w14:textId="3F848BC0"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42</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09088" behindDoc="1" locked="0" layoutInCell="1" allowOverlap="1" wp14:anchorId="3CAA519A" wp14:editId="455D7DB6">
              <wp:simplePos x="0" y="0"/>
              <wp:positionH relativeFrom="page">
                <wp:posOffset>723900</wp:posOffset>
              </wp:positionH>
              <wp:positionV relativeFrom="page">
                <wp:posOffset>914400</wp:posOffset>
              </wp:positionV>
              <wp:extent cx="4470400" cy="203200"/>
              <wp:effectExtent l="0" t="0" r="0" b="0"/>
              <wp:wrapNone/>
              <wp:docPr id="1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B06B185"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3.1 RC 1: INSPIRE data sets and data set series baseline metadata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41" style="position:absolute;margin-left:57pt;margin-top:1in;width:352pt;height:16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" filled="f" stroked="f" strokeweight="1pt">
              <v:path arrowok="t"/>
              <v:textbox inset="0,0,0,0">
                <w:txbxContent>
                  <w:p w14:paraId="1B06B185"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3.1 RC 1: INSPIRE data sets and data set series baseline metadata</w:t>
                    </w:r>
                  </w:p>
                </w:txbxContent>
              </v:textbox>
              <w10:wrap anchorx="page" anchory="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BA46" w14:textId="1930A3D0"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15232" behindDoc="1" locked="0" layoutInCell="1" allowOverlap="1" wp14:anchorId="3A8D2ED6" wp14:editId="7EA19DD3">
              <wp:simplePos x="0" y="0"/>
              <wp:positionH relativeFrom="page">
                <wp:posOffset>694690</wp:posOffset>
              </wp:positionH>
              <wp:positionV relativeFrom="page">
                <wp:posOffset>1128395</wp:posOffset>
              </wp:positionV>
              <wp:extent cx="5995035" cy="0"/>
              <wp:effectExtent l="46990" t="48895" r="66675" b="65405"/>
              <wp:wrapNone/>
              <wp:docPr id="140"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7427A2F" id="Line 52" o:spid="_x0000_s1026" style="position:absolute;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16256" behindDoc="1" locked="0" layoutInCell="1" allowOverlap="1" wp14:anchorId="554A8914" wp14:editId="21A230B8">
              <wp:simplePos x="0" y="0"/>
              <wp:positionH relativeFrom="page">
                <wp:posOffset>720090</wp:posOffset>
              </wp:positionH>
              <wp:positionV relativeFrom="page">
                <wp:posOffset>565150</wp:posOffset>
              </wp:positionV>
              <wp:extent cx="4470400" cy="330200"/>
              <wp:effectExtent l="0" t="6350" r="3810" b="6350"/>
              <wp:wrapNone/>
              <wp:docPr id="139"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51CD7371"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42" style="position:absolute;margin-left:56.7pt;margin-top:44.5pt;width:352pt;height:26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" filled="f" stroked="f" strokeweight="1pt">
              <v:path arrowok="t"/>
              <v:textbox inset="0,0,0,0">
                <w:txbxContent>
                  <w:p w14:paraId="51CD7371"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17280" behindDoc="1" locked="0" layoutInCell="1" allowOverlap="1" wp14:anchorId="2779AD18" wp14:editId="55B77E62">
              <wp:simplePos x="0" y="0"/>
              <wp:positionH relativeFrom="page">
                <wp:posOffset>5736590</wp:posOffset>
              </wp:positionH>
              <wp:positionV relativeFrom="page">
                <wp:posOffset>565150</wp:posOffset>
              </wp:positionV>
              <wp:extent cx="939800" cy="330200"/>
              <wp:effectExtent l="0" t="6350" r="3810" b="6350"/>
              <wp:wrapNone/>
              <wp:docPr id="138"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110DA32"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43" style="position:absolute;margin-left:451.7pt;margin-top:44.5pt;width:74pt;height:26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Ndyqf6cCAACfBQAADgAAAAAAAAAAAAAA&#10;AAAuAgAAZHJzL2Uyb0RvYy54bWxQSwECLQAUAAYACAAAACEAvIBjet4AAAALAQAADwAAAAAAAAAA&#10;AAAAAAABBQAAZHJzL2Rvd25yZXYueG1sUEsFBgAAAAAEAAQA8wAAAAwGAAAAAA==&#10;" filled="f" stroked="f" strokeweight="1pt">
              <v:path arrowok="t"/>
              <v:textbox inset="0,0,0,0">
                <w:txbxContent>
                  <w:p w14:paraId="1110DA32"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18304" behindDoc="1" locked="0" layoutInCell="1" allowOverlap="1" wp14:anchorId="01F2299F" wp14:editId="441491B0">
              <wp:simplePos x="0" y="0"/>
              <wp:positionH relativeFrom="page">
                <wp:posOffset>3366135</wp:posOffset>
              </wp:positionH>
              <wp:positionV relativeFrom="page">
                <wp:posOffset>10013950</wp:posOffset>
              </wp:positionV>
              <wp:extent cx="800100" cy="190500"/>
              <wp:effectExtent l="635" t="6350" r="0" b="6350"/>
              <wp:wrapNone/>
              <wp:docPr id="13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A6D7DF4" w14:textId="61D129C4"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54</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44" style="position:absolute;margin-left:265.05pt;margin-top:788.5pt;width:63pt;height:1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" filled="f" stroked="f" strokeweight="1pt">
              <v:path arrowok="t"/>
              <v:textbox inset="0,0,0,0">
                <w:txbxContent>
                  <w:p w14:paraId="0A6D7DF4" w14:textId="61D129C4"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54</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19328" behindDoc="1" locked="0" layoutInCell="1" allowOverlap="1" wp14:anchorId="42335935" wp14:editId="53585B23">
              <wp:simplePos x="0" y="0"/>
              <wp:positionH relativeFrom="page">
                <wp:posOffset>723900</wp:posOffset>
              </wp:positionH>
              <wp:positionV relativeFrom="page">
                <wp:posOffset>914400</wp:posOffset>
              </wp:positionV>
              <wp:extent cx="4470400" cy="203200"/>
              <wp:effectExtent l="0" t="0" r="0" b="0"/>
              <wp:wrapNone/>
              <wp:docPr id="13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8D99688"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3.2. RC 2: INSPIRE data sets and data set series interoperability metadata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45" style="position:absolute;margin-left:57pt;margin-top:1in;width:352pt;height:16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" filled="f" stroked="f" strokeweight="1pt">
              <v:path arrowok="t"/>
              <v:textbox inset="0,0,0,0">
                <w:txbxContent>
                  <w:p w14:paraId="48D99688"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3.2. RC 2: INSPIRE data sets and data set series interoperability metadata</w:t>
                    </w:r>
                  </w:p>
                </w:txbxContent>
              </v:textbox>
              <w10:wrap anchorx="page" anchory="page"/>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59F21" w14:textId="30381F91"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25472" behindDoc="1" locked="0" layoutInCell="1" allowOverlap="1" wp14:anchorId="16C6C941" wp14:editId="46867B61">
              <wp:simplePos x="0" y="0"/>
              <wp:positionH relativeFrom="page">
                <wp:posOffset>694690</wp:posOffset>
              </wp:positionH>
              <wp:positionV relativeFrom="page">
                <wp:posOffset>1128395</wp:posOffset>
              </wp:positionV>
              <wp:extent cx="5995035" cy="0"/>
              <wp:effectExtent l="46990" t="48895" r="66675" b="65405"/>
              <wp:wrapNone/>
              <wp:docPr id="130"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163B2AB" id="Line 62"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26496" behindDoc="1" locked="0" layoutInCell="1" allowOverlap="1" wp14:anchorId="63238B38" wp14:editId="6F547B06">
              <wp:simplePos x="0" y="0"/>
              <wp:positionH relativeFrom="page">
                <wp:posOffset>720090</wp:posOffset>
              </wp:positionH>
              <wp:positionV relativeFrom="page">
                <wp:posOffset>565150</wp:posOffset>
              </wp:positionV>
              <wp:extent cx="4470400" cy="330200"/>
              <wp:effectExtent l="0" t="6350" r="3810" b="6350"/>
              <wp:wrapNone/>
              <wp:docPr id="129"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86888DB"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46" style="position:absolute;margin-left:56.7pt;margin-top:44.5pt;width:352pt;height:26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" filled="f" stroked="f" strokeweight="1pt">
              <v:path arrowok="t"/>
              <v:textbox inset="0,0,0,0">
                <w:txbxContent>
                  <w:p w14:paraId="086888DB"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27520" behindDoc="1" locked="0" layoutInCell="1" allowOverlap="1" wp14:anchorId="65A0BD8E" wp14:editId="732542B4">
              <wp:simplePos x="0" y="0"/>
              <wp:positionH relativeFrom="page">
                <wp:posOffset>5736590</wp:posOffset>
              </wp:positionH>
              <wp:positionV relativeFrom="page">
                <wp:posOffset>565150</wp:posOffset>
              </wp:positionV>
              <wp:extent cx="939800" cy="330200"/>
              <wp:effectExtent l="0" t="6350" r="3810" b="6350"/>
              <wp:wrapNone/>
              <wp:docPr id="12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48D20B2"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47" style="position:absolute;margin-left:451.7pt;margin-top:44.5pt;width:74pt;height:26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" filled="f" stroked="f" strokeweight="1pt">
              <v:path arrowok="t"/>
              <v:textbox inset="0,0,0,0">
                <w:txbxContent>
                  <w:p w14:paraId="648D20B2"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28544" behindDoc="1" locked="0" layoutInCell="1" allowOverlap="1" wp14:anchorId="6294E519" wp14:editId="56ED6E37">
              <wp:simplePos x="0" y="0"/>
              <wp:positionH relativeFrom="page">
                <wp:posOffset>3366135</wp:posOffset>
              </wp:positionH>
              <wp:positionV relativeFrom="page">
                <wp:posOffset>10013950</wp:posOffset>
              </wp:positionV>
              <wp:extent cx="800100" cy="190500"/>
              <wp:effectExtent l="635" t="6350" r="0" b="6350"/>
              <wp:wrapNone/>
              <wp:docPr id="127"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A7FB673" w14:textId="675FF698"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64</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48" style="position:absolute;margin-left:265.05pt;margin-top:788.5pt;width:63pt;height:1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" filled="f" stroked="f" strokeweight="1pt">
              <v:path arrowok="t"/>
              <v:textbox inset="0,0,0,0">
                <w:txbxContent>
                  <w:p w14:paraId="1A7FB673" w14:textId="675FF698"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64</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29568" behindDoc="1" locked="0" layoutInCell="1" allowOverlap="1" wp14:anchorId="0525DB3C" wp14:editId="58C0AA74">
              <wp:simplePos x="0" y="0"/>
              <wp:positionH relativeFrom="page">
                <wp:posOffset>723900</wp:posOffset>
              </wp:positionH>
              <wp:positionV relativeFrom="page">
                <wp:posOffset>914400</wp:posOffset>
              </wp:positionV>
              <wp:extent cx="4470400" cy="203200"/>
              <wp:effectExtent l="0" t="0" r="0" b="0"/>
              <wp:wrapNone/>
              <wp:docPr id="12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052A4454"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4.1 RC 3: INSPIRE Spatial Data Service baseline metadata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49" style="position:absolute;margin-left:57pt;margin-top:1in;width:352pt;height:16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" filled="f" stroked="f" strokeweight="1pt">
              <v:path arrowok="t"/>
              <v:textbox inset="0,0,0,0">
                <w:txbxContent>
                  <w:p w14:paraId="052A4454"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4.1 RC 3: INSPIRE Spatial Data Service baseline metadata</w:t>
                    </w:r>
                  </w:p>
                </w:txbxContent>
              </v:textbox>
              <w10:wrap anchorx="page" anchory="page"/>
            </v:rect>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518DC" w14:textId="16980994" w:rsidR="008D5712" w:rsidRDefault="008D5712">
    <w:pPr>
      <w:rPr>
        <w:rFonts w:ascii="Times New Roman" w:eastAsia="Times New Roman" w:hAnsi="Times New Roman"/>
        <w:color w:val="auto"/>
        <w:lang w:bidi="x-none"/>
      </w:rPr>
    </w:pPr>
    <w:r>
      <w:rPr>
        <w:noProof/>
        <w:lang w:val="en-GB" w:eastAsia="en-GB"/>
      </w:rPr>
      <mc:AlternateContent>
        <mc:Choice Requires="wps">
          <w:drawing>
            <wp:anchor distT="0" distB="0" distL="114300" distR="114300" simplePos="0" relativeHeight="251635712" behindDoc="1" locked="0" layoutInCell="1" allowOverlap="1" wp14:anchorId="67EEA3B6" wp14:editId="7809448F">
              <wp:simplePos x="0" y="0"/>
              <wp:positionH relativeFrom="page">
                <wp:posOffset>694690</wp:posOffset>
              </wp:positionH>
              <wp:positionV relativeFrom="page">
                <wp:posOffset>1128395</wp:posOffset>
              </wp:positionV>
              <wp:extent cx="5995035" cy="0"/>
              <wp:effectExtent l="46990" t="48895" r="66675" b="65405"/>
              <wp:wrapNone/>
              <wp:docPr id="120"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12700" cap="flat">
                        <a:solidFill>
                          <a:srgbClr val="7F7F7F"/>
                        </a:solidFill>
                        <a:prstDash val="solid"/>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5B1F01F" id="Line 72"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pt,88.85pt" to="526.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" strokecolor="#7f7f7f" strokeweight="1pt">
              <v:stroke joinstyle="miter"/>
              <w10:wrap anchorx="page" anchory="page"/>
            </v:line>
          </w:pict>
        </mc:Fallback>
      </mc:AlternateContent>
    </w:r>
    <w:r>
      <w:rPr>
        <w:noProof/>
        <w:lang w:val="en-GB" w:eastAsia="en-GB"/>
      </w:rPr>
      <mc:AlternateContent>
        <mc:Choice Requires="wps">
          <w:drawing>
            <wp:anchor distT="0" distB="0" distL="114300" distR="114300" simplePos="0" relativeHeight="251636736" behindDoc="1" locked="0" layoutInCell="1" allowOverlap="1" wp14:anchorId="490B6EC8" wp14:editId="62A5812C">
              <wp:simplePos x="0" y="0"/>
              <wp:positionH relativeFrom="page">
                <wp:posOffset>720090</wp:posOffset>
              </wp:positionH>
              <wp:positionV relativeFrom="page">
                <wp:posOffset>565150</wp:posOffset>
              </wp:positionV>
              <wp:extent cx="4470400" cy="330200"/>
              <wp:effectExtent l="0" t="6350" r="3810" b="6350"/>
              <wp:wrapNone/>
              <wp:docPr id="119"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78D21C4A"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50" style="position:absolute;margin-left:56.7pt;margin-top:44.5pt;width:352pt;height:26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" filled="f" stroked="f" strokeweight="1pt">
              <v:path arrowok="t"/>
              <v:textbox inset="0,0,0,0">
                <w:txbxContent>
                  <w:p w14:paraId="78D21C4A"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3F3F3F"/>
                        <w:sz w:val="18"/>
                      </w:rPr>
                      <w:t>Technical Guidelines for the implementation of INSPIRE dataset and service metadata based on ISO/TS 19139:2007</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37760" behindDoc="1" locked="0" layoutInCell="1" allowOverlap="1" wp14:anchorId="56A5DD8D" wp14:editId="74FB9001">
              <wp:simplePos x="0" y="0"/>
              <wp:positionH relativeFrom="page">
                <wp:posOffset>5736590</wp:posOffset>
              </wp:positionH>
              <wp:positionV relativeFrom="page">
                <wp:posOffset>565150</wp:posOffset>
              </wp:positionV>
              <wp:extent cx="939800" cy="330200"/>
              <wp:effectExtent l="0" t="6350" r="3810" b="6350"/>
              <wp:wrapNone/>
              <wp:docPr id="118"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9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1D7B8A5D"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51" style="position:absolute;margin-left:451.7pt;margin-top:44.5pt;width:74pt;height:26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" filled="f" stroked="f" strokeweight="1pt">
              <v:path arrowok="t"/>
              <v:textbox inset="0,0,0,0">
                <w:txbxContent>
                  <w:p w14:paraId="1D7B8A5D" w14:textId="77777777" w:rsidR="008D5712" w:rsidRDefault="008D5712">
                    <w:pPr>
                      <w:pStyle w:val="FreeForm"/>
                      <w:tabs>
                        <w:tab w:val="left" w:pos="709"/>
                        <w:tab w:val="left" w:pos="1417"/>
                      </w:tabs>
                      <w:jc w:val="right"/>
                      <w:rPr>
                        <w:rFonts w:ascii="Times New Roman" w:eastAsia="Times New Roman" w:hAnsi="Times New Roman"/>
                        <w:color w:val="auto"/>
                        <w:sz w:val="20"/>
                        <w:lang w:bidi="x-none"/>
                      </w:rPr>
                    </w:pPr>
                    <w:r>
                      <w:rPr>
                        <w:color w:val="3F3F3F"/>
                        <w:sz w:val="18"/>
                      </w:rPr>
                      <w:t>Version 2.0 RC3</w:t>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38784" behindDoc="1" locked="0" layoutInCell="1" allowOverlap="1" wp14:anchorId="34313D78" wp14:editId="74D47D7C">
              <wp:simplePos x="0" y="0"/>
              <wp:positionH relativeFrom="page">
                <wp:posOffset>3366135</wp:posOffset>
              </wp:positionH>
              <wp:positionV relativeFrom="page">
                <wp:posOffset>10013950</wp:posOffset>
              </wp:positionV>
              <wp:extent cx="800100" cy="190500"/>
              <wp:effectExtent l="635" t="6350" r="0" b="6350"/>
              <wp:wrapNone/>
              <wp:docPr id="11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630A413D" w14:textId="5598C806"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66</w:t>
                          </w:r>
                          <w:r>
                            <w:rPr>
                              <w:color w:val="3F3F3F"/>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52" style="position:absolute;margin-left:265.05pt;margin-top:788.5pt;width:63pt;height:1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" filled="f" stroked="f" strokeweight="1pt">
              <v:path arrowok="t"/>
              <v:textbox inset="0,0,0,0">
                <w:txbxContent>
                  <w:p w14:paraId="630A413D" w14:textId="5598C806" w:rsidR="008D5712" w:rsidRDefault="008D5712">
                    <w:pPr>
                      <w:pStyle w:val="FreeForm"/>
                      <w:tabs>
                        <w:tab w:val="left" w:pos="709"/>
                      </w:tabs>
                      <w:jc w:val="center"/>
                      <w:rPr>
                        <w:rFonts w:ascii="Times New Roman" w:eastAsia="Times New Roman" w:hAnsi="Times New Roman"/>
                        <w:color w:val="auto"/>
                        <w:sz w:val="20"/>
                        <w:lang w:bidi="x-none"/>
                      </w:rPr>
                    </w:pPr>
                    <w:r>
                      <w:rPr>
                        <w:color w:val="3F3F3F"/>
                        <w:sz w:val="18"/>
                      </w:rPr>
                      <w:fldChar w:fldCharType="begin"/>
                    </w:r>
                    <w:r>
                      <w:rPr>
                        <w:color w:val="3F3F3F"/>
                        <w:sz w:val="18"/>
                      </w:rPr>
                      <w:instrText xml:space="preserve"> PAGE </w:instrText>
                    </w:r>
                    <w:r>
                      <w:rPr>
                        <w:color w:val="3F3F3F"/>
                        <w:sz w:val="18"/>
                      </w:rPr>
                      <w:fldChar w:fldCharType="separate"/>
                    </w:r>
                    <w:r>
                      <w:rPr>
                        <w:noProof/>
                        <w:color w:val="3F3F3F"/>
                        <w:sz w:val="18"/>
                      </w:rPr>
                      <w:t>66</w:t>
                    </w:r>
                    <w:r>
                      <w:rPr>
                        <w:color w:val="3F3F3F"/>
                        <w:sz w:val="18"/>
                      </w:rPr>
                      <w:fldChar w:fldCharType="end"/>
                    </w:r>
                  </w:p>
                </w:txbxContent>
              </v:textbox>
              <w10:wrap anchorx="page" anchory="page"/>
            </v:rect>
          </w:pict>
        </mc:Fallback>
      </mc:AlternateContent>
    </w:r>
    <w:r>
      <w:rPr>
        <w:noProof/>
        <w:lang w:val="en-GB" w:eastAsia="en-GB"/>
      </w:rPr>
      <mc:AlternateContent>
        <mc:Choice Requires="wps">
          <w:drawing>
            <wp:anchor distT="0" distB="0" distL="114300" distR="114300" simplePos="0" relativeHeight="251639808" behindDoc="1" locked="0" layoutInCell="1" allowOverlap="1" wp14:anchorId="600FF6DD" wp14:editId="593FF1B5">
              <wp:simplePos x="0" y="0"/>
              <wp:positionH relativeFrom="page">
                <wp:posOffset>723900</wp:posOffset>
              </wp:positionH>
              <wp:positionV relativeFrom="page">
                <wp:posOffset>914400</wp:posOffset>
              </wp:positionV>
              <wp:extent cx="4470400" cy="203200"/>
              <wp:effectExtent l="0" t="0" r="0" b="0"/>
              <wp:wrapNone/>
              <wp:docPr id="11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04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wps:spPr>
                    <wps:txbx>
                      <w:txbxContent>
                        <w:p w14:paraId="490449FF"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4.2. RC 4: INSPIRE Network Service metadata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53" style="position:absolute;margin-left:57pt;margin-top:1in;width:352pt;height:16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" filled="f" stroked="f" strokeweight="1pt">
              <v:path arrowok="t"/>
              <v:textbox inset="0,0,0,0">
                <w:txbxContent>
                  <w:p w14:paraId="490449FF" w14:textId="77777777" w:rsidR="008D5712" w:rsidRDefault="008D5712">
                    <w:pPr>
                      <w:pStyle w:val="FreeForm"/>
                      <w:tabs>
                        <w:tab w:val="left" w:pos="709"/>
                        <w:tab w:val="left" w:pos="1417"/>
                        <w:tab w:val="left" w:pos="2126"/>
                        <w:tab w:val="left" w:pos="2835"/>
                        <w:tab w:val="left" w:pos="3543"/>
                        <w:tab w:val="left" w:pos="4252"/>
                        <w:tab w:val="left" w:pos="4961"/>
                        <w:tab w:val="left" w:pos="5669"/>
                        <w:tab w:val="left" w:pos="6378"/>
                      </w:tabs>
                      <w:rPr>
                        <w:rFonts w:ascii="Times New Roman" w:eastAsia="Times New Roman" w:hAnsi="Times New Roman"/>
                        <w:color w:val="auto"/>
                        <w:sz w:val="20"/>
                        <w:lang w:bidi="x-none"/>
                      </w:rPr>
                    </w:pPr>
                    <w:r>
                      <w:rPr>
                        <w:color w:val="191919"/>
                        <w:sz w:val="18"/>
                      </w:rPr>
                      <w:t>4.2. RC 4: INSPIRE Network Service metadata</w:t>
                    </w:r>
                  </w:p>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7"/>
    <w:multiLevelType w:val="multilevel"/>
    <w:tmpl w:val="894EE8A9"/>
    <w:lvl w:ilvl="0">
      <w:numFmt w:val="bullet"/>
      <w:lvlText w:val="•"/>
      <w:lvlJc w:val="left"/>
      <w:pPr>
        <w:tabs>
          <w:tab w:val="num" w:pos="567"/>
        </w:tabs>
        <w:ind w:left="567" w:firstLine="283"/>
      </w:pPr>
      <w:rPr>
        <w:rFonts w:hint="default"/>
        <w:position w:val="0"/>
      </w:rPr>
    </w:lvl>
    <w:lvl w:ilvl="1">
      <w:start w:val="1"/>
      <w:numFmt w:val="bullet"/>
      <w:lvlText w:val="•"/>
      <w:lvlJc w:val="left"/>
      <w:pPr>
        <w:tabs>
          <w:tab w:val="num" w:pos="283"/>
        </w:tabs>
        <w:ind w:left="283" w:firstLine="850"/>
      </w:pPr>
      <w:rPr>
        <w:rFonts w:hint="default"/>
        <w:position w:val="0"/>
      </w:rPr>
    </w:lvl>
    <w:lvl w:ilvl="2">
      <w:start w:val="1"/>
      <w:numFmt w:val="bullet"/>
      <w:lvlText w:val="•"/>
      <w:lvlJc w:val="left"/>
      <w:pPr>
        <w:tabs>
          <w:tab w:val="num" w:pos="283"/>
        </w:tabs>
        <w:ind w:left="283" w:firstLine="1134"/>
      </w:pPr>
      <w:rPr>
        <w:rFonts w:hint="default"/>
        <w:position w:val="0"/>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
    <w:nsid w:val="0000003E"/>
    <w:multiLevelType w:val="multilevel"/>
    <w:tmpl w:val="894EE8B0"/>
    <w:lvl w:ilvl="0">
      <w:start w:val="3"/>
      <w:numFmt w:val="decimal"/>
      <w:isLgl/>
      <w:lvlText w:val="%1."/>
      <w:lvlJc w:val="left"/>
      <w:pPr>
        <w:tabs>
          <w:tab w:val="num" w:pos="283"/>
        </w:tabs>
        <w:ind w:left="283" w:firstLine="0"/>
      </w:pPr>
      <w:rPr>
        <w:rFonts w:hint="default"/>
        <w:position w:val="0"/>
      </w:rPr>
    </w:lvl>
    <w:lvl w:ilvl="1">
      <w:start w:val="1"/>
      <w:numFmt w:val="decimal"/>
      <w:isLgl/>
      <w:lvlText w:val="%1.%2."/>
      <w:lvlJc w:val="left"/>
      <w:pPr>
        <w:tabs>
          <w:tab w:val="num" w:pos="283"/>
        </w:tabs>
        <w:ind w:left="283" w:firstLine="283"/>
      </w:pPr>
      <w:rPr>
        <w:rFonts w:hint="default"/>
        <w:position w:val="0"/>
      </w:rPr>
    </w:lvl>
    <w:lvl w:ilvl="2">
      <w:start w:val="3"/>
      <w:numFmt w:val="decimal"/>
      <w:isLgl/>
      <w:lvlText w:val="%1.%2.%3."/>
      <w:lvlJc w:val="left"/>
      <w:pPr>
        <w:tabs>
          <w:tab w:val="num" w:pos="680"/>
        </w:tabs>
        <w:ind w:left="68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
    <w:nsid w:val="0000006C"/>
    <w:multiLevelType w:val="multilevel"/>
    <w:tmpl w:val="894EE8DE"/>
    <w:lvl w:ilvl="0">
      <w:start w:val="1"/>
      <w:numFmt w:val="bullet"/>
      <w:lvlText w:val="•"/>
      <w:lvlJc w:val="left"/>
      <w:pPr>
        <w:tabs>
          <w:tab w:val="num" w:pos="567"/>
        </w:tabs>
        <w:ind w:left="567" w:firstLine="283"/>
      </w:pPr>
      <w:rPr>
        <w:rFonts w:hint="default"/>
        <w:position w:val="0"/>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3">
    <w:nsid w:val="0000006E"/>
    <w:multiLevelType w:val="multilevel"/>
    <w:tmpl w:val="894EE8E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00006F"/>
    <w:multiLevelType w:val="multilevel"/>
    <w:tmpl w:val="894EE8E1"/>
    <w:lvl w:ilvl="0">
      <w:start w:val="1"/>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5">
    <w:nsid w:val="00000070"/>
    <w:multiLevelType w:val="multilevel"/>
    <w:tmpl w:val="894EE8E2"/>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6">
    <w:nsid w:val="00000071"/>
    <w:multiLevelType w:val="multilevel"/>
    <w:tmpl w:val="894EE8E3"/>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7">
    <w:nsid w:val="00000072"/>
    <w:multiLevelType w:val="multilevel"/>
    <w:tmpl w:val="894EE8E4"/>
    <w:lvl w:ilvl="0">
      <w:start w:val="1"/>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8">
    <w:nsid w:val="00000073"/>
    <w:multiLevelType w:val="multilevel"/>
    <w:tmpl w:val="894EE8E5"/>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9">
    <w:nsid w:val="00000075"/>
    <w:multiLevelType w:val="multilevel"/>
    <w:tmpl w:val="894EE8E7"/>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0000076"/>
    <w:multiLevelType w:val="multilevel"/>
    <w:tmpl w:val="894EE8E8"/>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1">
    <w:nsid w:val="00000077"/>
    <w:multiLevelType w:val="multilevel"/>
    <w:tmpl w:val="894EE8E9"/>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2">
    <w:nsid w:val="00000078"/>
    <w:multiLevelType w:val="multilevel"/>
    <w:tmpl w:val="894EE8EA"/>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3">
    <w:nsid w:val="00000079"/>
    <w:multiLevelType w:val="multilevel"/>
    <w:tmpl w:val="894EE8EB"/>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4">
    <w:nsid w:val="0000007A"/>
    <w:multiLevelType w:val="multilevel"/>
    <w:tmpl w:val="894EE8EC"/>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5">
    <w:nsid w:val="0000007B"/>
    <w:multiLevelType w:val="multilevel"/>
    <w:tmpl w:val="894EE8ED"/>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6">
    <w:nsid w:val="0000007C"/>
    <w:multiLevelType w:val="multilevel"/>
    <w:tmpl w:val="894EE8EE"/>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7">
    <w:nsid w:val="0000007D"/>
    <w:multiLevelType w:val="multilevel"/>
    <w:tmpl w:val="894EE8EF"/>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8">
    <w:nsid w:val="0000007E"/>
    <w:multiLevelType w:val="multilevel"/>
    <w:tmpl w:val="894EE8F0"/>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19">
    <w:nsid w:val="0000007F"/>
    <w:multiLevelType w:val="multilevel"/>
    <w:tmpl w:val="894EE8F1"/>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0">
    <w:nsid w:val="00000080"/>
    <w:multiLevelType w:val="multilevel"/>
    <w:tmpl w:val="894EE8F2"/>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1">
    <w:nsid w:val="00000081"/>
    <w:multiLevelType w:val="multilevel"/>
    <w:tmpl w:val="894EE8F3"/>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2">
    <w:nsid w:val="00000082"/>
    <w:multiLevelType w:val="multilevel"/>
    <w:tmpl w:val="894EE8F4"/>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3">
    <w:nsid w:val="00000083"/>
    <w:multiLevelType w:val="multilevel"/>
    <w:tmpl w:val="894EE8F5"/>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4">
    <w:nsid w:val="00000084"/>
    <w:multiLevelType w:val="multilevel"/>
    <w:tmpl w:val="894EE8F6"/>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5">
    <w:nsid w:val="00000085"/>
    <w:multiLevelType w:val="multilevel"/>
    <w:tmpl w:val="894EE8F7"/>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6">
    <w:nsid w:val="00000086"/>
    <w:multiLevelType w:val="multilevel"/>
    <w:tmpl w:val="894EE8F8"/>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7">
    <w:nsid w:val="00000087"/>
    <w:multiLevelType w:val="multilevel"/>
    <w:tmpl w:val="894EE8F9"/>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8">
    <w:nsid w:val="00000088"/>
    <w:multiLevelType w:val="multilevel"/>
    <w:tmpl w:val="894EE8FA"/>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29">
    <w:nsid w:val="00000089"/>
    <w:multiLevelType w:val="multilevel"/>
    <w:tmpl w:val="894EE8FB"/>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30">
    <w:nsid w:val="0000008A"/>
    <w:multiLevelType w:val="multilevel"/>
    <w:tmpl w:val="894EE8FC"/>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31">
    <w:nsid w:val="0000008B"/>
    <w:multiLevelType w:val="multilevel"/>
    <w:tmpl w:val="894EE8FD"/>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32">
    <w:nsid w:val="0000008C"/>
    <w:multiLevelType w:val="multilevel"/>
    <w:tmpl w:val="894EE8FE"/>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33">
    <w:nsid w:val="0000008D"/>
    <w:multiLevelType w:val="multilevel"/>
    <w:tmpl w:val="894EE8FF"/>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34">
    <w:nsid w:val="0000008E"/>
    <w:multiLevelType w:val="multilevel"/>
    <w:tmpl w:val="894EE900"/>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35">
    <w:nsid w:val="00000090"/>
    <w:multiLevelType w:val="multilevel"/>
    <w:tmpl w:val="894EE902"/>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36">
    <w:nsid w:val="00000091"/>
    <w:multiLevelType w:val="multilevel"/>
    <w:tmpl w:val="894EE903"/>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37">
    <w:nsid w:val="00000092"/>
    <w:multiLevelType w:val="multilevel"/>
    <w:tmpl w:val="894EE904"/>
    <w:lvl w:ilvl="0">
      <w:numFmt w:val="bullet"/>
      <w:lvlText w:val="·"/>
      <w:lvlJc w:val="left"/>
      <w:pPr>
        <w:tabs>
          <w:tab w:val="num" w:pos="340"/>
        </w:tabs>
        <w:ind w:left="34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38">
    <w:nsid w:val="00000093"/>
    <w:multiLevelType w:val="multilevel"/>
    <w:tmpl w:val="894EE905"/>
    <w:lvl w:ilvl="0">
      <w:numFmt w:val="bullet"/>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72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44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16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288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60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32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04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5760"/>
      </w:pPr>
      <w:rPr>
        <w:rFonts w:ascii="Wingdings" w:eastAsia="ヒラギノ角ゴ Pro W3" w:hAnsi="Wingdings" w:hint="default"/>
        <w:color w:val="000000"/>
        <w:position w:val="0"/>
        <w:sz w:val="20"/>
      </w:rPr>
    </w:lvl>
  </w:abstractNum>
  <w:abstractNum w:abstractNumId="39">
    <w:nsid w:val="00000094"/>
    <w:multiLevelType w:val="multilevel"/>
    <w:tmpl w:val="894EE906"/>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0">
    <w:nsid w:val="00000095"/>
    <w:multiLevelType w:val="multilevel"/>
    <w:tmpl w:val="894EE907"/>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1">
    <w:nsid w:val="00000096"/>
    <w:multiLevelType w:val="multilevel"/>
    <w:tmpl w:val="894EE908"/>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2">
    <w:nsid w:val="00000097"/>
    <w:multiLevelType w:val="multilevel"/>
    <w:tmpl w:val="894EE909"/>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3">
    <w:nsid w:val="00000098"/>
    <w:multiLevelType w:val="multilevel"/>
    <w:tmpl w:val="894EE90A"/>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4">
    <w:nsid w:val="00000099"/>
    <w:multiLevelType w:val="multilevel"/>
    <w:tmpl w:val="894EE90B"/>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5">
    <w:nsid w:val="0000009A"/>
    <w:multiLevelType w:val="multilevel"/>
    <w:tmpl w:val="894EE90C"/>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6">
    <w:nsid w:val="0000009B"/>
    <w:multiLevelType w:val="multilevel"/>
    <w:tmpl w:val="894EE90D"/>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7">
    <w:nsid w:val="0000009C"/>
    <w:multiLevelType w:val="multilevel"/>
    <w:tmpl w:val="894EE90E"/>
    <w:lvl w:ilvl="0">
      <w:numFmt w:val="bullet"/>
      <w:lvlText w:val="-"/>
      <w:lvlJc w:val="left"/>
      <w:pPr>
        <w:tabs>
          <w:tab w:val="num" w:pos="208"/>
        </w:tabs>
        <w:ind w:left="208"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48">
    <w:nsid w:val="09996EBA"/>
    <w:multiLevelType w:val="hybridMultilevel"/>
    <w:tmpl w:val="3FEED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27D05B4"/>
    <w:multiLevelType w:val="hybridMultilevel"/>
    <w:tmpl w:val="F8764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0995835"/>
    <w:multiLevelType w:val="hybridMultilevel"/>
    <w:tmpl w:val="5BF0A330"/>
    <w:lvl w:ilvl="0" w:tplc="EDA21984">
      <w:numFmt w:val="bullet"/>
      <w:lvlText w:val="-"/>
      <w:lvlJc w:val="left"/>
      <w:pPr>
        <w:ind w:left="720" w:hanging="360"/>
      </w:pPr>
      <w:rPr>
        <w:rFonts w:ascii="Helvetica" w:eastAsia="ヒラギノ角ゴ Pro W3"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16563B1"/>
    <w:multiLevelType w:val="multilevel"/>
    <w:tmpl w:val="DB5C1BE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upperLetter"/>
      <w:lvlRestart w:val="0"/>
      <w:pStyle w:val="Annex"/>
      <w:lvlText w:val="Annex %5"/>
      <w:lvlJc w:val="left"/>
      <w:pPr>
        <w:ind w:left="1701" w:hanging="1701"/>
      </w:pPr>
      <w:rPr>
        <w:rFonts w:hint="default"/>
      </w:rPr>
    </w:lvl>
    <w:lvl w:ilvl="5">
      <w:start w:val="1"/>
      <w:numFmt w:val="decimal"/>
      <w:pStyle w:val="Annex2"/>
      <w:lvlText w:val="%5.%6"/>
      <w:lvlJc w:val="left"/>
      <w:pPr>
        <w:ind w:left="567" w:hanging="567"/>
      </w:pPr>
      <w:rPr>
        <w:rFonts w:hint="default"/>
      </w:rPr>
    </w:lvl>
    <w:lvl w:ilvl="6">
      <w:start w:val="1"/>
      <w:numFmt w:val="decimal"/>
      <w:pStyle w:val="Annex3"/>
      <w:lvlText w:val="%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2">
    <w:nsid w:val="2AC87FD4"/>
    <w:multiLevelType w:val="hybridMultilevel"/>
    <w:tmpl w:val="C706C42E"/>
    <w:lvl w:ilvl="0" w:tplc="9F5AF1BE">
      <w:start w:val="1"/>
      <w:numFmt w:val="decimal"/>
      <w:pStyle w:val="TGRecommend"/>
      <w:lvlText w:val="TG Recommendation %1"/>
      <w:lvlJc w:val="left"/>
      <w:pPr>
        <w:ind w:left="2138" w:hanging="2138"/>
      </w:pPr>
      <w:rPr>
        <w:rFonts w:ascii="Arial" w:hAnsi="Arial" w:hint="default"/>
        <w:i w:val="0"/>
        <w:color w:val="0000CC"/>
      </w:rPr>
    </w:lvl>
    <w:lvl w:ilvl="1" w:tplc="08090019" w:tentative="1">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3">
    <w:nsid w:val="48B92770"/>
    <w:multiLevelType w:val="hybridMultilevel"/>
    <w:tmpl w:val="637AC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4B85CB7"/>
    <w:multiLevelType w:val="multilevel"/>
    <w:tmpl w:val="C9204BC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upperLetter"/>
      <w:lvlRestart w:val="0"/>
      <w:suff w:val="space"/>
      <w:lvlText w:val="Annex %6:"/>
      <w:lvlJc w:val="left"/>
      <w:pPr>
        <w:ind w:left="1701" w:hanging="1701"/>
      </w:pPr>
      <w:rPr>
        <w:rFonts w:hint="default"/>
      </w:rPr>
    </w:lvl>
    <w:lvl w:ilvl="6">
      <w:start w:val="1"/>
      <w:numFmt w:val="decimal"/>
      <w:lvlText w:val="%6.%7"/>
      <w:lvlJc w:val="left"/>
      <w:pPr>
        <w:ind w:left="567" w:hanging="567"/>
      </w:pPr>
      <w:rPr>
        <w:rFonts w:hint="default"/>
      </w:rPr>
    </w:lvl>
    <w:lvl w:ilvl="7">
      <w:start w:val="1"/>
      <w:numFmt w:val="decimal"/>
      <w:lvlText w:val="%6.%7.%8"/>
      <w:lvlJc w:val="left"/>
      <w:pPr>
        <w:ind w:left="851" w:hanging="851"/>
      </w:pPr>
      <w:rPr>
        <w:rFonts w:hint="default"/>
      </w:rPr>
    </w:lvl>
    <w:lvl w:ilvl="8">
      <w:start w:val="1"/>
      <w:numFmt w:val="none"/>
      <w:lvlRestart w:val="0"/>
      <w:lvlText w:val=""/>
      <w:lvlJc w:val="left"/>
      <w:pPr>
        <w:ind w:left="2552" w:hanging="2552"/>
      </w:pPr>
      <w:rPr>
        <w:rFonts w:hint="default"/>
      </w:rPr>
    </w:lvl>
  </w:abstractNum>
  <w:abstractNum w:abstractNumId="55">
    <w:nsid w:val="5CA61A6F"/>
    <w:multiLevelType w:val="hybridMultilevel"/>
    <w:tmpl w:val="B050A2C2"/>
    <w:lvl w:ilvl="0" w:tplc="13365840">
      <w:start w:val="1"/>
      <w:numFmt w:val="bullet"/>
      <w:lvlText w:val=""/>
      <w:lvlJc w:val="left"/>
      <w:pPr>
        <w:tabs>
          <w:tab w:val="num" w:pos="720"/>
        </w:tabs>
        <w:ind w:left="720" w:hanging="360"/>
      </w:pPr>
      <w:rPr>
        <w:rFonts w:ascii="Symbol" w:hAnsi="Symbol" w:hint="default"/>
      </w:rPr>
    </w:lvl>
    <w:lvl w:ilvl="1" w:tplc="50121378" w:tentative="1">
      <w:start w:val="1"/>
      <w:numFmt w:val="bullet"/>
      <w:lvlText w:val="o"/>
      <w:lvlJc w:val="left"/>
      <w:pPr>
        <w:ind w:left="1440" w:hanging="360"/>
      </w:pPr>
      <w:rPr>
        <w:rFonts w:ascii="Courier New" w:hAnsi="Courier New" w:hint="default"/>
      </w:rPr>
    </w:lvl>
    <w:lvl w:ilvl="2" w:tplc="4C8CE9FE" w:tentative="1">
      <w:start w:val="1"/>
      <w:numFmt w:val="bullet"/>
      <w:lvlText w:val=""/>
      <w:lvlJc w:val="left"/>
      <w:pPr>
        <w:ind w:left="2160" w:hanging="360"/>
      </w:pPr>
      <w:rPr>
        <w:rFonts w:ascii="Wingdings" w:hAnsi="Wingdings" w:hint="default"/>
      </w:rPr>
    </w:lvl>
    <w:lvl w:ilvl="3" w:tplc="43E4E3E2" w:tentative="1">
      <w:start w:val="1"/>
      <w:numFmt w:val="bullet"/>
      <w:lvlText w:val=""/>
      <w:lvlJc w:val="left"/>
      <w:pPr>
        <w:ind w:left="2880" w:hanging="360"/>
      </w:pPr>
      <w:rPr>
        <w:rFonts w:ascii="Symbol" w:hAnsi="Symbol" w:hint="default"/>
      </w:rPr>
    </w:lvl>
    <w:lvl w:ilvl="4" w:tplc="FC223096" w:tentative="1">
      <w:start w:val="1"/>
      <w:numFmt w:val="bullet"/>
      <w:lvlText w:val="o"/>
      <w:lvlJc w:val="left"/>
      <w:pPr>
        <w:ind w:left="3600" w:hanging="360"/>
      </w:pPr>
      <w:rPr>
        <w:rFonts w:ascii="Courier New" w:hAnsi="Courier New" w:hint="default"/>
      </w:rPr>
    </w:lvl>
    <w:lvl w:ilvl="5" w:tplc="49E8AC4A" w:tentative="1">
      <w:start w:val="1"/>
      <w:numFmt w:val="bullet"/>
      <w:lvlText w:val=""/>
      <w:lvlJc w:val="left"/>
      <w:pPr>
        <w:ind w:left="4320" w:hanging="360"/>
      </w:pPr>
      <w:rPr>
        <w:rFonts w:ascii="Wingdings" w:hAnsi="Wingdings" w:hint="default"/>
      </w:rPr>
    </w:lvl>
    <w:lvl w:ilvl="6" w:tplc="18B8C7C0" w:tentative="1">
      <w:start w:val="1"/>
      <w:numFmt w:val="bullet"/>
      <w:lvlText w:val=""/>
      <w:lvlJc w:val="left"/>
      <w:pPr>
        <w:ind w:left="5040" w:hanging="360"/>
      </w:pPr>
      <w:rPr>
        <w:rFonts w:ascii="Symbol" w:hAnsi="Symbol" w:hint="default"/>
      </w:rPr>
    </w:lvl>
    <w:lvl w:ilvl="7" w:tplc="CE009282" w:tentative="1">
      <w:start w:val="1"/>
      <w:numFmt w:val="bullet"/>
      <w:lvlText w:val="o"/>
      <w:lvlJc w:val="left"/>
      <w:pPr>
        <w:ind w:left="5760" w:hanging="360"/>
      </w:pPr>
      <w:rPr>
        <w:rFonts w:ascii="Courier New" w:hAnsi="Courier New" w:hint="default"/>
      </w:rPr>
    </w:lvl>
    <w:lvl w:ilvl="8" w:tplc="E912E892" w:tentative="1">
      <w:start w:val="1"/>
      <w:numFmt w:val="bullet"/>
      <w:lvlText w:val=""/>
      <w:lvlJc w:val="left"/>
      <w:pPr>
        <w:ind w:left="6480" w:hanging="360"/>
      </w:pPr>
      <w:rPr>
        <w:rFonts w:ascii="Wingdings" w:hAnsi="Wingdings" w:hint="default"/>
      </w:rPr>
    </w:lvl>
  </w:abstractNum>
  <w:abstractNum w:abstractNumId="56">
    <w:nsid w:val="5F8D61F3"/>
    <w:multiLevelType w:val="hybridMultilevel"/>
    <w:tmpl w:val="C7A0B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246C2E"/>
    <w:multiLevelType w:val="hybridMultilevel"/>
    <w:tmpl w:val="D4E01A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nsid w:val="7CAF177B"/>
    <w:multiLevelType w:val="multilevel"/>
    <w:tmpl w:val="0C427CDC"/>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sz w:val="28"/>
        <w:szCs w:val="28"/>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b w:val="0"/>
        <w:i w:val="0"/>
        <w:sz w:val="20"/>
        <w:szCs w:val="20"/>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9">
    <w:nsid w:val="7EB94BDC"/>
    <w:multiLevelType w:val="hybridMultilevel"/>
    <w:tmpl w:val="DE4A51E8"/>
    <w:lvl w:ilvl="0" w:tplc="EDA21984">
      <w:numFmt w:val="bullet"/>
      <w:lvlText w:val="-"/>
      <w:lvlJc w:val="left"/>
      <w:pPr>
        <w:ind w:left="720" w:hanging="360"/>
      </w:pPr>
      <w:rPr>
        <w:rFonts w:ascii="Helvetica" w:eastAsia="ヒラギノ角ゴ Pro W3"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54"/>
  </w:num>
  <w:num w:numId="50">
    <w:abstractNumId w:val="57"/>
  </w:num>
  <w:num w:numId="51">
    <w:abstractNumId w:val="50"/>
  </w:num>
  <w:num w:numId="52">
    <w:abstractNumId w:val="59"/>
  </w:num>
  <w:num w:numId="53">
    <w:abstractNumId w:val="49"/>
  </w:num>
  <w:num w:numId="54">
    <w:abstractNumId w:val="53"/>
  </w:num>
  <w:num w:numId="55">
    <w:abstractNumId w:val="55"/>
  </w:num>
  <w:num w:numId="56">
    <w:abstractNumId w:val="51"/>
  </w:num>
  <w:num w:numId="57">
    <w:abstractNumId w:val="51"/>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1"/>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8"/>
  </w:num>
  <w:num w:numId="60">
    <w:abstractNumId w:val="51"/>
  </w:num>
  <w:num w:numId="61">
    <w:abstractNumId w:val="58"/>
  </w:num>
  <w:num w:numId="62">
    <w:abstractNumId w:val="52"/>
  </w:num>
  <w:num w:numId="63">
    <w:abstractNumId w:val="5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hideSpellingErrors/>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NORMAL"/>
  </w:docVars>
  <w:rsids>
    <w:rsidRoot w:val="003877B4"/>
    <w:rsid w:val="00003254"/>
    <w:rsid w:val="0000424B"/>
    <w:rsid w:val="00007D2C"/>
    <w:rsid w:val="00012B1C"/>
    <w:rsid w:val="0001527C"/>
    <w:rsid w:val="00015485"/>
    <w:rsid w:val="00017F03"/>
    <w:rsid w:val="00020DD4"/>
    <w:rsid w:val="00031022"/>
    <w:rsid w:val="00031A82"/>
    <w:rsid w:val="000372B6"/>
    <w:rsid w:val="0004797F"/>
    <w:rsid w:val="00050CBD"/>
    <w:rsid w:val="00054F10"/>
    <w:rsid w:val="0005717A"/>
    <w:rsid w:val="0006252C"/>
    <w:rsid w:val="0006579E"/>
    <w:rsid w:val="000740F9"/>
    <w:rsid w:val="000742A7"/>
    <w:rsid w:val="000818A1"/>
    <w:rsid w:val="00083C4D"/>
    <w:rsid w:val="000866B3"/>
    <w:rsid w:val="00090A10"/>
    <w:rsid w:val="00090D05"/>
    <w:rsid w:val="00092F1E"/>
    <w:rsid w:val="000938ED"/>
    <w:rsid w:val="000964B1"/>
    <w:rsid w:val="000A4B84"/>
    <w:rsid w:val="000A6247"/>
    <w:rsid w:val="000B0114"/>
    <w:rsid w:val="000D6DF4"/>
    <w:rsid w:val="000E3C29"/>
    <w:rsid w:val="000E3ED8"/>
    <w:rsid w:val="000E78AD"/>
    <w:rsid w:val="000E7CB1"/>
    <w:rsid w:val="000F2D11"/>
    <w:rsid w:val="0010304F"/>
    <w:rsid w:val="00104737"/>
    <w:rsid w:val="001121B3"/>
    <w:rsid w:val="00115432"/>
    <w:rsid w:val="00116B99"/>
    <w:rsid w:val="00124CD8"/>
    <w:rsid w:val="001270F8"/>
    <w:rsid w:val="001306E5"/>
    <w:rsid w:val="00136128"/>
    <w:rsid w:val="001421BF"/>
    <w:rsid w:val="0014445F"/>
    <w:rsid w:val="0016413C"/>
    <w:rsid w:val="00165925"/>
    <w:rsid w:val="00166D3B"/>
    <w:rsid w:val="00171B2C"/>
    <w:rsid w:val="00172545"/>
    <w:rsid w:val="00181226"/>
    <w:rsid w:val="00184B38"/>
    <w:rsid w:val="00187727"/>
    <w:rsid w:val="0019062E"/>
    <w:rsid w:val="00191D15"/>
    <w:rsid w:val="00192747"/>
    <w:rsid w:val="00192E19"/>
    <w:rsid w:val="0019646B"/>
    <w:rsid w:val="001A34E5"/>
    <w:rsid w:val="001A3780"/>
    <w:rsid w:val="001B5808"/>
    <w:rsid w:val="001C15E1"/>
    <w:rsid w:val="001D0263"/>
    <w:rsid w:val="001D1D57"/>
    <w:rsid w:val="001D3C86"/>
    <w:rsid w:val="001E6FF1"/>
    <w:rsid w:val="001E7665"/>
    <w:rsid w:val="001F1921"/>
    <w:rsid w:val="001F3FF5"/>
    <w:rsid w:val="001F4098"/>
    <w:rsid w:val="001F4CC8"/>
    <w:rsid w:val="00202DCF"/>
    <w:rsid w:val="002030E5"/>
    <w:rsid w:val="002121A7"/>
    <w:rsid w:val="00213644"/>
    <w:rsid w:val="002158C5"/>
    <w:rsid w:val="002209A8"/>
    <w:rsid w:val="00233C8D"/>
    <w:rsid w:val="0023626E"/>
    <w:rsid w:val="00236BE2"/>
    <w:rsid w:val="00236D65"/>
    <w:rsid w:val="00245841"/>
    <w:rsid w:val="002537E7"/>
    <w:rsid w:val="0025588D"/>
    <w:rsid w:val="00257AB2"/>
    <w:rsid w:val="00264CB9"/>
    <w:rsid w:val="00266E21"/>
    <w:rsid w:val="00271D61"/>
    <w:rsid w:val="00274CC9"/>
    <w:rsid w:val="00280AC9"/>
    <w:rsid w:val="00295290"/>
    <w:rsid w:val="002A0286"/>
    <w:rsid w:val="002A4BCA"/>
    <w:rsid w:val="002A69CA"/>
    <w:rsid w:val="002B706B"/>
    <w:rsid w:val="002C2269"/>
    <w:rsid w:val="002D032F"/>
    <w:rsid w:val="002D170E"/>
    <w:rsid w:val="002E3F81"/>
    <w:rsid w:val="002F00A4"/>
    <w:rsid w:val="002F44E5"/>
    <w:rsid w:val="002F6189"/>
    <w:rsid w:val="002F6CCD"/>
    <w:rsid w:val="00302E9D"/>
    <w:rsid w:val="0032367A"/>
    <w:rsid w:val="00323786"/>
    <w:rsid w:val="00323F70"/>
    <w:rsid w:val="00337086"/>
    <w:rsid w:val="0034554C"/>
    <w:rsid w:val="00345D18"/>
    <w:rsid w:val="003473CA"/>
    <w:rsid w:val="003558B6"/>
    <w:rsid w:val="0036167E"/>
    <w:rsid w:val="00363547"/>
    <w:rsid w:val="00374921"/>
    <w:rsid w:val="00381E1A"/>
    <w:rsid w:val="003846F4"/>
    <w:rsid w:val="00384A79"/>
    <w:rsid w:val="00384F21"/>
    <w:rsid w:val="00386A91"/>
    <w:rsid w:val="00386E2F"/>
    <w:rsid w:val="0038736A"/>
    <w:rsid w:val="003877B4"/>
    <w:rsid w:val="0039165A"/>
    <w:rsid w:val="00393292"/>
    <w:rsid w:val="003A4C35"/>
    <w:rsid w:val="003A5273"/>
    <w:rsid w:val="003B0E5A"/>
    <w:rsid w:val="003B30E2"/>
    <w:rsid w:val="003B4C9F"/>
    <w:rsid w:val="003B6645"/>
    <w:rsid w:val="003C1BC7"/>
    <w:rsid w:val="003C2B35"/>
    <w:rsid w:val="003C2E66"/>
    <w:rsid w:val="003D574F"/>
    <w:rsid w:val="003E2725"/>
    <w:rsid w:val="003E2C3D"/>
    <w:rsid w:val="003E70D3"/>
    <w:rsid w:val="003E7A21"/>
    <w:rsid w:val="003E7AE9"/>
    <w:rsid w:val="003F2727"/>
    <w:rsid w:val="003F4521"/>
    <w:rsid w:val="003F6AF1"/>
    <w:rsid w:val="003F6C36"/>
    <w:rsid w:val="00400B1A"/>
    <w:rsid w:val="00407837"/>
    <w:rsid w:val="00407FEE"/>
    <w:rsid w:val="00414084"/>
    <w:rsid w:val="00414B9C"/>
    <w:rsid w:val="00420A82"/>
    <w:rsid w:val="004223AC"/>
    <w:rsid w:val="00423927"/>
    <w:rsid w:val="00432AD9"/>
    <w:rsid w:val="004368E5"/>
    <w:rsid w:val="00440EA7"/>
    <w:rsid w:val="0044553A"/>
    <w:rsid w:val="00445F79"/>
    <w:rsid w:val="00452EA6"/>
    <w:rsid w:val="004614F4"/>
    <w:rsid w:val="00465BB3"/>
    <w:rsid w:val="004672A9"/>
    <w:rsid w:val="00473EEB"/>
    <w:rsid w:val="00474665"/>
    <w:rsid w:val="00480589"/>
    <w:rsid w:val="00491564"/>
    <w:rsid w:val="004933F7"/>
    <w:rsid w:val="004A4B57"/>
    <w:rsid w:val="004A7D3F"/>
    <w:rsid w:val="004B25E7"/>
    <w:rsid w:val="004B7F49"/>
    <w:rsid w:val="004C1463"/>
    <w:rsid w:val="004C4E04"/>
    <w:rsid w:val="004C7041"/>
    <w:rsid w:val="004D08E2"/>
    <w:rsid w:val="004D56AE"/>
    <w:rsid w:val="004E1289"/>
    <w:rsid w:val="004E17B7"/>
    <w:rsid w:val="004E2AC3"/>
    <w:rsid w:val="004E3EB9"/>
    <w:rsid w:val="004E5278"/>
    <w:rsid w:val="004E6340"/>
    <w:rsid w:val="004E73EF"/>
    <w:rsid w:val="004F0767"/>
    <w:rsid w:val="004F1F38"/>
    <w:rsid w:val="004F266B"/>
    <w:rsid w:val="004F6556"/>
    <w:rsid w:val="00502B16"/>
    <w:rsid w:val="00502CD1"/>
    <w:rsid w:val="00504370"/>
    <w:rsid w:val="005140D1"/>
    <w:rsid w:val="005178A0"/>
    <w:rsid w:val="0052269E"/>
    <w:rsid w:val="00523BE5"/>
    <w:rsid w:val="0053165C"/>
    <w:rsid w:val="0053272C"/>
    <w:rsid w:val="00534774"/>
    <w:rsid w:val="00537761"/>
    <w:rsid w:val="00540358"/>
    <w:rsid w:val="00542ED2"/>
    <w:rsid w:val="00546377"/>
    <w:rsid w:val="00547168"/>
    <w:rsid w:val="00547967"/>
    <w:rsid w:val="00550132"/>
    <w:rsid w:val="00550929"/>
    <w:rsid w:val="00553054"/>
    <w:rsid w:val="00555F12"/>
    <w:rsid w:val="0056204F"/>
    <w:rsid w:val="00562C06"/>
    <w:rsid w:val="005636E0"/>
    <w:rsid w:val="00563C0C"/>
    <w:rsid w:val="00567F04"/>
    <w:rsid w:val="00571D0A"/>
    <w:rsid w:val="00577413"/>
    <w:rsid w:val="00582FF3"/>
    <w:rsid w:val="0058399E"/>
    <w:rsid w:val="0059163C"/>
    <w:rsid w:val="005A5201"/>
    <w:rsid w:val="005A65FB"/>
    <w:rsid w:val="005A7048"/>
    <w:rsid w:val="005B1664"/>
    <w:rsid w:val="005C5046"/>
    <w:rsid w:val="005C7E16"/>
    <w:rsid w:val="005D002A"/>
    <w:rsid w:val="005D2C51"/>
    <w:rsid w:val="005D3339"/>
    <w:rsid w:val="005E02C6"/>
    <w:rsid w:val="005E4328"/>
    <w:rsid w:val="005E7A38"/>
    <w:rsid w:val="005F38B4"/>
    <w:rsid w:val="005F7066"/>
    <w:rsid w:val="00600B07"/>
    <w:rsid w:val="006011C3"/>
    <w:rsid w:val="0061005B"/>
    <w:rsid w:val="006122BC"/>
    <w:rsid w:val="00613261"/>
    <w:rsid w:val="00614504"/>
    <w:rsid w:val="006222C9"/>
    <w:rsid w:val="0063564A"/>
    <w:rsid w:val="006417FF"/>
    <w:rsid w:val="00641AA7"/>
    <w:rsid w:val="00650293"/>
    <w:rsid w:val="00651E76"/>
    <w:rsid w:val="00654580"/>
    <w:rsid w:val="006639C2"/>
    <w:rsid w:val="00670C99"/>
    <w:rsid w:val="00672570"/>
    <w:rsid w:val="00673D1D"/>
    <w:rsid w:val="006755D0"/>
    <w:rsid w:val="006761E8"/>
    <w:rsid w:val="0067688E"/>
    <w:rsid w:val="00680DEC"/>
    <w:rsid w:val="006851D8"/>
    <w:rsid w:val="006878E3"/>
    <w:rsid w:val="00690F39"/>
    <w:rsid w:val="00692F7B"/>
    <w:rsid w:val="006A1DD9"/>
    <w:rsid w:val="006B43F3"/>
    <w:rsid w:val="006B6782"/>
    <w:rsid w:val="006C438B"/>
    <w:rsid w:val="006C543D"/>
    <w:rsid w:val="006D3965"/>
    <w:rsid w:val="006D6B74"/>
    <w:rsid w:val="006F0B5A"/>
    <w:rsid w:val="006F2AF4"/>
    <w:rsid w:val="006F5020"/>
    <w:rsid w:val="007068EF"/>
    <w:rsid w:val="0071433C"/>
    <w:rsid w:val="00716CC0"/>
    <w:rsid w:val="007211DF"/>
    <w:rsid w:val="00723733"/>
    <w:rsid w:val="0072422F"/>
    <w:rsid w:val="007259AC"/>
    <w:rsid w:val="00726E0D"/>
    <w:rsid w:val="007371E8"/>
    <w:rsid w:val="00744109"/>
    <w:rsid w:val="00747EC5"/>
    <w:rsid w:val="00751028"/>
    <w:rsid w:val="00752568"/>
    <w:rsid w:val="00753FAD"/>
    <w:rsid w:val="00760AF8"/>
    <w:rsid w:val="0076195E"/>
    <w:rsid w:val="0076369B"/>
    <w:rsid w:val="00765BE1"/>
    <w:rsid w:val="00765EDB"/>
    <w:rsid w:val="00766A7E"/>
    <w:rsid w:val="00775D57"/>
    <w:rsid w:val="0078430A"/>
    <w:rsid w:val="007922C3"/>
    <w:rsid w:val="0079268C"/>
    <w:rsid w:val="007926C1"/>
    <w:rsid w:val="007A4A52"/>
    <w:rsid w:val="007B30B4"/>
    <w:rsid w:val="007C175D"/>
    <w:rsid w:val="007C2629"/>
    <w:rsid w:val="007C569E"/>
    <w:rsid w:val="007D19CB"/>
    <w:rsid w:val="007D3083"/>
    <w:rsid w:val="007D3443"/>
    <w:rsid w:val="007D7A54"/>
    <w:rsid w:val="007E444D"/>
    <w:rsid w:val="007F7460"/>
    <w:rsid w:val="007F7E7B"/>
    <w:rsid w:val="00807D77"/>
    <w:rsid w:val="00825A9E"/>
    <w:rsid w:val="008309FE"/>
    <w:rsid w:val="008316C1"/>
    <w:rsid w:val="008432DC"/>
    <w:rsid w:val="0084413A"/>
    <w:rsid w:val="00846D3F"/>
    <w:rsid w:val="00847801"/>
    <w:rsid w:val="00850452"/>
    <w:rsid w:val="00851DC0"/>
    <w:rsid w:val="00852767"/>
    <w:rsid w:val="0085355A"/>
    <w:rsid w:val="0085739E"/>
    <w:rsid w:val="00862FAA"/>
    <w:rsid w:val="00863F22"/>
    <w:rsid w:val="00870B22"/>
    <w:rsid w:val="00871385"/>
    <w:rsid w:val="0087692E"/>
    <w:rsid w:val="008900E5"/>
    <w:rsid w:val="00890741"/>
    <w:rsid w:val="00890868"/>
    <w:rsid w:val="00890A45"/>
    <w:rsid w:val="00896145"/>
    <w:rsid w:val="008970D5"/>
    <w:rsid w:val="008A18FE"/>
    <w:rsid w:val="008B6FE8"/>
    <w:rsid w:val="008C2A71"/>
    <w:rsid w:val="008C2AB6"/>
    <w:rsid w:val="008C4253"/>
    <w:rsid w:val="008C559E"/>
    <w:rsid w:val="008C6C4D"/>
    <w:rsid w:val="008D31D2"/>
    <w:rsid w:val="008D385D"/>
    <w:rsid w:val="008D3B1B"/>
    <w:rsid w:val="008D40E5"/>
    <w:rsid w:val="008D54F0"/>
    <w:rsid w:val="008D5712"/>
    <w:rsid w:val="008D6278"/>
    <w:rsid w:val="008E47A5"/>
    <w:rsid w:val="008E4E67"/>
    <w:rsid w:val="008E535F"/>
    <w:rsid w:val="008F0864"/>
    <w:rsid w:val="008F1A04"/>
    <w:rsid w:val="009011B4"/>
    <w:rsid w:val="009017DC"/>
    <w:rsid w:val="0090523C"/>
    <w:rsid w:val="009066C9"/>
    <w:rsid w:val="0091046D"/>
    <w:rsid w:val="00913B94"/>
    <w:rsid w:val="00916544"/>
    <w:rsid w:val="009276DE"/>
    <w:rsid w:val="00931180"/>
    <w:rsid w:val="00931ED7"/>
    <w:rsid w:val="00941D16"/>
    <w:rsid w:val="0095196E"/>
    <w:rsid w:val="00954704"/>
    <w:rsid w:val="00954BFA"/>
    <w:rsid w:val="00961B58"/>
    <w:rsid w:val="00961C70"/>
    <w:rsid w:val="009628CC"/>
    <w:rsid w:val="009629A2"/>
    <w:rsid w:val="0096701C"/>
    <w:rsid w:val="00967507"/>
    <w:rsid w:val="00967E1B"/>
    <w:rsid w:val="0097093D"/>
    <w:rsid w:val="00976384"/>
    <w:rsid w:val="00980821"/>
    <w:rsid w:val="00980F2F"/>
    <w:rsid w:val="00981FC8"/>
    <w:rsid w:val="00985B9B"/>
    <w:rsid w:val="00987804"/>
    <w:rsid w:val="009878BE"/>
    <w:rsid w:val="009955DA"/>
    <w:rsid w:val="00995787"/>
    <w:rsid w:val="00995946"/>
    <w:rsid w:val="009A273C"/>
    <w:rsid w:val="009B46A1"/>
    <w:rsid w:val="009B745B"/>
    <w:rsid w:val="009C57C6"/>
    <w:rsid w:val="009C5990"/>
    <w:rsid w:val="009C713E"/>
    <w:rsid w:val="009D295C"/>
    <w:rsid w:val="009D344B"/>
    <w:rsid w:val="009E1D12"/>
    <w:rsid w:val="009E20DB"/>
    <w:rsid w:val="009E2CCC"/>
    <w:rsid w:val="009E64C7"/>
    <w:rsid w:val="009E76A8"/>
    <w:rsid w:val="00A0238B"/>
    <w:rsid w:val="00A02BD1"/>
    <w:rsid w:val="00A03271"/>
    <w:rsid w:val="00A0553D"/>
    <w:rsid w:val="00A0778D"/>
    <w:rsid w:val="00A10CF5"/>
    <w:rsid w:val="00A147DC"/>
    <w:rsid w:val="00A15CCD"/>
    <w:rsid w:val="00A25E67"/>
    <w:rsid w:val="00A26400"/>
    <w:rsid w:val="00A26F76"/>
    <w:rsid w:val="00A374CC"/>
    <w:rsid w:val="00A37515"/>
    <w:rsid w:val="00A37692"/>
    <w:rsid w:val="00A479F8"/>
    <w:rsid w:val="00A51C75"/>
    <w:rsid w:val="00A66E00"/>
    <w:rsid w:val="00A742CD"/>
    <w:rsid w:val="00A767D0"/>
    <w:rsid w:val="00A8178F"/>
    <w:rsid w:val="00A8266D"/>
    <w:rsid w:val="00A85846"/>
    <w:rsid w:val="00A9465C"/>
    <w:rsid w:val="00A949A3"/>
    <w:rsid w:val="00A958BC"/>
    <w:rsid w:val="00AB20AB"/>
    <w:rsid w:val="00AB66D0"/>
    <w:rsid w:val="00AC13F2"/>
    <w:rsid w:val="00AC21D2"/>
    <w:rsid w:val="00AC3D12"/>
    <w:rsid w:val="00AC6132"/>
    <w:rsid w:val="00AD0930"/>
    <w:rsid w:val="00AE25F8"/>
    <w:rsid w:val="00AE58E9"/>
    <w:rsid w:val="00AE76C4"/>
    <w:rsid w:val="00AF000B"/>
    <w:rsid w:val="00AF2CF6"/>
    <w:rsid w:val="00AF422F"/>
    <w:rsid w:val="00B022A0"/>
    <w:rsid w:val="00B057E0"/>
    <w:rsid w:val="00B05DAC"/>
    <w:rsid w:val="00B062BD"/>
    <w:rsid w:val="00B07338"/>
    <w:rsid w:val="00B07A6B"/>
    <w:rsid w:val="00B2078E"/>
    <w:rsid w:val="00B23113"/>
    <w:rsid w:val="00B23DEB"/>
    <w:rsid w:val="00B249AE"/>
    <w:rsid w:val="00B26663"/>
    <w:rsid w:val="00B32914"/>
    <w:rsid w:val="00B34216"/>
    <w:rsid w:val="00B40082"/>
    <w:rsid w:val="00B416C7"/>
    <w:rsid w:val="00B4392D"/>
    <w:rsid w:val="00B43EED"/>
    <w:rsid w:val="00B45FF5"/>
    <w:rsid w:val="00B55EB6"/>
    <w:rsid w:val="00B60EA3"/>
    <w:rsid w:val="00B61AD9"/>
    <w:rsid w:val="00B61EEB"/>
    <w:rsid w:val="00B64E54"/>
    <w:rsid w:val="00B66146"/>
    <w:rsid w:val="00B669AF"/>
    <w:rsid w:val="00B7666F"/>
    <w:rsid w:val="00B76B20"/>
    <w:rsid w:val="00B77A6E"/>
    <w:rsid w:val="00B835C5"/>
    <w:rsid w:val="00B87D62"/>
    <w:rsid w:val="00B913D7"/>
    <w:rsid w:val="00B91943"/>
    <w:rsid w:val="00B91D52"/>
    <w:rsid w:val="00B95032"/>
    <w:rsid w:val="00BA03F6"/>
    <w:rsid w:val="00BA0843"/>
    <w:rsid w:val="00BA35A4"/>
    <w:rsid w:val="00BA764C"/>
    <w:rsid w:val="00BB2ADF"/>
    <w:rsid w:val="00BB5181"/>
    <w:rsid w:val="00BB5EDF"/>
    <w:rsid w:val="00BC5582"/>
    <w:rsid w:val="00BD1449"/>
    <w:rsid w:val="00BD3154"/>
    <w:rsid w:val="00BD585E"/>
    <w:rsid w:val="00BD5FFF"/>
    <w:rsid w:val="00BE26A3"/>
    <w:rsid w:val="00BE5F0D"/>
    <w:rsid w:val="00BF33E6"/>
    <w:rsid w:val="00BF3FC1"/>
    <w:rsid w:val="00C021CD"/>
    <w:rsid w:val="00C030F5"/>
    <w:rsid w:val="00C04B42"/>
    <w:rsid w:val="00C05C60"/>
    <w:rsid w:val="00C11494"/>
    <w:rsid w:val="00C21C65"/>
    <w:rsid w:val="00C27075"/>
    <w:rsid w:val="00C30FBB"/>
    <w:rsid w:val="00C3427D"/>
    <w:rsid w:val="00C41FBD"/>
    <w:rsid w:val="00C440BA"/>
    <w:rsid w:val="00C54543"/>
    <w:rsid w:val="00C63ACE"/>
    <w:rsid w:val="00C66E2F"/>
    <w:rsid w:val="00C72D6F"/>
    <w:rsid w:val="00C757E8"/>
    <w:rsid w:val="00C77862"/>
    <w:rsid w:val="00C82E15"/>
    <w:rsid w:val="00C851DE"/>
    <w:rsid w:val="00CA2A7D"/>
    <w:rsid w:val="00CA5A3F"/>
    <w:rsid w:val="00CA6DE5"/>
    <w:rsid w:val="00CA7902"/>
    <w:rsid w:val="00CB1000"/>
    <w:rsid w:val="00CB4C80"/>
    <w:rsid w:val="00CD01E9"/>
    <w:rsid w:val="00CD1D72"/>
    <w:rsid w:val="00CE0976"/>
    <w:rsid w:val="00CE1F78"/>
    <w:rsid w:val="00CE288B"/>
    <w:rsid w:val="00CE6883"/>
    <w:rsid w:val="00CE7DC9"/>
    <w:rsid w:val="00CF3F4D"/>
    <w:rsid w:val="00CF536D"/>
    <w:rsid w:val="00CF5B08"/>
    <w:rsid w:val="00D057F2"/>
    <w:rsid w:val="00D24797"/>
    <w:rsid w:val="00D26729"/>
    <w:rsid w:val="00D31E54"/>
    <w:rsid w:val="00D5592B"/>
    <w:rsid w:val="00D5647C"/>
    <w:rsid w:val="00D63643"/>
    <w:rsid w:val="00D72E2B"/>
    <w:rsid w:val="00D74ECD"/>
    <w:rsid w:val="00D77AC4"/>
    <w:rsid w:val="00D843A5"/>
    <w:rsid w:val="00DB56B8"/>
    <w:rsid w:val="00DC07DF"/>
    <w:rsid w:val="00DC7765"/>
    <w:rsid w:val="00DE451F"/>
    <w:rsid w:val="00DF521B"/>
    <w:rsid w:val="00E03A8F"/>
    <w:rsid w:val="00E065C9"/>
    <w:rsid w:val="00E067B9"/>
    <w:rsid w:val="00E0714C"/>
    <w:rsid w:val="00E20A4B"/>
    <w:rsid w:val="00E268BF"/>
    <w:rsid w:val="00E274AF"/>
    <w:rsid w:val="00E3048B"/>
    <w:rsid w:val="00E31BF9"/>
    <w:rsid w:val="00E325FF"/>
    <w:rsid w:val="00E34BAD"/>
    <w:rsid w:val="00E50E51"/>
    <w:rsid w:val="00E5184A"/>
    <w:rsid w:val="00E5799E"/>
    <w:rsid w:val="00E6343C"/>
    <w:rsid w:val="00E673BB"/>
    <w:rsid w:val="00E67D34"/>
    <w:rsid w:val="00E70F43"/>
    <w:rsid w:val="00E73E51"/>
    <w:rsid w:val="00E75EA2"/>
    <w:rsid w:val="00E805C9"/>
    <w:rsid w:val="00E8141F"/>
    <w:rsid w:val="00E819FA"/>
    <w:rsid w:val="00E81DEB"/>
    <w:rsid w:val="00E8675E"/>
    <w:rsid w:val="00E94FBE"/>
    <w:rsid w:val="00E96C56"/>
    <w:rsid w:val="00EA5C9C"/>
    <w:rsid w:val="00ED0622"/>
    <w:rsid w:val="00ED3669"/>
    <w:rsid w:val="00EF1BD5"/>
    <w:rsid w:val="00EF2528"/>
    <w:rsid w:val="00EF53AA"/>
    <w:rsid w:val="00EF55A1"/>
    <w:rsid w:val="00EF6850"/>
    <w:rsid w:val="00F01221"/>
    <w:rsid w:val="00F0756C"/>
    <w:rsid w:val="00F100A4"/>
    <w:rsid w:val="00F24CE4"/>
    <w:rsid w:val="00F31675"/>
    <w:rsid w:val="00F3203B"/>
    <w:rsid w:val="00F345E1"/>
    <w:rsid w:val="00F3477D"/>
    <w:rsid w:val="00F37796"/>
    <w:rsid w:val="00F45610"/>
    <w:rsid w:val="00F46E14"/>
    <w:rsid w:val="00F64AFC"/>
    <w:rsid w:val="00F64DB9"/>
    <w:rsid w:val="00F726EC"/>
    <w:rsid w:val="00F87590"/>
    <w:rsid w:val="00F9519E"/>
    <w:rsid w:val="00F973B8"/>
    <w:rsid w:val="00FA0E1C"/>
    <w:rsid w:val="00FA33F8"/>
    <w:rsid w:val="00FB49AE"/>
    <w:rsid w:val="00FC4386"/>
    <w:rsid w:val="00FC508E"/>
    <w:rsid w:val="00FC537B"/>
    <w:rsid w:val="00FD1E95"/>
    <w:rsid w:val="00FD22FA"/>
    <w:rsid w:val="00FE3E04"/>
    <w:rsid w:val="00FE5D18"/>
    <w:rsid w:val="00FF015D"/>
    <w:rsid w:val="00FF0C3E"/>
    <w:rsid w:val="00FF535A"/>
    <w:rsid w:val="00FF7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5801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C27075"/>
    <w:rPr>
      <w:rFonts w:ascii="Arial" w:eastAsia="ヒラギノ角ゴ Pro W3" w:hAnsi="Arial"/>
      <w:color w:val="000000"/>
      <w:szCs w:val="24"/>
    </w:rPr>
  </w:style>
  <w:style w:type="paragraph" w:styleId="Heading1">
    <w:name w:val="heading 1"/>
    <w:basedOn w:val="Normal"/>
    <w:next w:val="Normal"/>
    <w:link w:val="Heading1Char"/>
    <w:uiPriority w:val="9"/>
    <w:qFormat/>
    <w:locked/>
    <w:rsid w:val="00A958BC"/>
    <w:pPr>
      <w:keepNext/>
      <w:keepLines/>
      <w:numPr>
        <w:numId w:val="56"/>
      </w:numPr>
      <w:spacing w:before="240"/>
      <w:outlineLvl w:val="0"/>
    </w:pPr>
    <w:rPr>
      <w:rFonts w:eastAsiaTheme="majorEastAsia" w:cstheme="majorBidi"/>
      <w:b/>
      <w:color w:val="auto"/>
      <w:sz w:val="36"/>
      <w:szCs w:val="32"/>
    </w:rPr>
  </w:style>
  <w:style w:type="paragraph" w:styleId="Heading2">
    <w:name w:val="heading 2"/>
    <w:basedOn w:val="Heading1"/>
    <w:next w:val="Normal"/>
    <w:link w:val="Heading2Char"/>
    <w:uiPriority w:val="9"/>
    <w:qFormat/>
    <w:locked/>
    <w:rsid w:val="00015485"/>
    <w:pPr>
      <w:numPr>
        <w:ilvl w:val="1"/>
      </w:numPr>
      <w:spacing w:before="360" w:after="120"/>
      <w:ind w:left="578" w:hanging="578"/>
      <w:outlineLvl w:val="1"/>
    </w:pPr>
    <w:rPr>
      <w:i/>
      <w:sz w:val="28"/>
      <w:szCs w:val="26"/>
    </w:rPr>
  </w:style>
  <w:style w:type="paragraph" w:styleId="Heading3">
    <w:name w:val="heading 3"/>
    <w:basedOn w:val="Heading2"/>
    <w:next w:val="Normal"/>
    <w:link w:val="Heading3Char"/>
    <w:uiPriority w:val="9"/>
    <w:qFormat/>
    <w:locked/>
    <w:rsid w:val="00015485"/>
    <w:pPr>
      <w:numPr>
        <w:ilvl w:val="2"/>
      </w:numPr>
      <w:outlineLvl w:val="2"/>
    </w:pPr>
    <w:rPr>
      <w:i w:val="0"/>
      <w:sz w:val="24"/>
    </w:rPr>
  </w:style>
  <w:style w:type="paragraph" w:styleId="Heading4">
    <w:name w:val="heading 4"/>
    <w:basedOn w:val="Heading3"/>
    <w:next w:val="Normal"/>
    <w:link w:val="Heading4Char"/>
    <w:uiPriority w:val="9"/>
    <w:qFormat/>
    <w:locked/>
    <w:rsid w:val="00A958BC"/>
    <w:pPr>
      <w:numPr>
        <w:ilvl w:val="3"/>
      </w:numPr>
      <w:outlineLvl w:val="3"/>
    </w:pPr>
    <w:rPr>
      <w:iCs/>
      <w:sz w:val="20"/>
    </w:rPr>
  </w:style>
  <w:style w:type="paragraph" w:styleId="Heading5">
    <w:name w:val="heading 5"/>
    <w:basedOn w:val="Heading4"/>
    <w:next w:val="Normal"/>
    <w:link w:val="Heading5Char"/>
    <w:locked/>
    <w:rsid w:val="00A958BC"/>
    <w:pPr>
      <w:numPr>
        <w:ilvl w:val="4"/>
        <w:numId w:val="0"/>
      </w:numPr>
      <w:spacing w:before="120"/>
      <w:outlineLvl w:val="4"/>
    </w:pPr>
    <w:rPr>
      <w:b w:val="0"/>
      <w:i/>
      <w:sz w:val="22"/>
    </w:rPr>
  </w:style>
  <w:style w:type="paragraph" w:styleId="Heading8">
    <w:name w:val="heading 8"/>
    <w:basedOn w:val="Normal"/>
    <w:next w:val="Normal"/>
    <w:link w:val="Heading8Char"/>
    <w:uiPriority w:val="9"/>
    <w:unhideWhenUsed/>
    <w:qFormat/>
    <w:locked/>
    <w:rsid w:val="00546377"/>
    <w:pPr>
      <w:keepNext/>
      <w:keepLines/>
      <w:numPr>
        <w:ilvl w:val="7"/>
        <w:numId w:val="56"/>
      </w:numPr>
      <w:spacing w:before="40" w:line="259" w:lineRule="auto"/>
      <w:outlineLvl w:val="7"/>
    </w:pPr>
    <w:rPr>
      <w:rFonts w:asciiTheme="majorHAnsi" w:eastAsiaTheme="majorEastAsia" w:hAnsiTheme="majorHAnsi" w:cstheme="majorBidi"/>
      <w:color w:val="272727" w:themeColor="text1" w:themeTint="D8"/>
      <w:sz w:val="21"/>
      <w:szCs w:val="21"/>
      <w:lang w:val="en-GB"/>
    </w:rPr>
  </w:style>
  <w:style w:type="paragraph" w:styleId="Heading9">
    <w:name w:val="heading 9"/>
    <w:basedOn w:val="Normal"/>
    <w:next w:val="Normal"/>
    <w:link w:val="Heading9Char"/>
    <w:uiPriority w:val="9"/>
    <w:qFormat/>
    <w:locked/>
    <w:rsid w:val="007D3083"/>
    <w:pPr>
      <w:keepNext/>
      <w:keepLines/>
      <w:numPr>
        <w:ilvl w:val="8"/>
        <w:numId w:val="5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spacing w:after="280"/>
      <w:outlineLvl w:val="0"/>
    </w:pPr>
    <w:rPr>
      <w:rFonts w:ascii="Helvetica" w:eastAsia="ヒラギノ角ゴ Pro W3" w:hAnsi="Helvetica"/>
      <w:b/>
      <w:color w:val="000000"/>
      <w:sz w:val="36"/>
      <w:lang w:val="en-GB"/>
    </w:rPr>
  </w:style>
  <w:style w:type="paragraph" w:customStyle="1" w:styleId="Heading21">
    <w:name w:val="Heading 21"/>
    <w:next w:val="Body"/>
    <w:autoRedefine/>
    <w:qFormat/>
    <w:pPr>
      <w:keepNext/>
      <w:spacing w:before="520" w:after="240"/>
      <w:outlineLvl w:val="1"/>
    </w:pPr>
    <w:rPr>
      <w:rFonts w:ascii="Helvetica" w:eastAsia="ヒラギノ角ゴ Pro W3" w:hAnsi="Helvetica"/>
      <w:b/>
      <w:i/>
      <w:color w:val="000000"/>
      <w:sz w:val="28"/>
      <w:lang w:val="en-GB"/>
    </w:rPr>
  </w:style>
  <w:style w:type="paragraph" w:customStyle="1" w:styleId="Heading31">
    <w:name w:val="Heading 31"/>
    <w:next w:val="Body"/>
    <w:qFormat/>
    <w:pPr>
      <w:keepNext/>
      <w:spacing w:before="520" w:after="200"/>
      <w:outlineLvl w:val="2"/>
    </w:pPr>
    <w:rPr>
      <w:rFonts w:ascii="Helvetica" w:eastAsia="ヒラギノ角ゴ Pro W3" w:hAnsi="Helvetica"/>
      <w:b/>
      <w:color w:val="000000"/>
      <w:sz w:val="24"/>
      <w:lang w:val="en-GB"/>
    </w:rPr>
  </w:style>
  <w:style w:type="paragraph" w:customStyle="1" w:styleId="Heading41">
    <w:name w:val="Heading 41"/>
    <w:next w:val="Body"/>
    <w:qFormat/>
    <w:pPr>
      <w:keepNext/>
      <w:spacing w:before="200" w:after="120"/>
      <w:outlineLvl w:val="3"/>
    </w:pPr>
    <w:rPr>
      <w:rFonts w:ascii="Helvetica" w:eastAsia="ヒラギノ角ゴ Pro W3" w:hAnsi="Helvetica"/>
      <w:b/>
      <w:color w:val="000000"/>
    </w:rPr>
  </w:style>
  <w:style w:type="paragraph" w:customStyle="1" w:styleId="Heading51">
    <w:name w:val="Heading 51"/>
    <w:next w:val="Body"/>
    <w:qFormat/>
    <w:pPr>
      <w:keepNext/>
      <w:outlineLvl w:val="4"/>
    </w:pPr>
    <w:rPr>
      <w:rFonts w:ascii="Helvetica" w:eastAsia="ヒラギノ角ゴ Pro W3" w:hAnsi="Helvetica"/>
      <w:i/>
      <w:color w:val="000000"/>
      <w:sz w:val="22"/>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
    <w:name w:val="Body"/>
    <w:rsid w:val="00C72D6F"/>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rPr>
      <w:rFonts w:ascii="Arial" w:eastAsia="ヒラギノ角ゴ Pro W3" w:hAnsi="Arial"/>
      <w:color w:val="000000"/>
      <w:lang w:val="en-GB"/>
    </w:rPr>
  </w:style>
  <w:style w:type="paragraph" w:customStyle="1" w:styleId="TOC11">
    <w:name w:val="TOC 11"/>
    <w:autoRedefine/>
    <w:pPr>
      <w:tabs>
        <w:tab w:val="right" w:leader="dot" w:pos="8787"/>
      </w:tabs>
      <w:spacing w:after="60"/>
      <w:ind w:left="709" w:firstLine="142"/>
      <w:outlineLvl w:val="0"/>
    </w:pPr>
    <w:rPr>
      <w:rFonts w:ascii="Helvetica" w:eastAsia="ヒラギノ角ゴ Pro W3" w:hAnsi="Helvetica"/>
      <w:color w:val="000000"/>
    </w:rPr>
  </w:style>
  <w:style w:type="paragraph" w:customStyle="1" w:styleId="TOC21">
    <w:name w:val="TOC 21"/>
    <w:pPr>
      <w:tabs>
        <w:tab w:val="right" w:leader="dot" w:pos="8787"/>
      </w:tabs>
      <w:spacing w:before="160"/>
      <w:outlineLvl w:val="0"/>
    </w:pPr>
    <w:rPr>
      <w:rFonts w:ascii="Helvetica" w:eastAsia="ヒラギノ角ゴ Pro W3" w:hAnsi="Helvetica"/>
      <w:color w:val="000000"/>
      <w:lang w:val="en-GB"/>
    </w:rPr>
  </w:style>
  <w:style w:type="paragraph" w:customStyle="1" w:styleId="TOC31">
    <w:name w:val="TOC 31"/>
    <w:pPr>
      <w:tabs>
        <w:tab w:val="right" w:leader="dot" w:pos="8787"/>
      </w:tabs>
      <w:spacing w:before="160"/>
      <w:outlineLvl w:val="0"/>
    </w:pPr>
    <w:rPr>
      <w:rFonts w:ascii="Helvetica" w:eastAsia="ヒラギノ角ゴ Pro W3" w:hAnsi="Helvetica"/>
      <w:b/>
      <w:color w:val="000000"/>
      <w:lang w:val="en-GB"/>
    </w:rPr>
  </w:style>
  <w:style w:type="paragraph" w:customStyle="1" w:styleId="TOC41">
    <w:name w:val="TOC 41"/>
    <w:basedOn w:val="TOCHeading3"/>
    <w:pPr>
      <w:spacing w:before="60"/>
    </w:pPr>
  </w:style>
  <w:style w:type="paragraph" w:customStyle="1" w:styleId="TOCHeading3">
    <w:name w:val="TOC Heading 3"/>
    <w:pPr>
      <w:tabs>
        <w:tab w:val="right" w:leader="dot" w:pos="8787"/>
      </w:tabs>
      <w:spacing w:after="60"/>
      <w:ind w:left="709" w:hanging="142"/>
      <w:outlineLvl w:val="0"/>
    </w:pPr>
    <w:rPr>
      <w:rFonts w:ascii="Helvetica" w:eastAsia="ヒラギノ角ゴ Pro W3" w:hAnsi="Helvetica"/>
      <w:color w:val="000000"/>
    </w:rPr>
  </w:style>
  <w:style w:type="paragraph" w:customStyle="1" w:styleId="TOC51">
    <w:name w:val="TOC 51"/>
    <w:pPr>
      <w:tabs>
        <w:tab w:val="right" w:leader="dot" w:pos="8787"/>
      </w:tabs>
      <w:spacing w:after="60"/>
      <w:ind w:left="709" w:hanging="142"/>
      <w:outlineLvl w:val="0"/>
    </w:pPr>
    <w:rPr>
      <w:rFonts w:ascii="Helvetica" w:eastAsia="ヒラギノ角ゴ Pro W3" w:hAnsi="Helvetica"/>
      <w:color w:val="000000"/>
    </w:rPr>
  </w:style>
  <w:style w:type="paragraph" w:customStyle="1" w:styleId="TOC61">
    <w:name w:val="TOC 61"/>
    <w:pPr>
      <w:tabs>
        <w:tab w:val="right" w:leader="dot" w:pos="8787"/>
      </w:tabs>
      <w:spacing w:before="160" w:after="80"/>
      <w:outlineLvl w:val="0"/>
    </w:pPr>
    <w:rPr>
      <w:rFonts w:ascii="Helvetica" w:eastAsia="ヒラギノ角ゴ Pro W3" w:hAnsi="Helvetica"/>
      <w:b/>
      <w:color w:val="000000"/>
      <w:lang w:val="en-GB"/>
    </w:rPr>
  </w:style>
  <w:style w:type="paragraph" w:customStyle="1" w:styleId="TOC71">
    <w:name w:val="TOC 71"/>
    <w:basedOn w:val="TOCHeading2"/>
    <w:pPr>
      <w:spacing w:before="120" w:after="0"/>
    </w:pPr>
  </w:style>
  <w:style w:type="paragraph" w:customStyle="1" w:styleId="TOCHeading2">
    <w:name w:val="TOC Heading 2"/>
    <w:pPr>
      <w:tabs>
        <w:tab w:val="right" w:leader="dot" w:pos="8787"/>
      </w:tabs>
      <w:spacing w:after="120"/>
      <w:ind w:left="425" w:hanging="142"/>
      <w:outlineLvl w:val="0"/>
    </w:pPr>
    <w:rPr>
      <w:rFonts w:ascii="Helvetica" w:eastAsia="ヒラギノ角ゴ Pro W3" w:hAnsi="Helvetica"/>
      <w:color w:val="000000"/>
      <w:lang w:val="en-GB"/>
    </w:rPr>
  </w:style>
  <w:style w:type="paragraph" w:customStyle="1" w:styleId="TOC81">
    <w:name w:val="TOC 81"/>
    <w:basedOn w:val="NumberklessTOCHeading2"/>
    <w:rPr>
      <w:b w:val="0"/>
    </w:rPr>
  </w:style>
  <w:style w:type="paragraph" w:customStyle="1" w:styleId="NumberklessTOCHeading2">
    <w:name w:val="Numberkless TOC Heading 2"/>
    <w:pPr>
      <w:tabs>
        <w:tab w:val="right" w:leader="dot" w:pos="8787"/>
      </w:tabs>
      <w:spacing w:before="160"/>
      <w:outlineLvl w:val="0"/>
    </w:pPr>
    <w:rPr>
      <w:rFonts w:ascii="Helvetica" w:eastAsia="ヒラギノ角ゴ Pro W3" w:hAnsi="Helvetica"/>
      <w:b/>
      <w:color w:val="000000"/>
      <w:lang w:val="en-GB"/>
    </w:rPr>
  </w:style>
  <w:style w:type="paragraph" w:customStyle="1" w:styleId="Numberlessheading">
    <w:name w:val="Numberless heading"/>
    <w:next w:val="Body"/>
    <w:rsid w:val="005E4328"/>
    <w:pPr>
      <w:keepNext/>
      <w:spacing w:after="280"/>
      <w:outlineLvl w:val="0"/>
    </w:pPr>
    <w:rPr>
      <w:rFonts w:ascii="Helvetica" w:eastAsia="ヒラギノ角ゴ Pro W3" w:hAnsi="Helvetica"/>
      <w:b/>
      <w:color w:val="000000"/>
      <w:sz w:val="36"/>
      <w:lang w:val="en-GB"/>
    </w:rPr>
  </w:style>
  <w:style w:type="paragraph" w:customStyle="1" w:styleId="Numberlessheading3">
    <w:name w:val="Numberless heading 3"/>
    <w:next w:val="Body"/>
    <w:rsid w:val="0063564A"/>
    <w:pPr>
      <w:keepNext/>
      <w:spacing w:before="240" w:after="120"/>
      <w:outlineLvl w:val="0"/>
    </w:pPr>
    <w:rPr>
      <w:rFonts w:ascii="Helvetica" w:eastAsia="ヒラギノ角ゴ Pro W3" w:hAnsi="Helvetica"/>
      <w:b/>
      <w:color w:val="000000"/>
      <w:sz w:val="24"/>
      <w:lang w:val="en-GB"/>
    </w:rPr>
  </w:style>
  <w:style w:type="paragraph" w:customStyle="1" w:styleId="Numberlessheading2">
    <w:name w:val="Numberless heading 2"/>
    <w:next w:val="Body"/>
    <w:autoRedefine/>
    <w:rsid w:val="00546377"/>
    <w:pPr>
      <w:keepN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before="240" w:after="120"/>
    </w:pPr>
    <w:rPr>
      <w:rFonts w:ascii="Helvetica" w:eastAsia="ヒラギノ角ゴ Pro W3" w:hAnsi="Helvetica"/>
      <w:b/>
      <w:i/>
      <w:color w:val="000000"/>
      <w:sz w:val="28"/>
      <w:lang w:val="en-GB"/>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FootnoteText1">
    <w:name w:val="Footnote Text1"/>
    <w:rPr>
      <w:rFonts w:ascii="Helvetica" w:eastAsia="ヒラギノ角ゴ Pro W3" w:hAnsi="Helvetica"/>
      <w:color w:val="000000"/>
      <w:sz w:val="18"/>
    </w:rPr>
  </w:style>
  <w:style w:type="paragraph" w:customStyle="1" w:styleId="BodyBullet">
    <w:name w:val="Body Bullet"/>
    <w:pPr>
      <w:spacing w:before="120" w:after="120"/>
      <w:jc w:val="both"/>
    </w:pPr>
    <w:rPr>
      <w:rFonts w:ascii="Helvetica" w:eastAsia="ヒラギノ角ゴ Pro W3" w:hAnsi="Helvetica"/>
      <w:color w:val="000000"/>
    </w:rPr>
  </w:style>
  <w:style w:type="paragraph" w:customStyle="1" w:styleId="TGRequirement">
    <w:name w:val="TG Requirement"/>
    <w:link w:val="TGRequirementChar"/>
    <w:qFormat/>
    <w:rsid w:val="00C27075"/>
    <w:pPr>
      <w:keepLines/>
      <w:pBdr>
        <w:top w:val="thinThickSmallGap" w:sz="24" w:space="1" w:color="auto" w:shadow="1"/>
        <w:left w:val="thinThickSmallGap" w:sz="24" w:space="4" w:color="auto" w:shadow="1"/>
        <w:bottom w:val="thinThickSmallGap" w:sz="24" w:space="1" w:color="auto" w:shadow="1"/>
        <w:right w:val="thinThickSmallGap" w:sz="24" w:space="4" w:color="auto" w:shadow="1"/>
      </w:pBdr>
      <w:suppressAutoHyphens/>
      <w:spacing w:before="120" w:after="120"/>
      <w:jc w:val="both"/>
    </w:pPr>
    <w:rPr>
      <w:rFonts w:ascii="Helvetica" w:eastAsia="ヒラギノ角ゴ Pro W3" w:hAnsi="Helvetica"/>
      <w:color w:val="000000"/>
      <w:lang w:val="en-GB"/>
    </w:rPr>
  </w:style>
  <w:style w:type="paragraph" w:customStyle="1" w:styleId="TGRecommendation">
    <w:name w:val="TG Recommendation"/>
    <w:basedOn w:val="TGRequirement"/>
    <w:link w:val="TGRecommendationChar"/>
    <w:qFormat/>
    <w:rsid w:val="00751028"/>
    <w:pPr>
      <w:pBdr>
        <w:top w:val="dashSmallGap" w:sz="4" w:space="1" w:color="auto"/>
        <w:left w:val="dashSmallGap" w:sz="4" w:space="4" w:color="auto"/>
        <w:bottom w:val="dashSmallGap" w:sz="4" w:space="1" w:color="auto"/>
        <w:right w:val="dashSmallGap" w:sz="4" w:space="4" w:color="auto"/>
      </w:pBdr>
      <w:tabs>
        <w:tab w:val="left" w:pos="3402"/>
      </w:tabs>
    </w:pPr>
  </w:style>
  <w:style w:type="paragraph" w:customStyle="1" w:styleId="Conformanceclass">
    <w:name w:val="Conformance class"/>
    <w:basedOn w:val="TGRequirement"/>
    <w:rsid w:val="009878BE"/>
    <w:pPr>
      <w:pBdr>
        <w:top w:val="thinThickSmallGap" w:sz="24" w:space="6" w:color="2E74B5" w:themeColor="accent1" w:themeShade="BF" w:shadow="1"/>
        <w:left w:val="thinThickSmallGap" w:sz="24" w:space="4" w:color="2E74B5" w:themeColor="accent1" w:themeShade="BF" w:shadow="1"/>
        <w:bottom w:val="thinThickSmallGap" w:sz="24" w:space="6" w:color="2E74B5" w:themeColor="accent1" w:themeShade="BF" w:shadow="1"/>
        <w:right w:val="thinThickSmallGap" w:sz="24" w:space="4" w:color="2E74B5" w:themeColor="accent1" w:themeShade="BF" w:shadow="1"/>
      </w:pBdr>
    </w:pPr>
  </w:style>
  <w:style w:type="paragraph" w:customStyle="1" w:styleId="FreeForm">
    <w:name w:val="Free Form"/>
    <w:rPr>
      <w:rFonts w:ascii="Helvetica" w:eastAsia="ヒラギノ角ゴ Pro W3" w:hAnsi="Helvetica"/>
      <w:color w:val="000000"/>
      <w:sz w:val="24"/>
    </w:rPr>
  </w:style>
  <w:style w:type="character" w:customStyle="1" w:styleId="Unknown0">
    <w:name w:val="Unknown 0"/>
    <w:semiHidden/>
    <w:rPr>
      <w:shd w:val="clear" w:color="auto" w:fill="FFFF33"/>
    </w:rPr>
  </w:style>
  <w:style w:type="numbering" w:customStyle="1" w:styleId="NormalList">
    <w:name w:val="Normal List"/>
  </w:style>
  <w:style w:type="character" w:customStyle="1" w:styleId="Hyperlnk">
    <w:name w:val="Hyperlänk"/>
    <w:rPr>
      <w:color w:val="0000FE"/>
      <w:sz w:val="20"/>
      <w:u w:val="single"/>
    </w:rPr>
  </w:style>
  <w:style w:type="numbering" w:customStyle="1" w:styleId="List11">
    <w:name w:val="List 11"/>
  </w:style>
  <w:style w:type="character" w:customStyle="1" w:styleId="Unknown1">
    <w:name w:val="Unknown 1"/>
    <w:semiHidden/>
    <w:rPr>
      <w:caps w:val="0"/>
      <w:smallCaps w:val="0"/>
      <w:strike w:val="0"/>
      <w:dstrike w:val="0"/>
      <w:vanish w:val="0"/>
      <w:color w:val="000000"/>
      <w:spacing w:val="0"/>
      <w:kern w:val="0"/>
      <w:position w:val="0"/>
      <w:sz w:val="20"/>
      <w:u w:val="none"/>
      <w:shd w:val="clear" w:color="auto" w:fill="auto"/>
      <w:vertAlign w:val="baseline"/>
      <w:lang w:val="en-US"/>
      <w14:textOutline w14:w="0" w14:cap="rnd" w14:cmpd="sng" w14:algn="ctr">
        <w14:noFill/>
        <w14:prstDash w14:val="solid"/>
        <w14:bevel/>
      </w14:textOutline>
    </w:rPr>
  </w:style>
  <w:style w:type="paragraph" w:customStyle="1" w:styleId="Standard1">
    <w:name w:val="Standard1"/>
    <w:pPr>
      <w:suppressAutoHyphens/>
    </w:pPr>
    <w:rPr>
      <w:rFonts w:ascii="Arial" w:eastAsia="ヒラギノ角ゴ Pro W3" w:hAnsi="Arial"/>
      <w:color w:val="000000"/>
      <w:kern w:val="3"/>
    </w:rPr>
  </w:style>
  <w:style w:type="paragraph" w:customStyle="1" w:styleId="Default">
    <w:name w:val="Default"/>
    <w:rPr>
      <w:rFonts w:ascii="Arial" w:eastAsia="ヒラギノ角ゴ Pro W3" w:hAnsi="Arial"/>
      <w:color w:val="000000"/>
      <w:sz w:val="24"/>
      <w:lang w:val="nl-NL"/>
    </w:rPr>
  </w:style>
  <w:style w:type="paragraph" w:customStyle="1" w:styleId="Normaltabell">
    <w:name w:val="Normal tabell"/>
    <w:rPr>
      <w:rFonts w:eastAsia="ヒラギノ角ゴ Pro W3"/>
      <w:color w:val="000000"/>
    </w:rPr>
  </w:style>
  <w:style w:type="character" w:customStyle="1" w:styleId="Betoning">
    <w:name w:val="Betoning"/>
    <w:rPr>
      <w:rFonts w:ascii="System Font Italic" w:eastAsia="ヒラギノ角ゴ Pro W3" w:hAnsi="System Font Italic"/>
      <w:b w:val="0"/>
      <w:i w:val="0"/>
      <w:color w:val="000000"/>
      <w:sz w:val="20"/>
    </w:rPr>
  </w:style>
  <w:style w:type="paragraph" w:customStyle="1" w:styleId="Kommentarer">
    <w:name w:val="Kommentarer"/>
    <w:rPr>
      <w:rFonts w:ascii="Arial" w:eastAsia="ヒラギノ角ゴ Pro W3" w:hAnsi="Arial"/>
      <w:color w:val="000000"/>
    </w:rPr>
  </w:style>
  <w:style w:type="paragraph" w:customStyle="1" w:styleId="Caption1">
    <w:name w:val="Caption1"/>
    <w:next w:val="Body"/>
    <w:rsid w:val="00473EEB"/>
    <w:rPr>
      <w:rFonts w:ascii="Helvetica" w:eastAsia="ヒラギノ角ゴ Pro W3" w:hAnsi="Helvetica"/>
      <w:i/>
      <w:color w:val="000000"/>
    </w:rPr>
  </w:style>
  <w:style w:type="paragraph" w:customStyle="1" w:styleId="IRquote">
    <w:name w:val="IR quote"/>
    <w:rsid w:val="00751028"/>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ind w:left="284" w:right="567"/>
    </w:pPr>
    <w:rPr>
      <w:rFonts w:ascii="Helvetica" w:eastAsia="ヒラギノ角ゴ Pro W3" w:hAnsi="Helvetica"/>
      <w:i/>
      <w:color w:val="000000"/>
    </w:rPr>
  </w:style>
  <w:style w:type="paragraph" w:styleId="CommentText">
    <w:name w:val="annotation text"/>
    <w:basedOn w:val="Normal"/>
    <w:link w:val="CommentTextChar"/>
    <w:uiPriority w:val="99"/>
    <w:locked/>
    <w:rPr>
      <w:sz w:val="24"/>
    </w:rPr>
  </w:style>
  <w:style w:type="character" w:customStyle="1" w:styleId="CommentTextChar">
    <w:name w:val="Comment Text Char"/>
    <w:basedOn w:val="DefaultParagraphFont"/>
    <w:link w:val="CommentText"/>
    <w:uiPriority w:val="99"/>
    <w:rPr>
      <w:rFonts w:ascii="Arial" w:eastAsia="ヒラギノ角ゴ Pro W3" w:hAnsi="Arial"/>
      <w:color w:val="000000"/>
      <w:sz w:val="24"/>
      <w:szCs w:val="24"/>
    </w:rPr>
  </w:style>
  <w:style w:type="character" w:styleId="CommentReference">
    <w:name w:val="annotation reference"/>
    <w:basedOn w:val="DefaultParagraphFont"/>
    <w:uiPriority w:val="99"/>
    <w:locked/>
    <w:rPr>
      <w:sz w:val="18"/>
      <w:szCs w:val="18"/>
    </w:rPr>
  </w:style>
  <w:style w:type="paragraph" w:customStyle="1" w:styleId="XMLExample">
    <w:name w:val="XML Example"/>
    <w:basedOn w:val="FreeForm"/>
    <w:link w:val="XMLExampleChar"/>
    <w:qFormat/>
    <w:rsid w:val="00571D0A"/>
    <w:pPr>
      <w:tabs>
        <w:tab w:val="left" w:pos="284"/>
        <w:tab w:val="left" w:pos="567"/>
        <w:tab w:val="left" w:pos="851"/>
        <w:tab w:val="left" w:pos="1134"/>
        <w:tab w:val="left" w:pos="1418"/>
        <w:tab w:val="left" w:pos="1701"/>
        <w:tab w:val="left" w:pos="1985"/>
        <w:tab w:val="left" w:pos="2268"/>
        <w:tab w:val="left" w:pos="2552"/>
      </w:tabs>
    </w:pPr>
    <w:rPr>
      <w:rFonts w:ascii="Courier New" w:hAnsi="Courier New"/>
      <w:sz w:val="16"/>
    </w:rPr>
  </w:style>
  <w:style w:type="character" w:customStyle="1" w:styleId="Heading1Char">
    <w:name w:val="Heading 1 Char"/>
    <w:basedOn w:val="DefaultParagraphFont"/>
    <w:link w:val="Heading1"/>
    <w:rsid w:val="00A958BC"/>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015485"/>
    <w:rPr>
      <w:rFonts w:ascii="Arial" w:eastAsiaTheme="majorEastAsia" w:hAnsi="Arial" w:cstheme="majorBidi"/>
      <w:b/>
      <w:i/>
      <w:sz w:val="28"/>
      <w:szCs w:val="26"/>
    </w:rPr>
  </w:style>
  <w:style w:type="character" w:customStyle="1" w:styleId="Heading3Char">
    <w:name w:val="Heading 3 Char"/>
    <w:basedOn w:val="DefaultParagraphFont"/>
    <w:link w:val="Heading3"/>
    <w:uiPriority w:val="9"/>
    <w:rsid w:val="00015485"/>
    <w:rPr>
      <w:rFonts w:ascii="Arial" w:eastAsiaTheme="majorEastAsia" w:hAnsi="Arial" w:cstheme="majorBidi"/>
      <w:b/>
      <w:sz w:val="24"/>
      <w:szCs w:val="26"/>
    </w:rPr>
  </w:style>
  <w:style w:type="character" w:customStyle="1" w:styleId="Heading4Char">
    <w:name w:val="Heading 4 Char"/>
    <w:basedOn w:val="DefaultParagraphFont"/>
    <w:link w:val="Heading4"/>
    <w:rsid w:val="00A958BC"/>
    <w:rPr>
      <w:rFonts w:ascii="Arial" w:eastAsiaTheme="majorEastAsia" w:hAnsi="Arial" w:cstheme="majorBidi"/>
      <w:b/>
      <w:iCs/>
      <w:szCs w:val="26"/>
    </w:rPr>
  </w:style>
  <w:style w:type="character" w:customStyle="1" w:styleId="Heading5Char">
    <w:name w:val="Heading 5 Char"/>
    <w:basedOn w:val="DefaultParagraphFont"/>
    <w:link w:val="Heading5"/>
    <w:rsid w:val="00A958BC"/>
    <w:rPr>
      <w:rFonts w:ascii="Arial" w:eastAsiaTheme="majorEastAsia" w:hAnsi="Arial" w:cstheme="majorBidi"/>
      <w:i/>
      <w:iCs/>
      <w:sz w:val="22"/>
      <w:szCs w:val="26"/>
    </w:rPr>
  </w:style>
  <w:style w:type="paragraph" w:styleId="TOC1">
    <w:name w:val="toc 1"/>
    <w:basedOn w:val="Normal"/>
    <w:next w:val="Normal"/>
    <w:autoRedefine/>
    <w:uiPriority w:val="39"/>
    <w:locked/>
    <w:rsid w:val="00954704"/>
    <w:pPr>
      <w:spacing w:before="120"/>
    </w:pPr>
    <w:rPr>
      <w:rFonts w:ascii="Arial Bold" w:hAnsi="Arial Bold"/>
      <w:b/>
      <w:bCs/>
      <w:szCs w:val="22"/>
    </w:rPr>
  </w:style>
  <w:style w:type="paragraph" w:styleId="TOC2">
    <w:name w:val="toc 2"/>
    <w:basedOn w:val="Normal"/>
    <w:next w:val="Normal"/>
    <w:autoRedefine/>
    <w:uiPriority w:val="39"/>
    <w:locked/>
    <w:rsid w:val="00954704"/>
    <w:pPr>
      <w:spacing w:before="120" w:after="120"/>
      <w:ind w:left="198"/>
    </w:pPr>
    <w:rPr>
      <w:szCs w:val="22"/>
    </w:rPr>
  </w:style>
  <w:style w:type="paragraph" w:styleId="TOC3">
    <w:name w:val="toc 3"/>
    <w:basedOn w:val="Normal"/>
    <w:next w:val="Normal"/>
    <w:autoRedefine/>
    <w:uiPriority w:val="39"/>
    <w:locked/>
    <w:rsid w:val="00954704"/>
    <w:pPr>
      <w:ind w:left="400"/>
    </w:pPr>
    <w:rPr>
      <w:iCs/>
      <w:szCs w:val="22"/>
    </w:rPr>
  </w:style>
  <w:style w:type="paragraph" w:styleId="TOC4">
    <w:name w:val="toc 4"/>
    <w:basedOn w:val="Normal"/>
    <w:next w:val="Normal"/>
    <w:autoRedefine/>
    <w:uiPriority w:val="39"/>
    <w:locked/>
    <w:rsid w:val="00954704"/>
    <w:pPr>
      <w:ind w:left="600"/>
    </w:pPr>
    <w:rPr>
      <w:szCs w:val="18"/>
    </w:rPr>
  </w:style>
  <w:style w:type="paragraph" w:styleId="TOC5">
    <w:name w:val="toc 5"/>
    <w:basedOn w:val="Normal"/>
    <w:next w:val="Normal"/>
    <w:autoRedefine/>
    <w:uiPriority w:val="39"/>
    <w:locked/>
    <w:rsid w:val="00850452"/>
    <w:pPr>
      <w:ind w:left="800"/>
    </w:pPr>
    <w:rPr>
      <w:rFonts w:asciiTheme="minorHAnsi" w:hAnsiTheme="minorHAnsi"/>
      <w:sz w:val="18"/>
      <w:szCs w:val="18"/>
    </w:rPr>
  </w:style>
  <w:style w:type="paragraph" w:styleId="TOC6">
    <w:name w:val="toc 6"/>
    <w:basedOn w:val="Normal"/>
    <w:next w:val="Normal"/>
    <w:autoRedefine/>
    <w:uiPriority w:val="39"/>
    <w:locked/>
    <w:rsid w:val="00850452"/>
    <w:pPr>
      <w:ind w:left="1000"/>
    </w:pPr>
    <w:rPr>
      <w:rFonts w:asciiTheme="minorHAnsi" w:hAnsiTheme="minorHAnsi"/>
      <w:sz w:val="18"/>
      <w:szCs w:val="18"/>
    </w:rPr>
  </w:style>
  <w:style w:type="paragraph" w:styleId="TOC7">
    <w:name w:val="toc 7"/>
    <w:basedOn w:val="Normal"/>
    <w:next w:val="Normal"/>
    <w:autoRedefine/>
    <w:uiPriority w:val="39"/>
    <w:locked/>
    <w:rsid w:val="00850452"/>
    <w:pPr>
      <w:ind w:left="1200"/>
    </w:pPr>
    <w:rPr>
      <w:rFonts w:asciiTheme="minorHAnsi" w:hAnsiTheme="minorHAnsi"/>
      <w:sz w:val="18"/>
      <w:szCs w:val="18"/>
    </w:rPr>
  </w:style>
  <w:style w:type="paragraph" w:styleId="TOC8">
    <w:name w:val="toc 8"/>
    <w:basedOn w:val="Normal"/>
    <w:next w:val="Normal"/>
    <w:autoRedefine/>
    <w:uiPriority w:val="39"/>
    <w:locked/>
    <w:rsid w:val="00850452"/>
    <w:pPr>
      <w:ind w:left="1400"/>
    </w:pPr>
    <w:rPr>
      <w:rFonts w:asciiTheme="minorHAnsi" w:hAnsiTheme="minorHAnsi"/>
      <w:sz w:val="18"/>
      <w:szCs w:val="18"/>
    </w:rPr>
  </w:style>
  <w:style w:type="paragraph" w:styleId="TOC9">
    <w:name w:val="toc 9"/>
    <w:basedOn w:val="Normal"/>
    <w:next w:val="Normal"/>
    <w:autoRedefine/>
    <w:uiPriority w:val="39"/>
    <w:locked/>
    <w:rsid w:val="00850452"/>
    <w:pPr>
      <w:ind w:left="1600"/>
    </w:pPr>
    <w:rPr>
      <w:rFonts w:asciiTheme="minorHAnsi" w:hAnsiTheme="minorHAnsi"/>
      <w:sz w:val="18"/>
      <w:szCs w:val="18"/>
    </w:rPr>
  </w:style>
  <w:style w:type="paragraph" w:styleId="Header">
    <w:name w:val="header"/>
    <w:basedOn w:val="Normal"/>
    <w:link w:val="HeaderChar"/>
    <w:uiPriority w:val="99"/>
    <w:locked/>
    <w:rsid w:val="005A65FB"/>
    <w:pPr>
      <w:tabs>
        <w:tab w:val="center" w:pos="4819"/>
        <w:tab w:val="right" w:pos="9638"/>
      </w:tabs>
    </w:pPr>
  </w:style>
  <w:style w:type="character" w:customStyle="1" w:styleId="HeaderChar">
    <w:name w:val="Header Char"/>
    <w:basedOn w:val="DefaultParagraphFont"/>
    <w:link w:val="Header"/>
    <w:uiPriority w:val="99"/>
    <w:rsid w:val="005A65FB"/>
    <w:rPr>
      <w:rFonts w:ascii="Arial" w:eastAsia="ヒラギノ角ゴ Pro W3" w:hAnsi="Arial"/>
      <w:color w:val="000000"/>
      <w:szCs w:val="24"/>
    </w:rPr>
  </w:style>
  <w:style w:type="paragraph" w:styleId="Footer">
    <w:name w:val="footer"/>
    <w:basedOn w:val="Normal"/>
    <w:link w:val="FooterChar"/>
    <w:locked/>
    <w:rsid w:val="005A65FB"/>
    <w:pPr>
      <w:tabs>
        <w:tab w:val="center" w:pos="4819"/>
        <w:tab w:val="right" w:pos="9638"/>
      </w:tabs>
    </w:pPr>
  </w:style>
  <w:style w:type="character" w:customStyle="1" w:styleId="FooterChar">
    <w:name w:val="Footer Char"/>
    <w:basedOn w:val="DefaultParagraphFont"/>
    <w:link w:val="Footer"/>
    <w:rsid w:val="005A65FB"/>
    <w:rPr>
      <w:rFonts w:ascii="Arial" w:eastAsia="ヒラギノ角ゴ Pro W3" w:hAnsi="Arial"/>
      <w:color w:val="000000"/>
      <w:szCs w:val="24"/>
    </w:rPr>
  </w:style>
  <w:style w:type="paragraph" w:styleId="BalloonText">
    <w:name w:val="Balloon Text"/>
    <w:basedOn w:val="Normal"/>
    <w:link w:val="BalloonTextChar"/>
    <w:locked/>
    <w:rsid w:val="00760AF8"/>
    <w:rPr>
      <w:rFonts w:ascii="Segoe UI" w:hAnsi="Segoe UI" w:cs="Segoe UI"/>
      <w:sz w:val="18"/>
      <w:szCs w:val="18"/>
    </w:rPr>
  </w:style>
  <w:style w:type="character" w:customStyle="1" w:styleId="BalloonTextChar">
    <w:name w:val="Balloon Text Char"/>
    <w:basedOn w:val="DefaultParagraphFont"/>
    <w:link w:val="BalloonText"/>
    <w:rsid w:val="00760AF8"/>
    <w:rPr>
      <w:rFonts w:ascii="Segoe UI" w:eastAsia="ヒラギノ角ゴ Pro W3" w:hAnsi="Segoe UI" w:cs="Segoe UI"/>
      <w:color w:val="000000"/>
      <w:sz w:val="18"/>
      <w:szCs w:val="18"/>
    </w:rPr>
  </w:style>
  <w:style w:type="character" w:styleId="Hyperlink">
    <w:name w:val="Hyperlink"/>
    <w:basedOn w:val="DefaultParagraphFont"/>
    <w:uiPriority w:val="99"/>
    <w:locked/>
    <w:rsid w:val="00504370"/>
    <w:rPr>
      <w:color w:val="0563C1" w:themeColor="hyperlink"/>
      <w:u w:val="single"/>
    </w:rPr>
  </w:style>
  <w:style w:type="paragraph" w:styleId="CommentSubject">
    <w:name w:val="annotation subject"/>
    <w:basedOn w:val="CommentText"/>
    <w:next w:val="CommentText"/>
    <w:link w:val="CommentSubjectChar"/>
    <w:locked/>
    <w:rsid w:val="00031022"/>
    <w:rPr>
      <w:b/>
      <w:bCs/>
      <w:sz w:val="20"/>
      <w:szCs w:val="20"/>
    </w:rPr>
  </w:style>
  <w:style w:type="character" w:customStyle="1" w:styleId="CommentSubjectChar">
    <w:name w:val="Comment Subject Char"/>
    <w:basedOn w:val="CommentTextChar"/>
    <w:link w:val="CommentSubject"/>
    <w:rsid w:val="00031022"/>
    <w:rPr>
      <w:rFonts w:ascii="Arial" w:eastAsia="ヒラギノ角ゴ Pro W3" w:hAnsi="Arial"/>
      <w:b/>
      <w:bCs/>
      <w:color w:val="000000"/>
      <w:sz w:val="24"/>
      <w:szCs w:val="24"/>
    </w:rPr>
  </w:style>
  <w:style w:type="paragraph" w:styleId="ListParagraph">
    <w:name w:val="List Paragraph"/>
    <w:basedOn w:val="Normal"/>
    <w:uiPriority w:val="34"/>
    <w:qFormat/>
    <w:rsid w:val="001D1D57"/>
    <w:pPr>
      <w:spacing w:after="200"/>
      <w:ind w:left="720"/>
      <w:contextualSpacing/>
    </w:pPr>
    <w:rPr>
      <w:rFonts w:eastAsia="Calibri"/>
      <w:color w:val="auto"/>
      <w:szCs w:val="22"/>
      <w:lang w:val="de-DE"/>
    </w:rPr>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unhideWhenUsed/>
    <w:qFormat/>
    <w:locked/>
    <w:rsid w:val="00473EEB"/>
    <w:pPr>
      <w:spacing w:before="120" w:after="120"/>
    </w:pPr>
    <w:rPr>
      <w:i/>
      <w:iCs/>
      <w:color w:val="auto"/>
      <w:szCs w:val="18"/>
    </w:rPr>
  </w:style>
  <w:style w:type="character" w:styleId="FollowedHyperlink">
    <w:name w:val="FollowedHyperlink"/>
    <w:basedOn w:val="DefaultParagraphFont"/>
    <w:locked/>
    <w:rsid w:val="005A7048"/>
    <w:rPr>
      <w:color w:val="954F72" w:themeColor="followedHyperlink"/>
      <w:u w:val="single"/>
    </w:rPr>
  </w:style>
  <w:style w:type="paragraph" w:styleId="FootnoteText">
    <w:name w:val="footnote text"/>
    <w:aliases w:val="Voetnoot tekst"/>
    <w:basedOn w:val="Normal"/>
    <w:link w:val="FootnoteTextChar"/>
    <w:locked/>
    <w:rsid w:val="003F6C36"/>
    <w:rPr>
      <w:sz w:val="18"/>
      <w:szCs w:val="20"/>
    </w:rPr>
  </w:style>
  <w:style w:type="character" w:customStyle="1" w:styleId="FootnoteTextChar">
    <w:name w:val="Footnote Text Char"/>
    <w:aliases w:val="Voetnoot tekst Char"/>
    <w:basedOn w:val="DefaultParagraphFont"/>
    <w:link w:val="FootnoteText"/>
    <w:rsid w:val="003F6C36"/>
    <w:rPr>
      <w:rFonts w:ascii="Arial" w:eastAsia="ヒラギノ角ゴ Pro W3" w:hAnsi="Arial"/>
      <w:color w:val="000000"/>
      <w:sz w:val="18"/>
    </w:rPr>
  </w:style>
  <w:style w:type="character" w:styleId="FootnoteReference">
    <w:name w:val="footnote reference"/>
    <w:aliases w:val="Voetnoot verwijzing"/>
    <w:basedOn w:val="DefaultParagraphFont"/>
    <w:locked/>
    <w:rsid w:val="00A10CF5"/>
    <w:rPr>
      <w:vertAlign w:val="superscript"/>
    </w:rPr>
  </w:style>
  <w:style w:type="paragraph" w:styleId="TableofFigures">
    <w:name w:val="table of figures"/>
    <w:basedOn w:val="Normal"/>
    <w:next w:val="Normal"/>
    <w:locked/>
    <w:rsid w:val="00B91943"/>
    <w:pPr>
      <w:spacing w:after="120"/>
      <w:ind w:left="480" w:hanging="480"/>
      <w:jc w:val="both"/>
    </w:pPr>
    <w:rPr>
      <w:rFonts w:asciiTheme="minorHAnsi" w:eastAsia="Times New Roman" w:hAnsiTheme="minorHAnsi"/>
      <w:color w:val="auto"/>
      <w:sz w:val="22"/>
      <w:lang w:val="en-GB"/>
    </w:rPr>
  </w:style>
  <w:style w:type="paragraph" w:styleId="Revision">
    <w:name w:val="Revision"/>
    <w:hidden/>
    <w:uiPriority w:val="99"/>
    <w:semiHidden/>
    <w:rsid w:val="00E94FBE"/>
    <w:rPr>
      <w:rFonts w:ascii="Arial" w:eastAsia="ヒラギノ角ゴ Pro W3" w:hAnsi="Arial"/>
      <w:color w:val="000000"/>
      <w:szCs w:val="24"/>
    </w:rPr>
  </w:style>
  <w:style w:type="paragraph" w:customStyle="1" w:styleId="Text2">
    <w:name w:val="Text 2"/>
    <w:basedOn w:val="Normal"/>
    <w:rsid w:val="00E94FBE"/>
    <w:pPr>
      <w:spacing w:after="120"/>
      <w:jc w:val="both"/>
    </w:pPr>
    <w:rPr>
      <w:rFonts w:asciiTheme="minorHAnsi" w:eastAsia="Times New Roman" w:hAnsiTheme="minorHAnsi"/>
      <w:color w:val="auto"/>
      <w:sz w:val="22"/>
      <w:lang w:val="en-GB"/>
    </w:rPr>
  </w:style>
  <w:style w:type="paragraph" w:customStyle="1" w:styleId="Synonym">
    <w:name w:val="Synonym"/>
    <w:basedOn w:val="Normal"/>
    <w:qFormat/>
    <w:rsid w:val="00E94FBE"/>
    <w:rPr>
      <w:rFonts w:asciiTheme="minorHAnsi" w:eastAsia="Times New Roman" w:hAnsiTheme="minorHAnsi"/>
      <w:bCs/>
      <w:lang w:val="en-GB"/>
    </w:rPr>
  </w:style>
  <w:style w:type="character" w:customStyle="1" w:styleId="spelle">
    <w:name w:val="spelle"/>
    <w:basedOn w:val="DefaultParagraphFont"/>
    <w:rsid w:val="00E31BF9"/>
  </w:style>
  <w:style w:type="character" w:customStyle="1" w:styleId="XMLExampleChar">
    <w:name w:val="XML Example Char"/>
    <w:link w:val="XMLExample"/>
    <w:locked/>
    <w:rsid w:val="00083C4D"/>
    <w:rPr>
      <w:rFonts w:ascii="Courier New" w:eastAsia="ヒラギノ角ゴ Pro W3" w:hAnsi="Courier New"/>
      <w:color w:val="000000"/>
      <w:sz w:val="16"/>
    </w:rPr>
  </w:style>
  <w:style w:type="paragraph" w:customStyle="1" w:styleId="ISOChange">
    <w:name w:val="ISO_Change"/>
    <w:basedOn w:val="Normal"/>
    <w:qFormat/>
    <w:rsid w:val="00C82E15"/>
    <w:pPr>
      <w:spacing w:before="210" w:line="210" w:lineRule="exact"/>
    </w:pPr>
    <w:rPr>
      <w:rFonts w:eastAsia="Times New Roman"/>
      <w:color w:val="auto"/>
      <w:sz w:val="18"/>
      <w:szCs w:val="20"/>
      <w:lang w:val="en-GB"/>
    </w:rPr>
  </w:style>
  <w:style w:type="paragraph" w:styleId="EndnoteText">
    <w:name w:val="endnote text"/>
    <w:basedOn w:val="Normal"/>
    <w:link w:val="EndnoteTextChar"/>
    <w:locked/>
    <w:rsid w:val="00AD0930"/>
    <w:rPr>
      <w:szCs w:val="20"/>
    </w:rPr>
  </w:style>
  <w:style w:type="character" w:customStyle="1" w:styleId="EndnoteTextChar">
    <w:name w:val="Endnote Text Char"/>
    <w:basedOn w:val="DefaultParagraphFont"/>
    <w:link w:val="EndnoteText"/>
    <w:rsid w:val="00AD0930"/>
    <w:rPr>
      <w:rFonts w:ascii="Arial" w:eastAsia="ヒラギノ角ゴ Pro W3" w:hAnsi="Arial"/>
      <w:color w:val="000000"/>
    </w:rPr>
  </w:style>
  <w:style w:type="character" w:styleId="EndnoteReference">
    <w:name w:val="endnote reference"/>
    <w:basedOn w:val="DefaultParagraphFont"/>
    <w:locked/>
    <w:rsid w:val="00AD0930"/>
    <w:rPr>
      <w:vertAlign w:val="superscript"/>
    </w:rPr>
  </w:style>
  <w:style w:type="paragraph" w:styleId="NormalWeb">
    <w:name w:val="Normal (Web)"/>
    <w:basedOn w:val="Normal"/>
    <w:uiPriority w:val="99"/>
    <w:unhideWhenUsed/>
    <w:locked/>
    <w:rsid w:val="001A34E5"/>
    <w:pPr>
      <w:spacing w:before="100" w:beforeAutospacing="1" w:after="100" w:afterAutospacing="1" w:line="259" w:lineRule="auto"/>
    </w:pPr>
    <w:rPr>
      <w:rFonts w:ascii="Times New Roman" w:eastAsia="Times New Roman" w:hAnsi="Times New Roman"/>
      <w:color w:val="auto"/>
      <w:sz w:val="24"/>
      <w:lang w:val="de-DE" w:eastAsia="de-DE"/>
    </w:rPr>
  </w:style>
  <w:style w:type="character" w:customStyle="1" w:styleId="apple-converted-space">
    <w:name w:val="apple-converted-space"/>
    <w:basedOn w:val="DefaultParagraphFont"/>
    <w:rsid w:val="001A34E5"/>
  </w:style>
  <w:style w:type="character" w:styleId="Strong">
    <w:name w:val="Strong"/>
    <w:basedOn w:val="DefaultParagraphFont"/>
    <w:uiPriority w:val="22"/>
    <w:qFormat/>
    <w:locked/>
    <w:rsid w:val="001A34E5"/>
    <w:rPr>
      <w:b/>
      <w:bCs/>
    </w:rPr>
  </w:style>
  <w:style w:type="character" w:styleId="Emphasis">
    <w:name w:val="Emphasis"/>
    <w:basedOn w:val="DefaultParagraphFont"/>
    <w:uiPriority w:val="20"/>
    <w:qFormat/>
    <w:locked/>
    <w:rsid w:val="001A34E5"/>
    <w:rPr>
      <w:i/>
      <w:iCs/>
    </w:rPr>
  </w:style>
  <w:style w:type="paragraph" w:customStyle="1" w:styleId="ISOComments">
    <w:name w:val="ISO_Comments"/>
    <w:basedOn w:val="Normal"/>
    <w:qFormat/>
    <w:rsid w:val="00F64AFC"/>
    <w:pPr>
      <w:spacing w:before="210" w:line="210" w:lineRule="exact"/>
    </w:pPr>
    <w:rPr>
      <w:rFonts w:eastAsia="Times New Roman"/>
      <w:color w:val="auto"/>
      <w:sz w:val="18"/>
      <w:szCs w:val="20"/>
      <w:lang w:val="en-GB"/>
    </w:rPr>
  </w:style>
  <w:style w:type="paragraph" w:customStyle="1" w:styleId="ISOSecretObservations">
    <w:name w:val="ISO_Secret_Observations"/>
    <w:basedOn w:val="Normal"/>
    <w:qFormat/>
    <w:rsid w:val="00F64AFC"/>
    <w:pPr>
      <w:spacing w:before="210" w:line="210" w:lineRule="exact"/>
    </w:pPr>
    <w:rPr>
      <w:rFonts w:eastAsia="Times New Roman"/>
      <w:color w:val="auto"/>
      <w:sz w:val="18"/>
      <w:szCs w:val="20"/>
      <w:lang w:val="en-GB"/>
    </w:rPr>
  </w:style>
  <w:style w:type="table" w:styleId="TableGrid">
    <w:name w:val="Table Grid"/>
    <w:basedOn w:val="TableNormal"/>
    <w:uiPriority w:val="39"/>
    <w:locked/>
    <w:rsid w:val="00FE3E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9Char">
    <w:name w:val="Heading 9 Char"/>
    <w:basedOn w:val="DefaultParagraphFont"/>
    <w:link w:val="Heading9"/>
    <w:rsid w:val="007D3083"/>
    <w:rPr>
      <w:rFonts w:asciiTheme="majorHAnsi" w:eastAsiaTheme="majorEastAsia" w:hAnsiTheme="majorHAnsi" w:cstheme="majorBidi"/>
      <w:i/>
      <w:iCs/>
      <w:color w:val="272727" w:themeColor="text1" w:themeTint="D8"/>
      <w:sz w:val="21"/>
      <w:szCs w:val="21"/>
    </w:rPr>
  </w:style>
  <w:style w:type="character" w:customStyle="1" w:styleId="TGRequirementChar">
    <w:name w:val="TG Requirement Char"/>
    <w:basedOn w:val="DefaultParagraphFont"/>
    <w:link w:val="TGRequirement"/>
    <w:rsid w:val="00C27075"/>
    <w:rPr>
      <w:rFonts w:ascii="Helvetica" w:eastAsia="ヒラギノ角ゴ Pro W3" w:hAnsi="Helvetica"/>
      <w:color w:val="000000"/>
      <w:lang w:val="en-GB"/>
    </w:rPr>
  </w:style>
  <w:style w:type="character" w:customStyle="1" w:styleId="TGRecommendationChar">
    <w:name w:val="TG Recommendation Char"/>
    <w:basedOn w:val="DefaultParagraphFont"/>
    <w:link w:val="TGRecommendation"/>
    <w:rsid w:val="00751028"/>
    <w:rPr>
      <w:rFonts w:ascii="Helvetica" w:eastAsia="ヒラギノ角ゴ Pro W3" w:hAnsi="Helvetica"/>
      <w:color w:val="000000"/>
      <w:lang w:val="en-GB"/>
    </w:rPr>
  </w:style>
  <w:style w:type="paragraph" w:styleId="TOCHeading">
    <w:name w:val="TOC Heading"/>
    <w:basedOn w:val="Heading1"/>
    <w:next w:val="Normal"/>
    <w:uiPriority w:val="39"/>
    <w:unhideWhenUsed/>
    <w:qFormat/>
    <w:rsid w:val="00954704"/>
    <w:pPr>
      <w:numPr>
        <w:numId w:val="0"/>
      </w:numPr>
      <w:spacing w:line="259" w:lineRule="auto"/>
      <w:outlineLvl w:val="9"/>
    </w:pPr>
    <w:rPr>
      <w:rFonts w:asciiTheme="majorHAnsi" w:hAnsiTheme="majorHAnsi"/>
      <w:b w:val="0"/>
      <w:color w:val="2E74B5" w:themeColor="accent1" w:themeShade="BF"/>
      <w:sz w:val="32"/>
    </w:rPr>
  </w:style>
  <w:style w:type="paragraph" w:styleId="ListBullet">
    <w:name w:val="List Bullet"/>
    <w:basedOn w:val="Normal"/>
    <w:uiPriority w:val="99"/>
    <w:unhideWhenUsed/>
    <w:locked/>
    <w:rsid w:val="004D08E2"/>
    <w:pPr>
      <w:tabs>
        <w:tab w:val="num" w:pos="360"/>
      </w:tabs>
      <w:suppressAutoHyphens/>
      <w:spacing w:after="240"/>
      <w:ind w:left="360" w:hanging="360"/>
      <w:contextualSpacing/>
      <w:jc w:val="both"/>
    </w:pPr>
    <w:rPr>
      <w:rFonts w:eastAsia="Times New Roman" w:cs="Arial"/>
      <w:color w:val="auto"/>
      <w:szCs w:val="20"/>
      <w:lang w:val="en-GB" w:eastAsia="ar-SA"/>
    </w:rPr>
  </w:style>
  <w:style w:type="paragraph" w:styleId="BodyText2">
    <w:name w:val="Body Text 2"/>
    <w:basedOn w:val="Normal"/>
    <w:link w:val="BodyText2Char"/>
    <w:locked/>
    <w:rsid w:val="004D08E2"/>
    <w:pPr>
      <w:suppressAutoHyphens/>
      <w:spacing w:after="240"/>
      <w:jc w:val="both"/>
    </w:pPr>
    <w:rPr>
      <w:rFonts w:eastAsia="Times New Roman" w:cs="Arial"/>
      <w:b/>
      <w:bCs/>
      <w:color w:val="auto"/>
      <w:sz w:val="44"/>
      <w:szCs w:val="52"/>
      <w:lang w:eastAsia="ar-SA"/>
    </w:rPr>
  </w:style>
  <w:style w:type="character" w:customStyle="1" w:styleId="BodyText2Char">
    <w:name w:val="Body Text 2 Char"/>
    <w:basedOn w:val="DefaultParagraphFont"/>
    <w:link w:val="BodyText2"/>
    <w:rsid w:val="004D08E2"/>
    <w:rPr>
      <w:rFonts w:ascii="Arial" w:hAnsi="Arial" w:cs="Arial"/>
      <w:b/>
      <w:bCs/>
      <w:sz w:val="44"/>
      <w:szCs w:val="52"/>
      <w:lang w:eastAsia="ar-SA"/>
    </w:rPr>
  </w:style>
  <w:style w:type="character" w:customStyle="1" w:styleId="Heading8Char">
    <w:name w:val="Heading 8 Char"/>
    <w:basedOn w:val="DefaultParagraphFont"/>
    <w:link w:val="Heading8"/>
    <w:uiPriority w:val="9"/>
    <w:rsid w:val="00546377"/>
    <w:rPr>
      <w:rFonts w:asciiTheme="majorHAnsi" w:eastAsiaTheme="majorEastAsia" w:hAnsiTheme="majorHAnsi" w:cstheme="majorBidi"/>
      <w:color w:val="272727" w:themeColor="text1" w:themeTint="D8"/>
      <w:sz w:val="21"/>
      <w:szCs w:val="21"/>
      <w:lang w:val="en-GB"/>
    </w:rPr>
  </w:style>
  <w:style w:type="paragraph" w:customStyle="1" w:styleId="Annex">
    <w:name w:val="Annex"/>
    <w:basedOn w:val="Heading1"/>
    <w:next w:val="Normal"/>
    <w:link w:val="AnnexChar"/>
    <w:qFormat/>
    <w:rsid w:val="00753FAD"/>
    <w:pPr>
      <w:keepNext w:val="0"/>
      <w:keepLines w:val="0"/>
      <w:pageBreakBefore/>
      <w:numPr>
        <w:ilvl w:val="4"/>
      </w:numPr>
      <w:spacing w:before="0" w:after="120"/>
    </w:pPr>
    <w:rPr>
      <w:bCs/>
      <w:kern w:val="36"/>
      <w:szCs w:val="48"/>
    </w:rPr>
  </w:style>
  <w:style w:type="paragraph" w:customStyle="1" w:styleId="Annex2">
    <w:name w:val="Annex 2"/>
    <w:basedOn w:val="Heading2"/>
    <w:next w:val="Normal"/>
    <w:link w:val="Annex2Char"/>
    <w:qFormat/>
    <w:rsid w:val="00546377"/>
    <w:pPr>
      <w:numPr>
        <w:ilvl w:val="5"/>
      </w:numPr>
    </w:pPr>
    <w:rPr>
      <w:lang w:val="en-GB"/>
    </w:rPr>
  </w:style>
  <w:style w:type="character" w:customStyle="1" w:styleId="AnnexChar">
    <w:name w:val="Annex Char"/>
    <w:basedOn w:val="Heading1Char"/>
    <w:link w:val="Annex"/>
    <w:rsid w:val="00753FAD"/>
    <w:rPr>
      <w:rFonts w:ascii="Arial" w:eastAsiaTheme="majorEastAsia" w:hAnsi="Arial" w:cstheme="majorBidi"/>
      <w:b/>
      <w:bCs/>
      <w:kern w:val="36"/>
      <w:sz w:val="36"/>
      <w:szCs w:val="48"/>
    </w:rPr>
  </w:style>
  <w:style w:type="paragraph" w:customStyle="1" w:styleId="Annex3">
    <w:name w:val="Annex 3"/>
    <w:basedOn w:val="Heading3"/>
    <w:link w:val="Annex3Char"/>
    <w:qFormat/>
    <w:rsid w:val="00753FAD"/>
    <w:pPr>
      <w:numPr>
        <w:ilvl w:val="6"/>
      </w:numPr>
      <w:spacing w:line="259" w:lineRule="auto"/>
      <w:ind w:left="851" w:hanging="851"/>
    </w:pPr>
    <w:rPr>
      <w:rFonts w:eastAsia="Times New Roman" w:cs="Times New Roman"/>
      <w:color w:val="000000" w:themeColor="text1"/>
      <w:szCs w:val="28"/>
    </w:rPr>
  </w:style>
  <w:style w:type="character" w:customStyle="1" w:styleId="Annex2Char">
    <w:name w:val="Annex 2 Char"/>
    <w:basedOn w:val="Heading2Char"/>
    <w:link w:val="Annex2"/>
    <w:rsid w:val="00546377"/>
    <w:rPr>
      <w:rFonts w:ascii="Arial" w:eastAsiaTheme="majorEastAsia" w:hAnsi="Arial" w:cstheme="majorBidi"/>
      <w:b/>
      <w:i/>
      <w:sz w:val="28"/>
      <w:szCs w:val="26"/>
      <w:lang w:val="en-GB"/>
    </w:rPr>
  </w:style>
  <w:style w:type="character" w:customStyle="1" w:styleId="Annex3Char">
    <w:name w:val="Annex 3 Char"/>
    <w:basedOn w:val="Heading3Char"/>
    <w:link w:val="Annex3"/>
    <w:rsid w:val="00753FAD"/>
    <w:rPr>
      <w:rFonts w:ascii="Arial" w:eastAsiaTheme="majorEastAsia" w:hAnsi="Arial" w:cstheme="majorBidi"/>
      <w:b/>
      <w:color w:val="000000" w:themeColor="text1"/>
      <w:sz w:val="24"/>
      <w:szCs w:val="28"/>
    </w:rPr>
  </w:style>
  <w:style w:type="character" w:styleId="PageNumber">
    <w:name w:val="page number"/>
    <w:locked/>
    <w:rsid w:val="00202DCF"/>
    <w:rPr>
      <w:rFonts w:cs="Times New Roman"/>
    </w:rPr>
  </w:style>
  <w:style w:type="paragraph" w:customStyle="1" w:styleId="TGRecommend">
    <w:name w:val="TG Recommend"/>
    <w:basedOn w:val="Normal"/>
    <w:qFormat/>
    <w:rsid w:val="00202DCF"/>
    <w:pPr>
      <w:keepLines/>
      <w:numPr>
        <w:numId w:val="62"/>
      </w:numPr>
      <w:pBdr>
        <w:top w:val="dashSmallGap" w:sz="4" w:space="1" w:color="auto"/>
        <w:left w:val="dashSmallGap" w:sz="4" w:space="4" w:color="auto"/>
        <w:bottom w:val="dashSmallGap" w:sz="4" w:space="1" w:color="auto"/>
        <w:right w:val="dashSmallGap" w:sz="4" w:space="4" w:color="auto"/>
      </w:pBdr>
      <w:suppressAutoHyphens/>
      <w:spacing w:before="120" w:after="120"/>
      <w:jc w:val="both"/>
    </w:pPr>
    <w:rPr>
      <w:rFonts w:eastAsia="Times New Roman"/>
      <w:color w:val="auto"/>
      <w:szCs w:val="20"/>
      <w:lang w:val="x-none" w:eastAsia="ar-SA"/>
    </w:rPr>
  </w:style>
  <w:style w:type="paragraph" w:customStyle="1" w:styleId="p3">
    <w:name w:val="p3"/>
    <w:basedOn w:val="Normal"/>
    <w:next w:val="Normal"/>
    <w:rsid w:val="002158C5"/>
    <w:pPr>
      <w:tabs>
        <w:tab w:val="left" w:pos="720"/>
      </w:tabs>
      <w:spacing w:after="240" w:line="230" w:lineRule="atLeast"/>
      <w:jc w:val="both"/>
    </w:pPr>
    <w:rPr>
      <w:rFonts w:eastAsia="MS Mincho"/>
      <w:color w:val="auto"/>
      <w:szCs w:val="20"/>
      <w:lang w:val="en-GB" w:eastAsia="ja-JP"/>
    </w:rPr>
  </w:style>
  <w:style w:type="paragraph" w:styleId="Closing">
    <w:name w:val="Closing"/>
    <w:basedOn w:val="Normal"/>
    <w:next w:val="Signature"/>
    <w:link w:val="ClosingChar"/>
    <w:locked/>
    <w:rsid w:val="00E274AF"/>
    <w:pPr>
      <w:tabs>
        <w:tab w:val="left" w:pos="5103"/>
      </w:tabs>
      <w:spacing w:before="240" w:after="120"/>
      <w:ind w:left="5103"/>
    </w:pPr>
    <w:rPr>
      <w:rFonts w:asciiTheme="minorHAnsi" w:eastAsia="Times New Roman" w:hAnsiTheme="minorHAnsi"/>
      <w:color w:val="auto"/>
      <w:sz w:val="22"/>
      <w:lang w:val="en-GB"/>
    </w:rPr>
  </w:style>
  <w:style w:type="character" w:customStyle="1" w:styleId="ClosingChar">
    <w:name w:val="Closing Char"/>
    <w:basedOn w:val="DefaultParagraphFont"/>
    <w:link w:val="Closing"/>
    <w:rsid w:val="00E274AF"/>
    <w:rPr>
      <w:rFonts w:asciiTheme="minorHAnsi" w:hAnsiTheme="minorHAnsi"/>
      <w:sz w:val="22"/>
      <w:szCs w:val="24"/>
      <w:lang w:val="en-GB"/>
    </w:rPr>
  </w:style>
  <w:style w:type="paragraph" w:styleId="Signature">
    <w:name w:val="Signature"/>
    <w:basedOn w:val="Normal"/>
    <w:link w:val="SignatureChar"/>
    <w:locked/>
    <w:rsid w:val="00E274AF"/>
    <w:pPr>
      <w:ind w:left="4252"/>
    </w:pPr>
  </w:style>
  <w:style w:type="character" w:customStyle="1" w:styleId="SignatureChar">
    <w:name w:val="Signature Char"/>
    <w:basedOn w:val="DefaultParagraphFont"/>
    <w:link w:val="Signature"/>
    <w:rsid w:val="00E274AF"/>
    <w:rPr>
      <w:rFonts w:ascii="Arial" w:eastAsia="ヒラギノ角ゴ Pro W3" w:hAnsi="Arial"/>
      <w:color w:val="00000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C27075"/>
    <w:rPr>
      <w:rFonts w:ascii="Arial" w:eastAsia="ヒラギノ角ゴ Pro W3" w:hAnsi="Arial"/>
      <w:color w:val="000000"/>
      <w:szCs w:val="24"/>
    </w:rPr>
  </w:style>
  <w:style w:type="paragraph" w:styleId="Heading1">
    <w:name w:val="heading 1"/>
    <w:basedOn w:val="Normal"/>
    <w:next w:val="Normal"/>
    <w:link w:val="Heading1Char"/>
    <w:uiPriority w:val="9"/>
    <w:qFormat/>
    <w:locked/>
    <w:rsid w:val="00A958BC"/>
    <w:pPr>
      <w:keepNext/>
      <w:keepLines/>
      <w:numPr>
        <w:numId w:val="56"/>
      </w:numPr>
      <w:spacing w:before="240"/>
      <w:outlineLvl w:val="0"/>
    </w:pPr>
    <w:rPr>
      <w:rFonts w:eastAsiaTheme="majorEastAsia" w:cstheme="majorBidi"/>
      <w:b/>
      <w:color w:val="auto"/>
      <w:sz w:val="36"/>
      <w:szCs w:val="32"/>
    </w:rPr>
  </w:style>
  <w:style w:type="paragraph" w:styleId="Heading2">
    <w:name w:val="heading 2"/>
    <w:basedOn w:val="Heading1"/>
    <w:next w:val="Normal"/>
    <w:link w:val="Heading2Char"/>
    <w:uiPriority w:val="9"/>
    <w:qFormat/>
    <w:locked/>
    <w:rsid w:val="00015485"/>
    <w:pPr>
      <w:numPr>
        <w:ilvl w:val="1"/>
      </w:numPr>
      <w:spacing w:before="360" w:after="120"/>
      <w:ind w:left="578" w:hanging="578"/>
      <w:outlineLvl w:val="1"/>
    </w:pPr>
    <w:rPr>
      <w:i/>
      <w:sz w:val="28"/>
      <w:szCs w:val="26"/>
    </w:rPr>
  </w:style>
  <w:style w:type="paragraph" w:styleId="Heading3">
    <w:name w:val="heading 3"/>
    <w:basedOn w:val="Heading2"/>
    <w:next w:val="Normal"/>
    <w:link w:val="Heading3Char"/>
    <w:uiPriority w:val="9"/>
    <w:qFormat/>
    <w:locked/>
    <w:rsid w:val="00015485"/>
    <w:pPr>
      <w:numPr>
        <w:ilvl w:val="2"/>
      </w:numPr>
      <w:outlineLvl w:val="2"/>
    </w:pPr>
    <w:rPr>
      <w:i w:val="0"/>
      <w:sz w:val="24"/>
    </w:rPr>
  </w:style>
  <w:style w:type="paragraph" w:styleId="Heading4">
    <w:name w:val="heading 4"/>
    <w:basedOn w:val="Heading3"/>
    <w:next w:val="Normal"/>
    <w:link w:val="Heading4Char"/>
    <w:uiPriority w:val="9"/>
    <w:qFormat/>
    <w:locked/>
    <w:rsid w:val="00A958BC"/>
    <w:pPr>
      <w:numPr>
        <w:ilvl w:val="3"/>
      </w:numPr>
      <w:outlineLvl w:val="3"/>
    </w:pPr>
    <w:rPr>
      <w:iCs/>
      <w:sz w:val="20"/>
    </w:rPr>
  </w:style>
  <w:style w:type="paragraph" w:styleId="Heading5">
    <w:name w:val="heading 5"/>
    <w:basedOn w:val="Heading4"/>
    <w:next w:val="Normal"/>
    <w:link w:val="Heading5Char"/>
    <w:locked/>
    <w:rsid w:val="00A958BC"/>
    <w:pPr>
      <w:numPr>
        <w:ilvl w:val="4"/>
        <w:numId w:val="0"/>
      </w:numPr>
      <w:spacing w:before="120"/>
      <w:outlineLvl w:val="4"/>
    </w:pPr>
    <w:rPr>
      <w:b w:val="0"/>
      <w:i/>
      <w:sz w:val="22"/>
    </w:rPr>
  </w:style>
  <w:style w:type="paragraph" w:styleId="Heading8">
    <w:name w:val="heading 8"/>
    <w:basedOn w:val="Normal"/>
    <w:next w:val="Normal"/>
    <w:link w:val="Heading8Char"/>
    <w:uiPriority w:val="9"/>
    <w:unhideWhenUsed/>
    <w:qFormat/>
    <w:locked/>
    <w:rsid w:val="00546377"/>
    <w:pPr>
      <w:keepNext/>
      <w:keepLines/>
      <w:numPr>
        <w:ilvl w:val="7"/>
        <w:numId w:val="56"/>
      </w:numPr>
      <w:spacing w:before="40" w:line="259" w:lineRule="auto"/>
      <w:outlineLvl w:val="7"/>
    </w:pPr>
    <w:rPr>
      <w:rFonts w:asciiTheme="majorHAnsi" w:eastAsiaTheme="majorEastAsia" w:hAnsiTheme="majorHAnsi" w:cstheme="majorBidi"/>
      <w:color w:val="272727" w:themeColor="text1" w:themeTint="D8"/>
      <w:sz w:val="21"/>
      <w:szCs w:val="21"/>
      <w:lang w:val="en-GB"/>
    </w:rPr>
  </w:style>
  <w:style w:type="paragraph" w:styleId="Heading9">
    <w:name w:val="heading 9"/>
    <w:basedOn w:val="Normal"/>
    <w:next w:val="Normal"/>
    <w:link w:val="Heading9Char"/>
    <w:uiPriority w:val="9"/>
    <w:qFormat/>
    <w:locked/>
    <w:rsid w:val="007D3083"/>
    <w:pPr>
      <w:keepNext/>
      <w:keepLines/>
      <w:numPr>
        <w:ilvl w:val="8"/>
        <w:numId w:val="5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spacing w:after="280"/>
      <w:outlineLvl w:val="0"/>
    </w:pPr>
    <w:rPr>
      <w:rFonts w:ascii="Helvetica" w:eastAsia="ヒラギノ角ゴ Pro W3" w:hAnsi="Helvetica"/>
      <w:b/>
      <w:color w:val="000000"/>
      <w:sz w:val="36"/>
      <w:lang w:val="en-GB"/>
    </w:rPr>
  </w:style>
  <w:style w:type="paragraph" w:customStyle="1" w:styleId="Heading21">
    <w:name w:val="Heading 21"/>
    <w:next w:val="Body"/>
    <w:autoRedefine/>
    <w:qFormat/>
    <w:pPr>
      <w:keepNext/>
      <w:spacing w:before="520" w:after="240"/>
      <w:outlineLvl w:val="1"/>
    </w:pPr>
    <w:rPr>
      <w:rFonts w:ascii="Helvetica" w:eastAsia="ヒラギノ角ゴ Pro W3" w:hAnsi="Helvetica"/>
      <w:b/>
      <w:i/>
      <w:color w:val="000000"/>
      <w:sz w:val="28"/>
      <w:lang w:val="en-GB"/>
    </w:rPr>
  </w:style>
  <w:style w:type="paragraph" w:customStyle="1" w:styleId="Heading31">
    <w:name w:val="Heading 31"/>
    <w:next w:val="Body"/>
    <w:qFormat/>
    <w:pPr>
      <w:keepNext/>
      <w:spacing w:before="520" w:after="200"/>
      <w:outlineLvl w:val="2"/>
    </w:pPr>
    <w:rPr>
      <w:rFonts w:ascii="Helvetica" w:eastAsia="ヒラギノ角ゴ Pro W3" w:hAnsi="Helvetica"/>
      <w:b/>
      <w:color w:val="000000"/>
      <w:sz w:val="24"/>
      <w:lang w:val="en-GB"/>
    </w:rPr>
  </w:style>
  <w:style w:type="paragraph" w:customStyle="1" w:styleId="Heading41">
    <w:name w:val="Heading 41"/>
    <w:next w:val="Body"/>
    <w:qFormat/>
    <w:pPr>
      <w:keepNext/>
      <w:spacing w:before="200" w:after="120"/>
      <w:outlineLvl w:val="3"/>
    </w:pPr>
    <w:rPr>
      <w:rFonts w:ascii="Helvetica" w:eastAsia="ヒラギノ角ゴ Pro W3" w:hAnsi="Helvetica"/>
      <w:b/>
      <w:color w:val="000000"/>
    </w:rPr>
  </w:style>
  <w:style w:type="paragraph" w:customStyle="1" w:styleId="Heading51">
    <w:name w:val="Heading 51"/>
    <w:next w:val="Body"/>
    <w:qFormat/>
    <w:pPr>
      <w:keepNext/>
      <w:outlineLvl w:val="4"/>
    </w:pPr>
    <w:rPr>
      <w:rFonts w:ascii="Helvetica" w:eastAsia="ヒラギノ角ゴ Pro W3" w:hAnsi="Helvetica"/>
      <w:i/>
      <w:color w:val="000000"/>
      <w:sz w:val="22"/>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
    <w:name w:val="Body"/>
    <w:rsid w:val="00C72D6F"/>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rPr>
      <w:rFonts w:ascii="Arial" w:eastAsia="ヒラギノ角ゴ Pro W3" w:hAnsi="Arial"/>
      <w:color w:val="000000"/>
      <w:lang w:val="en-GB"/>
    </w:rPr>
  </w:style>
  <w:style w:type="paragraph" w:customStyle="1" w:styleId="TOC11">
    <w:name w:val="TOC 11"/>
    <w:autoRedefine/>
    <w:pPr>
      <w:tabs>
        <w:tab w:val="right" w:leader="dot" w:pos="8787"/>
      </w:tabs>
      <w:spacing w:after="60"/>
      <w:ind w:left="709" w:firstLine="142"/>
      <w:outlineLvl w:val="0"/>
    </w:pPr>
    <w:rPr>
      <w:rFonts w:ascii="Helvetica" w:eastAsia="ヒラギノ角ゴ Pro W3" w:hAnsi="Helvetica"/>
      <w:color w:val="000000"/>
    </w:rPr>
  </w:style>
  <w:style w:type="paragraph" w:customStyle="1" w:styleId="TOC21">
    <w:name w:val="TOC 21"/>
    <w:pPr>
      <w:tabs>
        <w:tab w:val="right" w:leader="dot" w:pos="8787"/>
      </w:tabs>
      <w:spacing w:before="160"/>
      <w:outlineLvl w:val="0"/>
    </w:pPr>
    <w:rPr>
      <w:rFonts w:ascii="Helvetica" w:eastAsia="ヒラギノ角ゴ Pro W3" w:hAnsi="Helvetica"/>
      <w:color w:val="000000"/>
      <w:lang w:val="en-GB"/>
    </w:rPr>
  </w:style>
  <w:style w:type="paragraph" w:customStyle="1" w:styleId="TOC31">
    <w:name w:val="TOC 31"/>
    <w:pPr>
      <w:tabs>
        <w:tab w:val="right" w:leader="dot" w:pos="8787"/>
      </w:tabs>
      <w:spacing w:before="160"/>
      <w:outlineLvl w:val="0"/>
    </w:pPr>
    <w:rPr>
      <w:rFonts w:ascii="Helvetica" w:eastAsia="ヒラギノ角ゴ Pro W3" w:hAnsi="Helvetica"/>
      <w:b/>
      <w:color w:val="000000"/>
      <w:lang w:val="en-GB"/>
    </w:rPr>
  </w:style>
  <w:style w:type="paragraph" w:customStyle="1" w:styleId="TOC41">
    <w:name w:val="TOC 41"/>
    <w:basedOn w:val="TOCHeading3"/>
    <w:pPr>
      <w:spacing w:before="60"/>
    </w:pPr>
  </w:style>
  <w:style w:type="paragraph" w:customStyle="1" w:styleId="TOCHeading3">
    <w:name w:val="TOC Heading 3"/>
    <w:pPr>
      <w:tabs>
        <w:tab w:val="right" w:leader="dot" w:pos="8787"/>
      </w:tabs>
      <w:spacing w:after="60"/>
      <w:ind w:left="709" w:hanging="142"/>
      <w:outlineLvl w:val="0"/>
    </w:pPr>
    <w:rPr>
      <w:rFonts w:ascii="Helvetica" w:eastAsia="ヒラギノ角ゴ Pro W3" w:hAnsi="Helvetica"/>
      <w:color w:val="000000"/>
    </w:rPr>
  </w:style>
  <w:style w:type="paragraph" w:customStyle="1" w:styleId="TOC51">
    <w:name w:val="TOC 51"/>
    <w:pPr>
      <w:tabs>
        <w:tab w:val="right" w:leader="dot" w:pos="8787"/>
      </w:tabs>
      <w:spacing w:after="60"/>
      <w:ind w:left="709" w:hanging="142"/>
      <w:outlineLvl w:val="0"/>
    </w:pPr>
    <w:rPr>
      <w:rFonts w:ascii="Helvetica" w:eastAsia="ヒラギノ角ゴ Pro W3" w:hAnsi="Helvetica"/>
      <w:color w:val="000000"/>
    </w:rPr>
  </w:style>
  <w:style w:type="paragraph" w:customStyle="1" w:styleId="TOC61">
    <w:name w:val="TOC 61"/>
    <w:pPr>
      <w:tabs>
        <w:tab w:val="right" w:leader="dot" w:pos="8787"/>
      </w:tabs>
      <w:spacing w:before="160" w:after="80"/>
      <w:outlineLvl w:val="0"/>
    </w:pPr>
    <w:rPr>
      <w:rFonts w:ascii="Helvetica" w:eastAsia="ヒラギノ角ゴ Pro W3" w:hAnsi="Helvetica"/>
      <w:b/>
      <w:color w:val="000000"/>
      <w:lang w:val="en-GB"/>
    </w:rPr>
  </w:style>
  <w:style w:type="paragraph" w:customStyle="1" w:styleId="TOC71">
    <w:name w:val="TOC 71"/>
    <w:basedOn w:val="TOCHeading2"/>
    <w:pPr>
      <w:spacing w:before="120" w:after="0"/>
    </w:pPr>
  </w:style>
  <w:style w:type="paragraph" w:customStyle="1" w:styleId="TOCHeading2">
    <w:name w:val="TOC Heading 2"/>
    <w:pPr>
      <w:tabs>
        <w:tab w:val="right" w:leader="dot" w:pos="8787"/>
      </w:tabs>
      <w:spacing w:after="120"/>
      <w:ind w:left="425" w:hanging="142"/>
      <w:outlineLvl w:val="0"/>
    </w:pPr>
    <w:rPr>
      <w:rFonts w:ascii="Helvetica" w:eastAsia="ヒラギノ角ゴ Pro W3" w:hAnsi="Helvetica"/>
      <w:color w:val="000000"/>
      <w:lang w:val="en-GB"/>
    </w:rPr>
  </w:style>
  <w:style w:type="paragraph" w:customStyle="1" w:styleId="TOC81">
    <w:name w:val="TOC 81"/>
    <w:basedOn w:val="NumberklessTOCHeading2"/>
    <w:rPr>
      <w:b w:val="0"/>
    </w:rPr>
  </w:style>
  <w:style w:type="paragraph" w:customStyle="1" w:styleId="NumberklessTOCHeading2">
    <w:name w:val="Numberkless TOC Heading 2"/>
    <w:pPr>
      <w:tabs>
        <w:tab w:val="right" w:leader="dot" w:pos="8787"/>
      </w:tabs>
      <w:spacing w:before="160"/>
      <w:outlineLvl w:val="0"/>
    </w:pPr>
    <w:rPr>
      <w:rFonts w:ascii="Helvetica" w:eastAsia="ヒラギノ角ゴ Pro W3" w:hAnsi="Helvetica"/>
      <w:b/>
      <w:color w:val="000000"/>
      <w:lang w:val="en-GB"/>
    </w:rPr>
  </w:style>
  <w:style w:type="paragraph" w:customStyle="1" w:styleId="Numberlessheading">
    <w:name w:val="Numberless heading"/>
    <w:next w:val="Body"/>
    <w:rsid w:val="005E4328"/>
    <w:pPr>
      <w:keepNext/>
      <w:spacing w:after="280"/>
      <w:outlineLvl w:val="0"/>
    </w:pPr>
    <w:rPr>
      <w:rFonts w:ascii="Helvetica" w:eastAsia="ヒラギノ角ゴ Pro W3" w:hAnsi="Helvetica"/>
      <w:b/>
      <w:color w:val="000000"/>
      <w:sz w:val="36"/>
      <w:lang w:val="en-GB"/>
    </w:rPr>
  </w:style>
  <w:style w:type="paragraph" w:customStyle="1" w:styleId="Numberlessheading3">
    <w:name w:val="Numberless heading 3"/>
    <w:next w:val="Body"/>
    <w:rsid w:val="0063564A"/>
    <w:pPr>
      <w:keepNext/>
      <w:spacing w:before="240" w:after="120"/>
      <w:outlineLvl w:val="0"/>
    </w:pPr>
    <w:rPr>
      <w:rFonts w:ascii="Helvetica" w:eastAsia="ヒラギノ角ゴ Pro W3" w:hAnsi="Helvetica"/>
      <w:b/>
      <w:color w:val="000000"/>
      <w:sz w:val="24"/>
      <w:lang w:val="en-GB"/>
    </w:rPr>
  </w:style>
  <w:style w:type="paragraph" w:customStyle="1" w:styleId="Numberlessheading2">
    <w:name w:val="Numberless heading 2"/>
    <w:next w:val="Body"/>
    <w:autoRedefine/>
    <w:rsid w:val="00546377"/>
    <w:pPr>
      <w:keepN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before="240" w:after="120"/>
    </w:pPr>
    <w:rPr>
      <w:rFonts w:ascii="Helvetica" w:eastAsia="ヒラギノ角ゴ Pro W3" w:hAnsi="Helvetica"/>
      <w:b/>
      <w:i/>
      <w:color w:val="000000"/>
      <w:sz w:val="28"/>
      <w:lang w:val="en-GB"/>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FootnoteText1">
    <w:name w:val="Footnote Text1"/>
    <w:rPr>
      <w:rFonts w:ascii="Helvetica" w:eastAsia="ヒラギノ角ゴ Pro W3" w:hAnsi="Helvetica"/>
      <w:color w:val="000000"/>
      <w:sz w:val="18"/>
    </w:rPr>
  </w:style>
  <w:style w:type="paragraph" w:customStyle="1" w:styleId="BodyBullet">
    <w:name w:val="Body Bullet"/>
    <w:pPr>
      <w:spacing w:before="120" w:after="120"/>
      <w:jc w:val="both"/>
    </w:pPr>
    <w:rPr>
      <w:rFonts w:ascii="Helvetica" w:eastAsia="ヒラギノ角ゴ Pro W3" w:hAnsi="Helvetica"/>
      <w:color w:val="000000"/>
    </w:rPr>
  </w:style>
  <w:style w:type="paragraph" w:customStyle="1" w:styleId="TGRequirement">
    <w:name w:val="TG Requirement"/>
    <w:link w:val="TGRequirementChar"/>
    <w:qFormat/>
    <w:rsid w:val="00C27075"/>
    <w:pPr>
      <w:keepLines/>
      <w:pBdr>
        <w:top w:val="thinThickSmallGap" w:sz="24" w:space="1" w:color="auto" w:shadow="1"/>
        <w:left w:val="thinThickSmallGap" w:sz="24" w:space="4" w:color="auto" w:shadow="1"/>
        <w:bottom w:val="thinThickSmallGap" w:sz="24" w:space="1" w:color="auto" w:shadow="1"/>
        <w:right w:val="thinThickSmallGap" w:sz="24" w:space="4" w:color="auto" w:shadow="1"/>
      </w:pBdr>
      <w:suppressAutoHyphens/>
      <w:spacing w:before="120" w:after="120"/>
      <w:jc w:val="both"/>
    </w:pPr>
    <w:rPr>
      <w:rFonts w:ascii="Helvetica" w:eastAsia="ヒラギノ角ゴ Pro W3" w:hAnsi="Helvetica"/>
      <w:color w:val="000000"/>
      <w:lang w:val="en-GB"/>
    </w:rPr>
  </w:style>
  <w:style w:type="paragraph" w:customStyle="1" w:styleId="TGRecommendation">
    <w:name w:val="TG Recommendation"/>
    <w:basedOn w:val="TGRequirement"/>
    <w:link w:val="TGRecommendationChar"/>
    <w:qFormat/>
    <w:rsid w:val="00751028"/>
    <w:pPr>
      <w:pBdr>
        <w:top w:val="dashSmallGap" w:sz="4" w:space="1" w:color="auto"/>
        <w:left w:val="dashSmallGap" w:sz="4" w:space="4" w:color="auto"/>
        <w:bottom w:val="dashSmallGap" w:sz="4" w:space="1" w:color="auto"/>
        <w:right w:val="dashSmallGap" w:sz="4" w:space="4" w:color="auto"/>
      </w:pBdr>
      <w:tabs>
        <w:tab w:val="left" w:pos="3402"/>
      </w:tabs>
    </w:pPr>
  </w:style>
  <w:style w:type="paragraph" w:customStyle="1" w:styleId="Conformanceclass">
    <w:name w:val="Conformance class"/>
    <w:basedOn w:val="TGRequirement"/>
    <w:rsid w:val="009878BE"/>
    <w:pPr>
      <w:pBdr>
        <w:top w:val="thinThickSmallGap" w:sz="24" w:space="6" w:color="2E74B5" w:themeColor="accent1" w:themeShade="BF" w:shadow="1"/>
        <w:left w:val="thinThickSmallGap" w:sz="24" w:space="4" w:color="2E74B5" w:themeColor="accent1" w:themeShade="BF" w:shadow="1"/>
        <w:bottom w:val="thinThickSmallGap" w:sz="24" w:space="6" w:color="2E74B5" w:themeColor="accent1" w:themeShade="BF" w:shadow="1"/>
        <w:right w:val="thinThickSmallGap" w:sz="24" w:space="4" w:color="2E74B5" w:themeColor="accent1" w:themeShade="BF" w:shadow="1"/>
      </w:pBdr>
    </w:pPr>
  </w:style>
  <w:style w:type="paragraph" w:customStyle="1" w:styleId="FreeForm">
    <w:name w:val="Free Form"/>
    <w:rPr>
      <w:rFonts w:ascii="Helvetica" w:eastAsia="ヒラギノ角ゴ Pro W3" w:hAnsi="Helvetica"/>
      <w:color w:val="000000"/>
      <w:sz w:val="24"/>
    </w:rPr>
  </w:style>
  <w:style w:type="character" w:customStyle="1" w:styleId="Unknown0">
    <w:name w:val="Unknown 0"/>
    <w:semiHidden/>
    <w:rPr>
      <w:shd w:val="clear" w:color="auto" w:fill="FFFF33"/>
    </w:rPr>
  </w:style>
  <w:style w:type="numbering" w:customStyle="1" w:styleId="NormalList">
    <w:name w:val="Normal List"/>
  </w:style>
  <w:style w:type="character" w:customStyle="1" w:styleId="Hyperlnk">
    <w:name w:val="Hyperlänk"/>
    <w:rPr>
      <w:color w:val="0000FE"/>
      <w:sz w:val="20"/>
      <w:u w:val="single"/>
    </w:rPr>
  </w:style>
  <w:style w:type="numbering" w:customStyle="1" w:styleId="List11">
    <w:name w:val="List 11"/>
  </w:style>
  <w:style w:type="character" w:customStyle="1" w:styleId="Unknown1">
    <w:name w:val="Unknown 1"/>
    <w:semiHidden/>
    <w:rPr>
      <w:caps w:val="0"/>
      <w:smallCaps w:val="0"/>
      <w:strike w:val="0"/>
      <w:dstrike w:val="0"/>
      <w:vanish w:val="0"/>
      <w:color w:val="000000"/>
      <w:spacing w:val="0"/>
      <w:kern w:val="0"/>
      <w:position w:val="0"/>
      <w:sz w:val="20"/>
      <w:u w:val="none"/>
      <w:shd w:val="clear" w:color="auto" w:fill="auto"/>
      <w:vertAlign w:val="baseline"/>
      <w:lang w:val="en-US"/>
      <w14:textOutline w14:w="0" w14:cap="rnd" w14:cmpd="sng" w14:algn="ctr">
        <w14:noFill/>
        <w14:prstDash w14:val="solid"/>
        <w14:bevel/>
      </w14:textOutline>
    </w:rPr>
  </w:style>
  <w:style w:type="paragraph" w:customStyle="1" w:styleId="Standard1">
    <w:name w:val="Standard1"/>
    <w:pPr>
      <w:suppressAutoHyphens/>
    </w:pPr>
    <w:rPr>
      <w:rFonts w:ascii="Arial" w:eastAsia="ヒラギノ角ゴ Pro W3" w:hAnsi="Arial"/>
      <w:color w:val="000000"/>
      <w:kern w:val="3"/>
    </w:rPr>
  </w:style>
  <w:style w:type="paragraph" w:customStyle="1" w:styleId="Default">
    <w:name w:val="Default"/>
    <w:rPr>
      <w:rFonts w:ascii="Arial" w:eastAsia="ヒラギノ角ゴ Pro W3" w:hAnsi="Arial"/>
      <w:color w:val="000000"/>
      <w:sz w:val="24"/>
      <w:lang w:val="nl-NL"/>
    </w:rPr>
  </w:style>
  <w:style w:type="paragraph" w:customStyle="1" w:styleId="Normaltabell">
    <w:name w:val="Normal tabell"/>
    <w:rPr>
      <w:rFonts w:eastAsia="ヒラギノ角ゴ Pro W3"/>
      <w:color w:val="000000"/>
    </w:rPr>
  </w:style>
  <w:style w:type="character" w:customStyle="1" w:styleId="Betoning">
    <w:name w:val="Betoning"/>
    <w:rPr>
      <w:rFonts w:ascii="System Font Italic" w:eastAsia="ヒラギノ角ゴ Pro W3" w:hAnsi="System Font Italic"/>
      <w:b w:val="0"/>
      <w:i w:val="0"/>
      <w:color w:val="000000"/>
      <w:sz w:val="20"/>
    </w:rPr>
  </w:style>
  <w:style w:type="paragraph" w:customStyle="1" w:styleId="Kommentarer">
    <w:name w:val="Kommentarer"/>
    <w:rPr>
      <w:rFonts w:ascii="Arial" w:eastAsia="ヒラギノ角ゴ Pro W3" w:hAnsi="Arial"/>
      <w:color w:val="000000"/>
    </w:rPr>
  </w:style>
  <w:style w:type="paragraph" w:customStyle="1" w:styleId="Caption1">
    <w:name w:val="Caption1"/>
    <w:next w:val="Body"/>
    <w:rsid w:val="00473EEB"/>
    <w:rPr>
      <w:rFonts w:ascii="Helvetica" w:eastAsia="ヒラギノ角ゴ Pro W3" w:hAnsi="Helvetica"/>
      <w:i/>
      <w:color w:val="000000"/>
    </w:rPr>
  </w:style>
  <w:style w:type="paragraph" w:customStyle="1" w:styleId="IRquote">
    <w:name w:val="IR quote"/>
    <w:rsid w:val="00751028"/>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ind w:left="284" w:right="567"/>
    </w:pPr>
    <w:rPr>
      <w:rFonts w:ascii="Helvetica" w:eastAsia="ヒラギノ角ゴ Pro W3" w:hAnsi="Helvetica"/>
      <w:i/>
      <w:color w:val="000000"/>
    </w:rPr>
  </w:style>
  <w:style w:type="paragraph" w:styleId="CommentText">
    <w:name w:val="annotation text"/>
    <w:basedOn w:val="Normal"/>
    <w:link w:val="CommentTextChar"/>
    <w:uiPriority w:val="99"/>
    <w:locked/>
    <w:rPr>
      <w:sz w:val="24"/>
    </w:rPr>
  </w:style>
  <w:style w:type="character" w:customStyle="1" w:styleId="CommentTextChar">
    <w:name w:val="Comment Text Char"/>
    <w:basedOn w:val="DefaultParagraphFont"/>
    <w:link w:val="CommentText"/>
    <w:uiPriority w:val="99"/>
    <w:rPr>
      <w:rFonts w:ascii="Arial" w:eastAsia="ヒラギノ角ゴ Pro W3" w:hAnsi="Arial"/>
      <w:color w:val="000000"/>
      <w:sz w:val="24"/>
      <w:szCs w:val="24"/>
    </w:rPr>
  </w:style>
  <w:style w:type="character" w:styleId="CommentReference">
    <w:name w:val="annotation reference"/>
    <w:basedOn w:val="DefaultParagraphFont"/>
    <w:uiPriority w:val="99"/>
    <w:locked/>
    <w:rPr>
      <w:sz w:val="18"/>
      <w:szCs w:val="18"/>
    </w:rPr>
  </w:style>
  <w:style w:type="paragraph" w:customStyle="1" w:styleId="XMLExample">
    <w:name w:val="XML Example"/>
    <w:basedOn w:val="FreeForm"/>
    <w:link w:val="XMLExampleChar"/>
    <w:qFormat/>
    <w:rsid w:val="00571D0A"/>
    <w:pPr>
      <w:tabs>
        <w:tab w:val="left" w:pos="284"/>
        <w:tab w:val="left" w:pos="567"/>
        <w:tab w:val="left" w:pos="851"/>
        <w:tab w:val="left" w:pos="1134"/>
        <w:tab w:val="left" w:pos="1418"/>
        <w:tab w:val="left" w:pos="1701"/>
        <w:tab w:val="left" w:pos="1985"/>
        <w:tab w:val="left" w:pos="2268"/>
        <w:tab w:val="left" w:pos="2552"/>
      </w:tabs>
    </w:pPr>
    <w:rPr>
      <w:rFonts w:ascii="Courier New" w:hAnsi="Courier New"/>
      <w:sz w:val="16"/>
    </w:rPr>
  </w:style>
  <w:style w:type="character" w:customStyle="1" w:styleId="Heading1Char">
    <w:name w:val="Heading 1 Char"/>
    <w:basedOn w:val="DefaultParagraphFont"/>
    <w:link w:val="Heading1"/>
    <w:rsid w:val="00A958BC"/>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015485"/>
    <w:rPr>
      <w:rFonts w:ascii="Arial" w:eastAsiaTheme="majorEastAsia" w:hAnsi="Arial" w:cstheme="majorBidi"/>
      <w:b/>
      <w:i/>
      <w:sz w:val="28"/>
      <w:szCs w:val="26"/>
    </w:rPr>
  </w:style>
  <w:style w:type="character" w:customStyle="1" w:styleId="Heading3Char">
    <w:name w:val="Heading 3 Char"/>
    <w:basedOn w:val="DefaultParagraphFont"/>
    <w:link w:val="Heading3"/>
    <w:uiPriority w:val="9"/>
    <w:rsid w:val="00015485"/>
    <w:rPr>
      <w:rFonts w:ascii="Arial" w:eastAsiaTheme="majorEastAsia" w:hAnsi="Arial" w:cstheme="majorBidi"/>
      <w:b/>
      <w:sz w:val="24"/>
      <w:szCs w:val="26"/>
    </w:rPr>
  </w:style>
  <w:style w:type="character" w:customStyle="1" w:styleId="Heading4Char">
    <w:name w:val="Heading 4 Char"/>
    <w:basedOn w:val="DefaultParagraphFont"/>
    <w:link w:val="Heading4"/>
    <w:rsid w:val="00A958BC"/>
    <w:rPr>
      <w:rFonts w:ascii="Arial" w:eastAsiaTheme="majorEastAsia" w:hAnsi="Arial" w:cstheme="majorBidi"/>
      <w:b/>
      <w:iCs/>
      <w:szCs w:val="26"/>
    </w:rPr>
  </w:style>
  <w:style w:type="character" w:customStyle="1" w:styleId="Heading5Char">
    <w:name w:val="Heading 5 Char"/>
    <w:basedOn w:val="DefaultParagraphFont"/>
    <w:link w:val="Heading5"/>
    <w:rsid w:val="00A958BC"/>
    <w:rPr>
      <w:rFonts w:ascii="Arial" w:eastAsiaTheme="majorEastAsia" w:hAnsi="Arial" w:cstheme="majorBidi"/>
      <w:i/>
      <w:iCs/>
      <w:sz w:val="22"/>
      <w:szCs w:val="26"/>
    </w:rPr>
  </w:style>
  <w:style w:type="paragraph" w:styleId="TOC1">
    <w:name w:val="toc 1"/>
    <w:basedOn w:val="Normal"/>
    <w:next w:val="Normal"/>
    <w:autoRedefine/>
    <w:uiPriority w:val="39"/>
    <w:locked/>
    <w:rsid w:val="00954704"/>
    <w:pPr>
      <w:spacing w:before="120"/>
    </w:pPr>
    <w:rPr>
      <w:rFonts w:ascii="Arial Bold" w:hAnsi="Arial Bold"/>
      <w:b/>
      <w:bCs/>
      <w:szCs w:val="22"/>
    </w:rPr>
  </w:style>
  <w:style w:type="paragraph" w:styleId="TOC2">
    <w:name w:val="toc 2"/>
    <w:basedOn w:val="Normal"/>
    <w:next w:val="Normal"/>
    <w:autoRedefine/>
    <w:uiPriority w:val="39"/>
    <w:locked/>
    <w:rsid w:val="00954704"/>
    <w:pPr>
      <w:spacing w:before="120" w:after="120"/>
      <w:ind w:left="198"/>
    </w:pPr>
    <w:rPr>
      <w:szCs w:val="22"/>
    </w:rPr>
  </w:style>
  <w:style w:type="paragraph" w:styleId="TOC3">
    <w:name w:val="toc 3"/>
    <w:basedOn w:val="Normal"/>
    <w:next w:val="Normal"/>
    <w:autoRedefine/>
    <w:uiPriority w:val="39"/>
    <w:locked/>
    <w:rsid w:val="00954704"/>
    <w:pPr>
      <w:ind w:left="400"/>
    </w:pPr>
    <w:rPr>
      <w:iCs/>
      <w:szCs w:val="22"/>
    </w:rPr>
  </w:style>
  <w:style w:type="paragraph" w:styleId="TOC4">
    <w:name w:val="toc 4"/>
    <w:basedOn w:val="Normal"/>
    <w:next w:val="Normal"/>
    <w:autoRedefine/>
    <w:uiPriority w:val="39"/>
    <w:locked/>
    <w:rsid w:val="00954704"/>
    <w:pPr>
      <w:ind w:left="600"/>
    </w:pPr>
    <w:rPr>
      <w:szCs w:val="18"/>
    </w:rPr>
  </w:style>
  <w:style w:type="paragraph" w:styleId="TOC5">
    <w:name w:val="toc 5"/>
    <w:basedOn w:val="Normal"/>
    <w:next w:val="Normal"/>
    <w:autoRedefine/>
    <w:uiPriority w:val="39"/>
    <w:locked/>
    <w:rsid w:val="00850452"/>
    <w:pPr>
      <w:ind w:left="800"/>
    </w:pPr>
    <w:rPr>
      <w:rFonts w:asciiTheme="minorHAnsi" w:hAnsiTheme="minorHAnsi"/>
      <w:sz w:val="18"/>
      <w:szCs w:val="18"/>
    </w:rPr>
  </w:style>
  <w:style w:type="paragraph" w:styleId="TOC6">
    <w:name w:val="toc 6"/>
    <w:basedOn w:val="Normal"/>
    <w:next w:val="Normal"/>
    <w:autoRedefine/>
    <w:uiPriority w:val="39"/>
    <w:locked/>
    <w:rsid w:val="00850452"/>
    <w:pPr>
      <w:ind w:left="1000"/>
    </w:pPr>
    <w:rPr>
      <w:rFonts w:asciiTheme="minorHAnsi" w:hAnsiTheme="minorHAnsi"/>
      <w:sz w:val="18"/>
      <w:szCs w:val="18"/>
    </w:rPr>
  </w:style>
  <w:style w:type="paragraph" w:styleId="TOC7">
    <w:name w:val="toc 7"/>
    <w:basedOn w:val="Normal"/>
    <w:next w:val="Normal"/>
    <w:autoRedefine/>
    <w:uiPriority w:val="39"/>
    <w:locked/>
    <w:rsid w:val="00850452"/>
    <w:pPr>
      <w:ind w:left="1200"/>
    </w:pPr>
    <w:rPr>
      <w:rFonts w:asciiTheme="minorHAnsi" w:hAnsiTheme="minorHAnsi"/>
      <w:sz w:val="18"/>
      <w:szCs w:val="18"/>
    </w:rPr>
  </w:style>
  <w:style w:type="paragraph" w:styleId="TOC8">
    <w:name w:val="toc 8"/>
    <w:basedOn w:val="Normal"/>
    <w:next w:val="Normal"/>
    <w:autoRedefine/>
    <w:uiPriority w:val="39"/>
    <w:locked/>
    <w:rsid w:val="00850452"/>
    <w:pPr>
      <w:ind w:left="1400"/>
    </w:pPr>
    <w:rPr>
      <w:rFonts w:asciiTheme="minorHAnsi" w:hAnsiTheme="minorHAnsi"/>
      <w:sz w:val="18"/>
      <w:szCs w:val="18"/>
    </w:rPr>
  </w:style>
  <w:style w:type="paragraph" w:styleId="TOC9">
    <w:name w:val="toc 9"/>
    <w:basedOn w:val="Normal"/>
    <w:next w:val="Normal"/>
    <w:autoRedefine/>
    <w:uiPriority w:val="39"/>
    <w:locked/>
    <w:rsid w:val="00850452"/>
    <w:pPr>
      <w:ind w:left="1600"/>
    </w:pPr>
    <w:rPr>
      <w:rFonts w:asciiTheme="minorHAnsi" w:hAnsiTheme="minorHAnsi"/>
      <w:sz w:val="18"/>
      <w:szCs w:val="18"/>
    </w:rPr>
  </w:style>
  <w:style w:type="paragraph" w:styleId="Header">
    <w:name w:val="header"/>
    <w:basedOn w:val="Normal"/>
    <w:link w:val="HeaderChar"/>
    <w:uiPriority w:val="99"/>
    <w:locked/>
    <w:rsid w:val="005A65FB"/>
    <w:pPr>
      <w:tabs>
        <w:tab w:val="center" w:pos="4819"/>
        <w:tab w:val="right" w:pos="9638"/>
      </w:tabs>
    </w:pPr>
  </w:style>
  <w:style w:type="character" w:customStyle="1" w:styleId="HeaderChar">
    <w:name w:val="Header Char"/>
    <w:basedOn w:val="DefaultParagraphFont"/>
    <w:link w:val="Header"/>
    <w:uiPriority w:val="99"/>
    <w:rsid w:val="005A65FB"/>
    <w:rPr>
      <w:rFonts w:ascii="Arial" w:eastAsia="ヒラギノ角ゴ Pro W3" w:hAnsi="Arial"/>
      <w:color w:val="000000"/>
      <w:szCs w:val="24"/>
    </w:rPr>
  </w:style>
  <w:style w:type="paragraph" w:styleId="Footer">
    <w:name w:val="footer"/>
    <w:basedOn w:val="Normal"/>
    <w:link w:val="FooterChar"/>
    <w:locked/>
    <w:rsid w:val="005A65FB"/>
    <w:pPr>
      <w:tabs>
        <w:tab w:val="center" w:pos="4819"/>
        <w:tab w:val="right" w:pos="9638"/>
      </w:tabs>
    </w:pPr>
  </w:style>
  <w:style w:type="character" w:customStyle="1" w:styleId="FooterChar">
    <w:name w:val="Footer Char"/>
    <w:basedOn w:val="DefaultParagraphFont"/>
    <w:link w:val="Footer"/>
    <w:rsid w:val="005A65FB"/>
    <w:rPr>
      <w:rFonts w:ascii="Arial" w:eastAsia="ヒラギノ角ゴ Pro W3" w:hAnsi="Arial"/>
      <w:color w:val="000000"/>
      <w:szCs w:val="24"/>
    </w:rPr>
  </w:style>
  <w:style w:type="paragraph" w:styleId="BalloonText">
    <w:name w:val="Balloon Text"/>
    <w:basedOn w:val="Normal"/>
    <w:link w:val="BalloonTextChar"/>
    <w:locked/>
    <w:rsid w:val="00760AF8"/>
    <w:rPr>
      <w:rFonts w:ascii="Segoe UI" w:hAnsi="Segoe UI" w:cs="Segoe UI"/>
      <w:sz w:val="18"/>
      <w:szCs w:val="18"/>
    </w:rPr>
  </w:style>
  <w:style w:type="character" w:customStyle="1" w:styleId="BalloonTextChar">
    <w:name w:val="Balloon Text Char"/>
    <w:basedOn w:val="DefaultParagraphFont"/>
    <w:link w:val="BalloonText"/>
    <w:rsid w:val="00760AF8"/>
    <w:rPr>
      <w:rFonts w:ascii="Segoe UI" w:eastAsia="ヒラギノ角ゴ Pro W3" w:hAnsi="Segoe UI" w:cs="Segoe UI"/>
      <w:color w:val="000000"/>
      <w:sz w:val="18"/>
      <w:szCs w:val="18"/>
    </w:rPr>
  </w:style>
  <w:style w:type="character" w:styleId="Hyperlink">
    <w:name w:val="Hyperlink"/>
    <w:basedOn w:val="DefaultParagraphFont"/>
    <w:uiPriority w:val="99"/>
    <w:locked/>
    <w:rsid w:val="00504370"/>
    <w:rPr>
      <w:color w:val="0563C1" w:themeColor="hyperlink"/>
      <w:u w:val="single"/>
    </w:rPr>
  </w:style>
  <w:style w:type="paragraph" w:styleId="CommentSubject">
    <w:name w:val="annotation subject"/>
    <w:basedOn w:val="CommentText"/>
    <w:next w:val="CommentText"/>
    <w:link w:val="CommentSubjectChar"/>
    <w:locked/>
    <w:rsid w:val="00031022"/>
    <w:rPr>
      <w:b/>
      <w:bCs/>
      <w:sz w:val="20"/>
      <w:szCs w:val="20"/>
    </w:rPr>
  </w:style>
  <w:style w:type="character" w:customStyle="1" w:styleId="CommentSubjectChar">
    <w:name w:val="Comment Subject Char"/>
    <w:basedOn w:val="CommentTextChar"/>
    <w:link w:val="CommentSubject"/>
    <w:rsid w:val="00031022"/>
    <w:rPr>
      <w:rFonts w:ascii="Arial" w:eastAsia="ヒラギノ角ゴ Pro W3" w:hAnsi="Arial"/>
      <w:b/>
      <w:bCs/>
      <w:color w:val="000000"/>
      <w:sz w:val="24"/>
      <w:szCs w:val="24"/>
    </w:rPr>
  </w:style>
  <w:style w:type="paragraph" w:styleId="ListParagraph">
    <w:name w:val="List Paragraph"/>
    <w:basedOn w:val="Normal"/>
    <w:uiPriority w:val="34"/>
    <w:qFormat/>
    <w:rsid w:val="001D1D57"/>
    <w:pPr>
      <w:spacing w:after="200"/>
      <w:ind w:left="720"/>
      <w:contextualSpacing/>
    </w:pPr>
    <w:rPr>
      <w:rFonts w:eastAsia="Calibri"/>
      <w:color w:val="auto"/>
      <w:szCs w:val="22"/>
      <w:lang w:val="de-DE"/>
    </w:rPr>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unhideWhenUsed/>
    <w:qFormat/>
    <w:locked/>
    <w:rsid w:val="00473EEB"/>
    <w:pPr>
      <w:spacing w:before="120" w:after="120"/>
    </w:pPr>
    <w:rPr>
      <w:i/>
      <w:iCs/>
      <w:color w:val="auto"/>
      <w:szCs w:val="18"/>
    </w:rPr>
  </w:style>
  <w:style w:type="character" w:styleId="FollowedHyperlink">
    <w:name w:val="FollowedHyperlink"/>
    <w:basedOn w:val="DefaultParagraphFont"/>
    <w:locked/>
    <w:rsid w:val="005A7048"/>
    <w:rPr>
      <w:color w:val="954F72" w:themeColor="followedHyperlink"/>
      <w:u w:val="single"/>
    </w:rPr>
  </w:style>
  <w:style w:type="paragraph" w:styleId="FootnoteText">
    <w:name w:val="footnote text"/>
    <w:aliases w:val="Voetnoot tekst"/>
    <w:basedOn w:val="Normal"/>
    <w:link w:val="FootnoteTextChar"/>
    <w:locked/>
    <w:rsid w:val="003F6C36"/>
    <w:rPr>
      <w:sz w:val="18"/>
      <w:szCs w:val="20"/>
    </w:rPr>
  </w:style>
  <w:style w:type="character" w:customStyle="1" w:styleId="FootnoteTextChar">
    <w:name w:val="Footnote Text Char"/>
    <w:aliases w:val="Voetnoot tekst Char"/>
    <w:basedOn w:val="DefaultParagraphFont"/>
    <w:link w:val="FootnoteText"/>
    <w:rsid w:val="003F6C36"/>
    <w:rPr>
      <w:rFonts w:ascii="Arial" w:eastAsia="ヒラギノ角ゴ Pro W3" w:hAnsi="Arial"/>
      <w:color w:val="000000"/>
      <w:sz w:val="18"/>
    </w:rPr>
  </w:style>
  <w:style w:type="character" w:styleId="FootnoteReference">
    <w:name w:val="footnote reference"/>
    <w:aliases w:val="Voetnoot verwijzing"/>
    <w:basedOn w:val="DefaultParagraphFont"/>
    <w:locked/>
    <w:rsid w:val="00A10CF5"/>
    <w:rPr>
      <w:vertAlign w:val="superscript"/>
    </w:rPr>
  </w:style>
  <w:style w:type="paragraph" w:styleId="TableofFigures">
    <w:name w:val="table of figures"/>
    <w:basedOn w:val="Normal"/>
    <w:next w:val="Normal"/>
    <w:locked/>
    <w:rsid w:val="00B91943"/>
    <w:pPr>
      <w:spacing w:after="120"/>
      <w:ind w:left="480" w:hanging="480"/>
      <w:jc w:val="both"/>
    </w:pPr>
    <w:rPr>
      <w:rFonts w:asciiTheme="minorHAnsi" w:eastAsia="Times New Roman" w:hAnsiTheme="minorHAnsi"/>
      <w:color w:val="auto"/>
      <w:sz w:val="22"/>
      <w:lang w:val="en-GB"/>
    </w:rPr>
  </w:style>
  <w:style w:type="paragraph" w:styleId="Revision">
    <w:name w:val="Revision"/>
    <w:hidden/>
    <w:uiPriority w:val="99"/>
    <w:semiHidden/>
    <w:rsid w:val="00E94FBE"/>
    <w:rPr>
      <w:rFonts w:ascii="Arial" w:eastAsia="ヒラギノ角ゴ Pro W3" w:hAnsi="Arial"/>
      <w:color w:val="000000"/>
      <w:szCs w:val="24"/>
    </w:rPr>
  </w:style>
  <w:style w:type="paragraph" w:customStyle="1" w:styleId="Text2">
    <w:name w:val="Text 2"/>
    <w:basedOn w:val="Normal"/>
    <w:rsid w:val="00E94FBE"/>
    <w:pPr>
      <w:spacing w:after="120"/>
      <w:jc w:val="both"/>
    </w:pPr>
    <w:rPr>
      <w:rFonts w:asciiTheme="minorHAnsi" w:eastAsia="Times New Roman" w:hAnsiTheme="minorHAnsi"/>
      <w:color w:val="auto"/>
      <w:sz w:val="22"/>
      <w:lang w:val="en-GB"/>
    </w:rPr>
  </w:style>
  <w:style w:type="paragraph" w:customStyle="1" w:styleId="Synonym">
    <w:name w:val="Synonym"/>
    <w:basedOn w:val="Normal"/>
    <w:qFormat/>
    <w:rsid w:val="00E94FBE"/>
    <w:rPr>
      <w:rFonts w:asciiTheme="minorHAnsi" w:eastAsia="Times New Roman" w:hAnsiTheme="minorHAnsi"/>
      <w:bCs/>
      <w:lang w:val="en-GB"/>
    </w:rPr>
  </w:style>
  <w:style w:type="character" w:customStyle="1" w:styleId="spelle">
    <w:name w:val="spelle"/>
    <w:basedOn w:val="DefaultParagraphFont"/>
    <w:rsid w:val="00E31BF9"/>
  </w:style>
  <w:style w:type="character" w:customStyle="1" w:styleId="XMLExampleChar">
    <w:name w:val="XML Example Char"/>
    <w:link w:val="XMLExample"/>
    <w:locked/>
    <w:rsid w:val="00083C4D"/>
    <w:rPr>
      <w:rFonts w:ascii="Courier New" w:eastAsia="ヒラギノ角ゴ Pro W3" w:hAnsi="Courier New"/>
      <w:color w:val="000000"/>
      <w:sz w:val="16"/>
    </w:rPr>
  </w:style>
  <w:style w:type="paragraph" w:customStyle="1" w:styleId="ISOChange">
    <w:name w:val="ISO_Change"/>
    <w:basedOn w:val="Normal"/>
    <w:qFormat/>
    <w:rsid w:val="00C82E15"/>
    <w:pPr>
      <w:spacing w:before="210" w:line="210" w:lineRule="exact"/>
    </w:pPr>
    <w:rPr>
      <w:rFonts w:eastAsia="Times New Roman"/>
      <w:color w:val="auto"/>
      <w:sz w:val="18"/>
      <w:szCs w:val="20"/>
      <w:lang w:val="en-GB"/>
    </w:rPr>
  </w:style>
  <w:style w:type="paragraph" w:styleId="EndnoteText">
    <w:name w:val="endnote text"/>
    <w:basedOn w:val="Normal"/>
    <w:link w:val="EndnoteTextChar"/>
    <w:locked/>
    <w:rsid w:val="00AD0930"/>
    <w:rPr>
      <w:szCs w:val="20"/>
    </w:rPr>
  </w:style>
  <w:style w:type="character" w:customStyle="1" w:styleId="EndnoteTextChar">
    <w:name w:val="Endnote Text Char"/>
    <w:basedOn w:val="DefaultParagraphFont"/>
    <w:link w:val="EndnoteText"/>
    <w:rsid w:val="00AD0930"/>
    <w:rPr>
      <w:rFonts w:ascii="Arial" w:eastAsia="ヒラギノ角ゴ Pro W3" w:hAnsi="Arial"/>
      <w:color w:val="000000"/>
    </w:rPr>
  </w:style>
  <w:style w:type="character" w:styleId="EndnoteReference">
    <w:name w:val="endnote reference"/>
    <w:basedOn w:val="DefaultParagraphFont"/>
    <w:locked/>
    <w:rsid w:val="00AD0930"/>
    <w:rPr>
      <w:vertAlign w:val="superscript"/>
    </w:rPr>
  </w:style>
  <w:style w:type="paragraph" w:styleId="NormalWeb">
    <w:name w:val="Normal (Web)"/>
    <w:basedOn w:val="Normal"/>
    <w:uiPriority w:val="99"/>
    <w:unhideWhenUsed/>
    <w:locked/>
    <w:rsid w:val="001A34E5"/>
    <w:pPr>
      <w:spacing w:before="100" w:beforeAutospacing="1" w:after="100" w:afterAutospacing="1" w:line="259" w:lineRule="auto"/>
    </w:pPr>
    <w:rPr>
      <w:rFonts w:ascii="Times New Roman" w:eastAsia="Times New Roman" w:hAnsi="Times New Roman"/>
      <w:color w:val="auto"/>
      <w:sz w:val="24"/>
      <w:lang w:val="de-DE" w:eastAsia="de-DE"/>
    </w:rPr>
  </w:style>
  <w:style w:type="character" w:customStyle="1" w:styleId="apple-converted-space">
    <w:name w:val="apple-converted-space"/>
    <w:basedOn w:val="DefaultParagraphFont"/>
    <w:rsid w:val="001A34E5"/>
  </w:style>
  <w:style w:type="character" w:styleId="Strong">
    <w:name w:val="Strong"/>
    <w:basedOn w:val="DefaultParagraphFont"/>
    <w:uiPriority w:val="22"/>
    <w:qFormat/>
    <w:locked/>
    <w:rsid w:val="001A34E5"/>
    <w:rPr>
      <w:b/>
      <w:bCs/>
    </w:rPr>
  </w:style>
  <w:style w:type="character" w:styleId="Emphasis">
    <w:name w:val="Emphasis"/>
    <w:basedOn w:val="DefaultParagraphFont"/>
    <w:uiPriority w:val="20"/>
    <w:qFormat/>
    <w:locked/>
    <w:rsid w:val="001A34E5"/>
    <w:rPr>
      <w:i/>
      <w:iCs/>
    </w:rPr>
  </w:style>
  <w:style w:type="paragraph" w:customStyle="1" w:styleId="ISOComments">
    <w:name w:val="ISO_Comments"/>
    <w:basedOn w:val="Normal"/>
    <w:qFormat/>
    <w:rsid w:val="00F64AFC"/>
    <w:pPr>
      <w:spacing w:before="210" w:line="210" w:lineRule="exact"/>
    </w:pPr>
    <w:rPr>
      <w:rFonts w:eastAsia="Times New Roman"/>
      <w:color w:val="auto"/>
      <w:sz w:val="18"/>
      <w:szCs w:val="20"/>
      <w:lang w:val="en-GB"/>
    </w:rPr>
  </w:style>
  <w:style w:type="paragraph" w:customStyle="1" w:styleId="ISOSecretObservations">
    <w:name w:val="ISO_Secret_Observations"/>
    <w:basedOn w:val="Normal"/>
    <w:qFormat/>
    <w:rsid w:val="00F64AFC"/>
    <w:pPr>
      <w:spacing w:before="210" w:line="210" w:lineRule="exact"/>
    </w:pPr>
    <w:rPr>
      <w:rFonts w:eastAsia="Times New Roman"/>
      <w:color w:val="auto"/>
      <w:sz w:val="18"/>
      <w:szCs w:val="20"/>
      <w:lang w:val="en-GB"/>
    </w:rPr>
  </w:style>
  <w:style w:type="table" w:styleId="TableGrid">
    <w:name w:val="Table Grid"/>
    <w:basedOn w:val="TableNormal"/>
    <w:uiPriority w:val="39"/>
    <w:locked/>
    <w:rsid w:val="00FE3E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9Char">
    <w:name w:val="Heading 9 Char"/>
    <w:basedOn w:val="DefaultParagraphFont"/>
    <w:link w:val="Heading9"/>
    <w:rsid w:val="007D3083"/>
    <w:rPr>
      <w:rFonts w:asciiTheme="majorHAnsi" w:eastAsiaTheme="majorEastAsia" w:hAnsiTheme="majorHAnsi" w:cstheme="majorBidi"/>
      <w:i/>
      <w:iCs/>
      <w:color w:val="272727" w:themeColor="text1" w:themeTint="D8"/>
      <w:sz w:val="21"/>
      <w:szCs w:val="21"/>
    </w:rPr>
  </w:style>
  <w:style w:type="character" w:customStyle="1" w:styleId="TGRequirementChar">
    <w:name w:val="TG Requirement Char"/>
    <w:basedOn w:val="DefaultParagraphFont"/>
    <w:link w:val="TGRequirement"/>
    <w:rsid w:val="00C27075"/>
    <w:rPr>
      <w:rFonts w:ascii="Helvetica" w:eastAsia="ヒラギノ角ゴ Pro W3" w:hAnsi="Helvetica"/>
      <w:color w:val="000000"/>
      <w:lang w:val="en-GB"/>
    </w:rPr>
  </w:style>
  <w:style w:type="character" w:customStyle="1" w:styleId="TGRecommendationChar">
    <w:name w:val="TG Recommendation Char"/>
    <w:basedOn w:val="DefaultParagraphFont"/>
    <w:link w:val="TGRecommendation"/>
    <w:rsid w:val="00751028"/>
    <w:rPr>
      <w:rFonts w:ascii="Helvetica" w:eastAsia="ヒラギノ角ゴ Pro W3" w:hAnsi="Helvetica"/>
      <w:color w:val="000000"/>
      <w:lang w:val="en-GB"/>
    </w:rPr>
  </w:style>
  <w:style w:type="paragraph" w:styleId="TOCHeading">
    <w:name w:val="TOC Heading"/>
    <w:basedOn w:val="Heading1"/>
    <w:next w:val="Normal"/>
    <w:uiPriority w:val="39"/>
    <w:unhideWhenUsed/>
    <w:qFormat/>
    <w:rsid w:val="00954704"/>
    <w:pPr>
      <w:numPr>
        <w:numId w:val="0"/>
      </w:numPr>
      <w:spacing w:line="259" w:lineRule="auto"/>
      <w:outlineLvl w:val="9"/>
    </w:pPr>
    <w:rPr>
      <w:rFonts w:asciiTheme="majorHAnsi" w:hAnsiTheme="majorHAnsi"/>
      <w:b w:val="0"/>
      <w:color w:val="2E74B5" w:themeColor="accent1" w:themeShade="BF"/>
      <w:sz w:val="32"/>
    </w:rPr>
  </w:style>
  <w:style w:type="paragraph" w:styleId="ListBullet">
    <w:name w:val="List Bullet"/>
    <w:basedOn w:val="Normal"/>
    <w:uiPriority w:val="99"/>
    <w:unhideWhenUsed/>
    <w:locked/>
    <w:rsid w:val="004D08E2"/>
    <w:pPr>
      <w:tabs>
        <w:tab w:val="num" w:pos="360"/>
      </w:tabs>
      <w:suppressAutoHyphens/>
      <w:spacing w:after="240"/>
      <w:ind w:left="360" w:hanging="360"/>
      <w:contextualSpacing/>
      <w:jc w:val="both"/>
    </w:pPr>
    <w:rPr>
      <w:rFonts w:eastAsia="Times New Roman" w:cs="Arial"/>
      <w:color w:val="auto"/>
      <w:szCs w:val="20"/>
      <w:lang w:val="en-GB" w:eastAsia="ar-SA"/>
    </w:rPr>
  </w:style>
  <w:style w:type="paragraph" w:styleId="BodyText2">
    <w:name w:val="Body Text 2"/>
    <w:basedOn w:val="Normal"/>
    <w:link w:val="BodyText2Char"/>
    <w:locked/>
    <w:rsid w:val="004D08E2"/>
    <w:pPr>
      <w:suppressAutoHyphens/>
      <w:spacing w:after="240"/>
      <w:jc w:val="both"/>
    </w:pPr>
    <w:rPr>
      <w:rFonts w:eastAsia="Times New Roman" w:cs="Arial"/>
      <w:b/>
      <w:bCs/>
      <w:color w:val="auto"/>
      <w:sz w:val="44"/>
      <w:szCs w:val="52"/>
      <w:lang w:eastAsia="ar-SA"/>
    </w:rPr>
  </w:style>
  <w:style w:type="character" w:customStyle="1" w:styleId="BodyText2Char">
    <w:name w:val="Body Text 2 Char"/>
    <w:basedOn w:val="DefaultParagraphFont"/>
    <w:link w:val="BodyText2"/>
    <w:rsid w:val="004D08E2"/>
    <w:rPr>
      <w:rFonts w:ascii="Arial" w:hAnsi="Arial" w:cs="Arial"/>
      <w:b/>
      <w:bCs/>
      <w:sz w:val="44"/>
      <w:szCs w:val="52"/>
      <w:lang w:eastAsia="ar-SA"/>
    </w:rPr>
  </w:style>
  <w:style w:type="character" w:customStyle="1" w:styleId="Heading8Char">
    <w:name w:val="Heading 8 Char"/>
    <w:basedOn w:val="DefaultParagraphFont"/>
    <w:link w:val="Heading8"/>
    <w:uiPriority w:val="9"/>
    <w:rsid w:val="00546377"/>
    <w:rPr>
      <w:rFonts w:asciiTheme="majorHAnsi" w:eastAsiaTheme="majorEastAsia" w:hAnsiTheme="majorHAnsi" w:cstheme="majorBidi"/>
      <w:color w:val="272727" w:themeColor="text1" w:themeTint="D8"/>
      <w:sz w:val="21"/>
      <w:szCs w:val="21"/>
      <w:lang w:val="en-GB"/>
    </w:rPr>
  </w:style>
  <w:style w:type="paragraph" w:customStyle="1" w:styleId="Annex">
    <w:name w:val="Annex"/>
    <w:basedOn w:val="Heading1"/>
    <w:next w:val="Normal"/>
    <w:link w:val="AnnexChar"/>
    <w:qFormat/>
    <w:rsid w:val="00753FAD"/>
    <w:pPr>
      <w:keepNext w:val="0"/>
      <w:keepLines w:val="0"/>
      <w:pageBreakBefore/>
      <w:numPr>
        <w:ilvl w:val="4"/>
      </w:numPr>
      <w:spacing w:before="0" w:after="120"/>
    </w:pPr>
    <w:rPr>
      <w:bCs/>
      <w:kern w:val="36"/>
      <w:szCs w:val="48"/>
    </w:rPr>
  </w:style>
  <w:style w:type="paragraph" w:customStyle="1" w:styleId="Annex2">
    <w:name w:val="Annex 2"/>
    <w:basedOn w:val="Heading2"/>
    <w:next w:val="Normal"/>
    <w:link w:val="Annex2Char"/>
    <w:qFormat/>
    <w:rsid w:val="00546377"/>
    <w:pPr>
      <w:numPr>
        <w:ilvl w:val="5"/>
      </w:numPr>
    </w:pPr>
    <w:rPr>
      <w:lang w:val="en-GB"/>
    </w:rPr>
  </w:style>
  <w:style w:type="character" w:customStyle="1" w:styleId="AnnexChar">
    <w:name w:val="Annex Char"/>
    <w:basedOn w:val="Heading1Char"/>
    <w:link w:val="Annex"/>
    <w:rsid w:val="00753FAD"/>
    <w:rPr>
      <w:rFonts w:ascii="Arial" w:eastAsiaTheme="majorEastAsia" w:hAnsi="Arial" w:cstheme="majorBidi"/>
      <w:b/>
      <w:bCs/>
      <w:kern w:val="36"/>
      <w:sz w:val="36"/>
      <w:szCs w:val="48"/>
    </w:rPr>
  </w:style>
  <w:style w:type="paragraph" w:customStyle="1" w:styleId="Annex3">
    <w:name w:val="Annex 3"/>
    <w:basedOn w:val="Heading3"/>
    <w:link w:val="Annex3Char"/>
    <w:qFormat/>
    <w:rsid w:val="00753FAD"/>
    <w:pPr>
      <w:numPr>
        <w:ilvl w:val="6"/>
      </w:numPr>
      <w:spacing w:line="259" w:lineRule="auto"/>
      <w:ind w:left="851" w:hanging="851"/>
    </w:pPr>
    <w:rPr>
      <w:rFonts w:eastAsia="Times New Roman" w:cs="Times New Roman"/>
      <w:color w:val="000000" w:themeColor="text1"/>
      <w:szCs w:val="28"/>
    </w:rPr>
  </w:style>
  <w:style w:type="character" w:customStyle="1" w:styleId="Annex2Char">
    <w:name w:val="Annex 2 Char"/>
    <w:basedOn w:val="Heading2Char"/>
    <w:link w:val="Annex2"/>
    <w:rsid w:val="00546377"/>
    <w:rPr>
      <w:rFonts w:ascii="Arial" w:eastAsiaTheme="majorEastAsia" w:hAnsi="Arial" w:cstheme="majorBidi"/>
      <w:b/>
      <w:i/>
      <w:sz w:val="28"/>
      <w:szCs w:val="26"/>
      <w:lang w:val="en-GB"/>
    </w:rPr>
  </w:style>
  <w:style w:type="character" w:customStyle="1" w:styleId="Annex3Char">
    <w:name w:val="Annex 3 Char"/>
    <w:basedOn w:val="Heading3Char"/>
    <w:link w:val="Annex3"/>
    <w:rsid w:val="00753FAD"/>
    <w:rPr>
      <w:rFonts w:ascii="Arial" w:eastAsiaTheme="majorEastAsia" w:hAnsi="Arial" w:cstheme="majorBidi"/>
      <w:b/>
      <w:color w:val="000000" w:themeColor="text1"/>
      <w:sz w:val="24"/>
      <w:szCs w:val="28"/>
    </w:rPr>
  </w:style>
  <w:style w:type="character" w:styleId="PageNumber">
    <w:name w:val="page number"/>
    <w:locked/>
    <w:rsid w:val="00202DCF"/>
    <w:rPr>
      <w:rFonts w:cs="Times New Roman"/>
    </w:rPr>
  </w:style>
  <w:style w:type="paragraph" w:customStyle="1" w:styleId="TGRecommend">
    <w:name w:val="TG Recommend"/>
    <w:basedOn w:val="Normal"/>
    <w:qFormat/>
    <w:rsid w:val="00202DCF"/>
    <w:pPr>
      <w:keepLines/>
      <w:numPr>
        <w:numId w:val="62"/>
      </w:numPr>
      <w:pBdr>
        <w:top w:val="dashSmallGap" w:sz="4" w:space="1" w:color="auto"/>
        <w:left w:val="dashSmallGap" w:sz="4" w:space="4" w:color="auto"/>
        <w:bottom w:val="dashSmallGap" w:sz="4" w:space="1" w:color="auto"/>
        <w:right w:val="dashSmallGap" w:sz="4" w:space="4" w:color="auto"/>
      </w:pBdr>
      <w:suppressAutoHyphens/>
      <w:spacing w:before="120" w:after="120"/>
      <w:jc w:val="both"/>
    </w:pPr>
    <w:rPr>
      <w:rFonts w:eastAsia="Times New Roman"/>
      <w:color w:val="auto"/>
      <w:szCs w:val="20"/>
      <w:lang w:val="x-none" w:eastAsia="ar-SA"/>
    </w:rPr>
  </w:style>
  <w:style w:type="paragraph" w:customStyle="1" w:styleId="p3">
    <w:name w:val="p3"/>
    <w:basedOn w:val="Normal"/>
    <w:next w:val="Normal"/>
    <w:rsid w:val="002158C5"/>
    <w:pPr>
      <w:tabs>
        <w:tab w:val="left" w:pos="720"/>
      </w:tabs>
      <w:spacing w:after="240" w:line="230" w:lineRule="atLeast"/>
      <w:jc w:val="both"/>
    </w:pPr>
    <w:rPr>
      <w:rFonts w:eastAsia="MS Mincho"/>
      <w:color w:val="auto"/>
      <w:szCs w:val="20"/>
      <w:lang w:val="en-GB" w:eastAsia="ja-JP"/>
    </w:rPr>
  </w:style>
  <w:style w:type="paragraph" w:styleId="Closing">
    <w:name w:val="Closing"/>
    <w:basedOn w:val="Normal"/>
    <w:next w:val="Signature"/>
    <w:link w:val="ClosingChar"/>
    <w:locked/>
    <w:rsid w:val="00E274AF"/>
    <w:pPr>
      <w:tabs>
        <w:tab w:val="left" w:pos="5103"/>
      </w:tabs>
      <w:spacing w:before="240" w:after="120"/>
      <w:ind w:left="5103"/>
    </w:pPr>
    <w:rPr>
      <w:rFonts w:asciiTheme="minorHAnsi" w:eastAsia="Times New Roman" w:hAnsiTheme="minorHAnsi"/>
      <w:color w:val="auto"/>
      <w:sz w:val="22"/>
      <w:lang w:val="en-GB"/>
    </w:rPr>
  </w:style>
  <w:style w:type="character" w:customStyle="1" w:styleId="ClosingChar">
    <w:name w:val="Closing Char"/>
    <w:basedOn w:val="DefaultParagraphFont"/>
    <w:link w:val="Closing"/>
    <w:rsid w:val="00E274AF"/>
    <w:rPr>
      <w:rFonts w:asciiTheme="minorHAnsi" w:hAnsiTheme="minorHAnsi"/>
      <w:sz w:val="22"/>
      <w:szCs w:val="24"/>
      <w:lang w:val="en-GB"/>
    </w:rPr>
  </w:style>
  <w:style w:type="paragraph" w:styleId="Signature">
    <w:name w:val="Signature"/>
    <w:basedOn w:val="Normal"/>
    <w:link w:val="SignatureChar"/>
    <w:locked/>
    <w:rsid w:val="00E274AF"/>
    <w:pPr>
      <w:ind w:left="4252"/>
    </w:pPr>
  </w:style>
  <w:style w:type="character" w:customStyle="1" w:styleId="SignatureChar">
    <w:name w:val="Signature Char"/>
    <w:basedOn w:val="DefaultParagraphFont"/>
    <w:link w:val="Signature"/>
    <w:rsid w:val="00E274AF"/>
    <w:rPr>
      <w:rFonts w:ascii="Arial" w:eastAsia="ヒラギノ角ゴ Pro W3" w:hAnsi="Arial"/>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192371">
      <w:bodyDiv w:val="1"/>
      <w:marLeft w:val="0"/>
      <w:marRight w:val="0"/>
      <w:marTop w:val="0"/>
      <w:marBottom w:val="0"/>
      <w:divBdr>
        <w:top w:val="none" w:sz="0" w:space="0" w:color="auto"/>
        <w:left w:val="none" w:sz="0" w:space="0" w:color="auto"/>
        <w:bottom w:val="none" w:sz="0" w:space="0" w:color="auto"/>
        <w:right w:val="none" w:sz="0" w:space="0" w:color="auto"/>
      </w:divBdr>
    </w:div>
    <w:div w:id="1192111416">
      <w:bodyDiv w:val="1"/>
      <w:marLeft w:val="0"/>
      <w:marRight w:val="0"/>
      <w:marTop w:val="0"/>
      <w:marBottom w:val="0"/>
      <w:divBdr>
        <w:top w:val="none" w:sz="0" w:space="0" w:color="auto"/>
        <w:left w:val="none" w:sz="0" w:space="0" w:color="auto"/>
        <w:bottom w:val="none" w:sz="0" w:space="0" w:color="auto"/>
        <w:right w:val="none" w:sz="0" w:space="0" w:color="auto"/>
      </w:divBdr>
    </w:div>
    <w:div w:id="1268733751">
      <w:bodyDiv w:val="1"/>
      <w:marLeft w:val="0"/>
      <w:marRight w:val="0"/>
      <w:marTop w:val="0"/>
      <w:marBottom w:val="0"/>
      <w:divBdr>
        <w:top w:val="none" w:sz="0" w:space="0" w:color="auto"/>
        <w:left w:val="none" w:sz="0" w:space="0" w:color="auto"/>
        <w:bottom w:val="none" w:sz="0" w:space="0" w:color="auto"/>
        <w:right w:val="none" w:sz="0" w:space="0" w:color="auto"/>
      </w:divBdr>
    </w:div>
    <w:div w:id="1382434757">
      <w:bodyDiv w:val="1"/>
      <w:marLeft w:val="0"/>
      <w:marRight w:val="0"/>
      <w:marTop w:val="0"/>
      <w:marBottom w:val="0"/>
      <w:divBdr>
        <w:top w:val="none" w:sz="0" w:space="0" w:color="auto"/>
        <w:left w:val="none" w:sz="0" w:space="0" w:color="auto"/>
        <w:bottom w:val="none" w:sz="0" w:space="0" w:color="auto"/>
        <w:right w:val="none" w:sz="0" w:space="0" w:color="auto"/>
      </w:divBdr>
    </w:div>
    <w:div w:id="1799952619">
      <w:bodyDiv w:val="1"/>
      <w:marLeft w:val="0"/>
      <w:marRight w:val="0"/>
      <w:marTop w:val="0"/>
      <w:marBottom w:val="0"/>
      <w:divBdr>
        <w:top w:val="none" w:sz="0" w:space="0" w:color="auto"/>
        <w:left w:val="none" w:sz="0" w:space="0" w:color="auto"/>
        <w:bottom w:val="none" w:sz="0" w:space="0" w:color="auto"/>
        <w:right w:val="none" w:sz="0" w:space="0" w:color="auto"/>
      </w:divBdr>
    </w:div>
    <w:div w:id="18322872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inspire.ec.europa.eu/documents/Network_Services/Technical_Guidance_Download_Services_v3.1.pdf" TargetMode="External"/><Relationship Id="rId34" Type="http://schemas.openxmlformats.org/officeDocument/2006/relationships/hyperlink" Target="http://standards.iso.org/iso/19139/resources/codelist/" TargetMode="External"/><Relationship Id="rId42" Type="http://schemas.openxmlformats.org/officeDocument/2006/relationships/hyperlink" Target="http://inspire.ec.europa.eu/id/citation/ir/reg-1089-2010" TargetMode="External"/><Relationship Id="rId47" Type="http://schemas.openxmlformats.org/officeDocument/2006/relationships/hyperlink" Target="http://data.europa.eu/eli/reg/2009/976" TargetMode="External"/><Relationship Id="rId50" Type="http://schemas.openxmlformats.org/officeDocument/2006/relationships/header" Target="header9.xml"/><Relationship Id="rId55" Type="http://schemas.openxmlformats.org/officeDocument/2006/relationships/hyperlink" Target="http://inspire.ec.europa.eu/metadata-codelist/QualityOfServiceCriteriaCode/availability" TargetMode="External"/><Relationship Id="rId63" Type="http://schemas.openxmlformats.org/officeDocument/2006/relationships/hyperlink" Target="http://inspire.ec.europa.eu/id/ats/metadata/2.0/sds" TargetMode="External"/><Relationship Id="rId68" Type="http://schemas.openxmlformats.org/officeDocument/2006/relationships/hyperlink" Target="http://inspire.ec.europa.eu/id/ats/metadata/2.0/sds-harmonised" TargetMode="External"/><Relationship Id="rId76" Type="http://schemas.openxmlformats.org/officeDocument/2006/relationships/hyperlink" Target="%20http://inspire.ec.europa.eu/metadata-codelist%20/LimitationsOnPublicAccess" TargetMode="External"/><Relationship Id="rId84" Type="http://schemas.openxmlformats.org/officeDocument/2006/relationships/hyperlink" Target="http://inspire.ec.europa.eu/metadata-codelist/QualityOfServiceCriteriaCode/availability" TargetMode="External"/><Relationship Id="rId89" Type="http://schemas.openxmlformats.org/officeDocument/2006/relationships/image" Target="media/image7.png"/><Relationship Id="rId97" Type="http://schemas.openxmlformats.org/officeDocument/2006/relationships/hyperlink" Target="http://inspire.ec.europa.eu/id/document/tg/metadata-iso19139/2.0/examples" TargetMode="External"/><Relationship Id="rId7" Type="http://schemas.openxmlformats.org/officeDocument/2006/relationships/footnotes" Target="footnotes.xml"/><Relationship Id="rId71" Type="http://schemas.openxmlformats.org/officeDocument/2006/relationships/hyperlink" Target="http://vap-xgeodev.jrc.ec.europa.eu/geonetwork/srv/eng/csw?SERVICE=CSW&amp;VERSION=2.0.2&amp;REQUEST=GetRecordById&amp;ID=f9ee6623-cf4c-11e1-9105-0017085a97ab&amp;OUTPUTSCHEMA=http://www.isotc211.org/2005/gmd&amp;ELEMENTSETNAME=full" TargetMode="External"/><Relationship Id="rId92" Type="http://schemas.openxmlformats.org/officeDocument/2006/relationships/hyperlink" Target="http://inspire.ec.europa.eu/metadata-codelist/ConditionsApplyingToAccessAndUse"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joinup.ec.europa.eu/community/are3na/description" TargetMode="External"/><Relationship Id="rId11" Type="http://schemas.openxmlformats.org/officeDocument/2006/relationships/hyperlink" Target="https://creativecommons.org/licenses/by/4.0/" TargetMode="External"/><Relationship Id="rId24" Type="http://schemas.openxmlformats.org/officeDocument/2006/relationships/header" Target="header2.xml"/><Relationship Id="rId32" Type="http://schemas.openxmlformats.org/officeDocument/2006/relationships/header" Target="header4.xml"/><Relationship Id="rId37" Type="http://schemas.openxmlformats.org/officeDocument/2006/relationships/hyperlink" Target="http://inspire.ec.europa.eu/id/citation/" TargetMode="External"/><Relationship Id="rId40" Type="http://schemas.openxmlformats.org/officeDocument/2006/relationships/hyperlink" Target="http://inspire.ec.europa.eu/theme" TargetMode="External"/><Relationship Id="rId45" Type="http://schemas.openxmlformats.org/officeDocument/2006/relationships/header" Target="header7.xml"/><Relationship Id="rId53" Type="http://schemas.openxmlformats.org/officeDocument/2006/relationships/hyperlink" Target="http://inspire.ec.europa.eu/id/citation/" TargetMode="External"/><Relationship Id="rId58" Type="http://schemas.openxmlformats.org/officeDocument/2006/relationships/hyperlink" Target="http://inspire.ec.europa.eu/metadata-codelist/QualityOfServiceCriteriaCode/capacity" TargetMode="External"/><Relationship Id="rId66" Type="http://schemas.openxmlformats.org/officeDocument/2006/relationships/hyperlink" Target="http://inspire.ec.europa.eu/id/ats/metadata/2.0/sds-interoperable" TargetMode="External"/><Relationship Id="rId74" Type="http://schemas.openxmlformats.org/officeDocument/2006/relationships/hyperlink" Target="http://inspire.ec.europa.eu/registry/metadata-codelist/ConditionsApplyingToAccessAndUse/NoConditionsApply" TargetMode="External"/><Relationship Id="rId79" Type="http://schemas.openxmlformats.org/officeDocument/2006/relationships/hyperlink" Target="http://inspire.ec.europa.eu/media-types/" TargetMode="External"/><Relationship Id="rId87"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inspire.ec.europa.eu/id/ats/metadata/2.0/datasets-and-series" TargetMode="External"/><Relationship Id="rId82" Type="http://schemas.openxmlformats.org/officeDocument/2006/relationships/hyperlink" Target="http://inspire.ec.europa.eu/RequirementsClass/TG-Metadata/2.0/SDS-harmonised" TargetMode="External"/><Relationship Id="rId90" Type="http://schemas.openxmlformats.org/officeDocument/2006/relationships/header" Target="header15.xml"/><Relationship Id="rId95" Type="http://schemas.openxmlformats.org/officeDocument/2006/relationships/header" Target="header17.xml"/><Relationship Id="rId19" Type="http://schemas.openxmlformats.org/officeDocument/2006/relationships/hyperlink" Target="http://inspire.jrc.ec.europa.eu/documents/Network_Services/TechnicalGuidance_DiscoveryServices_v3.1.pdf" TargetMode="External"/><Relationship Id="rId14" Type="http://schemas.openxmlformats.org/officeDocument/2006/relationships/hyperlink" Target="http://inspire.ec.europa.eu/id/document/tg/metadata-iso19139/2.0/corrigenda" TargetMode="External"/><Relationship Id="rId22" Type="http://schemas.openxmlformats.org/officeDocument/2006/relationships/hyperlink" Target="http://inspire.ec.europa.eu/index.cfm/pageid/2" TargetMode="External"/><Relationship Id="rId27" Type="http://schemas.openxmlformats.org/officeDocument/2006/relationships/hyperlink" Target="http://inspire-geoportal.ec.europa.eu/validator2/" TargetMode="External"/><Relationship Id="rId30" Type="http://schemas.openxmlformats.org/officeDocument/2006/relationships/image" Target="media/image5.png"/><Relationship Id="rId35" Type="http://schemas.openxmlformats.org/officeDocument/2006/relationships/hyperlink" Target="http://inspire.ec.europa.eu/id/citation/" TargetMode="External"/><Relationship Id="rId43" Type="http://schemas.openxmlformats.org/officeDocument/2006/relationships/hyperlink" Target="http://inspire.ec.europa.eu/id/citation/" TargetMode="External"/><Relationship Id="rId48" Type="http://schemas.openxmlformats.org/officeDocument/2006/relationships/hyperlink" Target="http://inspire.ec.europa.eu/id/citation/ir/reg-976-2009" TargetMode="External"/><Relationship Id="rId56" Type="http://schemas.openxmlformats.org/officeDocument/2006/relationships/hyperlink" Target="http://inspire.ec.europa.eu/metadata-codelist/QualityOfServiceCriteriaCode/performance" TargetMode="External"/><Relationship Id="rId64" Type="http://schemas.openxmlformats.org/officeDocument/2006/relationships/hyperlink" Target="http://inspire.ec.europa.eu/id/ats/metadata/2.0/ns" TargetMode="External"/><Relationship Id="rId69" Type="http://schemas.openxmlformats.org/officeDocument/2006/relationships/header" Target="header13.xml"/><Relationship Id="rId77" Type="http://schemas.openxmlformats.org/officeDocument/2006/relationships/hyperlink" Target="http://www.loc.gov/standards/iso639-2/" TargetMode="External"/><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data.europa.eu/eli/reg/2010/1089" TargetMode="External"/><Relationship Id="rId72" Type="http://schemas.openxmlformats.org/officeDocument/2006/relationships/hyperlink" Target="http://www.loc.gov/standards/iso639-2/" TargetMode="External"/><Relationship Id="rId80" Type="http://schemas.openxmlformats.org/officeDocument/2006/relationships/hyperlink" Target="http://inspire.ec.europa.eu/RequirementsClass/TG-Metadata/2.0/SDS-invocable" TargetMode="External"/><Relationship Id="rId85" Type="http://schemas.openxmlformats.org/officeDocument/2006/relationships/hyperlink" Target="http://www.opengis.net/def/uom/SI/second" TargetMode="External"/><Relationship Id="rId93" Type="http://schemas.openxmlformats.org/officeDocument/2006/relationships/hyperlink" Target="http://inspire.ec.europa.eu/metadata-codelist/QualityOfServiceCriteria" TargetMode="External"/><Relationship Id="rId98" Type="http://schemas.openxmlformats.org/officeDocument/2006/relationships/header" Target="header19.xml"/><Relationship Id="rId3" Type="http://schemas.openxmlformats.org/officeDocument/2006/relationships/styles" Target="styles.xml"/><Relationship Id="rId12" Type="http://schemas.openxmlformats.org/officeDocument/2006/relationships/hyperlink" Target="http://inspire.ec.europa.eu/id/document/tg/metadata-iso19139/2.0" TargetMode="External"/><Relationship Id="rId17" Type="http://schemas.openxmlformats.org/officeDocument/2006/relationships/hyperlink" Target="https://portal.opengeospatial.org/files/?artifact_id=34762" TargetMode="External"/><Relationship Id="rId25" Type="http://schemas.openxmlformats.org/officeDocument/2006/relationships/image" Target="media/image3.png"/><Relationship Id="rId33" Type="http://schemas.openxmlformats.org/officeDocument/2006/relationships/hyperlink" Target="http://www.isotc211.org/2005/gmd" TargetMode="External"/><Relationship Id="rId38" Type="http://schemas.openxmlformats.org/officeDocument/2006/relationships/header" Target="header5.xml"/><Relationship Id="rId46" Type="http://schemas.openxmlformats.org/officeDocument/2006/relationships/header" Target="header8.xml"/><Relationship Id="rId59" Type="http://schemas.openxmlformats.org/officeDocument/2006/relationships/hyperlink" Target="http://www.opengis.net/def/uom/OGC/1.0/unity" TargetMode="External"/><Relationship Id="rId67" Type="http://schemas.openxmlformats.org/officeDocument/2006/relationships/header" Target="header12.xml"/><Relationship Id="rId20" Type="http://schemas.openxmlformats.org/officeDocument/2006/relationships/hyperlink" Target="http://inspire.ec.europa.eu/documents/Network_Services/TechnicalGuidance_ViewServices_v3.11.pdf" TargetMode="External"/><Relationship Id="rId41" Type="http://schemas.openxmlformats.org/officeDocument/2006/relationships/hyperlink" Target="http://data.europa.eu/eli/reg/2010/1089" TargetMode="External"/><Relationship Id="rId54" Type="http://schemas.openxmlformats.org/officeDocument/2006/relationships/header" Target="header10.xml"/><Relationship Id="rId62" Type="http://schemas.openxmlformats.org/officeDocument/2006/relationships/hyperlink" Target="http://inspire.ec.europa.eu/id/ats/metadata/2.0/isdss" TargetMode="External"/><Relationship Id="rId70" Type="http://schemas.openxmlformats.org/officeDocument/2006/relationships/header" Target="header14.xml"/><Relationship Id="rId75" Type="http://schemas.openxmlformats.org/officeDocument/2006/relationships/hyperlink" Target="http://inspire.ec.europa.eu/metadata-codelist/ConditionsApplyingToAccessAndUse/noConditionsApply" TargetMode="External"/><Relationship Id="rId83" Type="http://schemas.openxmlformats.org/officeDocument/2006/relationships/hyperlink" Target="http://www.opengis.net/def/crs/EPSG/0/4258" TargetMode="External"/><Relationship Id="rId88" Type="http://schemas.openxmlformats.org/officeDocument/2006/relationships/image" Target="media/image6.png"/><Relationship Id="rId91" Type="http://schemas.openxmlformats.org/officeDocument/2006/relationships/hyperlink" Target="http://inspire.ec.europa.eu/metadata-codelist/LimitationsOnPublicAccess" TargetMode="External"/><Relationship Id="rId96"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inspire-info@ec.europa.eu" TargetMode="External"/><Relationship Id="rId23" Type="http://schemas.openxmlformats.org/officeDocument/2006/relationships/header" Target="header1.xml"/><Relationship Id="rId28" Type="http://schemas.openxmlformats.org/officeDocument/2006/relationships/hyperlink" Target="https://joinup.ec.europa.eu/software/validator/home" TargetMode="External"/><Relationship Id="rId36" Type="http://schemas.openxmlformats.org/officeDocument/2006/relationships/hyperlink" Target="http://creativecommons.org/licenses/by/3.0" TargetMode="External"/><Relationship Id="rId49" Type="http://schemas.openxmlformats.org/officeDocument/2006/relationships/hyperlink" Target="http://inspire.ec.europa.eu/id/citation/" TargetMode="External"/><Relationship Id="rId57" Type="http://schemas.openxmlformats.org/officeDocument/2006/relationships/hyperlink" Target="http://www.opengis.net/def/uom/SI/second" TargetMode="External"/><Relationship Id="rId10" Type="http://schemas.openxmlformats.org/officeDocument/2006/relationships/hyperlink" Target="https://ies-svn.jrc.ec.europa.eu/projects/mig-p/wiki/5th_MIG-P_meeting" TargetMode="External"/><Relationship Id="rId31" Type="http://schemas.openxmlformats.org/officeDocument/2006/relationships/header" Target="header3.xml"/><Relationship Id="rId44" Type="http://schemas.openxmlformats.org/officeDocument/2006/relationships/header" Target="header6.xml"/><Relationship Id="rId52" Type="http://schemas.openxmlformats.org/officeDocument/2006/relationships/hyperlink" Target="http://inspire.ec.europa.eu/id/citation/ir/reg-1089-2010" TargetMode="External"/><Relationship Id="rId60" Type="http://schemas.openxmlformats.org/officeDocument/2006/relationships/header" Target="header11.xml"/><Relationship Id="rId65" Type="http://schemas.openxmlformats.org/officeDocument/2006/relationships/hyperlink" Target="http://inspire.ec.europa.eu/id/ats/metadata/2.0/sds-invocable" TargetMode="External"/><Relationship Id="rId73" Type="http://schemas.openxmlformats.org/officeDocument/2006/relationships/hyperlink" Target="http://inspire.ec.europa.eu/metadata-codelist/ConditionsApplyingToAccessAndUse" TargetMode="External"/><Relationship Id="rId78" Type="http://schemas.openxmlformats.org/officeDocument/2006/relationships/hyperlink" Target="http://www.opengis.net/def/crs/EPSG/0/4258" TargetMode="External"/><Relationship Id="rId81" Type="http://schemas.openxmlformats.org/officeDocument/2006/relationships/hyperlink" Target="http://inspire.ec.europa.eu/RequirementsClass/TG-Metadata/2.0/SDS-interoperable" TargetMode="External"/><Relationship Id="rId86" Type="http://schemas.openxmlformats.org/officeDocument/2006/relationships/footer" Target="footer1.xml"/><Relationship Id="rId94" Type="http://schemas.openxmlformats.org/officeDocument/2006/relationships/header" Target="header16.xm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hyperlink" Target="http://inspire.ec.europa.eu/id/document/tg/metadata-iso19139/2.0.1" TargetMode="External"/><Relationship Id="rId18" Type="http://schemas.openxmlformats.org/officeDocument/2006/relationships/hyperlink" Target="http://inspire.ec.europa.eu/id/document/tg/sds/4.0" TargetMode="External"/><Relationship Id="rId39" Type="http://schemas.openxmlformats.org/officeDocument/2006/relationships/hyperlink" Target="http://www.eionet.europa.eu/gemet/inspire_theme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inspire.ec.europa.eu/draft-schemas/inspire-md-schemas/srv/1.0/" TargetMode="External"/><Relationship Id="rId13" Type="http://schemas.openxmlformats.org/officeDocument/2006/relationships/hyperlink" Target="https://www.w3.org/TR/sdw-bp/" TargetMode="External"/><Relationship Id="rId18" Type="http://schemas.openxmlformats.org/officeDocument/2006/relationships/hyperlink" Target="http://inspire.ec.europa.eu/id/ats/metadata/2.0" TargetMode="External"/><Relationship Id="rId3" Type="http://schemas.openxmlformats.org/officeDocument/2006/relationships/hyperlink" Target="http://schemas.opengis.net/csw/2.0.2/profiles/apiso/1.0.0/apiso.xsd" TargetMode="External"/><Relationship Id="rId7" Type="http://schemas.openxmlformats.org/officeDocument/2006/relationships/hyperlink" Target="http://inspire.ec.europa.eu/draft-schemas/inspire-md-schemas/" TargetMode="External"/><Relationship Id="rId12" Type="http://schemas.openxmlformats.org/officeDocument/2006/relationships/hyperlink" Target="https://www.w3.org/TR/dwbp/" TargetMode="External"/><Relationship Id="rId17" Type="http://schemas.openxmlformats.org/officeDocument/2006/relationships/hyperlink" Target="http://gdk.gdi-de.org/gdi-de/srv/eng/csw?REQUEST=GetRecords&amp;SERVICE=CSW&amp;VERSION=2.0.2&amp;OUTPUTSCHEMA=http://www.isotc211.org/2005/gmd&amp;constraintLanguage=CQL_TEXT&amp;constraint=ResourceIdentifier+like+%27https://registry.gdi-de.org/id/de.nw/inspire-cp-alkis%27&amp;constraint_language_version=1.1.0&amp;typenames=csw:Record&amp;resulttype=results&amp;elementsetname=full" TargetMode="External"/><Relationship Id="rId2" Type="http://schemas.openxmlformats.org/officeDocument/2006/relationships/hyperlink" Target="http://inspire.ec.europa.eu/inspire-roadmap/61" TargetMode="External"/><Relationship Id="rId16" Type="http://schemas.openxmlformats.org/officeDocument/2006/relationships/hyperlink" Target="http://inspire.ec.europa.eu/metadata-codelist/SpatialDataServiceCategory" TargetMode="External"/><Relationship Id="rId1" Type="http://schemas.openxmlformats.org/officeDocument/2006/relationships/hyperlink" Target="https://ies-svn.jrc.ec.europa.eu/attachments/download/780/Inspire%20MIG%20ToR%20Update%20TG%20Metadata%20final.pdf" TargetMode="External"/><Relationship Id="rId6" Type="http://schemas.openxmlformats.org/officeDocument/2006/relationships/hyperlink" Target="http://inspire.ec.europa.eu/draft-schemas/inspire-md-schemas/srv/1.0/" TargetMode="External"/><Relationship Id="rId11" Type="http://schemas.openxmlformats.org/officeDocument/2006/relationships/hyperlink" Target="http://schemas.opengis.net/iso/19139/20060504/gmd/gmd.xsd" TargetMode="External"/><Relationship Id="rId5" Type="http://schemas.openxmlformats.org/officeDocument/2006/relationships/hyperlink" Target="http://inspire.ec.europa.eu/draft-schemas/inspire-md-schemas/apiso-inspire/apiso-inspire.xsd" TargetMode="External"/><Relationship Id="rId15" Type="http://schemas.openxmlformats.org/officeDocument/2006/relationships/hyperlink" Target="http://external.opengeospatial.org/twiki_public/TemporalDWG/WebHome" TargetMode="External"/><Relationship Id="rId10" Type="http://schemas.openxmlformats.org/officeDocument/2006/relationships/hyperlink" Target="http://schemas.opengis.net/iso/19139/20070417/gmd/gmd.xsd" TargetMode="External"/><Relationship Id="rId4" Type="http://schemas.openxmlformats.org/officeDocument/2006/relationships/hyperlink" Target="http://ogc.standardstracker.org/show_request.cgi?id=435" TargetMode="External"/><Relationship Id="rId9" Type="http://schemas.openxmlformats.org/officeDocument/2006/relationships/hyperlink" Target="http://www.isotc211.org/2005/gmd/gmd.xsd" TargetMode="External"/><Relationship Id="rId14" Type="http://schemas.openxmlformats.org/officeDocument/2006/relationships/hyperlink" Target="https://themes.jrc.ec.europa.eu/groups/profile/45/statistical-units-population-distribution-human-health-and-safe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D70194E-FCC9-4015-A77A-119041C92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178</Pages>
  <Words>59765</Words>
  <Characters>340662</Characters>
  <Application>Microsoft Office Word</Application>
  <DocSecurity>0</DocSecurity>
  <Lines>2838</Lines>
  <Paragraphs>799</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399628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Ilkka Rinne</dc:creator>
  <cp:lastModifiedBy>Lukasz Ziemba</cp:lastModifiedBy>
  <cp:revision>4</cp:revision>
  <cp:lastPrinted>2017-03-03T09:40:00Z</cp:lastPrinted>
  <dcterms:created xsi:type="dcterms:W3CDTF">2021-08-20T13:54:00Z</dcterms:created>
  <dcterms:modified xsi:type="dcterms:W3CDTF">2021-08-22T09:49:00Z</dcterms:modified>
</cp:coreProperties>
</file>