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F5A" w:rsidRDefault="00B573CA" w:rsidP="00B573CA">
      <w:pPr>
        <w:jc w:val="center"/>
        <w:rPr>
          <w:b/>
        </w:rPr>
      </w:pPr>
      <w:r w:rsidRPr="008A6C7B">
        <w:rPr>
          <w:b/>
          <w:sz w:val="28"/>
          <w:szCs w:val="28"/>
        </w:rPr>
        <w:t>SIL Morning Checklist</w:t>
      </w:r>
      <w:r w:rsidR="008A6C7B">
        <w:rPr>
          <w:b/>
        </w:rPr>
        <w:t xml:space="preserve"> </w:t>
      </w:r>
      <w:r w:rsidR="00CA4F3A">
        <w:rPr>
          <w:b/>
          <w:noProof/>
        </w:rPr>
        <w:drawing>
          <wp:inline distT="0" distB="0" distL="0" distR="0">
            <wp:extent cx="190500" cy="174884"/>
            <wp:effectExtent l="0" t="0" r="0" b="0"/>
            <wp:docPr id="1" name="Picture 1" descr="C:\Users\SIL\AppData\Local\Microsoft\Windows\INetCache\Content.Word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L\AppData\Local\Microsoft\Windows\INetCache\Content.Word\downlo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1" cy="18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02A" w:rsidRDefault="00B573CA" w:rsidP="00B573C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Take a quick look at all the instruments. </w:t>
      </w:r>
    </w:p>
    <w:p w:rsidR="0080102A" w:rsidRPr="0080102A" w:rsidRDefault="00B573CA" w:rsidP="0080102A">
      <w:pPr>
        <w:pStyle w:val="ListParagraph"/>
        <w:numPr>
          <w:ilvl w:val="1"/>
          <w:numId w:val="1"/>
        </w:numPr>
        <w:rPr>
          <w:b/>
        </w:rPr>
      </w:pPr>
      <w:r>
        <w:t xml:space="preserve">Are the traces normal? </w:t>
      </w:r>
    </w:p>
    <w:p w:rsidR="0080102A" w:rsidRPr="0080102A" w:rsidRDefault="0080102A" w:rsidP="0080102A">
      <w:pPr>
        <w:pStyle w:val="ListParagraph"/>
        <w:numPr>
          <w:ilvl w:val="1"/>
          <w:numId w:val="1"/>
        </w:numPr>
        <w:rPr>
          <w:b/>
        </w:rPr>
      </w:pPr>
      <w:r>
        <w:t>Do</w:t>
      </w:r>
      <w:r w:rsidR="00B573CA">
        <w:t xml:space="preserve"> the data look okay? </w:t>
      </w:r>
    </w:p>
    <w:p w:rsidR="0080102A" w:rsidRPr="00CA4F3A" w:rsidRDefault="00B573CA" w:rsidP="0080102A">
      <w:pPr>
        <w:pStyle w:val="ListParagraph"/>
        <w:numPr>
          <w:ilvl w:val="1"/>
          <w:numId w:val="1"/>
        </w:numPr>
        <w:rPr>
          <w:b/>
        </w:rPr>
      </w:pPr>
      <w:r>
        <w:t>Is liquid nitrogen running low?</w:t>
      </w:r>
    </w:p>
    <w:p w:rsidR="00CA4F3A" w:rsidRPr="0080102A" w:rsidRDefault="00CA4F3A" w:rsidP="0080102A">
      <w:pPr>
        <w:pStyle w:val="ListParagraph"/>
        <w:numPr>
          <w:ilvl w:val="1"/>
          <w:numId w:val="1"/>
        </w:numPr>
        <w:rPr>
          <w:b/>
        </w:rPr>
      </w:pPr>
      <w:r>
        <w:t>If</w:t>
      </w:r>
      <w:r w:rsidR="00BD664E">
        <w:t xml:space="preserve"> the instrument is</w:t>
      </w:r>
      <w:r>
        <w:t xml:space="preserve"> still running, does everything appear normal? (Source on? Are the messages on the message log up to date? I.e., last message was less than a couple minutes ago.</w:t>
      </w:r>
    </w:p>
    <w:p w:rsidR="00B573CA" w:rsidRPr="00CA4F3A" w:rsidRDefault="00B573CA" w:rsidP="0080102A">
      <w:pPr>
        <w:pStyle w:val="ListParagraph"/>
        <w:numPr>
          <w:ilvl w:val="1"/>
          <w:numId w:val="1"/>
        </w:numPr>
        <w:rPr>
          <w:b/>
        </w:rPr>
      </w:pPr>
      <w:r>
        <w:t xml:space="preserve">If the run has finished, does the instrument require new </w:t>
      </w:r>
      <w:proofErr w:type="spellStart"/>
      <w:r>
        <w:t>EtOH</w:t>
      </w:r>
      <w:proofErr w:type="spellEnd"/>
      <w:r>
        <w:t>?</w:t>
      </w:r>
      <w:r w:rsidR="0080102A">
        <w:t xml:space="preserve"> It takes a while to chill and it’s good to start it early. </w:t>
      </w:r>
      <w:r w:rsidR="00BD664E">
        <w:t>Same goes for defrosting in the summer.</w:t>
      </w:r>
    </w:p>
    <w:p w:rsidR="00CA4F3A" w:rsidRPr="00CA4F3A" w:rsidRDefault="00CA4F3A" w:rsidP="0080102A">
      <w:pPr>
        <w:pStyle w:val="ListParagraph"/>
        <w:numPr>
          <w:ilvl w:val="1"/>
          <w:numId w:val="1"/>
        </w:numPr>
        <w:rPr>
          <w:b/>
        </w:rPr>
      </w:pPr>
      <w:r>
        <w:t xml:space="preserve">If the run has finished, close tanks and remove samples to go onto the </w:t>
      </w:r>
      <w:r w:rsidR="008A6C7B">
        <w:t>cart.</w:t>
      </w:r>
    </w:p>
    <w:p w:rsidR="00CA4F3A" w:rsidRPr="00CA4F3A" w:rsidRDefault="00CA4F3A" w:rsidP="0080102A">
      <w:pPr>
        <w:pStyle w:val="ListParagraph"/>
        <w:numPr>
          <w:ilvl w:val="1"/>
          <w:numId w:val="1"/>
        </w:numPr>
        <w:rPr>
          <w:b/>
        </w:rPr>
      </w:pPr>
      <w:r>
        <w:t>Sights, sounds, smells. Is anything out of the ordinary? Any burning smells, grinding sounds, or electronics off that should be on?</w:t>
      </w:r>
    </w:p>
    <w:p w:rsidR="00CA4F3A" w:rsidRPr="00CA4F3A" w:rsidRDefault="00CA4F3A" w:rsidP="00CA4F3A">
      <w:pPr>
        <w:pStyle w:val="ListParagraph"/>
        <w:ind w:left="1440"/>
        <w:rPr>
          <w:b/>
        </w:rPr>
      </w:pPr>
    </w:p>
    <w:p w:rsidR="00CA4F3A" w:rsidRPr="00BD664E" w:rsidRDefault="00BD664E" w:rsidP="00CA4F3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If Spock has finished</w:t>
      </w:r>
      <w:r w:rsidR="00CA4F3A" w:rsidRPr="00BD664E">
        <w:rPr>
          <w:b/>
        </w:rPr>
        <w:t xml:space="preserve"> run</w:t>
      </w:r>
      <w:r>
        <w:rPr>
          <w:b/>
        </w:rPr>
        <w:t>ning</w:t>
      </w:r>
      <w:r w:rsidR="00CA4F3A" w:rsidRPr="00BD664E">
        <w:rPr>
          <w:b/>
        </w:rPr>
        <w:t>, start a bellows refill.</w:t>
      </w:r>
      <w:r w:rsidRPr="00BD664E">
        <w:rPr>
          <w:b/>
        </w:rPr>
        <w:t xml:space="preserve"> </w:t>
      </w:r>
    </w:p>
    <w:p w:rsidR="00B573CA" w:rsidRPr="00B573CA" w:rsidRDefault="00B573CA" w:rsidP="00B573CA">
      <w:pPr>
        <w:pStyle w:val="ListParagraph"/>
        <w:rPr>
          <w:b/>
        </w:rPr>
      </w:pPr>
    </w:p>
    <w:p w:rsidR="00B573CA" w:rsidRPr="00B573CA" w:rsidRDefault="00B573CA" w:rsidP="00B573C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Is the sample cart ready on M-W-F? </w:t>
      </w:r>
      <w:r w:rsidRPr="00B573CA">
        <w:t>The cart should be filled with samples ready to go back to NOAA and secured with</w:t>
      </w:r>
      <w:r>
        <w:t xml:space="preserve"> bungees and ties.</w:t>
      </w:r>
      <w:r w:rsidR="00BD664E">
        <w:t xml:space="preserve"> They</w:t>
      </w:r>
      <w:r>
        <w:t xml:space="preserve"> pick it up anywhere from </w:t>
      </w:r>
      <w:r w:rsidRPr="00CA4F3A">
        <w:rPr>
          <w:b/>
        </w:rPr>
        <w:t>8:30 am to 9:15</w:t>
      </w:r>
      <w:r w:rsidR="00CA4F3A" w:rsidRPr="00CA4F3A">
        <w:rPr>
          <w:b/>
        </w:rPr>
        <w:t>am</w:t>
      </w:r>
      <w:r>
        <w:t xml:space="preserve">, and return a full cart. </w:t>
      </w:r>
      <w:r w:rsidR="00BD664E">
        <w:t>Make sure the cart is</w:t>
      </w:r>
      <w:r w:rsidR="00CA4F3A">
        <w:t xml:space="preserve"> ready and tied up before then! </w:t>
      </w:r>
      <w:r>
        <w:t>Offload samples from the new carts after delivery.</w:t>
      </w:r>
      <w:r w:rsidR="008A6C7B">
        <w:t xml:space="preserve"> Even if you prepare the cart the night before, make sure the flask room door is open the next morning. </w:t>
      </w:r>
    </w:p>
    <w:p w:rsidR="00B573CA" w:rsidRPr="00B573CA" w:rsidRDefault="00B573CA" w:rsidP="00B573CA">
      <w:pPr>
        <w:pStyle w:val="ListParagraph"/>
        <w:rPr>
          <w:b/>
        </w:rPr>
      </w:pPr>
    </w:p>
    <w:p w:rsidR="00B573CA" w:rsidRPr="00B573CA" w:rsidRDefault="00B573CA" w:rsidP="00B573C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If instruments are ready to turn over:</w:t>
      </w:r>
      <w:r>
        <w:t xml:space="preserve"> </w:t>
      </w:r>
      <w:r w:rsidR="00BD664E">
        <w:t>Prioritize tasks</w:t>
      </w:r>
      <w:r w:rsidR="00CA4F3A">
        <w:t>. What run is going to take the longest and needs to be started first?</w:t>
      </w:r>
      <w:r w:rsidR="00BD664E">
        <w:t xml:space="preserve"> Try to multitask as much as possible, maybe you can load new samples as </w:t>
      </w:r>
      <w:proofErr w:type="spellStart"/>
      <w:r w:rsidR="00BD664E">
        <w:t>EtOH</w:t>
      </w:r>
      <w:proofErr w:type="spellEnd"/>
      <w:r w:rsidR="00BD664E">
        <w:t xml:space="preserve"> chills so the run is ready to start as soon as the </w:t>
      </w:r>
      <w:proofErr w:type="spellStart"/>
      <w:r w:rsidR="00BD664E">
        <w:t>EtOH</w:t>
      </w:r>
      <w:proofErr w:type="spellEnd"/>
      <w:r w:rsidR="00BD664E">
        <w:t xml:space="preserve"> reaches -90</w:t>
      </w:r>
      <w:r w:rsidR="00BD664E" w:rsidRPr="00BD664E">
        <w:rPr>
          <w:rFonts w:cstheme="minorHAnsi"/>
          <w:sz w:val="20"/>
          <w:szCs w:val="20"/>
        </w:rPr>
        <w:t>®</w:t>
      </w:r>
      <w:r w:rsidR="00BD664E">
        <w:t>C.</w:t>
      </w:r>
      <w:r w:rsidR="008A6C7B">
        <w:t xml:space="preserve"> </w:t>
      </w:r>
      <w:bookmarkStart w:id="0" w:name="_GoBack"/>
      <w:bookmarkEnd w:id="0"/>
    </w:p>
    <w:sectPr w:rsidR="00B573CA" w:rsidRPr="00B57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E5A25"/>
    <w:multiLevelType w:val="hybridMultilevel"/>
    <w:tmpl w:val="03DAF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3CA"/>
    <w:rsid w:val="00332F5A"/>
    <w:rsid w:val="0080102A"/>
    <w:rsid w:val="008A6C7B"/>
    <w:rsid w:val="00B573CA"/>
    <w:rsid w:val="00BD664E"/>
    <w:rsid w:val="00CA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2D34"/>
  <w15:chartTrackingRefBased/>
  <w15:docId w15:val="{E06D0676-C301-48D4-8C94-3771BD6B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3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4F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</dc:creator>
  <cp:keywords/>
  <dc:description/>
  <cp:lastModifiedBy>SIL</cp:lastModifiedBy>
  <cp:revision>1</cp:revision>
  <dcterms:created xsi:type="dcterms:W3CDTF">2019-09-23T17:45:00Z</dcterms:created>
  <dcterms:modified xsi:type="dcterms:W3CDTF">2019-09-23T18:34:00Z</dcterms:modified>
</cp:coreProperties>
</file>