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D139" w14:textId="77777777" w:rsidR="007055FE" w:rsidRDefault="002B70B3">
      <w:pPr>
        <w:pStyle w:val="a1"/>
        <w:rPr>
          <w:sz w:val="32"/>
          <w:szCs w:val="32"/>
        </w:rPr>
      </w:pPr>
      <w:r>
        <w:rPr>
          <w:sz w:val="32"/>
          <w:szCs w:val="32"/>
        </w:rPr>
        <w:t>DevOps</w:t>
      </w:r>
    </w:p>
    <w:p w14:paraId="16A957B1" w14:textId="77777777" w:rsidR="007055FE" w:rsidRDefault="002B70B3">
      <w:pPr>
        <w:pStyle w:val="a3"/>
        <w:numPr>
          <w:ilvl w:val="0"/>
          <w:numId w:val="2"/>
        </w:numPr>
      </w:pPr>
      <w:r>
        <w:t>Infrastructure Architecture Diagram</w:t>
      </w:r>
    </w:p>
    <w:p w14:paraId="7995EEEC" w14:textId="77777777" w:rsidR="007055FE" w:rsidRDefault="002B70B3">
      <w:pPr>
        <w:pStyle w:val="A2"/>
        <w:rPr>
          <w:rFonts w:ascii="TH Sarabun New" w:eastAsia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/>
          <w:sz w:val="32"/>
          <w:szCs w:val="32"/>
          <w:u w:val="single"/>
          <w:lang w:val="en-US"/>
        </w:rPr>
        <w:t xml:space="preserve">Add </w:t>
      </w:r>
      <w:proofErr w:type="gramStart"/>
      <w:r>
        <w:rPr>
          <w:rFonts w:ascii="TH Sarabun New" w:hAnsi="TH Sarabun New"/>
          <w:sz w:val="32"/>
          <w:szCs w:val="32"/>
          <w:u w:val="single"/>
          <w:lang w:val="en-US"/>
        </w:rPr>
        <w:t>image</w:t>
      </w:r>
      <w:proofErr w:type="gramEnd"/>
    </w:p>
    <w:p w14:paraId="1A8A3F96" w14:textId="4C7E795A" w:rsidR="004D7000" w:rsidRDefault="002B70B3" w:rsidP="004D7000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proxy</w:t>
      </w:r>
      <w:r>
        <w:rPr>
          <w:rFonts w:ascii="TH Sarabun New" w:hAnsi="TH Sarabun New"/>
          <w:sz w:val="32"/>
          <w:szCs w:val="32"/>
          <w:lang w:val="en-US"/>
        </w:rPr>
        <w:t xml:space="preserve"> :</w:t>
      </w:r>
    </w:p>
    <w:p w14:paraId="2B02447E" w14:textId="65E75BE6" w:rsidR="004D7000" w:rsidRPr="004D7000" w:rsidRDefault="004D7000" w:rsidP="004D7000">
      <w:pPr>
        <w:pStyle w:val="A2"/>
        <w:rPr>
          <w:rFonts w:ascii="TH Sarabun New" w:hAnsi="TH Sarabun New"/>
          <w:color w:val="00B050"/>
          <w:sz w:val="32"/>
          <w:szCs w:val="32"/>
        </w:rPr>
      </w:pPr>
      <w:r w:rsidRPr="004D7000">
        <w:rPr>
          <w:rFonts w:ascii="TH Sarabun New" w:hAnsi="TH Sarabun New"/>
          <w:color w:val="00B050"/>
          <w:sz w:val="32"/>
          <w:szCs w:val="32"/>
        </w:rPr>
        <w:t>http://104.215.186.188/</w:t>
      </w:r>
    </w:p>
    <w:p w14:paraId="6885EDB4" w14:textId="4E2CF86F" w:rsidR="004D7000" w:rsidRDefault="002B70B3" w:rsidP="004D7000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containers</w:t>
      </w:r>
      <w:r>
        <w:rPr>
          <w:rFonts w:ascii="TH Sarabun New" w:hAnsi="TH Sarabun New"/>
          <w:sz w:val="32"/>
          <w:szCs w:val="32"/>
          <w:lang w:val="en-US"/>
        </w:rPr>
        <w:t xml:space="preserve"> :</w:t>
      </w:r>
      <w:r w:rsidR="009609FC" w:rsidRPr="009609FC">
        <w:rPr>
          <w:noProof/>
        </w:rPr>
        <w:t xml:space="preserve"> </w:t>
      </w:r>
    </w:p>
    <w:p w14:paraId="2E4395D0" w14:textId="49574CB7" w:rsidR="004D7000" w:rsidRPr="004D7000" w:rsidRDefault="004D7000" w:rsidP="004D7000">
      <w:pPr>
        <w:pStyle w:val="A2"/>
        <w:rPr>
          <w:rFonts w:ascii="TH Sarabun New" w:hAnsi="TH Sarabun New"/>
          <w:sz w:val="32"/>
          <w:szCs w:val="32"/>
        </w:rPr>
      </w:pPr>
      <w:r>
        <w:rPr>
          <w:noProof/>
        </w:rPr>
        <w:drawing>
          <wp:inline distT="0" distB="0" distL="0" distR="0" wp14:anchorId="3526F102" wp14:editId="31F89C1D">
            <wp:extent cx="3819525" cy="2686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F76E" w14:textId="3FCB30A0" w:rsidR="009609FC" w:rsidRDefault="002B70B3" w:rsidP="004D7000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IP addresses (host, containers)</w:t>
      </w:r>
      <w:r>
        <w:rPr>
          <w:rFonts w:ascii="TH Sarabun New" w:hAnsi="TH Sarabun New"/>
          <w:sz w:val="32"/>
          <w:szCs w:val="32"/>
          <w:lang w:val="en-US"/>
        </w:rPr>
        <w:t xml:space="preserve"> :</w:t>
      </w:r>
    </w:p>
    <w:p w14:paraId="71153B6B" w14:textId="0853D956" w:rsidR="004D7000" w:rsidRPr="004D7000" w:rsidRDefault="004D7000" w:rsidP="004D7000">
      <w:pPr>
        <w:pStyle w:val="A2"/>
        <w:rPr>
          <w:rFonts w:ascii="TH Sarabun New" w:hAnsi="TH Sarabun New"/>
          <w:sz w:val="32"/>
          <w:szCs w:val="32"/>
        </w:rPr>
      </w:pPr>
      <w:r>
        <w:rPr>
          <w:noProof/>
        </w:rPr>
        <w:drawing>
          <wp:inline distT="0" distB="0" distL="0" distR="0" wp14:anchorId="13C56ECB" wp14:editId="4E8AD38C">
            <wp:extent cx="6116320" cy="3677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1BD5" w14:textId="21FF66EC" w:rsidR="007055FE" w:rsidRDefault="002B70B3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open ports (host, containers)</w:t>
      </w:r>
      <w:r>
        <w:rPr>
          <w:rFonts w:ascii="TH Sarabun New" w:hAnsi="TH Sarabun New"/>
          <w:sz w:val="32"/>
          <w:szCs w:val="32"/>
          <w:lang w:val="en-US"/>
        </w:rPr>
        <w:t xml:space="preserve"> :</w:t>
      </w:r>
    </w:p>
    <w:p w14:paraId="5E1C29A0" w14:textId="33B10B26" w:rsidR="009E08EB" w:rsidRDefault="004D7000" w:rsidP="004D7000">
      <w:pPr>
        <w:pStyle w:val="A2"/>
        <w:rPr>
          <w:rFonts w:ascii="TH Sarabun New" w:hAnsi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058819" wp14:editId="3142F203">
            <wp:extent cx="3800475" cy="2981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4A37" w14:textId="11EF90DB" w:rsidR="004D7000" w:rsidRPr="004D7000" w:rsidRDefault="004D7000" w:rsidP="004D7000">
      <w:pPr>
        <w:pStyle w:val="A2"/>
        <w:numPr>
          <w:ilvl w:val="1"/>
          <w:numId w:val="2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 xml:space="preserve"> </w:t>
      </w:r>
      <w:r w:rsidR="002B70B3">
        <w:rPr>
          <w:rFonts w:ascii="TH Sarabun New" w:hAnsi="TH Sarabun New"/>
          <w:sz w:val="32"/>
          <w:szCs w:val="32"/>
        </w:rPr>
        <w:t xml:space="preserve">App URL (at proxy) </w:t>
      </w:r>
      <w:r w:rsidR="002B70B3">
        <w:rPr>
          <w:rFonts w:ascii="TH Sarabun New" w:hAnsi="TH Sarabun New"/>
          <w:sz w:val="32"/>
          <w:szCs w:val="32"/>
          <w:lang w:val="en-US"/>
        </w:rPr>
        <w:t>:</w:t>
      </w:r>
    </w:p>
    <w:p w14:paraId="2ADBDDC9" w14:textId="2FCACE07" w:rsidR="004D7000" w:rsidRPr="004D7000" w:rsidRDefault="004D7000" w:rsidP="004D7000">
      <w:pPr>
        <w:pStyle w:val="A2"/>
        <w:rPr>
          <w:rFonts w:ascii="TH Sarabun New" w:hAnsi="TH Sarabun New"/>
          <w:color w:val="00B050"/>
          <w:sz w:val="32"/>
          <w:szCs w:val="32"/>
        </w:rPr>
      </w:pPr>
      <w:hyperlink r:id="rId11" w:history="1">
        <w:r w:rsidRPr="004D7000">
          <w:rPr>
            <w:rStyle w:val="Hyperlink"/>
            <w:rFonts w:ascii="TH Sarabun New" w:hAnsi="TH Sarabun New"/>
            <w:color w:val="00B050"/>
            <w:sz w:val="32"/>
            <w:szCs w:val="32"/>
          </w:rPr>
          <w:t>http://www.int221projectcars.games/</w:t>
        </w:r>
      </w:hyperlink>
      <w:r w:rsidRPr="004D7000">
        <w:rPr>
          <w:rFonts w:ascii="TH Sarabun New" w:hAnsi="TH Sarabun New"/>
          <w:color w:val="00B050"/>
          <w:sz w:val="32"/>
          <w:szCs w:val="32"/>
        </w:rPr>
        <w:t xml:space="preserve"> @ </w:t>
      </w:r>
      <w:r w:rsidRPr="004D7000">
        <w:rPr>
          <w:rFonts w:ascii="TH Sarabun New" w:hAnsi="TH Sarabun New"/>
          <w:color w:val="00B050"/>
          <w:sz w:val="32"/>
          <w:szCs w:val="32"/>
        </w:rPr>
        <w:t>http://104.215.186.188/</w:t>
      </w:r>
    </w:p>
    <w:p w14:paraId="56C21EB8" w14:textId="77777777" w:rsidR="004D7000" w:rsidRDefault="004D7000" w:rsidP="004D7000">
      <w:pPr>
        <w:pStyle w:val="A2"/>
        <w:ind w:left="609"/>
        <w:rPr>
          <w:rFonts w:ascii="TH Sarabun New" w:hAnsi="TH Sarabun New"/>
          <w:sz w:val="32"/>
          <w:szCs w:val="32"/>
        </w:rPr>
      </w:pPr>
    </w:p>
    <w:p w14:paraId="39A72CD3" w14:textId="77777777" w:rsidR="007055FE" w:rsidRDefault="002B70B3">
      <w:pPr>
        <w:pStyle w:val="a3"/>
        <w:numPr>
          <w:ilvl w:val="0"/>
          <w:numId w:val="2"/>
        </w:numPr>
      </w:pPr>
      <w:r>
        <w:t>List of Docker images that you used with versions/</w:t>
      </w:r>
      <w:proofErr w:type="gramStart"/>
      <w:r>
        <w:t>tags</w:t>
      </w:r>
      <w:proofErr w:type="gramEnd"/>
    </w:p>
    <w:p w14:paraId="6C7F9AD4" w14:textId="5ACFCB53" w:rsidR="009609FC" w:rsidRPr="009E08EB" w:rsidRDefault="009609FC">
      <w:pPr>
        <w:pStyle w:val="A2"/>
        <w:ind w:left="720"/>
        <w:rPr>
          <w:rFonts w:ascii="TH SarabunPSK" w:eastAsia="TH Sarabun New" w:hAnsi="TH SarabunPSK" w:cs="TH SarabunPSK"/>
          <w:b/>
          <w:bCs/>
          <w:color w:val="00B050"/>
          <w:sz w:val="32"/>
          <w:szCs w:val="32"/>
          <w:lang w:val="en-US"/>
        </w:rPr>
      </w:pPr>
      <w:r w:rsidRPr="009E08EB">
        <w:rPr>
          <w:rFonts w:ascii="TH SarabunPSK" w:eastAsia="TH Sarabun New" w:hAnsi="TH SarabunPSK" w:cs="TH SarabunPSK" w:hint="cs"/>
          <w:b/>
          <w:bCs/>
          <w:color w:val="00B050"/>
          <w:sz w:val="32"/>
          <w:szCs w:val="32"/>
          <w:lang w:val="en-US"/>
        </w:rPr>
        <w:t>REPOSITORY   TAG</w:t>
      </w:r>
    </w:p>
    <w:p w14:paraId="5D6F75B0" w14:textId="170F2488" w:rsidR="007055FE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frontend     latest</w:t>
      </w:r>
    </w:p>
    <w:p w14:paraId="3AF92CA1" w14:textId="0DDBADA9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database     latest</w:t>
      </w:r>
    </w:p>
    <w:p w14:paraId="3FA1D78E" w14:textId="28316ACD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backend      latest</w:t>
      </w:r>
    </w:p>
    <w:p w14:paraId="0ADAF7D8" w14:textId="7D9C63CA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node         latest</w:t>
      </w:r>
    </w:p>
    <w:p w14:paraId="73AD329E" w14:textId="35324561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proofErr w:type="spellStart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openjdk</w:t>
      </w:r>
      <w:proofErr w:type="spellEnd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     11.0-slim</w:t>
      </w:r>
    </w:p>
    <w:p w14:paraId="649C7041" w14:textId="51383735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proofErr w:type="spellStart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mysql</w:t>
      </w:r>
      <w:proofErr w:type="spellEnd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       latest</w:t>
      </w:r>
    </w:p>
    <w:p w14:paraId="74AAC74A" w14:textId="6B0DF9F9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node         14.16.1-alpine3.10</w:t>
      </w:r>
    </w:p>
    <w:p w14:paraId="123BC823" w14:textId="4C036FD9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proofErr w:type="spellStart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nginx</w:t>
      </w:r>
      <w:proofErr w:type="spellEnd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       1.19.10-alpine</w:t>
      </w:r>
    </w:p>
    <w:p w14:paraId="3AE6AE60" w14:textId="10028BE3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proofErr w:type="spellStart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nginx</w:t>
      </w:r>
      <w:proofErr w:type="spellEnd"/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       latest</w:t>
      </w:r>
    </w:p>
    <w:p w14:paraId="4CBD415B" w14:textId="6FDE10BD" w:rsidR="009609FC" w:rsidRPr="009E08EB" w:rsidRDefault="009609FC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maven        3.6.1-jdk-11-slim</w:t>
      </w:r>
    </w:p>
    <w:p w14:paraId="3535221D" w14:textId="3A438BC5" w:rsidR="009609FC" w:rsidRDefault="009609FC">
      <w:pPr>
        <w:pStyle w:val="A2"/>
        <w:ind w:left="720"/>
        <w:rPr>
          <w:rFonts w:ascii="TH Sarabun New" w:eastAsia="TH Sarabun New" w:hAnsi="TH Sarabun New" w:cs="TH Sarabun New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1C97BC8" wp14:editId="6450FA6D">
            <wp:extent cx="611632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317" w14:textId="77777777" w:rsidR="004D7000" w:rsidRPr="009609FC" w:rsidRDefault="004D7000">
      <w:pPr>
        <w:pStyle w:val="A2"/>
        <w:ind w:left="720"/>
        <w:rPr>
          <w:rFonts w:ascii="TH Sarabun New" w:eastAsia="TH Sarabun New" w:hAnsi="TH Sarabun New" w:cs="TH Sarabun New"/>
          <w:sz w:val="32"/>
          <w:szCs w:val="32"/>
          <w:lang w:val="en-US"/>
        </w:rPr>
      </w:pPr>
    </w:p>
    <w:p w14:paraId="1802D561" w14:textId="77777777" w:rsidR="007055FE" w:rsidRDefault="002B70B3">
      <w:pPr>
        <w:pStyle w:val="a3"/>
        <w:numPr>
          <w:ilvl w:val="0"/>
          <w:numId w:val="2"/>
        </w:numPr>
      </w:pPr>
      <w:r>
        <w:t xml:space="preserve">Configuration/script files with explanations where </w:t>
      </w:r>
      <w:proofErr w:type="gramStart"/>
      <w:r>
        <w:t>required</w:t>
      </w:r>
      <w:proofErr w:type="gramEnd"/>
    </w:p>
    <w:p w14:paraId="3FC0A80E" w14:textId="77777777" w:rsidR="007055FE" w:rsidRDefault="002B70B3">
      <w:pPr>
        <w:pStyle w:val="a3"/>
        <w:numPr>
          <w:ilvl w:val="1"/>
          <w:numId w:val="3"/>
        </w:numPr>
        <w:rPr>
          <w:lang w:val="nl-NL"/>
        </w:rPr>
      </w:pPr>
      <w:r>
        <w:rPr>
          <w:lang w:val="nl-NL"/>
        </w:rPr>
        <w:t>Dockerfile(s)</w:t>
      </w:r>
    </w:p>
    <w:p w14:paraId="28DC7BED" w14:textId="2D8AEF44" w:rsidR="009E08EB" w:rsidRPr="009E08EB" w:rsidRDefault="009E08EB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</w:rPr>
        <w:t xml:space="preserve">Frontend </w:t>
      </w:r>
    </w:p>
    <w:p w14:paraId="7209F01A" w14:textId="322DF9DA" w:rsidR="009E08EB" w:rsidRDefault="004D7000">
      <w:pPr>
        <w:pStyle w:val="A2"/>
        <w:ind w:left="360"/>
        <w:rPr>
          <w:rFonts w:ascii="TH Sarabun New" w:eastAsia="TH Sarabun New" w:hAnsi="TH Sarabun New" w:cs="TH Sarabun New"/>
          <w:sz w:val="32"/>
          <w:szCs w:val="32"/>
        </w:rPr>
      </w:pPr>
      <w:r w:rsidRPr="004D7000">
        <w:drawing>
          <wp:inline distT="0" distB="0" distL="0" distR="0" wp14:anchorId="28D6EA60" wp14:editId="57EA37F8">
            <wp:extent cx="5753100" cy="3914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DF5" w14:textId="77777777" w:rsidR="009E08EB" w:rsidRDefault="009E08EB">
      <w:pPr>
        <w:pStyle w:val="A2"/>
        <w:ind w:left="360"/>
        <w:rPr>
          <w:rFonts w:ascii="TH Sarabun New" w:eastAsia="TH Sarabun New" w:hAnsi="TH Sarabun New" w:cs="TH Sarabun New"/>
          <w:sz w:val="32"/>
          <w:szCs w:val="32"/>
        </w:rPr>
      </w:pPr>
    </w:p>
    <w:p w14:paraId="11442E9D" w14:textId="035BCDB7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</w:rPr>
        <w:t>Backend</w:t>
      </w:r>
    </w:p>
    <w:p w14:paraId="73EF89E5" w14:textId="27D483B7" w:rsidR="009E08EB" w:rsidRDefault="004D7000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CDC56B" wp14:editId="667ED3FB">
            <wp:extent cx="6116320" cy="27235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AE9" w14:textId="77777777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</w:p>
    <w:p w14:paraId="23509C4B" w14:textId="6A6B7858" w:rsidR="009E08EB" w:rsidRPr="009E08EB" w:rsidRDefault="009E08EB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</w:rPr>
        <w:t>Database</w:t>
      </w:r>
    </w:p>
    <w:p w14:paraId="63563F5F" w14:textId="6DFBB76A" w:rsidR="009E08EB" w:rsidRDefault="00205CF8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6CB859A9" wp14:editId="7754A7D8">
            <wp:extent cx="5610225" cy="1362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C35C" w14:textId="77777777" w:rsidR="004D7000" w:rsidRPr="009E08EB" w:rsidRDefault="004D7000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</w:p>
    <w:p w14:paraId="48FE9178" w14:textId="77777777" w:rsidR="007055FE" w:rsidRDefault="002B70B3">
      <w:pPr>
        <w:pStyle w:val="a3"/>
        <w:numPr>
          <w:ilvl w:val="1"/>
          <w:numId w:val="3"/>
        </w:numPr>
      </w:pPr>
      <w:r>
        <w:t xml:space="preserve">Docker compose </w:t>
      </w:r>
      <w:proofErr w:type="gramStart"/>
      <w:r>
        <w:t>file</w:t>
      </w:r>
      <w:proofErr w:type="gramEnd"/>
    </w:p>
    <w:p w14:paraId="691F8427" w14:textId="46D913E6" w:rsidR="007055FE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</w:rPr>
        <w:t>Frontend</w:t>
      </w:r>
    </w:p>
    <w:p w14:paraId="10DD3F5E" w14:textId="0AD96E59" w:rsidR="009E08EB" w:rsidRDefault="004D7000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6AF23F" wp14:editId="6BDC3147">
            <wp:extent cx="4962525" cy="3886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A1A8" w14:textId="77777777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</w:p>
    <w:p w14:paraId="1E967A16" w14:textId="609346EF" w:rsidR="009E08EB" w:rsidRDefault="009E08EB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9E08EB">
        <w:rPr>
          <w:rFonts w:ascii="TH Sarabun New" w:eastAsia="TH Sarabun New" w:hAnsi="TH Sarabun New" w:cs="TH Sarabun New"/>
          <w:color w:val="00B050"/>
          <w:sz w:val="32"/>
          <w:szCs w:val="32"/>
        </w:rPr>
        <w:t>Backend</w:t>
      </w:r>
    </w:p>
    <w:p w14:paraId="0D153AAF" w14:textId="66072D7D" w:rsidR="009E08EB" w:rsidRDefault="004D7000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68F91D" wp14:editId="51A722E4">
            <wp:extent cx="6116320" cy="55797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42DB" w14:textId="77777777" w:rsidR="009E08EB" w:rsidRDefault="009E08EB" w:rsidP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</w:p>
    <w:p w14:paraId="4F02196E" w14:textId="29459C08" w:rsidR="009E08EB" w:rsidRDefault="009E08EB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</w:rPr>
        <w:t>Database</w:t>
      </w:r>
    </w:p>
    <w:p w14:paraId="6E7FA38A" w14:textId="59ECD8B6" w:rsidR="009E08EB" w:rsidRDefault="00205CF8">
      <w:pPr>
        <w:pStyle w:val="A2"/>
        <w:ind w:left="36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429149" wp14:editId="767DF8CB">
            <wp:extent cx="6116320" cy="36722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3846" w14:textId="77777777" w:rsidR="004D7000" w:rsidRPr="009E08EB" w:rsidRDefault="004D7000">
      <w:pPr>
        <w:pStyle w:val="A2"/>
        <w:ind w:left="360"/>
        <w:rPr>
          <w:rFonts w:ascii="TH Sarabun New" w:eastAsia="TH Sarabun New" w:hAnsi="TH Sarabun New" w:cs="TH Sarabun New" w:hint="cs"/>
          <w:color w:val="00B050"/>
          <w:sz w:val="32"/>
          <w:szCs w:val="32"/>
          <w:cs/>
        </w:rPr>
      </w:pPr>
    </w:p>
    <w:p w14:paraId="2CA5EBBC" w14:textId="1E3EC47C" w:rsidR="004D7000" w:rsidRDefault="002B70B3" w:rsidP="004D7000">
      <w:pPr>
        <w:pStyle w:val="a3"/>
        <w:numPr>
          <w:ilvl w:val="1"/>
          <w:numId w:val="3"/>
        </w:numPr>
      </w:pPr>
      <w:r>
        <w:t>Proxy configuration file</w:t>
      </w:r>
    </w:p>
    <w:p w14:paraId="69047D58" w14:textId="1F8D244B" w:rsidR="004D7000" w:rsidRPr="004D7000" w:rsidRDefault="004D7000" w:rsidP="004D7000">
      <w:pPr>
        <w:pStyle w:val="A2"/>
        <w:ind w:left="360"/>
        <w:rPr>
          <w:color w:val="00B050"/>
          <w:lang w:val="en-US"/>
        </w:rPr>
      </w:pPr>
      <w:r w:rsidRPr="004D7000">
        <w:rPr>
          <w:color w:val="00B050"/>
          <w:lang w:val="en-US"/>
        </w:rPr>
        <w:t>Docker-</w:t>
      </w:r>
      <w:proofErr w:type="spellStart"/>
      <w:r w:rsidRPr="004D7000">
        <w:rPr>
          <w:color w:val="00B050"/>
          <w:lang w:val="en-US"/>
        </w:rPr>
        <w:t>compose.yml</w:t>
      </w:r>
      <w:proofErr w:type="spellEnd"/>
    </w:p>
    <w:p w14:paraId="04B60ED7" w14:textId="0B76F085" w:rsidR="004D7000" w:rsidRDefault="004D7000" w:rsidP="004D7000">
      <w:pPr>
        <w:pStyle w:val="A2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1AD0DC6" wp14:editId="0182A169">
            <wp:extent cx="611632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DAB5" w14:textId="17BD154D" w:rsidR="004D7000" w:rsidRDefault="004D7000" w:rsidP="004D7000">
      <w:pPr>
        <w:pStyle w:val="A2"/>
        <w:ind w:left="360"/>
        <w:rPr>
          <w:lang w:val="en-US"/>
        </w:rPr>
      </w:pPr>
    </w:p>
    <w:p w14:paraId="4BE6F740" w14:textId="5761FFEE" w:rsidR="004D7000" w:rsidRPr="004D7000" w:rsidRDefault="004D7000" w:rsidP="004D7000">
      <w:pPr>
        <w:pStyle w:val="A2"/>
        <w:ind w:left="360"/>
        <w:rPr>
          <w:color w:val="00B050"/>
          <w:lang w:val="en-US"/>
        </w:rPr>
      </w:pPr>
      <w:proofErr w:type="spellStart"/>
      <w:r w:rsidRPr="004D7000">
        <w:rPr>
          <w:color w:val="00B050"/>
          <w:lang w:val="en-US"/>
        </w:rPr>
        <w:t>Nginx.conf</w:t>
      </w:r>
      <w:proofErr w:type="spellEnd"/>
    </w:p>
    <w:p w14:paraId="65A43C5A" w14:textId="68AC424D" w:rsidR="004D7000" w:rsidRDefault="004D7000" w:rsidP="004D7000">
      <w:pPr>
        <w:pStyle w:val="A2"/>
        <w:ind w:left="360"/>
        <w:rPr>
          <w:lang w:val="en-US"/>
        </w:rPr>
      </w:pPr>
    </w:p>
    <w:p w14:paraId="33787C9C" w14:textId="1182AEBE" w:rsidR="004D7000" w:rsidRDefault="004D7000" w:rsidP="004D7000">
      <w:pPr>
        <w:pStyle w:val="A2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8EAC9" wp14:editId="3ED8780F">
            <wp:extent cx="6116320" cy="2942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79F3" w14:textId="77777777" w:rsidR="004D7000" w:rsidRPr="004D7000" w:rsidRDefault="004D7000" w:rsidP="004D7000">
      <w:pPr>
        <w:pStyle w:val="A2"/>
        <w:ind w:left="360"/>
        <w:rPr>
          <w:lang w:val="en-US"/>
        </w:rPr>
      </w:pPr>
    </w:p>
    <w:p w14:paraId="4E1786D5" w14:textId="59BE6FC1" w:rsidR="009E08EB" w:rsidRDefault="002B70B3" w:rsidP="009E08EB">
      <w:pPr>
        <w:pStyle w:val="a3"/>
        <w:numPr>
          <w:ilvl w:val="1"/>
          <w:numId w:val="3"/>
        </w:numPr>
        <w:rPr>
          <w:rFonts w:eastAsia="TH Sarabun New" w:cs="TH Sarabun New"/>
          <w:color w:val="00B050"/>
        </w:rPr>
      </w:pPr>
      <w:r>
        <w:t xml:space="preserve">other files that you use with explanation of </w:t>
      </w:r>
      <w:proofErr w:type="gramStart"/>
      <w:r>
        <w:t>what</w:t>
      </w:r>
      <w:r w:rsidR="009E08EB">
        <w:t xml:space="preserve"> </w:t>
      </w:r>
      <w:r>
        <w:t xml:space="preserve"> you</w:t>
      </w:r>
      <w:proofErr w:type="gramEnd"/>
      <w:r>
        <w:t xml:space="preserve"> did</w:t>
      </w:r>
    </w:p>
    <w:p w14:paraId="595352FD" w14:textId="583900C9" w:rsidR="00205CF8" w:rsidRPr="002812AB" w:rsidRDefault="00205CF8" w:rsidP="00205CF8">
      <w:pPr>
        <w:pStyle w:val="A2"/>
        <w:rPr>
          <w:b/>
          <w:bCs/>
          <w:color w:val="00B050"/>
          <w:lang w:val="en-US"/>
        </w:rPr>
      </w:pPr>
      <w:proofErr w:type="gramStart"/>
      <w:r w:rsidRPr="002812AB">
        <w:rPr>
          <w:b/>
          <w:bCs/>
          <w:color w:val="00B050"/>
          <w:lang w:val="en-US"/>
        </w:rPr>
        <w:t>.</w:t>
      </w:r>
      <w:proofErr w:type="spellStart"/>
      <w:r w:rsidRPr="002812AB">
        <w:rPr>
          <w:b/>
          <w:bCs/>
          <w:color w:val="00B050"/>
          <w:lang w:val="en-US"/>
        </w:rPr>
        <w:t>dockerignore</w:t>
      </w:r>
      <w:proofErr w:type="spellEnd"/>
      <w:proofErr w:type="gramEnd"/>
      <w:r w:rsidRPr="002812AB">
        <w:rPr>
          <w:b/>
          <w:bCs/>
          <w:color w:val="00B050"/>
          <w:lang w:val="en-US"/>
        </w:rPr>
        <w:t>(frontend)</w:t>
      </w:r>
    </w:p>
    <w:p w14:paraId="1DE011D0" w14:textId="77777777" w:rsidR="002812AB" w:rsidRPr="00205CF8" w:rsidRDefault="002812AB" w:rsidP="00205CF8">
      <w:pPr>
        <w:pStyle w:val="A2"/>
        <w:rPr>
          <w:color w:val="00B050"/>
          <w:lang w:val="en-US"/>
        </w:rPr>
      </w:pPr>
    </w:p>
    <w:p w14:paraId="763CFE7D" w14:textId="6CA3A8F2" w:rsidR="00205CF8" w:rsidRDefault="00205CF8" w:rsidP="00205CF8">
      <w:pPr>
        <w:pStyle w:val="A2"/>
        <w:rPr>
          <w:color w:val="00B050"/>
          <w:lang w:val="en-US"/>
        </w:rPr>
      </w:pPr>
      <w:r w:rsidRPr="00205CF8">
        <w:rPr>
          <w:noProof/>
          <w:color w:val="00B050"/>
        </w:rPr>
        <w:drawing>
          <wp:inline distT="0" distB="0" distL="0" distR="0" wp14:anchorId="4D9B8BF9" wp14:editId="6355AA0B">
            <wp:extent cx="3133725" cy="1019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417A" w14:textId="77777777" w:rsidR="00205CF8" w:rsidRPr="00205CF8" w:rsidRDefault="00205CF8" w:rsidP="00205CF8">
      <w:pPr>
        <w:pStyle w:val="A2"/>
        <w:rPr>
          <w:color w:val="00B050"/>
          <w:lang w:val="en-US"/>
        </w:rPr>
      </w:pPr>
    </w:p>
    <w:p w14:paraId="1DB881BD" w14:textId="15B7B7D3" w:rsidR="00205CF8" w:rsidRPr="00205CF8" w:rsidRDefault="00205CF8" w:rsidP="00205CF8">
      <w:pPr>
        <w:pStyle w:val="A2"/>
        <w:rPr>
          <w:color w:val="00B050"/>
        </w:rPr>
      </w:pPr>
      <w:r w:rsidRPr="00205CF8">
        <w:rPr>
          <w:color w:val="00B050"/>
        </w:rPr>
        <w:t>Setting up the .dockerignore file prevents node_modules and any intermediate build artifacts from being copied to the image which can cause issues during building.</w:t>
      </w:r>
    </w:p>
    <w:p w14:paraId="4413D153" w14:textId="4752356B" w:rsidR="00205CF8" w:rsidRDefault="00205CF8" w:rsidP="00205CF8">
      <w:pPr>
        <w:pStyle w:val="A2"/>
      </w:pPr>
    </w:p>
    <w:p w14:paraId="37D822A9" w14:textId="38181687" w:rsidR="00205CF8" w:rsidRPr="002812AB" w:rsidRDefault="00205CF8" w:rsidP="00205CF8">
      <w:pPr>
        <w:pStyle w:val="A2"/>
        <w:rPr>
          <w:b/>
          <w:bCs/>
          <w:color w:val="00B050"/>
        </w:rPr>
      </w:pPr>
      <w:r w:rsidRPr="002812AB">
        <w:rPr>
          <w:b/>
          <w:bCs/>
          <w:color w:val="00B050"/>
        </w:rPr>
        <w:t>.env</w:t>
      </w:r>
      <w:r w:rsidRPr="002812AB">
        <w:rPr>
          <w:b/>
          <w:bCs/>
          <w:color w:val="00B050"/>
        </w:rPr>
        <w:t>(frontend)</w:t>
      </w:r>
    </w:p>
    <w:p w14:paraId="0F251B34" w14:textId="77777777" w:rsidR="002812AB" w:rsidRPr="00205CF8" w:rsidRDefault="002812AB" w:rsidP="00205CF8">
      <w:pPr>
        <w:pStyle w:val="A2"/>
        <w:rPr>
          <w:color w:val="00B050"/>
        </w:rPr>
      </w:pPr>
    </w:p>
    <w:p w14:paraId="203D9EFB" w14:textId="1D914B6C" w:rsidR="00205CF8" w:rsidRDefault="00205CF8" w:rsidP="00205CF8">
      <w:pPr>
        <w:pStyle w:val="A2"/>
      </w:pPr>
      <w:r>
        <w:rPr>
          <w:noProof/>
        </w:rPr>
        <w:drawing>
          <wp:inline distT="0" distB="0" distL="0" distR="0" wp14:anchorId="25B8FEF4" wp14:editId="337E4692">
            <wp:extent cx="6116320" cy="369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242E" w14:textId="77777777" w:rsidR="002812AB" w:rsidRDefault="002812AB" w:rsidP="00205CF8">
      <w:pPr>
        <w:pStyle w:val="A2"/>
      </w:pPr>
    </w:p>
    <w:p w14:paraId="004C50A3" w14:textId="42D51DF4" w:rsidR="00205CF8" w:rsidRDefault="00205CF8" w:rsidP="00205CF8">
      <w:pPr>
        <w:pStyle w:val="A2"/>
        <w:rPr>
          <w:color w:val="00B050"/>
        </w:rPr>
      </w:pPr>
      <w:r w:rsidRPr="00205CF8">
        <w:rPr>
          <w:color w:val="00B050"/>
        </w:rPr>
        <w:t>Set api to backend</w:t>
      </w:r>
    </w:p>
    <w:p w14:paraId="04EAEACB" w14:textId="433E165B" w:rsidR="00205CF8" w:rsidRDefault="00205CF8" w:rsidP="00205CF8">
      <w:pPr>
        <w:pStyle w:val="A2"/>
        <w:rPr>
          <w:color w:val="00B050"/>
        </w:rPr>
      </w:pPr>
    </w:p>
    <w:p w14:paraId="6019FC50" w14:textId="5EF06FAD" w:rsidR="00205CF8" w:rsidRPr="002812AB" w:rsidRDefault="00205CF8" w:rsidP="00205CF8">
      <w:pPr>
        <w:pStyle w:val="A2"/>
        <w:rPr>
          <w:b/>
          <w:bCs/>
          <w:color w:val="00B050"/>
        </w:rPr>
      </w:pPr>
      <w:r w:rsidRPr="002812AB">
        <w:rPr>
          <w:b/>
          <w:bCs/>
          <w:color w:val="00B050"/>
        </w:rPr>
        <w:t>Nginx.conf</w:t>
      </w:r>
      <w:r w:rsidRPr="002812AB">
        <w:rPr>
          <w:b/>
          <w:bCs/>
          <w:color w:val="00B050"/>
        </w:rPr>
        <w:t>(frontend)</w:t>
      </w:r>
    </w:p>
    <w:p w14:paraId="48F92DB1" w14:textId="54194B4E" w:rsidR="00205CF8" w:rsidRDefault="00205CF8" w:rsidP="00205CF8">
      <w:pPr>
        <w:pStyle w:val="A2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42C357C0" wp14:editId="510551A0">
            <wp:extent cx="6116320" cy="3966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C38E" w14:textId="2F03F086" w:rsidR="00205CF8" w:rsidRDefault="00205CF8" w:rsidP="00205CF8">
      <w:pPr>
        <w:pStyle w:val="A2"/>
        <w:rPr>
          <w:color w:val="00B050"/>
        </w:rPr>
      </w:pPr>
      <w:r>
        <w:rPr>
          <w:noProof/>
        </w:rPr>
        <w:drawing>
          <wp:inline distT="0" distB="0" distL="0" distR="0" wp14:anchorId="73D1B0C1" wp14:editId="1544404D">
            <wp:extent cx="6116320" cy="28282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092A" w14:textId="387F6AD9" w:rsidR="002812AB" w:rsidRDefault="002812AB" w:rsidP="00205CF8">
      <w:pPr>
        <w:pStyle w:val="A2"/>
        <w:rPr>
          <w:color w:val="00B050"/>
        </w:rPr>
      </w:pPr>
    </w:p>
    <w:p w14:paraId="57F3FB8D" w14:textId="72F22F57" w:rsidR="002812AB" w:rsidRPr="002812AB" w:rsidRDefault="002812AB" w:rsidP="002812AB">
      <w:pPr>
        <w:pStyle w:val="A2"/>
        <w:rPr>
          <w:color w:val="00B050"/>
        </w:rPr>
      </w:pPr>
      <w:r w:rsidRPr="002812AB">
        <w:rPr>
          <w:color w:val="00B050"/>
        </w:rPr>
        <w:t>Nginx is an HTTP(s) server that will run in your docker container. It uses a configuration file to determine how to serve content/which ports to listen on/etc. See the nginx configuration documentation for an example of all of the possible configuration options.</w:t>
      </w:r>
    </w:p>
    <w:p w14:paraId="0B32D177" w14:textId="46062C76" w:rsidR="002812AB" w:rsidRDefault="002812AB" w:rsidP="002812AB">
      <w:pPr>
        <w:pStyle w:val="A2"/>
        <w:rPr>
          <w:color w:val="00B050"/>
        </w:rPr>
      </w:pPr>
      <w:r w:rsidRPr="002812AB">
        <w:rPr>
          <w:color w:val="00B050"/>
        </w:rPr>
        <w:t>The following is a simple nginx configuration that serves your vue project on port 80. The root index.html is served for page not found / 404 errors which allows us to use pushState() based routing.</w:t>
      </w:r>
    </w:p>
    <w:p w14:paraId="6226B291" w14:textId="75E47558" w:rsidR="00205CF8" w:rsidRDefault="00205CF8" w:rsidP="00205CF8">
      <w:pPr>
        <w:pStyle w:val="A2"/>
        <w:rPr>
          <w:color w:val="00B050"/>
        </w:rPr>
      </w:pPr>
    </w:p>
    <w:p w14:paraId="58769FF0" w14:textId="77777777" w:rsidR="002812AB" w:rsidRDefault="002812AB" w:rsidP="00205CF8">
      <w:pPr>
        <w:pStyle w:val="A2"/>
        <w:rPr>
          <w:color w:val="00B050"/>
        </w:rPr>
      </w:pPr>
    </w:p>
    <w:p w14:paraId="67442E15" w14:textId="4EBD4769" w:rsidR="002812AB" w:rsidRPr="002812AB" w:rsidRDefault="002812AB" w:rsidP="00205CF8">
      <w:pPr>
        <w:pStyle w:val="A2"/>
        <w:rPr>
          <w:b/>
          <w:bCs/>
          <w:color w:val="00B050"/>
        </w:rPr>
      </w:pPr>
      <w:r w:rsidRPr="002812AB">
        <w:rPr>
          <w:b/>
          <w:bCs/>
          <w:color w:val="00B050"/>
        </w:rPr>
        <w:t>Application.properties(backend)</w:t>
      </w:r>
    </w:p>
    <w:p w14:paraId="276AE0F7" w14:textId="463EE83F" w:rsidR="00205CF8" w:rsidRDefault="002812AB" w:rsidP="00205CF8">
      <w:pPr>
        <w:pStyle w:val="A2"/>
      </w:pPr>
      <w:r>
        <w:rPr>
          <w:noProof/>
        </w:rPr>
        <w:lastRenderedPageBreak/>
        <w:drawing>
          <wp:inline distT="0" distB="0" distL="0" distR="0" wp14:anchorId="4D8A76DC" wp14:editId="2A3502E8">
            <wp:extent cx="6116320" cy="2545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999E" w14:textId="77777777" w:rsidR="00BA69AC" w:rsidRDefault="00BA69AC" w:rsidP="00205CF8">
      <w:pPr>
        <w:pStyle w:val="A2"/>
      </w:pPr>
    </w:p>
    <w:p w14:paraId="3D586299" w14:textId="6C71D47F" w:rsidR="002812AB" w:rsidRPr="00BA69AC" w:rsidRDefault="002812AB" w:rsidP="00205CF8">
      <w:pPr>
        <w:pStyle w:val="A2"/>
        <w:rPr>
          <w:rFonts w:cs="Angsana New" w:hint="cs"/>
          <w:color w:val="00B050"/>
          <w:cs/>
          <w:lang w:val="en-US"/>
        </w:rPr>
      </w:pPr>
      <w:r>
        <w:rPr>
          <w:color w:val="00B050"/>
        </w:rPr>
        <w:t xml:space="preserve">Use to set </w:t>
      </w:r>
      <w:r w:rsidR="00BA69AC">
        <w:rPr>
          <w:color w:val="00B050"/>
        </w:rPr>
        <w:t xml:space="preserve">origin host fom frontend and lock </w:t>
      </w:r>
      <w:r w:rsidR="00BA69AC">
        <w:rPr>
          <w:rFonts w:cs="Angsana New"/>
          <w:color w:val="00B050"/>
          <w:lang w:val="en-US"/>
        </w:rPr>
        <w:t>inner IP of MySQL database</w:t>
      </w:r>
    </w:p>
    <w:p w14:paraId="4CA21DB8" w14:textId="77777777" w:rsidR="002812AB" w:rsidRPr="00205CF8" w:rsidRDefault="002812AB" w:rsidP="00205CF8">
      <w:pPr>
        <w:pStyle w:val="A2"/>
      </w:pPr>
    </w:p>
    <w:p w14:paraId="2AF33C9E" w14:textId="77777777" w:rsidR="007055FE" w:rsidRDefault="002B70B3">
      <w:pPr>
        <w:pStyle w:val="A2"/>
        <w:numPr>
          <w:ilvl w:val="0"/>
          <w:numId w:val="4"/>
        </w:numPr>
        <w:rPr>
          <w:rFonts w:ascii="TH Sarabun New" w:hAnsi="TH Sarabun New"/>
          <w:sz w:val="32"/>
          <w:szCs w:val="32"/>
        </w:rPr>
      </w:pPr>
      <w:r>
        <w:rPr>
          <w:rFonts w:ascii="TH Sarabun New" w:hAnsi="TH Sarabun New"/>
          <w:sz w:val="32"/>
          <w:szCs w:val="32"/>
        </w:rPr>
        <w:t>Describe configurations that you did to set the environment for FE, BE, proxy</w:t>
      </w:r>
    </w:p>
    <w:p w14:paraId="594A1604" w14:textId="4FDBCDCB" w:rsidR="007055FE" w:rsidRDefault="00074757" w:rsidP="00074757">
      <w:pPr>
        <w:pStyle w:val="A2"/>
        <w:numPr>
          <w:ilvl w:val="0"/>
          <w:numId w:val="5"/>
        </w:numP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C07BD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Frontend</w:t>
      </w:r>
    </w:p>
    <w:p w14:paraId="3E72C9C0" w14:textId="30906463" w:rsidR="00C07BD6" w:rsidRDefault="00236486" w:rsidP="00C07BD6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For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Dockerfile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we u</w:t>
      </w:r>
      <w:r w:rsidR="00C07BD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se the node image version latest and </w:t>
      </w:r>
      <w:proofErr w:type="spellStart"/>
      <w:r w:rsidR="00C07BD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nginx</w:t>
      </w:r>
      <w:proofErr w:type="spellEnd"/>
      <w:r w:rsidR="00C07BD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image for 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create the image name’s “frontend” and copy the environment from frontend source code to build the image. Use port 80 for container port</w:t>
      </w:r>
      <w:r w:rsidR="00765D64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.</w:t>
      </w:r>
    </w:p>
    <w:p w14:paraId="6CB0701C" w14:textId="178BAF11" w:rsidR="00236486" w:rsidRPr="00C07BD6" w:rsidRDefault="00236486" w:rsidP="00C07BD6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For docker-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compose.yml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we build container name “frontend” with using image name</w:t>
      </w:r>
      <w:r w:rsidR="00765D64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’s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“frontend” and docker network name</w:t>
      </w:r>
      <w:r w:rsidR="00765D64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’s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“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allnetwork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”</w:t>
      </w:r>
      <w:r w:rsidR="00765D64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.</w:t>
      </w:r>
    </w:p>
    <w:p w14:paraId="532E36E6" w14:textId="54B29EE5" w:rsidR="00C07BD6" w:rsidRDefault="00C07BD6" w:rsidP="00074757">
      <w:pPr>
        <w:pStyle w:val="A2"/>
        <w:numPr>
          <w:ilvl w:val="0"/>
          <w:numId w:val="5"/>
        </w:numP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C07BD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Backend</w:t>
      </w:r>
    </w:p>
    <w:p w14:paraId="6386905B" w14:textId="0A4F4A83" w:rsidR="00C07BD6" w:rsidRDefault="00765D64" w:rsidP="00C07BD6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For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Dockerfile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we use maven </w:t>
      </w:r>
      <w:r w:rsidR="001674FC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image 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for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mvn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clean install and use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openjdk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for build image with .jar file that we got from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mvn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clean install. The image name’s “backend”.</w:t>
      </w:r>
      <w:r w:rsidR="001674FC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Use port 3000 for container port.</w:t>
      </w:r>
    </w:p>
    <w:p w14:paraId="737C3865" w14:textId="344F04B6" w:rsidR="001674FC" w:rsidRDefault="00765D64" w:rsidP="00C07BD6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For docker-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compose.yml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we build container name “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back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end”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with 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using image name’s “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back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end”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and build the environment with database connection</w:t>
      </w:r>
      <w:r w:rsidR="001674FC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. We kept the product-picture in the </w:t>
      </w:r>
      <w:proofErr w:type="spellStart"/>
      <w:r w:rsidR="001674FC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backend_data</w:t>
      </w:r>
      <w:proofErr w:type="spellEnd"/>
      <w:r w:rsidR="001674FC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file.</w:t>
      </w:r>
    </w:p>
    <w:p w14:paraId="7D00FA35" w14:textId="24427EFB" w:rsidR="001674FC" w:rsidRDefault="001674FC" w:rsidP="00C07BD6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And finally using docker network name’s “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allnetwork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”.</w:t>
      </w:r>
    </w:p>
    <w:p w14:paraId="311E3838" w14:textId="560E504A" w:rsidR="001674FC" w:rsidRPr="00C07BD6" w:rsidRDefault="001674FC" w:rsidP="00C07BD6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Application.properties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we set server port for 3000 and set the database connect to inner IP network connection with platform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mysql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. </w:t>
      </w:r>
    </w:p>
    <w:p w14:paraId="232D2247" w14:textId="500D9B23" w:rsidR="00C07BD6" w:rsidRDefault="00C07BD6" w:rsidP="00074757">
      <w:pPr>
        <w:pStyle w:val="A2"/>
        <w:numPr>
          <w:ilvl w:val="0"/>
          <w:numId w:val="5"/>
        </w:numP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C07BD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Database</w:t>
      </w:r>
    </w:p>
    <w:p w14:paraId="35057EEF" w14:textId="6A430D43" w:rsidR="00C07BD6" w:rsidRDefault="001674FC" w:rsidP="00C07BD6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For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Dockerfile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we use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mysql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image </w:t>
      </w:r>
      <w:r w:rsidR="00453E49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name’s “database” 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with container port 3306 and set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mysql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root password.</w:t>
      </w:r>
    </w:p>
    <w:p w14:paraId="00249625" w14:textId="2C57C4B5" w:rsidR="001674FC" w:rsidRPr="00C07BD6" w:rsidRDefault="001674FC" w:rsidP="00C07BD6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For docker-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compose.yml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we build container name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’s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“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database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” with using image name’s “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database”</w:t>
      </w:r>
      <w:r w:rsidR="00453E49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and set database connection. We run scripts from the scripts file and set server port to 3306.</w:t>
      </w:r>
    </w:p>
    <w:p w14:paraId="6337AE9B" w14:textId="3E222653" w:rsidR="00C07BD6" w:rsidRDefault="00C07BD6" w:rsidP="00C07BD6">
      <w:pPr>
        <w:pStyle w:val="A2"/>
        <w:numPr>
          <w:ilvl w:val="0"/>
          <w:numId w:val="5"/>
        </w:numP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 w:rsidRPr="00C07BD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Proxy</w:t>
      </w:r>
    </w:p>
    <w:p w14:paraId="3F251E70" w14:textId="42AA0664" w:rsidR="00453E49" w:rsidRDefault="00453E49" w:rsidP="00453E49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lastRenderedPageBreak/>
        <w:t>For docker-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compose.yml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</w:t>
      </w:r>
      <w:r w:rsid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we build the container name’s “</w:t>
      </w:r>
      <w:proofErr w:type="spellStart"/>
      <w:r w:rsid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reverseproxy</w:t>
      </w:r>
      <w:proofErr w:type="spellEnd"/>
      <w:r w:rsid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” with using image </w:t>
      </w:r>
      <w:proofErr w:type="spellStart"/>
      <w:r w:rsid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nginx</w:t>
      </w:r>
      <w:proofErr w:type="spellEnd"/>
      <w:r w:rsid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and kept </w:t>
      </w:r>
      <w:proofErr w:type="spellStart"/>
      <w:r w:rsid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nginx.conf</w:t>
      </w:r>
      <w:proofErr w:type="spellEnd"/>
      <w:r w:rsid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to </w:t>
      </w:r>
      <w:proofErr w:type="spellStart"/>
      <w:r w:rsid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default.conf</w:t>
      </w:r>
      <w:proofErr w:type="spellEnd"/>
      <w:r w:rsid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in root. We use port 80 for server and port 80 for container.</w:t>
      </w:r>
    </w:p>
    <w:p w14:paraId="0FC406B8" w14:textId="57C8F87C" w:rsidR="00EF3A46" w:rsidRDefault="00EF3A46" w:rsidP="00453E49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For </w:t>
      </w:r>
      <w:proofErr w:type="spellStart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nginx.conf</w:t>
      </w:r>
      <w:proofErr w:type="spellEnd"/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file</w:t>
      </w:r>
      <w:r w:rsidRPr="00EF3A46"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 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 xml:space="preserve">use server port 80 </w:t>
      </w:r>
      <w:r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  <w:t>go to proxy pass to home page website with the path “/” and proxy pass to backend page with path “/backend”.</w:t>
      </w:r>
    </w:p>
    <w:p w14:paraId="1F3AF0A4" w14:textId="77777777" w:rsidR="00C07BD6" w:rsidRPr="00C07BD6" w:rsidRDefault="00C07BD6" w:rsidP="00C07BD6">
      <w:pPr>
        <w:pStyle w:val="A2"/>
        <w:rPr>
          <w:rFonts w:ascii="TH Sarabun New" w:eastAsia="TH Sarabun New" w:hAnsi="TH Sarabun New" w:cs="TH Sarabun New"/>
          <w:color w:val="00B050"/>
          <w:sz w:val="32"/>
          <w:szCs w:val="32"/>
          <w:lang w:val="en-US"/>
        </w:rPr>
      </w:pPr>
    </w:p>
    <w:p w14:paraId="3AD39CE9" w14:textId="77777777" w:rsidR="00074757" w:rsidRDefault="00074757" w:rsidP="00074757">
      <w:pPr>
        <w:pStyle w:val="A2"/>
        <w:rPr>
          <w:rFonts w:ascii="TH Sarabun New" w:eastAsia="TH Sarabun New" w:hAnsi="TH Sarabun New" w:cs="TH Sarabun New"/>
          <w:sz w:val="32"/>
          <w:szCs w:val="32"/>
          <w:lang w:val="en-US"/>
        </w:rPr>
      </w:pPr>
    </w:p>
    <w:p w14:paraId="7A7F29FA" w14:textId="77777777" w:rsidR="00074757" w:rsidRPr="00074757" w:rsidRDefault="00074757" w:rsidP="009E08EB">
      <w:pPr>
        <w:pStyle w:val="A2"/>
        <w:rPr>
          <w:rFonts w:ascii="TH Sarabun New" w:eastAsia="TH Sarabun New" w:hAnsi="TH Sarabun New" w:cs="TH Sarabun New"/>
          <w:sz w:val="32"/>
          <w:szCs w:val="32"/>
          <w:lang w:val="en-US"/>
        </w:rPr>
      </w:pPr>
    </w:p>
    <w:sectPr w:rsidR="00074757" w:rsidRPr="00074757">
      <w:headerReference w:type="default" r:id="rId26"/>
      <w:footerReference w:type="default" r:id="rId2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5F72" w14:textId="77777777" w:rsidR="00E47108" w:rsidRDefault="00E47108">
      <w:r>
        <w:separator/>
      </w:r>
    </w:p>
  </w:endnote>
  <w:endnote w:type="continuationSeparator" w:id="0">
    <w:p w14:paraId="4C2DA6A5" w14:textId="77777777" w:rsidR="00E47108" w:rsidRDefault="00E4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Cordia New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honburi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FA52" w14:textId="77777777" w:rsidR="007055FE" w:rsidRDefault="007055FE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5189" w14:textId="77777777" w:rsidR="00E47108" w:rsidRDefault="00E47108">
      <w:r>
        <w:separator/>
      </w:r>
    </w:p>
  </w:footnote>
  <w:footnote w:type="continuationSeparator" w:id="0">
    <w:p w14:paraId="3539B451" w14:textId="77777777" w:rsidR="00E47108" w:rsidRDefault="00E47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38BD" w14:textId="77777777" w:rsidR="007055FE" w:rsidRDefault="007055FE">
    <w:pPr>
      <w:pStyle w:val="a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F81"/>
    <w:multiLevelType w:val="hybridMultilevel"/>
    <w:tmpl w:val="45D0BE82"/>
    <w:numStyleLink w:val="a"/>
  </w:abstractNum>
  <w:abstractNum w:abstractNumId="1" w15:restartNumberingAfterBreak="0">
    <w:nsid w:val="43501AFC"/>
    <w:multiLevelType w:val="hybridMultilevel"/>
    <w:tmpl w:val="5882E002"/>
    <w:lvl w:ilvl="0" w:tplc="6C3EF72E">
      <w:start w:val="104"/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32BFF"/>
    <w:multiLevelType w:val="hybridMultilevel"/>
    <w:tmpl w:val="45D0BE82"/>
    <w:styleLink w:val="a"/>
    <w:lvl w:ilvl="0" w:tplc="FB48ABA8">
      <w:start w:val="1"/>
      <w:numFmt w:val="decimal"/>
      <w:lvlText w:val="%1."/>
      <w:lvlJc w:val="left"/>
      <w:pPr>
        <w:ind w:left="363" w:hanging="3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9DA">
      <w:start w:val="1"/>
      <w:numFmt w:val="decimal"/>
      <w:suff w:val="nothing"/>
      <w:lvlText w:val="%1.%2."/>
      <w:lvlJc w:val="left"/>
      <w:pPr>
        <w:ind w:left="609" w:hanging="2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4CB3C">
      <w:start w:val="1"/>
      <w:numFmt w:val="decimal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228EE6">
      <w:start w:val="1"/>
      <w:numFmt w:val="decimal"/>
      <w:suff w:val="nothing"/>
      <w:lvlText w:val="%1.%2.%3.%4."/>
      <w:lvlJc w:val="left"/>
      <w:pPr>
        <w:ind w:left="11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36F80C">
      <w:start w:val="1"/>
      <w:numFmt w:val="decimal"/>
      <w:suff w:val="nothing"/>
      <w:lvlText w:val="%1.%2.%3.%4.%5."/>
      <w:lvlJc w:val="left"/>
      <w:pPr>
        <w:ind w:left="155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4C12D4">
      <w:start w:val="1"/>
      <w:numFmt w:val="decimal"/>
      <w:suff w:val="nothing"/>
      <w:lvlText w:val="%1.%2.%3.%4.%5.%6."/>
      <w:lvlJc w:val="left"/>
      <w:pPr>
        <w:ind w:left="1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483B4A">
      <w:start w:val="1"/>
      <w:numFmt w:val="decimal"/>
      <w:suff w:val="nothing"/>
      <w:lvlText w:val="%1.%2.%3.%4.%5.%6.%7."/>
      <w:lvlJc w:val="left"/>
      <w:pPr>
        <w:ind w:left="227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C8BEFA">
      <w:start w:val="1"/>
      <w:numFmt w:val="decimal"/>
      <w:suff w:val="nothing"/>
      <w:lvlText w:val="%1.%2.%3.%4.%5.%6.%7.%8."/>
      <w:lvlJc w:val="left"/>
      <w:pPr>
        <w:ind w:left="263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B0CFAE">
      <w:start w:val="1"/>
      <w:numFmt w:val="decimal"/>
      <w:suff w:val="nothing"/>
      <w:lvlText w:val="%1.%2.%3.%4.%5.%6.%7.%8.%9."/>
      <w:lvlJc w:val="left"/>
      <w:pPr>
        <w:ind w:left="29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1F3A548E">
        <w:start w:val="1"/>
        <w:numFmt w:val="decimal"/>
        <w:lvlText w:val="%1."/>
        <w:lvlJc w:val="left"/>
        <w:pPr>
          <w:ind w:left="363" w:hanging="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5ED400">
        <w:start w:val="1"/>
        <w:numFmt w:val="decimal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0AC1F52">
        <w:start w:val="1"/>
        <w:numFmt w:val="decimal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DE4006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D82106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184F56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9364700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0B09F1E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CAEB92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1F3A548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5ED400">
        <w:start w:val="1"/>
        <w:numFmt w:val="decimal"/>
        <w:lvlText w:val="%1.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0AC1F52">
        <w:start w:val="1"/>
        <w:numFmt w:val="decimal"/>
        <w:lvlText w:val="%1.%2.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DE4006">
        <w:start w:val="1"/>
        <w:numFmt w:val="decimal"/>
        <w:suff w:val="nothing"/>
        <w:lvlText w:val="%1.%2.%3.%4."/>
        <w:lvlJc w:val="left"/>
        <w:pPr>
          <w:ind w:left="11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D82106">
        <w:start w:val="1"/>
        <w:numFmt w:val="decimal"/>
        <w:suff w:val="nothing"/>
        <w:lvlText w:val="%1.%2.%3.%4.%5."/>
        <w:lvlJc w:val="left"/>
        <w:pPr>
          <w:ind w:left="155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184F56">
        <w:start w:val="1"/>
        <w:numFmt w:val="decimal"/>
        <w:suff w:val="nothing"/>
        <w:lvlText w:val="%1.%2.%3.%4.%5.%6."/>
        <w:lvlJc w:val="left"/>
        <w:pPr>
          <w:ind w:left="191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9364700">
        <w:start w:val="1"/>
        <w:numFmt w:val="decimal"/>
        <w:suff w:val="nothing"/>
        <w:lvlText w:val="%1.%2.%3.%4.%5.%6.%7."/>
        <w:lvlJc w:val="left"/>
        <w:pPr>
          <w:ind w:left="227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0B09F1E">
        <w:start w:val="1"/>
        <w:numFmt w:val="decimal"/>
        <w:suff w:val="nothing"/>
        <w:lvlText w:val="%1.%2.%3.%4.%5.%6.%7.%8."/>
        <w:lvlJc w:val="left"/>
        <w:pPr>
          <w:ind w:left="263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CAEB92">
        <w:start w:val="1"/>
        <w:numFmt w:val="decimal"/>
        <w:suff w:val="nothing"/>
        <w:lvlText w:val="%1.%2.%3.%4.%5.%6.%7.%8.%9."/>
        <w:lvlJc w:val="left"/>
        <w:pPr>
          <w:ind w:left="2996" w:hanging="1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FE"/>
    <w:rsid w:val="00074757"/>
    <w:rsid w:val="001674FC"/>
    <w:rsid w:val="00205CF8"/>
    <w:rsid w:val="00236486"/>
    <w:rsid w:val="002812AB"/>
    <w:rsid w:val="002B70B3"/>
    <w:rsid w:val="00453E49"/>
    <w:rsid w:val="004D7000"/>
    <w:rsid w:val="007055FE"/>
    <w:rsid w:val="00765D64"/>
    <w:rsid w:val="009609FC"/>
    <w:rsid w:val="009E08EB"/>
    <w:rsid w:val="00BA69AC"/>
    <w:rsid w:val="00C07BD6"/>
    <w:rsid w:val="00E47108"/>
    <w:rsid w:val="00E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59E2"/>
  <w15:docId w15:val="{C5C8D856-1DCA-4CBA-B491-128AAB7E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หัวตารางและท้ายตาราง"/>
    <w:pPr>
      <w:tabs>
        <w:tab w:val="right" w:pos="9020"/>
      </w:tabs>
    </w:pPr>
    <w:rPr>
      <w:rFonts w:ascii="Thonburi" w:hAnsi="Thonburi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ชื่อเรื่อง"/>
    <w:next w:val="A2"/>
    <w:pPr>
      <w:keepNext/>
    </w:pPr>
    <w:rPr>
      <w:rFonts w:ascii="TH Sarabun New" w:hAnsi="TH Sarabun New" w:cs="Arial Unicode MS"/>
      <w:b/>
      <w:bCs/>
      <w:color w:val="000000"/>
      <w:sz w:val="40"/>
      <w:szCs w:val="40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2">
    <w:name w:val="เนื้อหา A"/>
    <w:rPr>
      <w:rFonts w:ascii="Thonburi" w:hAnsi="Thonburi" w:cs="Arial Unicode MS"/>
      <w:color w:val="000000"/>
      <w:sz w:val="22"/>
      <w:szCs w:val="22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3">
    <w:name w:val="คำถาม"/>
    <w:next w:val="A2"/>
    <w:pPr>
      <w:keepNext/>
    </w:pPr>
    <w:rPr>
      <w:rFonts w:ascii="TH Sarabun New" w:hAnsi="TH Sarabun New" w:cs="Arial Unicode MS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เป็นตัวเลข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E08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700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05CF8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221projectcars.games/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 Sarabun New"/>
        <a:ea typeface="TH Sarabun New"/>
        <a:cs typeface="TH Sarabun New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BFE0-9F50-4AFE-970B-C11923D1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Patiphan</cp:lastModifiedBy>
  <cp:revision>3</cp:revision>
  <dcterms:created xsi:type="dcterms:W3CDTF">2021-05-08T22:24:00Z</dcterms:created>
  <dcterms:modified xsi:type="dcterms:W3CDTF">2021-05-09T17:10:00Z</dcterms:modified>
</cp:coreProperties>
</file>