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D3F" w:rsidRDefault="00971F35">
      <w:pPr>
        <w:spacing w:before="120" w:after="120"/>
        <w:jc w:val="center"/>
      </w:pPr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1795145</wp:posOffset>
            </wp:positionH>
            <wp:positionV relativeFrom="paragraph">
              <wp:posOffset>0</wp:posOffset>
            </wp:positionV>
            <wp:extent cx="2172018" cy="748972"/>
            <wp:effectExtent l="0" t="0" r="0" b="0"/>
            <wp:wrapSquare wrapText="bothSides" distT="0" distB="0" distL="0" distR="0"/>
            <wp:docPr id="5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018" cy="748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0D3F" w:rsidRDefault="00971F35">
      <w:pPr>
        <w:spacing w:before="2280" w:line="240" w:lineRule="auto"/>
        <w:ind w:firstLine="720"/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1718945</wp:posOffset>
            </wp:positionH>
            <wp:positionV relativeFrom="paragraph">
              <wp:posOffset>531585</wp:posOffset>
            </wp:positionV>
            <wp:extent cx="2096273" cy="2096273"/>
            <wp:effectExtent l="0" t="0" r="0" b="0"/>
            <wp:wrapSquare wrapText="bothSides" distT="114300" distB="114300" distL="114300" distR="11430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73" cy="2096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0D3F" w:rsidRDefault="009B0D3F">
      <w:pPr>
        <w:spacing w:line="240" w:lineRule="auto"/>
        <w:ind w:firstLine="720"/>
        <w:jc w:val="center"/>
      </w:pPr>
    </w:p>
    <w:p w:rsidR="009B0D3F" w:rsidRDefault="005A0A84">
      <w:pPr>
        <w:spacing w:line="240" w:lineRule="auto"/>
        <w:ind w:firstLine="720"/>
        <w:jc w:val="center"/>
      </w:pPr>
      <w:r>
        <w:rPr>
          <w:rFonts w:ascii="Cambria" w:eastAsia="Cambria" w:hAnsi="Cambria" w:cs="Cambria"/>
          <w:b/>
          <w:color w:val="17365D"/>
          <w:sz w:val="72"/>
          <w:szCs w:val="72"/>
        </w:rPr>
        <w:t>L’espoir d’OrthoCité</w:t>
      </w:r>
    </w:p>
    <w:p w:rsidR="009B0D3F" w:rsidRDefault="00971F35">
      <w:pPr>
        <w:spacing w:before="1200" w:after="360"/>
        <w:jc w:val="center"/>
      </w:pPr>
      <w:r>
        <w:rPr>
          <w:rFonts w:ascii="Cambria" w:eastAsia="Cambria" w:hAnsi="Cambria" w:cs="Cambria"/>
          <w:b/>
          <w:sz w:val="56"/>
          <w:szCs w:val="56"/>
          <w:highlight w:val="lightGray"/>
        </w:rPr>
        <w:t>Spécifications</w:t>
      </w:r>
    </w:p>
    <w:p w:rsidR="009B0D3F" w:rsidRDefault="00971F35">
      <w:pPr>
        <w:spacing w:before="1200" w:after="360"/>
        <w:jc w:val="center"/>
      </w:pPr>
      <w:r>
        <w:rPr>
          <w:rFonts w:ascii="Arial" w:eastAsia="Arial" w:hAnsi="Arial" w:cs="Arial"/>
          <w:sz w:val="36"/>
          <w:szCs w:val="36"/>
        </w:rPr>
        <w:t>Version 1.0</w:t>
      </w:r>
    </w:p>
    <w:p w:rsidR="009B0D3F" w:rsidRDefault="009B0D3F">
      <w:pPr>
        <w:jc w:val="center"/>
      </w:pPr>
    </w:p>
    <w:p w:rsidR="009B0D3F" w:rsidRDefault="00971F35">
      <w:pPr>
        <w:jc w:val="center"/>
      </w:pPr>
      <w:r>
        <w:rPr>
          <w:sz w:val="28"/>
          <w:szCs w:val="28"/>
        </w:rPr>
        <w:t>31/03/2015</w:t>
      </w:r>
    </w:p>
    <w:p w:rsidR="009B0D3F" w:rsidRDefault="00971F35">
      <w:r>
        <w:br w:type="page"/>
      </w:r>
    </w:p>
    <w:p w:rsidR="009B0D3F" w:rsidRDefault="009B0D3F">
      <w:pPr>
        <w:widowControl w:val="0"/>
        <w:spacing w:after="0"/>
      </w:pPr>
    </w:p>
    <w:p w:rsidR="009B0D3F" w:rsidRDefault="00971F35">
      <w:pPr>
        <w:spacing w:after="360"/>
        <w:jc w:val="center"/>
      </w:pPr>
      <w:r>
        <w:rPr>
          <w:rFonts w:ascii="Arial" w:eastAsia="Arial" w:hAnsi="Arial" w:cs="Arial"/>
          <w:b/>
          <w:sz w:val="40"/>
          <w:szCs w:val="40"/>
        </w:rPr>
        <w:t>Historique des révisions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0D3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Auteur</w:t>
            </w:r>
          </w:p>
        </w:tc>
      </w:tr>
      <w:tr w:rsidR="009B0D3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Première ébauche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TM - MR</w:t>
            </w:r>
          </w:p>
        </w:tc>
      </w:tr>
      <w:tr w:rsidR="009B0D3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19/04/2016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Version FINAL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71F35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VG</w:t>
            </w:r>
          </w:p>
        </w:tc>
      </w:tr>
      <w:tr w:rsidR="009B0D3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</w:tr>
      <w:tr w:rsidR="009B0D3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D3F" w:rsidRDefault="009B0D3F">
            <w:pPr>
              <w:keepLines/>
              <w:widowControl w:val="0"/>
              <w:spacing w:after="120"/>
              <w:jc w:val="center"/>
            </w:pPr>
          </w:p>
        </w:tc>
      </w:tr>
    </w:tbl>
    <w:p w:rsidR="009B0D3F" w:rsidRDefault="00971F35">
      <w:r>
        <w:br w:type="page"/>
      </w:r>
    </w:p>
    <w:p w:rsidR="009B0D3F" w:rsidRDefault="009B0D3F">
      <w:pPr>
        <w:widowControl w:val="0"/>
        <w:spacing w:after="0"/>
      </w:pPr>
    </w:p>
    <w:p w:rsidR="009B0D3F" w:rsidRDefault="00971F35">
      <w:pPr>
        <w:spacing w:after="360"/>
        <w:jc w:val="center"/>
      </w:pPr>
      <w:r>
        <w:rPr>
          <w:rFonts w:ascii="Arial" w:eastAsia="Arial" w:hAnsi="Arial" w:cs="Arial"/>
          <w:b/>
          <w:sz w:val="40"/>
          <w:szCs w:val="40"/>
        </w:rPr>
        <w:t>Sommaire</w:t>
      </w:r>
    </w:p>
    <w:p w:rsidR="009B0D3F" w:rsidRDefault="00971F35">
      <w:pPr>
        <w:tabs>
          <w:tab w:val="left" w:pos="440"/>
          <w:tab w:val="right" w:pos="9060"/>
        </w:tabs>
      </w:pPr>
      <w:r>
        <w:rPr>
          <w:b/>
          <w:sz w:val="24"/>
          <w:szCs w:val="24"/>
        </w:rPr>
        <w:t>1</w:t>
      </w:r>
      <w:r>
        <w:tab/>
      </w:r>
      <w:r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1.1</w:t>
      </w:r>
      <w:r>
        <w:tab/>
        <w:t>Mission</w:t>
      </w:r>
      <w: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1.2</w:t>
      </w:r>
      <w:r>
        <w:tab/>
      </w:r>
      <w:r>
        <w:t>Objectifs</w:t>
      </w:r>
      <w: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1.3</w:t>
      </w:r>
      <w:r>
        <w:tab/>
        <w:t>Glossaire</w:t>
      </w:r>
      <w:r>
        <w:tab/>
      </w:r>
    </w:p>
    <w:p w:rsidR="009B0D3F" w:rsidRDefault="00971F35">
      <w:pPr>
        <w:tabs>
          <w:tab w:val="left" w:pos="440"/>
          <w:tab w:val="right" w:pos="9060"/>
        </w:tabs>
      </w:pPr>
      <w:r>
        <w:rPr>
          <w:b/>
          <w:sz w:val="24"/>
          <w:szCs w:val="24"/>
        </w:rPr>
        <w:t>2</w:t>
      </w:r>
      <w:r>
        <w:tab/>
      </w:r>
      <w:r>
        <w:rPr>
          <w:b/>
          <w:sz w:val="24"/>
          <w:szCs w:val="24"/>
        </w:rPr>
        <w:t>Description générale</w:t>
      </w:r>
      <w:r>
        <w:rPr>
          <w:b/>
          <w:sz w:val="24"/>
          <w:szCs w:val="24"/>
        </w:rP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2.1</w:t>
      </w:r>
      <w:r>
        <w:tab/>
        <w:t>Acteurs</w:t>
      </w:r>
      <w: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2.2</w:t>
      </w:r>
      <w:r>
        <w:tab/>
        <w:t>Cas d’utilisations</w:t>
      </w:r>
      <w:r>
        <w:tab/>
      </w:r>
    </w:p>
    <w:p w:rsidR="009B0D3F" w:rsidRDefault="00971F35">
      <w:pPr>
        <w:tabs>
          <w:tab w:val="left" w:pos="440"/>
          <w:tab w:val="right" w:pos="9060"/>
        </w:tabs>
      </w:pPr>
      <w:r>
        <w:rPr>
          <w:b/>
          <w:sz w:val="24"/>
          <w:szCs w:val="24"/>
        </w:rPr>
        <w:t>3</w:t>
      </w:r>
      <w:r>
        <w:tab/>
      </w:r>
      <w:r>
        <w:rPr>
          <w:b/>
          <w:sz w:val="24"/>
          <w:szCs w:val="24"/>
        </w:rPr>
        <w:t>Spécifications fonctionnelles</w:t>
      </w:r>
      <w:r>
        <w:rPr>
          <w:b/>
          <w:sz w:val="24"/>
          <w:szCs w:val="24"/>
        </w:rP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3.1</w:t>
      </w:r>
      <w:r>
        <w:tab/>
        <w:t>Carte de navigation</w:t>
      </w:r>
      <w:r>
        <w:tab/>
      </w:r>
      <w:r>
        <w:tab/>
      </w:r>
    </w:p>
    <w:p w:rsidR="009B0D3F" w:rsidRDefault="00971F35">
      <w:pPr>
        <w:tabs>
          <w:tab w:val="left" w:pos="440"/>
          <w:tab w:val="right" w:pos="9060"/>
        </w:tabs>
      </w:pPr>
      <w:r>
        <w:rPr>
          <w:b/>
          <w:sz w:val="24"/>
          <w:szCs w:val="24"/>
        </w:rPr>
        <w:t>4</w:t>
      </w:r>
      <w:r>
        <w:tab/>
      </w:r>
      <w:r>
        <w:rPr>
          <w:b/>
          <w:sz w:val="24"/>
          <w:szCs w:val="24"/>
        </w:rPr>
        <w:t>Spécifications non fonctionnelles</w:t>
      </w:r>
      <w:r>
        <w:rPr>
          <w:b/>
          <w:sz w:val="24"/>
          <w:szCs w:val="24"/>
        </w:rP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4.1</w:t>
      </w:r>
      <w:r>
        <w:tab/>
        <w:t>Contraintes de conception et d’implémentation</w:t>
      </w:r>
      <w:r>
        <w:tab/>
      </w:r>
    </w:p>
    <w:p w:rsidR="009B0D3F" w:rsidRDefault="00971F35">
      <w:pPr>
        <w:tabs>
          <w:tab w:val="left" w:pos="880"/>
          <w:tab w:val="right" w:pos="9060"/>
        </w:tabs>
        <w:ind w:left="220"/>
      </w:pPr>
      <w:r>
        <w:t>4.2</w:t>
      </w:r>
      <w:r>
        <w:tab/>
      </w:r>
      <w:r>
        <w:t>Documentation utilisateur</w:t>
      </w:r>
      <w:r>
        <w:tab/>
      </w:r>
    </w:p>
    <w:p w:rsidR="009B0D3F" w:rsidRDefault="009B0D3F"/>
    <w:p w:rsidR="009B0D3F" w:rsidRDefault="00971F35">
      <w:r>
        <w:br w:type="page"/>
      </w:r>
    </w:p>
    <w:p w:rsidR="009B0D3F" w:rsidRDefault="009B0D3F">
      <w:pPr>
        <w:widowControl w:val="0"/>
        <w:spacing w:after="0"/>
      </w:pPr>
    </w:p>
    <w:p w:rsidR="009B0D3F" w:rsidRDefault="009B0D3F">
      <w:pPr>
        <w:spacing w:before="120" w:after="120"/>
      </w:pPr>
      <w:bookmarkStart w:id="0" w:name="h.gjdgxs" w:colFirst="0" w:colLast="0"/>
      <w:bookmarkEnd w:id="0"/>
    </w:p>
    <w:p w:rsidR="009B0D3F" w:rsidRDefault="00971F35">
      <w:pPr>
        <w:keepNext/>
        <w:numPr>
          <w:ilvl w:val="0"/>
          <w:numId w:val="4"/>
        </w:numPr>
        <w:spacing w:before="240" w:after="60" w:line="240" w:lineRule="auto"/>
        <w:ind w:hanging="432"/>
        <w:jc w:val="both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Introduction </w:t>
      </w:r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bookmarkStart w:id="1" w:name="h.jcjhnlw6zwwy" w:colFirst="0" w:colLast="0"/>
      <w:bookmarkEnd w:id="1"/>
      <w:r>
        <w:rPr>
          <w:rFonts w:ascii="Cambria" w:eastAsia="Cambria" w:hAnsi="Cambria" w:cs="Cambria"/>
          <w:b/>
          <w:color w:val="4F81BD"/>
          <w:sz w:val="26"/>
          <w:szCs w:val="26"/>
        </w:rPr>
        <w:t>Mission</w:t>
      </w:r>
    </w:p>
    <w:p w:rsidR="009B0D3F" w:rsidRDefault="009B0D3F">
      <w:pPr>
        <w:keepNext/>
        <w:spacing w:before="240" w:after="60" w:line="240" w:lineRule="auto"/>
        <w:ind w:left="720"/>
        <w:jc w:val="both"/>
      </w:pPr>
      <w:bookmarkStart w:id="2" w:name="h.30j0zll" w:colFirst="0" w:colLast="0"/>
      <w:bookmarkEnd w:id="2"/>
    </w:p>
    <w:p w:rsidR="009B0D3F" w:rsidRDefault="00971F35">
      <w:pPr>
        <w:ind w:firstLine="720"/>
      </w:pPr>
      <w:r>
        <w:t>Notre mission dans ce projet est de créer un jeu contenant plusieurs mini-jeux qui a pour but d’améliorer l’orthographe des enfants et ce de façon ludique.</w:t>
      </w:r>
    </w:p>
    <w:p w:rsidR="009B0D3F" w:rsidRDefault="009B0D3F">
      <w:pPr>
        <w:spacing w:before="120" w:after="120"/>
      </w:pPr>
      <w:bookmarkStart w:id="3" w:name="h.1fob9te" w:colFirst="0" w:colLast="0"/>
      <w:bookmarkEnd w:id="3"/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Objectifs</w:t>
      </w:r>
    </w:p>
    <w:p w:rsidR="009B0D3F" w:rsidRDefault="009B0D3F">
      <w:pPr>
        <w:keepNext/>
        <w:spacing w:before="240" w:after="60" w:line="240" w:lineRule="auto"/>
        <w:jc w:val="both"/>
      </w:pPr>
    </w:p>
    <w:p w:rsidR="009B0D3F" w:rsidRDefault="00971F35">
      <w:r>
        <w:t>Définir les bases du projet (thèm</w:t>
      </w:r>
      <w:r>
        <w:t>e, style) avant le ….</w:t>
      </w:r>
    </w:p>
    <w:p w:rsidR="009B0D3F" w:rsidRDefault="00971F35">
      <w:r>
        <w:t>Déterminer ce qui va entourer le jeu (scénario, Game Play) afin que les enfants puissent s’amuser en apprenant pour le …</w:t>
      </w:r>
    </w:p>
    <w:p w:rsidR="009B0D3F" w:rsidRDefault="00971F35">
      <w:r>
        <w:t>Création de la zone qui va englober tous les mini-jeux avant le …</w:t>
      </w:r>
      <w:r>
        <w:br/>
        <w:t>Conception de chacun des 5 mini-jeux pour le …</w:t>
      </w:r>
    </w:p>
    <w:p w:rsidR="009B0D3F" w:rsidRDefault="009B0D3F">
      <w:pPr>
        <w:spacing w:before="120" w:after="120"/>
      </w:pPr>
      <w:bookmarkStart w:id="4" w:name="h.3znysh7" w:colFirst="0" w:colLast="0"/>
      <w:bookmarkEnd w:id="4"/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Glossaire</w:t>
      </w:r>
    </w:p>
    <w:p w:rsidR="009B0D3F" w:rsidRDefault="009B0D3F">
      <w:pPr>
        <w:tabs>
          <w:tab w:val="left" w:pos="540"/>
          <w:tab w:val="left" w:pos="1260"/>
        </w:tabs>
        <w:spacing w:after="0"/>
      </w:pPr>
    </w:p>
    <w:p w:rsidR="009B0D3F" w:rsidRDefault="00971F35">
      <w:pPr>
        <w:keepNext/>
        <w:keepLines/>
        <w:numPr>
          <w:ilvl w:val="0"/>
          <w:numId w:val="3"/>
        </w:numPr>
        <w:spacing w:before="200" w:after="0"/>
        <w:ind w:hanging="360"/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Termes du domaine</w:t>
      </w:r>
    </w:p>
    <w:p w:rsidR="009B0D3F" w:rsidRDefault="009B0D3F">
      <w:pPr>
        <w:keepNext/>
        <w:keepLines/>
        <w:spacing w:before="200" w:after="0"/>
      </w:pPr>
    </w:p>
    <w:p w:rsidR="009B0D3F" w:rsidRDefault="00971F35">
      <w:pPr>
        <w:spacing w:line="240" w:lineRule="auto"/>
      </w:pPr>
      <w:r>
        <w:t>Quartier : Ensemble de batiment qui englobe 4 mini-jeux.  Un quartier à un nom</w:t>
      </w:r>
    </w:p>
    <w:p w:rsidR="009B0D3F" w:rsidRDefault="00971F35">
      <w:pPr>
        <w:spacing w:line="240" w:lineRule="auto"/>
      </w:pPr>
      <w:r>
        <w:t>Item : Objet pouvant servir lors des mini-jeux afin de faciliter la réussite du jeu</w:t>
      </w:r>
    </w:p>
    <w:p w:rsidR="009B0D3F" w:rsidRDefault="00971F35">
      <w:pPr>
        <w:keepNext/>
        <w:keepLines/>
        <w:numPr>
          <w:ilvl w:val="0"/>
          <w:numId w:val="3"/>
        </w:numPr>
        <w:spacing w:before="200" w:after="0"/>
        <w:ind w:hanging="360"/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lastRenderedPageBreak/>
        <w:t>Termes techniques</w:t>
      </w:r>
    </w:p>
    <w:p w:rsidR="009B0D3F" w:rsidRDefault="00971F35">
      <w:pPr>
        <w:keepNext/>
        <w:keepLines/>
        <w:spacing w:before="200" w:after="0"/>
      </w:pPr>
      <w:r>
        <w:rPr>
          <w:rFonts w:ascii="Cambria" w:eastAsia="Cambria" w:hAnsi="Cambria" w:cs="Cambria"/>
          <w:sz w:val="20"/>
          <w:szCs w:val="20"/>
        </w:rPr>
        <w:t>RAS</w:t>
      </w:r>
    </w:p>
    <w:p w:rsidR="009B0D3F" w:rsidRDefault="009B0D3F">
      <w:pPr>
        <w:keepNext/>
        <w:spacing w:after="0" w:line="240" w:lineRule="auto"/>
        <w:jc w:val="both"/>
      </w:pPr>
      <w:bookmarkStart w:id="5" w:name="h.v1m0k3awr6g5" w:colFirst="0" w:colLast="0"/>
      <w:bookmarkEnd w:id="5"/>
    </w:p>
    <w:p w:rsidR="009B0D3F" w:rsidRDefault="009B0D3F">
      <w:pPr>
        <w:keepNext/>
        <w:spacing w:after="0" w:line="240" w:lineRule="auto"/>
        <w:jc w:val="both"/>
      </w:pPr>
      <w:bookmarkStart w:id="6" w:name="h.5zzyeapq8mzv" w:colFirst="0" w:colLast="0"/>
      <w:bookmarkEnd w:id="6"/>
    </w:p>
    <w:p w:rsidR="009B0D3F" w:rsidRDefault="00971F35">
      <w:pPr>
        <w:keepNext/>
        <w:keepLines/>
        <w:numPr>
          <w:ilvl w:val="0"/>
          <w:numId w:val="4"/>
        </w:numPr>
        <w:spacing w:before="200" w:after="0"/>
        <w:contextualSpacing/>
        <w:rPr>
          <w:b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Description générale</w:t>
      </w:r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bookmarkStart w:id="7" w:name="h.tyjcwt" w:colFirst="0" w:colLast="0"/>
      <w:bookmarkEnd w:id="7"/>
      <w:r>
        <w:rPr>
          <w:rFonts w:ascii="Cambria" w:eastAsia="Cambria" w:hAnsi="Cambria" w:cs="Cambria"/>
          <w:b/>
          <w:color w:val="4F81BD"/>
          <w:sz w:val="26"/>
          <w:szCs w:val="26"/>
        </w:rPr>
        <w:t>Acteurs</w:t>
      </w:r>
    </w:p>
    <w:p w:rsidR="009B0D3F" w:rsidRDefault="009B0D3F">
      <w:pPr>
        <w:tabs>
          <w:tab w:val="left" w:pos="540"/>
          <w:tab w:val="left" w:pos="1260"/>
        </w:tabs>
        <w:spacing w:after="0"/>
      </w:pPr>
    </w:p>
    <w:tbl>
      <w:tblPr>
        <w:tblStyle w:val="a0"/>
        <w:tblW w:w="91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480"/>
      </w:tblGrid>
      <w:tr w:rsidR="009B0D3F">
        <w:tc>
          <w:tcPr>
            <w:tcW w:w="2628" w:type="dxa"/>
          </w:tcPr>
          <w:p w:rsidR="009B0D3F" w:rsidRDefault="00971F35">
            <w:pPr>
              <w:jc w:val="both"/>
            </w:pPr>
            <w:r>
              <w:rPr>
                <w:b/>
              </w:rPr>
              <w:t>Nom</w:t>
            </w:r>
          </w:p>
        </w:tc>
        <w:tc>
          <w:tcPr>
            <w:tcW w:w="6480" w:type="dxa"/>
          </w:tcPr>
          <w:p w:rsidR="009B0D3F" w:rsidRDefault="00971F35">
            <w:pPr>
              <w:jc w:val="both"/>
            </w:pPr>
            <w:r>
              <w:rPr>
                <w:b/>
              </w:rPr>
              <w:t>Description</w:t>
            </w:r>
          </w:p>
        </w:tc>
      </w:tr>
      <w:tr w:rsidR="009B0D3F">
        <w:tc>
          <w:tcPr>
            <w:tcW w:w="2628" w:type="dxa"/>
          </w:tcPr>
          <w:p w:rsidR="009B0D3F" w:rsidRDefault="00971F35">
            <w:pPr>
              <w:tabs>
                <w:tab w:val="left" w:pos="540"/>
                <w:tab w:val="left" w:pos="1260"/>
              </w:tabs>
              <w:spacing w:after="0"/>
            </w:pPr>
            <w:r>
              <w:t>Utilisateur-joueur</w:t>
            </w:r>
          </w:p>
        </w:tc>
        <w:tc>
          <w:tcPr>
            <w:tcW w:w="6480" w:type="dxa"/>
          </w:tcPr>
          <w:p w:rsidR="009B0D3F" w:rsidRDefault="00971F35">
            <w:pPr>
              <w:tabs>
                <w:tab w:val="left" w:pos="540"/>
                <w:tab w:val="left" w:pos="1260"/>
              </w:tabs>
              <w:spacing w:after="0"/>
            </w:pPr>
            <w:r>
              <w:t>Il manie le personnage protagoniste du jeu, il représente tous les utilisateurs du jeu.</w:t>
            </w:r>
          </w:p>
        </w:tc>
      </w:tr>
      <w:tr w:rsidR="009B0D3F">
        <w:tc>
          <w:tcPr>
            <w:tcW w:w="2628" w:type="dxa"/>
          </w:tcPr>
          <w:p w:rsidR="009B0D3F" w:rsidRDefault="00971F35">
            <w:pPr>
              <w:jc w:val="both"/>
            </w:pPr>
            <w:r>
              <w:t>Les Développeurs</w:t>
            </w:r>
          </w:p>
        </w:tc>
        <w:tc>
          <w:tcPr>
            <w:tcW w:w="6480" w:type="dxa"/>
          </w:tcPr>
          <w:p w:rsidR="009B0D3F" w:rsidRDefault="00971F35">
            <w:pPr>
              <w:jc w:val="both"/>
            </w:pPr>
            <w:r>
              <w:t>Ils mettent à jour le jeu.</w:t>
            </w:r>
          </w:p>
        </w:tc>
      </w:tr>
    </w:tbl>
    <w:p w:rsidR="009B0D3F" w:rsidRDefault="00971F35">
      <w:bookmarkStart w:id="8" w:name="h.3dy6vkm" w:colFirst="0" w:colLast="0"/>
      <w:bookmarkEnd w:id="8"/>
      <w:r>
        <w:rPr>
          <w:noProof/>
        </w:rPr>
        <w:drawing>
          <wp:anchor distT="0" distB="0" distL="0" distR="0" simplePos="0" relativeHeight="251660288" behindDoc="0" locked="0" layoutInCell="0" hidden="0" allowOverlap="0">
            <wp:simplePos x="0" y="0"/>
            <wp:positionH relativeFrom="margin">
              <wp:posOffset>2514600</wp:posOffset>
            </wp:positionH>
            <wp:positionV relativeFrom="paragraph">
              <wp:posOffset>133350</wp:posOffset>
            </wp:positionV>
            <wp:extent cx="2600403" cy="3367088"/>
            <wp:effectExtent l="0" t="0" r="0" b="0"/>
            <wp:wrapSquare wrapText="bothSides" distT="0" distB="0" distL="0" distR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403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Cas d’utilisations</w:t>
      </w:r>
    </w:p>
    <w:p w:rsidR="009B0D3F" w:rsidRDefault="009B0D3F">
      <w:pPr>
        <w:tabs>
          <w:tab w:val="left" w:pos="540"/>
          <w:tab w:val="left" w:pos="1260"/>
        </w:tabs>
        <w:spacing w:after="0" w:line="240" w:lineRule="auto"/>
      </w:pPr>
    </w:p>
    <w:p w:rsidR="009B0D3F" w:rsidRDefault="00971F35">
      <w:pPr>
        <w:keepNext/>
        <w:keepLines/>
        <w:numPr>
          <w:ilvl w:val="0"/>
          <w:numId w:val="1"/>
        </w:numPr>
        <w:spacing w:before="200" w:after="0"/>
        <w:ind w:hanging="360"/>
        <w:rPr>
          <w:rFonts w:ascii="Cambria" w:eastAsia="Cambria" w:hAnsi="Cambria" w:cs="Cambria"/>
          <w:b/>
          <w:color w:val="4F81BD"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Diagramme de cas d’utilisation</w:t>
      </w:r>
    </w:p>
    <w:p w:rsidR="009B0D3F" w:rsidRDefault="009B0D3F">
      <w:pPr>
        <w:tabs>
          <w:tab w:val="left" w:pos="540"/>
          <w:tab w:val="left" w:pos="1260"/>
        </w:tabs>
        <w:spacing w:after="0"/>
      </w:pPr>
      <w:bookmarkStart w:id="9" w:name="h.1t3h5sf" w:colFirst="0" w:colLast="0"/>
      <w:bookmarkEnd w:id="9"/>
    </w:p>
    <w:p w:rsidR="009B0D3F" w:rsidRDefault="009B0D3F"/>
    <w:p w:rsidR="009B0D3F" w:rsidRDefault="009B0D3F"/>
    <w:p w:rsidR="009B0D3F" w:rsidRDefault="009B0D3F"/>
    <w:p w:rsidR="009B0D3F" w:rsidRDefault="009B0D3F"/>
    <w:p w:rsidR="009B0D3F" w:rsidRDefault="009B0D3F"/>
    <w:p w:rsidR="009B0D3F" w:rsidRDefault="009B0D3F"/>
    <w:p w:rsidR="009B0D3F" w:rsidRDefault="009B0D3F"/>
    <w:p w:rsidR="009B0D3F" w:rsidRDefault="00971F35">
      <w:pPr>
        <w:keepNext/>
        <w:keepLines/>
        <w:numPr>
          <w:ilvl w:val="0"/>
          <w:numId w:val="1"/>
        </w:numPr>
        <w:spacing w:before="200" w:after="0"/>
        <w:ind w:hanging="360"/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lastRenderedPageBreak/>
        <w:t>Listes des cas d’utilisations</w:t>
      </w:r>
    </w:p>
    <w:p w:rsidR="009B0D3F" w:rsidRDefault="009B0D3F"/>
    <w:p w:rsidR="009B0D3F" w:rsidRDefault="009B0D3F"/>
    <w:tbl>
      <w:tblPr>
        <w:tblStyle w:val="a1"/>
        <w:tblW w:w="91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2"/>
        <w:gridCol w:w="1387"/>
        <w:gridCol w:w="1095"/>
        <w:gridCol w:w="1455"/>
      </w:tblGrid>
      <w:tr w:rsidR="009B0D3F">
        <w:tc>
          <w:tcPr>
            <w:tcW w:w="5242" w:type="dxa"/>
          </w:tcPr>
          <w:p w:rsidR="009B0D3F" w:rsidRDefault="00971F35">
            <w:pPr>
              <w:jc w:val="both"/>
            </w:pPr>
            <w:r>
              <w:rPr>
                <w:b/>
              </w:rPr>
              <w:t>Nom du cas d’utilisation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rPr>
                <w:b/>
              </w:rPr>
              <w:t>Acteur(s)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rPr>
                <w:b/>
              </w:rPr>
              <w:t>Priorité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rPr>
                <w:b/>
              </w:rPr>
              <w:t>Risques</w:t>
            </w:r>
          </w:p>
        </w:tc>
      </w:tr>
      <w:tr w:rsidR="009B0D3F"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accéder au menu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Haute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Manque de flexibilité</w:t>
            </w:r>
          </w:p>
        </w:tc>
      </w:tr>
      <w:tr w:rsidR="009B0D3F"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</w:t>
            </w:r>
            <w:r w:rsidR="00CA218C">
              <w:t>eut se déplacer dans l’OrthoCité</w:t>
            </w:r>
            <w:r>
              <w:t>, vers la droite, la gauche, le haut et le bas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Moyenne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Peu de “liberté” dans le jeu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s’adresser à un PNJ (personnage-non-joueur)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Moyenne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Manque d’interaction sur l’espace ouvert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rentrer dans les quartiers pour jouer à des mini-jeux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Haute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Impossibilité de démarrer un mini-jeu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quitter un mini-jeu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Haute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Impossibilité de changer de mini-jeu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consulter son avancement dans chaque bâtiment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Moyenne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Manque d’informations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créer un profil pour sauvegarder son avancement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H</w:t>
            </w:r>
            <w:r>
              <w:t>aute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 xml:space="preserve">Impossibilité de reprendre une partie là où on l’a </w:t>
            </w:r>
            <w:r>
              <w:lastRenderedPageBreak/>
              <w:t>laissée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lastRenderedPageBreak/>
              <w:t>Le joueur peut charger son profil pour continuer la où il etait la dernière fois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Haute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Impossibilité de reprendre une partie là où on l’a laissée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supprimer son profil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Haute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Saturation de l’affichage de la liste des parties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A tout moment, le joueur peut sauvegarder son avancement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Haute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Système de sauvegarde inutile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mettre en pause un mini-jeu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Faible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Manque de flexibilité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</w:t>
            </w:r>
            <w:r>
              <w:t>eut passer par la porte pour entrer dans un nouveau quartier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Moyenne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Manque de changement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gagner des items pour évoluer dans le jeu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Moyenne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Manque de flexibilité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joueur peut terminer le jeu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Joueur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Moyenne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Peu de “liberté” dans le jeu</w:t>
            </w:r>
          </w:p>
        </w:tc>
      </w:tr>
      <w:tr w:rsidR="009B0D3F">
        <w:trPr>
          <w:trHeight w:val="340"/>
        </w:trPr>
        <w:tc>
          <w:tcPr>
            <w:tcW w:w="5242" w:type="dxa"/>
          </w:tcPr>
          <w:p w:rsidR="009B0D3F" w:rsidRDefault="00971F35">
            <w:pPr>
              <w:jc w:val="both"/>
            </w:pPr>
            <w:r>
              <w:t>Le développeur peut mettre à jour le jeu</w:t>
            </w:r>
          </w:p>
        </w:tc>
        <w:tc>
          <w:tcPr>
            <w:tcW w:w="1387" w:type="dxa"/>
          </w:tcPr>
          <w:p w:rsidR="009B0D3F" w:rsidRDefault="00971F35">
            <w:pPr>
              <w:jc w:val="both"/>
            </w:pPr>
            <w:r>
              <w:t>Développeur</w:t>
            </w:r>
          </w:p>
        </w:tc>
        <w:tc>
          <w:tcPr>
            <w:tcW w:w="1095" w:type="dxa"/>
          </w:tcPr>
          <w:p w:rsidR="009B0D3F" w:rsidRDefault="00971F35">
            <w:pPr>
              <w:jc w:val="both"/>
            </w:pPr>
            <w:r>
              <w:t>Faible</w:t>
            </w:r>
          </w:p>
        </w:tc>
        <w:tc>
          <w:tcPr>
            <w:tcW w:w="1455" w:type="dxa"/>
          </w:tcPr>
          <w:p w:rsidR="009B0D3F" w:rsidRDefault="00971F35">
            <w:pPr>
              <w:jc w:val="both"/>
            </w:pPr>
            <w:r>
              <w:t>Bug lors de la mise à jour</w:t>
            </w:r>
          </w:p>
        </w:tc>
      </w:tr>
    </w:tbl>
    <w:p w:rsidR="009B0D3F" w:rsidRDefault="009B0D3F"/>
    <w:p w:rsidR="009B0D3F" w:rsidRDefault="009B0D3F">
      <w:pPr>
        <w:keepNext/>
        <w:spacing w:before="240" w:after="60" w:line="240" w:lineRule="auto"/>
        <w:jc w:val="both"/>
      </w:pPr>
      <w:bookmarkStart w:id="10" w:name="h.42m7k4dvp9m9" w:colFirst="0" w:colLast="0"/>
      <w:bookmarkEnd w:id="10"/>
    </w:p>
    <w:p w:rsidR="009B0D3F" w:rsidRDefault="00971F35">
      <w:pPr>
        <w:keepNext/>
        <w:numPr>
          <w:ilvl w:val="0"/>
          <w:numId w:val="4"/>
        </w:numPr>
        <w:spacing w:before="240" w:after="60" w:line="240" w:lineRule="auto"/>
        <w:ind w:hanging="432"/>
        <w:jc w:val="both"/>
      </w:pPr>
      <w:bookmarkStart w:id="11" w:name="h.4d34og8" w:colFirst="0" w:colLast="0"/>
      <w:bookmarkEnd w:id="11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Spécifications fonctionnelles</w:t>
      </w:r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Carte de navigation</w:t>
      </w:r>
    </w:p>
    <w:p w:rsidR="009B0D3F" w:rsidRDefault="009B0D3F">
      <w:pPr>
        <w:tabs>
          <w:tab w:val="left" w:pos="540"/>
          <w:tab w:val="left" w:pos="1260"/>
        </w:tabs>
        <w:spacing w:after="0"/>
      </w:pPr>
      <w:bookmarkStart w:id="12" w:name="h.gnpho9xz6rlv" w:colFirst="0" w:colLast="0"/>
      <w:bookmarkEnd w:id="12"/>
    </w:p>
    <w:p w:rsidR="009B0D3F" w:rsidRDefault="009B0D3F">
      <w:pPr>
        <w:tabs>
          <w:tab w:val="left" w:pos="540"/>
          <w:tab w:val="left" w:pos="1260"/>
        </w:tabs>
        <w:spacing w:after="0"/>
      </w:pPr>
      <w:bookmarkStart w:id="13" w:name="h.syh00o42wey8" w:colFirst="0" w:colLast="0"/>
      <w:bookmarkEnd w:id="13"/>
    </w:p>
    <w:p w:rsidR="009B0D3F" w:rsidRDefault="00971F35">
      <w:pPr>
        <w:tabs>
          <w:tab w:val="left" w:pos="540"/>
          <w:tab w:val="left" w:pos="1260"/>
        </w:tabs>
        <w:spacing w:after="0"/>
      </w:pPr>
      <w:bookmarkStart w:id="14" w:name="h.xehlk0t1wqrk" w:colFirst="0" w:colLast="0"/>
      <w:bookmarkEnd w:id="14"/>
      <w:r>
        <w:rPr>
          <w:sz w:val="20"/>
          <w:szCs w:val="20"/>
        </w:rPr>
        <w:t xml:space="preserve">Au lancement du jeu, le menu des profils apparaît. Le joueur peut alors soit cliquer sur un profil existant, le supprimer, ou alors en créer un nouveau. </w:t>
      </w:r>
    </w:p>
    <w:p w:rsidR="009B0D3F" w:rsidRDefault="009B0D3F">
      <w:pPr>
        <w:tabs>
          <w:tab w:val="left" w:pos="540"/>
          <w:tab w:val="left" w:pos="1260"/>
        </w:tabs>
        <w:spacing w:after="0"/>
      </w:pPr>
      <w:bookmarkStart w:id="15" w:name="h.e2bqmfha9nzj" w:colFirst="0" w:colLast="0"/>
      <w:bookmarkEnd w:id="15"/>
    </w:p>
    <w:p w:rsidR="009B0D3F" w:rsidRDefault="00971F35">
      <w:pPr>
        <w:tabs>
          <w:tab w:val="left" w:pos="540"/>
          <w:tab w:val="left" w:pos="1260"/>
        </w:tabs>
        <w:spacing w:after="0"/>
      </w:pPr>
      <w:bookmarkStart w:id="16" w:name="h.113389u9jwdj" w:colFirst="0" w:colLast="0"/>
      <w:bookmarkEnd w:id="16"/>
      <w:r>
        <w:rPr>
          <w:noProof/>
        </w:rPr>
        <w:drawing>
          <wp:inline distT="114300" distB="114300" distL="114300" distR="114300">
            <wp:extent cx="3314700" cy="40386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Spécifications non fonctionnelles</w:t>
      </w:r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bookmarkStart w:id="17" w:name="h.g2a05clph8sg" w:colFirst="0" w:colLast="0"/>
      <w:bookmarkEnd w:id="17"/>
      <w:r>
        <w:rPr>
          <w:rFonts w:ascii="Cambria" w:eastAsia="Cambria" w:hAnsi="Cambria" w:cs="Cambria"/>
          <w:b/>
          <w:color w:val="4F81BD"/>
          <w:sz w:val="26"/>
          <w:szCs w:val="26"/>
        </w:rPr>
        <w:t>Contraintes de conception et d’implémentation</w:t>
      </w:r>
    </w:p>
    <w:p w:rsidR="009B0D3F" w:rsidRDefault="00971F35">
      <w:bookmarkStart w:id="18" w:name="h.k2rofpjmd08b" w:colFirst="0" w:colLast="0"/>
      <w:bookmarkEnd w:id="18"/>
      <w:r>
        <w:t>Technologie utilisé</w:t>
      </w:r>
      <w:r>
        <w:t xml:space="preserve"> : </w:t>
      </w:r>
    </w:p>
    <w:p w:rsidR="009B0D3F" w:rsidRDefault="00971F35">
      <w:pPr>
        <w:numPr>
          <w:ilvl w:val="0"/>
          <w:numId w:val="2"/>
        </w:numPr>
        <w:ind w:hanging="360"/>
        <w:contextualSpacing/>
      </w:pPr>
      <w:bookmarkStart w:id="19" w:name="h.1xp154v6d4y3" w:colFirst="0" w:colLast="0"/>
      <w:bookmarkEnd w:id="19"/>
      <w:r>
        <w:t>C#</w:t>
      </w:r>
    </w:p>
    <w:p w:rsidR="009B0D3F" w:rsidRDefault="00971F35">
      <w:pPr>
        <w:numPr>
          <w:ilvl w:val="0"/>
          <w:numId w:val="2"/>
        </w:numPr>
        <w:ind w:hanging="360"/>
        <w:contextualSpacing/>
      </w:pPr>
      <w:bookmarkStart w:id="20" w:name="h.9a90qavd3227" w:colFirst="0" w:colLast="0"/>
      <w:bookmarkEnd w:id="20"/>
      <w:r>
        <w:t>Framework : Monogame</w:t>
      </w:r>
    </w:p>
    <w:p w:rsidR="009B0D3F" w:rsidRDefault="00971F35">
      <w:pPr>
        <w:numPr>
          <w:ilvl w:val="0"/>
          <w:numId w:val="2"/>
        </w:numPr>
        <w:ind w:hanging="360"/>
        <w:contextualSpacing/>
      </w:pPr>
      <w:bookmarkStart w:id="21" w:name="h.jfl9jet2a19f" w:colFirst="0" w:colLast="0"/>
      <w:bookmarkEnd w:id="21"/>
      <w:r>
        <w:t xml:space="preserve">Photoshop </w:t>
      </w:r>
    </w:p>
    <w:p w:rsidR="009B0D3F" w:rsidRDefault="00971F35">
      <w:pPr>
        <w:numPr>
          <w:ilvl w:val="0"/>
          <w:numId w:val="2"/>
        </w:numPr>
        <w:ind w:hanging="360"/>
        <w:contextualSpacing/>
      </w:pPr>
      <w:bookmarkStart w:id="22" w:name="h.8p6lngwdluuq" w:colFirst="0" w:colLast="0"/>
      <w:bookmarkEnd w:id="22"/>
      <w:r>
        <w:t>After Effect</w:t>
      </w:r>
    </w:p>
    <w:p w:rsidR="009B0D3F" w:rsidRDefault="00971F35">
      <w:bookmarkStart w:id="23" w:name="h.l0f1vy94eul1" w:colFirst="0" w:colLast="0"/>
      <w:bookmarkEnd w:id="23"/>
      <w:r>
        <w:t>Obligation d’avoir au préalable installer le framework .net</w:t>
      </w:r>
    </w:p>
    <w:p w:rsidR="009B0D3F" w:rsidRDefault="00971F35">
      <w:bookmarkStart w:id="24" w:name="h.hyc5cqbij0fp" w:colFirst="0" w:colLast="0"/>
      <w:bookmarkEnd w:id="24"/>
      <w:r>
        <w:t>Convention de Codage : ref  : Charte de projet</w:t>
      </w:r>
    </w:p>
    <w:p w:rsidR="009B0D3F" w:rsidRDefault="00971F35">
      <w:bookmarkStart w:id="25" w:name="h.jhmqa8dcavdu" w:colFirst="0" w:colLast="0"/>
      <w:bookmarkEnd w:id="25"/>
      <w:r>
        <w:t>Idée de mini jeux : ref : Idée de mini</w:t>
      </w:r>
    </w:p>
    <w:p w:rsidR="009B0D3F" w:rsidRDefault="00971F35">
      <w:pPr>
        <w:tabs>
          <w:tab w:val="left" w:pos="540"/>
          <w:tab w:val="left" w:pos="1260"/>
        </w:tabs>
      </w:pPr>
      <w:r>
        <w:t>Doit être adapter aux enfants</w:t>
      </w:r>
    </w:p>
    <w:p w:rsidR="009B0D3F" w:rsidRDefault="009B0D3F">
      <w:pPr>
        <w:tabs>
          <w:tab w:val="left" w:pos="540"/>
          <w:tab w:val="left" w:pos="1260"/>
        </w:tabs>
        <w:spacing w:after="0"/>
      </w:pPr>
    </w:p>
    <w:p w:rsidR="009B0D3F" w:rsidRDefault="009B0D3F">
      <w:bookmarkStart w:id="26" w:name="h.lnxbz9" w:colFirst="0" w:colLast="0"/>
      <w:bookmarkEnd w:id="26"/>
    </w:p>
    <w:p w:rsidR="009B0D3F" w:rsidRDefault="00971F35">
      <w:pPr>
        <w:keepNext/>
        <w:numPr>
          <w:ilvl w:val="1"/>
          <w:numId w:val="4"/>
        </w:numPr>
        <w:spacing w:before="240" w:after="60" w:line="240" w:lineRule="auto"/>
        <w:ind w:hanging="576"/>
        <w:jc w:val="both"/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Documentation utilisateur</w:t>
      </w:r>
    </w:p>
    <w:p w:rsidR="009B0D3F" w:rsidRDefault="009B0D3F">
      <w:pPr>
        <w:keepNext/>
        <w:spacing w:before="240" w:after="60" w:line="240" w:lineRule="auto"/>
        <w:ind w:left="720"/>
        <w:jc w:val="both"/>
      </w:pPr>
    </w:p>
    <w:p w:rsidR="009B0D3F" w:rsidRDefault="00971F35">
      <w:pPr>
        <w:numPr>
          <w:ilvl w:val="0"/>
          <w:numId w:val="5"/>
        </w:numPr>
        <w:ind w:hanging="360"/>
        <w:contextualSpacing/>
      </w:pPr>
      <w:r>
        <w:t xml:space="preserve">FAQ </w:t>
      </w:r>
    </w:p>
    <w:p w:rsidR="009B0D3F" w:rsidRDefault="00971F35">
      <w:pPr>
        <w:numPr>
          <w:ilvl w:val="0"/>
          <w:numId w:val="5"/>
        </w:numPr>
        <w:ind w:hanging="360"/>
        <w:contextualSpacing/>
      </w:pPr>
      <w:r>
        <w:t>FORUM</w:t>
      </w:r>
    </w:p>
    <w:p w:rsidR="009B0D3F" w:rsidRDefault="00971F35">
      <w:pPr>
        <w:numPr>
          <w:ilvl w:val="0"/>
          <w:numId w:val="5"/>
        </w:numPr>
        <w:ind w:hanging="360"/>
        <w:contextualSpacing/>
      </w:pPr>
      <w:r>
        <w:t>SITE</w:t>
      </w:r>
    </w:p>
    <w:p w:rsidR="009B0D3F" w:rsidRDefault="00971F35">
      <w:pPr>
        <w:numPr>
          <w:ilvl w:val="0"/>
          <w:numId w:val="5"/>
        </w:numPr>
        <w:ind w:hanging="360"/>
        <w:contextualSpacing/>
      </w:pPr>
      <w:r>
        <w:t>PAGE FACEBOOK</w:t>
      </w:r>
    </w:p>
    <w:p w:rsidR="009B0D3F" w:rsidRDefault="00971F35">
      <w:pPr>
        <w:numPr>
          <w:ilvl w:val="0"/>
          <w:numId w:val="5"/>
        </w:numPr>
        <w:ind w:hanging="360"/>
        <w:contextualSpacing/>
      </w:pPr>
      <w:r>
        <w:t>AUTRES : outils de communications diverses</w:t>
      </w:r>
    </w:p>
    <w:p w:rsidR="009B0D3F" w:rsidRDefault="009B0D3F">
      <w:pPr>
        <w:tabs>
          <w:tab w:val="left" w:pos="540"/>
          <w:tab w:val="left" w:pos="1260"/>
        </w:tabs>
        <w:spacing w:after="0"/>
      </w:pPr>
    </w:p>
    <w:sectPr w:rsidR="009B0D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F35" w:rsidRDefault="00971F35">
      <w:pPr>
        <w:spacing w:after="0" w:line="240" w:lineRule="auto"/>
      </w:pPr>
      <w:r>
        <w:separator/>
      </w:r>
    </w:p>
  </w:endnote>
  <w:endnote w:type="continuationSeparator" w:id="0">
    <w:p w:rsidR="00971F35" w:rsidRDefault="0097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8C" w:rsidRDefault="00CA21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D3F" w:rsidRDefault="00971F35">
    <w:pPr>
      <w:tabs>
        <w:tab w:val="center" w:pos="4536"/>
        <w:tab w:val="right" w:pos="9072"/>
      </w:tabs>
    </w:pPr>
    <w:r>
      <w:t>PI_IL_Specifications</w:t>
    </w:r>
    <w:r>
      <w:t>.doc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CA218C">
      <w:rPr>
        <w:noProof/>
      </w:rPr>
      <w:t>7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A218C">
      <w:rPr>
        <w:noProof/>
      </w:rPr>
      <w:t>10</w:t>
    </w:r>
    <w:r>
      <w:fldChar w:fldCharType="end"/>
    </w:r>
  </w:p>
  <w:p w:rsidR="009B0D3F" w:rsidRDefault="009B0D3F">
    <w:pPr>
      <w:tabs>
        <w:tab w:val="center" w:pos="4536"/>
        <w:tab w:val="right" w:pos="9072"/>
      </w:tabs>
      <w:spacing w:after="70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8C" w:rsidRDefault="00CA21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F35" w:rsidRDefault="00971F35">
      <w:pPr>
        <w:spacing w:after="0" w:line="240" w:lineRule="auto"/>
      </w:pPr>
      <w:r>
        <w:separator/>
      </w:r>
    </w:p>
  </w:footnote>
  <w:footnote w:type="continuationSeparator" w:id="0">
    <w:p w:rsidR="00971F35" w:rsidRDefault="00971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8C" w:rsidRDefault="00CA21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D3F" w:rsidRDefault="009B0D3F">
    <w:pPr>
      <w:widowControl w:val="0"/>
      <w:spacing w:after="0"/>
    </w:pPr>
  </w:p>
  <w:tbl>
    <w:tblPr>
      <w:tblStyle w:val="a2"/>
      <w:tblW w:w="9430" w:type="dxa"/>
      <w:tblInd w:w="-70" w:type="dxa"/>
      <w:tblBorders>
        <w:top w:val="nil"/>
        <w:left w:val="nil"/>
        <w:bottom w:val="single" w:sz="8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098"/>
      <w:gridCol w:w="2355"/>
      <w:gridCol w:w="2337"/>
      <w:gridCol w:w="2640"/>
    </w:tblGrid>
    <w:tr w:rsidR="009B0D3F">
      <w:trPr>
        <w:trHeight w:val="360"/>
      </w:trPr>
      <w:tc>
        <w:tcPr>
          <w:tcW w:w="2098" w:type="dxa"/>
          <w:vMerge w:val="restart"/>
          <w:vAlign w:val="center"/>
        </w:tcPr>
        <w:p w:rsidR="009B0D3F" w:rsidRDefault="00971F35">
          <w:pPr>
            <w:tabs>
              <w:tab w:val="center" w:pos="4536"/>
              <w:tab w:val="right" w:pos="9072"/>
            </w:tabs>
            <w:spacing w:before="709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0" hidden="0" allowOverlap="0">
                <wp:simplePos x="0" y="0"/>
                <wp:positionH relativeFrom="margin">
                  <wp:posOffset>85725</wp:posOffset>
                </wp:positionH>
                <wp:positionV relativeFrom="paragraph">
                  <wp:posOffset>0</wp:posOffset>
                </wp:positionV>
                <wp:extent cx="1095692" cy="379648"/>
                <wp:effectExtent l="0" t="0" r="0" b="0"/>
                <wp:wrapSquare wrapText="bothSides" distT="0" distB="0" distL="0" distR="0"/>
                <wp:docPr id="2" name="image0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5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692" cy="3796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55" w:type="dxa"/>
          <w:vMerge w:val="restart"/>
          <w:vAlign w:val="center"/>
        </w:tcPr>
        <w:p w:rsidR="009B0D3F" w:rsidRDefault="00971F35">
          <w:pPr>
            <w:tabs>
              <w:tab w:val="center" w:pos="4536"/>
              <w:tab w:val="right" w:pos="9072"/>
            </w:tabs>
            <w:spacing w:before="709"/>
            <w:jc w:val="center"/>
          </w:pPr>
          <w:r>
            <w:t>S3-2016</w:t>
          </w:r>
        </w:p>
      </w:tc>
      <w:tc>
        <w:tcPr>
          <w:tcW w:w="2337" w:type="dxa"/>
          <w:vAlign w:val="center"/>
        </w:tcPr>
        <w:p w:rsidR="009B0D3F" w:rsidRDefault="00CA218C">
          <w:pPr>
            <w:tabs>
              <w:tab w:val="center" w:pos="4536"/>
              <w:tab w:val="right" w:pos="9072"/>
            </w:tabs>
            <w:spacing w:before="709"/>
            <w:jc w:val="center"/>
          </w:pPr>
          <w:r>
            <w:t>L’espoir d’OrthoCité</w:t>
          </w:r>
          <w:bookmarkStart w:id="27" w:name="_GoBack"/>
          <w:bookmarkEnd w:id="27"/>
        </w:p>
      </w:tc>
      <w:tc>
        <w:tcPr>
          <w:tcW w:w="2640" w:type="dxa"/>
          <w:vAlign w:val="center"/>
        </w:tcPr>
        <w:p w:rsidR="009B0D3F" w:rsidRDefault="00971F35">
          <w:pPr>
            <w:tabs>
              <w:tab w:val="center" w:pos="4536"/>
              <w:tab w:val="right" w:pos="9072"/>
            </w:tabs>
            <w:spacing w:before="709"/>
            <w:jc w:val="center"/>
          </w:pPr>
          <w:r>
            <w:t>Spécifications</w:t>
          </w:r>
        </w:p>
      </w:tc>
    </w:tr>
    <w:tr w:rsidR="009B0D3F">
      <w:trPr>
        <w:trHeight w:val="300"/>
      </w:trPr>
      <w:tc>
        <w:tcPr>
          <w:tcW w:w="2098" w:type="dxa"/>
          <w:vMerge/>
          <w:vAlign w:val="center"/>
        </w:tcPr>
        <w:p w:rsidR="009B0D3F" w:rsidRDefault="009B0D3F">
          <w:pPr>
            <w:widowControl w:val="0"/>
            <w:spacing w:after="0"/>
          </w:pPr>
        </w:p>
      </w:tc>
      <w:tc>
        <w:tcPr>
          <w:tcW w:w="2355" w:type="dxa"/>
          <w:vMerge/>
          <w:vAlign w:val="center"/>
        </w:tcPr>
        <w:p w:rsidR="009B0D3F" w:rsidRDefault="009B0D3F">
          <w:pPr>
            <w:tabs>
              <w:tab w:val="center" w:pos="4536"/>
              <w:tab w:val="right" w:pos="9072"/>
            </w:tabs>
            <w:spacing w:before="709"/>
            <w:jc w:val="center"/>
          </w:pPr>
        </w:p>
        <w:p w:rsidR="009B0D3F" w:rsidRDefault="009B0D3F">
          <w:pPr>
            <w:tabs>
              <w:tab w:val="center" w:pos="4536"/>
              <w:tab w:val="right" w:pos="9072"/>
            </w:tabs>
            <w:spacing w:before="709"/>
            <w:jc w:val="center"/>
          </w:pPr>
        </w:p>
      </w:tc>
      <w:tc>
        <w:tcPr>
          <w:tcW w:w="2337" w:type="dxa"/>
          <w:vAlign w:val="center"/>
        </w:tcPr>
        <w:p w:rsidR="009B0D3F" w:rsidRDefault="00971F35">
          <w:pPr>
            <w:tabs>
              <w:tab w:val="center" w:pos="4536"/>
              <w:tab w:val="right" w:pos="9072"/>
            </w:tabs>
            <w:spacing w:before="709"/>
            <w:jc w:val="center"/>
          </w:pPr>
          <w:r>
            <w:t>Version 1.</w:t>
          </w:r>
          <w:r>
            <w:t>1</w:t>
          </w:r>
        </w:p>
      </w:tc>
      <w:tc>
        <w:tcPr>
          <w:tcW w:w="2640" w:type="dxa"/>
          <w:vAlign w:val="center"/>
        </w:tcPr>
        <w:p w:rsidR="009B0D3F" w:rsidRDefault="00971F35">
          <w:pPr>
            <w:tabs>
              <w:tab w:val="center" w:pos="4536"/>
              <w:tab w:val="right" w:pos="9072"/>
            </w:tabs>
            <w:spacing w:before="709"/>
            <w:jc w:val="center"/>
          </w:pPr>
          <w:r>
            <w:t>08/04/2016</w:t>
          </w:r>
        </w:p>
      </w:tc>
    </w:tr>
  </w:tbl>
  <w:p w:rsidR="009B0D3F" w:rsidRDefault="009B0D3F">
    <w:pPr>
      <w:tabs>
        <w:tab w:val="center" w:pos="4536"/>
        <w:tab w:val="right" w:pos="9072"/>
      </w:tabs>
      <w:spacing w:before="709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8C" w:rsidRDefault="00CA21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2111F"/>
    <w:multiLevelType w:val="multilevel"/>
    <w:tmpl w:val="EB2A720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>
    <w:nsid w:val="43A25E31"/>
    <w:multiLevelType w:val="multilevel"/>
    <w:tmpl w:val="9C1C86C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4BCD3DF7"/>
    <w:multiLevelType w:val="multilevel"/>
    <w:tmpl w:val="BDEEF506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571E6932"/>
    <w:multiLevelType w:val="multilevel"/>
    <w:tmpl w:val="FAFC4E56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4">
    <w:nsid w:val="69035D66"/>
    <w:multiLevelType w:val="multilevel"/>
    <w:tmpl w:val="D8D05BE2"/>
    <w:lvl w:ilvl="0">
      <w:start w:val="1"/>
      <w:numFmt w:val="lowerLetter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0D3F"/>
    <w:rsid w:val="005A0A84"/>
    <w:rsid w:val="00971F35"/>
    <w:rsid w:val="009B0D3F"/>
    <w:rsid w:val="00C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68979B-2652-4AF4-BDA8-0EFCBD51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18C"/>
  </w:style>
  <w:style w:type="paragraph" w:styleId="Pieddepage">
    <w:name w:val="footer"/>
    <w:basedOn w:val="Normal"/>
    <w:link w:val="PieddepageCar"/>
    <w:uiPriority w:val="99"/>
    <w:unhideWhenUsed/>
    <w:rsid w:val="00CA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Beian77</cp:lastModifiedBy>
  <cp:revision>3</cp:revision>
  <dcterms:created xsi:type="dcterms:W3CDTF">2016-04-26T09:27:00Z</dcterms:created>
  <dcterms:modified xsi:type="dcterms:W3CDTF">2016-04-26T09:28:00Z</dcterms:modified>
</cp:coreProperties>
</file>