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E5B" w:rsidRPr="00031031" w:rsidRDefault="00D85E5B">
      <w:pPr>
        <w:rPr>
          <w:lang w:val="de-D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85E5B">
        <w:tc>
          <w:tcPr>
            <w:tcW w:w="5256" w:type="dxa"/>
          </w:tcPr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b/>
                <w:sz w:val="36"/>
                <w:lang w:val="de-DE"/>
              </w:rPr>
              <w:t>Kandidaten-ID: INT-KAN-0001</w:t>
            </w:r>
          </w:p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Zielrolle: ________________________________</w:t>
            </w:r>
          </w:p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Seniorität: ________________________________</w:t>
            </w:r>
          </w:p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Standort: ________________________________</w:t>
            </w:r>
          </w:p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Verfügbarkeit: ________________________________</w:t>
            </w:r>
          </w:p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Einsatzmodell: Remote / Hybrid / Vor-Ort</w:t>
            </w:r>
          </w:p>
          <w:p w:rsidR="00D85E5B" w:rsidRDefault="00304EDC">
            <w:proofErr w:type="spellStart"/>
            <w:r>
              <w:t>Tagessatz</w:t>
            </w:r>
            <w:proofErr w:type="spellEnd"/>
            <w:r>
              <w:t>: ________________________________</w:t>
            </w:r>
          </w:p>
          <w:p w:rsidR="00D85E5B" w:rsidRDefault="00304EDC">
            <w:proofErr w:type="spellStart"/>
            <w:r>
              <w:t>Sprachen</w:t>
            </w:r>
            <w:proofErr w:type="spellEnd"/>
            <w:r>
              <w:t>: ________________________________</w:t>
            </w:r>
          </w:p>
        </w:tc>
        <w:tc>
          <w:tcPr>
            <w:tcW w:w="5256" w:type="dxa"/>
            <w:shd w:val="clear" w:color="auto" w:fill="EFEFEF"/>
          </w:tcPr>
          <w:p w:rsidR="00D85E5B" w:rsidRDefault="00304EDC">
            <w:pPr>
              <w:jc w:val="center"/>
            </w:pPr>
            <w:r>
              <w:rPr>
                <w:b/>
                <w:sz w:val="36"/>
              </w:rPr>
              <w:br/>
            </w:r>
            <w:r>
              <w:rPr>
                <w:b/>
                <w:sz w:val="36"/>
              </w:rPr>
              <w:br/>
              <w:t>FOTO</w:t>
            </w:r>
            <w:r>
              <w:rPr>
                <w:b/>
                <w:sz w:val="36"/>
              </w:rPr>
              <w:br/>
              <w:t>DES</w:t>
            </w:r>
            <w:r>
              <w:rPr>
                <w:b/>
                <w:sz w:val="36"/>
              </w:rPr>
              <w:br/>
              <w:t>FREELANCERS</w:t>
            </w:r>
            <w:r>
              <w:rPr>
                <w:b/>
                <w:sz w:val="36"/>
              </w:rPr>
              <w:br/>
            </w:r>
            <w:r>
              <w:rPr>
                <w:b/>
                <w:sz w:val="36"/>
              </w:rPr>
              <w:br/>
            </w:r>
          </w:p>
        </w:tc>
      </w:tr>
    </w:tbl>
    <w:p w:rsidR="00D85E5B" w:rsidRDefault="00304EDC">
      <w:r>
        <w:rPr>
          <w:b/>
          <w:color w:val="003366"/>
          <w:sz w:val="32"/>
        </w:rPr>
        <w:t>EXECUTIVE SUMMARY</w:t>
      </w:r>
    </w:p>
    <w:p w:rsidR="00D85E5B" w:rsidRDefault="00304EDC">
      <w:r w:rsidRPr="00031031">
        <w:rPr>
          <w:lang w:val="de-DE"/>
        </w:rPr>
        <w:t xml:space="preserve">Kurze professionelle Zusammenfassung des Freelancers. Beschreiben Sie Erfahrung, Schwerpunkte, Branchenwissen und relevante Technologien. </w:t>
      </w:r>
      <w:r>
        <w:t xml:space="preserve">Die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sollte</w:t>
      </w:r>
      <w:proofErr w:type="spellEnd"/>
      <w:r>
        <w:t xml:space="preserve"> auf maximal 5–8 </w:t>
      </w:r>
      <w:proofErr w:type="spellStart"/>
      <w:r>
        <w:t>Zeilen</w:t>
      </w:r>
      <w:proofErr w:type="spellEnd"/>
      <w:r>
        <w:t xml:space="preserve"> </w:t>
      </w:r>
      <w:proofErr w:type="spellStart"/>
      <w:r>
        <w:t>komprimiert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:rsidR="00D85E5B" w:rsidRDefault="00304EDC">
      <w:r>
        <w:rPr>
          <w:b/>
          <w:color w:val="003366"/>
          <w:sz w:val="32"/>
        </w:rPr>
        <w:t>KEY FACTS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D85E5B">
        <w:tc>
          <w:tcPr>
            <w:tcW w:w="3504" w:type="dxa"/>
            <w:shd w:val="clear" w:color="auto" w:fill="DCEEFF"/>
          </w:tcPr>
          <w:p w:rsidR="00D85E5B" w:rsidRDefault="00304EDC">
            <w:proofErr w:type="spellStart"/>
            <w:r>
              <w:t>Schwerpunkte</w:t>
            </w:r>
            <w:proofErr w:type="spellEnd"/>
          </w:p>
        </w:tc>
        <w:tc>
          <w:tcPr>
            <w:tcW w:w="3504" w:type="dxa"/>
            <w:shd w:val="clear" w:color="auto" w:fill="DCEEFF"/>
          </w:tcPr>
          <w:p w:rsidR="00D85E5B" w:rsidRDefault="00304EDC">
            <w:proofErr w:type="spellStart"/>
            <w:r>
              <w:t>Domänen</w:t>
            </w:r>
            <w:proofErr w:type="spellEnd"/>
          </w:p>
        </w:tc>
        <w:tc>
          <w:tcPr>
            <w:tcW w:w="3504" w:type="dxa"/>
            <w:shd w:val="clear" w:color="auto" w:fill="DCEEFF"/>
          </w:tcPr>
          <w:p w:rsidR="00D85E5B" w:rsidRDefault="00304EDC">
            <w:proofErr w:type="spellStart"/>
            <w:r>
              <w:t>Besonderheit</w:t>
            </w:r>
            <w:proofErr w:type="spellEnd"/>
          </w:p>
        </w:tc>
      </w:tr>
      <w:tr w:rsidR="00D85E5B">
        <w:tc>
          <w:tcPr>
            <w:tcW w:w="3504" w:type="dxa"/>
          </w:tcPr>
          <w:p w:rsidR="00D85E5B" w:rsidRDefault="00D85E5B"/>
        </w:tc>
        <w:tc>
          <w:tcPr>
            <w:tcW w:w="3504" w:type="dxa"/>
          </w:tcPr>
          <w:p w:rsidR="00D85E5B" w:rsidRDefault="00D85E5B"/>
        </w:tc>
        <w:tc>
          <w:tcPr>
            <w:tcW w:w="3504" w:type="dxa"/>
          </w:tcPr>
          <w:p w:rsidR="00D85E5B" w:rsidRDefault="00D85E5B"/>
        </w:tc>
      </w:tr>
    </w:tbl>
    <w:p w:rsidR="00031031" w:rsidRDefault="00031031"/>
    <w:p w:rsidR="00D85E5B" w:rsidRPr="00C66F85" w:rsidRDefault="00304EDC">
      <w:pPr>
        <w:rPr>
          <w:lang w:val="de-DE"/>
        </w:rPr>
      </w:pPr>
      <w:r w:rsidRPr="00C66F85">
        <w:rPr>
          <w:lang w:val="de-DE"/>
        </w:rPr>
        <w:t>• Relevante Projekterfahrung im Zielumfeld</w:t>
      </w:r>
    </w:p>
    <w:p w:rsidR="00D85E5B" w:rsidRPr="00C66F85" w:rsidRDefault="00304EDC">
      <w:pPr>
        <w:rPr>
          <w:lang w:val="de-DE"/>
        </w:rPr>
      </w:pPr>
      <w:r w:rsidRPr="00C66F85">
        <w:rPr>
          <w:lang w:val="de-DE"/>
        </w:rPr>
        <w:t>• Technologische Passung zur Vakanz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Erfahrung mit komplexen Enterprise-Umgebungen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Kommunikationsstärke zwischen Fachbereich und IT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 xml:space="preserve">• Schnelle Einarbeitung und </w:t>
      </w:r>
      <w:proofErr w:type="spellStart"/>
      <w:r w:rsidRPr="00031031">
        <w:rPr>
          <w:lang w:val="de-DE"/>
        </w:rPr>
        <w:t>Delivery</w:t>
      </w:r>
      <w:proofErr w:type="spellEnd"/>
      <w:r w:rsidRPr="00031031">
        <w:rPr>
          <w:lang w:val="de-DE"/>
        </w:rPr>
        <w:t>-Fokus</w:t>
      </w:r>
    </w:p>
    <w:p w:rsidR="00D85E5B" w:rsidRPr="00031031" w:rsidRDefault="00304EDC">
      <w:pPr>
        <w:rPr>
          <w:lang w:val="de-DE"/>
        </w:rPr>
      </w:pPr>
      <w:r w:rsidRPr="00031031">
        <w:rPr>
          <w:b/>
          <w:color w:val="003366"/>
          <w:sz w:val="32"/>
          <w:lang w:val="de-DE"/>
        </w:rPr>
        <w:t>KERNKOMPETENZEN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85E5B">
        <w:tc>
          <w:tcPr>
            <w:tcW w:w="5256" w:type="dxa"/>
            <w:shd w:val="clear" w:color="auto" w:fill="DCEEFF"/>
          </w:tcPr>
          <w:p w:rsidR="00D85E5B" w:rsidRDefault="00304EDC">
            <w:proofErr w:type="spellStart"/>
            <w:r>
              <w:t>Kompetenzbereich</w:t>
            </w:r>
            <w:proofErr w:type="spellEnd"/>
          </w:p>
        </w:tc>
        <w:tc>
          <w:tcPr>
            <w:tcW w:w="5256" w:type="dxa"/>
            <w:shd w:val="clear" w:color="auto" w:fill="DCEEFF"/>
          </w:tcPr>
          <w:p w:rsidR="00D85E5B" w:rsidRDefault="00304EDC">
            <w:proofErr w:type="spellStart"/>
            <w:r>
              <w:t>Beschreibung</w:t>
            </w:r>
            <w:proofErr w:type="spellEnd"/>
          </w:p>
        </w:tc>
      </w:tr>
      <w:tr w:rsidR="00D85E5B">
        <w:tc>
          <w:tcPr>
            <w:tcW w:w="5256" w:type="dxa"/>
          </w:tcPr>
          <w:p w:rsidR="00D85E5B" w:rsidRDefault="00D85E5B"/>
        </w:tc>
        <w:tc>
          <w:tcPr>
            <w:tcW w:w="5256" w:type="dxa"/>
          </w:tcPr>
          <w:p w:rsidR="00D85E5B" w:rsidRDefault="00D85E5B"/>
        </w:tc>
      </w:tr>
      <w:tr w:rsidR="00D85E5B">
        <w:tc>
          <w:tcPr>
            <w:tcW w:w="5256" w:type="dxa"/>
          </w:tcPr>
          <w:p w:rsidR="00D85E5B" w:rsidRDefault="00D85E5B"/>
        </w:tc>
        <w:tc>
          <w:tcPr>
            <w:tcW w:w="5256" w:type="dxa"/>
          </w:tcPr>
          <w:p w:rsidR="00D85E5B" w:rsidRDefault="00D85E5B"/>
        </w:tc>
      </w:tr>
      <w:tr w:rsidR="00D85E5B">
        <w:tc>
          <w:tcPr>
            <w:tcW w:w="5256" w:type="dxa"/>
          </w:tcPr>
          <w:p w:rsidR="00D85E5B" w:rsidRDefault="00D85E5B"/>
        </w:tc>
        <w:tc>
          <w:tcPr>
            <w:tcW w:w="5256" w:type="dxa"/>
          </w:tcPr>
          <w:p w:rsidR="00D85E5B" w:rsidRDefault="00D85E5B"/>
        </w:tc>
      </w:tr>
      <w:tr w:rsidR="00D85E5B">
        <w:tc>
          <w:tcPr>
            <w:tcW w:w="5256" w:type="dxa"/>
          </w:tcPr>
          <w:p w:rsidR="00D85E5B" w:rsidRDefault="00D85E5B"/>
        </w:tc>
        <w:tc>
          <w:tcPr>
            <w:tcW w:w="5256" w:type="dxa"/>
          </w:tcPr>
          <w:p w:rsidR="00D85E5B" w:rsidRDefault="00D85E5B"/>
        </w:tc>
      </w:tr>
      <w:tr w:rsidR="00D85E5B">
        <w:tc>
          <w:tcPr>
            <w:tcW w:w="5256" w:type="dxa"/>
          </w:tcPr>
          <w:p w:rsidR="00D85E5B" w:rsidRDefault="00D85E5B"/>
        </w:tc>
        <w:tc>
          <w:tcPr>
            <w:tcW w:w="5256" w:type="dxa"/>
          </w:tcPr>
          <w:p w:rsidR="00D85E5B" w:rsidRDefault="00D85E5B"/>
        </w:tc>
      </w:tr>
    </w:tbl>
    <w:p w:rsidR="00D85E5B" w:rsidRDefault="00304EDC">
      <w:r>
        <w:rPr>
          <w:b/>
          <w:color w:val="003366"/>
          <w:sz w:val="32"/>
        </w:rPr>
        <w:t>PROJEKTHISTORIE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85E5B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Zeitraum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r>
              <w:lastRenderedPageBreak/>
              <w:t xml:space="preserve">Kunde / </w:t>
            </w:r>
            <w:proofErr w:type="spellStart"/>
            <w:r>
              <w:t>Branche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r>
              <w:t>Rolle</w:t>
            </w:r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Technologien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 w:rsidRPr="00C34F75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Projektbeschreibung</w:t>
            </w:r>
            <w:proofErr w:type="spellEnd"/>
          </w:p>
        </w:tc>
        <w:tc>
          <w:tcPr>
            <w:tcW w:w="5256" w:type="dxa"/>
          </w:tcPr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Kurze Beschreibung des Projekts, Aufgaben, Verantwortlichkeiten und erzielte Ergebnisse.</w:t>
            </w:r>
          </w:p>
        </w:tc>
      </w:tr>
    </w:tbl>
    <w:p w:rsidR="00D85E5B" w:rsidRPr="00031031" w:rsidRDefault="00D85E5B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85E5B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Zeitraum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r>
              <w:t xml:space="preserve">Kunde / </w:t>
            </w:r>
            <w:proofErr w:type="spellStart"/>
            <w:r>
              <w:t>Branche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r>
              <w:t>Rolle</w:t>
            </w:r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Technologien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 w:rsidRPr="00C34F75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Projektbeschreibung</w:t>
            </w:r>
            <w:proofErr w:type="spellEnd"/>
          </w:p>
        </w:tc>
        <w:tc>
          <w:tcPr>
            <w:tcW w:w="5256" w:type="dxa"/>
          </w:tcPr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Kurze Beschreibung des Projekts, Aufgaben, Verantwortlichkeiten und erzielte Ergebnisse.</w:t>
            </w:r>
          </w:p>
        </w:tc>
      </w:tr>
    </w:tbl>
    <w:p w:rsidR="00D85E5B" w:rsidRPr="00031031" w:rsidRDefault="00D85E5B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85E5B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Zeitraum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r>
              <w:t xml:space="preserve">Kunde / </w:t>
            </w:r>
            <w:proofErr w:type="spellStart"/>
            <w:r>
              <w:t>Branche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r>
              <w:t>Rolle</w:t>
            </w:r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Technologien</w:t>
            </w:r>
            <w:proofErr w:type="spellEnd"/>
          </w:p>
        </w:tc>
        <w:tc>
          <w:tcPr>
            <w:tcW w:w="5256" w:type="dxa"/>
          </w:tcPr>
          <w:p w:rsidR="00D85E5B" w:rsidRDefault="00304EDC">
            <w:r>
              <w:t>____________________________</w:t>
            </w:r>
          </w:p>
        </w:tc>
      </w:tr>
      <w:tr w:rsidR="00D85E5B" w:rsidRPr="00C34F75">
        <w:tc>
          <w:tcPr>
            <w:tcW w:w="5256" w:type="dxa"/>
            <w:shd w:val="clear" w:color="auto" w:fill="F2F7FB"/>
          </w:tcPr>
          <w:p w:rsidR="00D85E5B" w:rsidRDefault="00304EDC">
            <w:proofErr w:type="spellStart"/>
            <w:r>
              <w:t>Projektbeschreibung</w:t>
            </w:r>
            <w:proofErr w:type="spellEnd"/>
          </w:p>
        </w:tc>
        <w:tc>
          <w:tcPr>
            <w:tcW w:w="5256" w:type="dxa"/>
          </w:tcPr>
          <w:p w:rsidR="00D85E5B" w:rsidRPr="00031031" w:rsidRDefault="00304EDC">
            <w:pPr>
              <w:rPr>
                <w:lang w:val="de-DE"/>
              </w:rPr>
            </w:pPr>
            <w:r w:rsidRPr="00031031">
              <w:rPr>
                <w:lang w:val="de-DE"/>
              </w:rPr>
              <w:t>Kurze Beschreibung des Projekts, Aufgaben, Verantwortlichkeiten und erzielte Ergebnisse.</w:t>
            </w:r>
          </w:p>
        </w:tc>
      </w:tr>
    </w:tbl>
    <w:p w:rsidR="00D85E5B" w:rsidRPr="00031031" w:rsidRDefault="00D85E5B">
      <w:pPr>
        <w:rPr>
          <w:lang w:val="de-DE"/>
        </w:rPr>
      </w:pPr>
    </w:p>
    <w:p w:rsidR="00D85E5B" w:rsidRPr="00031031" w:rsidRDefault="00304EDC">
      <w:pPr>
        <w:rPr>
          <w:lang w:val="de-DE"/>
        </w:rPr>
      </w:pPr>
      <w:r w:rsidRPr="00031031">
        <w:rPr>
          <w:b/>
          <w:color w:val="003366"/>
          <w:sz w:val="32"/>
          <w:lang w:val="de-DE"/>
        </w:rPr>
        <w:t>ZERTIFIZIERUNGEN &amp; WEITERBILDUNG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 xml:space="preserve">• PMP / Prince2 / </w:t>
      </w:r>
      <w:proofErr w:type="spellStart"/>
      <w:r w:rsidRPr="00031031">
        <w:rPr>
          <w:lang w:val="de-DE"/>
        </w:rPr>
        <w:t>Scrum</w:t>
      </w:r>
      <w:proofErr w:type="spellEnd"/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Microsoft / AWS / SAP Zertifizierungen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Fachliche Weiterbildungen</w:t>
      </w:r>
    </w:p>
    <w:p w:rsidR="00D85E5B" w:rsidRPr="00031031" w:rsidRDefault="00D85E5B">
      <w:pPr>
        <w:rPr>
          <w:lang w:val="de-DE"/>
        </w:rPr>
      </w:pPr>
    </w:p>
    <w:p w:rsidR="00D85E5B" w:rsidRPr="00031031" w:rsidRDefault="00D85E5B">
      <w:pPr>
        <w:rPr>
          <w:lang w:val="de-DE"/>
        </w:rPr>
      </w:pPr>
    </w:p>
    <w:p w:rsidR="00D85E5B" w:rsidRPr="00031031" w:rsidRDefault="00304EDC">
      <w:pPr>
        <w:rPr>
          <w:lang w:val="de-DE"/>
        </w:rPr>
      </w:pPr>
      <w:r w:rsidRPr="00031031">
        <w:rPr>
          <w:i/>
          <w:sz w:val="16"/>
          <w:lang w:val="de-DE"/>
        </w:rPr>
        <w:t>Design und Struktur basieren auf modernen anonymisierten Kandidatenprofilen für Freelancer-Vermittlung.</w:t>
      </w:r>
    </w:p>
    <w:p w:rsidR="00D85E5B" w:rsidRPr="00031031" w:rsidRDefault="00304EDC">
      <w:pPr>
        <w:rPr>
          <w:lang w:val="de-DE"/>
        </w:rPr>
      </w:pPr>
      <w:r w:rsidRPr="00031031">
        <w:rPr>
          <w:b/>
          <w:color w:val="003366"/>
          <w:sz w:val="32"/>
          <w:lang w:val="de-DE"/>
        </w:rPr>
        <w:t>BRANCHENWISSEN UND ARBEITSWEISE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 xml:space="preserve">• Belastbare Projekterfahrung in regulierten und fachlich anspruchsvollen Umfeldern, insbesondere Banken, Versicherung und Public </w:t>
      </w:r>
      <w:proofErr w:type="spellStart"/>
      <w:r w:rsidRPr="00031031">
        <w:rPr>
          <w:lang w:val="de-DE"/>
        </w:rPr>
        <w:t>Sector</w:t>
      </w:r>
      <w:proofErr w:type="spellEnd"/>
      <w:r w:rsidRPr="00031031">
        <w:rPr>
          <w:lang w:val="de-DE"/>
        </w:rPr>
        <w:t>.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 xml:space="preserve">• Starke Verbindung aus Datenbank-, BI-, Integrations- und </w:t>
      </w:r>
      <w:proofErr w:type="spellStart"/>
      <w:r w:rsidRPr="00031031">
        <w:rPr>
          <w:lang w:val="de-DE"/>
        </w:rPr>
        <w:t>Delivery</w:t>
      </w:r>
      <w:proofErr w:type="spellEnd"/>
      <w:r w:rsidRPr="00031031">
        <w:rPr>
          <w:lang w:val="de-DE"/>
        </w:rPr>
        <w:t>-Verständnis; dadurch geeignet für Schnittstellen zwischen Fachbereich und Technik.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Langjährige Senior-Erfahrung mit strukturierter Arbeitsweise, Dokumentation, Abstimmung und technischer Umsetzung.</w:t>
      </w:r>
    </w:p>
    <w:p w:rsidR="00D85E5B" w:rsidRPr="00031031" w:rsidRDefault="00304EDC">
      <w:pPr>
        <w:rPr>
          <w:lang w:val="de-DE"/>
        </w:rPr>
      </w:pPr>
      <w:r w:rsidRPr="00031031">
        <w:rPr>
          <w:b/>
          <w:color w:val="003366"/>
          <w:sz w:val="32"/>
          <w:lang w:val="de-DE"/>
        </w:rPr>
        <w:t>KONKRETE MEHRWERTE FÜR DAS PROJEKT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Kann f</w:t>
      </w:r>
      <w:bookmarkStart w:id="0" w:name="_GoBack"/>
      <w:r w:rsidRPr="00031031">
        <w:rPr>
          <w:lang w:val="de-DE"/>
        </w:rPr>
        <w:t>a</w:t>
      </w:r>
      <w:bookmarkEnd w:id="0"/>
      <w:r w:rsidRPr="00031031">
        <w:rPr>
          <w:lang w:val="de-DE"/>
        </w:rPr>
        <w:t>chliche Anforderungen im BI-/Reporting-Kontext in technische Umsetzungen überführen.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lastRenderedPageBreak/>
        <w:t>• Bringt SQL- und Datenbanknähe mit, statt nur Frontend-Reporting-Kompetenz.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Deckt Power BI, Power Query und Reporting ebenso ab wie ERP-/CRM-nahe Prozesslogik.</w:t>
      </w:r>
    </w:p>
    <w:p w:rsidR="00D85E5B" w:rsidRPr="00031031" w:rsidRDefault="00304EDC">
      <w:pPr>
        <w:rPr>
          <w:lang w:val="de-DE"/>
        </w:rPr>
      </w:pPr>
      <w:r w:rsidRPr="00031031">
        <w:rPr>
          <w:lang w:val="de-DE"/>
        </w:rPr>
        <w:t>• Ist im Banken- und Versicherungsumfeld anschlussfähig.</w:t>
      </w:r>
    </w:p>
    <w:sectPr w:rsidR="00D85E5B" w:rsidRPr="00031031" w:rsidSect="00034616">
      <w:headerReference w:type="default" r:id="rId8"/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100" w:rsidRDefault="00713100">
      <w:pPr>
        <w:spacing w:after="0" w:line="240" w:lineRule="auto"/>
      </w:pPr>
      <w:r>
        <w:separator/>
      </w:r>
    </w:p>
  </w:endnote>
  <w:endnote w:type="continuationSeparator" w:id="0">
    <w:p w:rsidR="00713100" w:rsidRDefault="00713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68AF" w:rsidRPr="004B68AF" w:rsidRDefault="004B68AF" w:rsidP="00C34F75">
    <w:pPr>
      <w:widowControl w:val="0"/>
      <w:tabs>
        <w:tab w:val="left" w:pos="6930"/>
      </w:tabs>
      <w:rPr>
        <w:lang w:val="de-DE"/>
      </w:rPr>
    </w:pPr>
    <w:r w:rsidRPr="004B68AF">
      <w:rPr>
        <w:lang w:val="de-DE"/>
      </w:rPr>
      <w:t>INTERLEV GmbH</w:t>
    </w:r>
    <w:r>
      <w:rPr>
        <w:lang w:val="de-DE"/>
      </w:rPr>
      <w:t xml:space="preserve">, </w:t>
    </w:r>
    <w:r w:rsidRPr="004B68AF">
      <w:rPr>
        <w:lang w:val="de-DE"/>
      </w:rPr>
      <w:t>Innovationspark Leverkusen</w:t>
    </w:r>
    <w:r>
      <w:rPr>
        <w:lang w:val="de-DE"/>
      </w:rPr>
      <w:t xml:space="preserve">, </w:t>
    </w:r>
    <w:proofErr w:type="spellStart"/>
    <w:r w:rsidRPr="004B68AF">
      <w:rPr>
        <w:lang w:val="de-DE"/>
      </w:rPr>
      <w:t>Hemmelrather</w:t>
    </w:r>
    <w:proofErr w:type="spellEnd"/>
    <w:r w:rsidRPr="004B68AF">
      <w:rPr>
        <w:lang w:val="de-DE"/>
      </w:rPr>
      <w:t xml:space="preserve"> Weg 201</w:t>
    </w:r>
    <w:r>
      <w:rPr>
        <w:lang w:val="de-DE"/>
      </w:rPr>
      <w:t xml:space="preserve">, </w:t>
    </w:r>
    <w:r w:rsidRPr="004B68AF">
      <w:rPr>
        <w:lang w:val="de-DE"/>
      </w:rPr>
      <w:t>51377 Leverkusen</w:t>
    </w:r>
  </w:p>
  <w:p w:rsidR="00C34F75" w:rsidRDefault="00C34F75" w:rsidP="00C34F75">
    <w:pPr>
      <w:widowControl w:val="0"/>
      <w:tabs>
        <w:tab w:val="left" w:pos="6930"/>
      </w:tabs>
      <w:ind w:left="-86"/>
    </w:pPr>
    <w:r>
      <w:rPr>
        <w:rStyle w:val="Hyperlink"/>
      </w:rPr>
      <w:t xml:space="preserve"> </w:t>
    </w:r>
    <w:hyperlink r:id="rId1" w:history="1">
      <w:r w:rsidR="004B68AF" w:rsidRPr="004B68AF">
        <w:rPr>
          <w:rStyle w:val="Hyperlink"/>
        </w:rPr>
        <w:t>contact@interlev.com</w:t>
      </w:r>
    </w:hyperlink>
    <w:r w:rsidR="004B68AF" w:rsidRPr="004B68AF">
      <w:t xml:space="preserve"> Phone: +49 (214) 860 90640 </w:t>
    </w:r>
    <w:r w:rsidR="004B68AF">
      <w:t>Mobile</w:t>
    </w:r>
    <w:proofErr w:type="gramStart"/>
    <w:r w:rsidR="004B68AF">
      <w:t>:+</w:t>
    </w:r>
    <w:proofErr w:type="gramEnd"/>
    <w:r w:rsidR="004B68AF">
      <w:t>49 (160) 947 330 60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100" w:rsidRDefault="00713100">
      <w:pPr>
        <w:spacing w:after="0" w:line="240" w:lineRule="auto"/>
      </w:pPr>
      <w:r>
        <w:separator/>
      </w:r>
    </w:p>
  </w:footnote>
  <w:footnote w:type="continuationSeparator" w:id="0">
    <w:p w:rsidR="00713100" w:rsidRDefault="00713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68AF" w:rsidRPr="004B68AF" w:rsidRDefault="004B68AF" w:rsidP="004B68AF">
    <w:pPr>
      <w:widowControl w:val="0"/>
      <w:tabs>
        <w:tab w:val="left" w:pos="6930"/>
      </w:tabs>
      <w:spacing w:line="240" w:lineRule="auto"/>
      <w:rPr>
        <w:lang w:val="de-DE"/>
      </w:rPr>
    </w:pPr>
    <w:r>
      <w:rPr>
        <w:noProof/>
        <w:lang w:val="de-DE" w:eastAsia="de-DE"/>
      </w:rPr>
      <w:drawing>
        <wp:anchor distT="0" distB="0" distL="114300" distR="114300" simplePos="0" relativeHeight="251659264" behindDoc="1" locked="0" layoutInCell="1" allowOverlap="1" wp14:anchorId="3A2F24FA" wp14:editId="3DAA652F">
          <wp:simplePos x="0" y="0"/>
          <wp:positionH relativeFrom="margin">
            <wp:posOffset>4984640</wp:posOffset>
          </wp:positionH>
          <wp:positionV relativeFrom="paragraph">
            <wp:posOffset>-267169</wp:posOffset>
          </wp:positionV>
          <wp:extent cx="1809750" cy="473075"/>
          <wp:effectExtent l="0" t="0" r="0" b="3175"/>
          <wp:wrapTight wrapText="bothSides">
            <wp:wrapPolygon edited="0">
              <wp:start x="0" y="0"/>
              <wp:lineTo x="0" y="20875"/>
              <wp:lineTo x="21373" y="20875"/>
              <wp:lineTo x="21373" y="0"/>
              <wp:lineTo x="0" y="0"/>
            </wp:wrapPolygon>
          </wp:wrapTight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473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B68AF" w:rsidRDefault="004B68AF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31"/>
    <w:rsid w:val="00034616"/>
    <w:rsid w:val="0006063C"/>
    <w:rsid w:val="0015074B"/>
    <w:rsid w:val="0029639D"/>
    <w:rsid w:val="00304EDC"/>
    <w:rsid w:val="00326F90"/>
    <w:rsid w:val="004B68AF"/>
    <w:rsid w:val="00713100"/>
    <w:rsid w:val="00AA1D8D"/>
    <w:rsid w:val="00B47730"/>
    <w:rsid w:val="00C34F75"/>
    <w:rsid w:val="00C66F85"/>
    <w:rsid w:val="00CB0664"/>
    <w:rsid w:val="00D85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786A46DA-D51D-4995-ABB0-3C8BDCB4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693F"/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4B68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interlev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BEA8CE-2B69-4E97-83A5-797ECFB31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Microsoft-Konto</cp:lastModifiedBy>
  <cp:revision>2</cp:revision>
  <dcterms:created xsi:type="dcterms:W3CDTF">2026-05-18T16:27:00Z</dcterms:created>
  <dcterms:modified xsi:type="dcterms:W3CDTF">2026-05-18T16:27:00Z</dcterms:modified>
  <cp:category/>
</cp:coreProperties>
</file>