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A002" w14:textId="77777777" w:rsidR="004324C3" w:rsidRPr="00F04B06" w:rsidRDefault="004324C3" w:rsidP="004324C3">
      <w:pPr>
        <w:ind w:firstLine="708"/>
        <w:rPr>
          <w:rFonts w:ascii="Times New Roman" w:hAnsi="Times New Roman" w:cs="Times New Roman"/>
          <w:sz w:val="24"/>
          <w:szCs w:val="24"/>
        </w:rPr>
      </w:pPr>
      <w:r w:rsidRPr="00F04B06">
        <w:rPr>
          <w:noProof/>
        </w:rPr>
        <w:drawing>
          <wp:inline distT="0" distB="0" distL="0" distR="0" wp14:anchorId="01DA5CB5" wp14:editId="312347D9">
            <wp:extent cx="4320000" cy="1800000"/>
            <wp:effectExtent l="0" t="0" r="0" b="0"/>
            <wp:docPr id="1344580654" name="Picture 1344580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320000" cy="1800000"/>
                    </a:xfrm>
                    <a:prstGeom prst="rect">
                      <a:avLst/>
                    </a:prstGeom>
                  </pic:spPr>
                </pic:pic>
              </a:graphicData>
            </a:graphic>
          </wp:inline>
        </w:drawing>
      </w:r>
    </w:p>
    <w:p w14:paraId="79D25613" w14:textId="77777777" w:rsidR="004324C3" w:rsidRPr="004324C3" w:rsidRDefault="004324C3" w:rsidP="004324C3">
      <w:pPr>
        <w:jc w:val="center"/>
        <w:rPr>
          <w:rFonts w:ascii=": Fedra Sans Std Book" w:hAnsi=": Fedra Sans Std Book" w:cs="Times New Roman"/>
          <w:color w:val="365F91" w:themeColor="accent1" w:themeShade="BF"/>
          <w:sz w:val="28"/>
          <w:szCs w:val="28"/>
          <w:lang w:val="es-MX"/>
        </w:rPr>
      </w:pPr>
      <w:r w:rsidRPr="004324C3">
        <w:rPr>
          <w:rFonts w:ascii=": Fedra Sans Std Book" w:hAnsi=": Fedra Sans Std Book" w:cs="Times New Roman"/>
          <w:color w:val="365F91" w:themeColor="accent1" w:themeShade="BF"/>
          <w:sz w:val="28"/>
          <w:szCs w:val="28"/>
          <w:lang w:val="es-MX"/>
        </w:rPr>
        <w:t>Departamento de Ingeniería y Ciencias Exactas</w:t>
      </w:r>
    </w:p>
    <w:p w14:paraId="153CFFBB" w14:textId="77777777" w:rsidR="004324C3" w:rsidRPr="004324C3" w:rsidRDefault="004324C3" w:rsidP="004324C3">
      <w:pPr>
        <w:jc w:val="center"/>
        <w:rPr>
          <w:rFonts w:ascii=": Fedra Sans Std Book" w:hAnsi=": Fedra Sans Std Book" w:cs="Times New Roman"/>
          <w:color w:val="365F91" w:themeColor="accent1" w:themeShade="BF"/>
          <w:sz w:val="28"/>
          <w:szCs w:val="28"/>
          <w:lang w:val="es-MX"/>
        </w:rPr>
      </w:pPr>
      <w:r w:rsidRPr="004324C3">
        <w:rPr>
          <w:rFonts w:ascii=": Fedra Sans Std Book" w:hAnsi=": Fedra Sans Std Book" w:cs="Times New Roman"/>
          <w:color w:val="365F91" w:themeColor="accent1" w:themeShade="BF"/>
          <w:sz w:val="28"/>
          <w:szCs w:val="28"/>
          <w:lang w:val="es-MX"/>
        </w:rPr>
        <w:t>Carrera de Ingeniería de Sistemas</w:t>
      </w:r>
    </w:p>
    <w:p w14:paraId="602B60E7" w14:textId="77777777" w:rsidR="004324C3" w:rsidRPr="004324C3" w:rsidRDefault="004324C3" w:rsidP="004324C3">
      <w:pPr>
        <w:rPr>
          <w:rFonts w:ascii=": Fedra Sans Std Book" w:hAnsi=": Fedra Sans Std Book" w:cs="Times New Roman"/>
          <w:color w:val="000000" w:themeColor="text1"/>
          <w:sz w:val="28"/>
          <w:szCs w:val="28"/>
          <w:lang w:val="es-MX"/>
        </w:rPr>
      </w:pPr>
    </w:p>
    <w:p w14:paraId="7B31720E" w14:textId="77777777" w:rsidR="004324C3" w:rsidRPr="004324C3" w:rsidRDefault="004324C3" w:rsidP="004324C3">
      <w:pPr>
        <w:rPr>
          <w:rFonts w:ascii=": Fedra Sans Std Book" w:hAnsi=": Fedra Sans Std Book" w:cs="Times New Roman"/>
          <w:color w:val="000000" w:themeColor="text1"/>
          <w:sz w:val="28"/>
          <w:szCs w:val="28"/>
          <w:lang w:val="es-MX"/>
        </w:rPr>
      </w:pPr>
    </w:p>
    <w:p w14:paraId="32F171C2" w14:textId="77777777" w:rsidR="004324C3" w:rsidRPr="004324C3" w:rsidRDefault="004324C3" w:rsidP="004324C3">
      <w:pPr>
        <w:jc w:val="center"/>
        <w:rPr>
          <w:rFonts w:ascii="Times New Roman" w:hAnsi="Times New Roman" w:cs="Times New Roman"/>
          <w:b/>
          <w:bCs/>
          <w:color w:val="000000" w:themeColor="text1"/>
          <w:sz w:val="32"/>
          <w:szCs w:val="32"/>
          <w:lang w:val="es-MX"/>
        </w:rPr>
      </w:pPr>
      <w:r w:rsidRPr="004324C3">
        <w:rPr>
          <w:rFonts w:ascii="Times New Roman" w:hAnsi="Times New Roman" w:cs="Times New Roman"/>
          <w:b/>
          <w:bCs/>
          <w:color w:val="000000" w:themeColor="text1"/>
          <w:sz w:val="32"/>
          <w:szCs w:val="32"/>
          <w:lang w:val="es-MX"/>
        </w:rPr>
        <w:t>ESPECIFICACIÓN DE CASOS DE USO</w:t>
      </w:r>
    </w:p>
    <w:p w14:paraId="73A5DDE4" w14:textId="77777777" w:rsidR="004324C3" w:rsidRPr="004324C3" w:rsidRDefault="004324C3" w:rsidP="004324C3">
      <w:pPr>
        <w:rPr>
          <w:rFonts w:ascii="Times New Roman" w:hAnsi="Times New Roman" w:cs="Times New Roman"/>
          <w:b/>
          <w:bCs/>
          <w:color w:val="000000" w:themeColor="text1"/>
          <w:sz w:val="32"/>
          <w:szCs w:val="32"/>
          <w:lang w:val="es-MX"/>
        </w:rPr>
      </w:pPr>
    </w:p>
    <w:p w14:paraId="3D3E596E" w14:textId="77777777" w:rsidR="004324C3" w:rsidRPr="004324C3" w:rsidRDefault="004324C3" w:rsidP="004324C3">
      <w:pPr>
        <w:rPr>
          <w:rFonts w:ascii="Times New Roman" w:hAnsi="Times New Roman" w:cs="Times New Roman"/>
          <w:b/>
          <w:bCs/>
          <w:color w:val="000000" w:themeColor="text1"/>
          <w:sz w:val="32"/>
          <w:szCs w:val="32"/>
          <w:lang w:val="es-MX"/>
        </w:rPr>
      </w:pPr>
    </w:p>
    <w:p w14:paraId="1BF9B67E" w14:textId="77777777" w:rsidR="004324C3" w:rsidRPr="004324C3" w:rsidRDefault="004324C3" w:rsidP="004324C3">
      <w:pPr>
        <w:jc w:val="center"/>
        <w:rPr>
          <w:rFonts w:ascii="Times New Roman" w:hAnsi="Times New Roman" w:cs="Times New Roman"/>
          <w:i/>
          <w:iCs/>
          <w:color w:val="000000" w:themeColor="text1"/>
          <w:sz w:val="24"/>
          <w:szCs w:val="24"/>
          <w:lang w:val="es-MX"/>
        </w:rPr>
      </w:pPr>
      <w:r w:rsidRPr="004324C3">
        <w:rPr>
          <w:rFonts w:ascii="Times New Roman" w:hAnsi="Times New Roman" w:cs="Times New Roman"/>
          <w:i/>
          <w:iCs/>
          <w:color w:val="000000" w:themeColor="text1"/>
          <w:sz w:val="24"/>
          <w:szCs w:val="24"/>
          <w:lang w:val="es-MX"/>
        </w:rPr>
        <w:t xml:space="preserve">Proyecto Integrador para Taller de Sistema de Información (SIS-227) e Ingeniería de Software (SIS-213) </w:t>
      </w:r>
    </w:p>
    <w:p w14:paraId="55DAB7F8" w14:textId="77777777" w:rsidR="004324C3" w:rsidRPr="004324C3" w:rsidRDefault="004324C3" w:rsidP="004324C3">
      <w:pPr>
        <w:rPr>
          <w:rFonts w:ascii="Times New Roman" w:hAnsi="Times New Roman" w:cs="Times New Roman"/>
          <w:i/>
          <w:iCs/>
          <w:color w:val="000000" w:themeColor="text1"/>
          <w:sz w:val="24"/>
          <w:szCs w:val="24"/>
          <w:lang w:val="es-MX"/>
        </w:rPr>
      </w:pPr>
    </w:p>
    <w:p w14:paraId="42D087C6" w14:textId="77777777" w:rsidR="004324C3" w:rsidRPr="004324C3" w:rsidRDefault="004324C3" w:rsidP="004324C3">
      <w:pPr>
        <w:jc w:val="center"/>
        <w:rPr>
          <w:rFonts w:ascii="Times New Roman" w:hAnsi="Times New Roman" w:cs="Times New Roman"/>
          <w:b/>
          <w:bCs/>
          <w:color w:val="000000" w:themeColor="text1"/>
          <w:sz w:val="28"/>
          <w:szCs w:val="28"/>
          <w:lang w:val="es-MX"/>
        </w:rPr>
      </w:pPr>
      <w:r w:rsidRPr="004324C3">
        <w:rPr>
          <w:rFonts w:ascii="Times New Roman" w:hAnsi="Times New Roman" w:cs="Times New Roman"/>
          <w:b/>
          <w:bCs/>
          <w:color w:val="000000" w:themeColor="text1"/>
          <w:sz w:val="28"/>
          <w:szCs w:val="28"/>
          <w:lang w:val="es-MX"/>
        </w:rPr>
        <w:t>Alejandro Álvaro Davila Albornoz</w:t>
      </w:r>
    </w:p>
    <w:p w14:paraId="54F5993C" w14:textId="77777777" w:rsidR="004324C3" w:rsidRPr="004324C3" w:rsidRDefault="004324C3" w:rsidP="004324C3">
      <w:pPr>
        <w:jc w:val="center"/>
        <w:rPr>
          <w:rFonts w:ascii="Times New Roman" w:hAnsi="Times New Roman" w:cs="Times New Roman"/>
          <w:b/>
          <w:bCs/>
          <w:color w:val="000000" w:themeColor="text1"/>
          <w:sz w:val="28"/>
          <w:szCs w:val="28"/>
          <w:lang w:val="es-MX"/>
        </w:rPr>
      </w:pPr>
      <w:r w:rsidRPr="004324C3">
        <w:rPr>
          <w:rFonts w:ascii="Times New Roman" w:hAnsi="Times New Roman" w:cs="Times New Roman"/>
          <w:b/>
          <w:bCs/>
          <w:color w:val="000000" w:themeColor="text1"/>
          <w:sz w:val="28"/>
          <w:szCs w:val="28"/>
          <w:lang w:val="es-MX"/>
        </w:rPr>
        <w:t>Abigal Noelia Farfan Chaves</w:t>
      </w:r>
    </w:p>
    <w:p w14:paraId="6D04789F" w14:textId="77777777" w:rsidR="004324C3" w:rsidRPr="004324C3" w:rsidRDefault="004324C3" w:rsidP="004324C3">
      <w:pPr>
        <w:jc w:val="center"/>
        <w:rPr>
          <w:rFonts w:ascii="Times New Roman" w:hAnsi="Times New Roman" w:cs="Times New Roman"/>
          <w:b/>
          <w:bCs/>
          <w:color w:val="000000" w:themeColor="text1"/>
          <w:sz w:val="28"/>
          <w:szCs w:val="28"/>
          <w:lang w:val="es-MX"/>
        </w:rPr>
      </w:pPr>
      <w:r w:rsidRPr="004324C3">
        <w:rPr>
          <w:rFonts w:ascii="Times New Roman" w:hAnsi="Times New Roman" w:cs="Times New Roman"/>
          <w:b/>
          <w:bCs/>
          <w:color w:val="000000" w:themeColor="text1"/>
          <w:sz w:val="28"/>
          <w:szCs w:val="28"/>
          <w:lang w:val="es-MX"/>
        </w:rPr>
        <w:t>Alex Sandro Ledezma Patiño</w:t>
      </w:r>
    </w:p>
    <w:p w14:paraId="5F946631" w14:textId="77777777" w:rsidR="004324C3" w:rsidRPr="004324C3" w:rsidRDefault="004324C3" w:rsidP="004324C3">
      <w:pPr>
        <w:jc w:val="center"/>
        <w:rPr>
          <w:rFonts w:ascii="Times New Roman" w:hAnsi="Times New Roman" w:cs="Times New Roman"/>
          <w:b/>
          <w:bCs/>
          <w:color w:val="000000" w:themeColor="text1"/>
          <w:sz w:val="28"/>
          <w:szCs w:val="28"/>
          <w:lang w:val="es-MX"/>
        </w:rPr>
      </w:pPr>
      <w:r w:rsidRPr="004324C3">
        <w:rPr>
          <w:rFonts w:ascii="Times New Roman" w:hAnsi="Times New Roman" w:cs="Times New Roman"/>
          <w:b/>
          <w:bCs/>
          <w:color w:val="000000" w:themeColor="text1"/>
          <w:sz w:val="28"/>
          <w:szCs w:val="28"/>
          <w:lang w:val="es-MX"/>
        </w:rPr>
        <w:t>Benjamín Alejandro Sirpa Calizaya</w:t>
      </w:r>
    </w:p>
    <w:p w14:paraId="5B215E82" w14:textId="77777777" w:rsidR="004324C3" w:rsidRPr="004324C3" w:rsidRDefault="004324C3" w:rsidP="004324C3">
      <w:pPr>
        <w:jc w:val="center"/>
        <w:rPr>
          <w:rFonts w:ascii="Times New Roman" w:hAnsi="Times New Roman" w:cs="Times New Roman"/>
          <w:b/>
          <w:bCs/>
          <w:color w:val="000000" w:themeColor="text1"/>
          <w:sz w:val="28"/>
          <w:szCs w:val="28"/>
          <w:lang w:val="es-MX"/>
        </w:rPr>
      </w:pPr>
      <w:r w:rsidRPr="004324C3">
        <w:rPr>
          <w:rFonts w:ascii="Times New Roman" w:hAnsi="Times New Roman" w:cs="Times New Roman"/>
          <w:b/>
          <w:bCs/>
          <w:color w:val="000000" w:themeColor="text1"/>
          <w:sz w:val="28"/>
          <w:szCs w:val="28"/>
          <w:lang w:val="es-MX"/>
        </w:rPr>
        <w:t>Matias Alejandro García Suarez</w:t>
      </w:r>
    </w:p>
    <w:p w14:paraId="2A3392F8" w14:textId="77777777" w:rsidR="004324C3" w:rsidRPr="004324C3" w:rsidRDefault="004324C3" w:rsidP="004324C3">
      <w:pPr>
        <w:spacing w:after="0"/>
        <w:rPr>
          <w:rFonts w:ascii="Times New Roman" w:hAnsi="Times New Roman" w:cs="Times New Roman"/>
          <w:color w:val="000000" w:themeColor="text1"/>
          <w:sz w:val="24"/>
          <w:szCs w:val="24"/>
          <w:lang w:val="es-MX"/>
        </w:rPr>
      </w:pPr>
    </w:p>
    <w:p w14:paraId="179A0398" w14:textId="77777777" w:rsidR="004324C3" w:rsidRPr="004324C3" w:rsidRDefault="004324C3" w:rsidP="004324C3">
      <w:pPr>
        <w:spacing w:after="0"/>
        <w:rPr>
          <w:rFonts w:ascii="Times New Roman" w:hAnsi="Times New Roman" w:cs="Times New Roman"/>
          <w:color w:val="000000" w:themeColor="text1"/>
          <w:sz w:val="24"/>
          <w:szCs w:val="24"/>
          <w:lang w:val="es-MX"/>
        </w:rPr>
      </w:pPr>
    </w:p>
    <w:p w14:paraId="0A88AD59" w14:textId="77777777" w:rsidR="004324C3" w:rsidRPr="004324C3" w:rsidRDefault="004324C3" w:rsidP="004324C3">
      <w:pPr>
        <w:spacing w:after="0"/>
        <w:jc w:val="center"/>
        <w:rPr>
          <w:rFonts w:ascii="Times New Roman" w:hAnsi="Times New Roman" w:cs="Times New Roman"/>
          <w:color w:val="000000" w:themeColor="text1"/>
          <w:sz w:val="24"/>
          <w:szCs w:val="24"/>
          <w:lang w:val="es-MX"/>
        </w:rPr>
      </w:pPr>
      <w:r w:rsidRPr="004324C3">
        <w:rPr>
          <w:rFonts w:ascii="Times New Roman" w:hAnsi="Times New Roman" w:cs="Times New Roman"/>
          <w:color w:val="000000" w:themeColor="text1"/>
          <w:sz w:val="24"/>
          <w:szCs w:val="24"/>
          <w:lang w:val="es-MX"/>
        </w:rPr>
        <w:t>Tarija – Bolivia</w:t>
      </w:r>
    </w:p>
    <w:p w14:paraId="386EDB9E" w14:textId="0B3C2458" w:rsidR="004324C3" w:rsidRPr="00F04B06" w:rsidRDefault="00313567" w:rsidP="004324C3">
      <w:pPr>
        <w:jc w:val="cente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Octubre</w:t>
      </w:r>
      <w:proofErr w:type="spellEnd"/>
      <w:r w:rsidR="004324C3" w:rsidRPr="00F04B06">
        <w:rPr>
          <w:rFonts w:ascii="Times New Roman" w:hAnsi="Times New Roman" w:cs="Times New Roman"/>
          <w:color w:val="000000" w:themeColor="text1"/>
          <w:sz w:val="24"/>
          <w:szCs w:val="24"/>
        </w:rPr>
        <w:t xml:space="preserve"> de 2026</w:t>
      </w:r>
    </w:p>
    <w:p w14:paraId="0FEBFD4A" w14:textId="77777777" w:rsidR="004324C3" w:rsidRPr="00285720" w:rsidRDefault="004324C3" w:rsidP="004324C3">
      <w:pPr>
        <w:rPr>
          <w:rFonts w:ascii="Times New Roman" w:hAnsi="Times New Roman" w:cs="Times New Roman"/>
          <w:sz w:val="24"/>
          <w:szCs w:val="24"/>
        </w:rPr>
      </w:pPr>
    </w:p>
    <w:p w14:paraId="6B60BEE5" w14:textId="77777777" w:rsidR="004324C3" w:rsidRPr="00285720" w:rsidRDefault="004324C3" w:rsidP="004324C3">
      <w:pPr>
        <w:jc w:val="center"/>
        <w:rPr>
          <w:rFonts w:ascii="Times New Roman" w:hAnsi="Times New Roman" w:cs="Times New Roman"/>
          <w:color w:val="7F7F7F" w:themeColor="text1" w:themeTint="80"/>
          <w:sz w:val="28"/>
          <w:szCs w:val="28"/>
        </w:rPr>
      </w:pPr>
      <w:r w:rsidRPr="00285720">
        <w:rPr>
          <w:rFonts w:ascii="Times New Roman" w:hAnsi="Times New Roman" w:cs="Times New Roman"/>
          <w:noProof/>
        </w:rPr>
        <w:lastRenderedPageBreak/>
        <w:drawing>
          <wp:inline distT="0" distB="0" distL="0" distR="0" wp14:anchorId="31881D3D" wp14:editId="4DD669A0">
            <wp:extent cx="4319905" cy="1799590"/>
            <wp:effectExtent l="0" t="0" r="4445" b="0"/>
            <wp:docPr id="2104649271" name="Imagen 2" descr="Un letrero de color blanco&#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319905" cy="1799590"/>
                    </a:xfrm>
                    <a:prstGeom prst="rect">
                      <a:avLst/>
                    </a:prstGeom>
                  </pic:spPr>
                </pic:pic>
              </a:graphicData>
            </a:graphic>
          </wp:inline>
        </w:drawing>
      </w:r>
    </w:p>
    <w:p w14:paraId="79884E2D" w14:textId="77777777" w:rsidR="004324C3" w:rsidRPr="00285720" w:rsidRDefault="004324C3" w:rsidP="004324C3">
      <w:pPr>
        <w:jc w:val="center"/>
        <w:rPr>
          <w:rFonts w:ascii="Times New Roman" w:hAnsi="Times New Roman" w:cs="Times New Roman"/>
          <w:color w:val="7F7F7F" w:themeColor="text1" w:themeTint="80"/>
          <w:sz w:val="28"/>
          <w:szCs w:val="28"/>
          <w:lang w:val="es-MX"/>
        </w:rPr>
      </w:pPr>
      <w:r w:rsidRPr="00285720">
        <w:rPr>
          <w:rFonts w:ascii="Times New Roman" w:hAnsi="Times New Roman" w:cs="Times New Roman"/>
          <w:color w:val="7F7F7F" w:themeColor="text1" w:themeTint="80"/>
          <w:sz w:val="28"/>
          <w:szCs w:val="28"/>
          <w:lang w:val="es-MX"/>
        </w:rPr>
        <w:t>Departamento de Ingeniería y Ciencias Exactas</w:t>
      </w:r>
    </w:p>
    <w:p w14:paraId="7D2BFF44" w14:textId="77777777" w:rsidR="004324C3" w:rsidRPr="00285720" w:rsidRDefault="004324C3" w:rsidP="004324C3">
      <w:pPr>
        <w:jc w:val="center"/>
        <w:rPr>
          <w:rFonts w:ascii="Times New Roman" w:hAnsi="Times New Roman" w:cs="Times New Roman"/>
          <w:color w:val="7F7F7F" w:themeColor="text1" w:themeTint="80"/>
          <w:sz w:val="28"/>
          <w:szCs w:val="28"/>
          <w:lang w:val="es-MX"/>
        </w:rPr>
      </w:pPr>
      <w:r w:rsidRPr="00285720">
        <w:rPr>
          <w:rFonts w:ascii="Times New Roman" w:hAnsi="Times New Roman" w:cs="Times New Roman"/>
          <w:color w:val="7F7F7F" w:themeColor="text1" w:themeTint="80"/>
          <w:sz w:val="28"/>
          <w:szCs w:val="28"/>
          <w:lang w:val="es-MX"/>
        </w:rPr>
        <w:t>Carrera de Ingeniería de Sistemas</w:t>
      </w:r>
    </w:p>
    <w:p w14:paraId="1BECDBB3" w14:textId="77777777" w:rsidR="004324C3" w:rsidRPr="00285720" w:rsidRDefault="004324C3" w:rsidP="004324C3">
      <w:pPr>
        <w:jc w:val="center"/>
        <w:rPr>
          <w:rFonts w:ascii="Times New Roman" w:hAnsi="Times New Roman" w:cs="Times New Roman"/>
          <w:color w:val="7F7F7F" w:themeColor="text1" w:themeTint="80"/>
          <w:sz w:val="28"/>
          <w:szCs w:val="28"/>
          <w:lang w:val="es-MX"/>
        </w:rPr>
      </w:pPr>
    </w:p>
    <w:p w14:paraId="68B52F93" w14:textId="77777777" w:rsidR="004324C3" w:rsidRPr="00285720" w:rsidRDefault="004324C3" w:rsidP="004324C3">
      <w:pPr>
        <w:jc w:val="center"/>
        <w:rPr>
          <w:rFonts w:ascii="Times New Roman" w:hAnsi="Times New Roman" w:cs="Times New Roman"/>
          <w:color w:val="7F7F7F" w:themeColor="text1" w:themeTint="80"/>
          <w:sz w:val="28"/>
          <w:szCs w:val="28"/>
          <w:lang w:val="es-MX"/>
        </w:rPr>
      </w:pPr>
    </w:p>
    <w:p w14:paraId="09EF1A89" w14:textId="77777777" w:rsidR="004324C3" w:rsidRPr="00285720" w:rsidRDefault="004324C3" w:rsidP="004324C3">
      <w:pPr>
        <w:jc w:val="center"/>
        <w:rPr>
          <w:rFonts w:ascii="Times New Roman" w:hAnsi="Times New Roman" w:cs="Times New Roman"/>
          <w:b/>
          <w:bCs/>
          <w:color w:val="000000" w:themeColor="text1"/>
          <w:sz w:val="32"/>
          <w:szCs w:val="32"/>
          <w:lang w:val="es-MX"/>
        </w:rPr>
      </w:pPr>
      <w:r w:rsidRPr="00285720">
        <w:rPr>
          <w:rFonts w:ascii="Times New Roman" w:hAnsi="Times New Roman" w:cs="Times New Roman"/>
          <w:b/>
          <w:bCs/>
          <w:color w:val="000000" w:themeColor="text1"/>
          <w:sz w:val="32"/>
          <w:szCs w:val="32"/>
          <w:lang w:val="es-MX"/>
        </w:rPr>
        <w:t>ESPECIFICACIÓN DE CASOS DE USO</w:t>
      </w:r>
    </w:p>
    <w:p w14:paraId="34D99E1C" w14:textId="77777777" w:rsidR="004324C3" w:rsidRPr="00285720" w:rsidRDefault="004324C3" w:rsidP="004324C3">
      <w:pPr>
        <w:jc w:val="center"/>
        <w:rPr>
          <w:rFonts w:ascii="Times New Roman" w:hAnsi="Times New Roman" w:cs="Times New Roman"/>
          <w:b/>
          <w:bCs/>
          <w:color w:val="000000" w:themeColor="text1"/>
          <w:sz w:val="32"/>
          <w:szCs w:val="32"/>
          <w:lang w:val="es-MX"/>
        </w:rPr>
      </w:pPr>
    </w:p>
    <w:p w14:paraId="1B9375AF" w14:textId="77777777" w:rsidR="004324C3" w:rsidRPr="00285720" w:rsidRDefault="004324C3" w:rsidP="004324C3">
      <w:pPr>
        <w:rPr>
          <w:rFonts w:ascii="Times New Roman" w:hAnsi="Times New Roman" w:cs="Times New Roman"/>
          <w:b/>
          <w:bCs/>
          <w:color w:val="000000" w:themeColor="text1"/>
          <w:sz w:val="32"/>
          <w:szCs w:val="32"/>
          <w:lang w:val="es-MX"/>
        </w:rPr>
      </w:pPr>
    </w:p>
    <w:p w14:paraId="0316886E" w14:textId="77777777" w:rsidR="004324C3" w:rsidRPr="00285720" w:rsidRDefault="004324C3" w:rsidP="004324C3">
      <w:pPr>
        <w:jc w:val="center"/>
        <w:rPr>
          <w:rFonts w:ascii="Times New Roman" w:hAnsi="Times New Roman" w:cs="Times New Roman"/>
          <w:i/>
          <w:iCs/>
          <w:color w:val="000000" w:themeColor="text1"/>
          <w:sz w:val="24"/>
          <w:szCs w:val="24"/>
          <w:lang w:val="es-MX"/>
        </w:rPr>
      </w:pPr>
      <w:r w:rsidRPr="00285720">
        <w:rPr>
          <w:rFonts w:ascii="Times New Roman" w:hAnsi="Times New Roman" w:cs="Times New Roman"/>
          <w:i/>
          <w:iCs/>
          <w:color w:val="000000" w:themeColor="text1"/>
          <w:sz w:val="24"/>
          <w:szCs w:val="24"/>
          <w:lang w:val="es-MX"/>
        </w:rPr>
        <w:t xml:space="preserve">Proyecto Integrador para Taller de Sistema de Información (SIS-227) e Ingeniería de Software (SIS-213) </w:t>
      </w:r>
    </w:p>
    <w:p w14:paraId="127C8CE0" w14:textId="77777777" w:rsidR="004324C3" w:rsidRPr="00285720" w:rsidRDefault="004324C3" w:rsidP="004324C3">
      <w:pPr>
        <w:jc w:val="center"/>
        <w:rPr>
          <w:rFonts w:ascii="Times New Roman" w:hAnsi="Times New Roman" w:cs="Times New Roman"/>
          <w:i/>
          <w:iCs/>
          <w:color w:val="000000" w:themeColor="text1"/>
          <w:sz w:val="24"/>
          <w:szCs w:val="24"/>
          <w:lang w:val="es-MX"/>
        </w:rPr>
      </w:pPr>
    </w:p>
    <w:p w14:paraId="4F352799" w14:textId="77777777" w:rsidR="004324C3" w:rsidRPr="00285720" w:rsidRDefault="004324C3" w:rsidP="004324C3">
      <w:pPr>
        <w:jc w:val="center"/>
        <w:rPr>
          <w:rFonts w:ascii="Times New Roman" w:hAnsi="Times New Roman" w:cs="Times New Roman"/>
          <w:i/>
          <w:iCs/>
          <w:color w:val="000000" w:themeColor="text1"/>
          <w:sz w:val="24"/>
          <w:szCs w:val="24"/>
          <w:lang w:val="es-MX"/>
        </w:rPr>
      </w:pPr>
    </w:p>
    <w:p w14:paraId="453CE83B" w14:textId="77777777" w:rsidR="004324C3" w:rsidRPr="00285720" w:rsidRDefault="004324C3" w:rsidP="004324C3">
      <w:pPr>
        <w:jc w:val="center"/>
        <w:rPr>
          <w:rFonts w:ascii="Times New Roman" w:hAnsi="Times New Roman" w:cs="Times New Roman"/>
          <w:b/>
          <w:bCs/>
          <w:color w:val="000000" w:themeColor="text1"/>
          <w:sz w:val="28"/>
          <w:szCs w:val="28"/>
          <w:lang w:val="es-MX"/>
        </w:rPr>
      </w:pPr>
      <w:r w:rsidRPr="00285720">
        <w:rPr>
          <w:rFonts w:ascii="Times New Roman" w:hAnsi="Times New Roman" w:cs="Times New Roman"/>
          <w:b/>
          <w:bCs/>
          <w:color w:val="000000" w:themeColor="text1"/>
          <w:sz w:val="28"/>
          <w:szCs w:val="28"/>
          <w:lang w:val="es-MX"/>
        </w:rPr>
        <w:t>Alejandro Álvaro Davila Albornoz</w:t>
      </w:r>
    </w:p>
    <w:p w14:paraId="4CA5FC7E" w14:textId="77777777" w:rsidR="004324C3" w:rsidRPr="00285720" w:rsidRDefault="004324C3" w:rsidP="004324C3">
      <w:pPr>
        <w:jc w:val="center"/>
        <w:rPr>
          <w:rFonts w:ascii="Times New Roman" w:hAnsi="Times New Roman" w:cs="Times New Roman"/>
          <w:b/>
          <w:bCs/>
          <w:color w:val="000000" w:themeColor="text1"/>
          <w:sz w:val="28"/>
          <w:szCs w:val="28"/>
          <w:lang w:val="es-MX"/>
        </w:rPr>
      </w:pPr>
      <w:r w:rsidRPr="00285720">
        <w:rPr>
          <w:rFonts w:ascii="Times New Roman" w:hAnsi="Times New Roman" w:cs="Times New Roman"/>
          <w:b/>
          <w:bCs/>
          <w:color w:val="000000" w:themeColor="text1"/>
          <w:sz w:val="28"/>
          <w:szCs w:val="28"/>
          <w:lang w:val="es-MX"/>
        </w:rPr>
        <w:t>Abigal Noelia Farfan Chaves</w:t>
      </w:r>
    </w:p>
    <w:p w14:paraId="16D45E8B" w14:textId="77777777" w:rsidR="004324C3" w:rsidRPr="00285720" w:rsidRDefault="004324C3" w:rsidP="004324C3">
      <w:pPr>
        <w:jc w:val="center"/>
        <w:rPr>
          <w:rFonts w:ascii="Times New Roman" w:hAnsi="Times New Roman" w:cs="Times New Roman"/>
          <w:b/>
          <w:bCs/>
          <w:color w:val="000000" w:themeColor="text1"/>
          <w:sz w:val="28"/>
          <w:szCs w:val="28"/>
          <w:lang w:val="es-MX"/>
        </w:rPr>
      </w:pPr>
      <w:r w:rsidRPr="00285720">
        <w:rPr>
          <w:rFonts w:ascii="Times New Roman" w:hAnsi="Times New Roman" w:cs="Times New Roman"/>
          <w:b/>
          <w:bCs/>
          <w:color w:val="000000" w:themeColor="text1"/>
          <w:sz w:val="28"/>
          <w:szCs w:val="28"/>
          <w:lang w:val="es-MX"/>
        </w:rPr>
        <w:t>Alex Sandro Ledezma Patiño</w:t>
      </w:r>
    </w:p>
    <w:p w14:paraId="6C3BBC22" w14:textId="77777777" w:rsidR="004324C3" w:rsidRPr="00285720" w:rsidRDefault="004324C3" w:rsidP="004324C3">
      <w:pPr>
        <w:jc w:val="center"/>
        <w:rPr>
          <w:rFonts w:ascii="Times New Roman" w:hAnsi="Times New Roman" w:cs="Times New Roman"/>
          <w:b/>
          <w:bCs/>
          <w:color w:val="000000" w:themeColor="text1"/>
          <w:sz w:val="28"/>
          <w:szCs w:val="28"/>
          <w:lang w:val="es-MX"/>
        </w:rPr>
      </w:pPr>
      <w:r w:rsidRPr="00285720">
        <w:rPr>
          <w:rFonts w:ascii="Times New Roman" w:hAnsi="Times New Roman" w:cs="Times New Roman"/>
          <w:b/>
          <w:bCs/>
          <w:color w:val="000000" w:themeColor="text1"/>
          <w:sz w:val="28"/>
          <w:szCs w:val="28"/>
          <w:lang w:val="es-MX"/>
        </w:rPr>
        <w:t>Benjamín Alejandro Sirpa Calizaya</w:t>
      </w:r>
    </w:p>
    <w:p w14:paraId="4AAD42B0" w14:textId="77777777" w:rsidR="004324C3" w:rsidRPr="00285720" w:rsidRDefault="004324C3" w:rsidP="004324C3">
      <w:pPr>
        <w:jc w:val="center"/>
        <w:rPr>
          <w:rFonts w:ascii="Times New Roman" w:hAnsi="Times New Roman" w:cs="Times New Roman"/>
          <w:b/>
          <w:bCs/>
          <w:color w:val="000000" w:themeColor="text1"/>
          <w:sz w:val="28"/>
          <w:szCs w:val="28"/>
          <w:lang w:val="es-MX"/>
        </w:rPr>
      </w:pPr>
      <w:r w:rsidRPr="00285720">
        <w:rPr>
          <w:rFonts w:ascii="Times New Roman" w:hAnsi="Times New Roman" w:cs="Times New Roman"/>
          <w:b/>
          <w:bCs/>
          <w:color w:val="000000" w:themeColor="text1"/>
          <w:sz w:val="28"/>
          <w:szCs w:val="28"/>
          <w:lang w:val="es-MX"/>
        </w:rPr>
        <w:t>Matias Alejandro García Suarez</w:t>
      </w:r>
    </w:p>
    <w:p w14:paraId="73E427C9" w14:textId="77777777" w:rsidR="004324C3" w:rsidRPr="00285720" w:rsidRDefault="004324C3" w:rsidP="004324C3">
      <w:pPr>
        <w:spacing w:after="0"/>
        <w:rPr>
          <w:rFonts w:ascii="Times New Roman" w:hAnsi="Times New Roman" w:cs="Times New Roman"/>
          <w:color w:val="000000" w:themeColor="text1"/>
          <w:sz w:val="24"/>
          <w:szCs w:val="24"/>
          <w:lang w:val="es-MX"/>
        </w:rPr>
      </w:pPr>
    </w:p>
    <w:p w14:paraId="12D73FA9" w14:textId="77777777" w:rsidR="004324C3" w:rsidRPr="00285720" w:rsidRDefault="004324C3" w:rsidP="004324C3">
      <w:pPr>
        <w:spacing w:after="0"/>
        <w:rPr>
          <w:rFonts w:ascii="Times New Roman" w:hAnsi="Times New Roman" w:cs="Times New Roman"/>
          <w:color w:val="000000" w:themeColor="text1"/>
          <w:sz w:val="24"/>
          <w:szCs w:val="24"/>
          <w:lang w:val="es-MX"/>
        </w:rPr>
      </w:pPr>
    </w:p>
    <w:p w14:paraId="66B1F0C3" w14:textId="77777777" w:rsidR="004324C3" w:rsidRPr="00285720" w:rsidRDefault="004324C3" w:rsidP="004324C3">
      <w:pPr>
        <w:spacing w:after="0"/>
        <w:rPr>
          <w:rFonts w:ascii="Times New Roman" w:hAnsi="Times New Roman" w:cs="Times New Roman"/>
          <w:color w:val="000000" w:themeColor="text1"/>
          <w:sz w:val="24"/>
          <w:szCs w:val="24"/>
          <w:lang w:val="es-MX"/>
        </w:rPr>
      </w:pPr>
    </w:p>
    <w:p w14:paraId="536E55C9" w14:textId="77777777" w:rsidR="004324C3" w:rsidRPr="00285720" w:rsidRDefault="004324C3" w:rsidP="004324C3">
      <w:pPr>
        <w:spacing w:after="0"/>
        <w:jc w:val="center"/>
        <w:rPr>
          <w:rFonts w:ascii="Times New Roman" w:hAnsi="Times New Roman" w:cs="Times New Roman"/>
          <w:color w:val="000000" w:themeColor="text1"/>
          <w:sz w:val="24"/>
          <w:szCs w:val="24"/>
          <w:lang w:val="es-MX"/>
        </w:rPr>
      </w:pPr>
      <w:r w:rsidRPr="00285720">
        <w:rPr>
          <w:rFonts w:ascii="Times New Roman" w:hAnsi="Times New Roman" w:cs="Times New Roman"/>
          <w:color w:val="000000" w:themeColor="text1"/>
          <w:sz w:val="24"/>
          <w:szCs w:val="24"/>
          <w:lang w:val="es-MX"/>
        </w:rPr>
        <w:t>Tarija – Bolivia</w:t>
      </w:r>
    </w:p>
    <w:p w14:paraId="4ADDDDE8" w14:textId="7909CEEF" w:rsidR="004324C3" w:rsidRPr="00285720" w:rsidRDefault="00313567" w:rsidP="004324C3">
      <w:pPr>
        <w:jc w:val="center"/>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Octubre</w:t>
      </w:r>
      <w:r w:rsidR="004324C3" w:rsidRPr="00285720">
        <w:rPr>
          <w:rFonts w:ascii="Times New Roman" w:hAnsi="Times New Roman" w:cs="Times New Roman"/>
          <w:color w:val="000000" w:themeColor="text1"/>
          <w:sz w:val="24"/>
          <w:szCs w:val="24"/>
          <w:lang w:val="es-MX"/>
        </w:rPr>
        <w:t xml:space="preserve"> de 2026</w:t>
      </w:r>
    </w:p>
    <w:sdt>
      <w:sdtPr>
        <w:rPr>
          <w:rFonts w:ascii="Times New Roman" w:hAnsi="Times New Roman" w:cs="Times New Roman"/>
          <w:lang w:val="es-MX"/>
        </w:rPr>
        <w:id w:val="-1821032472"/>
        <w:docPartObj>
          <w:docPartGallery w:val="Table of Contents"/>
          <w:docPartUnique/>
        </w:docPartObj>
      </w:sdtPr>
      <w:sdtEndPr>
        <w:rPr>
          <w:rFonts w:eastAsiaTheme="minorEastAsia"/>
          <w:color w:val="auto"/>
          <w:sz w:val="24"/>
          <w:lang w:val="en-US"/>
        </w:rPr>
      </w:sdtEndPr>
      <w:sdtContent>
        <w:p w14:paraId="151A0B86" w14:textId="0A585195" w:rsidR="00285720" w:rsidRPr="007A4728" w:rsidRDefault="007A4728">
          <w:pPr>
            <w:pStyle w:val="TtuloTDC"/>
            <w:rPr>
              <w:rFonts w:ascii="Times New Roman" w:hAnsi="Times New Roman" w:cs="Times New Roman"/>
              <w:color w:val="auto"/>
            </w:rPr>
          </w:pPr>
          <w:r w:rsidRPr="007A4728">
            <w:rPr>
              <w:rFonts w:ascii="Times New Roman" w:hAnsi="Times New Roman" w:cs="Times New Roman"/>
              <w:color w:val="auto"/>
              <w:lang w:val="es-MX"/>
            </w:rPr>
            <w:t>ÍNDICE</w:t>
          </w:r>
        </w:p>
        <w:p w14:paraId="3F2B33A8" w14:textId="3DAB5AF4" w:rsidR="007A4728" w:rsidRPr="007A4728" w:rsidRDefault="00285720">
          <w:pPr>
            <w:pStyle w:val="TDC1"/>
            <w:tabs>
              <w:tab w:val="left" w:pos="480"/>
              <w:tab w:val="right" w:leader="dot" w:pos="9350"/>
            </w:tabs>
            <w:rPr>
              <w:rFonts w:asciiTheme="minorHAnsi" w:hAnsiTheme="minorHAnsi"/>
              <w:noProof/>
              <w:kern w:val="2"/>
              <w:sz w:val="32"/>
              <w:szCs w:val="32"/>
              <w:lang w:val="es-MX" w:eastAsia="es-MX"/>
              <w14:ligatures w14:val="standardContextual"/>
            </w:rPr>
          </w:pPr>
          <w:r w:rsidRPr="007A4728">
            <w:rPr>
              <w:rFonts w:ascii="Times New Roman" w:hAnsi="Times New Roman" w:cs="Times New Roman"/>
              <w:sz w:val="24"/>
              <w:szCs w:val="28"/>
            </w:rPr>
            <w:fldChar w:fldCharType="begin"/>
          </w:r>
          <w:r w:rsidRPr="007A4728">
            <w:rPr>
              <w:rFonts w:ascii="Times New Roman" w:hAnsi="Times New Roman" w:cs="Times New Roman"/>
              <w:sz w:val="24"/>
              <w:szCs w:val="28"/>
            </w:rPr>
            <w:instrText xml:space="preserve"> TOC \o "1-3" \h \z \u </w:instrText>
          </w:r>
          <w:r w:rsidRPr="007A4728">
            <w:rPr>
              <w:rFonts w:ascii="Times New Roman" w:hAnsi="Times New Roman" w:cs="Times New Roman"/>
              <w:sz w:val="24"/>
              <w:szCs w:val="28"/>
            </w:rPr>
            <w:fldChar w:fldCharType="separate"/>
          </w:r>
          <w:hyperlink w:anchor="_Toc243599824" w:history="1">
            <w:r w:rsidR="007A4728" w:rsidRPr="007A4728">
              <w:rPr>
                <w:rStyle w:val="Hipervnculo"/>
                <w:rFonts w:ascii="Times New Roman" w:hAnsi="Times New Roman" w:cs="Times New Roman"/>
                <w:noProof/>
                <w:sz w:val="24"/>
                <w:szCs w:val="28"/>
              </w:rPr>
              <w:t>1.</w:t>
            </w:r>
            <w:r w:rsidR="007A4728" w:rsidRPr="007A4728">
              <w:rPr>
                <w:rFonts w:asciiTheme="minorHAnsi" w:hAnsiTheme="minorHAnsi"/>
                <w:noProof/>
                <w:kern w:val="2"/>
                <w:sz w:val="32"/>
                <w:szCs w:val="32"/>
                <w:lang w:val="es-MX" w:eastAsia="es-MX"/>
                <w14:ligatures w14:val="standardContextual"/>
              </w:rPr>
              <w:tab/>
            </w:r>
            <w:r w:rsidR="007A4728" w:rsidRPr="007A4728">
              <w:rPr>
                <w:rStyle w:val="Hipervnculo"/>
                <w:rFonts w:ascii="Times New Roman" w:hAnsi="Times New Roman" w:cs="Times New Roman"/>
                <w:noProof/>
                <w:sz w:val="24"/>
                <w:szCs w:val="28"/>
              </w:rPr>
              <w:t>RESUMEN</w:t>
            </w:r>
            <w:r w:rsidR="007A4728" w:rsidRPr="007A4728">
              <w:rPr>
                <w:noProof/>
                <w:webHidden/>
                <w:sz w:val="24"/>
                <w:szCs w:val="28"/>
              </w:rPr>
              <w:tab/>
            </w:r>
            <w:r w:rsidR="007A4728" w:rsidRPr="007A4728">
              <w:rPr>
                <w:noProof/>
                <w:webHidden/>
                <w:sz w:val="24"/>
                <w:szCs w:val="28"/>
              </w:rPr>
              <w:fldChar w:fldCharType="begin"/>
            </w:r>
            <w:r w:rsidR="007A4728" w:rsidRPr="007A4728">
              <w:rPr>
                <w:noProof/>
                <w:webHidden/>
                <w:sz w:val="24"/>
                <w:szCs w:val="28"/>
              </w:rPr>
              <w:instrText xml:space="preserve"> PAGEREF _Toc243599824 \h </w:instrText>
            </w:r>
            <w:r w:rsidR="007A4728" w:rsidRPr="007A4728">
              <w:rPr>
                <w:noProof/>
                <w:webHidden/>
                <w:sz w:val="24"/>
                <w:szCs w:val="28"/>
              </w:rPr>
            </w:r>
            <w:r w:rsidR="007A4728" w:rsidRPr="007A4728">
              <w:rPr>
                <w:noProof/>
                <w:webHidden/>
                <w:sz w:val="24"/>
                <w:szCs w:val="28"/>
              </w:rPr>
              <w:fldChar w:fldCharType="separate"/>
            </w:r>
            <w:r w:rsidR="007A4728" w:rsidRPr="007A4728">
              <w:rPr>
                <w:noProof/>
                <w:webHidden/>
                <w:sz w:val="24"/>
                <w:szCs w:val="28"/>
              </w:rPr>
              <w:t>3</w:t>
            </w:r>
            <w:r w:rsidR="007A4728" w:rsidRPr="007A4728">
              <w:rPr>
                <w:noProof/>
                <w:webHidden/>
                <w:sz w:val="24"/>
                <w:szCs w:val="28"/>
              </w:rPr>
              <w:fldChar w:fldCharType="end"/>
            </w:r>
          </w:hyperlink>
        </w:p>
        <w:p w14:paraId="77698B9F" w14:textId="6257C88C" w:rsidR="007A4728" w:rsidRPr="007A4728" w:rsidRDefault="007A4728">
          <w:pPr>
            <w:pStyle w:val="TDC1"/>
            <w:tabs>
              <w:tab w:val="left" w:pos="480"/>
              <w:tab w:val="right" w:leader="dot" w:pos="9350"/>
            </w:tabs>
            <w:rPr>
              <w:rFonts w:asciiTheme="minorHAnsi" w:hAnsiTheme="minorHAnsi"/>
              <w:noProof/>
              <w:kern w:val="2"/>
              <w:sz w:val="32"/>
              <w:szCs w:val="32"/>
              <w:lang w:val="es-MX" w:eastAsia="es-MX"/>
              <w14:ligatures w14:val="standardContextual"/>
            </w:rPr>
          </w:pPr>
          <w:hyperlink w:anchor="_Toc243599825" w:history="1">
            <w:r w:rsidRPr="007A4728">
              <w:rPr>
                <w:rStyle w:val="Hipervnculo"/>
                <w:rFonts w:ascii="Times New Roman" w:hAnsi="Times New Roman" w:cs="Times New Roman"/>
                <w:noProof/>
                <w:sz w:val="24"/>
                <w:szCs w:val="28"/>
              </w:rPr>
              <w:t>2.</w:t>
            </w:r>
            <w:r w:rsidRPr="007A4728">
              <w:rPr>
                <w:rFonts w:asciiTheme="minorHAnsi" w:hAnsiTheme="minorHAnsi"/>
                <w:noProof/>
                <w:kern w:val="2"/>
                <w:sz w:val="32"/>
                <w:szCs w:val="32"/>
                <w:lang w:val="es-MX" w:eastAsia="es-MX"/>
                <w14:ligatures w14:val="standardContextual"/>
              </w:rPr>
              <w:tab/>
            </w:r>
            <w:r w:rsidRPr="007A4728">
              <w:rPr>
                <w:rStyle w:val="Hipervnculo"/>
                <w:rFonts w:ascii="Times New Roman" w:hAnsi="Times New Roman" w:cs="Times New Roman"/>
                <w:noProof/>
                <w:sz w:val="24"/>
                <w:szCs w:val="28"/>
              </w:rPr>
              <w:t>INTRODUCCIÓN</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_Toc243599825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271E3991" w14:textId="3BD395CD" w:rsidR="007A4728" w:rsidRPr="007A4728" w:rsidRDefault="007A4728">
          <w:pPr>
            <w:pStyle w:val="TDC1"/>
            <w:tabs>
              <w:tab w:val="left" w:pos="480"/>
              <w:tab w:val="right" w:leader="dot" w:pos="9350"/>
            </w:tabs>
            <w:rPr>
              <w:rFonts w:asciiTheme="minorHAnsi" w:hAnsiTheme="minorHAnsi"/>
              <w:noProof/>
              <w:kern w:val="2"/>
              <w:sz w:val="32"/>
              <w:szCs w:val="32"/>
              <w:lang w:val="es-MX" w:eastAsia="es-MX"/>
              <w14:ligatures w14:val="standardContextual"/>
            </w:rPr>
          </w:pPr>
          <w:hyperlink w:anchor="_Toc243599826" w:history="1">
            <w:r w:rsidRPr="007A4728">
              <w:rPr>
                <w:rStyle w:val="Hipervnculo"/>
                <w:rFonts w:ascii="Times New Roman" w:hAnsi="Times New Roman" w:cs="Times New Roman"/>
                <w:noProof/>
                <w:sz w:val="24"/>
                <w:szCs w:val="28"/>
              </w:rPr>
              <w:t>3.</w:t>
            </w:r>
            <w:r w:rsidRPr="007A4728">
              <w:rPr>
                <w:rFonts w:asciiTheme="minorHAnsi" w:hAnsiTheme="minorHAnsi"/>
                <w:noProof/>
                <w:kern w:val="2"/>
                <w:sz w:val="32"/>
                <w:szCs w:val="32"/>
                <w:lang w:val="es-MX" w:eastAsia="es-MX"/>
                <w14:ligatures w14:val="standardContextual"/>
              </w:rPr>
              <w:tab/>
            </w:r>
            <w:r w:rsidRPr="007A4728">
              <w:rPr>
                <w:rStyle w:val="Hipervnculo"/>
                <w:rFonts w:ascii="Times New Roman" w:hAnsi="Times New Roman" w:cs="Times New Roman"/>
                <w:noProof/>
                <w:sz w:val="24"/>
                <w:szCs w:val="28"/>
              </w:rPr>
              <w:t>OBJETIVOS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_Toc243599826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4D932B3E" w14:textId="48AEAD45"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27" w:history="1">
            <w:r w:rsidRPr="007A4728">
              <w:rPr>
                <w:rStyle w:val="Hipervnculo"/>
                <w:rFonts w:ascii="Times New Roman" w:hAnsi="Times New Roman" w:cs="Times New Roman"/>
                <w:noProof/>
                <w:sz w:val="24"/>
                <w:szCs w:val="28"/>
              </w:rPr>
              <w:t>3.1. OBJETIVO GENERAL</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_Toc243599827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21EED2E0" w14:textId="00B43743"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28" w:history="1">
            <w:r w:rsidRPr="007A4728">
              <w:rPr>
                <w:rStyle w:val="Hipervnculo"/>
                <w:rFonts w:ascii="Times New Roman" w:hAnsi="Times New Roman" w:cs="Times New Roman"/>
                <w:noProof/>
                <w:sz w:val="24"/>
                <w:szCs w:val="28"/>
              </w:rPr>
              <w:t>3.2. OBJETIVOS ESPECÍFICOS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_Toc243599828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621C9DAF" w14:textId="7790E4D6" w:rsidR="007A4728" w:rsidRPr="007A4728" w:rsidRDefault="007A4728">
          <w:pPr>
            <w:pStyle w:val="TDC1"/>
            <w:tabs>
              <w:tab w:val="left" w:pos="480"/>
              <w:tab w:val="right" w:leader="dot" w:pos="9350"/>
            </w:tabs>
            <w:rPr>
              <w:rFonts w:asciiTheme="minorHAnsi" w:hAnsiTheme="minorHAnsi"/>
              <w:noProof/>
              <w:kern w:val="2"/>
              <w:sz w:val="32"/>
              <w:szCs w:val="32"/>
              <w:lang w:val="es-MX" w:eastAsia="es-MX"/>
              <w14:ligatures w14:val="standardContextual"/>
            </w:rPr>
          </w:pPr>
          <w:hyperlink w:anchor="_Toc243599829" w:history="1">
            <w:r w:rsidRPr="007A4728">
              <w:rPr>
                <w:rStyle w:val="Hipervnculo"/>
                <w:rFonts w:ascii="Times New Roman" w:hAnsi="Times New Roman" w:cs="Times New Roman"/>
                <w:noProof/>
                <w:sz w:val="24"/>
                <w:szCs w:val="28"/>
              </w:rPr>
              <w:t>4.</w:t>
            </w:r>
            <w:r w:rsidRPr="007A4728">
              <w:rPr>
                <w:rFonts w:asciiTheme="minorHAnsi" w:hAnsiTheme="minorHAnsi"/>
                <w:noProof/>
                <w:kern w:val="2"/>
                <w:sz w:val="32"/>
                <w:szCs w:val="32"/>
                <w:lang w:val="es-MX" w:eastAsia="es-MX"/>
                <w14:ligatures w14:val="standardContextual"/>
              </w:rPr>
              <w:tab/>
            </w:r>
            <w:r w:rsidRPr="007A4728">
              <w:rPr>
                <w:rStyle w:val="Hipervnculo"/>
                <w:rFonts w:ascii="Times New Roman" w:hAnsi="Times New Roman" w:cs="Times New Roman"/>
                <w:noProof/>
                <w:sz w:val="24"/>
                <w:szCs w:val="28"/>
              </w:rPr>
              <w:t>CONTEXTO DEL NEGOCIO</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_Toc243599829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7EDA3942" w14:textId="1C9F7FA2" w:rsidR="007A4728" w:rsidRPr="007A4728" w:rsidRDefault="007A4728">
          <w:pPr>
            <w:pStyle w:val="TDC1"/>
            <w:tabs>
              <w:tab w:val="left" w:pos="480"/>
              <w:tab w:val="right" w:leader="dot" w:pos="9350"/>
            </w:tabs>
            <w:rPr>
              <w:rFonts w:asciiTheme="minorHAnsi" w:hAnsiTheme="minorHAnsi"/>
              <w:noProof/>
              <w:kern w:val="2"/>
              <w:sz w:val="32"/>
              <w:szCs w:val="32"/>
              <w:lang w:val="es-MX" w:eastAsia="es-MX"/>
              <w14:ligatures w14:val="standardContextual"/>
            </w:rPr>
          </w:pPr>
          <w:hyperlink w:anchor="_Toc243599830" w:history="1">
            <w:r w:rsidRPr="007A4728">
              <w:rPr>
                <w:rStyle w:val="Hipervnculo"/>
                <w:rFonts w:ascii="Times New Roman" w:hAnsi="Times New Roman" w:cs="Times New Roman"/>
                <w:noProof/>
                <w:sz w:val="24"/>
                <w:szCs w:val="28"/>
              </w:rPr>
              <w:t>5.</w:t>
            </w:r>
            <w:r w:rsidRPr="007A4728">
              <w:rPr>
                <w:rFonts w:asciiTheme="minorHAnsi" w:hAnsiTheme="minorHAnsi"/>
                <w:noProof/>
                <w:kern w:val="2"/>
                <w:sz w:val="32"/>
                <w:szCs w:val="32"/>
                <w:lang w:val="es-MX" w:eastAsia="es-MX"/>
                <w14:ligatures w14:val="standardContextual"/>
              </w:rPr>
              <w:tab/>
            </w:r>
            <w:r w:rsidRPr="007A4728">
              <w:rPr>
                <w:rStyle w:val="Hipervnculo"/>
                <w:rFonts w:ascii="Times New Roman" w:hAnsi="Times New Roman" w:cs="Times New Roman"/>
                <w:noProof/>
                <w:sz w:val="24"/>
                <w:szCs w:val="28"/>
              </w:rPr>
              <w:t>INVESTIGACIÓN TÉCNICA</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_Toc243599830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14D38E64" w14:textId="71203FFC"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31" w:history="1">
            <w:r w:rsidRPr="007A4728">
              <w:rPr>
                <w:rStyle w:val="Hipervnculo"/>
                <w:rFonts w:ascii="Times New Roman" w:hAnsi="Times New Roman" w:cs="Times New Roman"/>
                <w:noProof/>
                <w:sz w:val="24"/>
                <w:szCs w:val="28"/>
              </w:rPr>
              <w:t>5.1. CONCURRENCIA EN BASES DE DATOS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_Toc243599831 \h </w:instrText>
            </w:r>
            <w:r w:rsidRPr="007A4728">
              <w:rPr>
                <w:noProof/>
                <w:webHidden/>
                <w:sz w:val="24"/>
                <w:szCs w:val="28"/>
              </w:rPr>
            </w:r>
            <w:r w:rsidRPr="007A4728">
              <w:rPr>
                <w:noProof/>
                <w:webHidden/>
                <w:sz w:val="24"/>
                <w:szCs w:val="28"/>
              </w:rPr>
              <w:fldChar w:fldCharType="separate"/>
            </w:r>
            <w:r w:rsidRPr="007A4728">
              <w:rPr>
                <w:noProof/>
                <w:webHidden/>
                <w:sz w:val="24"/>
                <w:szCs w:val="28"/>
              </w:rPr>
              <w:t>4</w:t>
            </w:r>
            <w:r w:rsidRPr="007A4728">
              <w:rPr>
                <w:noProof/>
                <w:webHidden/>
                <w:sz w:val="24"/>
                <w:szCs w:val="28"/>
              </w:rPr>
              <w:fldChar w:fldCharType="end"/>
            </w:r>
          </w:hyperlink>
        </w:p>
        <w:p w14:paraId="130A5E15" w14:textId="25A9195C"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32" w:history="1">
            <w:r w:rsidRPr="007A4728">
              <w:rPr>
                <w:rStyle w:val="Hipervnculo"/>
                <w:rFonts w:ascii="Times New Roman" w:hAnsi="Times New Roman" w:cs="Times New Roman"/>
                <w:noProof/>
                <w:sz w:val="24"/>
                <w:szCs w:val="28"/>
              </w:rPr>
              <w:t>5.2. TRANSACCIONES SQL</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_Toc243599832 \h </w:instrText>
            </w:r>
            <w:r w:rsidRPr="007A4728">
              <w:rPr>
                <w:noProof/>
                <w:webHidden/>
                <w:sz w:val="24"/>
                <w:szCs w:val="28"/>
              </w:rPr>
            </w:r>
            <w:r w:rsidRPr="007A4728">
              <w:rPr>
                <w:noProof/>
                <w:webHidden/>
                <w:sz w:val="24"/>
                <w:szCs w:val="28"/>
              </w:rPr>
              <w:fldChar w:fldCharType="separate"/>
            </w:r>
            <w:r w:rsidRPr="007A4728">
              <w:rPr>
                <w:noProof/>
                <w:webHidden/>
                <w:sz w:val="24"/>
                <w:szCs w:val="28"/>
              </w:rPr>
              <w:t>5</w:t>
            </w:r>
            <w:r w:rsidRPr="007A4728">
              <w:rPr>
                <w:noProof/>
                <w:webHidden/>
                <w:sz w:val="24"/>
                <w:szCs w:val="28"/>
              </w:rPr>
              <w:fldChar w:fldCharType="end"/>
            </w:r>
          </w:hyperlink>
        </w:p>
        <w:p w14:paraId="0FC8179C" w14:textId="76F941FA"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33" w:history="1">
            <w:r w:rsidRPr="007A4728">
              <w:rPr>
                <w:rStyle w:val="Hipervnculo"/>
                <w:rFonts w:ascii="Times New Roman" w:hAnsi="Times New Roman" w:cs="Times New Roman"/>
                <w:noProof/>
                <w:sz w:val="24"/>
                <w:szCs w:val="28"/>
              </w:rPr>
              <w:t>5.3. BLOQUEOS DE REGISTROS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_Toc243599833 \h </w:instrText>
            </w:r>
            <w:r w:rsidRPr="007A4728">
              <w:rPr>
                <w:noProof/>
                <w:webHidden/>
                <w:sz w:val="24"/>
                <w:szCs w:val="28"/>
              </w:rPr>
            </w:r>
            <w:r w:rsidRPr="007A4728">
              <w:rPr>
                <w:noProof/>
                <w:webHidden/>
                <w:sz w:val="24"/>
                <w:szCs w:val="28"/>
              </w:rPr>
              <w:fldChar w:fldCharType="separate"/>
            </w:r>
            <w:r w:rsidRPr="007A4728">
              <w:rPr>
                <w:noProof/>
                <w:webHidden/>
                <w:sz w:val="24"/>
                <w:szCs w:val="28"/>
              </w:rPr>
              <w:t>5</w:t>
            </w:r>
            <w:r w:rsidRPr="007A4728">
              <w:rPr>
                <w:noProof/>
                <w:webHidden/>
                <w:sz w:val="24"/>
                <w:szCs w:val="28"/>
              </w:rPr>
              <w:fldChar w:fldCharType="end"/>
            </w:r>
          </w:hyperlink>
        </w:p>
        <w:p w14:paraId="0A3E7632" w14:textId="65625715"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34" w:history="1">
            <w:r w:rsidRPr="007A4728">
              <w:rPr>
                <w:rStyle w:val="Hipervnculo"/>
                <w:rFonts w:ascii="Times New Roman" w:hAnsi="Times New Roman" w:cs="Times New Roman"/>
                <w:noProof/>
                <w:sz w:val="24"/>
                <w:szCs w:val="28"/>
              </w:rPr>
              <w:t>5.4. RESTRICCIONES DE INTEGRIDAD</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_Toc243599834 \h </w:instrText>
            </w:r>
            <w:r w:rsidRPr="007A4728">
              <w:rPr>
                <w:noProof/>
                <w:webHidden/>
                <w:sz w:val="24"/>
                <w:szCs w:val="28"/>
              </w:rPr>
            </w:r>
            <w:r w:rsidRPr="007A4728">
              <w:rPr>
                <w:noProof/>
                <w:webHidden/>
                <w:sz w:val="24"/>
                <w:szCs w:val="28"/>
              </w:rPr>
              <w:fldChar w:fldCharType="separate"/>
            </w:r>
            <w:r w:rsidRPr="007A4728">
              <w:rPr>
                <w:noProof/>
                <w:webHidden/>
                <w:sz w:val="24"/>
                <w:szCs w:val="28"/>
              </w:rPr>
              <w:t>5</w:t>
            </w:r>
            <w:r w:rsidRPr="007A4728">
              <w:rPr>
                <w:noProof/>
                <w:webHidden/>
                <w:sz w:val="24"/>
                <w:szCs w:val="28"/>
              </w:rPr>
              <w:fldChar w:fldCharType="end"/>
            </w:r>
          </w:hyperlink>
        </w:p>
        <w:p w14:paraId="19490A53" w14:textId="7169EF06"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35" w:history="1">
            <w:r w:rsidRPr="007A4728">
              <w:rPr>
                <w:rStyle w:val="Hipervnculo"/>
                <w:rFonts w:ascii="Times New Roman" w:hAnsi="Times New Roman" w:cs="Times New Roman"/>
                <w:noProof/>
                <w:sz w:val="24"/>
                <w:szCs w:val="28"/>
              </w:rPr>
              <w:t>5.5. MECANISMOS DE POSTGRESQL</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_Toc243599835 \h </w:instrText>
            </w:r>
            <w:r w:rsidRPr="007A4728">
              <w:rPr>
                <w:noProof/>
                <w:webHidden/>
                <w:sz w:val="24"/>
                <w:szCs w:val="28"/>
              </w:rPr>
            </w:r>
            <w:r w:rsidRPr="007A4728">
              <w:rPr>
                <w:noProof/>
                <w:webHidden/>
                <w:sz w:val="24"/>
                <w:szCs w:val="28"/>
              </w:rPr>
              <w:fldChar w:fldCharType="separate"/>
            </w:r>
            <w:r w:rsidRPr="007A4728">
              <w:rPr>
                <w:noProof/>
                <w:webHidden/>
                <w:sz w:val="24"/>
                <w:szCs w:val="28"/>
              </w:rPr>
              <w:t>5</w:t>
            </w:r>
            <w:r w:rsidRPr="007A4728">
              <w:rPr>
                <w:noProof/>
                <w:webHidden/>
                <w:sz w:val="24"/>
                <w:szCs w:val="28"/>
              </w:rPr>
              <w:fldChar w:fldCharType="end"/>
            </w:r>
          </w:hyperlink>
        </w:p>
        <w:p w14:paraId="221DC16F" w14:textId="1175DBBB" w:rsidR="007A4728" w:rsidRPr="007A4728" w:rsidRDefault="007A4728">
          <w:pPr>
            <w:pStyle w:val="TDC1"/>
            <w:tabs>
              <w:tab w:val="left" w:pos="480"/>
              <w:tab w:val="right" w:leader="dot" w:pos="9350"/>
            </w:tabs>
            <w:rPr>
              <w:rFonts w:asciiTheme="minorHAnsi" w:hAnsiTheme="minorHAnsi"/>
              <w:noProof/>
              <w:kern w:val="2"/>
              <w:sz w:val="32"/>
              <w:szCs w:val="32"/>
              <w:lang w:val="es-MX" w:eastAsia="es-MX"/>
              <w14:ligatures w14:val="standardContextual"/>
            </w:rPr>
          </w:pPr>
          <w:hyperlink w:anchor="_Toc243599836" w:history="1">
            <w:r w:rsidRPr="007A4728">
              <w:rPr>
                <w:rStyle w:val="Hipervnculo"/>
                <w:rFonts w:ascii="Times New Roman" w:hAnsi="Times New Roman" w:cs="Times New Roman"/>
                <w:noProof/>
                <w:sz w:val="24"/>
                <w:szCs w:val="28"/>
              </w:rPr>
              <w:t>6.</w:t>
            </w:r>
            <w:r w:rsidRPr="007A4728">
              <w:rPr>
                <w:rFonts w:asciiTheme="minorHAnsi" w:hAnsiTheme="minorHAnsi"/>
                <w:noProof/>
                <w:kern w:val="2"/>
                <w:sz w:val="32"/>
                <w:szCs w:val="32"/>
                <w:lang w:val="es-MX" w:eastAsia="es-MX"/>
                <w14:ligatures w14:val="standardContextual"/>
              </w:rPr>
              <w:tab/>
            </w:r>
            <w:r w:rsidRPr="007A4728">
              <w:rPr>
                <w:rStyle w:val="Hipervnculo"/>
                <w:rFonts w:ascii="Times New Roman" w:hAnsi="Times New Roman" w:cs="Times New Roman"/>
                <w:noProof/>
                <w:sz w:val="24"/>
                <w:szCs w:val="28"/>
              </w:rPr>
              <w:t>ANÁLISIS DE SOLICITUDES SIMULTÁNEAS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_Toc243599836 \h </w:instrText>
            </w:r>
            <w:r w:rsidRPr="007A4728">
              <w:rPr>
                <w:noProof/>
                <w:webHidden/>
                <w:sz w:val="24"/>
                <w:szCs w:val="28"/>
              </w:rPr>
            </w:r>
            <w:r w:rsidRPr="007A4728">
              <w:rPr>
                <w:noProof/>
                <w:webHidden/>
                <w:sz w:val="24"/>
                <w:szCs w:val="28"/>
              </w:rPr>
              <w:fldChar w:fldCharType="separate"/>
            </w:r>
            <w:r w:rsidRPr="007A4728">
              <w:rPr>
                <w:noProof/>
                <w:webHidden/>
                <w:sz w:val="24"/>
                <w:szCs w:val="28"/>
              </w:rPr>
              <w:t>6</w:t>
            </w:r>
            <w:r w:rsidRPr="007A4728">
              <w:rPr>
                <w:noProof/>
                <w:webHidden/>
                <w:sz w:val="24"/>
                <w:szCs w:val="28"/>
              </w:rPr>
              <w:fldChar w:fldCharType="end"/>
            </w:r>
          </w:hyperlink>
        </w:p>
        <w:p w14:paraId="6A928A66" w14:textId="202E65FC"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37" w:history="1">
            <w:r w:rsidRPr="007A4728">
              <w:rPr>
                <w:rStyle w:val="Hipervnculo"/>
                <w:rFonts w:ascii="Times New Roman" w:hAnsi="Times New Roman" w:cs="Times New Roman"/>
                <w:noProof/>
                <w:sz w:val="24"/>
                <w:szCs w:val="28"/>
              </w:rPr>
              <w:t>7. CONFLICTOS DE DISPONIBILIDAD</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_Toc243599837 \h </w:instrText>
            </w:r>
            <w:r w:rsidRPr="007A4728">
              <w:rPr>
                <w:noProof/>
                <w:webHidden/>
                <w:sz w:val="24"/>
                <w:szCs w:val="28"/>
              </w:rPr>
            </w:r>
            <w:r w:rsidRPr="007A4728">
              <w:rPr>
                <w:noProof/>
                <w:webHidden/>
                <w:sz w:val="24"/>
                <w:szCs w:val="28"/>
              </w:rPr>
              <w:fldChar w:fldCharType="separate"/>
            </w:r>
            <w:r w:rsidRPr="007A4728">
              <w:rPr>
                <w:noProof/>
                <w:webHidden/>
                <w:sz w:val="24"/>
                <w:szCs w:val="28"/>
              </w:rPr>
              <w:t>6</w:t>
            </w:r>
            <w:r w:rsidRPr="007A4728">
              <w:rPr>
                <w:noProof/>
                <w:webHidden/>
                <w:sz w:val="24"/>
                <w:szCs w:val="28"/>
              </w:rPr>
              <w:fldChar w:fldCharType="end"/>
            </w:r>
          </w:hyperlink>
        </w:p>
        <w:p w14:paraId="12D46B69" w14:textId="5C72642D"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38" w:history="1">
            <w:r w:rsidRPr="007A4728">
              <w:rPr>
                <w:rStyle w:val="Hipervnculo"/>
                <w:rFonts w:ascii="Times New Roman" w:hAnsi="Times New Roman" w:cs="Times New Roman"/>
                <w:noProof/>
                <w:sz w:val="24"/>
                <w:szCs w:val="28"/>
              </w:rPr>
              <w:t>8. PROPUESTA TÉCNICA</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_Toc243599838 \h </w:instrText>
            </w:r>
            <w:r w:rsidRPr="007A4728">
              <w:rPr>
                <w:noProof/>
                <w:webHidden/>
                <w:sz w:val="24"/>
                <w:szCs w:val="28"/>
              </w:rPr>
            </w:r>
            <w:r w:rsidRPr="007A4728">
              <w:rPr>
                <w:noProof/>
                <w:webHidden/>
                <w:sz w:val="24"/>
                <w:szCs w:val="28"/>
              </w:rPr>
              <w:fldChar w:fldCharType="separate"/>
            </w:r>
            <w:r w:rsidRPr="007A4728">
              <w:rPr>
                <w:noProof/>
                <w:webHidden/>
                <w:sz w:val="24"/>
                <w:szCs w:val="28"/>
              </w:rPr>
              <w:t>7</w:t>
            </w:r>
            <w:r w:rsidRPr="007A4728">
              <w:rPr>
                <w:noProof/>
                <w:webHidden/>
                <w:sz w:val="24"/>
                <w:szCs w:val="28"/>
              </w:rPr>
              <w:fldChar w:fldCharType="end"/>
            </w:r>
          </w:hyperlink>
        </w:p>
        <w:p w14:paraId="7A295463" w14:textId="7F66BF1B"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39" w:history="1">
            <w:r w:rsidRPr="007A4728">
              <w:rPr>
                <w:rStyle w:val="Hipervnculo"/>
                <w:rFonts w:ascii="Times New Roman" w:hAnsi="Times New Roman" w:cs="Times New Roman"/>
                <w:noProof/>
                <w:sz w:val="24"/>
                <w:szCs w:val="28"/>
              </w:rPr>
              <w:t>8.1. ESTRATEGIA DE INTEGRIDAD</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_Toc243599839 \h </w:instrText>
            </w:r>
            <w:r w:rsidRPr="007A4728">
              <w:rPr>
                <w:noProof/>
                <w:webHidden/>
                <w:sz w:val="24"/>
                <w:szCs w:val="28"/>
              </w:rPr>
            </w:r>
            <w:r w:rsidRPr="007A4728">
              <w:rPr>
                <w:noProof/>
                <w:webHidden/>
                <w:sz w:val="24"/>
                <w:szCs w:val="28"/>
              </w:rPr>
              <w:fldChar w:fldCharType="separate"/>
            </w:r>
            <w:r w:rsidRPr="007A4728">
              <w:rPr>
                <w:noProof/>
                <w:webHidden/>
                <w:sz w:val="24"/>
                <w:szCs w:val="28"/>
              </w:rPr>
              <w:t>7</w:t>
            </w:r>
            <w:r w:rsidRPr="007A4728">
              <w:rPr>
                <w:noProof/>
                <w:webHidden/>
                <w:sz w:val="24"/>
                <w:szCs w:val="28"/>
              </w:rPr>
              <w:fldChar w:fldCharType="end"/>
            </w:r>
          </w:hyperlink>
        </w:p>
        <w:p w14:paraId="1E97517A" w14:textId="5BA4589C"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40" w:history="1">
            <w:r w:rsidRPr="007A4728">
              <w:rPr>
                <w:rStyle w:val="Hipervnculo"/>
                <w:rFonts w:ascii="Times New Roman" w:hAnsi="Times New Roman" w:cs="Times New Roman"/>
                <w:noProof/>
                <w:sz w:val="24"/>
                <w:szCs w:val="28"/>
              </w:rPr>
              <w:t>8.2. EJEMPLO SQL PARA POSTGRESQL</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_Toc243599840 \h </w:instrText>
            </w:r>
            <w:r w:rsidRPr="007A4728">
              <w:rPr>
                <w:noProof/>
                <w:webHidden/>
                <w:sz w:val="24"/>
                <w:szCs w:val="28"/>
              </w:rPr>
            </w:r>
            <w:r w:rsidRPr="007A4728">
              <w:rPr>
                <w:noProof/>
                <w:webHidden/>
                <w:sz w:val="24"/>
                <w:szCs w:val="28"/>
              </w:rPr>
              <w:fldChar w:fldCharType="separate"/>
            </w:r>
            <w:r w:rsidRPr="007A4728">
              <w:rPr>
                <w:noProof/>
                <w:webHidden/>
                <w:sz w:val="24"/>
                <w:szCs w:val="28"/>
              </w:rPr>
              <w:t>7</w:t>
            </w:r>
            <w:r w:rsidRPr="007A4728">
              <w:rPr>
                <w:noProof/>
                <w:webHidden/>
                <w:sz w:val="24"/>
                <w:szCs w:val="28"/>
              </w:rPr>
              <w:fldChar w:fldCharType="end"/>
            </w:r>
          </w:hyperlink>
        </w:p>
        <w:p w14:paraId="2E1D845F" w14:textId="4D954755" w:rsidR="007A4728" w:rsidRPr="007A4728" w:rsidRDefault="007A4728">
          <w:pPr>
            <w:pStyle w:val="TDC2"/>
            <w:tabs>
              <w:tab w:val="right" w:leader="dot" w:pos="9350"/>
            </w:tabs>
            <w:rPr>
              <w:rFonts w:asciiTheme="minorHAnsi" w:hAnsiTheme="minorHAnsi"/>
              <w:noProof/>
              <w:kern w:val="2"/>
              <w:sz w:val="32"/>
              <w:szCs w:val="32"/>
              <w:lang w:val="es-MX" w:eastAsia="es-MX"/>
              <w14:ligatures w14:val="standardContextual"/>
            </w:rPr>
          </w:pPr>
          <w:hyperlink w:anchor="_Toc243599841" w:history="1">
            <w:r w:rsidRPr="007A4728">
              <w:rPr>
                <w:rStyle w:val="Hipervnculo"/>
                <w:rFonts w:ascii="Times New Roman" w:hAnsi="Times New Roman" w:cs="Times New Roman"/>
                <w:noProof/>
                <w:sz w:val="24"/>
                <w:szCs w:val="28"/>
              </w:rPr>
              <w:t>8.3. FLUJO DE REGISTRO RECOMENDADO</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_Toc243599841 \h </w:instrText>
            </w:r>
            <w:r w:rsidRPr="007A4728">
              <w:rPr>
                <w:noProof/>
                <w:webHidden/>
                <w:sz w:val="24"/>
                <w:szCs w:val="28"/>
              </w:rPr>
            </w:r>
            <w:r w:rsidRPr="007A4728">
              <w:rPr>
                <w:noProof/>
                <w:webHidden/>
                <w:sz w:val="24"/>
                <w:szCs w:val="28"/>
              </w:rPr>
              <w:fldChar w:fldCharType="separate"/>
            </w:r>
            <w:r w:rsidRPr="007A4728">
              <w:rPr>
                <w:noProof/>
                <w:webHidden/>
                <w:sz w:val="24"/>
                <w:szCs w:val="28"/>
              </w:rPr>
              <w:t>8</w:t>
            </w:r>
            <w:r w:rsidRPr="007A4728">
              <w:rPr>
                <w:noProof/>
                <w:webHidden/>
                <w:sz w:val="24"/>
                <w:szCs w:val="28"/>
              </w:rPr>
              <w:fldChar w:fldCharType="end"/>
            </w:r>
          </w:hyperlink>
        </w:p>
        <w:p w14:paraId="3D6BFC31" w14:textId="597434B6"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42" w:history="1">
            <w:r w:rsidRPr="007A4728">
              <w:rPr>
                <w:rStyle w:val="Hipervnculo"/>
                <w:rFonts w:ascii="Times New Roman" w:hAnsi="Times New Roman" w:cs="Times New Roman"/>
                <w:noProof/>
                <w:sz w:val="24"/>
                <w:szCs w:val="28"/>
              </w:rPr>
              <w:t>9. ESCENARIOS DE CONCURRENCIA</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_Toc243599842 \h </w:instrText>
            </w:r>
            <w:r w:rsidRPr="007A4728">
              <w:rPr>
                <w:noProof/>
                <w:webHidden/>
                <w:sz w:val="24"/>
                <w:szCs w:val="28"/>
              </w:rPr>
            </w:r>
            <w:r w:rsidRPr="007A4728">
              <w:rPr>
                <w:noProof/>
                <w:webHidden/>
                <w:sz w:val="24"/>
                <w:szCs w:val="28"/>
              </w:rPr>
              <w:fldChar w:fldCharType="separate"/>
            </w:r>
            <w:r w:rsidRPr="007A4728">
              <w:rPr>
                <w:noProof/>
                <w:webHidden/>
                <w:sz w:val="24"/>
                <w:szCs w:val="28"/>
              </w:rPr>
              <w:t>8</w:t>
            </w:r>
            <w:r w:rsidRPr="007A4728">
              <w:rPr>
                <w:noProof/>
                <w:webHidden/>
                <w:sz w:val="24"/>
                <w:szCs w:val="28"/>
              </w:rPr>
              <w:fldChar w:fldCharType="end"/>
            </w:r>
          </w:hyperlink>
        </w:p>
        <w:p w14:paraId="72B6A8CF" w14:textId="420AC823"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43" w:history="1">
            <w:r w:rsidRPr="007A4728">
              <w:rPr>
                <w:rStyle w:val="Hipervnculo"/>
                <w:rFonts w:ascii="Times New Roman" w:hAnsi="Times New Roman" w:cs="Times New Roman"/>
                <w:noProof/>
                <w:sz w:val="24"/>
                <w:szCs w:val="28"/>
              </w:rPr>
              <w:t>10. MANEJO DE ERRORES Y RESPUESTAS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_Toc243599843 \h </w:instrText>
            </w:r>
            <w:r w:rsidRPr="007A4728">
              <w:rPr>
                <w:noProof/>
                <w:webHidden/>
                <w:sz w:val="24"/>
                <w:szCs w:val="28"/>
              </w:rPr>
            </w:r>
            <w:r w:rsidRPr="007A4728">
              <w:rPr>
                <w:noProof/>
                <w:webHidden/>
                <w:sz w:val="24"/>
                <w:szCs w:val="28"/>
              </w:rPr>
              <w:fldChar w:fldCharType="separate"/>
            </w:r>
            <w:r w:rsidRPr="007A4728">
              <w:rPr>
                <w:noProof/>
                <w:webHidden/>
                <w:sz w:val="24"/>
                <w:szCs w:val="28"/>
              </w:rPr>
              <w:t>8</w:t>
            </w:r>
            <w:r w:rsidRPr="007A4728">
              <w:rPr>
                <w:noProof/>
                <w:webHidden/>
                <w:sz w:val="24"/>
                <w:szCs w:val="28"/>
              </w:rPr>
              <w:fldChar w:fldCharType="end"/>
            </w:r>
          </w:hyperlink>
        </w:p>
        <w:p w14:paraId="6476F233" w14:textId="2AE7BC4A"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44" w:history="1">
            <w:r w:rsidRPr="007A4728">
              <w:rPr>
                <w:rStyle w:val="Hipervnculo"/>
                <w:rFonts w:ascii="Times New Roman" w:hAnsi="Times New Roman" w:cs="Times New Roman"/>
                <w:noProof/>
                <w:sz w:val="24"/>
                <w:szCs w:val="28"/>
              </w:rPr>
              <w:t>11. PRUEBAS DE ACEPTACIÓN</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_Toc243599844 \h </w:instrText>
            </w:r>
            <w:r w:rsidRPr="007A4728">
              <w:rPr>
                <w:noProof/>
                <w:webHidden/>
                <w:sz w:val="24"/>
                <w:szCs w:val="28"/>
              </w:rPr>
            </w:r>
            <w:r w:rsidRPr="007A4728">
              <w:rPr>
                <w:noProof/>
                <w:webHidden/>
                <w:sz w:val="24"/>
                <w:szCs w:val="28"/>
              </w:rPr>
              <w:fldChar w:fldCharType="separate"/>
            </w:r>
            <w:r w:rsidRPr="007A4728">
              <w:rPr>
                <w:noProof/>
                <w:webHidden/>
                <w:sz w:val="24"/>
                <w:szCs w:val="28"/>
              </w:rPr>
              <w:t>9</w:t>
            </w:r>
            <w:r w:rsidRPr="007A4728">
              <w:rPr>
                <w:noProof/>
                <w:webHidden/>
                <w:sz w:val="24"/>
                <w:szCs w:val="28"/>
              </w:rPr>
              <w:fldChar w:fldCharType="end"/>
            </w:r>
          </w:hyperlink>
        </w:p>
        <w:p w14:paraId="42368909" w14:textId="09CC1BCC"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45" w:history="1">
            <w:r w:rsidRPr="007A4728">
              <w:rPr>
                <w:rStyle w:val="Hipervnculo"/>
                <w:rFonts w:ascii="Times New Roman" w:hAnsi="Times New Roman" w:cs="Times New Roman"/>
                <w:noProof/>
                <w:sz w:val="24"/>
                <w:szCs w:val="28"/>
              </w:rPr>
              <w:t>12. CONCLUSIONES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_Toc243599845 \h </w:instrText>
            </w:r>
            <w:r w:rsidRPr="007A4728">
              <w:rPr>
                <w:noProof/>
                <w:webHidden/>
                <w:sz w:val="24"/>
                <w:szCs w:val="28"/>
              </w:rPr>
            </w:r>
            <w:r w:rsidRPr="007A4728">
              <w:rPr>
                <w:noProof/>
                <w:webHidden/>
                <w:sz w:val="24"/>
                <w:szCs w:val="28"/>
              </w:rPr>
              <w:fldChar w:fldCharType="separate"/>
            </w:r>
            <w:r w:rsidRPr="007A4728">
              <w:rPr>
                <w:noProof/>
                <w:webHidden/>
                <w:sz w:val="24"/>
                <w:szCs w:val="28"/>
              </w:rPr>
              <w:t>9</w:t>
            </w:r>
            <w:r w:rsidRPr="007A4728">
              <w:rPr>
                <w:noProof/>
                <w:webHidden/>
                <w:sz w:val="24"/>
                <w:szCs w:val="28"/>
              </w:rPr>
              <w:fldChar w:fldCharType="end"/>
            </w:r>
          </w:hyperlink>
        </w:p>
        <w:p w14:paraId="4133F76F" w14:textId="6CB10B82" w:rsidR="007A4728" w:rsidRPr="007A4728" w:rsidRDefault="007A4728">
          <w:pPr>
            <w:pStyle w:val="TDC1"/>
            <w:tabs>
              <w:tab w:val="right" w:leader="dot" w:pos="9350"/>
            </w:tabs>
            <w:rPr>
              <w:rFonts w:asciiTheme="minorHAnsi" w:hAnsiTheme="minorHAnsi"/>
              <w:noProof/>
              <w:kern w:val="2"/>
              <w:sz w:val="32"/>
              <w:szCs w:val="32"/>
              <w:lang w:val="es-MX" w:eastAsia="es-MX"/>
              <w14:ligatures w14:val="standardContextual"/>
            </w:rPr>
          </w:pPr>
          <w:hyperlink w:anchor="_Toc243599846" w:history="1">
            <w:r w:rsidRPr="007A4728">
              <w:rPr>
                <w:rStyle w:val="Hipervnculo"/>
                <w:rFonts w:ascii="Times New Roman" w:hAnsi="Times New Roman" w:cs="Times New Roman"/>
                <w:noProof/>
                <w:sz w:val="24"/>
                <w:szCs w:val="28"/>
              </w:rPr>
              <w:t>13. REFERENCIAS BIBLIOGRÁFICAS</w:t>
            </w:r>
            <w:r w:rsidRPr="007A4728">
              <w:rPr>
                <w:noProof/>
                <w:webHidden/>
                <w:sz w:val="24"/>
                <w:szCs w:val="28"/>
              </w:rPr>
              <w:tab/>
            </w:r>
            <w:r w:rsidRPr="007A4728">
              <w:rPr>
                <w:noProof/>
                <w:webHidden/>
                <w:sz w:val="24"/>
                <w:szCs w:val="28"/>
              </w:rPr>
              <w:fldChar w:fldCharType="begin"/>
            </w:r>
            <w:r w:rsidRPr="007A4728">
              <w:rPr>
                <w:noProof/>
                <w:webHidden/>
                <w:sz w:val="24"/>
                <w:szCs w:val="28"/>
              </w:rPr>
              <w:instrText xml:space="preserve"> PAGEREF _Toc243599846 \h </w:instrText>
            </w:r>
            <w:r w:rsidRPr="007A4728">
              <w:rPr>
                <w:noProof/>
                <w:webHidden/>
                <w:sz w:val="24"/>
                <w:szCs w:val="28"/>
              </w:rPr>
            </w:r>
            <w:r w:rsidRPr="007A4728">
              <w:rPr>
                <w:noProof/>
                <w:webHidden/>
                <w:sz w:val="24"/>
                <w:szCs w:val="28"/>
              </w:rPr>
              <w:fldChar w:fldCharType="separate"/>
            </w:r>
            <w:r w:rsidRPr="007A4728">
              <w:rPr>
                <w:noProof/>
                <w:webHidden/>
                <w:sz w:val="24"/>
                <w:szCs w:val="28"/>
              </w:rPr>
              <w:t>9</w:t>
            </w:r>
            <w:r w:rsidRPr="007A4728">
              <w:rPr>
                <w:noProof/>
                <w:webHidden/>
                <w:sz w:val="24"/>
                <w:szCs w:val="28"/>
              </w:rPr>
              <w:fldChar w:fldCharType="end"/>
            </w:r>
          </w:hyperlink>
        </w:p>
        <w:p w14:paraId="2338CDE7" w14:textId="01A83D03" w:rsidR="00285720" w:rsidRPr="007A4728" w:rsidRDefault="00285720">
          <w:pPr>
            <w:rPr>
              <w:rFonts w:ascii="Times New Roman" w:hAnsi="Times New Roman" w:cs="Times New Roman"/>
              <w:sz w:val="24"/>
              <w:szCs w:val="28"/>
            </w:rPr>
          </w:pPr>
          <w:r w:rsidRPr="007A4728">
            <w:rPr>
              <w:rFonts w:ascii="Times New Roman" w:hAnsi="Times New Roman" w:cs="Times New Roman"/>
              <w:b/>
              <w:bCs/>
              <w:sz w:val="24"/>
              <w:szCs w:val="28"/>
            </w:rPr>
            <w:fldChar w:fldCharType="end"/>
          </w:r>
        </w:p>
      </w:sdtContent>
    </w:sdt>
    <w:p w14:paraId="74B12AE0" w14:textId="77777777" w:rsidR="004324C3" w:rsidRDefault="004324C3" w:rsidP="004324C3">
      <w:pPr>
        <w:rPr>
          <w:rFonts w:ascii="Times New Roman" w:hAnsi="Times New Roman" w:cs="Times New Roman"/>
          <w:lang w:val="es-MX"/>
        </w:rPr>
      </w:pPr>
    </w:p>
    <w:p w14:paraId="3ECB4A74" w14:textId="77777777" w:rsidR="007A4728" w:rsidRDefault="007A4728" w:rsidP="004324C3">
      <w:pPr>
        <w:rPr>
          <w:rFonts w:ascii="Times New Roman" w:hAnsi="Times New Roman" w:cs="Times New Roman"/>
          <w:lang w:val="es-MX"/>
        </w:rPr>
      </w:pPr>
    </w:p>
    <w:p w14:paraId="09D32782" w14:textId="77777777" w:rsidR="007A4728" w:rsidRDefault="007A4728" w:rsidP="004324C3">
      <w:pPr>
        <w:rPr>
          <w:rFonts w:ascii="Times New Roman" w:hAnsi="Times New Roman" w:cs="Times New Roman"/>
          <w:lang w:val="es-MX"/>
        </w:rPr>
      </w:pPr>
    </w:p>
    <w:p w14:paraId="4662B8BE" w14:textId="77777777" w:rsidR="007A4728" w:rsidRDefault="007A4728" w:rsidP="004324C3">
      <w:pPr>
        <w:rPr>
          <w:rFonts w:ascii="Times New Roman" w:hAnsi="Times New Roman" w:cs="Times New Roman"/>
          <w:lang w:val="es-MX"/>
        </w:rPr>
      </w:pPr>
    </w:p>
    <w:p w14:paraId="508DAE2E" w14:textId="77777777" w:rsidR="007A4728" w:rsidRPr="00285720" w:rsidRDefault="007A4728" w:rsidP="004324C3">
      <w:pPr>
        <w:rPr>
          <w:rFonts w:ascii="Times New Roman" w:hAnsi="Times New Roman" w:cs="Times New Roman"/>
          <w:lang w:val="es-MX"/>
        </w:rPr>
      </w:pPr>
    </w:p>
    <w:p w14:paraId="662EB450" w14:textId="21F2DAD1" w:rsidR="001F2743" w:rsidRPr="007A4728" w:rsidRDefault="00000000" w:rsidP="007A4728">
      <w:pPr>
        <w:pStyle w:val="Ttulo1"/>
        <w:numPr>
          <w:ilvl w:val="0"/>
          <w:numId w:val="10"/>
        </w:numPr>
        <w:jc w:val="both"/>
        <w:rPr>
          <w:rFonts w:ascii="Times New Roman" w:hAnsi="Times New Roman" w:cs="Times New Roman"/>
          <w:color w:val="auto"/>
        </w:rPr>
      </w:pPr>
      <w:bookmarkStart w:id="0" w:name="_Toc243599824"/>
      <w:r w:rsidRPr="007A4728">
        <w:rPr>
          <w:rFonts w:ascii="Times New Roman" w:hAnsi="Times New Roman" w:cs="Times New Roman"/>
          <w:color w:val="auto"/>
        </w:rPr>
        <w:lastRenderedPageBreak/>
        <w:t>RESUMEN</w:t>
      </w:r>
      <w:bookmarkEnd w:id="0"/>
    </w:p>
    <w:p w14:paraId="28C83CED"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Este documento analiza los riesgos de concurrencia en el Sistema de Gestión y Control de Citas Médicas del Hospital Obrero de la Caja Nacional de Salud (CNS), y propone mecanismos de PostgreSQL para impedir que dos solicitudes asignen simultáneamente al mismo médico o consultorio en horarios que se solapan. La propuesta combina transacciones SQL, restricciones de integridad, bloqueos cuando sean necesarios y validaciones en la aplicación. La regla central es que la verificación de disponibilidad en la interfaz no basta: la base de datos debe imponer la integridad incluso cuando dos usuarios realizan la solicitud al mismo tiempo.</w:t>
      </w:r>
    </w:p>
    <w:p w14:paraId="24D61E1A" w14:textId="5D8FA275" w:rsidR="001F2743" w:rsidRPr="007A4728" w:rsidRDefault="00000000" w:rsidP="007A4728">
      <w:pPr>
        <w:pStyle w:val="Ttulo1"/>
        <w:numPr>
          <w:ilvl w:val="0"/>
          <w:numId w:val="10"/>
        </w:numPr>
        <w:jc w:val="both"/>
        <w:rPr>
          <w:rFonts w:ascii="Times New Roman" w:hAnsi="Times New Roman" w:cs="Times New Roman"/>
          <w:color w:val="auto"/>
        </w:rPr>
      </w:pPr>
      <w:r w:rsidRPr="007A4728">
        <w:rPr>
          <w:rFonts w:ascii="Times New Roman" w:hAnsi="Times New Roman" w:cs="Times New Roman"/>
          <w:color w:val="auto"/>
        </w:rPr>
        <w:t xml:space="preserve"> </w:t>
      </w:r>
      <w:bookmarkStart w:id="1" w:name="_Toc243599825"/>
      <w:r w:rsidRPr="007A4728">
        <w:rPr>
          <w:rFonts w:ascii="Times New Roman" w:hAnsi="Times New Roman" w:cs="Times New Roman"/>
          <w:color w:val="auto"/>
        </w:rPr>
        <w:t>INTRODUCCIÓN</w:t>
      </w:r>
      <w:bookmarkEnd w:id="1"/>
    </w:p>
    <w:p w14:paraId="454D824B"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programación de citas coordina pacientes, especialidades, médicos, fechas, horas y consultorios. El modelo de negocio del proyecto establece que el sistema debe comprobar la disponibilidad de los recursos, evitar solapamientos, registrar modificaciones y cancelaciones, y conservar la trazabilidad de las operaciones. Si varias personas de admisión registran citas a la vez, una consulta de disponibilidad puede devolver el mismo horario como libre a ambas antes de que cualquiera guarde la cita. Sin una protección en la base de datos, podrían confirmarse citas incompatibles.</w:t>
      </w:r>
    </w:p>
    <w:p w14:paraId="498C4F96"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Por ello, este documento presenta una propuesta técnica orientada a PostgreSQL. Se diferencia entre las reglas ya definidas en el modelo de negocio y las decisiones técnicas recomendadas para implementarlas.</w:t>
      </w:r>
    </w:p>
    <w:p w14:paraId="26D60D41" w14:textId="302CCC21" w:rsidR="001F2743" w:rsidRPr="007A4728" w:rsidRDefault="004324C3" w:rsidP="007A4728">
      <w:pPr>
        <w:pStyle w:val="Ttulo1"/>
        <w:numPr>
          <w:ilvl w:val="0"/>
          <w:numId w:val="10"/>
        </w:numPr>
        <w:jc w:val="both"/>
        <w:rPr>
          <w:rFonts w:ascii="Times New Roman" w:hAnsi="Times New Roman" w:cs="Times New Roman"/>
          <w:color w:val="auto"/>
        </w:rPr>
      </w:pPr>
      <w:bookmarkStart w:id="2" w:name="_Toc243599826"/>
      <w:r w:rsidRPr="007A4728">
        <w:rPr>
          <w:rFonts w:ascii="Times New Roman" w:hAnsi="Times New Roman" w:cs="Times New Roman"/>
          <w:color w:val="auto"/>
        </w:rPr>
        <w:t>OBJETIVOS</w:t>
      </w:r>
      <w:bookmarkEnd w:id="2"/>
    </w:p>
    <w:p w14:paraId="7CC72F55" w14:textId="1F6638AB" w:rsidR="001F2743" w:rsidRPr="007A4728" w:rsidRDefault="00285720" w:rsidP="007A4728">
      <w:pPr>
        <w:pStyle w:val="Ttulo2"/>
        <w:jc w:val="both"/>
        <w:rPr>
          <w:rFonts w:ascii="Times New Roman" w:hAnsi="Times New Roman" w:cs="Times New Roman"/>
          <w:color w:val="auto"/>
        </w:rPr>
      </w:pPr>
      <w:bookmarkStart w:id="3" w:name="_Toc243599827"/>
      <w:r w:rsidRPr="007A4728">
        <w:rPr>
          <w:rFonts w:ascii="Times New Roman" w:hAnsi="Times New Roman" w:cs="Times New Roman"/>
          <w:color w:val="auto"/>
        </w:rPr>
        <w:t>3.1. OBJETIVO GENERAL</w:t>
      </w:r>
      <w:bookmarkEnd w:id="3"/>
    </w:p>
    <w:p w14:paraId="006FBCFB"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Investigar y proponer mecanismos de control de concurrencia e integridad que eviten la asignación simultánea de un mismo horario, médico o consultorio en el sistema de gestión de citas médicas del Hospital Obrero.</w:t>
      </w:r>
    </w:p>
    <w:p w14:paraId="59B18847" w14:textId="55AA1ADA" w:rsidR="001F2743" w:rsidRPr="007A4728" w:rsidRDefault="00285720" w:rsidP="007A4728">
      <w:pPr>
        <w:pStyle w:val="Ttulo2"/>
        <w:jc w:val="both"/>
        <w:rPr>
          <w:rFonts w:ascii="Times New Roman" w:hAnsi="Times New Roman" w:cs="Times New Roman"/>
          <w:color w:val="auto"/>
        </w:rPr>
      </w:pPr>
      <w:bookmarkStart w:id="4" w:name="_Toc243599828"/>
      <w:r w:rsidRPr="007A4728">
        <w:rPr>
          <w:rFonts w:ascii="Times New Roman" w:hAnsi="Times New Roman" w:cs="Times New Roman"/>
          <w:color w:val="auto"/>
        </w:rPr>
        <w:t>3.2. OBJETIVOS ESPECÍFICOS</w:t>
      </w:r>
      <w:bookmarkEnd w:id="4"/>
    </w:p>
    <w:p w14:paraId="0AC5F43F"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Explicar los riesgos de concurrencia cuando llegan solicitudes simultáneas.</w:t>
      </w:r>
    </w:p>
    <w:p w14:paraId="6737DBC4"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Describir el uso de transacciones SQL, bloqueos y restricciones de integridad.</w:t>
      </w:r>
    </w:p>
    <w:p w14:paraId="64F6E7F6"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Identificar mecanismos de PostgreSQL apropiados para impedir citas duplicadas o solapadas.</w:t>
      </w:r>
    </w:p>
    <w:p w14:paraId="6F2DA893"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Definir una estrategia de validación para crear, modificar, reprogramar y cancelar citas.</w:t>
      </w:r>
    </w:p>
    <w:p w14:paraId="45A8F1EF"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Documentar escenarios de concurrencia y pruebas que permitan verificar la solución.</w:t>
      </w:r>
    </w:p>
    <w:p w14:paraId="7D563244" w14:textId="0CEDC2D4" w:rsidR="001F2743" w:rsidRPr="007A4728" w:rsidRDefault="00000000" w:rsidP="007A4728">
      <w:pPr>
        <w:pStyle w:val="Ttulo1"/>
        <w:numPr>
          <w:ilvl w:val="0"/>
          <w:numId w:val="10"/>
        </w:numPr>
        <w:jc w:val="both"/>
        <w:rPr>
          <w:rFonts w:ascii="Times New Roman" w:hAnsi="Times New Roman" w:cs="Times New Roman"/>
          <w:color w:val="auto"/>
        </w:rPr>
      </w:pPr>
      <w:r w:rsidRPr="007A4728">
        <w:rPr>
          <w:rFonts w:ascii="Times New Roman" w:hAnsi="Times New Roman" w:cs="Times New Roman"/>
          <w:color w:val="auto"/>
        </w:rPr>
        <w:t xml:space="preserve"> </w:t>
      </w:r>
      <w:bookmarkStart w:id="5" w:name="_Toc243599829"/>
      <w:r w:rsidRPr="007A4728">
        <w:rPr>
          <w:rFonts w:ascii="Times New Roman" w:hAnsi="Times New Roman" w:cs="Times New Roman"/>
          <w:color w:val="auto"/>
        </w:rPr>
        <w:t>CONTEXTO DEL NEGOCIO</w:t>
      </w:r>
      <w:bookmarkEnd w:id="5"/>
    </w:p>
    <w:p w14:paraId="6ED34FBD"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El documento base del proyecto identifica como actores al paciente, enfermería o personal de admisión, médico y administrador. Para registrar una cita se seleccionan paciente, especialidad, médico, fecha, hora y consultorio. Las reglas de negocio RN-05 y RN-06 exigen disponibilidad del médico y del consultorio; RN-07 prohíbe que un médico o consultorio sea asignado a dos </w:t>
      </w:r>
      <w:r w:rsidRPr="007A4728">
        <w:rPr>
          <w:rFonts w:ascii="Times New Roman" w:hAnsi="Times New Roman" w:cs="Times New Roman"/>
          <w:sz w:val="24"/>
          <w:szCs w:val="28"/>
          <w:lang w:val="es-MX"/>
        </w:rPr>
        <w:lastRenderedPageBreak/>
        <w:t>citas durante el mismo horario; RN-09 exige volver a comprobar la disponibilidad cuando una cita se modifica. RN-10, RN-11 y RN-24 requieren registrar cancelaciones, cambios y trazabilidad.</w:t>
      </w:r>
    </w:p>
    <w:p w14:paraId="3BA6FB60"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solución propuesta respeta estas reglas y las refuerza en PostgreSQL. Se asume que una cita tiene fecha y hora de inicio y fin, un médico, un consultorio y un estado. Los nombres de tablas y columnas del ejemplo son ilustrativos y deben ajustarse al esquema definitivo del proyecto.</w:t>
      </w:r>
    </w:p>
    <w:p w14:paraId="10065324" w14:textId="268DEEA4" w:rsidR="001F2743" w:rsidRPr="007A4728" w:rsidRDefault="00000000" w:rsidP="007A4728">
      <w:pPr>
        <w:pStyle w:val="Ttulo1"/>
        <w:numPr>
          <w:ilvl w:val="0"/>
          <w:numId w:val="10"/>
        </w:numPr>
        <w:jc w:val="both"/>
        <w:rPr>
          <w:rFonts w:ascii="Times New Roman" w:hAnsi="Times New Roman" w:cs="Times New Roman"/>
          <w:color w:val="auto"/>
        </w:rPr>
      </w:pPr>
      <w:bookmarkStart w:id="6" w:name="_Toc243599830"/>
      <w:r w:rsidRPr="007A4728">
        <w:rPr>
          <w:rFonts w:ascii="Times New Roman" w:hAnsi="Times New Roman" w:cs="Times New Roman"/>
          <w:color w:val="auto"/>
        </w:rPr>
        <w:t>INVESTIGACIÓN TÉCNICA</w:t>
      </w:r>
      <w:bookmarkEnd w:id="6"/>
    </w:p>
    <w:p w14:paraId="5DB04792" w14:textId="7CD62641" w:rsidR="001F2743" w:rsidRPr="007A4728" w:rsidRDefault="00285720" w:rsidP="007A4728">
      <w:pPr>
        <w:pStyle w:val="Ttulo2"/>
        <w:jc w:val="both"/>
        <w:rPr>
          <w:rFonts w:ascii="Times New Roman" w:hAnsi="Times New Roman" w:cs="Times New Roman"/>
          <w:color w:val="auto"/>
        </w:rPr>
      </w:pPr>
      <w:bookmarkStart w:id="7" w:name="_Toc243599831"/>
      <w:r w:rsidRPr="007A4728">
        <w:rPr>
          <w:rFonts w:ascii="Times New Roman" w:hAnsi="Times New Roman" w:cs="Times New Roman"/>
          <w:color w:val="auto"/>
        </w:rPr>
        <w:t>5.1. CONCURRENCIA EN BASES DE DATOS</w:t>
      </w:r>
      <w:bookmarkEnd w:id="7"/>
    </w:p>
    <w:p w14:paraId="4EB68E6B"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concurrencia ocurre cuando dos o más operaciones se ejecutan durante periodos que se superponen. Es necesaria para que varias personas utilicen el sistema a la vez, pero puede producir conflictos si las operaciones leen un estado y después lo modifican sin una protección adecuada.</w:t>
      </w:r>
    </w:p>
    <w:p w14:paraId="4C828BAB"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Condición de carrera: dos solicitudes consultan que el horario está libre antes de que alguna registre la cita; ambas intentan reservarlo.</w:t>
      </w:r>
    </w:p>
    <w:p w14:paraId="4734EF12"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Lectura desactualizada: una operación toma decisiones usando información que cambió mientras se procesaba la solicitud.</w:t>
      </w:r>
    </w:p>
    <w:p w14:paraId="54C4581C"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Actualizaciones incompatibles: dos usuarios reprograman citas hacia el mismo espacio horario.</w:t>
      </w:r>
    </w:p>
    <w:p w14:paraId="0B750A75"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Bloqueo mutuo (</w:t>
      </w:r>
      <w:proofErr w:type="spellStart"/>
      <w:r w:rsidRPr="007A4728">
        <w:rPr>
          <w:rFonts w:ascii="Times New Roman" w:hAnsi="Times New Roman" w:cs="Times New Roman"/>
          <w:sz w:val="24"/>
          <w:szCs w:val="28"/>
          <w:lang w:val="es-MX"/>
        </w:rPr>
        <w:t>deadlock</w:t>
      </w:r>
      <w:proofErr w:type="spellEnd"/>
      <w:r w:rsidRPr="007A4728">
        <w:rPr>
          <w:rFonts w:ascii="Times New Roman" w:hAnsi="Times New Roman" w:cs="Times New Roman"/>
          <w:sz w:val="24"/>
          <w:szCs w:val="28"/>
          <w:lang w:val="es-MX"/>
        </w:rPr>
        <w:t>): dos transacciones esperan recursos retenidos una por la otra. PostgreSQL detecta el bloqueo mutuo y aborta una transacción; la aplicación debe poder reintentarla de forma controlada.</w:t>
      </w:r>
    </w:p>
    <w:p w14:paraId="241EEDA4"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El aislamiento de transacciones determina cómo interactúan las operaciones concurrentes. PostgreSQL ofrece READ COMMITTED, REPEATABLE READ y SERIALIZABLE. Para este caso se recomienda apoyarse principalmente en restricciones de integridad que la base de datos pueda verificar de manera atómica. SERIALIZABLE puede ser útil para reglas complejas, pero puede abortar transacciones con errores de serialización que deben reintentarse.</w:t>
      </w:r>
    </w:p>
    <w:p w14:paraId="518F7CD3" w14:textId="1814BA2C" w:rsidR="001F2743" w:rsidRPr="007A4728" w:rsidRDefault="00285720" w:rsidP="007A4728">
      <w:pPr>
        <w:pStyle w:val="Ttulo2"/>
        <w:jc w:val="both"/>
        <w:rPr>
          <w:rFonts w:ascii="Times New Roman" w:hAnsi="Times New Roman" w:cs="Times New Roman"/>
          <w:color w:val="auto"/>
        </w:rPr>
      </w:pPr>
      <w:bookmarkStart w:id="8" w:name="_Toc243599832"/>
      <w:r w:rsidRPr="007A4728">
        <w:rPr>
          <w:rFonts w:ascii="Times New Roman" w:hAnsi="Times New Roman" w:cs="Times New Roman"/>
          <w:color w:val="auto"/>
        </w:rPr>
        <w:t>5.2. TRANSACCIONES SQL</w:t>
      </w:r>
      <w:bookmarkEnd w:id="8"/>
    </w:p>
    <w:p w14:paraId="08B4991A"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Una transacción agrupa operaciones en una unidad lógica. Si todas terminan correctamente se confirma con COMMIT; si ocurre un error se deshacen con ROLLBACK. Esto evita dejar una cita parcialmente registrada, por ejemplo, guardarla sin sus datos relacionados o actualizar su horario sin conservar la coherencia.</w:t>
      </w:r>
    </w:p>
    <w:p w14:paraId="136223E2"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El registro recomendado consiste en validar los datos, intentar insertar la cita y confirmar la transacción únicamente si PostgreSQL acepta las restricciones. Una consulta previa de disponibilidad mejora la experiencia del usuario, pero no sustituye la restricción final porque otra solicitud puede competir entre la consulta y la inserción.</w:t>
      </w:r>
    </w:p>
    <w:p w14:paraId="370759BD" w14:textId="0CF3E396" w:rsidR="001F2743" w:rsidRPr="007A4728" w:rsidRDefault="00285720" w:rsidP="007A4728">
      <w:pPr>
        <w:pStyle w:val="Ttulo2"/>
        <w:jc w:val="both"/>
        <w:rPr>
          <w:rFonts w:ascii="Times New Roman" w:hAnsi="Times New Roman" w:cs="Times New Roman"/>
          <w:color w:val="auto"/>
        </w:rPr>
      </w:pPr>
      <w:bookmarkStart w:id="9" w:name="_Toc243599833"/>
      <w:r w:rsidRPr="007A4728">
        <w:rPr>
          <w:rFonts w:ascii="Times New Roman" w:hAnsi="Times New Roman" w:cs="Times New Roman"/>
          <w:color w:val="auto"/>
        </w:rPr>
        <w:lastRenderedPageBreak/>
        <w:t>5.3. BLOQUEOS DE REGISTROS</w:t>
      </w:r>
      <w:bookmarkEnd w:id="9"/>
    </w:p>
    <w:p w14:paraId="300A69D3"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PostgreSQL utiliza bloqueos para coordinar operaciones concurrentes. SELECT ... FOR UPDATE bloquea las filas seleccionadas para que otras transacciones no las modifiquen hasta finalizar la transacción. Puede ser útil si se mantiene una fila de agenda o de disponibilidad que representa el recurso que se está reservando.</w:t>
      </w:r>
    </w:p>
    <w:p w14:paraId="1A8A860B" w14:textId="3220C77D"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Sin embargo, bloquear una cita existente no siempre impide insertar otra cita nueva que se solape: puede que todavía no exista una fila que represente ese conflicto. Por eso, bloquear registros debe complementarse con restricciones de integridad, por </w:t>
      </w:r>
      <w:r w:rsidR="004324C3" w:rsidRPr="007A4728">
        <w:rPr>
          <w:rFonts w:ascii="Times New Roman" w:hAnsi="Times New Roman" w:cs="Times New Roman"/>
          <w:sz w:val="24"/>
          <w:szCs w:val="28"/>
          <w:lang w:val="es-MX"/>
        </w:rPr>
        <w:t>ejemplo,</w:t>
      </w:r>
      <w:r w:rsidRPr="007A4728">
        <w:rPr>
          <w:rFonts w:ascii="Times New Roman" w:hAnsi="Times New Roman" w:cs="Times New Roman"/>
          <w:sz w:val="24"/>
          <w:szCs w:val="28"/>
          <w:lang w:val="es-MX"/>
        </w:rPr>
        <w:t xml:space="preserve"> una restricción EXCLUDE sobre intervalos de tiempo. Los bloqueos deben mantenerse durante el menor tiempo posible y adquirirse en un orden consistente para reducir </w:t>
      </w:r>
      <w:proofErr w:type="spellStart"/>
      <w:r w:rsidRPr="007A4728">
        <w:rPr>
          <w:rFonts w:ascii="Times New Roman" w:hAnsi="Times New Roman" w:cs="Times New Roman"/>
          <w:sz w:val="24"/>
          <w:szCs w:val="28"/>
          <w:lang w:val="es-MX"/>
        </w:rPr>
        <w:t>deadlocks</w:t>
      </w:r>
      <w:proofErr w:type="spellEnd"/>
      <w:r w:rsidRPr="007A4728">
        <w:rPr>
          <w:rFonts w:ascii="Times New Roman" w:hAnsi="Times New Roman" w:cs="Times New Roman"/>
          <w:sz w:val="24"/>
          <w:szCs w:val="28"/>
          <w:lang w:val="es-MX"/>
        </w:rPr>
        <w:t>.</w:t>
      </w:r>
    </w:p>
    <w:p w14:paraId="4F4504EC" w14:textId="35A02A8E" w:rsidR="001F2743" w:rsidRPr="007A4728" w:rsidRDefault="00285720" w:rsidP="007A4728">
      <w:pPr>
        <w:pStyle w:val="Ttulo2"/>
        <w:jc w:val="both"/>
        <w:rPr>
          <w:rFonts w:ascii="Times New Roman" w:hAnsi="Times New Roman" w:cs="Times New Roman"/>
          <w:color w:val="auto"/>
        </w:rPr>
      </w:pPr>
      <w:bookmarkStart w:id="10" w:name="_Toc243599834"/>
      <w:r w:rsidRPr="007A4728">
        <w:rPr>
          <w:rFonts w:ascii="Times New Roman" w:hAnsi="Times New Roman" w:cs="Times New Roman"/>
          <w:color w:val="auto"/>
        </w:rPr>
        <w:t>5.4. RESTRICCIONES DE INTEGRIDAD</w:t>
      </w:r>
      <w:bookmarkEnd w:id="10"/>
    </w:p>
    <w:p w14:paraId="25DAC307"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Las restricciones de integridad hacen que la base de datos rechace datos incompatibles, aunque la solicitud provenga de otra pantalla, un proceso automático o dos usuarios simultáneos.</w:t>
      </w:r>
    </w:p>
    <w:p w14:paraId="5478AF98"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PRIMARY KEY: identifica de forma única cada cita.</w:t>
      </w:r>
    </w:p>
    <w:p w14:paraId="34F54212"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FOREIGN KEY: garantiza que paciente, médico y consultorio referencien registros existentes.</w:t>
      </w:r>
    </w:p>
    <w:p w14:paraId="3FF47CF0" w14:textId="0D70D4B3"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NOT NULL y CHECK: exigen campos obligatorios y reglas básicas, por </w:t>
      </w:r>
      <w:r w:rsidR="004324C3" w:rsidRPr="007A4728">
        <w:rPr>
          <w:rFonts w:ascii="Times New Roman" w:hAnsi="Times New Roman" w:cs="Times New Roman"/>
          <w:sz w:val="24"/>
          <w:szCs w:val="28"/>
          <w:lang w:val="es-MX"/>
        </w:rPr>
        <w:t>ejemplo,</w:t>
      </w:r>
      <w:r w:rsidRPr="007A4728">
        <w:rPr>
          <w:rFonts w:ascii="Times New Roman" w:hAnsi="Times New Roman" w:cs="Times New Roman"/>
          <w:sz w:val="24"/>
          <w:szCs w:val="28"/>
          <w:lang w:val="es-MX"/>
        </w:rPr>
        <w:t xml:space="preserve"> que la hora de fin sea posterior a la de inicio.</w:t>
      </w:r>
    </w:p>
    <w:p w14:paraId="2169D935"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UNIQUE: evita duplicados exactos en combinaciones de columnas, pero por sí sola no detecta todos los intervalos que se solapan.</w:t>
      </w:r>
    </w:p>
    <w:p w14:paraId="74BE8DCF" w14:textId="77777777" w:rsidR="001F2743" w:rsidRPr="007A4728" w:rsidRDefault="00000000" w:rsidP="007A4728">
      <w:pPr>
        <w:pStyle w:val="Listaconvietas"/>
        <w:jc w:val="both"/>
        <w:rPr>
          <w:rFonts w:ascii="Times New Roman" w:hAnsi="Times New Roman" w:cs="Times New Roman"/>
          <w:sz w:val="24"/>
          <w:szCs w:val="28"/>
        </w:rPr>
      </w:pPr>
      <w:r w:rsidRPr="007A4728">
        <w:rPr>
          <w:rFonts w:ascii="Times New Roman" w:hAnsi="Times New Roman" w:cs="Times New Roman"/>
          <w:sz w:val="24"/>
          <w:szCs w:val="28"/>
          <w:lang w:val="es-MX"/>
        </w:rPr>
        <w:t xml:space="preserve">EXCLUDE: permite impedir que dos intervalos se superpongan para el mismo médico o consultorio. </w:t>
      </w:r>
      <w:r w:rsidRPr="007A4728">
        <w:rPr>
          <w:rFonts w:ascii="Times New Roman" w:hAnsi="Times New Roman" w:cs="Times New Roman"/>
          <w:sz w:val="24"/>
          <w:szCs w:val="28"/>
        </w:rPr>
        <w:t xml:space="preserve">Es </w:t>
      </w:r>
      <w:proofErr w:type="spellStart"/>
      <w:r w:rsidRPr="007A4728">
        <w:rPr>
          <w:rFonts w:ascii="Times New Roman" w:hAnsi="Times New Roman" w:cs="Times New Roman"/>
          <w:sz w:val="24"/>
          <w:szCs w:val="28"/>
        </w:rPr>
        <w:t>especialmente</w:t>
      </w:r>
      <w:proofErr w:type="spellEnd"/>
      <w:r w:rsidRPr="007A4728">
        <w:rPr>
          <w:rFonts w:ascii="Times New Roman" w:hAnsi="Times New Roman" w:cs="Times New Roman"/>
          <w:sz w:val="24"/>
          <w:szCs w:val="28"/>
        </w:rPr>
        <w:t xml:space="preserve"> </w:t>
      </w:r>
      <w:proofErr w:type="spellStart"/>
      <w:r w:rsidRPr="007A4728">
        <w:rPr>
          <w:rFonts w:ascii="Times New Roman" w:hAnsi="Times New Roman" w:cs="Times New Roman"/>
          <w:sz w:val="24"/>
          <w:szCs w:val="28"/>
        </w:rPr>
        <w:t>apropiada</w:t>
      </w:r>
      <w:proofErr w:type="spellEnd"/>
      <w:r w:rsidRPr="007A4728">
        <w:rPr>
          <w:rFonts w:ascii="Times New Roman" w:hAnsi="Times New Roman" w:cs="Times New Roman"/>
          <w:sz w:val="24"/>
          <w:szCs w:val="28"/>
        </w:rPr>
        <w:t xml:space="preserve"> para la regla RN-07.</w:t>
      </w:r>
    </w:p>
    <w:p w14:paraId="4D5329F2" w14:textId="1693BA0C" w:rsidR="001F2743" w:rsidRPr="007A4728" w:rsidRDefault="00285720" w:rsidP="007A4728">
      <w:pPr>
        <w:pStyle w:val="Ttulo2"/>
        <w:jc w:val="both"/>
        <w:rPr>
          <w:rFonts w:ascii="Times New Roman" w:hAnsi="Times New Roman" w:cs="Times New Roman"/>
          <w:color w:val="auto"/>
        </w:rPr>
      </w:pPr>
      <w:bookmarkStart w:id="11" w:name="_Toc243599835"/>
      <w:r w:rsidRPr="007A4728">
        <w:rPr>
          <w:rFonts w:ascii="Times New Roman" w:hAnsi="Times New Roman" w:cs="Times New Roman"/>
          <w:color w:val="auto"/>
        </w:rPr>
        <w:t>5.5. MECANISMOS DE POSTGRESQL</w:t>
      </w:r>
      <w:bookmarkEnd w:id="11"/>
    </w:p>
    <w:p w14:paraId="0A7D0A8D"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Para la propuesta se recomiendan los siguientes mecanismos complementarios:</w:t>
      </w:r>
    </w:p>
    <w:p w14:paraId="7A0A6A55"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Restricción EXCLUDE con GiST: impide solapamientos temporales para un mismo médico y, en otra restricción, para un mismo consultorio. PostgreSQL comprueba el conflicto durante la escritura, incluso con solicitudes concurrentes.</w:t>
      </w:r>
    </w:p>
    <w:p w14:paraId="7C9E3809"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Transacciones BEGIN/COMMIT/ROLLBACK: mantienen atómicas las operaciones de registro y reprogramación.</w:t>
      </w:r>
    </w:p>
    <w:p w14:paraId="5CD8A688"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Bloqueos explícitos: SELECT FOR UPDATE cuando exista una fila de agenda/recurso que deba serializar cambios relacionados.</w:t>
      </w:r>
    </w:p>
    <w:p w14:paraId="7E799395"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Validación de aplicación: informa de manera anticipada si el horario parece ocupado, pero la base de datos sigue siendo la autoridad final.</w:t>
      </w:r>
    </w:p>
    <w:p w14:paraId="191FB5B7"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Manejo de errores: traducir los conflictos de integridad a un mensaje claro, sin confirmar la cita hasta que la transacción haya finalizado.</w:t>
      </w:r>
    </w:p>
    <w:p w14:paraId="708AE73F" w14:textId="7548E2C9" w:rsidR="001F2743" w:rsidRPr="007A4728" w:rsidRDefault="00000000" w:rsidP="007A4728">
      <w:pPr>
        <w:pStyle w:val="Ttulo1"/>
        <w:numPr>
          <w:ilvl w:val="0"/>
          <w:numId w:val="10"/>
        </w:numPr>
        <w:jc w:val="both"/>
        <w:rPr>
          <w:rFonts w:ascii="Times New Roman" w:hAnsi="Times New Roman" w:cs="Times New Roman"/>
          <w:color w:val="auto"/>
        </w:rPr>
      </w:pPr>
      <w:bookmarkStart w:id="12" w:name="_Toc243599836"/>
      <w:r w:rsidRPr="007A4728">
        <w:rPr>
          <w:rFonts w:ascii="Times New Roman" w:hAnsi="Times New Roman" w:cs="Times New Roman"/>
          <w:color w:val="auto"/>
        </w:rPr>
        <w:lastRenderedPageBreak/>
        <w:t>ANÁLISIS DE SOLICITUDES SIMULTÁNEAS</w:t>
      </w:r>
      <w:bookmarkEnd w:id="12"/>
    </w:p>
    <w:p w14:paraId="1BD65DD1"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Ejemplo de doble solicitud: a las 09:00, dos personas de admisión intentan asignar al doctor D-15 el 23 de octubre de 2026 de 10:00 a 10:30 en el consultorio C-03. Ambas pantallas consultan la agenda casi al mismo tiempo y reciben “disponible”. Si la aplicación solo confía en esa consulta, ambas podrían intentar guardar la cita.</w:t>
      </w:r>
    </w:p>
    <w:p w14:paraId="09D9CD35"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Solicitud A consulta disponibilidad y no encuentra conflicto.</w:t>
      </w:r>
    </w:p>
    <w:p w14:paraId="03A2192A"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Solicitud B consulta disponibilidad antes de que A confirme y tampoco encuentra conflicto.</w:t>
      </w:r>
    </w:p>
    <w:p w14:paraId="7CAC087E"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A intenta insertar la cita y la base de datos acepta la primera reserva.</w:t>
      </w:r>
    </w:p>
    <w:p w14:paraId="6ECEB85D"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B intenta insertar una cita cuyo intervalo se solapa con el de A. La restricción EXCLUDE detecta el conflicto y rechaza la segunda operación.</w:t>
      </w:r>
    </w:p>
    <w:p w14:paraId="0B83CBE3"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aplicación informa que el horario acaba de ser ocupado y solicita elegir otra hora o consultorio.</w:t>
      </w:r>
    </w:p>
    <w:p w14:paraId="5A317FEE"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Resultado esperado: se confirma una sola cita. El orden de llegada a la interfaz no es una garantía; la garantía real es la comprobación atómica en PostgreSQL.</w:t>
      </w:r>
    </w:p>
    <w:p w14:paraId="3805BDB4" w14:textId="29F6565D" w:rsidR="001F2743" w:rsidRPr="007A4728" w:rsidRDefault="00285720" w:rsidP="007A4728">
      <w:pPr>
        <w:pStyle w:val="Ttulo1"/>
        <w:jc w:val="both"/>
        <w:rPr>
          <w:rFonts w:ascii="Times New Roman" w:hAnsi="Times New Roman" w:cs="Times New Roman"/>
          <w:color w:val="auto"/>
        </w:rPr>
      </w:pPr>
      <w:r w:rsidRPr="007A4728">
        <w:rPr>
          <w:rFonts w:ascii="Times New Roman" w:hAnsi="Times New Roman" w:cs="Times New Roman"/>
          <w:color w:val="auto"/>
          <w:lang w:val="es-MX"/>
        </w:rPr>
        <w:t xml:space="preserve">    </w:t>
      </w:r>
      <w:bookmarkStart w:id="13" w:name="_Toc243599837"/>
      <w:r w:rsidR="00000000" w:rsidRPr="007A4728">
        <w:rPr>
          <w:rFonts w:ascii="Times New Roman" w:hAnsi="Times New Roman" w:cs="Times New Roman"/>
          <w:color w:val="auto"/>
        </w:rPr>
        <w:t>7. CONFLICTOS DE DISPONIBILIDAD</w:t>
      </w:r>
      <w:bookmarkEnd w:id="13"/>
    </w:p>
    <w:p w14:paraId="4F4B7FFA"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Conflicto de médico: dos citas del mismo médico coinciden total o parcialmente en el tiempo.</w:t>
      </w:r>
    </w:p>
    <w:p w14:paraId="1E796EA4"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Conflicto de consultorio: dos citas diferentes utilizan el mismo consultorio durante intervalos que se solapan.</w:t>
      </w:r>
    </w:p>
    <w:p w14:paraId="339654BB"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Conflicto de modificación: una cita se mueve a un horario que ya está reservado.</w:t>
      </w:r>
    </w:p>
    <w:p w14:paraId="293D6AE4"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Conflicto de cancelación: una cita cancelada debe dejar de bloquear el horario, sin borrar su historial.</w:t>
      </w:r>
    </w:p>
    <w:p w14:paraId="343A8851"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Conflicto de límites: una agenda puede tener cupos por turno o especialidad; si existen límites de capacidad, se necesita una regla adicional y una estrategia transaccional para contar cupos de forma segura.</w:t>
      </w:r>
    </w:p>
    <w:p w14:paraId="448C5CF3"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comprobación debe usar intervalos de inicio y fin, no solo comparar la hora inicial. Por ejemplo, una cita de 10:00 a 10:30 entra en conflicto con otra de 10:20 a 10:50. En cambio, una cita que termina a las 10:30 y otra que comienza exactamente a las 10:30 no se solapan si se utiliza el intervalo semiabierto [inicio, fin).</w:t>
      </w:r>
    </w:p>
    <w:p w14:paraId="57D6A1BB" w14:textId="40ACECA2" w:rsidR="001F2743" w:rsidRPr="007A4728" w:rsidRDefault="00285720" w:rsidP="007A4728">
      <w:pPr>
        <w:pStyle w:val="Ttulo1"/>
        <w:jc w:val="both"/>
        <w:rPr>
          <w:rFonts w:ascii="Times New Roman" w:hAnsi="Times New Roman" w:cs="Times New Roman"/>
          <w:color w:val="auto"/>
        </w:rPr>
      </w:pPr>
      <w:r w:rsidRPr="007A4728">
        <w:rPr>
          <w:rFonts w:ascii="Times New Roman" w:hAnsi="Times New Roman" w:cs="Times New Roman"/>
          <w:color w:val="auto"/>
        </w:rPr>
        <w:t xml:space="preserve">    </w:t>
      </w:r>
      <w:bookmarkStart w:id="14" w:name="_Toc243599838"/>
      <w:r w:rsidR="00000000" w:rsidRPr="007A4728">
        <w:rPr>
          <w:rFonts w:ascii="Times New Roman" w:hAnsi="Times New Roman" w:cs="Times New Roman"/>
          <w:color w:val="auto"/>
        </w:rPr>
        <w:t>8. PROPUESTA TÉCNICA</w:t>
      </w:r>
      <w:bookmarkEnd w:id="14"/>
    </w:p>
    <w:p w14:paraId="60075966" w14:textId="29F8699E" w:rsidR="001F2743" w:rsidRPr="007A4728" w:rsidRDefault="00285720" w:rsidP="007A4728">
      <w:pPr>
        <w:pStyle w:val="Ttulo2"/>
        <w:jc w:val="both"/>
        <w:rPr>
          <w:rFonts w:ascii="Times New Roman" w:hAnsi="Times New Roman" w:cs="Times New Roman"/>
          <w:color w:val="auto"/>
        </w:rPr>
      </w:pPr>
      <w:bookmarkStart w:id="15" w:name="_Toc243599839"/>
      <w:r w:rsidRPr="007A4728">
        <w:rPr>
          <w:rFonts w:ascii="Times New Roman" w:hAnsi="Times New Roman" w:cs="Times New Roman"/>
          <w:color w:val="auto"/>
        </w:rPr>
        <w:t>8.1. ESTRATEGIA DE INTEGRIDAD</w:t>
      </w:r>
      <w:bookmarkEnd w:id="15"/>
    </w:p>
    <w:p w14:paraId="14FD8F6D" w14:textId="10597ED8"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Se recomienda que las citas tengan las columnas </w:t>
      </w:r>
      <w:proofErr w:type="spellStart"/>
      <w:r w:rsidRPr="007A4728">
        <w:rPr>
          <w:rFonts w:ascii="Times New Roman" w:hAnsi="Times New Roman" w:cs="Times New Roman"/>
          <w:sz w:val="24"/>
          <w:szCs w:val="28"/>
          <w:lang w:val="es-MX"/>
        </w:rPr>
        <w:t>id_cita</w:t>
      </w:r>
      <w:proofErr w:type="spellEnd"/>
      <w:r w:rsidRPr="007A4728">
        <w:rPr>
          <w:rFonts w:ascii="Times New Roman" w:hAnsi="Times New Roman" w:cs="Times New Roman"/>
          <w:sz w:val="24"/>
          <w:szCs w:val="28"/>
          <w:lang w:val="es-MX"/>
        </w:rPr>
        <w:t xml:space="preserve">, </w:t>
      </w:r>
      <w:proofErr w:type="spellStart"/>
      <w:r w:rsidRPr="007A4728">
        <w:rPr>
          <w:rFonts w:ascii="Times New Roman" w:hAnsi="Times New Roman" w:cs="Times New Roman"/>
          <w:sz w:val="24"/>
          <w:szCs w:val="28"/>
          <w:lang w:val="es-MX"/>
        </w:rPr>
        <w:t>id_paciente</w:t>
      </w:r>
      <w:proofErr w:type="spellEnd"/>
      <w:r w:rsidRPr="007A4728">
        <w:rPr>
          <w:rFonts w:ascii="Times New Roman" w:hAnsi="Times New Roman" w:cs="Times New Roman"/>
          <w:sz w:val="24"/>
          <w:szCs w:val="28"/>
          <w:lang w:val="es-MX"/>
        </w:rPr>
        <w:t xml:space="preserve">, </w:t>
      </w:r>
      <w:proofErr w:type="spellStart"/>
      <w:r w:rsidRPr="007A4728">
        <w:rPr>
          <w:rFonts w:ascii="Times New Roman" w:hAnsi="Times New Roman" w:cs="Times New Roman"/>
          <w:sz w:val="24"/>
          <w:szCs w:val="28"/>
          <w:lang w:val="es-MX"/>
        </w:rPr>
        <w:t>id_medico</w:t>
      </w:r>
      <w:proofErr w:type="spellEnd"/>
      <w:r w:rsidRPr="007A4728">
        <w:rPr>
          <w:rFonts w:ascii="Times New Roman" w:hAnsi="Times New Roman" w:cs="Times New Roman"/>
          <w:sz w:val="24"/>
          <w:szCs w:val="28"/>
          <w:lang w:val="es-MX"/>
        </w:rPr>
        <w:t xml:space="preserve">, </w:t>
      </w:r>
      <w:proofErr w:type="spellStart"/>
      <w:r w:rsidRPr="007A4728">
        <w:rPr>
          <w:rFonts w:ascii="Times New Roman" w:hAnsi="Times New Roman" w:cs="Times New Roman"/>
          <w:sz w:val="24"/>
          <w:szCs w:val="28"/>
          <w:lang w:val="es-MX"/>
        </w:rPr>
        <w:t>id_consultorio</w:t>
      </w:r>
      <w:proofErr w:type="spellEnd"/>
      <w:r w:rsidRPr="007A4728">
        <w:rPr>
          <w:rFonts w:ascii="Times New Roman" w:hAnsi="Times New Roman" w:cs="Times New Roman"/>
          <w:sz w:val="24"/>
          <w:szCs w:val="28"/>
          <w:lang w:val="es-MX"/>
        </w:rPr>
        <w:t xml:space="preserve">, inicio, fin y estado. Los estados que ocupan agenda deben definirse explícitamente, por </w:t>
      </w:r>
      <w:r w:rsidR="004324C3" w:rsidRPr="007A4728">
        <w:rPr>
          <w:rFonts w:ascii="Times New Roman" w:hAnsi="Times New Roman" w:cs="Times New Roman"/>
          <w:sz w:val="24"/>
          <w:szCs w:val="28"/>
          <w:lang w:val="es-MX"/>
        </w:rPr>
        <w:t>ejemplo,</w:t>
      </w:r>
      <w:r w:rsidRPr="007A4728">
        <w:rPr>
          <w:rFonts w:ascii="Times New Roman" w:hAnsi="Times New Roman" w:cs="Times New Roman"/>
          <w:sz w:val="24"/>
          <w:szCs w:val="28"/>
          <w:lang w:val="es-MX"/>
        </w:rPr>
        <w:t xml:space="preserve"> PROGRAMADA y CONFIRMADA. Los estados CANCELADA y ATENDIDA normalmente no deberían bloquear nuevos horarios futuros; la política exacta debe aprobarse según el proceso del hospital. Para citas ya atendidas en el pasado, conservar la fila permite mantener el historial.</w:t>
      </w:r>
    </w:p>
    <w:p w14:paraId="5E73F541"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lastRenderedPageBreak/>
        <w:t>La estrategia principal será: (1) validar campos y permisos en la aplicación; (2) iniciar una transacción; (3) insertar o actualizar la cita; (4) dejar que PostgreSQL aplique las restricciones de no solapamiento; (5) confirmar si no hay error; (6) si existe conflicto, revertir y mostrar un mensaje entendible. En una reprogramación, la actualización debe someterse a las mismas restricciones que una inserción.</w:t>
      </w:r>
    </w:p>
    <w:p w14:paraId="2194A258" w14:textId="1457EE9E" w:rsidR="001F2743" w:rsidRPr="007A4728" w:rsidRDefault="00000000" w:rsidP="007A4728">
      <w:pPr>
        <w:pStyle w:val="Ttulo2"/>
        <w:jc w:val="both"/>
        <w:rPr>
          <w:rFonts w:ascii="Times New Roman" w:hAnsi="Times New Roman" w:cs="Times New Roman"/>
          <w:color w:val="auto"/>
        </w:rPr>
      </w:pPr>
      <w:bookmarkStart w:id="16" w:name="_Toc243599840"/>
      <w:r w:rsidRPr="007A4728">
        <w:rPr>
          <w:rFonts w:ascii="Times New Roman" w:hAnsi="Times New Roman" w:cs="Times New Roman"/>
          <w:color w:val="auto"/>
        </w:rPr>
        <w:t>8.2.</w:t>
      </w:r>
      <w:r w:rsidR="00285720" w:rsidRPr="007A4728">
        <w:rPr>
          <w:rFonts w:ascii="Times New Roman" w:hAnsi="Times New Roman" w:cs="Times New Roman"/>
          <w:color w:val="auto"/>
        </w:rPr>
        <w:t xml:space="preserve"> EJEMPLO SQL PARA POSTGRESQL</w:t>
      </w:r>
      <w:bookmarkEnd w:id="16"/>
    </w:p>
    <w:p w14:paraId="5E24DABD"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El siguiente ejemplo es una plantilla técnica. Requiere la extensión </w:t>
      </w:r>
      <w:proofErr w:type="spellStart"/>
      <w:r w:rsidRPr="007A4728">
        <w:rPr>
          <w:rFonts w:ascii="Times New Roman" w:hAnsi="Times New Roman" w:cs="Times New Roman"/>
          <w:sz w:val="24"/>
          <w:szCs w:val="28"/>
          <w:lang w:val="es-MX"/>
        </w:rPr>
        <w:t>btree_gist</w:t>
      </w:r>
      <w:proofErr w:type="spellEnd"/>
      <w:r w:rsidRPr="007A4728">
        <w:rPr>
          <w:rFonts w:ascii="Times New Roman" w:hAnsi="Times New Roman" w:cs="Times New Roman"/>
          <w:sz w:val="24"/>
          <w:szCs w:val="28"/>
          <w:lang w:val="es-MX"/>
        </w:rPr>
        <w:t xml:space="preserve"> para combinar igualdad de identificadores con intervalos temporales en restricciones EXCLUDE. Debe adaptarse y probarse en la versión y esquema reales antes de utilizarse en producción.</w:t>
      </w:r>
    </w:p>
    <w:p w14:paraId="46E87D85" w14:textId="77777777" w:rsidR="001F2743" w:rsidRPr="007A4728" w:rsidRDefault="00000000" w:rsidP="007A4728">
      <w:pPr>
        <w:rPr>
          <w:rFonts w:ascii="Consolas" w:hAnsi="Consolas" w:cs="Times New Roman"/>
          <w:sz w:val="24"/>
          <w:szCs w:val="28"/>
          <w:lang w:val="es-MX"/>
        </w:rPr>
      </w:pPr>
      <w:r w:rsidRPr="007A4728">
        <w:rPr>
          <w:rFonts w:ascii="Consolas" w:hAnsi="Consolas" w:cs="Times New Roman"/>
          <w:sz w:val="20"/>
          <w:szCs w:val="28"/>
          <w:lang w:val="es-MX"/>
        </w:rPr>
        <w:t xml:space="preserve">CREATE EXTENSION IF NOT EXISTS </w:t>
      </w:r>
      <w:proofErr w:type="spellStart"/>
      <w:r w:rsidRPr="007A4728">
        <w:rPr>
          <w:rFonts w:ascii="Consolas" w:hAnsi="Consolas" w:cs="Times New Roman"/>
          <w:sz w:val="20"/>
          <w:szCs w:val="28"/>
          <w:lang w:val="es-MX"/>
        </w:rPr>
        <w:t>btree_gist</w:t>
      </w:r>
      <w:proofErr w:type="spellEnd"/>
      <w:r w:rsidRPr="007A4728">
        <w:rPr>
          <w:rFonts w:ascii="Consolas" w:hAnsi="Consolas" w:cs="Times New Roman"/>
          <w:sz w:val="20"/>
          <w:szCs w:val="28"/>
          <w:lang w:val="es-MX"/>
        </w:rPr>
        <w:t>;</w:t>
      </w:r>
      <w:r w:rsidRPr="007A4728">
        <w:rPr>
          <w:rFonts w:ascii="Consolas" w:hAnsi="Consolas" w:cs="Times New Roman"/>
          <w:sz w:val="20"/>
          <w:szCs w:val="28"/>
          <w:lang w:val="es-MX"/>
        </w:rPr>
        <w:br/>
      </w:r>
      <w:r w:rsidRPr="007A4728">
        <w:rPr>
          <w:rFonts w:ascii="Consolas" w:hAnsi="Consolas" w:cs="Times New Roman"/>
          <w:sz w:val="20"/>
          <w:szCs w:val="28"/>
          <w:lang w:val="es-MX"/>
        </w:rPr>
        <w:br/>
        <w:t>-- Ejemplo de estructura mínima; integrar con las tablas reales del proyecto.</w:t>
      </w:r>
      <w:r w:rsidRPr="007A4728">
        <w:rPr>
          <w:rFonts w:ascii="Consolas" w:hAnsi="Consolas" w:cs="Times New Roman"/>
          <w:sz w:val="20"/>
          <w:szCs w:val="28"/>
          <w:lang w:val="es-MX"/>
        </w:rPr>
        <w:br/>
        <w:t>CREATE TABLE cita (</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id_cita</w:t>
      </w:r>
      <w:proofErr w:type="spellEnd"/>
      <w:r w:rsidRPr="007A4728">
        <w:rPr>
          <w:rFonts w:ascii="Consolas" w:hAnsi="Consolas" w:cs="Times New Roman"/>
          <w:sz w:val="20"/>
          <w:szCs w:val="28"/>
          <w:lang w:val="es-MX"/>
        </w:rPr>
        <w:t xml:space="preserve">         BIGSERIAL PRIMARY KEY,</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id_paciente</w:t>
      </w:r>
      <w:proofErr w:type="spellEnd"/>
      <w:r w:rsidRPr="007A4728">
        <w:rPr>
          <w:rFonts w:ascii="Consolas" w:hAnsi="Consolas" w:cs="Times New Roman"/>
          <w:sz w:val="20"/>
          <w:szCs w:val="28"/>
          <w:lang w:val="es-MX"/>
        </w:rPr>
        <w:t xml:space="preserve">     BIGINT NOT NULL,</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id_medico</w:t>
      </w:r>
      <w:proofErr w:type="spellEnd"/>
      <w:r w:rsidRPr="007A4728">
        <w:rPr>
          <w:rFonts w:ascii="Consolas" w:hAnsi="Consolas" w:cs="Times New Roman"/>
          <w:sz w:val="20"/>
          <w:szCs w:val="28"/>
          <w:lang w:val="es-MX"/>
        </w:rPr>
        <w:t xml:space="preserve">       BIGINT NOT NULL,</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id_consultorio</w:t>
      </w:r>
      <w:proofErr w:type="spellEnd"/>
      <w:r w:rsidRPr="007A4728">
        <w:rPr>
          <w:rFonts w:ascii="Consolas" w:hAnsi="Consolas" w:cs="Times New Roman"/>
          <w:sz w:val="20"/>
          <w:szCs w:val="28"/>
          <w:lang w:val="es-MX"/>
        </w:rPr>
        <w:t xml:space="preserve">  BIGINT NOT NULL,</w:t>
      </w:r>
      <w:r w:rsidRPr="007A4728">
        <w:rPr>
          <w:rFonts w:ascii="Consolas" w:hAnsi="Consolas" w:cs="Times New Roman"/>
          <w:sz w:val="20"/>
          <w:szCs w:val="28"/>
          <w:lang w:val="es-MX"/>
        </w:rPr>
        <w:br/>
        <w:t xml:space="preserve">    inicio          TIMESTAMP NOT NULL,</w:t>
      </w:r>
      <w:r w:rsidRPr="007A4728">
        <w:rPr>
          <w:rFonts w:ascii="Consolas" w:hAnsi="Consolas" w:cs="Times New Roman"/>
          <w:sz w:val="20"/>
          <w:szCs w:val="28"/>
          <w:lang w:val="es-MX"/>
        </w:rPr>
        <w:br/>
        <w:t xml:space="preserve">    fin             TIMESTAMP NOT NULL,</w:t>
      </w:r>
      <w:r w:rsidRPr="007A4728">
        <w:rPr>
          <w:rFonts w:ascii="Consolas" w:hAnsi="Consolas" w:cs="Times New Roman"/>
          <w:sz w:val="20"/>
          <w:szCs w:val="28"/>
          <w:lang w:val="es-MX"/>
        </w:rPr>
        <w:br/>
        <w:t xml:space="preserve">    estado          VARCHAR(20) NOT NULL,</w:t>
      </w:r>
      <w:r w:rsidRPr="007A4728">
        <w:rPr>
          <w:rFonts w:ascii="Consolas" w:hAnsi="Consolas" w:cs="Times New Roman"/>
          <w:sz w:val="20"/>
          <w:szCs w:val="28"/>
          <w:lang w:val="es-MX"/>
        </w:rPr>
        <w:br/>
        <w:t xml:space="preserve">    CONSTRAINT </w:t>
      </w:r>
      <w:proofErr w:type="spellStart"/>
      <w:r w:rsidRPr="007A4728">
        <w:rPr>
          <w:rFonts w:ascii="Consolas" w:hAnsi="Consolas" w:cs="Times New Roman"/>
          <w:sz w:val="20"/>
          <w:szCs w:val="28"/>
          <w:lang w:val="es-MX"/>
        </w:rPr>
        <w:t>ck_cita_intervalo</w:t>
      </w:r>
      <w:proofErr w:type="spellEnd"/>
      <w:r w:rsidRPr="007A4728">
        <w:rPr>
          <w:rFonts w:ascii="Consolas" w:hAnsi="Consolas" w:cs="Times New Roman"/>
          <w:sz w:val="20"/>
          <w:szCs w:val="28"/>
          <w:lang w:val="es-MX"/>
        </w:rPr>
        <w:t xml:space="preserve"> CHECK (fin &gt; inicio),</w:t>
      </w:r>
      <w:r w:rsidRPr="007A4728">
        <w:rPr>
          <w:rFonts w:ascii="Consolas" w:hAnsi="Consolas" w:cs="Times New Roman"/>
          <w:sz w:val="20"/>
          <w:szCs w:val="28"/>
          <w:lang w:val="es-MX"/>
        </w:rPr>
        <w:br/>
        <w:t xml:space="preserve">    CONSTRAINT </w:t>
      </w:r>
      <w:proofErr w:type="spellStart"/>
      <w:r w:rsidRPr="007A4728">
        <w:rPr>
          <w:rFonts w:ascii="Consolas" w:hAnsi="Consolas" w:cs="Times New Roman"/>
          <w:sz w:val="20"/>
          <w:szCs w:val="28"/>
          <w:lang w:val="es-MX"/>
        </w:rPr>
        <w:t>ck_cita_estado</w:t>
      </w:r>
      <w:proofErr w:type="spellEnd"/>
      <w:r w:rsidRPr="007A4728">
        <w:rPr>
          <w:rFonts w:ascii="Consolas" w:hAnsi="Consolas" w:cs="Times New Roman"/>
          <w:sz w:val="20"/>
          <w:szCs w:val="28"/>
          <w:lang w:val="es-MX"/>
        </w:rPr>
        <w:t xml:space="preserve"> CHECK (</w:t>
      </w:r>
      <w:r w:rsidRPr="007A4728">
        <w:rPr>
          <w:rFonts w:ascii="Consolas" w:hAnsi="Consolas" w:cs="Times New Roman"/>
          <w:sz w:val="20"/>
          <w:szCs w:val="28"/>
          <w:lang w:val="es-MX"/>
        </w:rPr>
        <w:br/>
        <w:t xml:space="preserve">        estado IN ('PROGRAMADA', 'CONFIRMADA', 'CANCELADA', 'ATENDIDA')</w:t>
      </w:r>
      <w:r w:rsidRPr="007A4728">
        <w:rPr>
          <w:rFonts w:ascii="Consolas" w:hAnsi="Consolas" w:cs="Times New Roman"/>
          <w:sz w:val="20"/>
          <w:szCs w:val="28"/>
          <w:lang w:val="es-MX"/>
        </w:rPr>
        <w:br/>
        <w:t xml:space="preserve">    )</w:t>
      </w:r>
      <w:r w:rsidRPr="007A4728">
        <w:rPr>
          <w:rFonts w:ascii="Consolas" w:hAnsi="Consolas" w:cs="Times New Roman"/>
          <w:sz w:val="20"/>
          <w:szCs w:val="28"/>
          <w:lang w:val="es-MX"/>
        </w:rPr>
        <w:br/>
        <w:t>);</w:t>
      </w:r>
      <w:r w:rsidRPr="007A4728">
        <w:rPr>
          <w:rFonts w:ascii="Consolas" w:hAnsi="Consolas" w:cs="Times New Roman"/>
          <w:sz w:val="20"/>
          <w:szCs w:val="28"/>
          <w:lang w:val="es-MX"/>
        </w:rPr>
        <w:br/>
      </w:r>
      <w:r w:rsidRPr="007A4728">
        <w:rPr>
          <w:rFonts w:ascii="Consolas" w:hAnsi="Consolas" w:cs="Times New Roman"/>
          <w:sz w:val="20"/>
          <w:szCs w:val="28"/>
          <w:lang w:val="es-MX"/>
        </w:rPr>
        <w:br/>
        <w:t>-- Un médico no puede tener dos citas activas con horarios solapados.</w:t>
      </w:r>
      <w:r w:rsidRPr="007A4728">
        <w:rPr>
          <w:rFonts w:ascii="Consolas" w:hAnsi="Consolas" w:cs="Times New Roman"/>
          <w:sz w:val="20"/>
          <w:szCs w:val="28"/>
          <w:lang w:val="es-MX"/>
        </w:rPr>
        <w:br/>
        <w:t>ALTER TABLE cita</w:t>
      </w:r>
      <w:r w:rsidRPr="007A4728">
        <w:rPr>
          <w:rFonts w:ascii="Consolas" w:hAnsi="Consolas" w:cs="Times New Roman"/>
          <w:sz w:val="20"/>
          <w:szCs w:val="28"/>
          <w:lang w:val="es-MX"/>
        </w:rPr>
        <w:br/>
        <w:t xml:space="preserve">ADD CONSTRAINT </w:t>
      </w:r>
      <w:proofErr w:type="spellStart"/>
      <w:r w:rsidRPr="007A4728">
        <w:rPr>
          <w:rFonts w:ascii="Consolas" w:hAnsi="Consolas" w:cs="Times New Roman"/>
          <w:sz w:val="20"/>
          <w:szCs w:val="28"/>
          <w:lang w:val="es-MX"/>
        </w:rPr>
        <w:t>ex_cita_medico_sin_solapamiento</w:t>
      </w:r>
      <w:proofErr w:type="spellEnd"/>
      <w:r w:rsidRPr="007A4728">
        <w:rPr>
          <w:rFonts w:ascii="Consolas" w:hAnsi="Consolas" w:cs="Times New Roman"/>
          <w:sz w:val="20"/>
          <w:szCs w:val="28"/>
          <w:lang w:val="es-MX"/>
        </w:rPr>
        <w:br/>
        <w:t xml:space="preserve">EXCLUDE USING </w:t>
      </w:r>
      <w:proofErr w:type="spellStart"/>
      <w:r w:rsidRPr="007A4728">
        <w:rPr>
          <w:rFonts w:ascii="Consolas" w:hAnsi="Consolas" w:cs="Times New Roman"/>
          <w:sz w:val="20"/>
          <w:szCs w:val="28"/>
          <w:lang w:val="es-MX"/>
        </w:rPr>
        <w:t>gist</w:t>
      </w:r>
      <w:proofErr w:type="spellEnd"/>
      <w:r w:rsidRPr="007A4728">
        <w:rPr>
          <w:rFonts w:ascii="Consolas" w:hAnsi="Consolas" w:cs="Times New Roman"/>
          <w:sz w:val="20"/>
          <w:szCs w:val="28"/>
          <w:lang w:val="es-MX"/>
        </w:rPr>
        <w:t xml:space="preserve"> (</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id_medico</w:t>
      </w:r>
      <w:proofErr w:type="spellEnd"/>
      <w:r w:rsidRPr="007A4728">
        <w:rPr>
          <w:rFonts w:ascii="Consolas" w:hAnsi="Consolas" w:cs="Times New Roman"/>
          <w:sz w:val="20"/>
          <w:szCs w:val="28"/>
          <w:lang w:val="es-MX"/>
        </w:rPr>
        <w:t xml:space="preserve"> WITH =,</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tsrange</w:t>
      </w:r>
      <w:proofErr w:type="spellEnd"/>
      <w:r w:rsidRPr="007A4728">
        <w:rPr>
          <w:rFonts w:ascii="Consolas" w:hAnsi="Consolas" w:cs="Times New Roman"/>
          <w:sz w:val="20"/>
          <w:szCs w:val="28"/>
          <w:lang w:val="es-MX"/>
        </w:rPr>
        <w:t>(inicio, fin, '[)') WITH &amp;&amp;</w:t>
      </w:r>
      <w:r w:rsidRPr="007A4728">
        <w:rPr>
          <w:rFonts w:ascii="Consolas" w:hAnsi="Consolas" w:cs="Times New Roman"/>
          <w:sz w:val="20"/>
          <w:szCs w:val="28"/>
          <w:lang w:val="es-MX"/>
        </w:rPr>
        <w:br/>
        <w:t>)</w:t>
      </w:r>
      <w:r w:rsidRPr="007A4728">
        <w:rPr>
          <w:rFonts w:ascii="Consolas" w:hAnsi="Consolas" w:cs="Times New Roman"/>
          <w:sz w:val="20"/>
          <w:szCs w:val="28"/>
          <w:lang w:val="es-MX"/>
        </w:rPr>
        <w:br/>
        <w:t>WHERE (estado IN ('PROGRAMADA', 'CONFIRMADA'));</w:t>
      </w:r>
      <w:r w:rsidRPr="007A4728">
        <w:rPr>
          <w:rFonts w:ascii="Consolas" w:hAnsi="Consolas" w:cs="Times New Roman"/>
          <w:sz w:val="20"/>
          <w:szCs w:val="28"/>
          <w:lang w:val="es-MX"/>
        </w:rPr>
        <w:br/>
      </w:r>
      <w:r w:rsidRPr="007A4728">
        <w:rPr>
          <w:rFonts w:ascii="Consolas" w:hAnsi="Consolas" w:cs="Times New Roman"/>
          <w:sz w:val="20"/>
          <w:szCs w:val="28"/>
          <w:lang w:val="es-MX"/>
        </w:rPr>
        <w:br/>
        <w:t>-- Un consultorio tampoco puede asignarse a dos citas activas solapadas.</w:t>
      </w:r>
      <w:r w:rsidRPr="007A4728">
        <w:rPr>
          <w:rFonts w:ascii="Consolas" w:hAnsi="Consolas" w:cs="Times New Roman"/>
          <w:sz w:val="20"/>
          <w:szCs w:val="28"/>
          <w:lang w:val="es-MX"/>
        </w:rPr>
        <w:br/>
        <w:t>ALTER TABLE cita</w:t>
      </w:r>
      <w:r w:rsidRPr="007A4728">
        <w:rPr>
          <w:rFonts w:ascii="Consolas" w:hAnsi="Consolas" w:cs="Times New Roman"/>
          <w:sz w:val="20"/>
          <w:szCs w:val="28"/>
          <w:lang w:val="es-MX"/>
        </w:rPr>
        <w:br/>
        <w:t xml:space="preserve">ADD CONSTRAINT </w:t>
      </w:r>
      <w:proofErr w:type="spellStart"/>
      <w:r w:rsidRPr="007A4728">
        <w:rPr>
          <w:rFonts w:ascii="Consolas" w:hAnsi="Consolas" w:cs="Times New Roman"/>
          <w:sz w:val="20"/>
          <w:szCs w:val="28"/>
          <w:lang w:val="es-MX"/>
        </w:rPr>
        <w:t>ex_cita_consultorio_sin_solapamiento</w:t>
      </w:r>
      <w:proofErr w:type="spellEnd"/>
      <w:r w:rsidRPr="007A4728">
        <w:rPr>
          <w:rFonts w:ascii="Consolas" w:hAnsi="Consolas" w:cs="Times New Roman"/>
          <w:sz w:val="20"/>
          <w:szCs w:val="28"/>
          <w:lang w:val="es-MX"/>
        </w:rPr>
        <w:br/>
        <w:t xml:space="preserve">EXCLUDE USING </w:t>
      </w:r>
      <w:proofErr w:type="spellStart"/>
      <w:r w:rsidRPr="007A4728">
        <w:rPr>
          <w:rFonts w:ascii="Consolas" w:hAnsi="Consolas" w:cs="Times New Roman"/>
          <w:sz w:val="20"/>
          <w:szCs w:val="28"/>
          <w:lang w:val="es-MX"/>
        </w:rPr>
        <w:t>gist</w:t>
      </w:r>
      <w:proofErr w:type="spellEnd"/>
      <w:r w:rsidRPr="007A4728">
        <w:rPr>
          <w:rFonts w:ascii="Consolas" w:hAnsi="Consolas" w:cs="Times New Roman"/>
          <w:sz w:val="20"/>
          <w:szCs w:val="28"/>
          <w:lang w:val="es-MX"/>
        </w:rPr>
        <w:t xml:space="preserve"> (</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id_consultorio</w:t>
      </w:r>
      <w:proofErr w:type="spellEnd"/>
      <w:r w:rsidRPr="007A4728">
        <w:rPr>
          <w:rFonts w:ascii="Consolas" w:hAnsi="Consolas" w:cs="Times New Roman"/>
          <w:sz w:val="20"/>
          <w:szCs w:val="28"/>
          <w:lang w:val="es-MX"/>
        </w:rPr>
        <w:t xml:space="preserve"> WITH =,</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tsrange</w:t>
      </w:r>
      <w:proofErr w:type="spellEnd"/>
      <w:r w:rsidRPr="007A4728">
        <w:rPr>
          <w:rFonts w:ascii="Consolas" w:hAnsi="Consolas" w:cs="Times New Roman"/>
          <w:sz w:val="20"/>
          <w:szCs w:val="28"/>
          <w:lang w:val="es-MX"/>
        </w:rPr>
        <w:t>(inicio, fin, '[)') WITH &amp;&amp;</w:t>
      </w:r>
      <w:r w:rsidRPr="007A4728">
        <w:rPr>
          <w:rFonts w:ascii="Consolas" w:hAnsi="Consolas" w:cs="Times New Roman"/>
          <w:sz w:val="20"/>
          <w:szCs w:val="28"/>
          <w:lang w:val="es-MX"/>
        </w:rPr>
        <w:br/>
        <w:t>)</w:t>
      </w:r>
      <w:r w:rsidRPr="007A4728">
        <w:rPr>
          <w:rFonts w:ascii="Consolas" w:hAnsi="Consolas" w:cs="Times New Roman"/>
          <w:sz w:val="20"/>
          <w:szCs w:val="28"/>
          <w:lang w:val="es-MX"/>
        </w:rPr>
        <w:br/>
        <w:t>WHERE (estado IN ('PROGRAMADA', 'CONFIRMADA'));</w:t>
      </w:r>
      <w:r w:rsidRPr="007A4728">
        <w:rPr>
          <w:rFonts w:ascii="Consolas" w:hAnsi="Consolas" w:cs="Times New Roman"/>
          <w:sz w:val="20"/>
          <w:szCs w:val="28"/>
          <w:lang w:val="es-MX"/>
        </w:rPr>
        <w:br/>
      </w:r>
      <w:r w:rsidRPr="007A4728">
        <w:rPr>
          <w:rFonts w:ascii="Consolas" w:hAnsi="Consolas" w:cs="Times New Roman"/>
          <w:sz w:val="20"/>
          <w:szCs w:val="28"/>
          <w:lang w:val="es-MX"/>
        </w:rPr>
        <w:br/>
        <w:t>-- Ejemplo transaccional: el INSERT fallará si infringe una restricción.</w:t>
      </w:r>
      <w:r w:rsidRPr="007A4728">
        <w:rPr>
          <w:rFonts w:ascii="Consolas" w:hAnsi="Consolas" w:cs="Times New Roman"/>
          <w:sz w:val="20"/>
          <w:szCs w:val="28"/>
          <w:lang w:val="es-MX"/>
        </w:rPr>
        <w:br/>
        <w:t>BEGIN;</w:t>
      </w:r>
      <w:r w:rsidRPr="007A4728">
        <w:rPr>
          <w:rFonts w:ascii="Consolas" w:hAnsi="Consolas" w:cs="Times New Roman"/>
          <w:sz w:val="20"/>
          <w:szCs w:val="28"/>
          <w:lang w:val="es-MX"/>
        </w:rPr>
        <w:br/>
      </w:r>
      <w:r w:rsidRPr="007A4728">
        <w:rPr>
          <w:rFonts w:ascii="Consolas" w:hAnsi="Consolas" w:cs="Times New Roman"/>
          <w:sz w:val="20"/>
          <w:szCs w:val="28"/>
          <w:lang w:val="es-MX"/>
        </w:rPr>
        <w:br/>
      </w:r>
      <w:r w:rsidRPr="007A4728">
        <w:rPr>
          <w:rFonts w:ascii="Consolas" w:hAnsi="Consolas" w:cs="Times New Roman"/>
          <w:sz w:val="20"/>
          <w:szCs w:val="28"/>
          <w:lang w:val="es-MX"/>
        </w:rPr>
        <w:lastRenderedPageBreak/>
        <w:t>INSERT INTO cita</w:t>
      </w:r>
      <w:r w:rsidRPr="007A4728">
        <w:rPr>
          <w:rFonts w:ascii="Consolas" w:hAnsi="Consolas" w:cs="Times New Roman"/>
          <w:sz w:val="20"/>
          <w:szCs w:val="28"/>
          <w:lang w:val="es-MX"/>
        </w:rPr>
        <w:br/>
        <w:t xml:space="preserve">    (</w:t>
      </w:r>
      <w:proofErr w:type="spellStart"/>
      <w:r w:rsidRPr="007A4728">
        <w:rPr>
          <w:rFonts w:ascii="Consolas" w:hAnsi="Consolas" w:cs="Times New Roman"/>
          <w:sz w:val="20"/>
          <w:szCs w:val="28"/>
          <w:lang w:val="es-MX"/>
        </w:rPr>
        <w:t>id_paciente</w:t>
      </w:r>
      <w:proofErr w:type="spellEnd"/>
      <w:r w:rsidRPr="007A4728">
        <w:rPr>
          <w:rFonts w:ascii="Consolas" w:hAnsi="Consolas" w:cs="Times New Roman"/>
          <w:sz w:val="20"/>
          <w:szCs w:val="28"/>
          <w:lang w:val="es-MX"/>
        </w:rPr>
        <w:t xml:space="preserve">, </w:t>
      </w:r>
      <w:proofErr w:type="spellStart"/>
      <w:r w:rsidRPr="007A4728">
        <w:rPr>
          <w:rFonts w:ascii="Consolas" w:hAnsi="Consolas" w:cs="Times New Roman"/>
          <w:sz w:val="20"/>
          <w:szCs w:val="28"/>
          <w:lang w:val="es-MX"/>
        </w:rPr>
        <w:t>id_medico</w:t>
      </w:r>
      <w:proofErr w:type="spellEnd"/>
      <w:r w:rsidRPr="007A4728">
        <w:rPr>
          <w:rFonts w:ascii="Consolas" w:hAnsi="Consolas" w:cs="Times New Roman"/>
          <w:sz w:val="20"/>
          <w:szCs w:val="28"/>
          <w:lang w:val="es-MX"/>
        </w:rPr>
        <w:t xml:space="preserve">, </w:t>
      </w:r>
      <w:proofErr w:type="spellStart"/>
      <w:r w:rsidRPr="007A4728">
        <w:rPr>
          <w:rFonts w:ascii="Consolas" w:hAnsi="Consolas" w:cs="Times New Roman"/>
          <w:sz w:val="20"/>
          <w:szCs w:val="28"/>
          <w:lang w:val="es-MX"/>
        </w:rPr>
        <w:t>id_consultorio</w:t>
      </w:r>
      <w:proofErr w:type="spellEnd"/>
      <w:r w:rsidRPr="007A4728">
        <w:rPr>
          <w:rFonts w:ascii="Consolas" w:hAnsi="Consolas" w:cs="Times New Roman"/>
          <w:sz w:val="20"/>
          <w:szCs w:val="28"/>
          <w:lang w:val="es-MX"/>
        </w:rPr>
        <w:t>, inicio, fin, estado)</w:t>
      </w:r>
      <w:r w:rsidRPr="007A4728">
        <w:rPr>
          <w:rFonts w:ascii="Consolas" w:hAnsi="Consolas" w:cs="Times New Roman"/>
          <w:sz w:val="20"/>
          <w:szCs w:val="28"/>
          <w:lang w:val="es-MX"/>
        </w:rPr>
        <w:br/>
        <w:t>VALUES</w:t>
      </w:r>
      <w:r w:rsidRPr="007A4728">
        <w:rPr>
          <w:rFonts w:ascii="Consolas" w:hAnsi="Consolas" w:cs="Times New Roman"/>
          <w:sz w:val="20"/>
          <w:szCs w:val="28"/>
          <w:lang w:val="es-MX"/>
        </w:rPr>
        <w:br/>
        <w:t xml:space="preserve">    (1001, 15, 3, TIMESTAMP '2026-10-23 10:00',</w:t>
      </w:r>
      <w:r w:rsidRPr="007A4728">
        <w:rPr>
          <w:rFonts w:ascii="Consolas" w:hAnsi="Consolas" w:cs="Times New Roman"/>
          <w:sz w:val="20"/>
          <w:szCs w:val="28"/>
          <w:lang w:val="es-MX"/>
        </w:rPr>
        <w:br/>
        <w:t xml:space="preserve">     TIMESTAMP '2026-10-23 10:30', 'PROGRAMADA');</w:t>
      </w:r>
      <w:r w:rsidRPr="007A4728">
        <w:rPr>
          <w:rFonts w:ascii="Consolas" w:hAnsi="Consolas" w:cs="Times New Roman"/>
          <w:sz w:val="20"/>
          <w:szCs w:val="28"/>
          <w:lang w:val="es-MX"/>
        </w:rPr>
        <w:br/>
      </w:r>
      <w:r w:rsidRPr="007A4728">
        <w:rPr>
          <w:rFonts w:ascii="Consolas" w:hAnsi="Consolas" w:cs="Times New Roman"/>
          <w:sz w:val="20"/>
          <w:szCs w:val="28"/>
          <w:lang w:val="es-MX"/>
        </w:rPr>
        <w:br/>
        <w:t>COMMIT;</w:t>
      </w:r>
      <w:r w:rsidRPr="007A4728">
        <w:rPr>
          <w:rFonts w:ascii="Consolas" w:hAnsi="Consolas" w:cs="Times New Roman"/>
          <w:sz w:val="20"/>
          <w:szCs w:val="28"/>
          <w:lang w:val="es-MX"/>
        </w:rPr>
        <w:br/>
      </w:r>
      <w:r w:rsidRPr="007A4728">
        <w:rPr>
          <w:rFonts w:ascii="Consolas" w:hAnsi="Consolas" w:cs="Times New Roman"/>
          <w:sz w:val="20"/>
          <w:szCs w:val="28"/>
          <w:lang w:val="es-MX"/>
        </w:rPr>
        <w:br/>
        <w:t>-- Si INSERT produce un conflicto, ejecutar ROLLBACK en la transacción</w:t>
      </w:r>
      <w:r w:rsidRPr="007A4728">
        <w:rPr>
          <w:rFonts w:ascii="Consolas" w:hAnsi="Consolas" w:cs="Times New Roman"/>
          <w:sz w:val="20"/>
          <w:szCs w:val="28"/>
          <w:lang w:val="es-MX"/>
        </w:rPr>
        <w:br/>
        <w:t>-- y mostrar al usuario que el horario dejó de estar disponible.</w:t>
      </w:r>
      <w:r w:rsidRPr="007A4728">
        <w:rPr>
          <w:rFonts w:ascii="Consolas" w:hAnsi="Consolas" w:cs="Times New Roman"/>
          <w:sz w:val="20"/>
          <w:szCs w:val="28"/>
          <w:lang w:val="es-MX"/>
        </w:rPr>
        <w:br/>
      </w:r>
    </w:p>
    <w:p w14:paraId="602430A1"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Nota técnica: si el proyecto utiliza columnas DATE y TIME separadas, es preferible construir un intervalo </w:t>
      </w:r>
      <w:proofErr w:type="spellStart"/>
      <w:r w:rsidRPr="007A4728">
        <w:rPr>
          <w:rFonts w:ascii="Times New Roman" w:hAnsi="Times New Roman" w:cs="Times New Roman"/>
          <w:sz w:val="24"/>
          <w:szCs w:val="28"/>
          <w:lang w:val="es-MX"/>
        </w:rPr>
        <w:t>timestamp</w:t>
      </w:r>
      <w:proofErr w:type="spellEnd"/>
      <w:r w:rsidRPr="007A4728">
        <w:rPr>
          <w:rFonts w:ascii="Times New Roman" w:hAnsi="Times New Roman" w:cs="Times New Roman"/>
          <w:sz w:val="24"/>
          <w:szCs w:val="28"/>
          <w:lang w:val="es-MX"/>
        </w:rPr>
        <w:t xml:space="preserve"> de forma consistente. Si la institución necesita manejar zonas horarias, evaluar TIMESTAMPTZ y la política de zona horaria. Si la agenda se define en intervalos discretos fijos, una restricción UNIQUE sobre médico/fecha/hora y otra sobre consultorio/fecha/hora pueden servir como defensa adicional, pero no reemplazan EXCLUDE cuando la duración puede variar.</w:t>
      </w:r>
    </w:p>
    <w:p w14:paraId="676A7E1B" w14:textId="5670F82C" w:rsidR="001F2743" w:rsidRPr="007A4728" w:rsidRDefault="00285720" w:rsidP="007A4728">
      <w:pPr>
        <w:pStyle w:val="Ttulo2"/>
        <w:jc w:val="both"/>
        <w:rPr>
          <w:rFonts w:ascii="Times New Roman" w:hAnsi="Times New Roman" w:cs="Times New Roman"/>
          <w:color w:val="auto"/>
        </w:rPr>
      </w:pPr>
      <w:bookmarkStart w:id="17" w:name="_Toc243599841"/>
      <w:r w:rsidRPr="007A4728">
        <w:rPr>
          <w:rFonts w:ascii="Times New Roman" w:hAnsi="Times New Roman" w:cs="Times New Roman"/>
          <w:color w:val="auto"/>
        </w:rPr>
        <w:t>8.3. FLUJO DE REGISTRO RECOMENDADO</w:t>
      </w:r>
      <w:bookmarkEnd w:id="17"/>
    </w:p>
    <w:p w14:paraId="7B74C80B"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El usuario autorizado selecciona paciente, especialidad, médico, fecha, hora y consultorio.</w:t>
      </w:r>
    </w:p>
    <w:p w14:paraId="4A2B3FF6"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aplicación valida que los datos obligatorios existan y consulta la disponibilidad para orientar al usuario.</w:t>
      </w:r>
    </w:p>
    <w:p w14:paraId="7841A4D8"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aplicación envía una solicitud de creación o modificación a una transacción SQL.</w:t>
      </w:r>
    </w:p>
    <w:p w14:paraId="095DE291"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PostgreSQL comprueba las restricciones de intervalo para médico y consultorio.</w:t>
      </w:r>
    </w:p>
    <w:p w14:paraId="71C97DF5"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Si no hay conflicto, se confirma la transacción y se genera la confirmación de cita.</w:t>
      </w:r>
    </w:p>
    <w:p w14:paraId="59F2236D"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Si hay conflicto, se revierte la operación, no se envía confirmación de éxito y se informa que el horario ya no está disponible.</w:t>
      </w:r>
    </w:p>
    <w:p w14:paraId="3945FD84" w14:textId="77777777" w:rsidR="001F2743" w:rsidRPr="007A4728" w:rsidRDefault="00000000" w:rsidP="007A4728">
      <w:pPr>
        <w:pStyle w:val="Listaconnmero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Los cambios de estado, cancelaciones y responsables se registran en el historial conforme a las reglas del negocio.</w:t>
      </w:r>
    </w:p>
    <w:p w14:paraId="4D1B8087" w14:textId="77777777" w:rsidR="001F2743" w:rsidRPr="007A4728" w:rsidRDefault="00000000" w:rsidP="007A4728">
      <w:pPr>
        <w:pStyle w:val="Ttulo1"/>
        <w:jc w:val="both"/>
        <w:rPr>
          <w:rFonts w:ascii="Times New Roman" w:hAnsi="Times New Roman" w:cs="Times New Roman"/>
          <w:color w:val="auto"/>
        </w:rPr>
      </w:pPr>
      <w:bookmarkStart w:id="18" w:name="_Toc243599842"/>
      <w:r w:rsidRPr="007A4728">
        <w:rPr>
          <w:rFonts w:ascii="Times New Roman" w:hAnsi="Times New Roman" w:cs="Times New Roman"/>
          <w:color w:val="auto"/>
        </w:rPr>
        <w:t>9. ESCENARIOS DE CONCURRENCIA</w:t>
      </w:r>
      <w:bookmarkEnd w:id="18"/>
    </w:p>
    <w:tbl>
      <w:tblPr>
        <w:tblStyle w:val="Tablaconcuadrcula"/>
        <w:tblW w:w="0" w:type="auto"/>
        <w:tblLook w:val="04A0" w:firstRow="1" w:lastRow="0" w:firstColumn="1" w:lastColumn="0" w:noHBand="0" w:noVBand="1"/>
      </w:tblPr>
      <w:tblGrid>
        <w:gridCol w:w="3120"/>
        <w:gridCol w:w="3120"/>
        <w:gridCol w:w="3120"/>
      </w:tblGrid>
      <w:tr w:rsidR="001F2743" w:rsidRPr="007A4728" w14:paraId="637509E0" w14:textId="77777777">
        <w:tc>
          <w:tcPr>
            <w:tcW w:w="3120" w:type="dxa"/>
          </w:tcPr>
          <w:p w14:paraId="331E9123" w14:textId="77777777" w:rsidR="001F2743" w:rsidRPr="007A4728" w:rsidRDefault="00000000" w:rsidP="007A4728">
            <w:pPr>
              <w:jc w:val="both"/>
              <w:rPr>
                <w:rFonts w:ascii="Times New Roman" w:hAnsi="Times New Roman" w:cs="Times New Roman"/>
                <w:sz w:val="24"/>
                <w:szCs w:val="28"/>
              </w:rPr>
            </w:pPr>
            <w:proofErr w:type="spellStart"/>
            <w:r w:rsidRPr="007A4728">
              <w:rPr>
                <w:rFonts w:ascii="Times New Roman" w:hAnsi="Times New Roman" w:cs="Times New Roman"/>
                <w:sz w:val="24"/>
                <w:szCs w:val="28"/>
              </w:rPr>
              <w:t>Escenario</w:t>
            </w:r>
            <w:proofErr w:type="spellEnd"/>
          </w:p>
        </w:tc>
        <w:tc>
          <w:tcPr>
            <w:tcW w:w="3120" w:type="dxa"/>
          </w:tcPr>
          <w:p w14:paraId="36B2BA3E" w14:textId="77777777" w:rsidR="001F2743" w:rsidRPr="007A4728" w:rsidRDefault="00000000" w:rsidP="007A4728">
            <w:pPr>
              <w:jc w:val="both"/>
              <w:rPr>
                <w:rFonts w:ascii="Times New Roman" w:hAnsi="Times New Roman" w:cs="Times New Roman"/>
                <w:sz w:val="24"/>
                <w:szCs w:val="28"/>
              </w:rPr>
            </w:pPr>
            <w:r w:rsidRPr="007A4728">
              <w:rPr>
                <w:rFonts w:ascii="Times New Roman" w:hAnsi="Times New Roman" w:cs="Times New Roman"/>
                <w:sz w:val="24"/>
                <w:szCs w:val="28"/>
              </w:rPr>
              <w:t>Riesgo</w:t>
            </w:r>
          </w:p>
        </w:tc>
        <w:tc>
          <w:tcPr>
            <w:tcW w:w="3120" w:type="dxa"/>
          </w:tcPr>
          <w:p w14:paraId="019F9DCA" w14:textId="77777777" w:rsidR="001F2743" w:rsidRPr="007A4728" w:rsidRDefault="00000000" w:rsidP="007A4728">
            <w:pPr>
              <w:jc w:val="both"/>
              <w:rPr>
                <w:rFonts w:ascii="Times New Roman" w:hAnsi="Times New Roman" w:cs="Times New Roman"/>
                <w:sz w:val="24"/>
                <w:szCs w:val="28"/>
              </w:rPr>
            </w:pPr>
            <w:r w:rsidRPr="007A4728">
              <w:rPr>
                <w:rFonts w:ascii="Times New Roman" w:hAnsi="Times New Roman" w:cs="Times New Roman"/>
                <w:sz w:val="24"/>
                <w:szCs w:val="28"/>
              </w:rPr>
              <w:t>Respuesta esperada</w:t>
            </w:r>
          </w:p>
        </w:tc>
      </w:tr>
      <w:tr w:rsidR="001F2743" w:rsidRPr="007A4728" w14:paraId="5D69A50F" w14:textId="77777777">
        <w:tc>
          <w:tcPr>
            <w:tcW w:w="3120" w:type="dxa"/>
          </w:tcPr>
          <w:p w14:paraId="1C08B8C2"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Dos solicitudes para el mismo médico y horario</w:t>
            </w:r>
          </w:p>
        </w:tc>
        <w:tc>
          <w:tcPr>
            <w:tcW w:w="3120" w:type="dxa"/>
          </w:tcPr>
          <w:p w14:paraId="15A4BC60" w14:textId="77777777" w:rsidR="001F2743" w:rsidRPr="007A4728" w:rsidRDefault="00000000" w:rsidP="007A4728">
            <w:pPr>
              <w:jc w:val="both"/>
              <w:rPr>
                <w:rFonts w:ascii="Times New Roman" w:hAnsi="Times New Roman" w:cs="Times New Roman"/>
                <w:sz w:val="24"/>
                <w:szCs w:val="28"/>
              </w:rPr>
            </w:pPr>
            <w:r w:rsidRPr="007A4728">
              <w:rPr>
                <w:rFonts w:ascii="Times New Roman" w:hAnsi="Times New Roman" w:cs="Times New Roman"/>
                <w:sz w:val="24"/>
                <w:szCs w:val="28"/>
              </w:rPr>
              <w:t xml:space="preserve">Doble </w:t>
            </w:r>
            <w:proofErr w:type="spellStart"/>
            <w:r w:rsidRPr="007A4728">
              <w:rPr>
                <w:rFonts w:ascii="Times New Roman" w:hAnsi="Times New Roman" w:cs="Times New Roman"/>
                <w:sz w:val="24"/>
                <w:szCs w:val="28"/>
              </w:rPr>
              <w:t>reserva</w:t>
            </w:r>
            <w:proofErr w:type="spellEnd"/>
            <w:r w:rsidRPr="007A4728">
              <w:rPr>
                <w:rFonts w:ascii="Times New Roman" w:hAnsi="Times New Roman" w:cs="Times New Roman"/>
                <w:sz w:val="24"/>
                <w:szCs w:val="28"/>
              </w:rPr>
              <w:t xml:space="preserve"> del </w:t>
            </w:r>
            <w:proofErr w:type="spellStart"/>
            <w:r w:rsidRPr="007A4728">
              <w:rPr>
                <w:rFonts w:ascii="Times New Roman" w:hAnsi="Times New Roman" w:cs="Times New Roman"/>
                <w:sz w:val="24"/>
                <w:szCs w:val="28"/>
              </w:rPr>
              <w:t>médico</w:t>
            </w:r>
            <w:proofErr w:type="spellEnd"/>
          </w:p>
        </w:tc>
        <w:tc>
          <w:tcPr>
            <w:tcW w:w="3120" w:type="dxa"/>
          </w:tcPr>
          <w:p w14:paraId="6BDB76CE"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restricción EXCLUDE acepta una y rechaza la otra.</w:t>
            </w:r>
          </w:p>
        </w:tc>
      </w:tr>
      <w:tr w:rsidR="001F2743" w:rsidRPr="007A4728" w14:paraId="3F35C3FD" w14:textId="77777777">
        <w:tc>
          <w:tcPr>
            <w:tcW w:w="3120" w:type="dxa"/>
          </w:tcPr>
          <w:p w14:paraId="38EE23C4"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Dos médicos asignados al mismo consultorio y horario</w:t>
            </w:r>
          </w:p>
        </w:tc>
        <w:tc>
          <w:tcPr>
            <w:tcW w:w="3120" w:type="dxa"/>
          </w:tcPr>
          <w:p w14:paraId="22DEDE96" w14:textId="77777777" w:rsidR="001F2743" w:rsidRPr="007A4728" w:rsidRDefault="00000000" w:rsidP="007A4728">
            <w:pPr>
              <w:jc w:val="both"/>
              <w:rPr>
                <w:rFonts w:ascii="Times New Roman" w:hAnsi="Times New Roman" w:cs="Times New Roman"/>
                <w:sz w:val="24"/>
                <w:szCs w:val="28"/>
              </w:rPr>
            </w:pPr>
            <w:r w:rsidRPr="007A4728">
              <w:rPr>
                <w:rFonts w:ascii="Times New Roman" w:hAnsi="Times New Roman" w:cs="Times New Roman"/>
                <w:sz w:val="24"/>
                <w:szCs w:val="28"/>
              </w:rPr>
              <w:t xml:space="preserve">Doble </w:t>
            </w:r>
            <w:proofErr w:type="spellStart"/>
            <w:r w:rsidRPr="007A4728">
              <w:rPr>
                <w:rFonts w:ascii="Times New Roman" w:hAnsi="Times New Roman" w:cs="Times New Roman"/>
                <w:sz w:val="24"/>
                <w:szCs w:val="28"/>
              </w:rPr>
              <w:t>ocupación</w:t>
            </w:r>
            <w:proofErr w:type="spellEnd"/>
            <w:r w:rsidRPr="007A4728">
              <w:rPr>
                <w:rFonts w:ascii="Times New Roman" w:hAnsi="Times New Roman" w:cs="Times New Roman"/>
                <w:sz w:val="24"/>
                <w:szCs w:val="28"/>
              </w:rPr>
              <w:t xml:space="preserve"> del </w:t>
            </w:r>
            <w:proofErr w:type="spellStart"/>
            <w:r w:rsidRPr="007A4728">
              <w:rPr>
                <w:rFonts w:ascii="Times New Roman" w:hAnsi="Times New Roman" w:cs="Times New Roman"/>
                <w:sz w:val="24"/>
                <w:szCs w:val="28"/>
              </w:rPr>
              <w:t>consultorio</w:t>
            </w:r>
            <w:proofErr w:type="spellEnd"/>
          </w:p>
        </w:tc>
        <w:tc>
          <w:tcPr>
            <w:tcW w:w="3120" w:type="dxa"/>
          </w:tcPr>
          <w:p w14:paraId="5B0DE5CD"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restricción EXCLUDE por consultorio rechaza el solapamiento.</w:t>
            </w:r>
          </w:p>
        </w:tc>
      </w:tr>
      <w:tr w:rsidR="001F2743" w:rsidRPr="007A4728" w14:paraId="2A758555" w14:textId="77777777">
        <w:tc>
          <w:tcPr>
            <w:tcW w:w="3120" w:type="dxa"/>
          </w:tcPr>
          <w:p w14:paraId="0CAC8493"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Una cita se reprograma mientras otra se registra</w:t>
            </w:r>
          </w:p>
        </w:tc>
        <w:tc>
          <w:tcPr>
            <w:tcW w:w="3120" w:type="dxa"/>
          </w:tcPr>
          <w:p w14:paraId="5166AFB4" w14:textId="77777777" w:rsidR="001F2743" w:rsidRPr="007A4728" w:rsidRDefault="00000000" w:rsidP="007A4728">
            <w:pPr>
              <w:jc w:val="both"/>
              <w:rPr>
                <w:rFonts w:ascii="Times New Roman" w:hAnsi="Times New Roman" w:cs="Times New Roman"/>
                <w:sz w:val="24"/>
                <w:szCs w:val="28"/>
              </w:rPr>
            </w:pPr>
            <w:proofErr w:type="spellStart"/>
            <w:r w:rsidRPr="007A4728">
              <w:rPr>
                <w:rFonts w:ascii="Times New Roman" w:hAnsi="Times New Roman" w:cs="Times New Roman"/>
                <w:sz w:val="24"/>
                <w:szCs w:val="28"/>
              </w:rPr>
              <w:t>Conflicto</w:t>
            </w:r>
            <w:proofErr w:type="spellEnd"/>
            <w:r w:rsidRPr="007A4728">
              <w:rPr>
                <w:rFonts w:ascii="Times New Roman" w:hAnsi="Times New Roman" w:cs="Times New Roman"/>
                <w:sz w:val="24"/>
                <w:szCs w:val="28"/>
              </w:rPr>
              <w:t xml:space="preserve"> </w:t>
            </w:r>
            <w:proofErr w:type="spellStart"/>
            <w:r w:rsidRPr="007A4728">
              <w:rPr>
                <w:rFonts w:ascii="Times New Roman" w:hAnsi="Times New Roman" w:cs="Times New Roman"/>
                <w:sz w:val="24"/>
                <w:szCs w:val="28"/>
              </w:rPr>
              <w:t>introducido</w:t>
            </w:r>
            <w:proofErr w:type="spellEnd"/>
            <w:r w:rsidRPr="007A4728">
              <w:rPr>
                <w:rFonts w:ascii="Times New Roman" w:hAnsi="Times New Roman" w:cs="Times New Roman"/>
                <w:sz w:val="24"/>
                <w:szCs w:val="28"/>
              </w:rPr>
              <w:t xml:space="preserve"> </w:t>
            </w:r>
            <w:proofErr w:type="spellStart"/>
            <w:r w:rsidRPr="007A4728">
              <w:rPr>
                <w:rFonts w:ascii="Times New Roman" w:hAnsi="Times New Roman" w:cs="Times New Roman"/>
                <w:sz w:val="24"/>
                <w:szCs w:val="28"/>
              </w:rPr>
              <w:t>por</w:t>
            </w:r>
            <w:proofErr w:type="spellEnd"/>
            <w:r w:rsidRPr="007A4728">
              <w:rPr>
                <w:rFonts w:ascii="Times New Roman" w:hAnsi="Times New Roman" w:cs="Times New Roman"/>
                <w:sz w:val="24"/>
                <w:szCs w:val="28"/>
              </w:rPr>
              <w:t xml:space="preserve"> </w:t>
            </w:r>
            <w:proofErr w:type="spellStart"/>
            <w:r w:rsidRPr="007A4728">
              <w:rPr>
                <w:rFonts w:ascii="Times New Roman" w:hAnsi="Times New Roman" w:cs="Times New Roman"/>
                <w:sz w:val="24"/>
                <w:szCs w:val="28"/>
              </w:rPr>
              <w:t>actualización</w:t>
            </w:r>
            <w:proofErr w:type="spellEnd"/>
          </w:p>
        </w:tc>
        <w:tc>
          <w:tcPr>
            <w:tcW w:w="3120" w:type="dxa"/>
          </w:tcPr>
          <w:p w14:paraId="6B6F5DFC"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actualización se valida con las mismas restricciones; una operación puede fallar.</w:t>
            </w:r>
          </w:p>
        </w:tc>
      </w:tr>
      <w:tr w:rsidR="001F2743" w:rsidRPr="007A4728" w14:paraId="7DBFEDA8" w14:textId="77777777">
        <w:tc>
          <w:tcPr>
            <w:tcW w:w="3120" w:type="dxa"/>
          </w:tcPr>
          <w:p w14:paraId="7988E039"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Una cita se cancela mientras se intenta reservar su horario</w:t>
            </w:r>
          </w:p>
        </w:tc>
        <w:tc>
          <w:tcPr>
            <w:tcW w:w="3120" w:type="dxa"/>
          </w:tcPr>
          <w:p w14:paraId="130EDC74"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Resultado dependiente del orden de confirmación</w:t>
            </w:r>
          </w:p>
        </w:tc>
        <w:tc>
          <w:tcPr>
            <w:tcW w:w="3120" w:type="dxa"/>
          </w:tcPr>
          <w:p w14:paraId="3C2BF76D"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transacción define el orden efectivo; volver a consultar si hay conflicto y conservar historial.</w:t>
            </w:r>
          </w:p>
        </w:tc>
      </w:tr>
      <w:tr w:rsidR="001F2743" w:rsidRPr="007A4728" w14:paraId="12A05AE5" w14:textId="77777777">
        <w:tc>
          <w:tcPr>
            <w:tcW w:w="3120" w:type="dxa"/>
          </w:tcPr>
          <w:p w14:paraId="470D36CC"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Dos usuarios intentan tomar </w:t>
            </w:r>
            <w:r w:rsidRPr="007A4728">
              <w:rPr>
                <w:rFonts w:ascii="Times New Roman" w:hAnsi="Times New Roman" w:cs="Times New Roman"/>
                <w:sz w:val="24"/>
                <w:szCs w:val="28"/>
                <w:lang w:val="es-MX"/>
              </w:rPr>
              <w:lastRenderedPageBreak/>
              <w:t>el último cupo de un turno</w:t>
            </w:r>
          </w:p>
        </w:tc>
        <w:tc>
          <w:tcPr>
            <w:tcW w:w="3120" w:type="dxa"/>
          </w:tcPr>
          <w:p w14:paraId="60FC182F" w14:textId="77777777" w:rsidR="001F2743" w:rsidRPr="007A4728" w:rsidRDefault="00000000" w:rsidP="007A4728">
            <w:pPr>
              <w:jc w:val="both"/>
              <w:rPr>
                <w:rFonts w:ascii="Times New Roman" w:hAnsi="Times New Roman" w:cs="Times New Roman"/>
                <w:sz w:val="24"/>
                <w:szCs w:val="28"/>
              </w:rPr>
            </w:pPr>
            <w:proofErr w:type="spellStart"/>
            <w:r w:rsidRPr="007A4728">
              <w:rPr>
                <w:rFonts w:ascii="Times New Roman" w:hAnsi="Times New Roman" w:cs="Times New Roman"/>
                <w:sz w:val="24"/>
                <w:szCs w:val="28"/>
              </w:rPr>
              <w:lastRenderedPageBreak/>
              <w:t>Sobreasignación</w:t>
            </w:r>
            <w:proofErr w:type="spellEnd"/>
            <w:r w:rsidRPr="007A4728">
              <w:rPr>
                <w:rFonts w:ascii="Times New Roman" w:hAnsi="Times New Roman" w:cs="Times New Roman"/>
                <w:sz w:val="24"/>
                <w:szCs w:val="28"/>
              </w:rPr>
              <w:t xml:space="preserve"> de </w:t>
            </w:r>
            <w:proofErr w:type="spellStart"/>
            <w:r w:rsidRPr="007A4728">
              <w:rPr>
                <w:rFonts w:ascii="Times New Roman" w:hAnsi="Times New Roman" w:cs="Times New Roman"/>
                <w:sz w:val="24"/>
                <w:szCs w:val="28"/>
              </w:rPr>
              <w:t>capacidad</w:t>
            </w:r>
            <w:proofErr w:type="spellEnd"/>
          </w:p>
        </w:tc>
        <w:tc>
          <w:tcPr>
            <w:tcW w:w="3120" w:type="dxa"/>
          </w:tcPr>
          <w:p w14:paraId="4238A861"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Bloquear una fila de cupos o </w:t>
            </w:r>
            <w:r w:rsidRPr="007A4728">
              <w:rPr>
                <w:rFonts w:ascii="Times New Roman" w:hAnsi="Times New Roman" w:cs="Times New Roman"/>
                <w:sz w:val="24"/>
                <w:szCs w:val="28"/>
                <w:lang w:val="es-MX"/>
              </w:rPr>
              <w:lastRenderedPageBreak/>
              <w:t xml:space="preserve">usar una operación atómica/aislamiento </w:t>
            </w:r>
            <w:proofErr w:type="spellStart"/>
            <w:r w:rsidRPr="007A4728">
              <w:rPr>
                <w:rFonts w:ascii="Times New Roman" w:hAnsi="Times New Roman" w:cs="Times New Roman"/>
                <w:sz w:val="24"/>
                <w:szCs w:val="28"/>
                <w:lang w:val="es-MX"/>
              </w:rPr>
              <w:t>serializable</w:t>
            </w:r>
            <w:proofErr w:type="spellEnd"/>
            <w:r w:rsidRPr="007A4728">
              <w:rPr>
                <w:rFonts w:ascii="Times New Roman" w:hAnsi="Times New Roman" w:cs="Times New Roman"/>
                <w:sz w:val="24"/>
                <w:szCs w:val="28"/>
                <w:lang w:val="es-MX"/>
              </w:rPr>
              <w:t xml:space="preserve"> con reintento.</w:t>
            </w:r>
          </w:p>
        </w:tc>
      </w:tr>
      <w:tr w:rsidR="001F2743" w:rsidRPr="007A4728" w14:paraId="152B0E53" w14:textId="77777777">
        <w:tc>
          <w:tcPr>
            <w:tcW w:w="3120" w:type="dxa"/>
          </w:tcPr>
          <w:p w14:paraId="2CCBCBE0"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lastRenderedPageBreak/>
              <w:t>La aplicación pierde conexión antes de recibir respuesta</w:t>
            </w:r>
          </w:p>
        </w:tc>
        <w:tc>
          <w:tcPr>
            <w:tcW w:w="3120" w:type="dxa"/>
          </w:tcPr>
          <w:p w14:paraId="21590B32"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El usuario reintenta y puede enviar dos veces</w:t>
            </w:r>
          </w:p>
        </w:tc>
        <w:tc>
          <w:tcPr>
            <w:tcW w:w="3120" w:type="dxa"/>
          </w:tcPr>
          <w:p w14:paraId="700F4731"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Usar identificador de solicitud idempotente o consultar el resultado antes de repetir.</w:t>
            </w:r>
          </w:p>
        </w:tc>
      </w:tr>
    </w:tbl>
    <w:p w14:paraId="2FD152CE" w14:textId="77777777" w:rsidR="001F2743" w:rsidRPr="007A4728" w:rsidRDefault="00000000" w:rsidP="007A4728">
      <w:pPr>
        <w:pStyle w:val="Ttulo1"/>
        <w:jc w:val="both"/>
        <w:rPr>
          <w:rFonts w:ascii="Times New Roman" w:hAnsi="Times New Roman" w:cs="Times New Roman"/>
          <w:color w:val="auto"/>
        </w:rPr>
      </w:pPr>
      <w:bookmarkStart w:id="19" w:name="_Toc243599843"/>
      <w:r w:rsidRPr="007A4728">
        <w:rPr>
          <w:rFonts w:ascii="Times New Roman" w:hAnsi="Times New Roman" w:cs="Times New Roman"/>
          <w:color w:val="auto"/>
        </w:rPr>
        <w:t>10. MANEJO DE ERRORES Y RESPUESTAS</w:t>
      </w:r>
      <w:bookmarkEnd w:id="19"/>
    </w:p>
    <w:p w14:paraId="0C627BB6"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lang w:val="es-MX"/>
        </w:rPr>
        <w:t xml:space="preserve">La aplicación debe diferenciar un conflicto de agenda de un error inesperado. Ante una violación de la </w:t>
      </w:r>
      <w:r w:rsidRPr="007A4728">
        <w:rPr>
          <w:rFonts w:ascii="Times New Roman" w:hAnsi="Times New Roman" w:cs="Times New Roman"/>
          <w:sz w:val="24"/>
          <w:szCs w:val="28"/>
          <w:lang w:val="es-MX"/>
        </w:rPr>
        <w:t>restricción EXCLUDE, debe cancelar la transacción y responder, por ejemplo: “No se pudo registrar la cita porque el médico o consultorio ya tiene una cita en ese horario. Actualice la disponibilidad y seleccione otra opción”. No debe mostrar una confirmación ni enviar notificaciones de cita registrada antes de que el COMMIT haya concluido correctamente.</w:t>
      </w:r>
    </w:p>
    <w:p w14:paraId="3930A48C"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En PostgreSQL, las violaciones de restricciones de exclusión se identifican normalmente mediante el SQLSTATE 23P01. Los errores de serialización pueden identificarse como 40001 y los </w:t>
      </w:r>
      <w:proofErr w:type="spellStart"/>
      <w:r w:rsidRPr="007A4728">
        <w:rPr>
          <w:rFonts w:ascii="Times New Roman" w:hAnsi="Times New Roman" w:cs="Times New Roman"/>
          <w:sz w:val="24"/>
          <w:szCs w:val="28"/>
          <w:lang w:val="es-MX"/>
        </w:rPr>
        <w:t>deadlocks</w:t>
      </w:r>
      <w:proofErr w:type="spellEnd"/>
      <w:r w:rsidRPr="007A4728">
        <w:rPr>
          <w:rFonts w:ascii="Times New Roman" w:hAnsi="Times New Roman" w:cs="Times New Roman"/>
          <w:sz w:val="24"/>
          <w:szCs w:val="28"/>
          <w:lang w:val="es-MX"/>
        </w:rPr>
        <w:t xml:space="preserve"> como 40P01. La aplicación puede registrar estos códigos en logs técnicos y, cuando sea seguro, reintentar las transacciones correspondientes. No se recomienda reintentar automáticamente un conflicto real de disponibilidad sin pedir al usuario una nueva selección.</w:t>
      </w:r>
    </w:p>
    <w:p w14:paraId="1A2567E0" w14:textId="77777777" w:rsidR="001F2743" w:rsidRPr="007A4728" w:rsidRDefault="00000000" w:rsidP="007A4728">
      <w:pPr>
        <w:pStyle w:val="Ttulo1"/>
        <w:jc w:val="both"/>
        <w:rPr>
          <w:rFonts w:ascii="Times New Roman" w:hAnsi="Times New Roman" w:cs="Times New Roman"/>
          <w:color w:val="auto"/>
        </w:rPr>
      </w:pPr>
      <w:bookmarkStart w:id="20" w:name="_Toc243599844"/>
      <w:r w:rsidRPr="007A4728">
        <w:rPr>
          <w:rFonts w:ascii="Times New Roman" w:hAnsi="Times New Roman" w:cs="Times New Roman"/>
          <w:color w:val="auto"/>
        </w:rPr>
        <w:t>11. PRUEBAS DE ACEPTACIÓN</w:t>
      </w:r>
      <w:bookmarkEnd w:id="20"/>
    </w:p>
    <w:p w14:paraId="280ECE20"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Registrar una cita cuando el médico y el consultorio están libres: debe guardarse correctamente.</w:t>
      </w:r>
    </w:p>
    <w:p w14:paraId="5B065B9E"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Intentar registrar dos citas del mismo médico con intervalos solapados: solo una debe confirmarse.</w:t>
      </w:r>
    </w:p>
    <w:p w14:paraId="1DF5ACDE"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Intentar registrar dos citas en el mismo consultorio con intervalos solapados: solo una debe confirmarse.</w:t>
      </w:r>
    </w:p>
    <w:p w14:paraId="74F58CC6"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Registrar citas consecutivas que comparten el límite de hora (por ejemplo 10:00–10:30 y 10:30–11:00): ambas deben aceptarse si se aplica [inicio, fin).</w:t>
      </w:r>
    </w:p>
    <w:p w14:paraId="0B2676C1"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Reprogramar una cita hacia un intervalo ocupado: la operación debe rechazarse sin perder la cita original.</w:t>
      </w:r>
    </w:p>
    <w:p w14:paraId="5DA6701A"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Cancelar una cita: el horario debe quedar disponible según la política de estados y el historial debe conservar la cancelación.</w:t>
      </w:r>
    </w:p>
    <w:p w14:paraId="552772CE"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Enviar dos solicitudes simultáneas desde sesiones diferentes: verificar que la base de datos nunca conserve dos citas activas incompatibles.</w:t>
      </w:r>
    </w:p>
    <w:p w14:paraId="656C2F1C"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Simular un fallo antes del COMMIT: no debe quedar una cita parcial ni enviarse una confirmación de éxito.</w:t>
      </w:r>
    </w:p>
    <w:p w14:paraId="0258430E" w14:textId="77777777" w:rsidR="001F2743" w:rsidRPr="007A4728" w:rsidRDefault="00000000" w:rsidP="007A4728">
      <w:pPr>
        <w:pStyle w:val="Listaconvietas"/>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 xml:space="preserve">Probar el reintento de una solicitud después de un </w:t>
      </w:r>
      <w:proofErr w:type="spellStart"/>
      <w:r w:rsidRPr="007A4728">
        <w:rPr>
          <w:rFonts w:ascii="Times New Roman" w:hAnsi="Times New Roman" w:cs="Times New Roman"/>
          <w:sz w:val="24"/>
          <w:szCs w:val="28"/>
          <w:lang w:val="es-MX"/>
        </w:rPr>
        <w:t>timeout</w:t>
      </w:r>
      <w:proofErr w:type="spellEnd"/>
      <w:r w:rsidRPr="007A4728">
        <w:rPr>
          <w:rFonts w:ascii="Times New Roman" w:hAnsi="Times New Roman" w:cs="Times New Roman"/>
          <w:sz w:val="24"/>
          <w:szCs w:val="28"/>
          <w:lang w:val="es-MX"/>
        </w:rPr>
        <w:t xml:space="preserve"> para comprobar que no se crean duplicados por reenvío.</w:t>
      </w:r>
    </w:p>
    <w:p w14:paraId="0F11298F" w14:textId="77777777" w:rsidR="001F2743" w:rsidRPr="007A4728" w:rsidRDefault="00000000" w:rsidP="007A4728">
      <w:pPr>
        <w:pStyle w:val="Ttulo1"/>
        <w:jc w:val="both"/>
        <w:rPr>
          <w:rFonts w:ascii="Times New Roman" w:hAnsi="Times New Roman" w:cs="Times New Roman"/>
          <w:color w:val="auto"/>
        </w:rPr>
      </w:pPr>
      <w:bookmarkStart w:id="21" w:name="_Toc243599845"/>
      <w:r w:rsidRPr="007A4728">
        <w:rPr>
          <w:rFonts w:ascii="Times New Roman" w:hAnsi="Times New Roman" w:cs="Times New Roman"/>
          <w:color w:val="auto"/>
        </w:rPr>
        <w:lastRenderedPageBreak/>
        <w:t>12. CONCLUSIONES</w:t>
      </w:r>
      <w:bookmarkEnd w:id="21"/>
    </w:p>
    <w:p w14:paraId="207412A5"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La consulta previa de disponibilidad es necesaria para orientar al usuario, pero no basta para proteger el sistema ante solicitudes simultáneas. La garantía debe implementarse en la base de datos. Para el Sistema de Gestión y Control de Citas Médicas del Hospital Obrero se recomienda utilizar transacciones SQL y restricciones EXCLUDE de PostgreSQL sobre intervalos de tiempo, una por médico y otra por consultorio, limitadas a los estados que ocupan agenda.</w:t>
      </w:r>
    </w:p>
    <w:p w14:paraId="1FFBF732" w14:textId="77777777" w:rsidR="001F2743" w:rsidRPr="007A4728" w:rsidRDefault="00000000" w:rsidP="007A4728">
      <w:pPr>
        <w:jc w:val="both"/>
        <w:rPr>
          <w:rFonts w:ascii="Times New Roman" w:hAnsi="Times New Roman" w:cs="Times New Roman"/>
          <w:sz w:val="24"/>
          <w:szCs w:val="28"/>
          <w:lang w:val="es-MX"/>
        </w:rPr>
      </w:pPr>
      <w:r w:rsidRPr="007A4728">
        <w:rPr>
          <w:rFonts w:ascii="Times New Roman" w:hAnsi="Times New Roman" w:cs="Times New Roman"/>
          <w:sz w:val="24"/>
          <w:szCs w:val="28"/>
          <w:lang w:val="es-MX"/>
        </w:rPr>
        <w:t>Los bloqueos explícitos son útiles para operaciones que comparten una fila de agenda o para controlar cupos, pero no deben ser la única defensa contra nuevas filas que se solapan. La estrategia debe aplicarse también a las modificaciones y reprogramaciones, manejar correctamente los errores y mantener el historial de cancelaciones y cambios. Las pruebas de concurrencia son necesarias para demostrar que el sistema no confirma dos citas incompatibles.</w:t>
      </w:r>
    </w:p>
    <w:p w14:paraId="2046F5EF" w14:textId="77777777" w:rsidR="001F2743" w:rsidRPr="007A4728" w:rsidRDefault="00000000" w:rsidP="007A4728">
      <w:pPr>
        <w:pStyle w:val="Ttulo1"/>
        <w:jc w:val="both"/>
        <w:rPr>
          <w:rFonts w:ascii="Times New Roman" w:hAnsi="Times New Roman" w:cs="Times New Roman"/>
          <w:color w:val="auto"/>
        </w:rPr>
      </w:pPr>
      <w:bookmarkStart w:id="22" w:name="_Toc243599846"/>
      <w:r w:rsidRPr="007A4728">
        <w:rPr>
          <w:rFonts w:ascii="Times New Roman" w:hAnsi="Times New Roman" w:cs="Times New Roman"/>
          <w:color w:val="auto"/>
        </w:rPr>
        <w:t>13. REFERENCIAS BIBLIOGRÁFICAS</w:t>
      </w:r>
      <w:bookmarkEnd w:id="22"/>
    </w:p>
    <w:p w14:paraId="5D559136" w14:textId="77777777" w:rsidR="001F2743" w:rsidRPr="007A4728" w:rsidRDefault="00000000">
      <w:pPr>
        <w:rPr>
          <w:lang w:val="es-MX"/>
        </w:rPr>
      </w:pPr>
      <w:r w:rsidRPr="007A4728">
        <w:rPr>
          <w:lang w:val="es-MX"/>
        </w:rPr>
        <w:t xml:space="preserve">PostgreSQL Global </w:t>
      </w:r>
      <w:proofErr w:type="spellStart"/>
      <w:r w:rsidRPr="007A4728">
        <w:rPr>
          <w:lang w:val="es-MX"/>
        </w:rPr>
        <w:t>Development</w:t>
      </w:r>
      <w:proofErr w:type="spellEnd"/>
      <w:r w:rsidRPr="007A4728">
        <w:rPr>
          <w:lang w:val="es-MX"/>
        </w:rPr>
        <w:t xml:space="preserve"> Group. (s. f.). </w:t>
      </w:r>
      <w:proofErr w:type="spellStart"/>
      <w:r w:rsidRPr="007A4728">
        <w:rPr>
          <w:lang w:val="es-MX"/>
        </w:rPr>
        <w:t>Concurrency</w:t>
      </w:r>
      <w:proofErr w:type="spellEnd"/>
      <w:r w:rsidRPr="007A4728">
        <w:rPr>
          <w:lang w:val="es-MX"/>
        </w:rPr>
        <w:t xml:space="preserve"> control. PostgreSQL </w:t>
      </w:r>
      <w:proofErr w:type="spellStart"/>
      <w:r w:rsidRPr="007A4728">
        <w:rPr>
          <w:lang w:val="es-MX"/>
        </w:rPr>
        <w:t>Documentation</w:t>
      </w:r>
      <w:proofErr w:type="spellEnd"/>
      <w:r w:rsidRPr="007A4728">
        <w:rPr>
          <w:lang w:val="es-MX"/>
        </w:rPr>
        <w:t>. https://www.postgresql.org/docs/current/mvcc.html</w:t>
      </w:r>
    </w:p>
    <w:p w14:paraId="36B0B815" w14:textId="77777777" w:rsidR="001F2743" w:rsidRPr="007A4728" w:rsidRDefault="00000000">
      <w:r w:rsidRPr="007A4728">
        <w:rPr>
          <w:lang w:val="es-MX"/>
        </w:rPr>
        <w:t xml:space="preserve">PostgreSQL Global </w:t>
      </w:r>
      <w:proofErr w:type="spellStart"/>
      <w:r w:rsidRPr="007A4728">
        <w:rPr>
          <w:lang w:val="es-MX"/>
        </w:rPr>
        <w:t>Development</w:t>
      </w:r>
      <w:proofErr w:type="spellEnd"/>
      <w:r w:rsidRPr="007A4728">
        <w:rPr>
          <w:lang w:val="es-MX"/>
        </w:rPr>
        <w:t xml:space="preserve"> Group. </w:t>
      </w:r>
      <w:r w:rsidRPr="007A4728">
        <w:t>(s. f.). Explicit locking. PostgreSQL Documentation. https://www.postgresql.org/docs/current/explicit-locking.html</w:t>
      </w:r>
    </w:p>
    <w:p w14:paraId="3492D3F3" w14:textId="77777777" w:rsidR="001F2743" w:rsidRPr="007A4728" w:rsidRDefault="00000000">
      <w:r w:rsidRPr="007A4728">
        <w:t>PostgreSQL Global Development Group. (s. f.). Transaction isolation. PostgreSQL Documentation. https://www.postgresql.org/docs/current/transaction-iso.html</w:t>
      </w:r>
    </w:p>
    <w:p w14:paraId="7FD9CE57" w14:textId="77777777" w:rsidR="001F2743" w:rsidRPr="007A4728" w:rsidRDefault="00000000">
      <w:r w:rsidRPr="007A4728">
        <w:t>PostgreSQL Global Development Group. (s. f.). Constraints. PostgreSQL Documentation. https://www.postgresql.org/docs/current/ddl-constraints.html</w:t>
      </w:r>
    </w:p>
    <w:p w14:paraId="61CDE13B" w14:textId="77777777" w:rsidR="001F2743" w:rsidRPr="007A4728" w:rsidRDefault="00000000">
      <w:r w:rsidRPr="007A4728">
        <w:t>PostgreSQL Global Development Group. (s. f.). Range types. PostgreSQL Documentation. https://www.postgresql.org/docs/current/rangetypes.html</w:t>
      </w:r>
    </w:p>
    <w:p w14:paraId="5465B510" w14:textId="26C80C62" w:rsidR="001F2743" w:rsidRPr="007A4728" w:rsidRDefault="001F2743">
      <w:pPr>
        <w:rPr>
          <w:lang w:val="es-MX"/>
        </w:rPr>
      </w:pPr>
    </w:p>
    <w:sectPr w:rsidR="001F2743" w:rsidRPr="007A4728" w:rsidSect="00034616">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D9393" w14:textId="77777777" w:rsidR="00E409F6" w:rsidRDefault="00E409F6">
      <w:pPr>
        <w:spacing w:after="0" w:line="240" w:lineRule="auto"/>
      </w:pPr>
      <w:r>
        <w:separator/>
      </w:r>
    </w:p>
  </w:endnote>
  <w:endnote w:type="continuationSeparator" w:id="0">
    <w:p w14:paraId="3AEB4E7C" w14:textId="77777777" w:rsidR="00E409F6" w:rsidRDefault="00E40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 Fedra Sans Std Boo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7502" w14:textId="77777777" w:rsidR="00E409F6" w:rsidRDefault="00E409F6">
      <w:pPr>
        <w:spacing w:after="0" w:line="240" w:lineRule="auto"/>
      </w:pPr>
      <w:r>
        <w:separator/>
      </w:r>
    </w:p>
  </w:footnote>
  <w:footnote w:type="continuationSeparator" w:id="0">
    <w:p w14:paraId="6D82323B" w14:textId="77777777" w:rsidR="00E409F6" w:rsidRDefault="00E40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A346141"/>
    <w:multiLevelType w:val="hybridMultilevel"/>
    <w:tmpl w:val="472024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3775516">
    <w:abstractNumId w:val="8"/>
  </w:num>
  <w:num w:numId="2" w16cid:durableId="1397044346">
    <w:abstractNumId w:val="6"/>
  </w:num>
  <w:num w:numId="3" w16cid:durableId="886142076">
    <w:abstractNumId w:val="5"/>
  </w:num>
  <w:num w:numId="4" w16cid:durableId="1702313983">
    <w:abstractNumId w:val="4"/>
  </w:num>
  <w:num w:numId="5" w16cid:durableId="413475017">
    <w:abstractNumId w:val="7"/>
  </w:num>
  <w:num w:numId="6" w16cid:durableId="177473463">
    <w:abstractNumId w:val="3"/>
  </w:num>
  <w:num w:numId="7" w16cid:durableId="1945381410">
    <w:abstractNumId w:val="2"/>
  </w:num>
  <w:num w:numId="8" w16cid:durableId="587270167">
    <w:abstractNumId w:val="1"/>
  </w:num>
  <w:num w:numId="9" w16cid:durableId="766119549">
    <w:abstractNumId w:val="0"/>
  </w:num>
  <w:num w:numId="10" w16cid:durableId="9063056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743"/>
    <w:rsid w:val="00285720"/>
    <w:rsid w:val="0029639D"/>
    <w:rsid w:val="00313567"/>
    <w:rsid w:val="00326F90"/>
    <w:rsid w:val="004324C3"/>
    <w:rsid w:val="007A4728"/>
    <w:rsid w:val="008213E1"/>
    <w:rsid w:val="00AA1D8D"/>
    <w:rsid w:val="00B47730"/>
    <w:rsid w:val="00CB0664"/>
    <w:rsid w:val="00E409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0AAE7"/>
  <w14:defaultImageDpi w14:val="300"/>
  <w15:docId w15:val="{A7851F47-12E2-4597-A2D8-C00822D2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85720"/>
    <w:pPr>
      <w:spacing w:after="100"/>
    </w:pPr>
  </w:style>
  <w:style w:type="paragraph" w:styleId="TDC2">
    <w:name w:val="toc 2"/>
    <w:basedOn w:val="Normal"/>
    <w:next w:val="Normal"/>
    <w:autoRedefine/>
    <w:uiPriority w:val="39"/>
    <w:unhideWhenUsed/>
    <w:rsid w:val="00285720"/>
    <w:pPr>
      <w:spacing w:after="100"/>
      <w:ind w:left="210"/>
    </w:pPr>
  </w:style>
  <w:style w:type="character" w:styleId="Hipervnculo">
    <w:name w:val="Hyperlink"/>
    <w:basedOn w:val="Fuentedeprrafopredeter"/>
    <w:uiPriority w:val="99"/>
    <w:unhideWhenUsed/>
    <w:rsid w:val="002857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3258</Words>
  <Characters>17922</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Farfan</cp:lastModifiedBy>
  <cp:revision>2</cp:revision>
  <dcterms:created xsi:type="dcterms:W3CDTF">2013-12-23T23:15:00Z</dcterms:created>
  <dcterms:modified xsi:type="dcterms:W3CDTF">2026-10-23T02:27:00Z</dcterms:modified>
  <cp:category/>
</cp:coreProperties>
</file>