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29329" w14:textId="77777777" w:rsidR="0031400A" w:rsidRPr="0031400A" w:rsidRDefault="0031400A" w:rsidP="0031400A">
      <w:pPr>
        <w:pStyle w:val="a3"/>
        <w:ind w:firstLineChars="0" w:firstLine="0"/>
      </w:pPr>
    </w:p>
    <w:p w14:paraId="52D9F2F7" w14:textId="77777777" w:rsidR="00CA1638" w:rsidRPr="00C96AA0" w:rsidRDefault="00840AAA" w:rsidP="00C96AA0">
      <w:pPr>
        <w:pStyle w:val="af7"/>
        <w:spacing w:before="0" w:line="0" w:lineRule="atLeast"/>
        <w:jc w:val="center"/>
        <w:rPr>
          <w:rStyle w:val="ad"/>
          <w:rFonts w:ascii="Times New Roman" w:hAnsi="Times New Roman"/>
          <w:color w:val="000000"/>
          <w:sz w:val="36"/>
          <w:szCs w:val="36"/>
        </w:rPr>
      </w:pPr>
      <w:r>
        <w:rPr>
          <w:rFonts w:hint="eastAsia"/>
          <w:color w:val="000000"/>
          <w:szCs w:val="36"/>
        </w:rPr>
        <w:t>基于神经网络的</w:t>
      </w:r>
      <w:r w:rsidR="00004B43">
        <w:rPr>
          <w:rFonts w:hint="eastAsia"/>
          <w:color w:val="000000"/>
          <w:szCs w:val="36"/>
        </w:rPr>
        <w:t>超分辨率</w:t>
      </w:r>
      <w:r>
        <w:rPr>
          <w:rFonts w:hint="eastAsia"/>
          <w:color w:val="000000"/>
          <w:szCs w:val="36"/>
        </w:rPr>
        <w:t>实时渲染</w:t>
      </w:r>
    </w:p>
    <w:p w14:paraId="0E4ABD02" w14:textId="77777777" w:rsidR="00CA1638" w:rsidRPr="00C96AA0" w:rsidRDefault="00840AAA">
      <w:pPr>
        <w:pStyle w:val="af4"/>
        <w:rPr>
          <w:rFonts w:eastAsia="黑体"/>
          <w:color w:val="000000"/>
          <w:sz w:val="24"/>
        </w:rPr>
      </w:pPr>
      <w:r>
        <w:rPr>
          <w:rFonts w:eastAsia="黑体" w:hint="eastAsia"/>
          <w:color w:val="000000"/>
          <w:sz w:val="24"/>
        </w:rPr>
        <w:t>吴雨桐，余北辰</w:t>
      </w:r>
    </w:p>
    <w:p w14:paraId="6441AFF2" w14:textId="4DF80876" w:rsidR="00CA1638" w:rsidRPr="00C96AA0" w:rsidRDefault="00CA1638" w:rsidP="00A420C1">
      <w:pPr>
        <w:pStyle w:val="af1"/>
        <w:outlineLvl w:val="0"/>
        <w:rPr>
          <w:rFonts w:ascii="黑体" w:eastAsia="黑体" w:hAnsi="黑体"/>
          <w:color w:val="FF0000"/>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8426E5">
        <w:rPr>
          <w:rFonts w:ascii="黑体" w:eastAsia="黑体" w:hAnsi="黑体" w:hint="eastAsia"/>
          <w:color w:val="000000"/>
          <w:sz w:val="21"/>
          <w:szCs w:val="21"/>
        </w:rPr>
        <w:t>随着游戏行业的发展，人们对电子游戏画面的分辨率要求越来越高，游戏引擎和相关硬件如何实时地将低分辨率的游戏</w:t>
      </w:r>
      <w:proofErr w:type="gramStart"/>
      <w:r w:rsidR="008426E5">
        <w:rPr>
          <w:rFonts w:ascii="黑体" w:eastAsia="黑体" w:hAnsi="黑体" w:hint="eastAsia"/>
          <w:color w:val="000000"/>
          <w:sz w:val="21"/>
          <w:szCs w:val="21"/>
        </w:rPr>
        <w:t>画面超</w:t>
      </w:r>
      <w:proofErr w:type="gramEnd"/>
      <w:r w:rsidR="008426E5">
        <w:rPr>
          <w:rFonts w:ascii="黑体" w:eastAsia="黑体" w:hAnsi="黑体" w:hint="eastAsia"/>
          <w:color w:val="000000"/>
          <w:sz w:val="21"/>
          <w:szCs w:val="21"/>
        </w:rPr>
        <w:t>分辨渲染到高分辨率成为一个重要问题。为同时兼顾超分辨率渲染的实时性和保真度，</w:t>
      </w:r>
      <w:r w:rsidR="0091196B">
        <w:rPr>
          <w:rFonts w:ascii="黑体" w:eastAsia="黑体" w:hAnsi="黑体" w:hint="eastAsia"/>
          <w:color w:val="000000"/>
          <w:sz w:val="21"/>
          <w:szCs w:val="21"/>
        </w:rPr>
        <w:t>本课题组</w:t>
      </w:r>
      <w:r w:rsidR="008426E5">
        <w:rPr>
          <w:rFonts w:ascii="黑体" w:eastAsia="黑体" w:hAnsi="黑体" w:hint="eastAsia"/>
          <w:color w:val="000000"/>
          <w:sz w:val="21"/>
          <w:szCs w:val="21"/>
        </w:rPr>
        <w:t>参考</w:t>
      </w:r>
      <w:proofErr w:type="spellStart"/>
      <w:r w:rsidR="008426E5">
        <w:rPr>
          <w:rFonts w:ascii="黑体" w:eastAsia="黑体" w:hAnsi="黑体" w:hint="eastAsia"/>
          <w:color w:val="000000"/>
          <w:sz w:val="21"/>
          <w:szCs w:val="21"/>
        </w:rPr>
        <w:t>facebook</w:t>
      </w:r>
      <w:proofErr w:type="spellEnd"/>
      <w:r w:rsidR="008426E5">
        <w:rPr>
          <w:rFonts w:ascii="黑体" w:eastAsia="黑体" w:hAnsi="黑体"/>
          <w:color w:val="000000"/>
          <w:sz w:val="21"/>
          <w:szCs w:val="21"/>
        </w:rPr>
        <w:t xml:space="preserve"> </w:t>
      </w:r>
      <w:r w:rsidR="009A3967">
        <w:rPr>
          <w:rFonts w:ascii="黑体" w:eastAsia="黑体" w:hAnsi="黑体" w:hint="eastAsia"/>
          <w:color w:val="000000"/>
          <w:sz w:val="21"/>
          <w:szCs w:val="21"/>
        </w:rPr>
        <w:t>团队的论文，</w:t>
      </w:r>
      <w:r w:rsidR="009A3967" w:rsidRPr="009A3967">
        <w:rPr>
          <w:rFonts w:ascii="黑体" w:eastAsia="黑体" w:hAnsi="黑体"/>
          <w:color w:val="000000"/>
          <w:sz w:val="21"/>
          <w:szCs w:val="21"/>
        </w:rPr>
        <w:t>Neur</w:t>
      </w:r>
      <w:r w:rsidR="009A3967">
        <w:rPr>
          <w:rFonts w:ascii="黑体" w:eastAsia="黑体" w:hAnsi="黑体" w:hint="eastAsia"/>
          <w:color w:val="000000"/>
          <w:sz w:val="21"/>
          <w:szCs w:val="21"/>
        </w:rPr>
        <w:t>al</w:t>
      </w:r>
      <w:r w:rsidR="009A3967">
        <w:rPr>
          <w:rFonts w:ascii="黑体" w:eastAsia="黑体" w:hAnsi="黑体"/>
          <w:color w:val="000000"/>
          <w:sz w:val="21"/>
          <w:szCs w:val="21"/>
        </w:rPr>
        <w:t xml:space="preserve"> </w:t>
      </w:r>
      <w:proofErr w:type="spellStart"/>
      <w:r w:rsidR="009A3967" w:rsidRPr="009A3967">
        <w:rPr>
          <w:rFonts w:ascii="黑体" w:eastAsia="黑体" w:hAnsi="黑体"/>
          <w:color w:val="000000"/>
          <w:sz w:val="21"/>
          <w:szCs w:val="21"/>
        </w:rPr>
        <w:t>supersampling</w:t>
      </w:r>
      <w:proofErr w:type="spellEnd"/>
      <w:r w:rsidR="009A3967" w:rsidRPr="009A3967">
        <w:rPr>
          <w:rFonts w:ascii="黑体" w:eastAsia="黑体" w:hAnsi="黑体"/>
          <w:color w:val="000000"/>
          <w:sz w:val="21"/>
          <w:szCs w:val="21"/>
        </w:rPr>
        <w:t xml:space="preserve"> for real-time rendering</w:t>
      </w:r>
      <w:r w:rsidR="00E477E8">
        <w:rPr>
          <w:rFonts w:ascii="黑体" w:eastAsia="黑体" w:hAnsi="黑体"/>
          <w:color w:val="000000"/>
          <w:sz w:val="21"/>
          <w:szCs w:val="21"/>
        </w:rPr>
        <w:fldChar w:fldCharType="begin"/>
      </w:r>
      <w:r w:rsidR="00E477E8">
        <w:rPr>
          <w:rFonts w:ascii="黑体" w:eastAsia="黑体" w:hAnsi="黑体"/>
          <w:color w:val="000000"/>
          <w:sz w:val="21"/>
          <w:szCs w:val="21"/>
        </w:rPr>
        <w:instrText xml:space="preserve"> REF _Ref88991187 \r \h </w:instrText>
      </w:r>
      <w:r w:rsidR="00E477E8">
        <w:rPr>
          <w:rFonts w:ascii="黑体" w:eastAsia="黑体" w:hAnsi="黑体"/>
          <w:color w:val="000000"/>
          <w:sz w:val="21"/>
          <w:szCs w:val="21"/>
        </w:rPr>
      </w:r>
      <w:r w:rsidR="00E477E8">
        <w:rPr>
          <w:rFonts w:ascii="黑体" w:eastAsia="黑体" w:hAnsi="黑体"/>
          <w:color w:val="000000"/>
          <w:sz w:val="21"/>
          <w:szCs w:val="21"/>
        </w:rPr>
        <w:fldChar w:fldCharType="separate"/>
      </w:r>
      <w:r w:rsidR="00E477E8">
        <w:rPr>
          <w:rFonts w:ascii="黑体" w:eastAsia="黑体" w:hAnsi="黑体"/>
          <w:color w:val="000000"/>
          <w:sz w:val="21"/>
          <w:szCs w:val="21"/>
        </w:rPr>
        <w:t xml:space="preserve">[1]  </w:t>
      </w:r>
      <w:r w:rsidR="00E477E8">
        <w:rPr>
          <w:rFonts w:ascii="黑体" w:eastAsia="黑体" w:hAnsi="黑体"/>
          <w:color w:val="000000"/>
          <w:sz w:val="21"/>
          <w:szCs w:val="21"/>
        </w:rPr>
        <w:fldChar w:fldCharType="end"/>
      </w:r>
      <w:r w:rsidR="009A3967">
        <w:rPr>
          <w:rFonts w:ascii="黑体" w:eastAsia="黑体" w:hAnsi="黑体" w:hint="eastAsia"/>
          <w:color w:val="000000"/>
          <w:sz w:val="21"/>
          <w:szCs w:val="21"/>
        </w:rPr>
        <w:t>，设计了基于神经网络的超分辨率实时渲染算法，实现了保证保真度的同时，能够在极短时间内（实时）完成渲染。</w:t>
      </w:r>
    </w:p>
    <w:p w14:paraId="4707B5EC" w14:textId="77777777" w:rsidR="00FB2A5A" w:rsidRPr="00C96AA0" w:rsidRDefault="00FB2A5A" w:rsidP="00FB2A5A">
      <w:pPr>
        <w:pStyle w:val="af3"/>
      </w:pPr>
    </w:p>
    <w:p w14:paraId="0DDB04DD" w14:textId="77777777" w:rsidR="00CA1638" w:rsidRPr="00C96AA0" w:rsidRDefault="00E9751A">
      <w:pPr>
        <w:pStyle w:val="Title2"/>
        <w:rPr>
          <w:color w:val="000000"/>
          <w:sz w:val="21"/>
          <w:szCs w:val="21"/>
        </w:rPr>
      </w:pPr>
      <w:r w:rsidRPr="00C96AA0">
        <w:rPr>
          <w:color w:val="000000"/>
          <w:sz w:val="21"/>
          <w:szCs w:val="21"/>
        </w:rPr>
        <w:t>Title</w:t>
      </w:r>
      <w:r w:rsidR="00840AAA">
        <w:rPr>
          <w:color w:val="000000"/>
          <w:sz w:val="21"/>
          <w:szCs w:val="21"/>
        </w:rPr>
        <w:t xml:space="preserve">: </w:t>
      </w:r>
      <w:r w:rsidR="00840AAA" w:rsidRPr="00840AAA">
        <w:rPr>
          <w:color w:val="000000"/>
          <w:sz w:val="21"/>
          <w:szCs w:val="21"/>
        </w:rPr>
        <w:t>Real-time super-resolution rendering based on neural network</w:t>
      </w:r>
    </w:p>
    <w:p w14:paraId="26565BDE" w14:textId="77777777" w:rsidR="00CA1638" w:rsidRPr="00C96AA0" w:rsidRDefault="00840AAA">
      <w:pPr>
        <w:pStyle w:val="Name"/>
        <w:spacing w:before="100" w:after="100"/>
        <w:rPr>
          <w:color w:val="000000"/>
          <w:sz w:val="21"/>
          <w:szCs w:val="21"/>
          <w:vertAlign w:val="superscript"/>
        </w:rPr>
      </w:pPr>
      <w:r>
        <w:rPr>
          <w:rFonts w:hint="eastAsia"/>
          <w:color w:val="000000"/>
          <w:sz w:val="21"/>
          <w:szCs w:val="21"/>
        </w:rPr>
        <w:t>Yutong</w:t>
      </w:r>
      <w:r>
        <w:rPr>
          <w:color w:val="000000"/>
          <w:sz w:val="21"/>
          <w:szCs w:val="21"/>
        </w:rPr>
        <w:t xml:space="preserve"> </w:t>
      </w:r>
      <w:r>
        <w:rPr>
          <w:rFonts w:hint="eastAsia"/>
          <w:color w:val="000000"/>
          <w:sz w:val="21"/>
          <w:szCs w:val="21"/>
        </w:rPr>
        <w:t>Wu,</w:t>
      </w:r>
      <w:r>
        <w:rPr>
          <w:color w:val="000000"/>
          <w:sz w:val="21"/>
          <w:szCs w:val="21"/>
        </w:rPr>
        <w:t xml:space="preserve"> </w:t>
      </w:r>
      <w:proofErr w:type="spellStart"/>
      <w:r>
        <w:rPr>
          <w:color w:val="000000"/>
          <w:sz w:val="21"/>
          <w:szCs w:val="21"/>
        </w:rPr>
        <w:t>Beichen</w:t>
      </w:r>
      <w:proofErr w:type="spellEnd"/>
      <w:r>
        <w:rPr>
          <w:color w:val="000000"/>
          <w:sz w:val="21"/>
          <w:szCs w:val="21"/>
        </w:rPr>
        <w:t xml:space="preserve"> Yu</w:t>
      </w:r>
    </w:p>
    <w:p w14:paraId="2DBDD4EE" w14:textId="347D1AA1" w:rsidR="00C60F12" w:rsidRPr="00C60F12" w:rsidRDefault="00CA1638" w:rsidP="00C60F12">
      <w:pPr>
        <w:pStyle w:val="af2"/>
        <w:ind w:left="927" w:hanging="927"/>
        <w:outlineLvl w:val="0"/>
        <w:rPr>
          <w:color w:val="000000"/>
          <w:sz w:val="21"/>
          <w:szCs w:val="21"/>
        </w:rPr>
      </w:pPr>
      <w:r w:rsidRPr="00C96AA0">
        <w:rPr>
          <w:b/>
          <w:bCs/>
          <w:color w:val="000000"/>
          <w:sz w:val="21"/>
          <w:szCs w:val="21"/>
        </w:rPr>
        <w:t>Abstract</w:t>
      </w:r>
      <w:r w:rsidRPr="00C96AA0">
        <w:rPr>
          <w:color w:val="000000"/>
          <w:sz w:val="21"/>
          <w:szCs w:val="21"/>
        </w:rPr>
        <w:t xml:space="preserve">:  </w:t>
      </w:r>
    </w:p>
    <w:p w14:paraId="4B2B561F" w14:textId="074B9C40" w:rsidR="00C60F12" w:rsidRDefault="00C60F12" w:rsidP="00FB2A5A">
      <w:pPr>
        <w:pStyle w:val="Abstract"/>
        <w:spacing w:beforeLines="50" w:before="142" w:line="240" w:lineRule="exact"/>
        <w:rPr>
          <w:b/>
          <w:bCs/>
          <w:snapToGrid w:val="0"/>
          <w:color w:val="000000"/>
          <w:sz w:val="21"/>
          <w:szCs w:val="21"/>
        </w:rPr>
      </w:pPr>
      <w:r w:rsidRPr="00C60F12">
        <w:rPr>
          <w:b/>
          <w:bCs/>
          <w:snapToGrid w:val="0"/>
          <w:color w:val="000000"/>
          <w:sz w:val="21"/>
          <w:szCs w:val="21"/>
        </w:rPr>
        <w:t xml:space="preserve">With the development of the game industry, people have higher and higher requirements for the resolution of video game screens. How the game engine and related hardware can super-resolution rendering of low-resolution game screens to high-resolution in real time has become an important issue. In order to take into </w:t>
      </w:r>
      <w:proofErr w:type="gramStart"/>
      <w:r w:rsidRPr="00C60F12">
        <w:rPr>
          <w:b/>
          <w:bCs/>
          <w:snapToGrid w:val="0"/>
          <w:color w:val="000000"/>
          <w:sz w:val="21"/>
          <w:szCs w:val="21"/>
        </w:rPr>
        <w:t>account</w:t>
      </w:r>
      <w:proofErr w:type="gramEnd"/>
      <w:r w:rsidRPr="00C60F12">
        <w:rPr>
          <w:b/>
          <w:bCs/>
          <w:snapToGrid w:val="0"/>
          <w:color w:val="000000"/>
          <w:sz w:val="21"/>
          <w:szCs w:val="21"/>
        </w:rPr>
        <w:t xml:space="preserve"> the real-time and fidelity of super-resolution rendering at the same time, </w:t>
      </w:r>
      <w:r>
        <w:rPr>
          <w:rFonts w:hint="eastAsia"/>
          <w:b/>
          <w:bCs/>
          <w:snapToGrid w:val="0"/>
          <w:color w:val="000000"/>
          <w:sz w:val="21"/>
          <w:szCs w:val="21"/>
        </w:rPr>
        <w:t>our</w:t>
      </w:r>
      <w:r w:rsidRPr="00C60F12">
        <w:rPr>
          <w:b/>
          <w:bCs/>
          <w:snapToGrid w:val="0"/>
          <w:color w:val="000000"/>
          <w:sz w:val="21"/>
          <w:szCs w:val="21"/>
        </w:rPr>
        <w:t xml:space="preserve"> team referred to the </w:t>
      </w:r>
      <w:proofErr w:type="spellStart"/>
      <w:r w:rsidRPr="00C60F12">
        <w:rPr>
          <w:b/>
          <w:bCs/>
          <w:snapToGrid w:val="0"/>
          <w:color w:val="000000"/>
          <w:sz w:val="21"/>
          <w:szCs w:val="21"/>
        </w:rPr>
        <w:t>facebook</w:t>
      </w:r>
      <w:proofErr w:type="spellEnd"/>
      <w:r w:rsidRPr="00C60F12">
        <w:rPr>
          <w:b/>
          <w:bCs/>
          <w:snapToGrid w:val="0"/>
          <w:color w:val="000000"/>
          <w:sz w:val="21"/>
          <w:szCs w:val="21"/>
        </w:rPr>
        <w:t xml:space="preserve"> team’s paper, Neural </w:t>
      </w:r>
      <w:proofErr w:type="spellStart"/>
      <w:r w:rsidRPr="00C60F12">
        <w:rPr>
          <w:b/>
          <w:bCs/>
          <w:snapToGrid w:val="0"/>
          <w:color w:val="000000"/>
          <w:sz w:val="21"/>
          <w:szCs w:val="21"/>
        </w:rPr>
        <w:t>supersampling</w:t>
      </w:r>
      <w:proofErr w:type="spellEnd"/>
      <w:r w:rsidRPr="00C60F12">
        <w:rPr>
          <w:b/>
          <w:bCs/>
          <w:snapToGrid w:val="0"/>
          <w:color w:val="000000"/>
          <w:sz w:val="21"/>
          <w:szCs w:val="21"/>
        </w:rPr>
        <w:t xml:space="preserve"> for real-time rendering</w:t>
      </w:r>
      <w:r w:rsidR="00E477E8">
        <w:rPr>
          <w:b/>
          <w:bCs/>
          <w:snapToGrid w:val="0"/>
          <w:color w:val="000000"/>
          <w:sz w:val="21"/>
          <w:szCs w:val="21"/>
        </w:rPr>
        <w:fldChar w:fldCharType="begin"/>
      </w:r>
      <w:r w:rsidR="00E477E8">
        <w:rPr>
          <w:b/>
          <w:bCs/>
          <w:snapToGrid w:val="0"/>
          <w:color w:val="000000"/>
          <w:sz w:val="21"/>
          <w:szCs w:val="21"/>
        </w:rPr>
        <w:instrText xml:space="preserve"> REF _Ref88991187 \r \h </w:instrText>
      </w:r>
      <w:r w:rsidR="00E477E8">
        <w:rPr>
          <w:b/>
          <w:bCs/>
          <w:snapToGrid w:val="0"/>
          <w:color w:val="000000"/>
          <w:sz w:val="21"/>
          <w:szCs w:val="21"/>
        </w:rPr>
      </w:r>
      <w:r w:rsidR="00E477E8">
        <w:rPr>
          <w:b/>
          <w:bCs/>
          <w:snapToGrid w:val="0"/>
          <w:color w:val="000000"/>
          <w:sz w:val="21"/>
          <w:szCs w:val="21"/>
        </w:rPr>
        <w:fldChar w:fldCharType="separate"/>
      </w:r>
      <w:r w:rsidR="00E477E8">
        <w:rPr>
          <w:b/>
          <w:bCs/>
          <w:snapToGrid w:val="0"/>
          <w:color w:val="000000"/>
          <w:sz w:val="21"/>
          <w:szCs w:val="21"/>
        </w:rPr>
        <w:t xml:space="preserve">[1]  </w:t>
      </w:r>
      <w:r w:rsidR="00E477E8">
        <w:rPr>
          <w:b/>
          <w:bCs/>
          <w:snapToGrid w:val="0"/>
          <w:color w:val="000000"/>
          <w:sz w:val="21"/>
          <w:szCs w:val="21"/>
        </w:rPr>
        <w:fldChar w:fldCharType="end"/>
      </w:r>
      <w:r w:rsidRPr="00C60F12">
        <w:rPr>
          <w:b/>
          <w:bCs/>
          <w:snapToGrid w:val="0"/>
          <w:color w:val="000000"/>
          <w:sz w:val="21"/>
          <w:szCs w:val="21"/>
        </w:rPr>
        <w:t>, and designed a neural network-based super-resolution real-time rendering algorithm to achieve guaranteed fidelity</w:t>
      </w:r>
      <w:r>
        <w:rPr>
          <w:b/>
          <w:bCs/>
          <w:snapToGrid w:val="0"/>
          <w:color w:val="000000"/>
          <w:sz w:val="21"/>
          <w:szCs w:val="21"/>
        </w:rPr>
        <w:t xml:space="preserve"> </w:t>
      </w:r>
      <w:r>
        <w:rPr>
          <w:rFonts w:hint="eastAsia"/>
          <w:b/>
          <w:bCs/>
          <w:snapToGrid w:val="0"/>
          <w:color w:val="000000"/>
          <w:sz w:val="21"/>
          <w:szCs w:val="21"/>
        </w:rPr>
        <w:t>at</w:t>
      </w:r>
      <w:r>
        <w:rPr>
          <w:b/>
          <w:bCs/>
          <w:snapToGrid w:val="0"/>
          <w:color w:val="000000"/>
          <w:sz w:val="21"/>
          <w:szCs w:val="21"/>
        </w:rPr>
        <w:t xml:space="preserve"> </w:t>
      </w:r>
      <w:r>
        <w:rPr>
          <w:rFonts w:hint="eastAsia"/>
          <w:b/>
          <w:bCs/>
          <w:snapToGrid w:val="0"/>
          <w:color w:val="000000"/>
          <w:sz w:val="21"/>
          <w:szCs w:val="21"/>
        </w:rPr>
        <w:t>real-time.</w:t>
      </w:r>
    </w:p>
    <w:p w14:paraId="2BE6F99F" w14:textId="77777777" w:rsidR="00C60F12" w:rsidRPr="00C60F12" w:rsidRDefault="00C60F12" w:rsidP="00C60F12">
      <w:pPr>
        <w:pStyle w:val="af1"/>
      </w:pPr>
    </w:p>
    <w:p w14:paraId="0FB34FBA" w14:textId="4204BF4A" w:rsidR="00FB2A5A" w:rsidRPr="00840AAA" w:rsidRDefault="00FA171A" w:rsidP="00FB2A5A">
      <w:pPr>
        <w:pStyle w:val="Abstract"/>
        <w:spacing w:beforeLines="50" w:before="142" w:line="240" w:lineRule="exact"/>
        <w:rPr>
          <w:sz w:val="21"/>
          <w:szCs w:val="21"/>
        </w:rPr>
      </w:pPr>
      <w:r w:rsidRPr="00C96AA0">
        <w:rPr>
          <w:b/>
          <w:bCs/>
          <w:snapToGrid w:val="0"/>
          <w:color w:val="000000"/>
          <w:sz w:val="21"/>
          <w:szCs w:val="21"/>
        </w:rPr>
        <w:t>Key word</w:t>
      </w:r>
      <w:r w:rsidRPr="00C96AA0">
        <w:rPr>
          <w:b/>
          <w:bCs/>
          <w:snapToGrid w:val="0"/>
          <w:color w:val="000000"/>
          <w:sz w:val="21"/>
          <w:szCs w:val="21"/>
        </w:rPr>
        <w:t>：</w:t>
      </w:r>
      <w:r w:rsidR="00840AAA">
        <w:rPr>
          <w:b/>
          <w:bCs/>
          <w:snapToGrid w:val="0"/>
          <w:sz w:val="21"/>
          <w:szCs w:val="21"/>
        </w:rPr>
        <w:t xml:space="preserve">deep learning, rendering, </w:t>
      </w:r>
      <w:proofErr w:type="spellStart"/>
      <w:r w:rsidR="00840AAA">
        <w:rPr>
          <w:b/>
          <w:bCs/>
          <w:snapToGrid w:val="0"/>
          <w:sz w:val="21"/>
          <w:szCs w:val="21"/>
        </w:rPr>
        <w:t>upsampling</w:t>
      </w:r>
      <w:proofErr w:type="spellEnd"/>
      <w:r w:rsidR="00840AAA">
        <w:rPr>
          <w:b/>
          <w:bCs/>
          <w:snapToGrid w:val="0"/>
          <w:sz w:val="21"/>
          <w:szCs w:val="21"/>
        </w:rPr>
        <w:t xml:space="preserve">, </w:t>
      </w:r>
      <w:proofErr w:type="spellStart"/>
      <w:r w:rsidR="00840AAA">
        <w:rPr>
          <w:b/>
          <w:bCs/>
          <w:snapToGrid w:val="0"/>
          <w:sz w:val="21"/>
          <w:szCs w:val="21"/>
        </w:rPr>
        <w:t>superresolution</w:t>
      </w:r>
      <w:proofErr w:type="spellEnd"/>
    </w:p>
    <w:p w14:paraId="6D065C39" w14:textId="3A660BA7" w:rsidR="00FB2A5A" w:rsidRPr="00C96AA0" w:rsidRDefault="00FB2A5A" w:rsidP="00C60F12">
      <w:pPr>
        <w:pStyle w:val="Keywords"/>
        <w:spacing w:after="0"/>
        <w:ind w:left="631" w:hangingChars="292" w:hanging="631"/>
        <w:rPr>
          <w:color w:val="FF0000"/>
          <w:sz w:val="21"/>
          <w:szCs w:val="21"/>
        </w:rPr>
      </w:pPr>
    </w:p>
    <w:p w14:paraId="280CE5C1" w14:textId="77777777" w:rsidR="00FB2A5A" w:rsidRPr="00C96AA0" w:rsidRDefault="00FB2A5A" w:rsidP="00FB2A5A">
      <w:pPr>
        <w:pStyle w:val="af1"/>
      </w:pPr>
    </w:p>
    <w:p w14:paraId="11D6D816" w14:textId="77777777" w:rsidR="00B35B0C" w:rsidRPr="00C96AA0" w:rsidRDefault="00B35B0C" w:rsidP="00840AAA">
      <w:pPr>
        <w:pStyle w:val="a3"/>
        <w:ind w:firstLineChars="0" w:firstLine="0"/>
      </w:pPr>
    </w:p>
    <w:p w14:paraId="7A2C7597" w14:textId="77777777" w:rsidR="00CA1638" w:rsidRPr="00C96AA0" w:rsidRDefault="002230A2" w:rsidP="00696D16">
      <w:pPr>
        <w:pStyle w:val="1"/>
      </w:pPr>
      <w:r w:rsidRPr="00C96AA0">
        <w:t>简介与意义</w:t>
      </w:r>
      <w:r w:rsidR="00185D44" w:rsidRPr="00C96AA0">
        <w:t>/Introduction</w:t>
      </w:r>
    </w:p>
    <w:p w14:paraId="16A82B80" w14:textId="77777777" w:rsidR="00FB2A5A" w:rsidRPr="00C96AA0" w:rsidRDefault="00B95CF0" w:rsidP="008662D2">
      <w:pPr>
        <w:pStyle w:val="21"/>
        <w:spacing w:before="71" w:after="71"/>
      </w:pPr>
      <w:r w:rsidRPr="00C96AA0">
        <w:t>项目</w:t>
      </w:r>
      <w:r w:rsidR="0067018F" w:rsidRPr="00C96AA0">
        <w:t>意义和依据</w:t>
      </w:r>
      <w:r w:rsidR="00E137FC" w:rsidRPr="00C96AA0">
        <w:t>/Significance</w:t>
      </w:r>
    </w:p>
    <w:p w14:paraId="4C999AE7" w14:textId="77777777" w:rsidR="007E1FEC" w:rsidRDefault="000303C4" w:rsidP="00AB3AAA">
      <w:pPr>
        <w:pStyle w:val="a3"/>
        <w:ind w:firstLine="372"/>
      </w:pPr>
      <w:r>
        <w:rPr>
          <w:rFonts w:hint="eastAsia"/>
        </w:rPr>
        <w:t>实时渲染技术</w:t>
      </w:r>
      <w:r w:rsidR="007E1FEC">
        <w:rPr>
          <w:rFonts w:hint="eastAsia"/>
        </w:rPr>
        <w:t>（</w:t>
      </w:r>
      <w:r w:rsidR="007E1FEC">
        <w:rPr>
          <w:rFonts w:hint="eastAsia"/>
        </w:rPr>
        <w:t>real-time</w:t>
      </w:r>
      <w:r w:rsidR="007E1FEC">
        <w:t xml:space="preserve"> </w:t>
      </w:r>
      <w:r w:rsidR="007E1FEC">
        <w:rPr>
          <w:rFonts w:hint="eastAsia"/>
        </w:rPr>
        <w:t>rendering</w:t>
      </w:r>
      <w:r w:rsidR="007E1FEC">
        <w:rPr>
          <w:rFonts w:hint="eastAsia"/>
        </w:rPr>
        <w:t>）</w:t>
      </w:r>
      <w:r>
        <w:rPr>
          <w:rFonts w:hint="eastAsia"/>
        </w:rPr>
        <w:t>是电子游戏和</w:t>
      </w:r>
      <w:r>
        <w:rPr>
          <w:rFonts w:hint="eastAsia"/>
        </w:rPr>
        <w:t>VR</w:t>
      </w:r>
      <w:r>
        <w:rPr>
          <w:rFonts w:hint="eastAsia"/>
        </w:rPr>
        <w:t>设备的一项关键技术，</w:t>
      </w:r>
      <w:r w:rsidR="007E1FEC">
        <w:rPr>
          <w:rFonts w:hint="eastAsia"/>
        </w:rPr>
        <w:t>在目前的游戏引擎中广泛应用，</w:t>
      </w:r>
      <w:r>
        <w:rPr>
          <w:rFonts w:hint="eastAsia"/>
        </w:rPr>
        <w:t>其目的在于能在更短的时间内对图片进行渲染</w:t>
      </w:r>
      <w:r w:rsidR="007E1FEC">
        <w:rPr>
          <w:rFonts w:hint="eastAsia"/>
        </w:rPr>
        <w:t>。并且随着</w:t>
      </w:r>
      <w:r w:rsidR="005E7995">
        <w:rPr>
          <w:rFonts w:hint="eastAsia"/>
        </w:rPr>
        <w:t>屏幕</w:t>
      </w:r>
      <w:r w:rsidR="00AB3AAA">
        <w:rPr>
          <w:rFonts w:hint="eastAsia"/>
        </w:rPr>
        <w:t>分辨率和刷新率的不断提升，</w:t>
      </w:r>
      <w:r w:rsidR="005E7995">
        <w:rPr>
          <w:rFonts w:hint="eastAsia"/>
        </w:rPr>
        <w:t>以及</w:t>
      </w:r>
      <w:r w:rsidR="007E1FEC">
        <w:rPr>
          <w:rFonts w:hint="eastAsia"/>
        </w:rPr>
        <w:t>对</w:t>
      </w:r>
      <w:r w:rsidR="00AB3AAA">
        <w:rPr>
          <w:rFonts w:hint="eastAsia"/>
        </w:rPr>
        <w:t>逼真效果</w:t>
      </w:r>
      <w:r w:rsidR="007E1FEC">
        <w:rPr>
          <w:rFonts w:hint="eastAsia"/>
        </w:rPr>
        <w:t>的更高要求，实时渲染技术</w:t>
      </w:r>
      <w:r w:rsidR="002D6F37">
        <w:rPr>
          <w:rFonts w:hint="eastAsia"/>
        </w:rPr>
        <w:t>作为一项关键技术，也面临很多挑战</w:t>
      </w:r>
      <w:r w:rsidR="00D7680E">
        <w:rPr>
          <w:rFonts w:hint="eastAsia"/>
        </w:rPr>
        <w:t>，也亟需得到改进。</w:t>
      </w:r>
    </w:p>
    <w:p w14:paraId="3BD85BBF" w14:textId="77777777" w:rsidR="0067018F" w:rsidRDefault="005E7995" w:rsidP="00AB3AAA">
      <w:pPr>
        <w:pStyle w:val="a3"/>
        <w:ind w:firstLine="372"/>
      </w:pPr>
      <w:r>
        <w:rPr>
          <w:rFonts w:hint="eastAsia"/>
        </w:rPr>
        <w:t>现</w:t>
      </w:r>
      <w:r w:rsidR="007722BF">
        <w:rPr>
          <w:rFonts w:hint="eastAsia"/>
        </w:rPr>
        <w:t>有</w:t>
      </w:r>
      <w:r>
        <w:rPr>
          <w:rFonts w:hint="eastAsia"/>
        </w:rPr>
        <w:t>游戏引擎</w:t>
      </w:r>
      <w:r w:rsidR="000303C4">
        <w:rPr>
          <w:rFonts w:hint="eastAsia"/>
        </w:rPr>
        <w:t>实时渲染的做法一般是先对低分辨率进行渲染，然后通过上采样（</w:t>
      </w:r>
      <w:proofErr w:type="spellStart"/>
      <w:r w:rsidR="000303C4">
        <w:rPr>
          <w:rFonts w:hint="eastAsia"/>
        </w:rPr>
        <w:t>upsample</w:t>
      </w:r>
      <w:proofErr w:type="spellEnd"/>
      <w:r w:rsidR="000303C4">
        <w:rPr>
          <w:rFonts w:hint="eastAsia"/>
        </w:rPr>
        <w:t>）还原到高分辨率的原图</w:t>
      </w:r>
      <w:r w:rsidR="0019067D">
        <w:rPr>
          <w:rFonts w:hint="eastAsia"/>
        </w:rPr>
        <w:t>。目前为止，已经提出了较多的方法，比如</w:t>
      </w:r>
      <w:r w:rsidR="0019067D">
        <w:rPr>
          <w:rFonts w:hint="eastAsia"/>
        </w:rPr>
        <w:t>Oculus</w:t>
      </w:r>
      <w:r w:rsidR="0019067D">
        <w:t xml:space="preserve"> </w:t>
      </w:r>
      <w:r w:rsidR="0019067D">
        <w:rPr>
          <w:rFonts w:hint="eastAsia"/>
        </w:rPr>
        <w:t>Quest</w:t>
      </w:r>
      <w:r w:rsidR="0019067D">
        <w:rPr>
          <w:rFonts w:hint="eastAsia"/>
        </w:rPr>
        <w:t>的</w:t>
      </w:r>
      <w:r w:rsidR="0019067D">
        <w:rPr>
          <w:rFonts w:hint="eastAsia"/>
        </w:rPr>
        <w:t>foveated</w:t>
      </w:r>
      <w:r w:rsidR="0019067D">
        <w:t xml:space="preserve"> </w:t>
      </w:r>
      <w:r w:rsidR="0019067D">
        <w:rPr>
          <w:rFonts w:hint="eastAsia"/>
        </w:rPr>
        <w:t>rendering</w:t>
      </w:r>
      <w:r w:rsidR="0019067D">
        <w:rPr>
          <w:rFonts w:hint="eastAsia"/>
        </w:rPr>
        <w:t>、</w:t>
      </w:r>
      <w:r w:rsidR="0019067D">
        <w:rPr>
          <w:rFonts w:hint="eastAsia"/>
        </w:rPr>
        <w:t>Unreal</w:t>
      </w:r>
      <w:r w:rsidR="0019067D">
        <w:t xml:space="preserve"> </w:t>
      </w:r>
      <w:r w:rsidR="0019067D">
        <w:rPr>
          <w:rFonts w:hint="eastAsia"/>
        </w:rPr>
        <w:t>Engine</w:t>
      </w:r>
      <w:r w:rsidR="0019067D">
        <w:rPr>
          <w:rFonts w:hint="eastAsia"/>
        </w:rPr>
        <w:t>提出的</w:t>
      </w:r>
      <w:r w:rsidR="0019067D">
        <w:rPr>
          <w:rFonts w:hint="eastAsia"/>
        </w:rPr>
        <w:t>TAAU</w:t>
      </w:r>
      <w:r w:rsidR="0019067D">
        <w:rPr>
          <w:rFonts w:hint="eastAsia"/>
        </w:rPr>
        <w:t>以及</w:t>
      </w:r>
      <w:r w:rsidR="0019067D">
        <w:rPr>
          <w:rFonts w:hint="eastAsia"/>
        </w:rPr>
        <w:t>Nvidia</w:t>
      </w:r>
      <w:r w:rsidR="0019067D">
        <w:rPr>
          <w:rFonts w:hint="eastAsia"/>
        </w:rPr>
        <w:t>发布的</w:t>
      </w:r>
      <w:r w:rsidR="0019067D">
        <w:rPr>
          <w:rFonts w:hint="eastAsia"/>
        </w:rPr>
        <w:t>DLSS</w:t>
      </w:r>
      <w:r w:rsidR="0019067D">
        <w:rPr>
          <w:rFonts w:hint="eastAsia"/>
        </w:rPr>
        <w:t>。但这些已有的方法都有共同的缺陷：要么会在上采样后的图片引入明显的视觉差错（特别是</w:t>
      </w:r>
      <w:r w:rsidR="008506FC">
        <w:rPr>
          <w:rFonts w:hint="eastAsia"/>
        </w:rPr>
        <w:t>当</w:t>
      </w:r>
      <w:r w:rsidR="0019067D">
        <w:rPr>
          <w:rFonts w:hint="eastAsia"/>
        </w:rPr>
        <w:t>上采样频率高于</w:t>
      </w:r>
      <w:r w:rsidR="008506FC">
        <w:rPr>
          <w:rFonts w:hint="eastAsia"/>
        </w:rPr>
        <w:t>2</w:t>
      </w:r>
      <w:r w:rsidR="008506FC" w:rsidRPr="008506FC">
        <w:rPr>
          <w:rFonts w:hint="eastAsia"/>
        </w:rPr>
        <w:t>×</w:t>
      </w:r>
      <w:r w:rsidR="008506FC">
        <w:rPr>
          <w:rFonts w:hint="eastAsia"/>
        </w:rPr>
        <w:t>2</w:t>
      </w:r>
      <w:r w:rsidR="008506FC">
        <w:rPr>
          <w:rFonts w:hint="eastAsia"/>
        </w:rPr>
        <w:t>时</w:t>
      </w:r>
      <w:r w:rsidR="0019067D">
        <w:rPr>
          <w:rFonts w:hint="eastAsia"/>
        </w:rPr>
        <w:t>）</w:t>
      </w:r>
      <w:r w:rsidR="008506FC">
        <w:rPr>
          <w:rFonts w:hint="eastAsia"/>
        </w:rPr>
        <w:t>，要么会依赖于一些专有的技术和硬件，这些技术和硬件不是在所有平台上都能获得并使用的。</w:t>
      </w:r>
    </w:p>
    <w:p w14:paraId="3CC69DC0" w14:textId="77777777" w:rsidR="0091196B" w:rsidRDefault="0091196B" w:rsidP="0091196B">
      <w:pPr>
        <w:pStyle w:val="a3"/>
        <w:ind w:firstLine="372"/>
      </w:pPr>
      <w:r>
        <w:rPr>
          <w:rFonts w:hint="eastAsia"/>
        </w:rPr>
        <w:t>本课题组</w:t>
      </w:r>
      <w:r w:rsidR="00EC6994">
        <w:rPr>
          <w:rFonts w:hint="eastAsia"/>
        </w:rPr>
        <w:t>的工作</w:t>
      </w:r>
      <w:r w:rsidR="000B29D9">
        <w:rPr>
          <w:rFonts w:hint="eastAsia"/>
        </w:rPr>
        <w:t>是</w:t>
      </w:r>
      <w:r w:rsidR="00E4648E">
        <w:rPr>
          <w:rFonts w:hint="eastAsia"/>
        </w:rPr>
        <w:t>基于</w:t>
      </w:r>
      <w:r w:rsidR="00E4648E">
        <w:rPr>
          <w:rFonts w:hint="eastAsia"/>
        </w:rPr>
        <w:t>Facebook</w:t>
      </w:r>
      <w:r w:rsidR="00E4648E">
        <w:rPr>
          <w:rFonts w:hint="eastAsia"/>
        </w:rPr>
        <w:t>团队提出的神经网络</w:t>
      </w:r>
      <w:r w:rsidR="00004B43">
        <w:rPr>
          <w:rFonts w:hint="eastAsia"/>
        </w:rPr>
        <w:t>超分辨率</w:t>
      </w:r>
      <w:r w:rsidR="00E4648E">
        <w:rPr>
          <w:rFonts w:hint="eastAsia"/>
        </w:rPr>
        <w:t>实时渲染的方法</w:t>
      </w:r>
      <w:r w:rsidR="00592107">
        <w:fldChar w:fldCharType="begin"/>
      </w:r>
      <w:r w:rsidR="00592107">
        <w:instrText xml:space="preserve"> </w:instrText>
      </w:r>
      <w:r w:rsidR="00592107">
        <w:rPr>
          <w:rFonts w:hint="eastAsia"/>
        </w:rPr>
        <w:instrText>REF _Ref88991187 \r \h</w:instrText>
      </w:r>
      <w:r w:rsidR="00592107">
        <w:instrText xml:space="preserve"> </w:instrText>
      </w:r>
      <w:r w:rsidR="00592107">
        <w:fldChar w:fldCharType="separate"/>
      </w:r>
      <w:r w:rsidR="00292E62">
        <w:t xml:space="preserve">[1]  </w:t>
      </w:r>
      <w:r w:rsidR="00592107">
        <w:fldChar w:fldCharType="end"/>
      </w:r>
      <w:r w:rsidR="000B29D9">
        <w:rPr>
          <w:rFonts w:hint="eastAsia"/>
        </w:rPr>
        <w:t>，</w:t>
      </w:r>
      <w:r w:rsidR="00004B43">
        <w:rPr>
          <w:rFonts w:hint="eastAsia"/>
        </w:rPr>
        <w:t>搭建神经网络模型，并自己生成数据集</w:t>
      </w:r>
      <w:r w:rsidR="002F7BD0">
        <w:rPr>
          <w:rFonts w:hint="eastAsia"/>
        </w:rPr>
        <w:t>并</w:t>
      </w:r>
      <w:r w:rsidR="00004B43">
        <w:rPr>
          <w:rFonts w:hint="eastAsia"/>
        </w:rPr>
        <w:t>完成机器学习的训练</w:t>
      </w:r>
      <w:r w:rsidR="002F7BD0">
        <w:rPr>
          <w:rFonts w:hint="eastAsia"/>
        </w:rPr>
        <w:t>，</w:t>
      </w:r>
      <w:r w:rsidR="00004B43">
        <w:rPr>
          <w:rFonts w:hint="eastAsia"/>
        </w:rPr>
        <w:t>然后与现有的超分辨率</w:t>
      </w:r>
      <w:r w:rsidR="002F7BD0">
        <w:rPr>
          <w:rFonts w:hint="eastAsia"/>
        </w:rPr>
        <w:t>方法进行运行效率和渲染画质的比较。</w:t>
      </w:r>
      <w:r>
        <w:rPr>
          <w:rFonts w:hint="eastAsia"/>
        </w:rPr>
        <w:t>本课题组</w:t>
      </w:r>
      <w:r w:rsidR="00127799">
        <w:rPr>
          <w:rFonts w:hint="eastAsia"/>
        </w:rPr>
        <w:t>实现的方法的优点在于此方法很容易与现有的游戏引擎集成，而且不需要特殊的硬件设备。这使得该方法能应用于广泛的现有软件平台</w:t>
      </w:r>
      <w:r w:rsidR="004B2C65">
        <w:rPr>
          <w:rFonts w:hint="eastAsia"/>
        </w:rPr>
        <w:t>。再者，此方法的输入采用常见的游戏引擎的输入（低分辨率的色彩、深度和运动矢量），实现</w:t>
      </w:r>
      <w:r w:rsidR="00305CDB">
        <w:rPr>
          <w:rFonts w:hint="eastAsia"/>
        </w:rPr>
        <w:t>了</w:t>
      </w:r>
      <w:r w:rsidR="004B2C65">
        <w:rPr>
          <w:rFonts w:hint="eastAsia"/>
        </w:rPr>
        <w:t>使用</w:t>
      </w:r>
      <w:r w:rsidR="004B2C65">
        <w:t>4</w:t>
      </w:r>
      <w:r w:rsidR="004B2C65" w:rsidRPr="008506FC">
        <w:rPr>
          <w:rFonts w:hint="eastAsia"/>
        </w:rPr>
        <w:t>×</w:t>
      </w:r>
      <w:r w:rsidR="004B2C65">
        <w:t>4</w:t>
      </w:r>
      <w:r w:rsidR="004B2C65">
        <w:rPr>
          <w:rFonts w:hint="eastAsia"/>
        </w:rPr>
        <w:t>的超采样频率（现有</w:t>
      </w:r>
      <w:proofErr w:type="gramStart"/>
      <w:r w:rsidR="004B2C65">
        <w:rPr>
          <w:rFonts w:hint="eastAsia"/>
        </w:rPr>
        <w:t>方法超</w:t>
      </w:r>
      <w:proofErr w:type="gramEnd"/>
      <w:r w:rsidR="004B2C65">
        <w:rPr>
          <w:rFonts w:hint="eastAsia"/>
        </w:rPr>
        <w:t>采样频率一般不超过</w:t>
      </w:r>
      <w:r w:rsidR="004B2C65">
        <w:rPr>
          <w:rFonts w:hint="eastAsia"/>
        </w:rPr>
        <w:t>2</w:t>
      </w:r>
      <w:r w:rsidR="004B2C65" w:rsidRPr="008506FC">
        <w:rPr>
          <w:rFonts w:hint="eastAsia"/>
        </w:rPr>
        <w:t>×</w:t>
      </w:r>
      <w:r w:rsidR="004B2C65">
        <w:rPr>
          <w:rFonts w:hint="eastAsia"/>
        </w:rPr>
        <w:t>2</w:t>
      </w:r>
      <w:r w:rsidR="004B2C65">
        <w:rPr>
          <w:rFonts w:hint="eastAsia"/>
        </w:rPr>
        <w:t>）</w:t>
      </w:r>
      <w:r w:rsidR="00305CDB">
        <w:rPr>
          <w:rFonts w:hint="eastAsia"/>
        </w:rPr>
        <w:t>对严重走样的输</w:t>
      </w:r>
    </w:p>
    <w:p w14:paraId="77D9733A" w14:textId="77777777" w:rsidR="0091196B" w:rsidRDefault="0091196B" w:rsidP="0091196B">
      <w:pPr>
        <w:pStyle w:val="a3"/>
        <w:ind w:firstLineChars="0" w:firstLine="0"/>
      </w:pPr>
    </w:p>
    <w:p w14:paraId="76448154" w14:textId="1A959748" w:rsidR="0067018F" w:rsidRDefault="00305CDB" w:rsidP="0091196B">
      <w:pPr>
        <w:pStyle w:val="a3"/>
        <w:ind w:firstLineChars="0" w:firstLine="0"/>
      </w:pPr>
      <w:r>
        <w:rPr>
          <w:rFonts w:hint="eastAsia"/>
        </w:rPr>
        <w:t>入进行渲染，并且产生高度逼真和时间稳定的结果。</w:t>
      </w:r>
    </w:p>
    <w:p w14:paraId="3D2276A4" w14:textId="77777777" w:rsidR="00573963" w:rsidRPr="004B2C65" w:rsidRDefault="00573963" w:rsidP="00573963">
      <w:pPr>
        <w:pStyle w:val="a3"/>
        <w:ind w:firstLineChars="107" w:firstLine="199"/>
      </w:pPr>
      <w:r>
        <w:tab/>
      </w:r>
    </w:p>
    <w:p w14:paraId="6E2E469F" w14:textId="77777777" w:rsidR="00681006" w:rsidRPr="00C96AA0" w:rsidRDefault="00681006" w:rsidP="008662D2">
      <w:pPr>
        <w:pStyle w:val="21"/>
        <w:spacing w:before="71" w:after="71"/>
      </w:pPr>
      <w:r w:rsidRPr="00C96AA0">
        <w:t>本</w:t>
      </w:r>
      <w:r w:rsidR="00B95CF0" w:rsidRPr="00C96AA0">
        <w:t>方法</w:t>
      </w:r>
      <w:r w:rsidR="00B95CF0" w:rsidRPr="00C96AA0">
        <w:t>/</w:t>
      </w:r>
      <w:r w:rsidR="00B95CF0" w:rsidRPr="00C96AA0">
        <w:t>系统</w:t>
      </w:r>
      <w:r w:rsidRPr="00C96AA0">
        <w:t>框架</w:t>
      </w:r>
      <w:r w:rsidR="00E137FC" w:rsidRPr="00C96AA0">
        <w:t>/</w:t>
      </w:r>
      <w:r w:rsidR="00496CC9" w:rsidRPr="00C96AA0">
        <w:t>Article Structure</w:t>
      </w:r>
    </w:p>
    <w:p w14:paraId="005821D3" w14:textId="38550463" w:rsidR="00B95CF0" w:rsidRDefault="0091196B" w:rsidP="00B95CF0">
      <w:pPr>
        <w:pStyle w:val="a3"/>
        <w:ind w:firstLine="372"/>
      </w:pPr>
      <w:r>
        <w:rPr>
          <w:rFonts w:hint="eastAsia"/>
        </w:rPr>
        <w:t>本课题组</w:t>
      </w:r>
      <w:r w:rsidR="00987385">
        <w:rPr>
          <w:rFonts w:hint="eastAsia"/>
        </w:rPr>
        <w:t>的工作是基</w:t>
      </w:r>
      <w:r w:rsidR="005722AD">
        <w:rPr>
          <w:rFonts w:hint="eastAsia"/>
        </w:rPr>
        <w:t>于</w:t>
      </w:r>
      <w:r w:rsidR="00987385">
        <w:rPr>
          <w:rFonts w:hint="eastAsia"/>
        </w:rPr>
        <w:t>Facebook</w:t>
      </w:r>
      <w:r w:rsidR="00987385">
        <w:t xml:space="preserve"> </w:t>
      </w:r>
      <w:r w:rsidR="00987385">
        <w:rPr>
          <w:rFonts w:hint="eastAsia"/>
        </w:rPr>
        <w:t>Reality</w:t>
      </w:r>
      <w:r w:rsidR="00987385">
        <w:t xml:space="preserve"> </w:t>
      </w:r>
      <w:r w:rsidR="00987385">
        <w:rPr>
          <w:rFonts w:hint="eastAsia"/>
        </w:rPr>
        <w:t>Labs</w:t>
      </w:r>
      <w:r w:rsidR="005722AD">
        <w:rPr>
          <w:rFonts w:hint="eastAsia"/>
        </w:rPr>
        <w:t>的</w:t>
      </w:r>
      <w:r w:rsidR="005722AD" w:rsidRPr="005722AD">
        <w:t xml:space="preserve">Neural </w:t>
      </w:r>
      <w:proofErr w:type="spellStart"/>
      <w:r w:rsidR="005722AD" w:rsidRPr="005722AD">
        <w:t>Supersampling</w:t>
      </w:r>
      <w:proofErr w:type="spellEnd"/>
      <w:r w:rsidR="005722AD" w:rsidRPr="005722AD">
        <w:t xml:space="preserve"> for Real-time Rendering</w:t>
      </w:r>
      <w:r w:rsidR="005722AD">
        <w:fldChar w:fldCharType="begin"/>
      </w:r>
      <w:r w:rsidR="005722AD">
        <w:instrText xml:space="preserve"> REF _Ref88991187 \r \h </w:instrText>
      </w:r>
      <w:r w:rsidR="005722AD">
        <w:fldChar w:fldCharType="separate"/>
      </w:r>
      <w:r w:rsidR="00292E62">
        <w:t xml:space="preserve">[1]  </w:t>
      </w:r>
      <w:r w:rsidR="005722AD">
        <w:fldChar w:fldCharType="end"/>
      </w:r>
      <w:r w:rsidR="00A51C83">
        <w:rPr>
          <w:rFonts w:hint="eastAsia"/>
        </w:rPr>
        <w:t>，</w:t>
      </w:r>
      <w:r w:rsidR="00A23C6E">
        <w:rPr>
          <w:rFonts w:hint="eastAsia"/>
        </w:rPr>
        <w:t>原文中是使用前</w:t>
      </w:r>
      <w:r w:rsidR="00A23C6E">
        <w:rPr>
          <w:rFonts w:hint="eastAsia"/>
        </w:rPr>
        <w:t>4</w:t>
      </w:r>
      <w:r w:rsidR="00A23C6E">
        <w:rPr>
          <w:rFonts w:hint="eastAsia"/>
        </w:rPr>
        <w:t>帧的信息对当前</w:t>
      </w:r>
      <w:proofErr w:type="gramStart"/>
      <w:r w:rsidR="00A23C6E">
        <w:rPr>
          <w:rFonts w:hint="eastAsia"/>
        </w:rPr>
        <w:t>帧</w:t>
      </w:r>
      <w:proofErr w:type="gramEnd"/>
      <w:r w:rsidR="00A23C6E">
        <w:rPr>
          <w:rFonts w:hint="eastAsia"/>
        </w:rPr>
        <w:t>进行超分辨率，</w:t>
      </w:r>
      <w:r>
        <w:rPr>
          <w:rFonts w:hint="eastAsia"/>
        </w:rPr>
        <w:t>本课题组</w:t>
      </w:r>
      <w:r w:rsidR="00A23C6E">
        <w:rPr>
          <w:rFonts w:hint="eastAsia"/>
        </w:rPr>
        <w:t>在比较</w:t>
      </w:r>
      <w:proofErr w:type="gramStart"/>
      <w:r w:rsidR="00A23C6E">
        <w:rPr>
          <w:rFonts w:hint="eastAsia"/>
        </w:rPr>
        <w:t>使用前帧的</w:t>
      </w:r>
      <w:proofErr w:type="gramEnd"/>
      <w:r w:rsidR="00A23C6E">
        <w:rPr>
          <w:rFonts w:hint="eastAsia"/>
        </w:rPr>
        <w:t>数量对效果的影响之后，选择使用前</w:t>
      </w:r>
      <w:r w:rsidR="00A23C6E">
        <w:rPr>
          <w:rFonts w:hint="eastAsia"/>
        </w:rPr>
        <w:t>5</w:t>
      </w:r>
      <w:r w:rsidR="00A23C6E">
        <w:rPr>
          <w:rFonts w:hint="eastAsia"/>
        </w:rPr>
        <w:t>帧</w:t>
      </w:r>
      <w:r w:rsidR="00C95953">
        <w:rPr>
          <w:rFonts w:hint="eastAsia"/>
        </w:rPr>
        <w:t>来超分辨率当前帧。</w:t>
      </w:r>
      <w:r w:rsidR="00A51C83">
        <w:rPr>
          <w:rFonts w:hint="eastAsia"/>
        </w:rPr>
        <w:t>本方法的框架如下</w:t>
      </w:r>
      <w:r w:rsidR="00E61398">
        <w:fldChar w:fldCharType="begin"/>
      </w:r>
      <w:r w:rsidR="00E61398">
        <w:instrText xml:space="preserve"> </w:instrText>
      </w:r>
      <w:r w:rsidR="00E61398">
        <w:rPr>
          <w:rFonts w:hint="eastAsia"/>
        </w:rPr>
        <w:instrText>REF _Ref89095232 \h</w:instrText>
      </w:r>
      <w:r w:rsidR="00E61398">
        <w:instrText xml:space="preserve"> </w:instrText>
      </w:r>
      <w:r w:rsidR="00E61398">
        <w:fldChar w:fldCharType="separate"/>
      </w:r>
      <w:r w:rsidR="00292E62">
        <w:rPr>
          <w:rFonts w:hint="eastAsia"/>
        </w:rPr>
        <w:t>图</w:t>
      </w:r>
      <w:r w:rsidR="00292E62">
        <w:rPr>
          <w:rFonts w:hint="eastAsia"/>
        </w:rPr>
        <w:t xml:space="preserve"> </w:t>
      </w:r>
      <w:r w:rsidR="00292E62">
        <w:rPr>
          <w:noProof/>
        </w:rPr>
        <w:t>1</w:t>
      </w:r>
      <w:r w:rsidR="00292E62">
        <w:t xml:space="preserve"> </w:t>
      </w:r>
      <w:r w:rsidR="00292E62">
        <w:rPr>
          <w:rFonts w:hint="eastAsia"/>
        </w:rPr>
        <w:t>系统框架</w:t>
      </w:r>
      <w:r w:rsidR="00E61398">
        <w:fldChar w:fldCharType="end"/>
      </w:r>
      <w:r w:rsidR="00E61398">
        <w:rPr>
          <w:rFonts w:hint="eastAsia"/>
        </w:rPr>
        <w:t>所示</w:t>
      </w:r>
      <w:r w:rsidR="0080396D">
        <w:rPr>
          <w:rFonts w:hint="eastAsia"/>
        </w:rPr>
        <w:t>：</w:t>
      </w:r>
    </w:p>
    <w:p w14:paraId="534A06B9" w14:textId="77777777" w:rsidR="00C30CB0" w:rsidRPr="00987385" w:rsidRDefault="00C30CB0" w:rsidP="00A51C83">
      <w:pPr>
        <w:pStyle w:val="a3"/>
        <w:ind w:firstLineChars="0" w:firstLine="0"/>
      </w:pPr>
    </w:p>
    <w:p w14:paraId="13AEF89C" w14:textId="284CADBC" w:rsidR="00E61398" w:rsidRDefault="00CE558C" w:rsidP="00E61398">
      <w:pPr>
        <w:pStyle w:val="a3"/>
        <w:keepNext/>
        <w:ind w:firstLine="372"/>
        <w:jc w:val="center"/>
      </w:pPr>
      <w:r>
        <w:rPr>
          <w:noProof/>
        </w:rPr>
        <w:drawing>
          <wp:inline distT="0" distB="0" distL="0" distR="0" wp14:anchorId="3A124505" wp14:editId="04FC7670">
            <wp:extent cx="4607626" cy="24138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093" cy="2419901"/>
                    </a:xfrm>
                    <a:prstGeom prst="rect">
                      <a:avLst/>
                    </a:prstGeom>
                    <a:noFill/>
                    <a:ln>
                      <a:noFill/>
                    </a:ln>
                  </pic:spPr>
                </pic:pic>
              </a:graphicData>
            </a:graphic>
          </wp:inline>
        </w:drawing>
      </w:r>
    </w:p>
    <w:p w14:paraId="3A8428A1" w14:textId="223AE0DA" w:rsidR="00B95CF0" w:rsidRDefault="00E61398" w:rsidP="00E61398">
      <w:pPr>
        <w:pStyle w:val="ab"/>
        <w:jc w:val="center"/>
      </w:pPr>
      <w:bookmarkStart w:id="0" w:name="_Ref890952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1</w:t>
      </w:r>
      <w:r>
        <w:fldChar w:fldCharType="end"/>
      </w:r>
      <w:r>
        <w:t xml:space="preserve"> </w:t>
      </w:r>
      <w:r>
        <w:rPr>
          <w:rFonts w:hint="eastAsia"/>
        </w:rPr>
        <w:t>系统框架</w:t>
      </w:r>
      <w:bookmarkEnd w:id="0"/>
    </w:p>
    <w:p w14:paraId="7B177C8E" w14:textId="77777777" w:rsidR="00E250EB" w:rsidRDefault="008150E1" w:rsidP="008150E1">
      <w:r>
        <w:tab/>
      </w:r>
      <w:r>
        <w:rPr>
          <w:rFonts w:hint="eastAsia"/>
        </w:rPr>
        <w:t>Feature</w:t>
      </w:r>
      <w:r>
        <w:t xml:space="preserve"> </w:t>
      </w:r>
      <w:r>
        <w:rPr>
          <w:rFonts w:hint="eastAsia"/>
        </w:rPr>
        <w:t>Extraction</w:t>
      </w:r>
      <w:r>
        <w:rPr>
          <w:rFonts w:hint="eastAsia"/>
        </w:rPr>
        <w:t>、</w:t>
      </w:r>
      <w:r>
        <w:rPr>
          <w:rFonts w:hint="eastAsia"/>
        </w:rPr>
        <w:t>Feature</w:t>
      </w:r>
      <w:r>
        <w:t xml:space="preserve"> </w:t>
      </w:r>
      <w:proofErr w:type="spellStart"/>
      <w:r>
        <w:rPr>
          <w:rFonts w:hint="eastAsia"/>
        </w:rPr>
        <w:t>Rweighting</w:t>
      </w:r>
      <w:proofErr w:type="spellEnd"/>
      <w:r>
        <w:rPr>
          <w:rFonts w:hint="eastAsia"/>
        </w:rPr>
        <w:t>以及</w:t>
      </w:r>
      <w:r>
        <w:rPr>
          <w:rFonts w:hint="eastAsia"/>
        </w:rPr>
        <w:t>Reconstruction</w:t>
      </w:r>
      <w:r>
        <w:rPr>
          <w:rFonts w:hint="eastAsia"/>
        </w:rPr>
        <w:t>部分为三个子神经网络，</w:t>
      </w:r>
      <w:r>
        <w:rPr>
          <w:rFonts w:hint="eastAsia"/>
        </w:rPr>
        <w:t>Zero</w:t>
      </w:r>
      <w:r>
        <w:t xml:space="preserve"> </w:t>
      </w:r>
      <w:proofErr w:type="spellStart"/>
      <w:r>
        <w:rPr>
          <w:rFonts w:hint="eastAsia"/>
        </w:rPr>
        <w:t>upsampling</w:t>
      </w:r>
      <w:proofErr w:type="spellEnd"/>
      <w:r>
        <w:rPr>
          <w:rFonts w:hint="eastAsia"/>
        </w:rPr>
        <w:t>、</w:t>
      </w:r>
      <w:r>
        <w:rPr>
          <w:rFonts w:hint="eastAsia"/>
        </w:rPr>
        <w:t>Back</w:t>
      </w:r>
      <w:r>
        <w:t xml:space="preserve"> </w:t>
      </w:r>
      <w:r>
        <w:rPr>
          <w:rFonts w:hint="eastAsia"/>
        </w:rPr>
        <w:t>warping</w:t>
      </w:r>
      <w:r>
        <w:rPr>
          <w:rFonts w:hint="eastAsia"/>
        </w:rPr>
        <w:t>为两个对图像的基本操作（不涉及神经网络）</w:t>
      </w:r>
      <w:r w:rsidR="00E250EB">
        <w:rPr>
          <w:rFonts w:hint="eastAsia"/>
        </w:rPr>
        <w:t>。</w:t>
      </w:r>
      <w:r w:rsidR="004C1E1E">
        <w:rPr>
          <w:rFonts w:hint="eastAsia"/>
        </w:rPr>
        <w:t>其流程解释如下：</w:t>
      </w:r>
    </w:p>
    <w:p w14:paraId="4F124C25" w14:textId="52197266" w:rsidR="008150E1" w:rsidRDefault="00E250EB" w:rsidP="00E250EB">
      <w:pPr>
        <w:numPr>
          <w:ilvl w:val="0"/>
          <w:numId w:val="33"/>
        </w:numPr>
      </w:pPr>
      <w:r>
        <w:rPr>
          <w:rFonts w:hint="eastAsia"/>
        </w:rPr>
        <w:t>对于当前帧，</w:t>
      </w:r>
      <w:r w:rsidR="00B74002">
        <w:rPr>
          <w:rFonts w:hint="eastAsia"/>
        </w:rPr>
        <w:t>有两条流程路径，第一条：</w:t>
      </w:r>
      <w:r>
        <w:rPr>
          <w:rFonts w:hint="eastAsia"/>
        </w:rPr>
        <w:t>首先利用</w:t>
      </w:r>
      <w:r>
        <w:rPr>
          <w:rFonts w:hint="eastAsia"/>
        </w:rPr>
        <w:t>Feature</w:t>
      </w:r>
      <w:r>
        <w:t xml:space="preserve"> </w:t>
      </w:r>
      <w:proofErr w:type="spellStart"/>
      <w:r>
        <w:rPr>
          <w:rFonts w:hint="eastAsia"/>
        </w:rPr>
        <w:t>Extraion</w:t>
      </w:r>
      <w:proofErr w:type="spellEnd"/>
      <w:r>
        <w:rPr>
          <w:rFonts w:hint="eastAsia"/>
        </w:rPr>
        <w:t>模块对帧进行特征提取，得到的输出为</w:t>
      </w:r>
      <w:r>
        <w:rPr>
          <w:rFonts w:hint="eastAsia"/>
        </w:rPr>
        <w:t>1</w:t>
      </w:r>
      <w:r>
        <w:t>2</w:t>
      </w:r>
      <w:r>
        <w:rPr>
          <w:rFonts w:hint="eastAsia"/>
        </w:rPr>
        <w:t>个通道的特征（包括颜色，深度</w:t>
      </w:r>
      <w:r w:rsidR="00A23C6E">
        <w:rPr>
          <w:rFonts w:hint="eastAsia"/>
        </w:rPr>
        <w:t>以及</w:t>
      </w:r>
      <w:r w:rsidR="00A23C6E">
        <w:rPr>
          <w:rFonts w:hint="eastAsia"/>
        </w:rPr>
        <w:t>8</w:t>
      </w:r>
      <w:r w:rsidR="00A23C6E">
        <w:rPr>
          <w:rFonts w:hint="eastAsia"/>
        </w:rPr>
        <w:t>个学习得到的特征</w:t>
      </w:r>
      <w:r>
        <w:rPr>
          <w:rFonts w:hint="eastAsia"/>
        </w:rPr>
        <w:t>），</w:t>
      </w:r>
      <w:r w:rsidR="00B74002">
        <w:rPr>
          <w:rFonts w:hint="eastAsia"/>
        </w:rPr>
        <w:t>再</w:t>
      </w:r>
      <w:r>
        <w:rPr>
          <w:rFonts w:hint="eastAsia"/>
        </w:rPr>
        <w:t>zero</w:t>
      </w:r>
      <w:r>
        <w:t xml:space="preserve"> </w:t>
      </w:r>
      <w:proofErr w:type="spellStart"/>
      <w:r>
        <w:rPr>
          <w:rFonts w:hint="eastAsia"/>
        </w:rPr>
        <w:t>upsampling</w:t>
      </w:r>
      <w:proofErr w:type="spellEnd"/>
      <w:r w:rsidR="00B74002">
        <w:rPr>
          <w:rFonts w:hint="eastAsia"/>
        </w:rPr>
        <w:t>之后作为</w:t>
      </w:r>
      <w:r w:rsidR="00B74002">
        <w:rPr>
          <w:rFonts w:hint="eastAsia"/>
        </w:rPr>
        <w:t>Reconstruction</w:t>
      </w:r>
      <w:r w:rsidR="00B74002">
        <w:rPr>
          <w:rFonts w:hint="eastAsia"/>
        </w:rPr>
        <w:t>的输入，作为最后重构帧的基础；第二条：直接</w:t>
      </w:r>
      <w:r w:rsidR="00B74002">
        <w:rPr>
          <w:rFonts w:hint="eastAsia"/>
        </w:rPr>
        <w:t>zero</w:t>
      </w:r>
      <w:r w:rsidR="00B74002">
        <w:t xml:space="preserve"> </w:t>
      </w:r>
      <w:proofErr w:type="spellStart"/>
      <w:r w:rsidR="00B74002">
        <w:rPr>
          <w:rFonts w:hint="eastAsia"/>
        </w:rPr>
        <w:t>upsampling</w:t>
      </w:r>
      <w:proofErr w:type="spellEnd"/>
      <w:r w:rsidR="00B74002">
        <w:rPr>
          <w:rFonts w:hint="eastAsia"/>
        </w:rPr>
        <w:t>在之后作为</w:t>
      </w:r>
      <w:r w:rsidR="00B74002">
        <w:rPr>
          <w:rFonts w:hint="eastAsia"/>
        </w:rPr>
        <w:t>Feature</w:t>
      </w:r>
      <w:r w:rsidR="00B74002">
        <w:t xml:space="preserve"> </w:t>
      </w:r>
      <w:proofErr w:type="spellStart"/>
      <w:r w:rsidR="00B74002">
        <w:rPr>
          <w:rFonts w:hint="eastAsia"/>
        </w:rPr>
        <w:t>Rweighting</w:t>
      </w:r>
      <w:proofErr w:type="spellEnd"/>
      <w:r w:rsidR="00B74002">
        <w:rPr>
          <w:rFonts w:hint="eastAsia"/>
        </w:rPr>
        <w:t>的输入，用于计算前</w:t>
      </w:r>
      <w:r w:rsidR="00B74002">
        <w:rPr>
          <w:rFonts w:hint="eastAsia"/>
        </w:rPr>
        <w:t>4</w:t>
      </w:r>
      <w:r w:rsidR="00B74002">
        <w:rPr>
          <w:rFonts w:hint="eastAsia"/>
        </w:rPr>
        <w:t>帧的权重。</w:t>
      </w:r>
    </w:p>
    <w:p w14:paraId="0C000B53" w14:textId="2AC44235" w:rsidR="00B74002" w:rsidRDefault="00B74002" w:rsidP="00E250EB">
      <w:pPr>
        <w:numPr>
          <w:ilvl w:val="0"/>
          <w:numId w:val="33"/>
        </w:numPr>
      </w:pPr>
      <w:r>
        <w:rPr>
          <w:rFonts w:hint="eastAsia"/>
        </w:rPr>
        <w:t>对于前</w:t>
      </w:r>
      <w:r>
        <w:rPr>
          <w:rFonts w:hint="eastAsia"/>
        </w:rPr>
        <w:t>4</w:t>
      </w:r>
      <w:r>
        <w:rPr>
          <w:rFonts w:hint="eastAsia"/>
        </w:rPr>
        <w:t>帧，其目的在于运用运动矢量（</w:t>
      </w:r>
      <w:r>
        <w:rPr>
          <w:rFonts w:hint="eastAsia"/>
        </w:rPr>
        <w:t>motion</w:t>
      </w:r>
      <w:r>
        <w:t xml:space="preserve"> </w:t>
      </w:r>
      <w:r>
        <w:rPr>
          <w:rFonts w:hint="eastAsia"/>
        </w:rPr>
        <w:t>vector</w:t>
      </w:r>
      <w:r>
        <w:rPr>
          <w:rFonts w:hint="eastAsia"/>
        </w:rPr>
        <w:t>）的连续性来实现对当前帧的高清重构，它们的处理流程一致，先进性特征提取，在通过</w:t>
      </w:r>
      <w:r>
        <w:rPr>
          <w:rFonts w:hint="eastAsia"/>
        </w:rPr>
        <w:t>zero</w:t>
      </w:r>
      <w:r>
        <w:t xml:space="preserve"> </w:t>
      </w:r>
      <w:proofErr w:type="spellStart"/>
      <w:r>
        <w:rPr>
          <w:rFonts w:hint="eastAsia"/>
        </w:rPr>
        <w:t>upsampling</w:t>
      </w:r>
      <w:proofErr w:type="spellEnd"/>
      <w:r>
        <w:rPr>
          <w:rFonts w:hint="eastAsia"/>
        </w:rPr>
        <w:t>和</w:t>
      </w:r>
      <w:r>
        <w:rPr>
          <w:rFonts w:hint="eastAsia"/>
        </w:rPr>
        <w:t>backward</w:t>
      </w:r>
      <w:r>
        <w:t xml:space="preserve"> </w:t>
      </w:r>
      <w:r>
        <w:rPr>
          <w:rFonts w:hint="eastAsia"/>
        </w:rPr>
        <w:t>warping</w:t>
      </w:r>
      <w:r>
        <w:rPr>
          <w:rFonts w:hint="eastAsia"/>
        </w:rPr>
        <w:t>实现时间重投影，其结果作为</w:t>
      </w:r>
      <w:r>
        <w:rPr>
          <w:rFonts w:hint="eastAsia"/>
        </w:rPr>
        <w:t>Feature</w:t>
      </w:r>
      <w:r>
        <w:t xml:space="preserve"> </w:t>
      </w:r>
      <w:proofErr w:type="spellStart"/>
      <w:r>
        <w:rPr>
          <w:rFonts w:hint="eastAsia"/>
        </w:rPr>
        <w:t>Rweighting</w:t>
      </w:r>
      <w:proofErr w:type="spellEnd"/>
      <w:r>
        <w:rPr>
          <w:rFonts w:hint="eastAsia"/>
        </w:rPr>
        <w:t>的输入</w:t>
      </w:r>
      <w:r w:rsidR="004C1E1E">
        <w:rPr>
          <w:rFonts w:hint="eastAsia"/>
        </w:rPr>
        <w:t>，计算出每一帧</w:t>
      </w:r>
      <w:r w:rsidR="00CE558C">
        <w:rPr>
          <w:rFonts w:hint="eastAsia"/>
        </w:rPr>
        <w:t>对应的权重矩阵，这个矩阵与对应帧的全部</w:t>
      </w:r>
      <w:r w:rsidR="00CE558C">
        <w:rPr>
          <w:rFonts w:hint="eastAsia"/>
        </w:rPr>
        <w:t>1</w:t>
      </w:r>
      <w:r w:rsidR="00CE558C">
        <w:t>2</w:t>
      </w:r>
      <w:r w:rsidR="00CE558C">
        <w:rPr>
          <w:rFonts w:hint="eastAsia"/>
        </w:rPr>
        <w:t>个特征相乘，结果作为重构模块的输入。</w:t>
      </w:r>
    </w:p>
    <w:p w14:paraId="78BF277F" w14:textId="77777777" w:rsidR="004C1E1E" w:rsidRPr="008150E1" w:rsidRDefault="004C1E1E" w:rsidP="00E250EB">
      <w:pPr>
        <w:numPr>
          <w:ilvl w:val="0"/>
          <w:numId w:val="33"/>
        </w:numPr>
      </w:pPr>
      <w:r>
        <w:rPr>
          <w:rFonts w:hint="eastAsia"/>
        </w:rPr>
        <w:t>用</w:t>
      </w:r>
      <w:r>
        <w:rPr>
          <w:rFonts w:hint="eastAsia"/>
        </w:rPr>
        <w:t>Reconstruction</w:t>
      </w:r>
      <w:r>
        <w:rPr>
          <w:rFonts w:hint="eastAsia"/>
        </w:rPr>
        <w:t>模块把当前帧的零上采样和获得的前帧的权重合成出目标结果（当前帧的高分辨率的渲染图片）。</w:t>
      </w:r>
    </w:p>
    <w:p w14:paraId="585B23C1" w14:textId="77777777" w:rsidR="002230A2" w:rsidRDefault="002230A2" w:rsidP="002230A2">
      <w:pPr>
        <w:pStyle w:val="1"/>
      </w:pPr>
      <w:r w:rsidRPr="00C96AA0">
        <w:t>相关工作</w:t>
      </w:r>
      <w:r w:rsidR="00EB2262" w:rsidRPr="00C96AA0">
        <w:t>/Related Works</w:t>
      </w:r>
    </w:p>
    <w:p w14:paraId="3B777D41" w14:textId="77777777" w:rsidR="00D44A7A" w:rsidRPr="00D44A7A" w:rsidRDefault="00D44A7A" w:rsidP="00D44A7A">
      <w:pPr>
        <w:pStyle w:val="a3"/>
        <w:ind w:firstLine="372"/>
      </w:pPr>
      <w:r>
        <w:rPr>
          <w:rFonts w:hint="eastAsia"/>
        </w:rPr>
        <w:t>本工作的相关工作主要是解决实时渲染中的采样问题以及图片</w:t>
      </w:r>
      <w:r w:rsidR="00B069B9">
        <w:rPr>
          <w:rFonts w:hint="eastAsia"/>
        </w:rPr>
        <w:t>/</w:t>
      </w:r>
      <w:r>
        <w:rPr>
          <w:rFonts w:hint="eastAsia"/>
        </w:rPr>
        <w:t>视频超分辨率重构问题。</w:t>
      </w:r>
    </w:p>
    <w:p w14:paraId="720CEDCB" w14:textId="77777777" w:rsidR="0067018F" w:rsidRDefault="00BB2182" w:rsidP="00BB2182">
      <w:pPr>
        <w:pStyle w:val="21"/>
        <w:spacing w:before="71" w:after="71"/>
      </w:pPr>
      <w:r>
        <w:rPr>
          <w:rFonts w:hint="eastAsia"/>
        </w:rPr>
        <w:t>实时渲染</w:t>
      </w:r>
    </w:p>
    <w:p w14:paraId="750B7403" w14:textId="77777777" w:rsidR="00BB2182" w:rsidRDefault="00BB2182" w:rsidP="00BB2182">
      <w:pPr>
        <w:pStyle w:val="a3"/>
        <w:ind w:firstLine="372"/>
      </w:pPr>
      <w:r>
        <w:rPr>
          <w:rFonts w:hint="eastAsia"/>
        </w:rPr>
        <w:t>实时渲染的一个重要问题是采样频率不足，这将导致走样问题</w:t>
      </w:r>
      <w:r w:rsidR="00D44A7A">
        <w:rPr>
          <w:rFonts w:hint="eastAsia"/>
        </w:rPr>
        <w:t>，在本工作的相关方法中，解决采样频率不足的方法可以划分为两类：空间反走样（</w:t>
      </w:r>
      <w:r w:rsidR="00D44A7A">
        <w:rPr>
          <w:rFonts w:hint="eastAsia"/>
        </w:rPr>
        <w:t>Spatial</w:t>
      </w:r>
      <w:r w:rsidR="00D44A7A">
        <w:t xml:space="preserve"> </w:t>
      </w:r>
      <w:proofErr w:type="spellStart"/>
      <w:r w:rsidR="00D44A7A">
        <w:rPr>
          <w:rFonts w:hint="eastAsia"/>
        </w:rPr>
        <w:t>Antialasing</w:t>
      </w:r>
      <w:proofErr w:type="spellEnd"/>
      <w:r w:rsidR="00D44A7A">
        <w:rPr>
          <w:rFonts w:hint="eastAsia"/>
        </w:rPr>
        <w:t>）和</w:t>
      </w:r>
      <w:r w:rsidR="00D44A7A">
        <w:rPr>
          <w:rFonts w:hint="eastAsia"/>
        </w:rPr>
        <w:t xml:space="preserve"> </w:t>
      </w:r>
      <w:r w:rsidR="00D44A7A">
        <w:rPr>
          <w:rFonts w:hint="eastAsia"/>
        </w:rPr>
        <w:t>时间反走样（</w:t>
      </w:r>
      <w:r w:rsidR="00D44A7A">
        <w:rPr>
          <w:rFonts w:hint="eastAsia"/>
        </w:rPr>
        <w:t>temporal</w:t>
      </w:r>
      <w:r w:rsidR="00D44A7A">
        <w:t xml:space="preserve"> </w:t>
      </w:r>
      <w:proofErr w:type="spellStart"/>
      <w:r w:rsidR="00D44A7A">
        <w:rPr>
          <w:rFonts w:hint="eastAsia"/>
        </w:rPr>
        <w:t>Antialasing</w:t>
      </w:r>
      <w:proofErr w:type="spellEnd"/>
      <w:r w:rsidR="00D44A7A">
        <w:rPr>
          <w:rFonts w:hint="eastAsia"/>
        </w:rPr>
        <w:t>）。</w:t>
      </w:r>
    </w:p>
    <w:p w14:paraId="536E8D40" w14:textId="77777777" w:rsidR="00E91A5B" w:rsidRDefault="00E91A5B" w:rsidP="00BB2182">
      <w:pPr>
        <w:pStyle w:val="a3"/>
        <w:ind w:firstLine="372"/>
      </w:pPr>
    </w:p>
    <w:p w14:paraId="532DBB52" w14:textId="77777777" w:rsidR="00D44A7A" w:rsidRPr="009020BD" w:rsidRDefault="00562E98" w:rsidP="009020BD">
      <w:pPr>
        <w:pStyle w:val="31"/>
      </w:pPr>
      <w:r w:rsidRPr="009020BD">
        <w:rPr>
          <w:rFonts w:hint="eastAsia"/>
        </w:rPr>
        <w:lastRenderedPageBreak/>
        <w:t>空间反走样</w:t>
      </w:r>
    </w:p>
    <w:p w14:paraId="1C782849" w14:textId="54918910" w:rsidR="009020BD" w:rsidRDefault="005F44B4" w:rsidP="009020BD">
      <w:pPr>
        <w:pStyle w:val="a3"/>
        <w:ind w:firstLine="372"/>
      </w:pPr>
      <w:r>
        <w:rPr>
          <w:rFonts w:hint="eastAsia"/>
        </w:rPr>
        <w:t>大多是空间反走样的主要思路是对图像的细节进行模糊处理，从而使锯齿状边缘更加平滑。经典方法是</w:t>
      </w:r>
      <w:r>
        <w:rPr>
          <w:rFonts w:hint="eastAsia"/>
        </w:rPr>
        <w:t>MSAA</w:t>
      </w:r>
      <w:r>
        <w:t xml:space="preserve"> [Akeley 1993]</w:t>
      </w:r>
      <w:r w:rsidR="00985C73">
        <w:fldChar w:fldCharType="begin"/>
      </w:r>
      <w:r w:rsidR="00985C73">
        <w:instrText xml:space="preserve"> REF _Ref89179690 \r \h </w:instrText>
      </w:r>
      <w:r w:rsidR="00985C73">
        <w:fldChar w:fldCharType="separate"/>
      </w:r>
      <w:r w:rsidR="00292E62">
        <w:t xml:space="preserve">[2]  </w:t>
      </w:r>
      <w:r w:rsidR="00985C73">
        <w:fldChar w:fldCharType="end"/>
      </w:r>
      <w:r>
        <w:rPr>
          <w:rFonts w:hint="eastAsia"/>
        </w:rPr>
        <w:t>，其做法是将像素划分为更小的像素单元，从而增大的采样频率；还有</w:t>
      </w:r>
      <w:r w:rsidR="00533B70">
        <w:rPr>
          <w:rFonts w:hint="eastAsia"/>
        </w:rPr>
        <w:t>更新的方法，比如</w:t>
      </w:r>
      <w:r w:rsidR="00533B70">
        <w:rPr>
          <w:rFonts w:hint="eastAsia"/>
        </w:rPr>
        <w:t xml:space="preserve"> MLAA</w:t>
      </w:r>
      <w:r w:rsidR="00533B70">
        <w:t xml:space="preserve"> [</w:t>
      </w:r>
      <w:proofErr w:type="spellStart"/>
      <w:r w:rsidR="00533B70">
        <w:t>Reshetov</w:t>
      </w:r>
      <w:proofErr w:type="spellEnd"/>
      <w:r w:rsidR="00533B70">
        <w:t xml:space="preserve"> 2009]</w:t>
      </w:r>
      <w:r w:rsidR="00985C73">
        <w:fldChar w:fldCharType="begin"/>
      </w:r>
      <w:r w:rsidR="00985C73">
        <w:instrText xml:space="preserve"> REF _Ref89179866 \r \h </w:instrText>
      </w:r>
      <w:r w:rsidR="00985C73">
        <w:fldChar w:fldCharType="separate"/>
      </w:r>
      <w:r w:rsidR="00292E62">
        <w:t xml:space="preserve">[3]  </w:t>
      </w:r>
      <w:r w:rsidR="00985C73">
        <w:fldChar w:fldCharType="end"/>
      </w:r>
      <w:r w:rsidR="00533B70">
        <w:rPr>
          <w:rFonts w:hint="eastAsia"/>
        </w:rPr>
        <w:t>，其做法是用得到的图片上颜色的间断性特征来估计原图中像素的覆盖率；</w:t>
      </w:r>
      <w:r w:rsidR="00533B70">
        <w:t>SMAA [Jimenez et al. 2012</w:t>
      </w:r>
      <w:r w:rsidR="00533B70">
        <w:rPr>
          <w:rFonts w:hint="eastAsia"/>
        </w:rPr>
        <w:t>]</w:t>
      </w:r>
      <w:r w:rsidR="00985C73">
        <w:fldChar w:fldCharType="begin"/>
      </w:r>
      <w:r w:rsidR="00985C73">
        <w:instrText xml:space="preserve"> </w:instrText>
      </w:r>
      <w:r w:rsidR="00985C73">
        <w:rPr>
          <w:rFonts w:hint="eastAsia"/>
        </w:rPr>
        <w:instrText>REF _Ref89180410 \r \h</w:instrText>
      </w:r>
      <w:r w:rsidR="00985C73">
        <w:instrText xml:space="preserve"> </w:instrText>
      </w:r>
      <w:r w:rsidR="00985C73">
        <w:fldChar w:fldCharType="separate"/>
      </w:r>
      <w:r w:rsidR="00292E62">
        <w:t xml:space="preserve">[4]  </w:t>
      </w:r>
      <w:r w:rsidR="00985C73">
        <w:fldChar w:fldCharType="end"/>
      </w:r>
      <w:r w:rsidR="00330F54">
        <w:rPr>
          <w:rFonts w:hint="eastAsia"/>
        </w:rPr>
        <w:t>，此方法将</w:t>
      </w:r>
      <w:r w:rsidR="00330F54">
        <w:rPr>
          <w:rFonts w:hint="eastAsia"/>
        </w:rPr>
        <w:t>MSAA</w:t>
      </w:r>
      <w:r w:rsidR="00330F54">
        <w:rPr>
          <w:rFonts w:hint="eastAsia"/>
        </w:rPr>
        <w:t>与</w:t>
      </w:r>
      <w:r w:rsidR="00330F54">
        <w:rPr>
          <w:rFonts w:hint="eastAsia"/>
        </w:rPr>
        <w:t>MLAA</w:t>
      </w:r>
      <w:r w:rsidR="00330F54">
        <w:rPr>
          <w:rFonts w:hint="eastAsia"/>
        </w:rPr>
        <w:t>结合，得到更好的效果。</w:t>
      </w:r>
    </w:p>
    <w:p w14:paraId="48AE36C9" w14:textId="77777777" w:rsidR="00E91A5B" w:rsidRDefault="00E91A5B" w:rsidP="009020BD">
      <w:pPr>
        <w:pStyle w:val="a3"/>
        <w:ind w:firstLine="372"/>
      </w:pPr>
    </w:p>
    <w:p w14:paraId="5E7894AF" w14:textId="77777777" w:rsidR="009020BD" w:rsidRDefault="00E91A5B" w:rsidP="009020BD">
      <w:pPr>
        <w:pStyle w:val="31"/>
      </w:pPr>
      <w:r>
        <w:rPr>
          <w:rFonts w:hint="eastAsia"/>
        </w:rPr>
        <w:t>时间反走样</w:t>
      </w:r>
    </w:p>
    <w:p w14:paraId="52ECEB58" w14:textId="0C3018C5" w:rsidR="00047FBC" w:rsidRDefault="00047FBC" w:rsidP="00047FBC">
      <w:pPr>
        <w:pStyle w:val="a3"/>
        <w:ind w:firstLine="372"/>
      </w:pPr>
      <w:r>
        <w:rPr>
          <w:rFonts w:hint="eastAsia"/>
        </w:rPr>
        <w:t>深度学习超采样</w:t>
      </w:r>
      <w:r>
        <w:rPr>
          <w:rFonts w:hint="eastAsia"/>
        </w:rPr>
        <w:t xml:space="preserve"> (DLSS) [</w:t>
      </w:r>
      <w:proofErr w:type="spellStart"/>
      <w:r>
        <w:rPr>
          <w:rFonts w:hint="eastAsia"/>
        </w:rPr>
        <w:t>Edelsten</w:t>
      </w:r>
      <w:proofErr w:type="spellEnd"/>
      <w:r>
        <w:rPr>
          <w:rFonts w:hint="eastAsia"/>
        </w:rPr>
        <w:t xml:space="preserve"> et</w:t>
      </w:r>
      <w:r>
        <w:t xml:space="preserve"> </w:t>
      </w:r>
      <w:r>
        <w:rPr>
          <w:rFonts w:hint="eastAsia"/>
        </w:rPr>
        <w:t>al. 2019]</w:t>
      </w:r>
      <w:r w:rsidR="00985C73">
        <w:fldChar w:fldCharType="begin"/>
      </w:r>
      <w:r w:rsidR="00985C73">
        <w:instrText xml:space="preserve"> </w:instrText>
      </w:r>
      <w:r w:rsidR="00985C73">
        <w:rPr>
          <w:rFonts w:hint="eastAsia"/>
        </w:rPr>
        <w:instrText>REF _Ref89180338 \r \h</w:instrText>
      </w:r>
      <w:r w:rsidR="00985C73">
        <w:instrText xml:space="preserve"> </w:instrText>
      </w:r>
      <w:r w:rsidR="00985C73">
        <w:fldChar w:fldCharType="separate"/>
      </w:r>
      <w:r w:rsidR="00292E62">
        <w:t xml:space="preserve">[5]  </w:t>
      </w:r>
      <w:r w:rsidR="00985C73">
        <w:fldChar w:fldCharType="end"/>
      </w:r>
      <w:r>
        <w:rPr>
          <w:rFonts w:hint="eastAsia"/>
        </w:rPr>
        <w:t>是</w:t>
      </w:r>
      <w:r w:rsidR="003948F3">
        <w:rPr>
          <w:rFonts w:hint="eastAsia"/>
        </w:rPr>
        <w:t>与本工作最相似的方法</w:t>
      </w:r>
      <w:r>
        <w:rPr>
          <w:rFonts w:hint="eastAsia"/>
        </w:rPr>
        <w:t>，它使用时间历史和神经网络来增强边缘并执行放大。最近降低渲染成本的另一个趋势是将重建方法应用于</w:t>
      </w:r>
      <w:r w:rsidR="003948F3">
        <w:rPr>
          <w:rFonts w:hint="eastAsia"/>
        </w:rPr>
        <w:t>sparsely</w:t>
      </w:r>
      <w:r w:rsidR="003948F3">
        <w:t xml:space="preserve"> </w:t>
      </w:r>
      <w:r w:rsidR="003948F3">
        <w:rPr>
          <w:rFonts w:hint="eastAsia"/>
        </w:rPr>
        <w:t>ray-traced</w:t>
      </w:r>
      <w:r>
        <w:rPr>
          <w:rFonts w:hint="eastAsia"/>
        </w:rPr>
        <w:t xml:space="preserve"> [</w:t>
      </w:r>
      <w:proofErr w:type="spellStart"/>
      <w:r>
        <w:rPr>
          <w:rFonts w:hint="eastAsia"/>
        </w:rPr>
        <w:t>Schied</w:t>
      </w:r>
      <w:proofErr w:type="spellEnd"/>
      <w:r>
        <w:rPr>
          <w:rFonts w:hint="eastAsia"/>
        </w:rPr>
        <w:t xml:space="preserve"> et al. 2017]</w:t>
      </w:r>
      <w:r w:rsidR="00AD429B">
        <w:fldChar w:fldCharType="begin"/>
      </w:r>
      <w:r w:rsidR="00AD429B">
        <w:instrText xml:space="preserve"> </w:instrText>
      </w:r>
      <w:r w:rsidR="00AD429B">
        <w:rPr>
          <w:rFonts w:hint="eastAsia"/>
        </w:rPr>
        <w:instrText>REF _Ref90891143 \r \h</w:instrText>
      </w:r>
      <w:r w:rsidR="00AD429B">
        <w:instrText xml:space="preserve"> </w:instrText>
      </w:r>
      <w:r w:rsidR="00AD429B">
        <w:fldChar w:fldCharType="separate"/>
      </w:r>
      <w:r w:rsidR="00AD429B">
        <w:t xml:space="preserve">[6]  </w:t>
      </w:r>
      <w:r w:rsidR="00AD429B">
        <w:fldChar w:fldCharType="end"/>
      </w:r>
      <w:r>
        <w:rPr>
          <w:rFonts w:hint="eastAsia"/>
        </w:rPr>
        <w:t>和</w:t>
      </w:r>
      <w:r w:rsidR="003948F3">
        <w:rPr>
          <w:rFonts w:hint="eastAsia"/>
        </w:rPr>
        <w:t>foveated</w:t>
      </w:r>
      <w:r w:rsidR="003948F3">
        <w:t xml:space="preserve"> </w:t>
      </w:r>
      <w:r w:rsidR="003948F3">
        <w:rPr>
          <w:rFonts w:hint="eastAsia"/>
        </w:rPr>
        <w:t>images</w:t>
      </w:r>
      <w:r>
        <w:rPr>
          <w:rFonts w:hint="eastAsia"/>
        </w:rPr>
        <w:t xml:space="preserve"> [</w:t>
      </w:r>
      <w:proofErr w:type="spellStart"/>
      <w:r>
        <w:rPr>
          <w:rFonts w:hint="eastAsia"/>
        </w:rPr>
        <w:t>Patney</w:t>
      </w:r>
      <w:proofErr w:type="spellEnd"/>
      <w:r w:rsidR="003948F3">
        <w:t xml:space="preserve"> </w:t>
      </w:r>
      <w:r w:rsidR="003948F3">
        <w:rPr>
          <w:rFonts w:hint="eastAsia"/>
        </w:rPr>
        <w:t>et</w:t>
      </w:r>
      <w:r w:rsidR="003948F3">
        <w:t xml:space="preserve"> </w:t>
      </w:r>
      <w:r w:rsidR="003948F3">
        <w:rPr>
          <w:rFonts w:hint="eastAsia"/>
        </w:rPr>
        <w:t>al</w:t>
      </w:r>
      <w:r w:rsidR="003948F3">
        <w:t>.</w:t>
      </w:r>
      <w:r>
        <w:rPr>
          <w:rFonts w:hint="eastAsia"/>
        </w:rPr>
        <w:t xml:space="preserve"> 2016]</w:t>
      </w:r>
      <w:r w:rsidR="00AD429B">
        <w:fldChar w:fldCharType="begin"/>
      </w:r>
      <w:r w:rsidR="00AD429B">
        <w:instrText xml:space="preserve"> </w:instrText>
      </w:r>
      <w:r w:rsidR="00AD429B">
        <w:rPr>
          <w:rFonts w:hint="eastAsia"/>
        </w:rPr>
        <w:instrText>REF _Ref90891189 \r \h</w:instrText>
      </w:r>
      <w:r w:rsidR="00AD429B">
        <w:instrText xml:space="preserve"> </w:instrText>
      </w:r>
      <w:r w:rsidR="00AD429B">
        <w:fldChar w:fldCharType="separate"/>
      </w:r>
      <w:r w:rsidR="00AD429B">
        <w:t xml:space="preserve">[7]  </w:t>
      </w:r>
      <w:r w:rsidR="00AD429B">
        <w:fldChar w:fldCharType="end"/>
      </w:r>
      <w:r>
        <w:rPr>
          <w:rFonts w:hint="eastAsia"/>
        </w:rPr>
        <w:t>。</w:t>
      </w:r>
      <w:r w:rsidR="003948F3">
        <w:rPr>
          <w:rFonts w:hint="eastAsia"/>
        </w:rPr>
        <w:t>下述工作与</w:t>
      </w:r>
      <w:r w:rsidR="0091196B">
        <w:rPr>
          <w:rFonts w:hint="eastAsia"/>
        </w:rPr>
        <w:t>本课题组</w:t>
      </w:r>
      <w:r w:rsidR="003948F3">
        <w:rPr>
          <w:rFonts w:hint="eastAsia"/>
        </w:rPr>
        <w:t>的上采样插值有关：</w:t>
      </w:r>
      <w:r w:rsidR="00876B77">
        <w:rPr>
          <w:rFonts w:hint="eastAsia"/>
        </w:rPr>
        <w:t>real-time</w:t>
      </w:r>
      <w:r w:rsidR="00876B77">
        <w:t xml:space="preserve"> </w:t>
      </w:r>
      <w:r w:rsidR="00876B77">
        <w:rPr>
          <w:rFonts w:hint="eastAsia"/>
        </w:rPr>
        <w:t>low-sample-count</w:t>
      </w:r>
      <w:r w:rsidR="00876B77">
        <w:t xml:space="preserve"> </w:t>
      </w:r>
      <w:r w:rsidR="00876B77">
        <w:rPr>
          <w:rFonts w:hint="eastAsia"/>
        </w:rPr>
        <w:t>reconstruction</w:t>
      </w:r>
      <w:r>
        <w:rPr>
          <w:rFonts w:hint="eastAsia"/>
        </w:rPr>
        <w:t xml:space="preserve"> [Chaitanya </w:t>
      </w:r>
      <w:r w:rsidR="00876B77">
        <w:rPr>
          <w:rFonts w:hint="eastAsia"/>
        </w:rPr>
        <w:t>et</w:t>
      </w:r>
      <w:r w:rsidR="00876B77">
        <w:t xml:space="preserve"> </w:t>
      </w:r>
      <w:r w:rsidR="00876B77">
        <w:rPr>
          <w:rFonts w:hint="eastAsia"/>
        </w:rPr>
        <w:t>al.</w:t>
      </w:r>
      <w:r>
        <w:rPr>
          <w:rFonts w:hint="eastAsia"/>
        </w:rPr>
        <w:t xml:space="preserve"> 2017] </w:t>
      </w:r>
      <w:r w:rsidR="00AD429B">
        <w:fldChar w:fldCharType="begin"/>
      </w:r>
      <w:r w:rsidR="00AD429B">
        <w:instrText xml:space="preserve"> </w:instrText>
      </w:r>
      <w:r w:rsidR="00AD429B">
        <w:rPr>
          <w:rFonts w:hint="eastAsia"/>
        </w:rPr>
        <w:instrText>REF _Ref90891230 \r \h</w:instrText>
      </w:r>
      <w:r w:rsidR="00AD429B">
        <w:instrText xml:space="preserve"> </w:instrText>
      </w:r>
      <w:r w:rsidR="00AD429B">
        <w:fldChar w:fldCharType="separate"/>
      </w:r>
      <w:r w:rsidR="00AD429B">
        <w:t xml:space="preserve">[8]  </w:t>
      </w:r>
      <w:r w:rsidR="00AD429B">
        <w:fldChar w:fldCharType="end"/>
      </w:r>
      <w:r w:rsidR="00876B77">
        <w:t>foveated reconstruction</w:t>
      </w:r>
      <w:r>
        <w:rPr>
          <w:rFonts w:hint="eastAsia"/>
        </w:rPr>
        <w:t xml:space="preserve"> [</w:t>
      </w:r>
      <w:proofErr w:type="spellStart"/>
      <w:r>
        <w:rPr>
          <w:rFonts w:hint="eastAsia"/>
        </w:rPr>
        <w:t>Kaplanyan</w:t>
      </w:r>
      <w:proofErr w:type="spellEnd"/>
      <w:r>
        <w:rPr>
          <w:rFonts w:hint="eastAsia"/>
        </w:rPr>
        <w:t xml:space="preserve"> et al. 2019]</w:t>
      </w:r>
      <w:r w:rsidR="00B75F5F">
        <w:fldChar w:fldCharType="begin"/>
      </w:r>
      <w:r w:rsidR="00B75F5F">
        <w:instrText xml:space="preserve"> </w:instrText>
      </w:r>
      <w:r w:rsidR="00B75F5F">
        <w:rPr>
          <w:rFonts w:hint="eastAsia"/>
        </w:rPr>
        <w:instrText>REF _Ref89180606 \r \h</w:instrText>
      </w:r>
      <w:r w:rsidR="00B75F5F">
        <w:instrText xml:space="preserve"> </w:instrText>
      </w:r>
      <w:r w:rsidR="00B75F5F">
        <w:fldChar w:fldCharType="separate"/>
      </w:r>
      <w:r w:rsidR="00292E62">
        <w:t xml:space="preserve">[9]  </w:t>
      </w:r>
      <w:r w:rsidR="00B75F5F">
        <w:fldChar w:fldCharType="end"/>
      </w:r>
      <w:r>
        <w:rPr>
          <w:rFonts w:hint="eastAsia"/>
        </w:rPr>
        <w:t>。这些方法训练</w:t>
      </w:r>
      <w:r w:rsidR="00876B77">
        <w:rPr>
          <w:rFonts w:hint="eastAsia"/>
        </w:rPr>
        <w:t>得到</w:t>
      </w:r>
      <w:r>
        <w:rPr>
          <w:rFonts w:hint="eastAsia"/>
        </w:rPr>
        <w:t>时间稳定的</w:t>
      </w:r>
      <w:r>
        <w:rPr>
          <w:rFonts w:hint="eastAsia"/>
        </w:rPr>
        <w:t xml:space="preserve"> U-Net </w:t>
      </w:r>
      <w:r>
        <w:rPr>
          <w:rFonts w:hint="eastAsia"/>
        </w:rPr>
        <w:t>架构，</w:t>
      </w:r>
      <w:r w:rsidR="00876B77">
        <w:rPr>
          <w:rFonts w:hint="eastAsia"/>
        </w:rPr>
        <w:t>实现</w:t>
      </w:r>
      <w:r>
        <w:rPr>
          <w:rFonts w:hint="eastAsia"/>
        </w:rPr>
        <w:t>从非常嘈杂或</w:t>
      </w:r>
      <w:r w:rsidR="00876B77">
        <w:rPr>
          <w:rFonts w:hint="eastAsia"/>
        </w:rPr>
        <w:t>者</w:t>
      </w:r>
      <w:r>
        <w:rPr>
          <w:rFonts w:hint="eastAsia"/>
        </w:rPr>
        <w:t>稀疏的输入帧中获得稳定的重建</w:t>
      </w:r>
      <w:r w:rsidR="00876B77">
        <w:rPr>
          <w:rFonts w:hint="eastAsia"/>
        </w:rPr>
        <w:t>帧</w:t>
      </w:r>
      <w:r w:rsidR="00727D60">
        <w:rPr>
          <w:rFonts w:hint="eastAsia"/>
        </w:rPr>
        <w:t>。</w:t>
      </w:r>
    </w:p>
    <w:p w14:paraId="1896A855" w14:textId="77777777" w:rsidR="00701DC2" w:rsidRDefault="00701DC2" w:rsidP="00047FBC">
      <w:pPr>
        <w:pStyle w:val="a3"/>
        <w:ind w:firstLine="372"/>
      </w:pPr>
    </w:p>
    <w:p w14:paraId="660D6CC7" w14:textId="77777777" w:rsidR="00B069B9" w:rsidRDefault="00B069B9" w:rsidP="00B069B9">
      <w:pPr>
        <w:pStyle w:val="21"/>
        <w:spacing w:before="71" w:after="71"/>
      </w:pPr>
      <w:r>
        <w:rPr>
          <w:rFonts w:hint="eastAsia"/>
        </w:rPr>
        <w:t>图片</w:t>
      </w:r>
      <w:r>
        <w:rPr>
          <w:rFonts w:hint="eastAsia"/>
        </w:rPr>
        <w:t>/</w:t>
      </w:r>
      <w:proofErr w:type="gramStart"/>
      <w:r>
        <w:rPr>
          <w:rFonts w:hint="eastAsia"/>
        </w:rPr>
        <w:t>视频超</w:t>
      </w:r>
      <w:proofErr w:type="gramEnd"/>
      <w:r>
        <w:rPr>
          <w:rFonts w:hint="eastAsia"/>
        </w:rPr>
        <w:t>分辨率</w:t>
      </w:r>
    </w:p>
    <w:p w14:paraId="2C12F805" w14:textId="77777777" w:rsidR="00B069B9" w:rsidRDefault="00B069B9" w:rsidP="00B069B9">
      <w:pPr>
        <w:pStyle w:val="31"/>
      </w:pPr>
      <w:proofErr w:type="gramStart"/>
      <w:r>
        <w:rPr>
          <w:rFonts w:hint="eastAsia"/>
        </w:rPr>
        <w:t>图片超</w:t>
      </w:r>
      <w:proofErr w:type="gramEnd"/>
      <w:r>
        <w:rPr>
          <w:rFonts w:hint="eastAsia"/>
        </w:rPr>
        <w:t>分辨率</w:t>
      </w:r>
    </w:p>
    <w:p w14:paraId="6EC1969B" w14:textId="2A3C8CC2" w:rsidR="00976D56" w:rsidRDefault="00976D56" w:rsidP="00976D56">
      <w:pPr>
        <w:pStyle w:val="a3"/>
        <w:ind w:firstLine="372"/>
      </w:pPr>
      <w:r>
        <w:rPr>
          <w:rFonts w:hint="eastAsia"/>
        </w:rPr>
        <w:t>单个图片进行超分辨率</w:t>
      </w:r>
      <w:r w:rsidR="00AB206F">
        <w:rPr>
          <w:rFonts w:hint="eastAsia"/>
        </w:rPr>
        <w:t>（</w:t>
      </w:r>
      <w:r w:rsidR="00AB206F">
        <w:rPr>
          <w:rFonts w:hint="eastAsia"/>
        </w:rPr>
        <w:t>SISR</w:t>
      </w:r>
      <w:r w:rsidR="00AB206F">
        <w:rPr>
          <w:rFonts w:hint="eastAsia"/>
        </w:rPr>
        <w:t>）</w:t>
      </w:r>
      <w:r>
        <w:rPr>
          <w:rFonts w:hint="eastAsia"/>
        </w:rPr>
        <w:t>即从一个低分辨率图片还原出其高分辨率结果，目前相关工作主要是通过卷积神经网络和残差模块的应用：比如较早的是</w:t>
      </w:r>
      <w:r>
        <w:rPr>
          <w:rFonts w:hint="eastAsia"/>
        </w:rPr>
        <w:t xml:space="preserve"> SRCNN</w:t>
      </w:r>
      <w:r>
        <w:t xml:space="preserve"> [Dong et al. 2015]</w:t>
      </w:r>
      <w:r w:rsidR="00427E92">
        <w:fldChar w:fldCharType="begin"/>
      </w:r>
      <w:r w:rsidR="00427E92">
        <w:instrText xml:space="preserve"> REF _Ref89181618 \r \h </w:instrText>
      </w:r>
      <w:r w:rsidR="00427E92">
        <w:fldChar w:fldCharType="separate"/>
      </w:r>
      <w:r w:rsidR="00292E62">
        <w:t xml:space="preserve">[10]  </w:t>
      </w:r>
      <w:r w:rsidR="00427E92">
        <w:fldChar w:fldCharType="end"/>
      </w:r>
      <w:r>
        <w:t xml:space="preserve"> </w:t>
      </w:r>
      <w:r>
        <w:rPr>
          <w:rFonts w:hint="eastAsia"/>
        </w:rPr>
        <w:t>就是应用了一个三层</w:t>
      </w:r>
      <w:r>
        <w:rPr>
          <w:rFonts w:hint="eastAsia"/>
        </w:rPr>
        <w:t>CNN</w:t>
      </w:r>
      <w:r>
        <w:rPr>
          <w:rFonts w:hint="eastAsia"/>
        </w:rPr>
        <w:t>；之后从</w:t>
      </w:r>
      <w:r>
        <w:rPr>
          <w:rFonts w:hint="eastAsia"/>
        </w:rPr>
        <w:t xml:space="preserve"> VDSR</w:t>
      </w:r>
      <w:r>
        <w:t xml:space="preserve"> [Kim et al. 2016]</w:t>
      </w:r>
      <w:r w:rsidR="00427E92">
        <w:fldChar w:fldCharType="begin"/>
      </w:r>
      <w:r w:rsidR="00427E92">
        <w:instrText xml:space="preserve"> REF _Ref89181629 \r \h </w:instrText>
      </w:r>
      <w:r w:rsidR="00427E92">
        <w:fldChar w:fldCharType="separate"/>
      </w:r>
      <w:r w:rsidR="00292E62">
        <w:t xml:space="preserve">[11]  </w:t>
      </w:r>
      <w:r w:rsidR="00427E92">
        <w:fldChar w:fldCharType="end"/>
      </w:r>
      <w:r>
        <w:t xml:space="preserve"> </w:t>
      </w:r>
      <w:r>
        <w:rPr>
          <w:rFonts w:hint="eastAsia"/>
        </w:rPr>
        <w:t>，</w:t>
      </w:r>
      <w:r w:rsidR="00D2198C">
        <w:rPr>
          <w:rFonts w:hint="eastAsia"/>
        </w:rPr>
        <w:t>开始对两张图（目标图和原图）的残差进行学习，包括后面的</w:t>
      </w:r>
      <w:r w:rsidR="00D2198C">
        <w:rPr>
          <w:rFonts w:hint="eastAsia"/>
        </w:rPr>
        <w:t>EDSR</w:t>
      </w:r>
      <w:r w:rsidR="00D2198C">
        <w:t xml:space="preserve"> [Lim et al. 2017]</w:t>
      </w:r>
      <w:r w:rsidR="00427E92">
        <w:fldChar w:fldCharType="begin"/>
      </w:r>
      <w:r w:rsidR="00427E92">
        <w:instrText xml:space="preserve"> REF _Ref89181640 \r \h </w:instrText>
      </w:r>
      <w:r w:rsidR="00427E92">
        <w:fldChar w:fldCharType="separate"/>
      </w:r>
      <w:r w:rsidR="00292E62">
        <w:t xml:space="preserve">[12]  </w:t>
      </w:r>
      <w:r w:rsidR="00427E92">
        <w:fldChar w:fldCharType="end"/>
      </w:r>
      <w:r w:rsidR="00D2198C">
        <w:t xml:space="preserve"> </w:t>
      </w:r>
      <w:r w:rsidR="00D2198C">
        <w:rPr>
          <w:rFonts w:hint="eastAsia"/>
        </w:rPr>
        <w:t>也是类似的方法。</w:t>
      </w:r>
      <w:r w:rsidR="00916860" w:rsidRPr="00916860">
        <w:rPr>
          <w:rFonts w:hint="eastAsia"/>
        </w:rPr>
        <w:t>ESPCN [</w:t>
      </w:r>
      <w:r w:rsidR="00916860">
        <w:rPr>
          <w:rFonts w:hint="eastAsia"/>
        </w:rPr>
        <w:t>Shi</w:t>
      </w:r>
      <w:r w:rsidR="00916860">
        <w:t xml:space="preserve"> et al. 2016</w:t>
      </w:r>
      <w:r w:rsidR="00916860" w:rsidRPr="00916860">
        <w:rPr>
          <w:rFonts w:hint="eastAsia"/>
        </w:rPr>
        <w:t>]</w:t>
      </w:r>
      <w:r w:rsidR="00427E92">
        <w:fldChar w:fldCharType="begin"/>
      </w:r>
      <w:r w:rsidR="00427E92">
        <w:instrText xml:space="preserve"> </w:instrText>
      </w:r>
      <w:r w:rsidR="00427E92">
        <w:rPr>
          <w:rFonts w:hint="eastAsia"/>
        </w:rPr>
        <w:instrText>REF _Ref89181647 \r \h</w:instrText>
      </w:r>
      <w:r w:rsidR="00427E92">
        <w:instrText xml:space="preserve"> </w:instrText>
      </w:r>
      <w:r w:rsidR="00427E92">
        <w:fldChar w:fldCharType="separate"/>
      </w:r>
      <w:r w:rsidR="00292E62">
        <w:t xml:space="preserve">[13]  </w:t>
      </w:r>
      <w:r w:rsidR="00427E92">
        <w:fldChar w:fldCharType="end"/>
      </w:r>
      <w:r w:rsidR="00916860" w:rsidRPr="00916860">
        <w:rPr>
          <w:rFonts w:hint="eastAsia"/>
        </w:rPr>
        <w:t xml:space="preserve"> </w:t>
      </w:r>
      <w:r w:rsidR="00916860" w:rsidRPr="00916860">
        <w:rPr>
          <w:rFonts w:hint="eastAsia"/>
        </w:rPr>
        <w:t>介绍了一种以低分辨率运行并实现实时性能的子像</w:t>
      </w:r>
      <w:r w:rsidR="00916860">
        <w:rPr>
          <w:rFonts w:hint="eastAsia"/>
        </w:rPr>
        <w:t>素的</w:t>
      </w:r>
      <w:r w:rsidR="00916860" w:rsidRPr="00916860">
        <w:rPr>
          <w:rFonts w:hint="eastAsia"/>
        </w:rPr>
        <w:t>CNN</w:t>
      </w:r>
      <w:r w:rsidR="00916860" w:rsidRPr="00916860">
        <w:rPr>
          <w:rFonts w:hint="eastAsia"/>
        </w:rPr>
        <w:t>。</w:t>
      </w:r>
      <w:r w:rsidR="00916860" w:rsidRPr="00916860">
        <w:rPr>
          <w:rFonts w:hint="eastAsia"/>
        </w:rPr>
        <w:t xml:space="preserve"> </w:t>
      </w:r>
      <w:proofErr w:type="spellStart"/>
      <w:r w:rsidR="00916860" w:rsidRPr="00916860">
        <w:rPr>
          <w:rFonts w:hint="eastAsia"/>
        </w:rPr>
        <w:t>LapSRN</w:t>
      </w:r>
      <w:proofErr w:type="spellEnd"/>
      <w:r w:rsidR="00916860" w:rsidRPr="00916860">
        <w:rPr>
          <w:rFonts w:hint="eastAsia"/>
        </w:rPr>
        <w:t xml:space="preserve"> [</w:t>
      </w:r>
      <w:r w:rsidR="00916860">
        <w:rPr>
          <w:rFonts w:hint="eastAsia"/>
        </w:rPr>
        <w:t>Lai</w:t>
      </w:r>
      <w:r w:rsidR="00916860">
        <w:t xml:space="preserve"> </w:t>
      </w:r>
      <w:r w:rsidR="00916860">
        <w:rPr>
          <w:rFonts w:hint="eastAsia"/>
        </w:rPr>
        <w:t>et</w:t>
      </w:r>
      <w:r w:rsidR="00916860">
        <w:t xml:space="preserve"> </w:t>
      </w:r>
      <w:r w:rsidR="00916860">
        <w:rPr>
          <w:rFonts w:hint="eastAsia"/>
        </w:rPr>
        <w:t>al</w:t>
      </w:r>
      <w:r w:rsidR="00916860">
        <w:t>.</w:t>
      </w:r>
      <w:r w:rsidR="00916860" w:rsidRPr="00916860">
        <w:rPr>
          <w:rFonts w:hint="eastAsia"/>
        </w:rPr>
        <w:t xml:space="preserve"> 2017]</w:t>
      </w:r>
      <w:r w:rsidR="00427E92">
        <w:fldChar w:fldCharType="begin"/>
      </w:r>
      <w:r w:rsidR="00427E92">
        <w:instrText xml:space="preserve"> </w:instrText>
      </w:r>
      <w:r w:rsidR="00427E92">
        <w:rPr>
          <w:rFonts w:hint="eastAsia"/>
        </w:rPr>
        <w:instrText>REF _Ref89181653 \r \h</w:instrText>
      </w:r>
      <w:r w:rsidR="00427E92">
        <w:instrText xml:space="preserve"> </w:instrText>
      </w:r>
      <w:r w:rsidR="00427E92">
        <w:fldChar w:fldCharType="separate"/>
      </w:r>
      <w:r w:rsidR="00292E62">
        <w:t xml:space="preserve">[14]  </w:t>
      </w:r>
      <w:r w:rsidR="00427E92">
        <w:fldChar w:fldCharType="end"/>
      </w:r>
      <w:r w:rsidR="00916860" w:rsidRPr="00916860">
        <w:rPr>
          <w:rFonts w:hint="eastAsia"/>
        </w:rPr>
        <w:t xml:space="preserve"> </w:t>
      </w:r>
      <w:r w:rsidR="00916860" w:rsidRPr="00916860">
        <w:rPr>
          <w:rFonts w:hint="eastAsia"/>
        </w:rPr>
        <w:t>提出了一个拉普拉斯金字塔网络，用于逐步重建高分辨率图像的子带残差。</w:t>
      </w:r>
      <w:r w:rsidR="00916860" w:rsidRPr="00916860">
        <w:rPr>
          <w:rFonts w:hint="eastAsia"/>
        </w:rPr>
        <w:t xml:space="preserve"> RDN [Zhang et al. 2018b]</w:t>
      </w:r>
      <w:r w:rsidR="00427E92">
        <w:fldChar w:fldCharType="begin"/>
      </w:r>
      <w:r w:rsidR="00427E92">
        <w:instrText xml:space="preserve"> </w:instrText>
      </w:r>
      <w:r w:rsidR="00427E92">
        <w:rPr>
          <w:rFonts w:hint="eastAsia"/>
        </w:rPr>
        <w:instrText>REF _Ref89181659 \r \h</w:instrText>
      </w:r>
      <w:r w:rsidR="00427E92">
        <w:instrText xml:space="preserve"> </w:instrText>
      </w:r>
      <w:r w:rsidR="00427E92">
        <w:fldChar w:fldCharType="separate"/>
      </w:r>
      <w:r w:rsidR="00292E62">
        <w:t xml:space="preserve">[15]  </w:t>
      </w:r>
      <w:r w:rsidR="00427E92">
        <w:fldChar w:fldCharType="end"/>
      </w:r>
      <w:r w:rsidR="00916860" w:rsidRPr="00916860">
        <w:rPr>
          <w:rFonts w:hint="eastAsia"/>
        </w:rPr>
        <w:t xml:space="preserve"> </w:t>
      </w:r>
      <w:r w:rsidR="00916860" w:rsidRPr="00916860">
        <w:rPr>
          <w:rFonts w:hint="eastAsia"/>
        </w:rPr>
        <w:t>结合</w:t>
      </w:r>
      <w:r w:rsidR="00916860">
        <w:rPr>
          <w:rFonts w:hint="eastAsia"/>
        </w:rPr>
        <w:t>残差和</w:t>
      </w:r>
      <w:r w:rsidR="00916860">
        <w:t>dense connections</w:t>
      </w:r>
      <w:r w:rsidR="00916860" w:rsidRPr="00916860">
        <w:rPr>
          <w:rFonts w:hint="eastAsia"/>
        </w:rPr>
        <w:t xml:space="preserve"> [Huang et al. 2017]</w:t>
      </w:r>
      <w:r w:rsidR="00427E92">
        <w:fldChar w:fldCharType="begin"/>
      </w:r>
      <w:r w:rsidR="00427E92">
        <w:instrText xml:space="preserve"> </w:instrText>
      </w:r>
      <w:r w:rsidR="00427E92">
        <w:rPr>
          <w:rFonts w:hint="eastAsia"/>
        </w:rPr>
        <w:instrText>REF _Ref89181666 \r \h</w:instrText>
      </w:r>
      <w:r w:rsidR="00427E92">
        <w:instrText xml:space="preserve"> </w:instrText>
      </w:r>
      <w:r w:rsidR="00427E92">
        <w:fldChar w:fldCharType="separate"/>
      </w:r>
      <w:r w:rsidR="00292E62">
        <w:t xml:space="preserve">[16]  </w:t>
      </w:r>
      <w:r w:rsidR="00427E92">
        <w:fldChar w:fldCharType="end"/>
      </w:r>
      <w:r w:rsidR="00916860" w:rsidRPr="00916860">
        <w:rPr>
          <w:rFonts w:hint="eastAsia"/>
        </w:rPr>
        <w:t>用于分层特征提取。</w:t>
      </w:r>
      <w:r w:rsidR="00916860" w:rsidRPr="00916860">
        <w:rPr>
          <w:rFonts w:hint="eastAsia"/>
        </w:rPr>
        <w:t xml:space="preserve"> RCAN [Zhang et al. 2018a]</w:t>
      </w:r>
      <w:r w:rsidR="00427E92">
        <w:fldChar w:fldCharType="begin"/>
      </w:r>
      <w:r w:rsidR="00427E92">
        <w:instrText xml:space="preserve"> </w:instrText>
      </w:r>
      <w:r w:rsidR="00427E92">
        <w:rPr>
          <w:rFonts w:hint="eastAsia"/>
        </w:rPr>
        <w:instrText>REF _Ref89181673 \r \h</w:instrText>
      </w:r>
      <w:r w:rsidR="00427E92">
        <w:instrText xml:space="preserve"> </w:instrText>
      </w:r>
      <w:r w:rsidR="00427E92">
        <w:fldChar w:fldCharType="separate"/>
      </w:r>
      <w:r w:rsidR="00292E62">
        <w:t xml:space="preserve">[17]  </w:t>
      </w:r>
      <w:r w:rsidR="00427E92">
        <w:fldChar w:fldCharType="end"/>
      </w:r>
      <w:r w:rsidR="00916860" w:rsidRPr="00916860">
        <w:rPr>
          <w:rFonts w:hint="eastAsia"/>
        </w:rPr>
        <w:t>引入了一个残差</w:t>
      </w:r>
      <w:r w:rsidR="00916860">
        <w:rPr>
          <w:rFonts w:hint="eastAsia"/>
        </w:rPr>
        <w:t>的</w:t>
      </w:r>
      <w:r w:rsidR="00916860" w:rsidRPr="00916860">
        <w:rPr>
          <w:rFonts w:hint="eastAsia"/>
        </w:rPr>
        <w:t>的残差</w:t>
      </w:r>
      <w:r w:rsidR="00916860">
        <w:rPr>
          <w:rFonts w:hint="eastAsia"/>
        </w:rPr>
        <w:t>（</w:t>
      </w:r>
      <w:r w:rsidR="00916860">
        <w:rPr>
          <w:rFonts w:hint="eastAsia"/>
        </w:rPr>
        <w:t>residual-in-residual</w:t>
      </w:r>
      <w:r w:rsidR="00916860">
        <w:rPr>
          <w:rFonts w:hint="eastAsia"/>
        </w:rPr>
        <w:t>）</w:t>
      </w:r>
      <w:r w:rsidR="00916860" w:rsidRPr="00916860">
        <w:rPr>
          <w:rFonts w:hint="eastAsia"/>
        </w:rPr>
        <w:t>结构来形成一个非常深的网络，即超过</w:t>
      </w:r>
      <w:r w:rsidR="00916860" w:rsidRPr="00916860">
        <w:rPr>
          <w:rFonts w:hint="eastAsia"/>
        </w:rPr>
        <w:t xml:space="preserve"> 400 </w:t>
      </w:r>
      <w:r w:rsidR="00916860" w:rsidRPr="00916860">
        <w:rPr>
          <w:rFonts w:hint="eastAsia"/>
        </w:rPr>
        <w:t>个卷积层，实现最先进的质量结果。</w:t>
      </w:r>
      <w:r w:rsidR="00D2198C">
        <w:t xml:space="preserve"> </w:t>
      </w:r>
    </w:p>
    <w:p w14:paraId="13BB9A65" w14:textId="77777777" w:rsidR="0089158E" w:rsidRPr="00D2198C" w:rsidRDefault="0089158E" w:rsidP="00976D56">
      <w:pPr>
        <w:pStyle w:val="a3"/>
        <w:ind w:firstLine="372"/>
      </w:pPr>
    </w:p>
    <w:p w14:paraId="1F1EBF54" w14:textId="77777777" w:rsidR="00B069B9" w:rsidRDefault="0089158E" w:rsidP="0089158E">
      <w:pPr>
        <w:pStyle w:val="31"/>
      </w:pPr>
      <w:proofErr w:type="gramStart"/>
      <w:r>
        <w:rPr>
          <w:rFonts w:hint="eastAsia"/>
        </w:rPr>
        <w:t>视频超</w:t>
      </w:r>
      <w:proofErr w:type="gramEnd"/>
      <w:r>
        <w:rPr>
          <w:rFonts w:hint="eastAsia"/>
        </w:rPr>
        <w:t>分辨率</w:t>
      </w:r>
    </w:p>
    <w:p w14:paraId="799EBA8D" w14:textId="77777777" w:rsidR="00F577ED" w:rsidRDefault="00F577ED" w:rsidP="0089158E">
      <w:pPr>
        <w:pStyle w:val="a3"/>
        <w:ind w:firstLine="372"/>
      </w:pPr>
      <w:proofErr w:type="gramStart"/>
      <w:r w:rsidRPr="00F577ED">
        <w:rPr>
          <w:rFonts w:hint="eastAsia"/>
        </w:rPr>
        <w:t>视频超</w:t>
      </w:r>
      <w:proofErr w:type="gramEnd"/>
      <w:r w:rsidRPr="00F577ED">
        <w:rPr>
          <w:rFonts w:hint="eastAsia"/>
        </w:rPr>
        <w:t>分辨率方法通常利用</w:t>
      </w:r>
      <w:proofErr w:type="gramStart"/>
      <w:r w:rsidRPr="00F577ED">
        <w:rPr>
          <w:rFonts w:hint="eastAsia"/>
        </w:rPr>
        <w:t>相邻帧中的</w:t>
      </w:r>
      <w:proofErr w:type="gramEnd"/>
      <w:r w:rsidRPr="00F577ED">
        <w:rPr>
          <w:rFonts w:hint="eastAsia"/>
        </w:rPr>
        <w:t>时间相干性来改进</w:t>
      </w:r>
      <w:r w:rsidRPr="00F577ED">
        <w:rPr>
          <w:rFonts w:hint="eastAsia"/>
        </w:rPr>
        <w:t xml:space="preserve"> SISR </w:t>
      </w:r>
      <w:r w:rsidRPr="00F577ED">
        <w:rPr>
          <w:rFonts w:hint="eastAsia"/>
        </w:rPr>
        <w:t>方法的重建。大多数方法的一个关键</w:t>
      </w:r>
      <w:proofErr w:type="gramStart"/>
      <w:r w:rsidRPr="00F577ED">
        <w:rPr>
          <w:rFonts w:hint="eastAsia"/>
        </w:rPr>
        <w:t>组成部分是帧之间</w:t>
      </w:r>
      <w:proofErr w:type="gramEnd"/>
      <w:r w:rsidRPr="00F577ED">
        <w:rPr>
          <w:rFonts w:hint="eastAsia"/>
        </w:rPr>
        <w:t>的运动估计。</w:t>
      </w:r>
      <w:r w:rsidRPr="00F577ED">
        <w:rPr>
          <w:rFonts w:hint="eastAsia"/>
        </w:rPr>
        <w:t xml:space="preserve"> </w:t>
      </w:r>
    </w:p>
    <w:p w14:paraId="5967A689" w14:textId="0F49EE38" w:rsidR="00F577ED" w:rsidRDefault="00F577ED" w:rsidP="0089158E">
      <w:pPr>
        <w:pStyle w:val="a3"/>
        <w:ind w:firstLine="372"/>
      </w:pPr>
      <w:r w:rsidRPr="00F577ED">
        <w:rPr>
          <w:rFonts w:hint="eastAsia"/>
        </w:rPr>
        <w:t xml:space="preserve">VESPCN [Caballero </w:t>
      </w:r>
      <w:r>
        <w:t>et al</w:t>
      </w:r>
      <w:r>
        <w:rPr>
          <w:rFonts w:hint="eastAsia"/>
        </w:rPr>
        <w:t>.</w:t>
      </w:r>
      <w:r w:rsidRPr="00F577ED">
        <w:rPr>
          <w:rFonts w:hint="eastAsia"/>
        </w:rPr>
        <w:t xml:space="preserve"> 2017]</w:t>
      </w:r>
      <w:r w:rsidR="00427E92">
        <w:fldChar w:fldCharType="begin"/>
      </w:r>
      <w:r w:rsidR="00427E92">
        <w:instrText xml:space="preserve"> </w:instrText>
      </w:r>
      <w:r w:rsidR="00427E92">
        <w:rPr>
          <w:rFonts w:hint="eastAsia"/>
        </w:rPr>
        <w:instrText>REF _Ref89181679 \r \h</w:instrText>
      </w:r>
      <w:r w:rsidR="00427E92">
        <w:instrText xml:space="preserve"> </w:instrText>
      </w:r>
      <w:r w:rsidR="00427E92">
        <w:fldChar w:fldCharType="separate"/>
      </w:r>
      <w:r w:rsidR="00292E62">
        <w:t xml:space="preserve">[18]  </w:t>
      </w:r>
      <w:r w:rsidR="00427E92">
        <w:fldChar w:fldCharType="end"/>
      </w:r>
      <w:r w:rsidRPr="00F577ED">
        <w:rPr>
          <w:rFonts w:hint="eastAsia"/>
        </w:rPr>
        <w:t>引入了</w:t>
      </w:r>
      <w:r>
        <w:rPr>
          <w:rFonts w:hint="eastAsia"/>
        </w:rPr>
        <w:t xml:space="preserve"> </w:t>
      </w:r>
      <w:proofErr w:type="spellStart"/>
      <w:r>
        <w:t>multial</w:t>
      </w:r>
      <w:proofErr w:type="spellEnd"/>
      <w:r>
        <w:t xml:space="preserve">-resolution spatial transformer </w:t>
      </w:r>
      <w:r>
        <w:rPr>
          <w:rFonts w:hint="eastAsia"/>
        </w:rPr>
        <w:t>模块</w:t>
      </w:r>
      <w:r w:rsidRPr="00F577ED">
        <w:rPr>
          <w:rFonts w:hint="eastAsia"/>
        </w:rPr>
        <w:t>用于运动补偿和视频超分辨率。</w:t>
      </w:r>
      <w:r w:rsidRPr="00F577ED">
        <w:rPr>
          <w:rFonts w:hint="eastAsia"/>
        </w:rPr>
        <w:t>EDVR [Wang et al. 2019]</w:t>
      </w:r>
      <w:r w:rsidR="00427E92">
        <w:fldChar w:fldCharType="begin"/>
      </w:r>
      <w:r w:rsidR="00427E92">
        <w:instrText xml:space="preserve"> </w:instrText>
      </w:r>
      <w:r w:rsidR="00427E92">
        <w:rPr>
          <w:rFonts w:hint="eastAsia"/>
        </w:rPr>
        <w:instrText>REF _Ref89181686 \r \h</w:instrText>
      </w:r>
      <w:r w:rsidR="00427E92">
        <w:instrText xml:space="preserve"> </w:instrText>
      </w:r>
      <w:r w:rsidR="00427E92">
        <w:fldChar w:fldCharType="separate"/>
      </w:r>
      <w:r w:rsidR="00292E62">
        <w:t xml:space="preserve">[19]  </w:t>
      </w:r>
      <w:r w:rsidR="00427E92">
        <w:fldChar w:fldCharType="end"/>
      </w:r>
      <w:r w:rsidRPr="00F577ED">
        <w:rPr>
          <w:rFonts w:hint="eastAsia"/>
        </w:rPr>
        <w:t>应用金字塔、级联和可变形对齐模块以及时间和空间注意模块。</w:t>
      </w:r>
    </w:p>
    <w:p w14:paraId="7FBEA121" w14:textId="588AE638" w:rsidR="00727D60" w:rsidRDefault="00F577ED" w:rsidP="00B54A8C">
      <w:pPr>
        <w:pStyle w:val="a3"/>
        <w:ind w:firstLine="372"/>
      </w:pPr>
      <w:r>
        <w:rPr>
          <w:rFonts w:hint="eastAsia"/>
        </w:rPr>
        <w:t>还有</w:t>
      </w:r>
      <w:r w:rsidR="00226150">
        <w:rPr>
          <w:rFonts w:hint="eastAsia"/>
        </w:rPr>
        <w:t>的</w:t>
      </w:r>
      <w:r>
        <w:rPr>
          <w:rFonts w:hint="eastAsia"/>
        </w:rPr>
        <w:t>方法是</w:t>
      </w:r>
      <w:r w:rsidRPr="00F577ED">
        <w:rPr>
          <w:rFonts w:hint="eastAsia"/>
        </w:rPr>
        <w:t>使用</w:t>
      </w:r>
      <w:r>
        <w:rPr>
          <w:rFonts w:hint="eastAsia"/>
        </w:rPr>
        <w:t>递归</w:t>
      </w:r>
      <w:r w:rsidRPr="00F577ED">
        <w:rPr>
          <w:rFonts w:hint="eastAsia"/>
        </w:rPr>
        <w:t>神经网络</w:t>
      </w:r>
      <w:r w:rsidRPr="00F577ED">
        <w:rPr>
          <w:rFonts w:hint="eastAsia"/>
        </w:rPr>
        <w:t xml:space="preserve"> (RNN)</w:t>
      </w:r>
      <w:r w:rsidR="006D3775">
        <w:rPr>
          <w:rFonts w:hint="eastAsia"/>
        </w:rPr>
        <w:t>。</w:t>
      </w:r>
      <w:r w:rsidRPr="00F577ED">
        <w:rPr>
          <w:rFonts w:hint="eastAsia"/>
        </w:rPr>
        <w:t xml:space="preserve"> FRVSR [</w:t>
      </w:r>
      <w:proofErr w:type="spellStart"/>
      <w:r w:rsidRPr="00F577ED">
        <w:rPr>
          <w:rFonts w:hint="eastAsia"/>
        </w:rPr>
        <w:t>Sajjadi</w:t>
      </w:r>
      <w:proofErr w:type="spellEnd"/>
      <w:r w:rsidR="006D3775">
        <w:t xml:space="preserve"> et al.</w:t>
      </w:r>
      <w:r w:rsidRPr="00F577ED">
        <w:rPr>
          <w:rFonts w:hint="eastAsia"/>
        </w:rPr>
        <w:t xml:space="preserve"> 2018]</w:t>
      </w:r>
      <w:r w:rsidR="00427E92">
        <w:fldChar w:fldCharType="begin"/>
      </w:r>
      <w:r w:rsidR="00427E92">
        <w:instrText xml:space="preserve"> </w:instrText>
      </w:r>
      <w:r w:rsidR="00427E92">
        <w:rPr>
          <w:rFonts w:hint="eastAsia"/>
        </w:rPr>
        <w:instrText>REF _Ref89181767 \r \h</w:instrText>
      </w:r>
      <w:r w:rsidR="00427E92">
        <w:instrText xml:space="preserve"> </w:instrText>
      </w:r>
      <w:r w:rsidR="00427E92">
        <w:fldChar w:fldCharType="separate"/>
      </w:r>
      <w:r w:rsidR="00292E62">
        <w:t xml:space="preserve">[20]  </w:t>
      </w:r>
      <w:r w:rsidR="00427E92">
        <w:fldChar w:fldCharType="end"/>
      </w:r>
      <w:r w:rsidRPr="00F577ED">
        <w:rPr>
          <w:rFonts w:hint="eastAsia"/>
        </w:rPr>
        <w:t>提出了一种</w:t>
      </w:r>
      <w:r w:rsidRPr="00F577ED">
        <w:rPr>
          <w:rFonts w:hint="eastAsia"/>
        </w:rPr>
        <w:t xml:space="preserve"> RNN</w:t>
      </w:r>
      <w:r w:rsidRPr="00F577ED">
        <w:rPr>
          <w:rFonts w:hint="eastAsia"/>
        </w:rPr>
        <w:t>，可以扭曲</w:t>
      </w:r>
      <w:r w:rsidR="006D3775">
        <w:rPr>
          <w:rFonts w:hint="eastAsia"/>
        </w:rPr>
        <w:t>（</w:t>
      </w:r>
      <w:r w:rsidR="006D3775">
        <w:rPr>
          <w:rFonts w:hint="eastAsia"/>
        </w:rPr>
        <w:t>warping</w:t>
      </w:r>
      <w:r w:rsidR="006D3775">
        <w:rPr>
          <w:rFonts w:hint="eastAsia"/>
        </w:rPr>
        <w:t>）</w:t>
      </w:r>
      <w:r w:rsidRPr="00F577ED">
        <w:rPr>
          <w:rFonts w:hint="eastAsia"/>
        </w:rPr>
        <w:t>先前估计的帧</w:t>
      </w:r>
      <w:r w:rsidR="006D3775">
        <w:rPr>
          <w:rFonts w:hint="eastAsia"/>
        </w:rPr>
        <w:t>来还原</w:t>
      </w:r>
      <w:r w:rsidRPr="00F577ED">
        <w:rPr>
          <w:rFonts w:hint="eastAsia"/>
        </w:rPr>
        <w:t>后续帧。</w:t>
      </w:r>
      <w:proofErr w:type="spellStart"/>
      <w:r w:rsidR="006D3775" w:rsidRPr="00F577ED">
        <w:rPr>
          <w:rFonts w:hint="eastAsia"/>
        </w:rPr>
        <w:t>TecoGAN</w:t>
      </w:r>
      <w:proofErr w:type="spellEnd"/>
      <w:r w:rsidR="006D3775" w:rsidRPr="00F577ED">
        <w:rPr>
          <w:rFonts w:hint="eastAsia"/>
        </w:rPr>
        <w:t xml:space="preserve"> [Chu </w:t>
      </w:r>
      <w:r w:rsidR="006D3775">
        <w:rPr>
          <w:rFonts w:hint="eastAsia"/>
        </w:rPr>
        <w:t>et al.</w:t>
      </w:r>
      <w:r w:rsidR="006D3775" w:rsidRPr="00F577ED">
        <w:rPr>
          <w:rFonts w:hint="eastAsia"/>
        </w:rPr>
        <w:t xml:space="preserve"> 2018]</w:t>
      </w:r>
      <w:r w:rsidR="00427E92">
        <w:fldChar w:fldCharType="begin"/>
      </w:r>
      <w:r w:rsidR="00427E92">
        <w:instrText xml:space="preserve"> </w:instrText>
      </w:r>
      <w:r w:rsidR="00427E92">
        <w:rPr>
          <w:rFonts w:hint="eastAsia"/>
        </w:rPr>
        <w:instrText>REF _Ref89181775 \r \h</w:instrText>
      </w:r>
      <w:r w:rsidR="00427E92">
        <w:instrText xml:space="preserve"> </w:instrText>
      </w:r>
      <w:r w:rsidR="00427E92">
        <w:fldChar w:fldCharType="separate"/>
      </w:r>
      <w:r w:rsidR="00292E62">
        <w:t xml:space="preserve">[21]  </w:t>
      </w:r>
      <w:r w:rsidR="00427E92">
        <w:fldChar w:fldCharType="end"/>
      </w:r>
      <w:r w:rsidR="006D3775" w:rsidRPr="00F577ED">
        <w:rPr>
          <w:rFonts w:hint="eastAsia"/>
        </w:rPr>
        <w:t xml:space="preserve"> </w:t>
      </w:r>
      <w:r w:rsidR="006D3775" w:rsidRPr="00F577ED">
        <w:rPr>
          <w:rFonts w:hint="eastAsia"/>
        </w:rPr>
        <w:t>通过改善训练损失和引入时间上的自我监督对抗学习算法来</w:t>
      </w:r>
      <w:r w:rsidR="006D3775">
        <w:rPr>
          <w:rFonts w:hint="eastAsia"/>
        </w:rPr>
        <w:t>解决了</w:t>
      </w:r>
      <w:r w:rsidRPr="00F577ED">
        <w:rPr>
          <w:rFonts w:hint="eastAsia"/>
        </w:rPr>
        <w:t xml:space="preserve">RNN </w:t>
      </w:r>
      <w:r w:rsidRPr="00F577ED">
        <w:rPr>
          <w:rFonts w:hint="eastAsia"/>
        </w:rPr>
        <w:t>由于训练时</w:t>
      </w:r>
      <w:r w:rsidR="006D3775">
        <w:rPr>
          <w:rFonts w:hint="eastAsia"/>
        </w:rPr>
        <w:t>采用</w:t>
      </w:r>
      <w:r w:rsidRPr="00F577ED">
        <w:rPr>
          <w:rFonts w:hint="eastAsia"/>
        </w:rPr>
        <w:t>简单</w:t>
      </w:r>
      <w:r w:rsidR="006D3775">
        <w:rPr>
          <w:rFonts w:hint="eastAsia"/>
        </w:rPr>
        <w:t>的</w:t>
      </w:r>
      <w:r w:rsidRPr="00F577ED">
        <w:rPr>
          <w:rFonts w:hint="eastAsia"/>
        </w:rPr>
        <w:t>范数损失函数</w:t>
      </w:r>
      <w:r w:rsidR="006D3775">
        <w:rPr>
          <w:rFonts w:hint="eastAsia"/>
        </w:rPr>
        <w:t>，导致</w:t>
      </w:r>
      <w:r w:rsidRPr="00F577ED">
        <w:rPr>
          <w:rFonts w:hint="eastAsia"/>
        </w:rPr>
        <w:t>它们的结果可能缺乏空间细节</w:t>
      </w:r>
      <w:r w:rsidR="006D3775">
        <w:rPr>
          <w:rFonts w:hint="eastAsia"/>
        </w:rPr>
        <w:t>的问题。</w:t>
      </w:r>
    </w:p>
    <w:p w14:paraId="31719311" w14:textId="6D23B15D" w:rsidR="00226150" w:rsidRDefault="00226150" w:rsidP="00226150">
      <w:pPr>
        <w:pStyle w:val="a3"/>
        <w:ind w:firstLineChars="0" w:firstLine="0"/>
      </w:pPr>
    </w:p>
    <w:p w14:paraId="0D5833DA" w14:textId="7C342E0C" w:rsidR="00226150" w:rsidRPr="00047FBC" w:rsidRDefault="00226150" w:rsidP="00226150">
      <w:pPr>
        <w:pStyle w:val="a3"/>
        <w:ind w:firstLineChars="0" w:firstLine="0"/>
      </w:pPr>
      <w:r>
        <w:rPr>
          <w:rFonts w:hint="eastAsia"/>
        </w:rPr>
        <w:t>上述相关工作都几乎有一个共同特点，就是需要特殊（高性能）的渲染硬件以及所需时间都较长，难以满足实时性的要求</w:t>
      </w:r>
      <w:r w:rsidR="004A77F0">
        <w:rPr>
          <w:rFonts w:hint="eastAsia"/>
        </w:rPr>
        <w:t>（特别是对上采样频率高于</w:t>
      </w:r>
      <w:r w:rsidR="004A77F0">
        <w:rPr>
          <w:rFonts w:hint="eastAsia"/>
        </w:rPr>
        <w:t>2</w:t>
      </w:r>
      <w:r w:rsidR="004A77F0" w:rsidRPr="008506FC">
        <w:rPr>
          <w:rFonts w:hint="eastAsia"/>
        </w:rPr>
        <w:t>×</w:t>
      </w:r>
      <w:r w:rsidR="004A77F0">
        <w:rPr>
          <w:rFonts w:hint="eastAsia"/>
        </w:rPr>
        <w:t>2</w:t>
      </w:r>
      <w:r w:rsidR="004A77F0">
        <w:rPr>
          <w:rFonts w:hint="eastAsia"/>
        </w:rPr>
        <w:t>时，比如</w:t>
      </w:r>
      <w:r w:rsidR="0091196B">
        <w:rPr>
          <w:rFonts w:hint="eastAsia"/>
        </w:rPr>
        <w:t>本课题组</w:t>
      </w:r>
      <w:r w:rsidR="004A77F0">
        <w:rPr>
          <w:rFonts w:hint="eastAsia"/>
        </w:rPr>
        <w:t>实验用的上采样频率为</w:t>
      </w:r>
      <w:r w:rsidR="004A77F0">
        <w:t>4</w:t>
      </w:r>
      <w:r w:rsidR="004A77F0" w:rsidRPr="008506FC">
        <w:rPr>
          <w:rFonts w:hint="eastAsia"/>
        </w:rPr>
        <w:t>×</w:t>
      </w:r>
      <w:r w:rsidR="004A77F0">
        <w:t>4</w:t>
      </w:r>
      <w:r w:rsidR="004A77F0">
        <w:rPr>
          <w:rFonts w:hint="eastAsia"/>
        </w:rPr>
        <w:t>）</w:t>
      </w:r>
      <w:r>
        <w:rPr>
          <w:rFonts w:hint="eastAsia"/>
        </w:rPr>
        <w:t>，而</w:t>
      </w:r>
      <w:r w:rsidR="0091196B">
        <w:rPr>
          <w:rFonts w:hint="eastAsia"/>
        </w:rPr>
        <w:t>本课题组</w:t>
      </w:r>
      <w:r w:rsidR="006E4A86">
        <w:rPr>
          <w:rFonts w:hint="eastAsia"/>
        </w:rPr>
        <w:t>所</w:t>
      </w:r>
      <w:r>
        <w:rPr>
          <w:rFonts w:hint="eastAsia"/>
        </w:rPr>
        <w:t>实现</w:t>
      </w:r>
      <w:r w:rsidR="006E4A86">
        <w:rPr>
          <w:rFonts w:hint="eastAsia"/>
        </w:rPr>
        <w:t>的算法</w:t>
      </w:r>
      <w:r>
        <w:rPr>
          <w:rFonts w:hint="eastAsia"/>
        </w:rPr>
        <w:t>能够</w:t>
      </w:r>
      <w:r w:rsidR="006E4A86">
        <w:rPr>
          <w:rFonts w:hint="eastAsia"/>
        </w:rPr>
        <w:t>在高上采样率的情况下，实时渲染出高保真度的画面。</w:t>
      </w:r>
    </w:p>
    <w:p w14:paraId="7825AFDF" w14:textId="1D61CD5B" w:rsidR="00B54A8C" w:rsidRPr="00B54A8C" w:rsidRDefault="002230A2" w:rsidP="00B54A8C">
      <w:pPr>
        <w:pStyle w:val="1"/>
        <w:rPr>
          <w:color w:val="FF0000"/>
        </w:rPr>
      </w:pPr>
      <w:r w:rsidRPr="00C96AA0">
        <w:t>研究内容与方法</w:t>
      </w:r>
      <w:r w:rsidR="00496CC9" w:rsidRPr="00C96AA0">
        <w:t>(</w:t>
      </w:r>
      <w:r w:rsidR="00496CC9" w:rsidRPr="00C96AA0">
        <w:t>或算法</w:t>
      </w:r>
      <w:r w:rsidR="00496CC9" w:rsidRPr="00C96AA0">
        <w:t>)/</w:t>
      </w:r>
      <w:proofErr w:type="spellStart"/>
      <w:r w:rsidR="00496CC9" w:rsidRPr="00C96AA0">
        <w:t>Contnts</w:t>
      </w:r>
      <w:proofErr w:type="spellEnd"/>
      <w:r w:rsidR="00496CC9" w:rsidRPr="00C96AA0">
        <w:t xml:space="preserve"> and Methods(or Algorithm)</w:t>
      </w:r>
      <w:r w:rsidR="00B95CF0" w:rsidRPr="00C96AA0">
        <w:t xml:space="preserve"> </w:t>
      </w:r>
    </w:p>
    <w:p w14:paraId="58D8F380" w14:textId="77777777" w:rsidR="00B54A8C" w:rsidRPr="00141C4C" w:rsidRDefault="00B54A8C" w:rsidP="00B54A8C">
      <w:pPr>
        <w:pStyle w:val="21"/>
        <w:spacing w:before="71" w:after="71"/>
      </w:pPr>
      <w:r>
        <w:rPr>
          <w:rFonts w:hint="eastAsia"/>
        </w:rPr>
        <w:t>总体流程</w:t>
      </w:r>
    </w:p>
    <w:p w14:paraId="67BC9230" w14:textId="77777777" w:rsidR="00144151" w:rsidRDefault="00B54A8C" w:rsidP="00B54A8C">
      <w:pPr>
        <w:ind w:firstLine="372"/>
      </w:pPr>
      <w:r>
        <w:rPr>
          <w:rFonts w:hint="eastAsia"/>
        </w:rPr>
        <w:t>本课题组主要通过基于神经网络的深度学习超采样方法，针对输入的低分辨率的视频片段</w:t>
      </w:r>
      <w:proofErr w:type="gramStart"/>
      <w:r>
        <w:rPr>
          <w:rFonts w:hint="eastAsia"/>
        </w:rPr>
        <w:t>进行逐帧的</w:t>
      </w:r>
      <w:proofErr w:type="gramEnd"/>
      <w:r>
        <w:rPr>
          <w:rFonts w:hint="eastAsia"/>
        </w:rPr>
        <w:t>实时采样，通过深度学习的方法还原出高分辨率的信息，从而输出所对应的高分辨率的视频片段。与</w:t>
      </w:r>
      <w:r w:rsidRPr="00110BFE">
        <w:rPr>
          <w:rFonts w:hint="eastAsia"/>
        </w:rPr>
        <w:t>现有方法</w:t>
      </w:r>
    </w:p>
    <w:p w14:paraId="049D8DAD" w14:textId="77777777" w:rsidR="00144151" w:rsidRDefault="00144151" w:rsidP="00144151"/>
    <w:p w14:paraId="16024826" w14:textId="48411A5F" w:rsidR="00B54A8C" w:rsidRDefault="00B54A8C" w:rsidP="00144151">
      <w:r>
        <w:rPr>
          <w:rFonts w:hint="eastAsia"/>
        </w:rPr>
        <w:t>主要进行</w:t>
      </w:r>
      <w:r>
        <w:t>2</w:t>
      </w:r>
      <w:r w:rsidRPr="00110BFE">
        <w:rPr>
          <w:rFonts w:hint="eastAsia"/>
        </w:rPr>
        <w:t>×</w:t>
      </w:r>
      <w:r>
        <w:t>2</w:t>
      </w:r>
      <w:r w:rsidRPr="00110BFE">
        <w:rPr>
          <w:rFonts w:hint="eastAsia"/>
        </w:rPr>
        <w:t>超分辨率采样</w:t>
      </w:r>
      <w:r>
        <w:rPr>
          <w:rFonts w:hint="eastAsia"/>
        </w:rPr>
        <w:t>相比，本方法能够实现低延时的</w:t>
      </w:r>
      <w:r w:rsidRPr="00110BFE">
        <w:rPr>
          <w:rFonts w:hint="eastAsia"/>
        </w:rPr>
        <w:t>4</w:t>
      </w:r>
      <w:r w:rsidRPr="00110BFE">
        <w:rPr>
          <w:rFonts w:hint="eastAsia"/>
        </w:rPr>
        <w:t>×</w:t>
      </w:r>
      <w:r w:rsidRPr="00110BFE">
        <w:rPr>
          <w:rFonts w:hint="eastAsia"/>
        </w:rPr>
        <w:t>4</w:t>
      </w:r>
      <w:r w:rsidRPr="00110BFE">
        <w:rPr>
          <w:rFonts w:hint="eastAsia"/>
        </w:rPr>
        <w:t>超</w:t>
      </w:r>
      <w:r>
        <w:rPr>
          <w:rFonts w:hint="eastAsia"/>
        </w:rPr>
        <w:t>分辨率采样。</w:t>
      </w:r>
    </w:p>
    <w:p w14:paraId="70969AB1" w14:textId="1A7FC628" w:rsidR="00B54A8C" w:rsidRDefault="00B54A8C" w:rsidP="00B54A8C">
      <w:pPr>
        <w:ind w:firstLine="372"/>
      </w:pPr>
      <w:r>
        <w:rPr>
          <w:rFonts w:hint="eastAsia"/>
        </w:rPr>
        <w:t>本方法的流程主要由四个子模块所组成：</w:t>
      </w:r>
      <w:r>
        <w:rPr>
          <w:rFonts w:hint="eastAsia"/>
        </w:rPr>
        <w:t xml:space="preserve">Feature Extraction </w:t>
      </w:r>
      <w:r>
        <w:rPr>
          <w:rFonts w:hint="eastAsia"/>
        </w:rPr>
        <w:t>特征提取，</w:t>
      </w:r>
      <w:r>
        <w:rPr>
          <w:rFonts w:hint="eastAsia"/>
        </w:rPr>
        <w:t xml:space="preserve">Temporal Reprojection </w:t>
      </w:r>
      <w:r>
        <w:rPr>
          <w:rFonts w:hint="eastAsia"/>
        </w:rPr>
        <w:t>时序重投影，</w:t>
      </w:r>
      <w:r>
        <w:rPr>
          <w:rFonts w:hint="eastAsia"/>
        </w:rPr>
        <w:t xml:space="preserve">Feature Reweighting </w:t>
      </w:r>
      <w:r>
        <w:rPr>
          <w:rFonts w:hint="eastAsia"/>
        </w:rPr>
        <w:t>特征重加权，</w:t>
      </w:r>
      <w:r>
        <w:rPr>
          <w:rFonts w:hint="eastAsia"/>
        </w:rPr>
        <w:t xml:space="preserve">Reconstruction </w:t>
      </w:r>
      <w:r>
        <w:rPr>
          <w:rFonts w:hint="eastAsia"/>
        </w:rPr>
        <w:t>重建。</w:t>
      </w:r>
      <w:r w:rsidRPr="005D6A4D">
        <w:rPr>
          <w:rFonts w:hint="eastAsia"/>
        </w:rPr>
        <w:t>输入的低分辨率的视频片段</w:t>
      </w:r>
      <w:r>
        <w:rPr>
          <w:rFonts w:hint="eastAsia"/>
        </w:rPr>
        <w:t>分别经过四个子模块的处理后，即可输出对应的还原至高分辨率的结果。过程流程图如</w:t>
      </w:r>
      <w:r w:rsidR="009A44D7">
        <w:fldChar w:fldCharType="begin"/>
      </w:r>
      <w:r w:rsidR="009A44D7">
        <w:instrText xml:space="preserve"> </w:instrText>
      </w:r>
      <w:r w:rsidR="009A44D7">
        <w:rPr>
          <w:rFonts w:hint="eastAsia"/>
        </w:rPr>
        <w:instrText>REF _Ref89202588 \h</w:instrText>
      </w:r>
      <w:r w:rsidR="009A44D7">
        <w:instrText xml:space="preserve"> </w:instrText>
      </w:r>
      <w:r w:rsidR="009A44D7">
        <w:fldChar w:fldCharType="separate"/>
      </w:r>
      <w:r w:rsidR="00292E62" w:rsidRPr="00FA7A20">
        <w:rPr>
          <w:rFonts w:hint="eastAsia"/>
        </w:rPr>
        <w:t>图</w:t>
      </w:r>
      <w:r w:rsidR="00292E62">
        <w:rPr>
          <w:rFonts w:hint="eastAsia"/>
        </w:rPr>
        <w:t xml:space="preserve"> </w:t>
      </w:r>
      <w:r w:rsidR="00292E62">
        <w:rPr>
          <w:noProof/>
        </w:rPr>
        <w:t>2</w:t>
      </w:r>
      <w:r w:rsidR="009A44D7">
        <w:fldChar w:fldCharType="end"/>
      </w:r>
      <w:r w:rsidR="009A44D7">
        <w:t xml:space="preserve"> </w:t>
      </w:r>
      <w:r>
        <w:rPr>
          <w:rFonts w:hint="eastAsia"/>
        </w:rPr>
        <w:t>所示</w:t>
      </w:r>
      <w:r w:rsidR="009A44D7">
        <w:rPr>
          <w:rFonts w:hint="eastAsia"/>
        </w:rPr>
        <w:t>：</w:t>
      </w:r>
    </w:p>
    <w:p w14:paraId="559FF6AC" w14:textId="4C3F0A9F" w:rsidR="00C30CB0" w:rsidRDefault="00144FFD" w:rsidP="00C30CB0">
      <w:pPr>
        <w:ind w:firstLine="372"/>
        <w:jc w:val="center"/>
      </w:pPr>
      <w:r>
        <w:rPr>
          <w:noProof/>
        </w:rPr>
        <w:drawing>
          <wp:inline distT="0" distB="0" distL="0" distR="0" wp14:anchorId="0DD67AFC" wp14:editId="1AED0623">
            <wp:extent cx="3034613" cy="1905000"/>
            <wp:effectExtent l="0" t="0" r="0" b="0"/>
            <wp:docPr id="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5279" cy="1905418"/>
                    </a:xfrm>
                    <a:prstGeom prst="rect">
                      <a:avLst/>
                    </a:prstGeom>
                    <a:noFill/>
                    <a:ln>
                      <a:noFill/>
                    </a:ln>
                  </pic:spPr>
                </pic:pic>
              </a:graphicData>
            </a:graphic>
          </wp:inline>
        </w:drawing>
      </w:r>
    </w:p>
    <w:p w14:paraId="4E4BACE8" w14:textId="074F3CAB" w:rsidR="00B54A8C" w:rsidRDefault="00FA7A20" w:rsidP="009A44D7">
      <w:pPr>
        <w:pStyle w:val="ab"/>
        <w:jc w:val="center"/>
      </w:pPr>
      <w:bookmarkStart w:id="1" w:name="_Ref89202526"/>
      <w:bookmarkStart w:id="2" w:name="_Ref89202588"/>
      <w:r w:rsidRPr="00FA7A20">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2</w:t>
      </w:r>
      <w:r>
        <w:fldChar w:fldCharType="end"/>
      </w:r>
      <w:bookmarkStart w:id="3" w:name="_Ref89202581"/>
      <w:bookmarkEnd w:id="1"/>
      <w:bookmarkEnd w:id="2"/>
      <w:r>
        <w:t xml:space="preserve"> </w:t>
      </w:r>
      <w:r w:rsidRPr="00FA7A20">
        <w:rPr>
          <w:rFonts w:hint="eastAsia"/>
        </w:rPr>
        <w:t>子模块流程图</w:t>
      </w:r>
      <w:bookmarkEnd w:id="3"/>
    </w:p>
    <w:p w14:paraId="4835322C" w14:textId="77777777" w:rsidR="00B54A8C" w:rsidRDefault="00B54A8C" w:rsidP="00B54A8C">
      <w:pPr>
        <w:pStyle w:val="21"/>
        <w:spacing w:before="71" w:after="71"/>
      </w:pPr>
      <w:r>
        <w:rPr>
          <w:rFonts w:hint="eastAsia"/>
        </w:rPr>
        <w:t>特征提取（</w:t>
      </w:r>
      <w:r w:rsidRPr="0058735A">
        <w:t>Feature Extraction</w:t>
      </w:r>
      <w:r>
        <w:rPr>
          <w:rFonts w:hint="eastAsia"/>
        </w:rPr>
        <w:t>）模块</w:t>
      </w:r>
    </w:p>
    <w:p w14:paraId="3BD29F6C" w14:textId="77777777" w:rsidR="00B54A8C" w:rsidRDefault="00B54A8C" w:rsidP="00B54A8C">
      <w:pPr>
        <w:pStyle w:val="a3"/>
        <w:ind w:left="110" w:firstLine="372"/>
      </w:pPr>
      <w:r w:rsidRPr="00533847">
        <w:rPr>
          <w:rFonts w:hint="eastAsia"/>
        </w:rPr>
        <w:t>首先，对于输入的低分辨率视频，需</w:t>
      </w:r>
      <w:r>
        <w:rPr>
          <w:rFonts w:hint="eastAsia"/>
        </w:rPr>
        <w:t>要通过</w:t>
      </w:r>
      <w:r w:rsidRPr="00E9686F">
        <w:rPr>
          <w:rFonts w:hint="eastAsia"/>
          <w:b/>
          <w:bCs/>
        </w:rPr>
        <w:t>特征提取</w:t>
      </w:r>
      <w:r>
        <w:rPr>
          <w:rFonts w:hint="eastAsia"/>
        </w:rPr>
        <w:t>模块的子网络，解析每一帧的特征</w:t>
      </w:r>
      <w:r w:rsidRPr="00533847">
        <w:rPr>
          <w:rFonts w:hint="eastAsia"/>
        </w:rPr>
        <w:t>。该模块采用三层卷积神经网络</w:t>
      </w:r>
      <w:r>
        <w:rPr>
          <w:rFonts w:hint="eastAsia"/>
        </w:rPr>
        <w:t>（</w:t>
      </w:r>
      <w:r>
        <w:rPr>
          <w:rFonts w:hint="eastAsia"/>
        </w:rPr>
        <w:t>C</w:t>
      </w:r>
      <w:r>
        <w:t>NN</w:t>
      </w:r>
      <w:r>
        <w:rPr>
          <w:rFonts w:hint="eastAsia"/>
        </w:rPr>
        <w:t>）</w:t>
      </w:r>
      <w:r w:rsidRPr="00533847">
        <w:rPr>
          <w:rFonts w:hint="eastAsia"/>
        </w:rPr>
        <w:t>，独立对每一个输入的</w:t>
      </w:r>
      <w:proofErr w:type="gramStart"/>
      <w:r w:rsidRPr="00533847">
        <w:rPr>
          <w:rFonts w:hint="eastAsia"/>
        </w:rPr>
        <w:t>帧进行</w:t>
      </w:r>
      <w:proofErr w:type="gramEnd"/>
      <w:r w:rsidRPr="00533847">
        <w:rPr>
          <w:rFonts w:hint="eastAsia"/>
        </w:rPr>
        <w:t>处理。</w:t>
      </w:r>
      <w:r>
        <w:rPr>
          <w:rFonts w:hint="eastAsia"/>
        </w:rPr>
        <w:t>此时输入的</w:t>
      </w:r>
      <w:proofErr w:type="gramStart"/>
      <w:r>
        <w:rPr>
          <w:rFonts w:hint="eastAsia"/>
        </w:rPr>
        <w:t>帧位于低</w:t>
      </w:r>
      <w:proofErr w:type="gramEnd"/>
      <w:r>
        <w:rPr>
          <w:rFonts w:hint="eastAsia"/>
        </w:rPr>
        <w:t>分辨率空间下。</w:t>
      </w:r>
      <w:r w:rsidRPr="00533847">
        <w:rPr>
          <w:rFonts w:hint="eastAsia"/>
        </w:rPr>
        <w:t>对于每一帧而言，</w:t>
      </w:r>
      <w:proofErr w:type="gramStart"/>
      <w:r w:rsidRPr="00533847">
        <w:rPr>
          <w:rFonts w:hint="eastAsia"/>
        </w:rPr>
        <w:t>输入该帧的</w:t>
      </w:r>
      <w:proofErr w:type="gramEnd"/>
      <w:r w:rsidRPr="00533847">
        <w:rPr>
          <w:rFonts w:hint="eastAsia"/>
        </w:rPr>
        <w:t>RGB-D</w:t>
      </w:r>
      <w:r w:rsidRPr="00533847">
        <w:rPr>
          <w:rFonts w:hint="eastAsia"/>
        </w:rPr>
        <w:t>信息进入神经网络，通过网络生成</w:t>
      </w:r>
      <w:r w:rsidRPr="00533847">
        <w:rPr>
          <w:rFonts w:hint="eastAsia"/>
        </w:rPr>
        <w:t>8</w:t>
      </w:r>
      <w:r w:rsidRPr="00533847">
        <w:rPr>
          <w:rFonts w:hint="eastAsia"/>
        </w:rPr>
        <w:t>通道的学习特征。与输入的</w:t>
      </w:r>
      <w:r w:rsidRPr="00533847">
        <w:rPr>
          <w:rFonts w:hint="eastAsia"/>
        </w:rPr>
        <w:t>RGB-D</w:t>
      </w:r>
      <w:r w:rsidRPr="00533847">
        <w:rPr>
          <w:rFonts w:hint="eastAsia"/>
        </w:rPr>
        <w:t>信息相链接后，特征提取模块</w:t>
      </w:r>
      <w:r>
        <w:rPr>
          <w:rFonts w:hint="eastAsia"/>
        </w:rPr>
        <w:t>将</w:t>
      </w:r>
      <w:r w:rsidRPr="00533847">
        <w:rPr>
          <w:rFonts w:hint="eastAsia"/>
        </w:rPr>
        <w:t>输出</w:t>
      </w:r>
      <w:r w:rsidRPr="00533847">
        <w:rPr>
          <w:rFonts w:hint="eastAsia"/>
        </w:rPr>
        <w:t>12</w:t>
      </w:r>
      <w:r w:rsidRPr="00533847">
        <w:rPr>
          <w:rFonts w:hint="eastAsia"/>
        </w:rPr>
        <w:t>通道的特征信息作为后续的输入。</w:t>
      </w:r>
      <w:r>
        <w:rPr>
          <w:rFonts w:hint="eastAsia"/>
        </w:rPr>
        <w:t>由于在</w:t>
      </w:r>
      <w:proofErr w:type="spellStart"/>
      <w:r w:rsidRPr="00685B89">
        <w:rPr>
          <w:rFonts w:hint="eastAsia"/>
        </w:rPr>
        <w:t>YCbCr</w:t>
      </w:r>
      <w:proofErr w:type="spellEnd"/>
      <w:r w:rsidRPr="00685B89">
        <w:rPr>
          <w:rFonts w:hint="eastAsia"/>
        </w:rPr>
        <w:t>空间</w:t>
      </w:r>
      <w:r>
        <w:rPr>
          <w:rFonts w:hint="eastAsia"/>
        </w:rPr>
        <w:t>上进行超采样的效果更佳，在实际操作过程中，本模块将当前帧的颜色信息从</w:t>
      </w:r>
      <w:r>
        <w:rPr>
          <w:rFonts w:hint="eastAsia"/>
        </w:rPr>
        <w:t>R</w:t>
      </w:r>
      <w:r>
        <w:t>GB</w:t>
      </w:r>
      <w:r>
        <w:rPr>
          <w:rFonts w:hint="eastAsia"/>
        </w:rPr>
        <w:t>空间先转换至</w:t>
      </w:r>
      <w:proofErr w:type="spellStart"/>
      <w:r w:rsidRPr="004D5A38">
        <w:rPr>
          <w:rFonts w:hint="eastAsia"/>
        </w:rPr>
        <w:t>YCbCr</w:t>
      </w:r>
      <w:proofErr w:type="spellEnd"/>
      <w:r w:rsidRPr="004D5A38">
        <w:rPr>
          <w:rFonts w:hint="eastAsia"/>
        </w:rPr>
        <w:t>空间</w:t>
      </w:r>
      <w:r>
        <w:rPr>
          <w:rFonts w:hint="eastAsia"/>
        </w:rPr>
        <w:t>，再输入给</w:t>
      </w:r>
      <w:proofErr w:type="gramStart"/>
      <w:r>
        <w:rPr>
          <w:rFonts w:hint="eastAsia"/>
        </w:rPr>
        <w:t>子网络</w:t>
      </w:r>
      <w:proofErr w:type="gramEnd"/>
      <w:r>
        <w:rPr>
          <w:rFonts w:hint="eastAsia"/>
        </w:rPr>
        <w:t>进行特征提取。</w:t>
      </w:r>
    </w:p>
    <w:p w14:paraId="1A3AB91F" w14:textId="1F82409D" w:rsidR="00B54A8C" w:rsidRDefault="00B54A8C" w:rsidP="00B54A8C">
      <w:pPr>
        <w:pStyle w:val="a3"/>
        <w:ind w:left="110" w:firstLine="372"/>
      </w:pPr>
      <w:r w:rsidRPr="00034D4E">
        <w:rPr>
          <w:rFonts w:hint="eastAsia"/>
        </w:rPr>
        <w:t>特征提取模块</w:t>
      </w:r>
      <w:proofErr w:type="gramStart"/>
      <w:r w:rsidRPr="00034D4E">
        <w:rPr>
          <w:rFonts w:hint="eastAsia"/>
        </w:rPr>
        <w:t>子网络</w:t>
      </w:r>
      <w:proofErr w:type="gramEnd"/>
      <w:r>
        <w:rPr>
          <w:rFonts w:hint="eastAsia"/>
        </w:rPr>
        <w:t>的结构示意图如</w:t>
      </w:r>
      <w:r w:rsidR="002963F8">
        <w:fldChar w:fldCharType="begin"/>
      </w:r>
      <w:r w:rsidR="002963F8">
        <w:instrText xml:space="preserve"> </w:instrText>
      </w:r>
      <w:r w:rsidR="002963F8">
        <w:rPr>
          <w:rFonts w:hint="eastAsia"/>
        </w:rPr>
        <w:instrText>REF _Ref89203224 \h</w:instrText>
      </w:r>
      <w:r w:rsidR="002963F8">
        <w:instrText xml:space="preserve"> </w:instrText>
      </w:r>
      <w:r w:rsidR="002963F8">
        <w:fldChar w:fldCharType="separate"/>
      </w:r>
      <w:r w:rsidR="00292E62">
        <w:rPr>
          <w:rFonts w:hint="eastAsia"/>
        </w:rPr>
        <w:t>图</w:t>
      </w:r>
      <w:r w:rsidR="00292E62">
        <w:rPr>
          <w:rFonts w:hint="eastAsia"/>
        </w:rPr>
        <w:t xml:space="preserve"> </w:t>
      </w:r>
      <w:r w:rsidR="00292E62">
        <w:rPr>
          <w:noProof/>
        </w:rPr>
        <w:t>3</w:t>
      </w:r>
      <w:r w:rsidR="002963F8">
        <w:fldChar w:fldCharType="end"/>
      </w:r>
      <w:r w:rsidR="002963F8">
        <w:t xml:space="preserve"> </w:t>
      </w:r>
      <w:r>
        <w:t>所示</w:t>
      </w:r>
      <w:r>
        <w:rPr>
          <w:rFonts w:hint="eastAsia"/>
        </w:rPr>
        <w:t>：</w:t>
      </w:r>
    </w:p>
    <w:p w14:paraId="47750C08" w14:textId="008BAB50" w:rsidR="002963F8" w:rsidRDefault="00144FFD" w:rsidP="002963F8">
      <w:pPr>
        <w:pStyle w:val="a3"/>
        <w:keepNext/>
        <w:ind w:left="110" w:firstLine="372"/>
        <w:jc w:val="center"/>
      </w:pPr>
      <w:r>
        <w:rPr>
          <w:noProof/>
        </w:rPr>
        <w:drawing>
          <wp:inline distT="0" distB="0" distL="0" distR="0" wp14:anchorId="7838D023" wp14:editId="7EB10FDA">
            <wp:extent cx="3983763" cy="2147887"/>
            <wp:effectExtent l="0" t="0" r="0" b="508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5345" cy="2148740"/>
                    </a:xfrm>
                    <a:prstGeom prst="rect">
                      <a:avLst/>
                    </a:prstGeom>
                    <a:noFill/>
                    <a:ln>
                      <a:noFill/>
                    </a:ln>
                  </pic:spPr>
                </pic:pic>
              </a:graphicData>
            </a:graphic>
          </wp:inline>
        </w:drawing>
      </w:r>
    </w:p>
    <w:p w14:paraId="59DC874B" w14:textId="2F3A9098" w:rsidR="00B54A8C" w:rsidRDefault="002963F8" w:rsidP="002963F8">
      <w:pPr>
        <w:pStyle w:val="ab"/>
        <w:jc w:val="center"/>
      </w:pPr>
      <w:bookmarkStart w:id="4" w:name="_Ref892032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3</w:t>
      </w:r>
      <w:r>
        <w:fldChar w:fldCharType="end"/>
      </w:r>
      <w:bookmarkEnd w:id="4"/>
      <w:r>
        <w:rPr>
          <w:rFonts w:hint="eastAsia"/>
        </w:rPr>
        <w:t xml:space="preserve"> </w:t>
      </w:r>
      <w:r w:rsidRPr="009375A6">
        <w:t>特征提取模块</w:t>
      </w:r>
      <w:proofErr w:type="gramStart"/>
      <w:r w:rsidRPr="009375A6">
        <w:t>子网络</w:t>
      </w:r>
      <w:proofErr w:type="gramEnd"/>
      <w:r w:rsidRPr="009375A6">
        <w:t>示意图</w:t>
      </w:r>
    </w:p>
    <w:p w14:paraId="1DFFCCAC" w14:textId="77777777" w:rsidR="00B54A8C" w:rsidRPr="00034D4E" w:rsidRDefault="00B54A8C" w:rsidP="00B54A8C">
      <w:pPr>
        <w:pStyle w:val="21"/>
        <w:spacing w:before="71" w:after="71"/>
      </w:pPr>
      <w:r>
        <w:rPr>
          <w:rFonts w:hint="eastAsia"/>
        </w:rPr>
        <w:t>时序重投影（</w:t>
      </w:r>
      <w:r w:rsidRPr="0058735A">
        <w:t>Temporal Reprojection</w:t>
      </w:r>
      <w:r>
        <w:rPr>
          <w:rFonts w:hint="eastAsia"/>
        </w:rPr>
        <w:t>）模块</w:t>
      </w:r>
    </w:p>
    <w:p w14:paraId="1B96111A" w14:textId="23B7DC98" w:rsidR="00C33A41" w:rsidRDefault="00B54A8C" w:rsidP="00B54A8C">
      <w:pPr>
        <w:pStyle w:val="a3"/>
        <w:ind w:left="110" w:firstLine="372"/>
      </w:pPr>
      <w:r>
        <w:rPr>
          <w:rFonts w:hint="eastAsia"/>
        </w:rPr>
        <w:t>流程的</w:t>
      </w:r>
      <w:r w:rsidRPr="00533847">
        <w:rPr>
          <w:rFonts w:hint="eastAsia"/>
        </w:rPr>
        <w:t>下一个模块是进行</w:t>
      </w:r>
      <w:r w:rsidRPr="00EE1AF9">
        <w:rPr>
          <w:rFonts w:hint="eastAsia"/>
          <w:b/>
          <w:bCs/>
        </w:rPr>
        <w:t>时序重投影</w:t>
      </w:r>
      <w:r>
        <w:rPr>
          <w:rFonts w:hint="eastAsia"/>
        </w:rPr>
        <w:t>。进行时序重投影的</w:t>
      </w:r>
      <w:r w:rsidRPr="00533847">
        <w:rPr>
          <w:rFonts w:hint="eastAsia"/>
        </w:rPr>
        <w:t>目的是减少</w:t>
      </w:r>
      <w:r>
        <w:rPr>
          <w:rFonts w:hint="eastAsia"/>
        </w:rPr>
        <w:t>重建网络</w:t>
      </w:r>
      <w:r w:rsidRPr="00533847">
        <w:rPr>
          <w:rFonts w:hint="eastAsia"/>
        </w:rPr>
        <w:t>所需的感受野，从而减少重建网络的复杂性。</w:t>
      </w:r>
      <w:r w:rsidRPr="00EE1AF9">
        <w:rPr>
          <w:rFonts w:hint="eastAsia"/>
        </w:rPr>
        <w:t>时序重投影</w:t>
      </w:r>
      <w:r w:rsidRPr="00533847">
        <w:rPr>
          <w:rFonts w:hint="eastAsia"/>
        </w:rPr>
        <w:t>模块的操作对象</w:t>
      </w:r>
      <w:r>
        <w:rPr>
          <w:rFonts w:hint="eastAsia"/>
        </w:rPr>
        <w:t>限于</w:t>
      </w:r>
      <w:r w:rsidRPr="00533847">
        <w:rPr>
          <w:rFonts w:hint="eastAsia"/>
        </w:rPr>
        <w:t>先前帧，通过运动</w:t>
      </w:r>
      <w:r w:rsidR="00D338B0">
        <w:rPr>
          <w:rFonts w:hint="eastAsia"/>
        </w:rPr>
        <w:t>矢量</w:t>
      </w:r>
      <w:r w:rsidRPr="00533847">
        <w:rPr>
          <w:rFonts w:hint="eastAsia"/>
        </w:rPr>
        <w:t>将</w:t>
      </w:r>
      <w:proofErr w:type="gramStart"/>
      <w:r w:rsidRPr="00533847">
        <w:rPr>
          <w:rFonts w:hint="eastAsia"/>
        </w:rPr>
        <w:t>先前帧</w:t>
      </w:r>
      <w:r>
        <w:rPr>
          <w:rFonts w:hint="eastAsia"/>
        </w:rPr>
        <w:t>所</w:t>
      </w:r>
      <w:r w:rsidRPr="00533847">
        <w:rPr>
          <w:rFonts w:hint="eastAsia"/>
        </w:rPr>
        <w:t>学习</w:t>
      </w:r>
      <w:proofErr w:type="gramEnd"/>
      <w:r w:rsidRPr="00533847">
        <w:rPr>
          <w:rFonts w:hint="eastAsia"/>
        </w:rPr>
        <w:t>的特征投影到当</w:t>
      </w:r>
      <w:r w:rsidRPr="00533847">
        <w:rPr>
          <w:rFonts w:hint="eastAsia"/>
        </w:rPr>
        <w:lastRenderedPageBreak/>
        <w:t>前帧。</w:t>
      </w:r>
      <w:r w:rsidRPr="00C406A6">
        <w:rPr>
          <w:rFonts w:hint="eastAsia"/>
        </w:rPr>
        <w:t>为了更好地利用渲染数据的细节</w:t>
      </w:r>
      <w:r>
        <w:rPr>
          <w:rFonts w:hint="eastAsia"/>
        </w:rPr>
        <w:t>，本方法选择先将运动</w:t>
      </w:r>
      <w:r w:rsidR="00D338B0">
        <w:rPr>
          <w:rFonts w:hint="eastAsia"/>
        </w:rPr>
        <w:t>矢量</w:t>
      </w:r>
      <w:r>
        <w:rPr>
          <w:rFonts w:hint="eastAsia"/>
        </w:rPr>
        <w:t>映射至高分辨率空间，再进行重投影</w:t>
      </w:r>
      <w:r w:rsidR="00DC0570">
        <w:rPr>
          <w:rFonts w:hint="eastAsia"/>
        </w:rPr>
        <w:t>（这是由于运动矢量在物理上更具有连续性，在后续对运动矢量双线性插值时效果较好）</w:t>
      </w:r>
      <w:r>
        <w:rPr>
          <w:rFonts w:hint="eastAsia"/>
        </w:rPr>
        <w:t>。</w:t>
      </w:r>
      <w:r w:rsidRPr="00533847">
        <w:rPr>
          <w:rFonts w:hint="eastAsia"/>
        </w:rPr>
        <w:t>时序重投影的过程主要分为</w:t>
      </w:r>
      <w:r>
        <w:rPr>
          <w:rFonts w:hint="eastAsia"/>
        </w:rPr>
        <w:t>以下</w:t>
      </w:r>
      <w:r w:rsidR="00A055E1">
        <w:rPr>
          <w:rFonts w:hint="eastAsia"/>
        </w:rPr>
        <w:t>四</w:t>
      </w:r>
      <w:r w:rsidRPr="00533847">
        <w:rPr>
          <w:rFonts w:hint="eastAsia"/>
        </w:rPr>
        <w:t>步：</w:t>
      </w:r>
    </w:p>
    <w:p w14:paraId="08502A1C" w14:textId="6B5F6F0A" w:rsidR="00C33A41" w:rsidRDefault="00B54A8C" w:rsidP="00B54A8C">
      <w:pPr>
        <w:pStyle w:val="a3"/>
        <w:ind w:left="110" w:firstLine="372"/>
      </w:pPr>
      <w:r w:rsidRPr="00533847">
        <w:rPr>
          <w:rFonts w:hint="eastAsia"/>
        </w:rPr>
        <w:t>第一步</w:t>
      </w:r>
      <w:r w:rsidR="00C33A41">
        <w:rPr>
          <w:rFonts w:hint="eastAsia"/>
        </w:rPr>
        <w:t>：</w:t>
      </w:r>
      <w:r w:rsidRPr="00533847">
        <w:rPr>
          <w:rFonts w:hint="eastAsia"/>
        </w:rPr>
        <w:t>对每一个输入的像素进行从低分辨率空间到高分辨率空间</w:t>
      </w:r>
      <w:r>
        <w:rPr>
          <w:rFonts w:hint="eastAsia"/>
        </w:rPr>
        <w:t>的</w:t>
      </w:r>
      <w:r w:rsidRPr="00533847">
        <w:rPr>
          <w:rFonts w:hint="eastAsia"/>
        </w:rPr>
        <w:t>零上采样</w:t>
      </w:r>
      <w:r>
        <w:rPr>
          <w:rFonts w:hint="eastAsia"/>
        </w:rPr>
        <w:t>，即直接将低分辨率空间的像素映射到高分辨率空间对应的位置上，并将其他位置的像素置零</w:t>
      </w:r>
      <w:r w:rsidRPr="00533847">
        <w:rPr>
          <w:rFonts w:hint="eastAsia"/>
        </w:rPr>
        <w:t>；</w:t>
      </w:r>
    </w:p>
    <w:p w14:paraId="55B41347" w14:textId="0730F1E2" w:rsidR="00C33A41" w:rsidRDefault="00B54A8C" w:rsidP="00B54A8C">
      <w:pPr>
        <w:pStyle w:val="a3"/>
        <w:ind w:left="110" w:firstLine="372"/>
      </w:pPr>
      <w:r w:rsidRPr="00533847">
        <w:rPr>
          <w:rFonts w:hint="eastAsia"/>
        </w:rPr>
        <w:t>第二步</w:t>
      </w:r>
      <w:r w:rsidR="00C33A41">
        <w:rPr>
          <w:rFonts w:hint="eastAsia"/>
        </w:rPr>
        <w:t>：</w:t>
      </w:r>
      <w:r w:rsidRPr="00533847">
        <w:rPr>
          <w:rFonts w:hint="eastAsia"/>
        </w:rPr>
        <w:t>对于运动</w:t>
      </w:r>
      <w:r w:rsidR="00D338B0">
        <w:rPr>
          <w:rFonts w:hint="eastAsia"/>
        </w:rPr>
        <w:t>矢量</w:t>
      </w:r>
      <w:r>
        <w:rPr>
          <w:rFonts w:hint="eastAsia"/>
        </w:rPr>
        <w:t>，</w:t>
      </w:r>
      <w:r w:rsidRPr="00533847">
        <w:rPr>
          <w:rFonts w:hint="eastAsia"/>
        </w:rPr>
        <w:t>使用双线性插值上采样的方法</w:t>
      </w:r>
      <w:r>
        <w:rPr>
          <w:rFonts w:hint="eastAsia"/>
        </w:rPr>
        <w:t>，将其</w:t>
      </w:r>
      <w:r w:rsidRPr="00533847">
        <w:rPr>
          <w:rFonts w:hint="eastAsia"/>
        </w:rPr>
        <w:t>从低分辨率空间</w:t>
      </w:r>
      <w:r>
        <w:rPr>
          <w:rFonts w:hint="eastAsia"/>
        </w:rPr>
        <w:t>同样</w:t>
      </w:r>
      <w:r w:rsidRPr="00533847">
        <w:rPr>
          <w:rFonts w:hint="eastAsia"/>
        </w:rPr>
        <w:t>映射到高分辨率空间；</w:t>
      </w:r>
    </w:p>
    <w:p w14:paraId="7BBC0D31" w14:textId="7CE2E114" w:rsidR="00A055E1" w:rsidRDefault="00A055E1" w:rsidP="00B54A8C">
      <w:pPr>
        <w:pStyle w:val="a3"/>
        <w:ind w:left="110" w:firstLine="372"/>
      </w:pPr>
      <w:r>
        <w:rPr>
          <w:rFonts w:hint="eastAsia"/>
        </w:rPr>
        <w:t>第三步：将前</w:t>
      </w:r>
      <w:r>
        <w:rPr>
          <w:rFonts w:hint="eastAsia"/>
        </w:rPr>
        <w:t>5</w:t>
      </w:r>
      <w:r>
        <w:rPr>
          <w:rFonts w:hint="eastAsia"/>
        </w:rPr>
        <w:t>帧的运动矢量依次迭代</w:t>
      </w:r>
      <w:r>
        <w:rPr>
          <w:rFonts w:hint="eastAsia"/>
        </w:rPr>
        <w:t>warp</w:t>
      </w:r>
      <w:r>
        <w:rPr>
          <w:rFonts w:hint="eastAsia"/>
        </w:rPr>
        <w:t>到当前帧。更加通俗的来说，例如当前帧为第</w:t>
      </w:r>
      <w:proofErr w:type="spellStart"/>
      <w:r>
        <w:rPr>
          <w:rFonts w:hint="eastAsia"/>
        </w:rPr>
        <w:t>i</w:t>
      </w:r>
      <w:proofErr w:type="spellEnd"/>
      <w:r>
        <w:rPr>
          <w:rFonts w:hint="eastAsia"/>
        </w:rPr>
        <w:t>帧，则对于得到零上采样的第</w:t>
      </w:r>
      <w:r>
        <w:rPr>
          <w:rFonts w:hint="eastAsia"/>
        </w:rPr>
        <w:t>i-</w:t>
      </w:r>
      <w:r>
        <w:t>5</w:t>
      </w:r>
      <w:r>
        <w:rPr>
          <w:rFonts w:hint="eastAsia"/>
        </w:rPr>
        <w:t>帧的运动矢量，需要</w:t>
      </w:r>
      <w:proofErr w:type="gramStart"/>
      <w:r>
        <w:rPr>
          <w:rFonts w:hint="eastAsia"/>
        </w:rPr>
        <w:t>依次和</w:t>
      </w:r>
      <w:proofErr w:type="gramEnd"/>
      <w:r>
        <w:rPr>
          <w:rFonts w:hint="eastAsia"/>
        </w:rPr>
        <w:t>第</w:t>
      </w:r>
      <w:r>
        <w:rPr>
          <w:rFonts w:hint="eastAsia"/>
        </w:rPr>
        <w:t>i-</w:t>
      </w:r>
      <w:r>
        <w:t>4</w:t>
      </w:r>
      <w:r>
        <w:rPr>
          <w:rFonts w:hint="eastAsia"/>
        </w:rPr>
        <w:t>，</w:t>
      </w:r>
      <w:r>
        <w:rPr>
          <w:rFonts w:hint="eastAsia"/>
        </w:rPr>
        <w:t>i-3</w:t>
      </w:r>
      <w:r>
        <w:rPr>
          <w:rFonts w:hint="eastAsia"/>
        </w:rPr>
        <w:t>，</w:t>
      </w:r>
      <w:r>
        <w:rPr>
          <w:rFonts w:hint="eastAsia"/>
        </w:rPr>
        <w:t>i-</w:t>
      </w:r>
      <w:r>
        <w:t>2</w:t>
      </w:r>
      <w:r>
        <w:rPr>
          <w:rFonts w:hint="eastAsia"/>
        </w:rPr>
        <w:t>，</w:t>
      </w:r>
      <w:r>
        <w:rPr>
          <w:rFonts w:hint="eastAsia"/>
        </w:rPr>
        <w:t>i-</w:t>
      </w:r>
      <w:r>
        <w:t>1</w:t>
      </w:r>
      <w:r>
        <w:rPr>
          <w:rFonts w:hint="eastAsia"/>
        </w:rPr>
        <w:t>帧的运动矢量进行</w:t>
      </w:r>
      <w:r>
        <w:rPr>
          <w:rFonts w:hint="eastAsia"/>
        </w:rPr>
        <w:t>warp</w:t>
      </w:r>
      <w:r>
        <w:rPr>
          <w:rFonts w:hint="eastAsia"/>
        </w:rPr>
        <w:t>，从而</w:t>
      </w:r>
      <w:proofErr w:type="gramStart"/>
      <w:r>
        <w:rPr>
          <w:rFonts w:hint="eastAsia"/>
        </w:rPr>
        <w:t>得到第</w:t>
      </w:r>
      <w:proofErr w:type="gramEnd"/>
      <w:r>
        <w:rPr>
          <w:rFonts w:hint="eastAsia"/>
        </w:rPr>
        <w:t>i-</w:t>
      </w:r>
      <w:r>
        <w:t>5</w:t>
      </w:r>
      <w:r>
        <w:rPr>
          <w:rFonts w:hint="eastAsia"/>
        </w:rPr>
        <w:t>帧到第</w:t>
      </w:r>
      <w:proofErr w:type="spellStart"/>
      <w:r>
        <w:rPr>
          <w:rFonts w:hint="eastAsia"/>
        </w:rPr>
        <w:t>i</w:t>
      </w:r>
      <w:proofErr w:type="spellEnd"/>
      <w:r>
        <w:rPr>
          <w:rFonts w:hint="eastAsia"/>
        </w:rPr>
        <w:t>帧（当前帧）的运动矢量</w:t>
      </w:r>
      <w:r w:rsidR="00220F2F">
        <w:rPr>
          <w:rFonts w:hint="eastAsia"/>
        </w:rPr>
        <w:t>，这是为了后续辅助</w:t>
      </w:r>
      <w:proofErr w:type="spellStart"/>
      <w:r w:rsidR="00220F2F">
        <w:rPr>
          <w:rFonts w:hint="eastAsia"/>
        </w:rPr>
        <w:t>rdb</w:t>
      </w:r>
      <w:proofErr w:type="spellEnd"/>
      <w:r w:rsidR="00220F2F">
        <w:rPr>
          <w:rFonts w:hint="eastAsia"/>
        </w:rPr>
        <w:t>和</w:t>
      </w:r>
      <w:r w:rsidR="00220F2F">
        <w:rPr>
          <w:rFonts w:hint="eastAsia"/>
        </w:rPr>
        <w:t>depth</w:t>
      </w:r>
      <w:r w:rsidR="00220F2F">
        <w:rPr>
          <w:rFonts w:hint="eastAsia"/>
        </w:rPr>
        <w:t>等特征</w:t>
      </w:r>
      <w:r w:rsidR="00220F2F">
        <w:rPr>
          <w:rFonts w:hint="eastAsia"/>
        </w:rPr>
        <w:t>warp</w:t>
      </w:r>
      <w:r w:rsidR="00220F2F">
        <w:rPr>
          <w:rFonts w:hint="eastAsia"/>
        </w:rPr>
        <w:t>到当前帧。</w:t>
      </w:r>
    </w:p>
    <w:p w14:paraId="53F18D32" w14:textId="27D89142" w:rsidR="00C33A41" w:rsidRDefault="00B54A8C" w:rsidP="00C33A41">
      <w:pPr>
        <w:pStyle w:val="a3"/>
        <w:ind w:left="110" w:firstLine="372"/>
      </w:pPr>
      <w:r w:rsidRPr="00533847">
        <w:rPr>
          <w:rFonts w:hint="eastAsia"/>
        </w:rPr>
        <w:t>第</w:t>
      </w:r>
      <w:r w:rsidR="00A055E1">
        <w:rPr>
          <w:rFonts w:hint="eastAsia"/>
        </w:rPr>
        <w:t>四</w:t>
      </w:r>
      <w:r w:rsidRPr="00533847">
        <w:rPr>
          <w:rFonts w:hint="eastAsia"/>
        </w:rPr>
        <w:t>步</w:t>
      </w:r>
      <w:r w:rsidR="00C33A41">
        <w:rPr>
          <w:rFonts w:hint="eastAsia"/>
        </w:rPr>
        <w:t>：</w:t>
      </w:r>
      <w:r w:rsidRPr="00533847">
        <w:rPr>
          <w:rFonts w:hint="eastAsia"/>
        </w:rPr>
        <w:t>在高分辨率空间上，</w:t>
      </w:r>
      <w:r w:rsidR="00DA2194">
        <w:rPr>
          <w:rFonts w:hint="eastAsia"/>
        </w:rPr>
        <w:t>每一个</w:t>
      </w:r>
      <w:proofErr w:type="gramStart"/>
      <w:r w:rsidR="00DA2194">
        <w:rPr>
          <w:rFonts w:hint="eastAsia"/>
        </w:rPr>
        <w:t>前帧对于</w:t>
      </w:r>
      <w:proofErr w:type="gramEnd"/>
      <w:r w:rsidR="00DA2194">
        <w:rPr>
          <w:rFonts w:hint="eastAsia"/>
        </w:rPr>
        <w:t>除了运动矢量以外的特征，应用第三步中得到的</w:t>
      </w:r>
      <w:proofErr w:type="gramStart"/>
      <w:r w:rsidR="00DA2194">
        <w:rPr>
          <w:rFonts w:hint="eastAsia"/>
        </w:rPr>
        <w:t>该帧到</w:t>
      </w:r>
      <w:proofErr w:type="gramEnd"/>
      <w:r w:rsidR="00DA2194">
        <w:rPr>
          <w:rFonts w:hint="eastAsia"/>
        </w:rPr>
        <w:t>当前帧的运动矢量</w:t>
      </w:r>
      <w:r w:rsidRPr="00533847">
        <w:rPr>
          <w:rFonts w:hint="eastAsia"/>
        </w:rPr>
        <w:t>进行向后翘曲</w:t>
      </w:r>
      <w:r w:rsidR="00621592">
        <w:rPr>
          <w:rFonts w:hint="eastAsia"/>
        </w:rPr>
        <w:t>（</w:t>
      </w:r>
      <w:r w:rsidR="00621592">
        <w:rPr>
          <w:rFonts w:hint="eastAsia"/>
        </w:rPr>
        <w:t>backward</w:t>
      </w:r>
      <w:r w:rsidR="00621592">
        <w:t xml:space="preserve"> </w:t>
      </w:r>
      <w:r w:rsidR="00621592">
        <w:rPr>
          <w:rFonts w:hint="eastAsia"/>
        </w:rPr>
        <w:t>warping</w:t>
      </w:r>
      <w:r w:rsidR="00621592">
        <w:rPr>
          <w:rFonts w:hint="eastAsia"/>
        </w:rPr>
        <w:t>）</w:t>
      </w:r>
      <w:r w:rsidRPr="00533847">
        <w:rPr>
          <w:rFonts w:hint="eastAsia"/>
        </w:rPr>
        <w:t>，使其</w:t>
      </w:r>
      <w:r w:rsidR="00DA2194">
        <w:rPr>
          <w:rFonts w:hint="eastAsia"/>
        </w:rPr>
        <w:t>与当前</w:t>
      </w:r>
      <w:proofErr w:type="gramStart"/>
      <w:r w:rsidR="00DA2194">
        <w:rPr>
          <w:rFonts w:hint="eastAsia"/>
        </w:rPr>
        <w:t>帧</w:t>
      </w:r>
      <w:proofErr w:type="gramEnd"/>
      <w:r w:rsidRPr="00533847">
        <w:rPr>
          <w:rFonts w:hint="eastAsia"/>
        </w:rPr>
        <w:t>对齐。</w:t>
      </w:r>
    </w:p>
    <w:p w14:paraId="795BB6ED" w14:textId="1EF9AE54" w:rsidR="00B54A8C" w:rsidRDefault="00C33A41" w:rsidP="00B54A8C">
      <w:pPr>
        <w:pStyle w:val="a3"/>
        <w:ind w:left="110" w:firstLine="372"/>
      </w:pPr>
      <w:r>
        <w:rPr>
          <w:rFonts w:hint="eastAsia"/>
        </w:rPr>
        <w:t>此模块是本课题组所复现论文对于超分辨率中抗锯齿和插值问题的创新解决方案，其核心是利用率运动矢量在物理客观上的连续性。</w:t>
      </w:r>
      <w:r w:rsidR="00B54A8C">
        <w:rPr>
          <w:rFonts w:hint="eastAsia"/>
        </w:rPr>
        <w:t>显然，</w:t>
      </w:r>
      <w:r w:rsidR="00B54A8C" w:rsidRPr="009D1872">
        <w:rPr>
          <w:rFonts w:hint="eastAsia"/>
        </w:rPr>
        <w:t>在进行时序重投影时，选择越多的先前帧</w:t>
      </w:r>
      <w:r w:rsidR="00B54A8C">
        <w:rPr>
          <w:rFonts w:hint="eastAsia"/>
        </w:rPr>
        <w:t>，</w:t>
      </w:r>
      <w:r w:rsidR="00B54A8C" w:rsidRPr="009D1872">
        <w:rPr>
          <w:rFonts w:hint="eastAsia"/>
        </w:rPr>
        <w:t>将会收获越好的输出效果，但相应消耗的资源代价也会越大。</w:t>
      </w:r>
      <w:r w:rsidR="00B54A8C">
        <w:rPr>
          <w:rFonts w:hint="eastAsia"/>
        </w:rPr>
        <w:t>因此，</w:t>
      </w:r>
      <w:r w:rsidR="00B54A8C" w:rsidRPr="009D1872">
        <w:rPr>
          <w:rFonts w:hint="eastAsia"/>
        </w:rPr>
        <w:t>在本课题组的实验中，选择采样前</w:t>
      </w:r>
      <w:r w:rsidR="00621592">
        <w:t>5</w:t>
      </w:r>
      <w:r w:rsidR="00B54A8C" w:rsidRPr="009D1872">
        <w:rPr>
          <w:rFonts w:hint="eastAsia"/>
        </w:rPr>
        <w:t>帧来进行</w:t>
      </w:r>
      <w:r w:rsidR="00B54A8C">
        <w:rPr>
          <w:rFonts w:hint="eastAsia"/>
        </w:rPr>
        <w:t>时序</w:t>
      </w:r>
      <w:r w:rsidR="00B54A8C" w:rsidRPr="009D1872">
        <w:rPr>
          <w:rFonts w:hint="eastAsia"/>
        </w:rPr>
        <w:t>重投影。</w:t>
      </w:r>
    </w:p>
    <w:p w14:paraId="4E859723" w14:textId="77777777" w:rsidR="00B54A8C" w:rsidRDefault="00B54A8C" w:rsidP="00B54A8C">
      <w:pPr>
        <w:pStyle w:val="a3"/>
        <w:ind w:left="110" w:firstLine="372"/>
      </w:pPr>
    </w:p>
    <w:p w14:paraId="7603E910" w14:textId="77777777" w:rsidR="00B54A8C" w:rsidRPr="00533847" w:rsidRDefault="00B54A8C" w:rsidP="00B54A8C">
      <w:pPr>
        <w:pStyle w:val="21"/>
        <w:spacing w:before="71" w:after="71"/>
      </w:pPr>
      <w:r>
        <w:rPr>
          <w:rFonts w:hint="eastAsia"/>
        </w:rPr>
        <w:t>特征重加权（</w:t>
      </w:r>
      <w:r w:rsidRPr="0058735A">
        <w:t>Feature Reweighting</w:t>
      </w:r>
      <w:r>
        <w:rPr>
          <w:rFonts w:hint="eastAsia"/>
        </w:rPr>
        <w:t>）模块</w:t>
      </w:r>
    </w:p>
    <w:p w14:paraId="0F10F25E" w14:textId="45DEFCFE" w:rsidR="00B54A8C" w:rsidRDefault="00B54A8C" w:rsidP="00B54A8C">
      <w:pPr>
        <w:pStyle w:val="a3"/>
        <w:ind w:left="110" w:firstLine="372"/>
      </w:pPr>
      <w:r w:rsidRPr="00533847">
        <w:rPr>
          <w:rFonts w:hint="eastAsia"/>
        </w:rPr>
        <w:t>经历时序重投影后的运动</w:t>
      </w:r>
      <w:r w:rsidR="00D338B0">
        <w:rPr>
          <w:rFonts w:hint="eastAsia"/>
        </w:rPr>
        <w:t>矢量</w:t>
      </w:r>
      <w:r w:rsidRPr="00533847">
        <w:rPr>
          <w:rFonts w:hint="eastAsia"/>
        </w:rPr>
        <w:t>不能完全正确反映</w:t>
      </w:r>
      <w:proofErr w:type="gramStart"/>
      <w:r w:rsidRPr="00533847">
        <w:rPr>
          <w:rFonts w:hint="eastAsia"/>
        </w:rPr>
        <w:t>出帧与</w:t>
      </w:r>
      <w:proofErr w:type="gramEnd"/>
      <w:r w:rsidRPr="00533847">
        <w:rPr>
          <w:rFonts w:hint="eastAsia"/>
        </w:rPr>
        <w:t>帧之间发生遮挡或者产生阴影的情况</w:t>
      </w:r>
      <w:r>
        <w:rPr>
          <w:rFonts w:hint="eastAsia"/>
        </w:rPr>
        <w:t>，因此经过翘曲后的帧很有可能会包含伪影。</w:t>
      </w:r>
      <w:r w:rsidRPr="00533847">
        <w:rPr>
          <w:rFonts w:hint="eastAsia"/>
        </w:rPr>
        <w:t>因此需要</w:t>
      </w:r>
      <w:r>
        <w:rPr>
          <w:rFonts w:hint="eastAsia"/>
        </w:rPr>
        <w:t>使用</w:t>
      </w:r>
      <w:r w:rsidRPr="00533847">
        <w:rPr>
          <w:rFonts w:hint="eastAsia"/>
        </w:rPr>
        <w:t>一个</w:t>
      </w:r>
      <w:r w:rsidRPr="00F40AAF">
        <w:rPr>
          <w:rFonts w:hint="eastAsia"/>
          <w:b/>
          <w:bCs/>
        </w:rPr>
        <w:t>特征重加权</w:t>
      </w:r>
      <w:r w:rsidRPr="00533847">
        <w:rPr>
          <w:rFonts w:hint="eastAsia"/>
        </w:rPr>
        <w:t>的模块</w:t>
      </w:r>
      <w:r>
        <w:rPr>
          <w:rFonts w:hint="eastAsia"/>
        </w:rPr>
        <w:t>对此进行加权处理。</w:t>
      </w:r>
      <w:r w:rsidRPr="00533847">
        <w:rPr>
          <w:rFonts w:hint="eastAsia"/>
        </w:rPr>
        <w:t>对每一个</w:t>
      </w:r>
      <w:r>
        <w:rPr>
          <w:rFonts w:hint="eastAsia"/>
        </w:rPr>
        <w:t>所采样的</w:t>
      </w:r>
      <w:r w:rsidRPr="00533847">
        <w:rPr>
          <w:rFonts w:hint="eastAsia"/>
        </w:rPr>
        <w:t>先前帧</w:t>
      </w:r>
      <w:r>
        <w:rPr>
          <w:rFonts w:hint="eastAsia"/>
        </w:rPr>
        <w:t>，该模块</w:t>
      </w:r>
      <w:r w:rsidRPr="00533847">
        <w:rPr>
          <w:rFonts w:hint="eastAsia"/>
        </w:rPr>
        <w:t>计算</w:t>
      </w:r>
      <w:r>
        <w:rPr>
          <w:rFonts w:hint="eastAsia"/>
        </w:rPr>
        <w:t>出</w:t>
      </w:r>
      <w:r w:rsidRPr="00533847">
        <w:rPr>
          <w:rFonts w:hint="eastAsia"/>
        </w:rPr>
        <w:t>一个权重</w:t>
      </w:r>
      <w:r w:rsidR="00AB241E">
        <w:rPr>
          <w:rFonts w:hint="eastAsia"/>
        </w:rPr>
        <w:t>矩阵</w:t>
      </w:r>
      <w:r w:rsidRPr="00533847">
        <w:rPr>
          <w:rFonts w:hint="eastAsia"/>
        </w:rPr>
        <w:t>，再</w:t>
      </w:r>
      <w:r>
        <w:rPr>
          <w:rFonts w:hint="eastAsia"/>
        </w:rPr>
        <w:t>将所有帧</w:t>
      </w:r>
      <w:r w:rsidR="00AB241E">
        <w:rPr>
          <w:rFonts w:hint="eastAsia"/>
        </w:rPr>
        <w:t>的特征</w:t>
      </w:r>
      <w:r w:rsidRPr="00533847">
        <w:rPr>
          <w:rFonts w:hint="eastAsia"/>
        </w:rPr>
        <w:t>带权累加</w:t>
      </w:r>
      <w:r>
        <w:rPr>
          <w:rFonts w:hint="eastAsia"/>
        </w:rPr>
        <w:t>输出重加权后的结果，</w:t>
      </w:r>
      <w:r w:rsidRPr="00533847">
        <w:rPr>
          <w:rFonts w:hint="eastAsia"/>
        </w:rPr>
        <w:t>以屏蔽可能出现的伪影。该模块同样采用三层卷积神经网络</w:t>
      </w:r>
      <w:r>
        <w:rPr>
          <w:rFonts w:hint="eastAsia"/>
        </w:rPr>
        <w:t>（</w:t>
      </w:r>
      <w:r>
        <w:rPr>
          <w:rFonts w:hint="eastAsia"/>
        </w:rPr>
        <w:t>C</w:t>
      </w:r>
      <w:r>
        <w:t>NN</w:t>
      </w:r>
      <w:r>
        <w:rPr>
          <w:rFonts w:hint="eastAsia"/>
        </w:rPr>
        <w:t>）</w:t>
      </w:r>
      <w:r w:rsidRPr="00533847">
        <w:rPr>
          <w:rFonts w:hint="eastAsia"/>
        </w:rPr>
        <w:t>进行处理，将所有的先前</w:t>
      </w:r>
      <w:proofErr w:type="gramStart"/>
      <w:r w:rsidRPr="00533847">
        <w:rPr>
          <w:rFonts w:hint="eastAsia"/>
        </w:rPr>
        <w:t>帧</w:t>
      </w:r>
      <w:proofErr w:type="gramEnd"/>
      <w:r w:rsidRPr="00533847">
        <w:rPr>
          <w:rFonts w:hint="eastAsia"/>
        </w:rPr>
        <w:t>经过零上采样的翘曲特征和当前帧的</w:t>
      </w:r>
      <w:r w:rsidRPr="00533847">
        <w:rPr>
          <w:rFonts w:hint="eastAsia"/>
        </w:rPr>
        <w:t>RGB-D</w:t>
      </w:r>
      <w:r w:rsidRPr="00533847">
        <w:rPr>
          <w:rFonts w:hint="eastAsia"/>
        </w:rPr>
        <w:t>信息打包输入。神经网络对于每一个先前帧逐像素预测权重，再用预测的权重乘以每一对应先前帧的</w:t>
      </w:r>
      <w:r w:rsidR="004B77FB">
        <w:rPr>
          <w:rFonts w:hint="eastAsia"/>
        </w:rPr>
        <w:t>所有</w:t>
      </w:r>
      <w:r w:rsidRPr="00533847">
        <w:rPr>
          <w:rFonts w:hint="eastAsia"/>
        </w:rPr>
        <w:t>特征</w:t>
      </w:r>
      <w:r w:rsidR="004B77FB">
        <w:rPr>
          <w:rFonts w:hint="eastAsia"/>
        </w:rPr>
        <w:t>（</w:t>
      </w:r>
      <w:r w:rsidR="004B77FB">
        <w:rPr>
          <w:rFonts w:hint="eastAsia"/>
        </w:rPr>
        <w:t>1</w:t>
      </w:r>
      <w:r w:rsidR="004B77FB">
        <w:t>2</w:t>
      </w:r>
      <w:r w:rsidR="004B77FB">
        <w:rPr>
          <w:rFonts w:hint="eastAsia"/>
        </w:rPr>
        <w:t>通道）</w:t>
      </w:r>
      <w:r>
        <w:rPr>
          <w:rFonts w:hint="eastAsia"/>
        </w:rPr>
        <w:t>，</w:t>
      </w:r>
      <w:r w:rsidRPr="00533847">
        <w:rPr>
          <w:rFonts w:hint="eastAsia"/>
        </w:rPr>
        <w:t>作为神经网络的输出结果。</w:t>
      </w:r>
    </w:p>
    <w:p w14:paraId="182EB4D3" w14:textId="5AC47564" w:rsidR="00B54A8C" w:rsidRPr="00533847" w:rsidRDefault="00B54A8C" w:rsidP="00B54A8C">
      <w:pPr>
        <w:pStyle w:val="a3"/>
        <w:ind w:left="110" w:firstLine="372"/>
      </w:pPr>
      <w:r w:rsidRPr="00034D4E">
        <w:rPr>
          <w:rFonts w:hint="eastAsia"/>
        </w:rPr>
        <w:t>特征重加权模块</w:t>
      </w:r>
      <w:proofErr w:type="gramStart"/>
      <w:r w:rsidRPr="00034D4E">
        <w:rPr>
          <w:rFonts w:hint="eastAsia"/>
        </w:rPr>
        <w:t>子网络</w:t>
      </w:r>
      <w:proofErr w:type="gramEnd"/>
      <w:r>
        <w:rPr>
          <w:rFonts w:hint="eastAsia"/>
        </w:rPr>
        <w:t>的结构</w:t>
      </w:r>
      <w:r w:rsidRPr="00034D4E">
        <w:rPr>
          <w:rFonts w:hint="eastAsia"/>
        </w:rPr>
        <w:t>示意图</w:t>
      </w:r>
      <w:r>
        <w:rPr>
          <w:rFonts w:hint="eastAsia"/>
        </w:rPr>
        <w:t>如</w:t>
      </w:r>
      <w:r w:rsidR="002963F8">
        <w:fldChar w:fldCharType="begin"/>
      </w:r>
      <w:r w:rsidR="002963F8">
        <w:instrText xml:space="preserve"> </w:instrText>
      </w:r>
      <w:r w:rsidR="002963F8">
        <w:rPr>
          <w:rFonts w:hint="eastAsia"/>
        </w:rPr>
        <w:instrText>REF _Ref89203250 \h</w:instrText>
      </w:r>
      <w:r w:rsidR="002963F8">
        <w:instrText xml:space="preserve"> </w:instrText>
      </w:r>
      <w:r w:rsidR="002963F8">
        <w:fldChar w:fldCharType="separate"/>
      </w:r>
      <w:r w:rsidR="00292E62">
        <w:rPr>
          <w:rFonts w:hint="eastAsia"/>
        </w:rPr>
        <w:t>图</w:t>
      </w:r>
      <w:r w:rsidR="00292E62">
        <w:rPr>
          <w:rFonts w:hint="eastAsia"/>
        </w:rPr>
        <w:t xml:space="preserve"> </w:t>
      </w:r>
      <w:r w:rsidR="00292E62">
        <w:rPr>
          <w:noProof/>
        </w:rPr>
        <w:t>4</w:t>
      </w:r>
      <w:r w:rsidR="002963F8">
        <w:fldChar w:fldCharType="end"/>
      </w:r>
      <w:r w:rsidR="002963F8">
        <w:t xml:space="preserve"> </w:t>
      </w:r>
      <w:r>
        <w:t>所示</w:t>
      </w:r>
      <w:r>
        <w:rPr>
          <w:rFonts w:hint="eastAsia"/>
        </w:rPr>
        <w:t>：</w:t>
      </w:r>
    </w:p>
    <w:p w14:paraId="1FAE9327" w14:textId="0991E388" w:rsidR="002963F8" w:rsidRDefault="007B2ADA" w:rsidP="002963F8">
      <w:pPr>
        <w:pStyle w:val="a3"/>
        <w:keepNext/>
        <w:ind w:left="110" w:firstLine="372"/>
        <w:jc w:val="center"/>
      </w:pPr>
      <w:r w:rsidRPr="007B2ADA">
        <w:rPr>
          <w:noProof/>
        </w:rPr>
        <w:drawing>
          <wp:inline distT="0" distB="0" distL="0" distR="0" wp14:anchorId="46DF704D" wp14:editId="6CB94115">
            <wp:extent cx="3972296" cy="2201056"/>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4322" cy="2213261"/>
                    </a:xfrm>
                    <a:prstGeom prst="rect">
                      <a:avLst/>
                    </a:prstGeom>
                    <a:noFill/>
                    <a:ln>
                      <a:noFill/>
                    </a:ln>
                  </pic:spPr>
                </pic:pic>
              </a:graphicData>
            </a:graphic>
          </wp:inline>
        </w:drawing>
      </w:r>
    </w:p>
    <w:p w14:paraId="52DBD0BA" w14:textId="375DF845" w:rsidR="00B54A8C" w:rsidRDefault="002963F8" w:rsidP="002963F8">
      <w:pPr>
        <w:pStyle w:val="ab"/>
        <w:jc w:val="center"/>
      </w:pPr>
      <w:bookmarkStart w:id="5" w:name="_Ref89203250"/>
      <w:bookmarkStart w:id="6" w:name="_Ref910117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4</w:t>
      </w:r>
      <w:r>
        <w:fldChar w:fldCharType="end"/>
      </w:r>
      <w:bookmarkEnd w:id="5"/>
      <w:r>
        <w:t xml:space="preserve"> </w:t>
      </w:r>
      <w:r w:rsidRPr="007F1335">
        <w:rPr>
          <w:rFonts w:hint="eastAsia"/>
        </w:rPr>
        <w:t>特征重加权模块</w:t>
      </w:r>
      <w:proofErr w:type="gramStart"/>
      <w:r w:rsidRPr="007F1335">
        <w:rPr>
          <w:rFonts w:hint="eastAsia"/>
        </w:rPr>
        <w:t>子网络</w:t>
      </w:r>
      <w:proofErr w:type="gramEnd"/>
      <w:r w:rsidRPr="007F1335">
        <w:rPr>
          <w:rFonts w:hint="eastAsia"/>
        </w:rPr>
        <w:t>示意图</w:t>
      </w:r>
      <w:bookmarkEnd w:id="6"/>
    </w:p>
    <w:p w14:paraId="0D10C0F9" w14:textId="7D48B09C" w:rsidR="00B54A8C" w:rsidRDefault="00144151" w:rsidP="00B54A8C">
      <w:pPr>
        <w:pStyle w:val="a3"/>
        <w:ind w:left="110" w:firstLine="372"/>
      </w:pPr>
      <w:r>
        <w:rPr>
          <w:rFonts w:hint="eastAsia"/>
        </w:rPr>
        <w:t>这个网络结构与原论文中的不同，因为</w:t>
      </w:r>
      <w:r w:rsidR="0091196B">
        <w:rPr>
          <w:rFonts w:hint="eastAsia"/>
        </w:rPr>
        <w:t>本课题组</w:t>
      </w:r>
      <w:r>
        <w:rPr>
          <w:rFonts w:hint="eastAsia"/>
        </w:rPr>
        <w:t>采取的是前</w:t>
      </w:r>
      <w:r>
        <w:rPr>
          <w:rFonts w:hint="eastAsia"/>
        </w:rPr>
        <w:t>5</w:t>
      </w:r>
      <w:r>
        <w:rPr>
          <w:rFonts w:hint="eastAsia"/>
        </w:rPr>
        <w:t>帧还原当前帧，所以经过</w:t>
      </w:r>
      <w:r>
        <w:rPr>
          <w:rFonts w:hint="eastAsia"/>
        </w:rPr>
        <w:t>3</w:t>
      </w:r>
      <w:r>
        <w:rPr>
          <w:rFonts w:hint="eastAsia"/>
        </w:rPr>
        <w:t>层卷积神经网络之后的输出维度为</w:t>
      </w:r>
      <w:r>
        <w:rPr>
          <w:rFonts w:hint="eastAsia"/>
        </w:rPr>
        <w:t>5</w:t>
      </w:r>
      <w:r>
        <w:rPr>
          <w:rFonts w:hint="eastAsia"/>
        </w:rPr>
        <w:t>（</w:t>
      </w:r>
      <w:r>
        <w:rPr>
          <w:rFonts w:hint="eastAsia"/>
        </w:rPr>
        <w:t>5</w:t>
      </w:r>
      <w:r>
        <w:rPr>
          <w:rFonts w:hint="eastAsia"/>
        </w:rPr>
        <w:t>个</w:t>
      </w:r>
      <w:proofErr w:type="gramStart"/>
      <w:r>
        <w:rPr>
          <w:rFonts w:hint="eastAsia"/>
        </w:rPr>
        <w:t>前帧分别</w:t>
      </w:r>
      <w:proofErr w:type="gramEnd"/>
      <w:r>
        <w:rPr>
          <w:rFonts w:hint="eastAsia"/>
        </w:rPr>
        <w:t>对应一个矩阵），所以按照原论文的比例，依次扩大了每一层卷积的维度，如</w:t>
      </w:r>
      <w:r>
        <w:fldChar w:fldCharType="begin"/>
      </w:r>
      <w:r>
        <w:instrText xml:space="preserve"> </w:instrText>
      </w:r>
      <w:r>
        <w:rPr>
          <w:rFonts w:hint="eastAsia"/>
        </w:rPr>
        <w:instrText>REF _Ref89203250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所示。</w:t>
      </w:r>
    </w:p>
    <w:p w14:paraId="6F391D26" w14:textId="7D201F94" w:rsidR="00144151" w:rsidRDefault="00144151" w:rsidP="00B54A8C">
      <w:pPr>
        <w:pStyle w:val="a3"/>
        <w:ind w:left="110" w:firstLine="372"/>
      </w:pPr>
    </w:p>
    <w:p w14:paraId="54687CCE" w14:textId="77777777" w:rsidR="00144151" w:rsidRDefault="00144151" w:rsidP="00B54A8C">
      <w:pPr>
        <w:pStyle w:val="a3"/>
        <w:ind w:left="110" w:firstLine="372"/>
      </w:pPr>
    </w:p>
    <w:p w14:paraId="56C7CA3A" w14:textId="77777777" w:rsidR="00B54A8C" w:rsidRPr="00533847" w:rsidRDefault="00B54A8C" w:rsidP="00B54A8C">
      <w:pPr>
        <w:pStyle w:val="21"/>
        <w:spacing w:before="71" w:after="71"/>
      </w:pPr>
      <w:r>
        <w:rPr>
          <w:rFonts w:hint="eastAsia"/>
        </w:rPr>
        <w:t>重建（</w:t>
      </w:r>
      <w:r w:rsidRPr="0058735A">
        <w:t>Reconstruction</w:t>
      </w:r>
      <w:r>
        <w:rPr>
          <w:rFonts w:hint="eastAsia"/>
        </w:rPr>
        <w:t>）模块</w:t>
      </w:r>
    </w:p>
    <w:p w14:paraId="49A5EEA2" w14:textId="77777777" w:rsidR="00B54A8C" w:rsidRDefault="00B54A8C" w:rsidP="00B54A8C">
      <w:pPr>
        <w:pStyle w:val="a3"/>
        <w:ind w:left="110" w:firstLine="372"/>
      </w:pPr>
      <w:r w:rsidRPr="00533847">
        <w:rPr>
          <w:rFonts w:hint="eastAsia"/>
        </w:rPr>
        <w:t>经历了上述模块后，通过</w:t>
      </w:r>
      <w:r w:rsidRPr="00034D4E">
        <w:rPr>
          <w:rFonts w:hint="eastAsia"/>
          <w:b/>
          <w:bCs/>
        </w:rPr>
        <w:t>重建</w:t>
      </w:r>
      <w:r w:rsidRPr="00533847">
        <w:rPr>
          <w:rFonts w:hint="eastAsia"/>
        </w:rPr>
        <w:t>网络重建出最终的高分辨率输出结果。重建网络使用</w:t>
      </w:r>
      <w:r w:rsidRPr="00533847">
        <w:rPr>
          <w:rFonts w:hint="eastAsia"/>
        </w:rPr>
        <w:t>3</w:t>
      </w:r>
      <w:r w:rsidRPr="00533847">
        <w:rPr>
          <w:rFonts w:hint="eastAsia"/>
        </w:rPr>
        <w:t>级、</w:t>
      </w:r>
      <w:r w:rsidRPr="00533847">
        <w:rPr>
          <w:rFonts w:hint="eastAsia"/>
        </w:rPr>
        <w:t>10</w:t>
      </w:r>
      <w:r w:rsidRPr="00533847">
        <w:rPr>
          <w:rFonts w:hint="eastAsia"/>
        </w:rPr>
        <w:t>层的</w:t>
      </w:r>
      <w:r w:rsidRPr="00533847">
        <w:rPr>
          <w:rFonts w:hint="eastAsia"/>
        </w:rPr>
        <w:t>U-Net</w:t>
      </w:r>
      <w:r w:rsidRPr="00533847">
        <w:rPr>
          <w:rFonts w:hint="eastAsia"/>
        </w:rPr>
        <w:t>，输入当前帧的特征和之前得到的经过重新加权的先前帧的特征，经过神经网络</w:t>
      </w:r>
      <w:r>
        <w:rPr>
          <w:rFonts w:hint="eastAsia"/>
        </w:rPr>
        <w:t>，</w:t>
      </w:r>
      <w:r w:rsidRPr="00533847">
        <w:rPr>
          <w:rFonts w:hint="eastAsia"/>
        </w:rPr>
        <w:t>输出</w:t>
      </w:r>
      <w:r>
        <w:rPr>
          <w:rFonts w:hint="eastAsia"/>
        </w:rPr>
        <w:t>经过重建后的</w:t>
      </w:r>
      <w:r w:rsidRPr="00533847">
        <w:rPr>
          <w:rFonts w:hint="eastAsia"/>
        </w:rPr>
        <w:t>高分辨率图像作为输出结果。</w:t>
      </w:r>
    </w:p>
    <w:p w14:paraId="7DC09557" w14:textId="15C894D3" w:rsidR="00B54A8C" w:rsidRDefault="00B54A8C" w:rsidP="00B54A8C">
      <w:pPr>
        <w:pStyle w:val="a3"/>
        <w:ind w:left="110" w:firstLine="372"/>
      </w:pPr>
      <w:r>
        <w:rPr>
          <w:rFonts w:hint="eastAsia"/>
        </w:rPr>
        <w:t>重建</w:t>
      </w:r>
      <w:r w:rsidRPr="00CB4D67">
        <w:rPr>
          <w:rFonts w:hint="eastAsia"/>
        </w:rPr>
        <w:t>模块</w:t>
      </w:r>
      <w:proofErr w:type="gramStart"/>
      <w:r w:rsidRPr="00CB4D67">
        <w:rPr>
          <w:rFonts w:hint="eastAsia"/>
        </w:rPr>
        <w:t>子网络</w:t>
      </w:r>
      <w:proofErr w:type="gramEnd"/>
      <w:r w:rsidRPr="00CB4D67">
        <w:rPr>
          <w:rFonts w:hint="eastAsia"/>
        </w:rPr>
        <w:t>的结构示意图如</w:t>
      </w:r>
      <w:r w:rsidR="002963F8">
        <w:fldChar w:fldCharType="begin"/>
      </w:r>
      <w:r w:rsidR="002963F8">
        <w:instrText xml:space="preserve"> </w:instrText>
      </w:r>
      <w:r w:rsidR="002963F8">
        <w:rPr>
          <w:rFonts w:hint="eastAsia"/>
        </w:rPr>
        <w:instrText>REF _Ref89203274 \h</w:instrText>
      </w:r>
      <w:r w:rsidR="002963F8">
        <w:instrText xml:space="preserve"> </w:instrText>
      </w:r>
      <w:r w:rsidR="002963F8">
        <w:fldChar w:fldCharType="separate"/>
      </w:r>
      <w:r w:rsidR="00292E62">
        <w:rPr>
          <w:rFonts w:hint="eastAsia"/>
        </w:rPr>
        <w:t>图</w:t>
      </w:r>
      <w:r w:rsidR="00292E62">
        <w:rPr>
          <w:rFonts w:hint="eastAsia"/>
        </w:rPr>
        <w:t xml:space="preserve"> </w:t>
      </w:r>
      <w:r w:rsidR="00292E62">
        <w:rPr>
          <w:noProof/>
        </w:rPr>
        <w:t>5</w:t>
      </w:r>
      <w:r w:rsidR="002963F8">
        <w:fldChar w:fldCharType="end"/>
      </w:r>
      <w:r w:rsidR="002963F8">
        <w:t xml:space="preserve"> </w:t>
      </w:r>
      <w:r w:rsidRPr="00CB4D67">
        <w:rPr>
          <w:rFonts w:hint="eastAsia"/>
        </w:rPr>
        <w:t>所示：</w:t>
      </w:r>
    </w:p>
    <w:p w14:paraId="32A779CE" w14:textId="070459DF" w:rsidR="002963F8" w:rsidRDefault="007B2ADA" w:rsidP="002963F8">
      <w:pPr>
        <w:pStyle w:val="a3"/>
        <w:keepNext/>
        <w:ind w:left="110" w:firstLine="372"/>
        <w:jc w:val="center"/>
      </w:pPr>
      <w:r w:rsidRPr="007B2ADA">
        <w:rPr>
          <w:noProof/>
        </w:rPr>
        <w:drawing>
          <wp:inline distT="0" distB="0" distL="0" distR="0" wp14:anchorId="44D7DBCB" wp14:editId="6CA35617">
            <wp:extent cx="3947823" cy="22292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9968" cy="2236127"/>
                    </a:xfrm>
                    <a:prstGeom prst="rect">
                      <a:avLst/>
                    </a:prstGeom>
                    <a:noFill/>
                    <a:ln>
                      <a:noFill/>
                    </a:ln>
                  </pic:spPr>
                </pic:pic>
              </a:graphicData>
            </a:graphic>
          </wp:inline>
        </w:drawing>
      </w:r>
    </w:p>
    <w:p w14:paraId="636718D0" w14:textId="1F47702C" w:rsidR="00B54A8C" w:rsidRDefault="002963F8" w:rsidP="002963F8">
      <w:pPr>
        <w:pStyle w:val="ab"/>
        <w:jc w:val="center"/>
      </w:pPr>
      <w:bookmarkStart w:id="7" w:name="_Ref892032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5</w:t>
      </w:r>
      <w:r>
        <w:fldChar w:fldCharType="end"/>
      </w:r>
      <w:bookmarkEnd w:id="7"/>
      <w:r>
        <w:t xml:space="preserve"> </w:t>
      </w:r>
      <w:r w:rsidRPr="00D162FE">
        <w:rPr>
          <w:rFonts w:hint="eastAsia"/>
        </w:rPr>
        <w:t>特征重加权模块</w:t>
      </w:r>
      <w:proofErr w:type="gramStart"/>
      <w:r w:rsidRPr="00D162FE">
        <w:rPr>
          <w:rFonts w:hint="eastAsia"/>
        </w:rPr>
        <w:t>子网络</w:t>
      </w:r>
      <w:proofErr w:type="gramEnd"/>
      <w:r w:rsidRPr="00D162FE">
        <w:rPr>
          <w:rFonts w:hint="eastAsia"/>
        </w:rPr>
        <w:t>示意图</w:t>
      </w:r>
    </w:p>
    <w:p w14:paraId="052FD169" w14:textId="40491854" w:rsidR="00B54A8C" w:rsidRDefault="00B54A8C" w:rsidP="00B54A8C">
      <w:pPr>
        <w:pStyle w:val="a3"/>
        <w:ind w:left="110" w:firstLine="372"/>
      </w:pPr>
    </w:p>
    <w:p w14:paraId="4F3730AC" w14:textId="77777777" w:rsidR="00144151" w:rsidRDefault="00144151" w:rsidP="00B54A8C">
      <w:pPr>
        <w:pStyle w:val="a3"/>
        <w:ind w:left="110" w:firstLine="372"/>
      </w:pPr>
    </w:p>
    <w:p w14:paraId="16816790" w14:textId="77777777" w:rsidR="00B54A8C" w:rsidRDefault="00B54A8C" w:rsidP="00B54A8C">
      <w:pPr>
        <w:pStyle w:val="21"/>
        <w:spacing w:before="71" w:after="71"/>
      </w:pPr>
      <w:r>
        <w:rPr>
          <w:rFonts w:hint="eastAsia"/>
        </w:rPr>
        <w:t>损失函数的设置</w:t>
      </w:r>
    </w:p>
    <w:p w14:paraId="7D6EBE8C" w14:textId="3FE5A69A" w:rsidR="00B54A8C" w:rsidRDefault="00B54A8C" w:rsidP="00B54A8C">
      <w:pPr>
        <w:pStyle w:val="a3"/>
        <w:ind w:left="110" w:firstLine="372"/>
      </w:pPr>
      <w:r w:rsidRPr="00CB4D67">
        <w:rPr>
          <w:rFonts w:hint="eastAsia"/>
        </w:rPr>
        <w:t>在训练网络的过程中需要使用损失函数作为准则</w:t>
      </w:r>
      <w:r>
        <w:rPr>
          <w:rFonts w:hint="eastAsia"/>
        </w:rPr>
        <w:t>，</w:t>
      </w:r>
      <w:r w:rsidRPr="00CB4D67">
        <w:rPr>
          <w:rFonts w:hint="eastAsia"/>
        </w:rPr>
        <w:t>对训练的效果</w:t>
      </w:r>
      <w:r>
        <w:rPr>
          <w:rFonts w:hint="eastAsia"/>
        </w:rPr>
        <w:t>进行评估</w:t>
      </w:r>
      <w:r w:rsidRPr="00CB4D67">
        <w:rPr>
          <w:rFonts w:hint="eastAsia"/>
        </w:rPr>
        <w:t>。</w:t>
      </w:r>
      <w:r>
        <w:rPr>
          <w:rFonts w:hint="eastAsia"/>
        </w:rPr>
        <w:t>在本方法中，采用以下函数作为整个网络的损失函数：</w:t>
      </w:r>
    </w:p>
    <w:p w14:paraId="140A07E3" w14:textId="77777777" w:rsidR="002963F8" w:rsidRDefault="002963F8" w:rsidP="007B2ADA">
      <w:pPr>
        <w:pStyle w:val="a3"/>
        <w:ind w:firstLineChars="0" w:firstLine="0"/>
      </w:pPr>
    </w:p>
    <w:p w14:paraId="1C910CC1" w14:textId="74FDC168" w:rsidR="00B54A8C" w:rsidRDefault="00B54A8C" w:rsidP="00292E62">
      <w:pPr>
        <w:pStyle w:val="AMDisplayEquation"/>
      </w:pPr>
      <w:r>
        <w:tab/>
      </w:r>
      <w:r w:rsidRPr="00CB4D67">
        <w:rPr>
          <w:position w:val="-24"/>
        </w:rPr>
        <w:object w:dxaOrig="5018" w:dyaOrig="571" w14:anchorId="3D9C7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15pt;height:28.5pt" o:ole="">
            <v:imagedata r:id="rId13" o:title=""/>
          </v:shape>
          <o:OLEObject Type="Embed" ProgID="Equation.AxMath" ShapeID="_x0000_i1025" DrawAspect="Content" ObjectID="_1701628859" r:id="rId14"/>
        </w:object>
      </w:r>
      <w:r>
        <w:tab/>
      </w:r>
      <w:r w:rsidR="00292E62">
        <w:fldChar w:fldCharType="begin"/>
      </w:r>
      <w:r w:rsidR="00292E62">
        <w:instrText xml:space="preserve"> MACROBUTTON AMMPlaceRM \* MERGEFORMAT </w:instrText>
      </w:r>
      <w:r w:rsidR="00292E62">
        <w:fldChar w:fldCharType="begin"/>
      </w:r>
      <w:r w:rsidR="00292E62">
        <w:instrText xml:space="preserve"> SEQ AMEqn \h \* MERGEFORMAT </w:instrText>
      </w:r>
      <w:r w:rsidR="00292E62">
        <w:fldChar w:fldCharType="end"/>
      </w:r>
      <w:bookmarkStart w:id="8" w:name="ZEqnNum691414"/>
      <w:r w:rsidR="00292E62">
        <w:instrText>(</w:instrText>
      </w:r>
      <w:fldSimple w:instr=" SEQ AMSec \c \* Arabic \* MERGEFORMAT ">
        <w:r w:rsidR="00292E62">
          <w:rPr>
            <w:noProof/>
          </w:rPr>
          <w:instrText>1</w:instrText>
        </w:r>
      </w:fldSimple>
      <w:r w:rsidR="00292E62">
        <w:instrText>)</w:instrText>
      </w:r>
      <w:bookmarkEnd w:id="8"/>
      <w:r w:rsidR="00292E62">
        <w:fldChar w:fldCharType="end"/>
      </w:r>
      <w:r>
        <w:t xml:space="preserve"> </w:t>
      </w:r>
    </w:p>
    <w:p w14:paraId="03A30063" w14:textId="77777777" w:rsidR="00B54A8C" w:rsidRDefault="00B54A8C" w:rsidP="00B54A8C"/>
    <w:p w14:paraId="1F529941" w14:textId="1E0277B9" w:rsidR="00B54A8C" w:rsidRPr="00B92E0C" w:rsidRDefault="00B54A8C" w:rsidP="00B54A8C">
      <w:r>
        <w:rPr>
          <w:rFonts w:hint="eastAsia"/>
        </w:rPr>
        <w:t>本方法中的损失函数采用的是</w:t>
      </w:r>
      <w:r w:rsidRPr="00401F0C">
        <w:t>SSIM[Wang et al. 2004]</w:t>
      </w:r>
      <w:r w:rsidR="00384EBC">
        <w:fldChar w:fldCharType="begin"/>
      </w:r>
      <w:r w:rsidR="00384EBC">
        <w:instrText xml:space="preserve"> REF _Ref89203970 \r \h </w:instrText>
      </w:r>
      <w:r w:rsidR="00384EBC">
        <w:fldChar w:fldCharType="separate"/>
      </w:r>
      <w:r w:rsidR="00384EBC">
        <w:t xml:space="preserve">[22] </w:t>
      </w:r>
      <w:r w:rsidR="00384EBC">
        <w:fldChar w:fldCharType="end"/>
      </w:r>
      <w:r>
        <w:rPr>
          <w:rFonts w:hint="eastAsia"/>
        </w:rPr>
        <w:t>和</w:t>
      </w:r>
      <w:proofErr w:type="gramStart"/>
      <w:r>
        <w:rPr>
          <w:rFonts w:hint="eastAsia"/>
        </w:rPr>
        <w:t>预</w:t>
      </w:r>
      <w:r w:rsidR="00987131">
        <w:rPr>
          <w:rFonts w:hint="eastAsia"/>
        </w:rPr>
        <w:t>训练</w:t>
      </w:r>
      <w:proofErr w:type="gramEnd"/>
      <w:r w:rsidR="00987131">
        <w:rPr>
          <w:rFonts w:hint="eastAsia"/>
        </w:rPr>
        <w:t>的</w:t>
      </w:r>
      <w:r w:rsidRPr="00401F0C">
        <w:t>VGG-16</w:t>
      </w:r>
      <w:r>
        <w:rPr>
          <w:rFonts w:hint="eastAsia"/>
        </w:rPr>
        <w:t>网络</w:t>
      </w:r>
      <w:r w:rsidRPr="00401F0C">
        <w:t>[Johnson et al. 20</w:t>
      </w:r>
      <w:r>
        <w:t>16</w:t>
      </w:r>
      <w:r w:rsidRPr="00401F0C">
        <w:t>]</w:t>
      </w:r>
      <w:r w:rsidR="00384EBC">
        <w:fldChar w:fldCharType="begin"/>
      </w:r>
      <w:r w:rsidR="00384EBC">
        <w:instrText xml:space="preserve"> REF _Ref89204007 \r \h </w:instrText>
      </w:r>
      <w:r w:rsidR="00384EBC">
        <w:fldChar w:fldCharType="separate"/>
      </w:r>
      <w:r w:rsidR="00384EBC">
        <w:t xml:space="preserve">[23] </w:t>
      </w:r>
      <w:r w:rsidR="00384EBC">
        <w:fldChar w:fldCharType="end"/>
      </w:r>
      <w:r>
        <w:rPr>
          <w:rFonts w:hint="eastAsia"/>
        </w:rPr>
        <w:t>的加权线性组合刻画的。</w:t>
      </w:r>
      <w:r w:rsidRPr="00401F0C">
        <w:rPr>
          <w:rFonts w:hint="eastAsia"/>
        </w:rPr>
        <w:t>公式</w:t>
      </w:r>
      <w:r w:rsidR="00292E62">
        <w:fldChar w:fldCharType="begin"/>
      </w:r>
      <w:r w:rsidR="00292E62">
        <w:instrText xml:space="preserve"> GOTOBUTTON ZEqnNum691414  \* MERGEFORMAT </w:instrText>
      </w:r>
      <w:fldSimple w:instr=" REF ZEqnNum691414 \* Charformat \! \* MERGEFORMAT ">
        <w:r w:rsidR="00292E62">
          <w:instrText>(1)</w:instrText>
        </w:r>
      </w:fldSimple>
      <w:r w:rsidR="00292E62">
        <w:fldChar w:fldCharType="end"/>
      </w:r>
      <w:r w:rsidRPr="00401F0C">
        <w:rPr>
          <w:rFonts w:hint="eastAsia"/>
        </w:rPr>
        <w:t>中</w:t>
      </w:r>
      <w:r>
        <w:rPr>
          <w:rFonts w:hint="eastAsia"/>
        </w:rPr>
        <w:t>，</w:t>
      </w:r>
      <w:r w:rsidRPr="00141C4C">
        <w:rPr>
          <w:position w:val="-9"/>
        </w:rPr>
        <w:object w:dxaOrig="148" w:dyaOrig="268" w14:anchorId="37482C8B">
          <v:shape id="_x0000_i1026" type="#_x0000_t75" style="width:7.2pt;height:13.55pt" o:ole="">
            <v:imagedata r:id="rId15" o:title=""/>
          </v:shape>
          <o:OLEObject Type="Embed" ProgID="Equation.AxMath" ShapeID="_x0000_i1026" DrawAspect="Content" ObjectID="_1701628860" r:id="rId16"/>
        </w:object>
      </w:r>
      <w:r w:rsidRPr="00401F0C">
        <w:rPr>
          <w:rFonts w:hint="eastAsia"/>
        </w:rPr>
        <w:t>是整个网络的输出结果，而</w:t>
      </w:r>
      <w:r w:rsidRPr="00141C4C">
        <w:rPr>
          <w:position w:val="-9"/>
        </w:rPr>
        <w:object w:dxaOrig="185" w:dyaOrig="270" w14:anchorId="66E19BDF">
          <v:shape id="_x0000_i1027" type="#_x0000_t75" style="width:9.2pt;height:13.55pt" o:ole="">
            <v:imagedata r:id="rId17" o:title=""/>
          </v:shape>
          <o:OLEObject Type="Embed" ProgID="Equation.AxMath" ShapeID="_x0000_i1027" DrawAspect="Content" ObjectID="_1701628861" r:id="rId18"/>
        </w:object>
      </w:r>
      <w:r w:rsidRPr="00401F0C">
        <w:rPr>
          <w:rFonts w:hint="eastAsia"/>
        </w:rPr>
        <w:t>是所选择的参考工作的输出结果。</w:t>
      </w:r>
    </w:p>
    <w:p w14:paraId="3D2349E4" w14:textId="13530E61" w:rsidR="00B54A8C" w:rsidRDefault="00B54A8C" w:rsidP="00B54A8C">
      <w:pPr>
        <w:pStyle w:val="a3"/>
        <w:ind w:firstLine="372"/>
      </w:pPr>
    </w:p>
    <w:p w14:paraId="745B552F" w14:textId="77777777" w:rsidR="00144151" w:rsidRPr="00B54A8C" w:rsidRDefault="00144151" w:rsidP="00B54A8C">
      <w:pPr>
        <w:pStyle w:val="a3"/>
        <w:ind w:firstLine="372"/>
      </w:pPr>
    </w:p>
    <w:p w14:paraId="1FA80289" w14:textId="19E9755D" w:rsidR="002230A2" w:rsidRDefault="002230A2" w:rsidP="009F6DA3">
      <w:pPr>
        <w:pStyle w:val="1"/>
      </w:pPr>
      <w:r w:rsidRPr="00C96AA0">
        <w:t>实验结果与分析</w:t>
      </w:r>
      <w:r w:rsidR="00496CC9" w:rsidRPr="00C96AA0">
        <w:t>/Experiment Results and Analysis</w:t>
      </w:r>
      <w:r w:rsidR="00B95CF0" w:rsidRPr="00C96AA0">
        <w:t xml:space="preserve"> </w:t>
      </w:r>
    </w:p>
    <w:p w14:paraId="505C17BE" w14:textId="388AC08A" w:rsidR="002A204A" w:rsidRDefault="003931C4" w:rsidP="00AD1D83">
      <w:pPr>
        <w:pStyle w:val="a3"/>
        <w:ind w:firstLine="372"/>
      </w:pPr>
      <w:r>
        <w:rPr>
          <w:rFonts w:hint="eastAsia"/>
        </w:rPr>
        <w:t>本课题组使用</w:t>
      </w:r>
      <w:r>
        <w:rPr>
          <w:rFonts w:hint="eastAsia"/>
        </w:rPr>
        <w:t>unity</w:t>
      </w:r>
      <w:r>
        <w:rPr>
          <w:rFonts w:hint="eastAsia"/>
        </w:rPr>
        <w:t>生成了</w:t>
      </w:r>
      <w:r w:rsidR="008B5000">
        <w:rPr>
          <w:rFonts w:hint="eastAsia"/>
        </w:rPr>
        <w:t>三</w:t>
      </w:r>
      <w:r>
        <w:rPr>
          <w:rFonts w:hint="eastAsia"/>
        </w:rPr>
        <w:t>个场景的动画，分别对</w:t>
      </w:r>
      <w:r>
        <w:rPr>
          <w:rFonts w:hint="eastAsia"/>
        </w:rPr>
        <w:t>2</w:t>
      </w:r>
      <w:r w:rsidRPr="008506FC">
        <w:rPr>
          <w:rFonts w:hint="eastAsia"/>
        </w:rPr>
        <w:t>×</w:t>
      </w:r>
      <w:r>
        <w:rPr>
          <w:rFonts w:hint="eastAsia"/>
        </w:rPr>
        <w:t>2</w:t>
      </w:r>
      <w:r>
        <w:rPr>
          <w:rFonts w:hint="eastAsia"/>
        </w:rPr>
        <w:t>和</w:t>
      </w:r>
      <w:r>
        <w:t>4</w:t>
      </w:r>
      <w:r w:rsidRPr="008506FC">
        <w:rPr>
          <w:rFonts w:hint="eastAsia"/>
        </w:rPr>
        <w:t>×</w:t>
      </w:r>
      <w:r>
        <w:rPr>
          <w:rFonts w:hint="eastAsia"/>
        </w:rPr>
        <w:t>4</w:t>
      </w:r>
      <w:proofErr w:type="gramStart"/>
      <w:r>
        <w:rPr>
          <w:rFonts w:hint="eastAsia"/>
        </w:rPr>
        <w:t>两种超</w:t>
      </w:r>
      <w:proofErr w:type="gramEnd"/>
      <w:r>
        <w:rPr>
          <w:rFonts w:hint="eastAsia"/>
        </w:rPr>
        <w:t>采样率训练对应模型，训练过程，由于时间关系，每个场景采用了</w:t>
      </w:r>
      <w:r>
        <w:rPr>
          <w:rFonts w:hint="eastAsia"/>
        </w:rPr>
        <w:t>4</w:t>
      </w:r>
      <w:r>
        <w:t>8</w:t>
      </w:r>
      <w:r>
        <w:rPr>
          <w:rFonts w:hint="eastAsia"/>
        </w:rPr>
        <w:t>帧，共</w:t>
      </w:r>
      <w:r>
        <w:rPr>
          <w:rFonts w:hint="eastAsia"/>
        </w:rPr>
        <w:t>1</w:t>
      </w:r>
      <w:r>
        <w:t>92</w:t>
      </w:r>
      <w:r>
        <w:rPr>
          <w:rFonts w:hint="eastAsia"/>
        </w:rPr>
        <w:t>帧，输入到模型中训练了</w:t>
      </w:r>
      <w:r>
        <w:rPr>
          <w:rFonts w:hint="eastAsia"/>
        </w:rPr>
        <w:t>2</w:t>
      </w:r>
      <w:r>
        <w:t>00</w:t>
      </w:r>
      <w:r>
        <w:rPr>
          <w:rFonts w:hint="eastAsia"/>
        </w:rPr>
        <w:t>个</w:t>
      </w:r>
      <w:r>
        <w:rPr>
          <w:rFonts w:hint="eastAsia"/>
        </w:rPr>
        <w:t>epoch</w:t>
      </w:r>
      <w:r>
        <w:rPr>
          <w:rFonts w:hint="eastAsia"/>
        </w:rPr>
        <w:t>。</w:t>
      </w:r>
      <w:r w:rsidR="00F54A22">
        <w:rPr>
          <w:rFonts w:hint="eastAsia"/>
        </w:rPr>
        <w:t>4</w:t>
      </w:r>
      <w:r w:rsidR="00F54A22">
        <w:rPr>
          <w:rFonts w:hint="eastAsia"/>
        </w:rPr>
        <w:t>×</w:t>
      </w:r>
      <w:r w:rsidR="00F54A22">
        <w:t>4</w:t>
      </w:r>
      <w:r w:rsidR="00F54A22">
        <w:rPr>
          <w:rFonts w:hint="eastAsia"/>
        </w:rPr>
        <w:t>超采样</w:t>
      </w:r>
      <w:r w:rsidR="00692B02">
        <w:rPr>
          <w:rFonts w:hint="eastAsia"/>
        </w:rPr>
        <w:t>模型</w:t>
      </w:r>
      <w:r w:rsidR="00414FF7">
        <w:rPr>
          <w:rFonts w:hint="eastAsia"/>
        </w:rPr>
        <w:t>训练过程的</w:t>
      </w:r>
      <w:r w:rsidR="00414FF7">
        <w:rPr>
          <w:rFonts w:hint="eastAsia"/>
        </w:rPr>
        <w:t>loss</w:t>
      </w:r>
      <w:r w:rsidR="002A204A">
        <w:rPr>
          <w:rFonts w:hint="eastAsia"/>
        </w:rPr>
        <w:t>如</w:t>
      </w:r>
      <w:r w:rsidR="002A204A">
        <w:t xml:space="preserve"> </w:t>
      </w:r>
      <w:r w:rsidR="002A204A">
        <w:fldChar w:fldCharType="begin"/>
      </w:r>
      <w:r w:rsidR="002A204A">
        <w:instrText xml:space="preserve"> REF _Ref90922645 \h </w:instrText>
      </w:r>
      <w:r w:rsidR="002A204A">
        <w:fldChar w:fldCharType="separate"/>
      </w:r>
      <w:r w:rsidR="002A204A">
        <w:rPr>
          <w:rFonts w:hint="eastAsia"/>
        </w:rPr>
        <w:t>图</w:t>
      </w:r>
      <w:r w:rsidR="002A204A">
        <w:rPr>
          <w:rFonts w:hint="eastAsia"/>
        </w:rPr>
        <w:t xml:space="preserve"> </w:t>
      </w:r>
      <w:r w:rsidR="002A204A">
        <w:rPr>
          <w:noProof/>
        </w:rPr>
        <w:t>6</w:t>
      </w:r>
      <w:r w:rsidR="002A204A">
        <w:fldChar w:fldCharType="end"/>
      </w:r>
      <w:r w:rsidR="002A204A">
        <w:rPr>
          <w:rFonts w:hint="eastAsia"/>
        </w:rPr>
        <w:t>所示</w:t>
      </w:r>
      <w:r w:rsidR="00414FF7">
        <w:rPr>
          <w:rFonts w:hint="eastAsia"/>
        </w:rPr>
        <w:t>：</w:t>
      </w:r>
    </w:p>
    <w:p w14:paraId="02C93704" w14:textId="77777777" w:rsidR="008047D8" w:rsidRDefault="008047D8" w:rsidP="00AD1D83">
      <w:pPr>
        <w:pStyle w:val="a3"/>
        <w:ind w:firstLine="372"/>
      </w:pPr>
    </w:p>
    <w:p w14:paraId="31122F14" w14:textId="77777777" w:rsidR="009C5586" w:rsidRDefault="009C5586" w:rsidP="009C5586">
      <w:pPr>
        <w:pStyle w:val="a3"/>
        <w:keepNext/>
        <w:ind w:firstLine="372"/>
        <w:jc w:val="center"/>
      </w:pPr>
      <w:r>
        <w:rPr>
          <w:noProof/>
        </w:rPr>
        <w:lastRenderedPageBreak/>
        <w:drawing>
          <wp:inline distT="0" distB="0" distL="0" distR="0" wp14:anchorId="0A1CA05C" wp14:editId="1EFFBAF1">
            <wp:extent cx="3097033" cy="1717482"/>
            <wp:effectExtent l="0" t="0" r="8255" b="16510"/>
            <wp:docPr id="5" name="图表 5">
              <a:extLst xmlns:a="http://schemas.openxmlformats.org/drawingml/2006/main">
                <a:ext uri="{FF2B5EF4-FFF2-40B4-BE49-F238E27FC236}">
                  <a16:creationId xmlns:a16="http://schemas.microsoft.com/office/drawing/2014/main" id="{265B4C73-2D8B-44FA-BF46-53C31C266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AF5E08D" w14:textId="3D6151A9" w:rsidR="00AD1D83" w:rsidRDefault="009C5586" w:rsidP="00AD1D83">
      <w:pPr>
        <w:pStyle w:val="ab"/>
        <w:jc w:val="center"/>
      </w:pPr>
      <w:bookmarkStart w:id="9" w:name="_Ref90922645"/>
      <w:bookmarkStart w:id="10" w:name="_Ref90922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6</w:t>
      </w:r>
      <w:r>
        <w:fldChar w:fldCharType="end"/>
      </w:r>
      <w:bookmarkEnd w:id="9"/>
      <w:r>
        <w:t xml:space="preserve">  4</w:t>
      </w:r>
      <w:r>
        <w:rPr>
          <w:rFonts w:hint="eastAsia"/>
        </w:rPr>
        <w:t>×</w:t>
      </w:r>
      <w:r>
        <w:rPr>
          <w:rFonts w:hint="eastAsia"/>
        </w:rPr>
        <w:t>4</w:t>
      </w:r>
      <w:r>
        <w:rPr>
          <w:rFonts w:hint="eastAsia"/>
        </w:rPr>
        <w:t>超采样网络训练过程</w:t>
      </w:r>
      <w:r>
        <w:rPr>
          <w:rFonts w:hint="eastAsia"/>
        </w:rPr>
        <w:t>loss</w:t>
      </w:r>
      <w:bookmarkEnd w:id="10"/>
    </w:p>
    <w:p w14:paraId="1E364007" w14:textId="35B77D06" w:rsidR="00144151" w:rsidRDefault="00140BB9" w:rsidP="00140BB9">
      <w:r w:rsidRPr="00140BB9">
        <w:rPr>
          <w:rFonts w:hint="eastAsia"/>
        </w:rPr>
        <w:tab/>
      </w:r>
    </w:p>
    <w:p w14:paraId="5B442EDD" w14:textId="77777777" w:rsidR="001D2D1F" w:rsidRDefault="001D2D1F" w:rsidP="00140BB9"/>
    <w:p w14:paraId="2AEF6509" w14:textId="616F0F44" w:rsidR="00B30D91" w:rsidRPr="00B30D91" w:rsidRDefault="00140BB9" w:rsidP="00140BB9">
      <w:r w:rsidRPr="00140BB9">
        <w:rPr>
          <w:rFonts w:hint="eastAsia"/>
        </w:rPr>
        <w:t>本课题组选取</w:t>
      </w:r>
      <w:r w:rsidRPr="00140BB9">
        <w:rPr>
          <w:rFonts w:hint="eastAsia"/>
        </w:rPr>
        <w:t>FSRCNN</w:t>
      </w:r>
      <w:r w:rsidRPr="00140BB9">
        <w:rPr>
          <w:rFonts w:hint="eastAsia"/>
        </w:rPr>
        <w:t>，</w:t>
      </w:r>
      <w:r w:rsidRPr="00140BB9">
        <w:rPr>
          <w:rFonts w:hint="eastAsia"/>
        </w:rPr>
        <w:t>SRCNN</w:t>
      </w:r>
      <w:r w:rsidRPr="00140BB9">
        <w:rPr>
          <w:rFonts w:hint="eastAsia"/>
        </w:rPr>
        <w:t>，</w:t>
      </w:r>
      <w:proofErr w:type="spellStart"/>
      <w:r w:rsidRPr="00140BB9">
        <w:rPr>
          <w:rFonts w:hint="eastAsia"/>
        </w:rPr>
        <w:t>SRDenseNet</w:t>
      </w:r>
      <w:proofErr w:type="spellEnd"/>
      <w:r w:rsidRPr="00140BB9">
        <w:rPr>
          <w:rFonts w:hint="eastAsia"/>
        </w:rPr>
        <w:t>，</w:t>
      </w:r>
      <w:r w:rsidRPr="00140BB9">
        <w:rPr>
          <w:rFonts w:hint="eastAsia"/>
        </w:rPr>
        <w:t>RDN</w:t>
      </w:r>
      <w:r w:rsidRPr="00140BB9">
        <w:rPr>
          <w:rFonts w:hint="eastAsia"/>
        </w:rPr>
        <w:t>这四种已有的基于深度学习的超分辨率算法作为参考，与本课题组的方法从渲染效果、运行效率等方面进行对比。在下文中，将对这四种方法</w:t>
      </w:r>
      <w:r w:rsidR="00B30D91">
        <w:rPr>
          <w:rFonts w:hint="eastAsia"/>
        </w:rPr>
        <w:t>的原理和网络结构</w:t>
      </w:r>
      <w:r w:rsidRPr="00140BB9">
        <w:rPr>
          <w:rFonts w:hint="eastAsia"/>
        </w:rPr>
        <w:t>逐一进行简单</w:t>
      </w:r>
      <w:r w:rsidR="00B30D91">
        <w:rPr>
          <w:rFonts w:hint="eastAsia"/>
        </w:rPr>
        <w:t>的</w:t>
      </w:r>
      <w:r w:rsidRPr="00140BB9">
        <w:rPr>
          <w:rFonts w:hint="eastAsia"/>
        </w:rPr>
        <w:t>介绍：</w:t>
      </w:r>
    </w:p>
    <w:p w14:paraId="5924D9E9" w14:textId="3634AC72" w:rsidR="00B30D91" w:rsidRPr="00140BB9" w:rsidRDefault="00140BB9" w:rsidP="00140BB9">
      <w:r w:rsidRPr="00140BB9">
        <w:rPr>
          <w:rFonts w:hint="eastAsia"/>
        </w:rPr>
        <w:tab/>
        <w:t>SRCNN</w:t>
      </w:r>
      <w:r w:rsidR="008047D8">
        <w:fldChar w:fldCharType="begin"/>
      </w:r>
      <w:r w:rsidR="008047D8">
        <w:instrText xml:space="preserve"> </w:instrText>
      </w:r>
      <w:r w:rsidR="008047D8">
        <w:rPr>
          <w:rFonts w:hint="eastAsia"/>
        </w:rPr>
        <w:instrText>REF _Ref90996174 \r \h</w:instrText>
      </w:r>
      <w:r w:rsidR="008047D8">
        <w:instrText xml:space="preserve"> </w:instrText>
      </w:r>
      <w:r w:rsidR="008047D8">
        <w:fldChar w:fldCharType="separate"/>
      </w:r>
      <w:r w:rsidR="008047D8">
        <w:t xml:space="preserve">[24] </w:t>
      </w:r>
      <w:r w:rsidR="008047D8">
        <w:fldChar w:fldCharType="end"/>
      </w:r>
      <w:r w:rsidRPr="00140BB9">
        <w:rPr>
          <w:rFonts w:hint="eastAsia"/>
        </w:rPr>
        <w:t>：是学术界</w:t>
      </w:r>
      <w:r>
        <w:rPr>
          <w:rFonts w:hint="eastAsia"/>
        </w:rPr>
        <w:t>中</w:t>
      </w:r>
      <w:r w:rsidRPr="00140BB9">
        <w:rPr>
          <w:rFonts w:hint="eastAsia"/>
        </w:rPr>
        <w:t>第一个将深度学习的方法运用在超分辨率上的算法。</w:t>
      </w:r>
      <w:r w:rsidRPr="00140BB9">
        <w:rPr>
          <w:rFonts w:hint="eastAsia"/>
        </w:rPr>
        <w:t>SRCNN</w:t>
      </w:r>
      <w:r w:rsidRPr="00140BB9">
        <w:rPr>
          <w:rFonts w:hint="eastAsia"/>
        </w:rPr>
        <w:t>首先采用双三次插值（</w:t>
      </w:r>
      <w:r w:rsidRPr="00140BB9">
        <w:rPr>
          <w:rFonts w:hint="eastAsia"/>
        </w:rPr>
        <w:t>bicubic</w:t>
      </w:r>
      <w:r w:rsidRPr="00140BB9">
        <w:rPr>
          <w:rFonts w:hint="eastAsia"/>
        </w:rPr>
        <w:t>），将低分辨率的图像放大，再通过三层卷积网络（</w:t>
      </w:r>
      <w:r w:rsidRPr="00140BB9">
        <w:rPr>
          <w:rFonts w:hint="eastAsia"/>
        </w:rPr>
        <w:t>CNN</w:t>
      </w:r>
      <w:r w:rsidRPr="00140BB9">
        <w:rPr>
          <w:rFonts w:hint="eastAsia"/>
        </w:rPr>
        <w:t>）来对非线性映射进行拟合，最后输出高分辨率的结果。</w:t>
      </w:r>
    </w:p>
    <w:p w14:paraId="2FC58CE7" w14:textId="3BFF85D3" w:rsidR="00B30D91" w:rsidRDefault="00140BB9" w:rsidP="00140BB9">
      <w:r w:rsidRPr="00140BB9">
        <w:rPr>
          <w:rFonts w:hint="eastAsia"/>
        </w:rPr>
        <w:tab/>
        <w:t>FSRCNN</w:t>
      </w:r>
      <w:r w:rsidR="008047D8">
        <w:fldChar w:fldCharType="begin"/>
      </w:r>
      <w:r w:rsidR="008047D8">
        <w:instrText xml:space="preserve"> </w:instrText>
      </w:r>
      <w:r w:rsidR="008047D8">
        <w:rPr>
          <w:rFonts w:hint="eastAsia"/>
        </w:rPr>
        <w:instrText>REF _Ref90996186 \r \h</w:instrText>
      </w:r>
      <w:r w:rsidR="008047D8">
        <w:instrText xml:space="preserve"> </w:instrText>
      </w:r>
      <w:r w:rsidR="008047D8">
        <w:fldChar w:fldCharType="separate"/>
      </w:r>
      <w:r w:rsidR="008047D8">
        <w:t xml:space="preserve">[25] </w:t>
      </w:r>
      <w:r w:rsidR="008047D8">
        <w:fldChar w:fldCharType="end"/>
      </w:r>
      <w:r w:rsidR="00FE50C5">
        <w:rPr>
          <w:rFonts w:hint="eastAsia"/>
        </w:rPr>
        <w:t>：</w:t>
      </w:r>
      <w:r w:rsidRPr="00140BB9">
        <w:rPr>
          <w:rFonts w:hint="eastAsia"/>
        </w:rPr>
        <w:t>是在</w:t>
      </w:r>
      <w:r w:rsidRPr="00140BB9">
        <w:rPr>
          <w:rFonts w:hint="eastAsia"/>
        </w:rPr>
        <w:t>SRCNN</w:t>
      </w:r>
      <w:r w:rsidRPr="00140BB9">
        <w:rPr>
          <w:rFonts w:hint="eastAsia"/>
        </w:rPr>
        <w:t>的基础上进行的改进工作。与</w:t>
      </w:r>
      <w:r w:rsidRPr="00140BB9">
        <w:rPr>
          <w:rFonts w:hint="eastAsia"/>
        </w:rPr>
        <w:t>SRCNN</w:t>
      </w:r>
      <w:r w:rsidRPr="00140BB9">
        <w:rPr>
          <w:rFonts w:hint="eastAsia"/>
        </w:rPr>
        <w:t>相比，</w:t>
      </w:r>
      <w:r w:rsidRPr="00140BB9">
        <w:rPr>
          <w:rFonts w:hint="eastAsia"/>
        </w:rPr>
        <w:t>FSRCNN</w:t>
      </w:r>
      <w:r w:rsidRPr="00140BB9">
        <w:rPr>
          <w:rFonts w:hint="eastAsia"/>
        </w:rPr>
        <w:t>不需要另外将低分辨率图像放大，而是直接把低分辨率图像输入到网络，通过在网络中加入反卷积层来放大尺寸；</w:t>
      </w:r>
      <w:r w:rsidRPr="00140BB9">
        <w:rPr>
          <w:rFonts w:hint="eastAsia"/>
        </w:rPr>
        <w:t>FSRCNN</w:t>
      </w:r>
      <w:r w:rsidRPr="00140BB9">
        <w:rPr>
          <w:rFonts w:hint="eastAsia"/>
        </w:rPr>
        <w:t>在网络中使用更小的卷积核、使用更多的映射层，与</w:t>
      </w:r>
      <w:r w:rsidRPr="00140BB9">
        <w:rPr>
          <w:rFonts w:hint="eastAsia"/>
        </w:rPr>
        <w:t>SRCNN</w:t>
      </w:r>
      <w:r w:rsidRPr="00140BB9">
        <w:rPr>
          <w:rFonts w:hint="eastAsia"/>
        </w:rPr>
        <w:t>相比</w:t>
      </w:r>
      <w:r>
        <w:rPr>
          <w:rFonts w:hint="eastAsia"/>
        </w:rPr>
        <w:t>在</w:t>
      </w:r>
      <w:r w:rsidRPr="00140BB9">
        <w:rPr>
          <w:rFonts w:hint="eastAsia"/>
        </w:rPr>
        <w:t>速度</w:t>
      </w:r>
      <w:r>
        <w:rPr>
          <w:rFonts w:hint="eastAsia"/>
        </w:rPr>
        <w:t>上有较大的</w:t>
      </w:r>
      <w:r w:rsidRPr="00140BB9">
        <w:rPr>
          <w:rFonts w:hint="eastAsia"/>
        </w:rPr>
        <w:t>提升。</w:t>
      </w:r>
    </w:p>
    <w:p w14:paraId="3D89AFF1" w14:textId="38B7A7FB" w:rsidR="0094102D" w:rsidRPr="00E01252" w:rsidRDefault="00E01252" w:rsidP="00E01252">
      <w:pPr>
        <w:ind w:firstLine="420"/>
      </w:pPr>
      <w:proofErr w:type="spellStart"/>
      <w:r w:rsidRPr="00E01252">
        <w:rPr>
          <w:rFonts w:hint="eastAsia"/>
        </w:rPr>
        <w:t>SRDenseNet</w:t>
      </w:r>
      <w:proofErr w:type="spellEnd"/>
      <w:r w:rsidR="008047D8">
        <w:fldChar w:fldCharType="begin"/>
      </w:r>
      <w:r w:rsidR="008047D8">
        <w:instrText xml:space="preserve"> </w:instrText>
      </w:r>
      <w:r w:rsidR="008047D8">
        <w:rPr>
          <w:rFonts w:hint="eastAsia"/>
        </w:rPr>
        <w:instrText>REF _Ref90996191 \r \h</w:instrText>
      </w:r>
      <w:r w:rsidR="008047D8">
        <w:instrText xml:space="preserve"> </w:instrText>
      </w:r>
      <w:r w:rsidR="008047D8">
        <w:fldChar w:fldCharType="separate"/>
      </w:r>
      <w:r w:rsidR="008047D8">
        <w:t xml:space="preserve">[26] </w:t>
      </w:r>
      <w:r w:rsidR="008047D8">
        <w:fldChar w:fldCharType="end"/>
      </w:r>
      <w:r>
        <w:rPr>
          <w:rFonts w:hint="eastAsia"/>
        </w:rPr>
        <w:t>：</w:t>
      </w:r>
      <w:r w:rsidRPr="00E01252">
        <w:rPr>
          <w:rFonts w:hint="eastAsia"/>
        </w:rPr>
        <w:t>将稠密块</w:t>
      </w:r>
      <w:r>
        <w:rPr>
          <w:rFonts w:hint="eastAsia"/>
        </w:rPr>
        <w:t>的</w:t>
      </w:r>
      <w:r w:rsidRPr="00E01252">
        <w:rPr>
          <w:rFonts w:hint="eastAsia"/>
        </w:rPr>
        <w:t>结构应用到了超分辨率问题</w:t>
      </w:r>
      <w:r>
        <w:rPr>
          <w:rFonts w:hint="eastAsia"/>
        </w:rPr>
        <w:t>上。主要分为四部分：</w:t>
      </w:r>
      <w:r w:rsidRPr="00E01252">
        <w:rPr>
          <w:rFonts w:hint="eastAsia"/>
        </w:rPr>
        <w:t>首先</w:t>
      </w:r>
      <w:r>
        <w:rPr>
          <w:rFonts w:hint="eastAsia"/>
        </w:rPr>
        <w:t>，</w:t>
      </w:r>
      <w:r w:rsidRPr="00E01252">
        <w:rPr>
          <w:rFonts w:hint="eastAsia"/>
        </w:rPr>
        <w:t>用一个卷积</w:t>
      </w:r>
      <w:proofErr w:type="gramStart"/>
      <w:r w:rsidRPr="00E01252">
        <w:rPr>
          <w:rFonts w:hint="eastAsia"/>
        </w:rPr>
        <w:t>层学习</w:t>
      </w:r>
      <w:proofErr w:type="gramEnd"/>
      <w:r w:rsidRPr="00E01252">
        <w:rPr>
          <w:rFonts w:hint="eastAsia"/>
        </w:rPr>
        <w:t>低层的特征</w:t>
      </w:r>
      <w:r>
        <w:rPr>
          <w:rFonts w:hint="eastAsia"/>
        </w:rPr>
        <w:t>；</w:t>
      </w:r>
      <w:r w:rsidRPr="00E01252">
        <w:rPr>
          <w:rFonts w:hint="eastAsia"/>
        </w:rPr>
        <w:t>接着</w:t>
      </w:r>
      <w:r w:rsidR="00AD0685">
        <w:rPr>
          <w:rFonts w:hint="eastAsia"/>
        </w:rPr>
        <w:t>，</w:t>
      </w:r>
      <w:r w:rsidRPr="00E01252">
        <w:rPr>
          <w:rFonts w:hint="eastAsia"/>
        </w:rPr>
        <w:t>用多个稠密</w:t>
      </w:r>
      <w:proofErr w:type="gramStart"/>
      <w:r w:rsidRPr="00E01252">
        <w:rPr>
          <w:rFonts w:hint="eastAsia"/>
        </w:rPr>
        <w:t>块学习</w:t>
      </w:r>
      <w:proofErr w:type="gramEnd"/>
      <w:r w:rsidRPr="00E01252">
        <w:rPr>
          <w:rFonts w:hint="eastAsia"/>
        </w:rPr>
        <w:t>高层的特征</w:t>
      </w:r>
      <w:r w:rsidR="00AD0685">
        <w:rPr>
          <w:rFonts w:hint="eastAsia"/>
        </w:rPr>
        <w:t>；</w:t>
      </w:r>
      <w:r w:rsidRPr="00E01252">
        <w:rPr>
          <w:rFonts w:hint="eastAsia"/>
        </w:rPr>
        <w:t>然后</w:t>
      </w:r>
      <w:r w:rsidR="00AD0685">
        <w:rPr>
          <w:rFonts w:hint="eastAsia"/>
        </w:rPr>
        <w:t>，使用多个</w:t>
      </w:r>
      <w:r w:rsidRPr="00E01252">
        <w:rPr>
          <w:rFonts w:hint="eastAsia"/>
        </w:rPr>
        <w:t>反卷积</w:t>
      </w:r>
      <w:proofErr w:type="gramStart"/>
      <w:r w:rsidRPr="00E01252">
        <w:rPr>
          <w:rFonts w:hint="eastAsia"/>
        </w:rPr>
        <w:t>层学</w:t>
      </w:r>
      <w:r w:rsidR="00AD0685">
        <w:rPr>
          <w:rFonts w:hint="eastAsia"/>
        </w:rPr>
        <w:t>习</w:t>
      </w:r>
      <w:proofErr w:type="gramEnd"/>
      <w:r w:rsidRPr="00E01252">
        <w:rPr>
          <w:rFonts w:hint="eastAsia"/>
        </w:rPr>
        <w:t>上采样滤波器参数</w:t>
      </w:r>
      <w:r w:rsidR="00AD0685">
        <w:rPr>
          <w:rFonts w:hint="eastAsia"/>
        </w:rPr>
        <w:t>；</w:t>
      </w:r>
      <w:r w:rsidRPr="00E01252">
        <w:rPr>
          <w:rFonts w:hint="eastAsia"/>
        </w:rPr>
        <w:t>最后</w:t>
      </w:r>
      <w:r w:rsidR="00AD0685">
        <w:rPr>
          <w:rFonts w:hint="eastAsia"/>
        </w:rPr>
        <w:t>，</w:t>
      </w:r>
      <w:r w:rsidRPr="00E01252">
        <w:rPr>
          <w:rFonts w:hint="eastAsia"/>
        </w:rPr>
        <w:t>通过一个卷积层</w:t>
      </w:r>
      <w:r w:rsidR="00AD0685">
        <w:rPr>
          <w:rFonts w:hint="eastAsia"/>
        </w:rPr>
        <w:t>，</w:t>
      </w:r>
      <w:r w:rsidRPr="00E01252">
        <w:rPr>
          <w:rFonts w:hint="eastAsia"/>
        </w:rPr>
        <w:t>生成高分辨率输出。</w:t>
      </w:r>
    </w:p>
    <w:p w14:paraId="366124FF" w14:textId="6905F611" w:rsidR="0099638E" w:rsidRDefault="00AD0685" w:rsidP="00AD1D83">
      <w:r>
        <w:tab/>
        <w:t>RDN</w:t>
      </w:r>
      <w:r w:rsidR="008047D8">
        <w:fldChar w:fldCharType="begin"/>
      </w:r>
      <w:r w:rsidR="008047D8">
        <w:instrText xml:space="preserve"> REF _Ref90996195 \r \h </w:instrText>
      </w:r>
      <w:r w:rsidR="008047D8">
        <w:fldChar w:fldCharType="separate"/>
      </w:r>
      <w:r w:rsidR="008047D8">
        <w:t xml:space="preserve">[27] </w:t>
      </w:r>
      <w:r w:rsidR="008047D8">
        <w:fldChar w:fldCharType="end"/>
      </w:r>
      <w:r>
        <w:rPr>
          <w:rFonts w:hint="eastAsia"/>
        </w:rPr>
        <w:t>：</w:t>
      </w:r>
      <w:r w:rsidR="00BF5C15">
        <w:rPr>
          <w:rFonts w:hint="eastAsia"/>
        </w:rPr>
        <w:t>使用</w:t>
      </w:r>
      <w:r w:rsidR="00BF5C15" w:rsidRPr="00BF5C15">
        <w:rPr>
          <w:rFonts w:hint="eastAsia"/>
        </w:rPr>
        <w:t>残余密集网络</w:t>
      </w:r>
      <w:r w:rsidR="00BF5C15">
        <w:rPr>
          <w:rFonts w:hint="eastAsia"/>
        </w:rPr>
        <w:t>解决超分辨率问题。主要包含四部分：首先，使用浅层特征提取网络提取浅层特征；其次，</w:t>
      </w:r>
      <w:r w:rsidR="00B30D91">
        <w:rPr>
          <w:rFonts w:hint="eastAsia"/>
        </w:rPr>
        <w:t>使用</w:t>
      </w:r>
      <w:r w:rsidR="00BF5C15">
        <w:rPr>
          <w:rFonts w:hint="eastAsia"/>
        </w:rPr>
        <w:t>残差密集块（</w:t>
      </w:r>
      <w:r w:rsidR="00BF5C15">
        <w:rPr>
          <w:rFonts w:hint="eastAsia"/>
        </w:rPr>
        <w:t>RDBs</w:t>
      </w:r>
      <w:r w:rsidR="00BF5C15">
        <w:rPr>
          <w:rFonts w:hint="eastAsia"/>
        </w:rPr>
        <w:t>）</w:t>
      </w:r>
      <w:r w:rsidR="00B30D91">
        <w:rPr>
          <w:rFonts w:hint="eastAsia"/>
        </w:rPr>
        <w:t>进行局部特征融合与残差连接；接着，使用</w:t>
      </w:r>
      <w:r w:rsidR="00BF5C15">
        <w:rPr>
          <w:rFonts w:hint="eastAsia"/>
        </w:rPr>
        <w:t>密集特征融合（</w:t>
      </w:r>
      <w:r w:rsidR="00BF5C15">
        <w:rPr>
          <w:rFonts w:hint="eastAsia"/>
        </w:rPr>
        <w:t>DFF</w:t>
      </w:r>
      <w:r w:rsidR="00BF5C15">
        <w:rPr>
          <w:rFonts w:hint="eastAsia"/>
        </w:rPr>
        <w:t>）</w:t>
      </w:r>
      <w:r w:rsidR="00B30D91" w:rsidRPr="00B30D91">
        <w:rPr>
          <w:rFonts w:hint="eastAsia"/>
        </w:rPr>
        <w:t>进行</w:t>
      </w:r>
      <w:r w:rsidR="00B30D91">
        <w:rPr>
          <w:rFonts w:hint="eastAsia"/>
        </w:rPr>
        <w:t>全局</w:t>
      </w:r>
      <w:r w:rsidR="00B30D91" w:rsidRPr="00B30D91">
        <w:rPr>
          <w:rFonts w:hint="eastAsia"/>
        </w:rPr>
        <w:t>特征融合</w:t>
      </w:r>
      <w:r w:rsidR="00B30D91">
        <w:rPr>
          <w:rFonts w:hint="eastAsia"/>
        </w:rPr>
        <w:t>和</w:t>
      </w:r>
      <w:r w:rsidR="00B30D91" w:rsidRPr="00B30D91">
        <w:rPr>
          <w:rFonts w:hint="eastAsia"/>
        </w:rPr>
        <w:t>残差连接；</w:t>
      </w:r>
      <w:r w:rsidR="00B30D91">
        <w:rPr>
          <w:rFonts w:hint="eastAsia"/>
        </w:rPr>
        <w:t>最后，使用</w:t>
      </w:r>
      <w:r w:rsidR="00BF5C15">
        <w:rPr>
          <w:rFonts w:hint="eastAsia"/>
        </w:rPr>
        <w:t>上采样网络（</w:t>
      </w:r>
      <w:proofErr w:type="spellStart"/>
      <w:r w:rsidR="00BF5C15">
        <w:rPr>
          <w:rFonts w:hint="eastAsia"/>
        </w:rPr>
        <w:t>UPNet</w:t>
      </w:r>
      <w:proofErr w:type="spellEnd"/>
      <w:r w:rsidR="00BF5C15">
        <w:rPr>
          <w:rFonts w:hint="eastAsia"/>
        </w:rPr>
        <w:t>）</w:t>
      </w:r>
      <w:r w:rsidR="00B30D91">
        <w:rPr>
          <w:rFonts w:hint="eastAsia"/>
        </w:rPr>
        <w:t>进行</w:t>
      </w:r>
      <w:r w:rsidR="00BF5C15">
        <w:rPr>
          <w:rFonts w:hint="eastAsia"/>
        </w:rPr>
        <w:t>最后的上采样</w:t>
      </w:r>
      <w:r w:rsidR="00B30D91">
        <w:rPr>
          <w:rFonts w:hint="eastAsia"/>
        </w:rPr>
        <w:t>以及</w:t>
      </w:r>
      <w:r w:rsidR="00BF5C15">
        <w:rPr>
          <w:rFonts w:hint="eastAsia"/>
        </w:rPr>
        <w:t>卷积操作</w:t>
      </w:r>
      <w:r w:rsidR="00B30D91">
        <w:rPr>
          <w:rFonts w:hint="eastAsia"/>
        </w:rPr>
        <w:t>。</w:t>
      </w:r>
    </w:p>
    <w:p w14:paraId="24BDDE64" w14:textId="2309719B" w:rsidR="00646997" w:rsidRDefault="00646997" w:rsidP="00AD1D83"/>
    <w:p w14:paraId="3C580187" w14:textId="0DC19AD7" w:rsidR="00646997" w:rsidRDefault="00646997" w:rsidP="00AD1D83"/>
    <w:p w14:paraId="2EFDA016" w14:textId="50034AC2" w:rsidR="00646997" w:rsidRDefault="00646997" w:rsidP="00646997">
      <w:pPr>
        <w:pStyle w:val="21"/>
        <w:spacing w:before="71" w:after="71"/>
      </w:pPr>
      <w:r>
        <w:rPr>
          <w:rFonts w:hint="eastAsia"/>
        </w:rPr>
        <w:t>效果展示</w:t>
      </w:r>
    </w:p>
    <w:p w14:paraId="5A9F847B" w14:textId="3534784C" w:rsidR="00646997" w:rsidRDefault="00646997" w:rsidP="00646997">
      <w:pPr>
        <w:ind w:firstLine="420"/>
      </w:pPr>
      <w:r>
        <w:rPr>
          <w:rFonts w:hint="eastAsia"/>
        </w:rPr>
        <w:t>由于</w:t>
      </w:r>
      <w:r w:rsidR="0091196B">
        <w:rPr>
          <w:rFonts w:hint="eastAsia"/>
        </w:rPr>
        <w:t>本课题组</w:t>
      </w:r>
      <w:r>
        <w:rPr>
          <w:rFonts w:hint="eastAsia"/>
        </w:rPr>
        <w:t>实现的算法相较于其他现有算法而言，突出优点在于对高</w:t>
      </w:r>
      <w:proofErr w:type="gramStart"/>
      <w:r>
        <w:rPr>
          <w:rFonts w:hint="eastAsia"/>
        </w:rPr>
        <w:t>倍数超</w:t>
      </w:r>
      <w:proofErr w:type="gramEnd"/>
      <w:r>
        <w:rPr>
          <w:rFonts w:hint="eastAsia"/>
        </w:rPr>
        <w:t>采样的抗锯齿和插值，所以下面展示三个场景在</w:t>
      </w:r>
      <w:r>
        <w:rPr>
          <w:rFonts w:hint="eastAsia"/>
        </w:rPr>
        <w:t>4</w:t>
      </w:r>
      <w:r>
        <w:rPr>
          <w:rFonts w:hint="eastAsia"/>
        </w:rPr>
        <w:t>×</w:t>
      </w:r>
      <w:r>
        <w:t>4</w:t>
      </w:r>
      <w:r>
        <w:rPr>
          <w:rFonts w:hint="eastAsia"/>
        </w:rPr>
        <w:t>超分辨率时的测试情况和其他方法的对比以及一个场景的</w:t>
      </w:r>
      <w:r>
        <w:t>2</w:t>
      </w:r>
      <w:r>
        <w:rPr>
          <w:rFonts w:hint="eastAsia"/>
        </w:rPr>
        <w:t>×</w:t>
      </w:r>
      <w:r>
        <w:t>2</w:t>
      </w:r>
      <w:r>
        <w:rPr>
          <w:rFonts w:hint="eastAsia"/>
        </w:rPr>
        <w:t>超分辨率对比。如</w:t>
      </w:r>
      <w:r>
        <w:fldChar w:fldCharType="begin"/>
      </w:r>
      <w:r>
        <w:instrText xml:space="preserve"> </w:instrText>
      </w:r>
      <w:r>
        <w:rPr>
          <w:rFonts w:hint="eastAsia"/>
        </w:rPr>
        <w:instrText>REF _Ref90977655 \h</w:instrText>
      </w:r>
      <w:r>
        <w:instrText xml:space="preserve"> </w:instrText>
      </w:r>
      <w:r>
        <w:fldChar w:fldCharType="separate"/>
      </w:r>
      <w:r>
        <w:rPr>
          <w:rFonts w:hint="eastAsia"/>
        </w:rPr>
        <w:t>图</w:t>
      </w:r>
      <w:r>
        <w:rPr>
          <w:rFonts w:hint="eastAsia"/>
        </w:rPr>
        <w:t xml:space="preserve"> </w:t>
      </w:r>
      <w:r>
        <w:rPr>
          <w:noProof/>
        </w:rPr>
        <w:t>7</w:t>
      </w:r>
      <w:r>
        <w:fldChar w:fldCharType="end"/>
      </w:r>
      <w:r>
        <w:rPr>
          <w:rFonts w:hint="eastAsia"/>
        </w:rPr>
        <w:t>、</w:t>
      </w:r>
      <w:r>
        <w:fldChar w:fldCharType="begin"/>
      </w:r>
      <w:r>
        <w:instrText xml:space="preserve"> REF _Ref90977658 \h </w:instrText>
      </w:r>
      <w:r>
        <w:fldChar w:fldCharType="separate"/>
      </w:r>
      <w:r>
        <w:rPr>
          <w:rFonts w:hint="eastAsia"/>
        </w:rPr>
        <w:t>图</w:t>
      </w:r>
      <w:r>
        <w:rPr>
          <w:rFonts w:hint="eastAsia"/>
        </w:rPr>
        <w:t xml:space="preserve"> </w:t>
      </w:r>
      <w:r>
        <w:rPr>
          <w:noProof/>
        </w:rPr>
        <w:t>8</w:t>
      </w:r>
      <w:r>
        <w:fldChar w:fldCharType="end"/>
      </w:r>
      <w:r>
        <w:rPr>
          <w:rFonts w:hint="eastAsia"/>
        </w:rPr>
        <w:t>、</w:t>
      </w:r>
      <w:r>
        <w:fldChar w:fldCharType="begin"/>
      </w:r>
      <w:r>
        <w:instrText xml:space="preserve"> REF _Ref90977656 \h </w:instrText>
      </w:r>
      <w:r>
        <w:fldChar w:fldCharType="separate"/>
      </w:r>
      <w:r>
        <w:rPr>
          <w:rFonts w:hint="eastAsia"/>
        </w:rPr>
        <w:t>图</w:t>
      </w:r>
      <w:r>
        <w:rPr>
          <w:rFonts w:hint="eastAsia"/>
        </w:rPr>
        <w:t xml:space="preserve"> </w:t>
      </w:r>
      <w:r>
        <w:rPr>
          <w:noProof/>
        </w:rPr>
        <w:t>9</w:t>
      </w:r>
      <w:r>
        <w:fldChar w:fldCharType="end"/>
      </w:r>
      <w:r>
        <w:rPr>
          <w:rFonts w:hint="eastAsia"/>
        </w:rPr>
        <w:t>所示。</w:t>
      </w:r>
    </w:p>
    <w:p w14:paraId="021A2FC5" w14:textId="39BC8497" w:rsidR="00646997" w:rsidRDefault="00646997" w:rsidP="00AD1D83"/>
    <w:p w14:paraId="1772180C" w14:textId="594B2BBB" w:rsidR="007D5512" w:rsidRDefault="008B7170" w:rsidP="008B7170">
      <w:bookmarkStart w:id="11" w:name="_Ref90975538"/>
      <w:bookmarkStart w:id="12" w:name="_Ref90975564"/>
      <w:r>
        <w:rPr>
          <w:noProof/>
        </w:rPr>
        <w:lastRenderedPageBreak/>
        <w:drawing>
          <wp:anchor distT="0" distB="0" distL="114300" distR="114300" simplePos="0" relativeHeight="251657215" behindDoc="0" locked="0" layoutInCell="1" allowOverlap="1" wp14:anchorId="343F4A6D" wp14:editId="33D998B3">
            <wp:simplePos x="0" y="0"/>
            <wp:positionH relativeFrom="margin">
              <wp:align>center</wp:align>
            </wp:positionH>
            <wp:positionV relativeFrom="paragraph">
              <wp:posOffset>4243859</wp:posOffset>
            </wp:positionV>
            <wp:extent cx="5988685" cy="3367405"/>
            <wp:effectExtent l="0" t="0" r="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8685"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65B0944" wp14:editId="2A2FFDD3">
                <wp:simplePos x="0" y="0"/>
                <wp:positionH relativeFrom="margin">
                  <wp:align>center</wp:align>
                </wp:positionH>
                <wp:positionV relativeFrom="paragraph">
                  <wp:posOffset>7690228</wp:posOffset>
                </wp:positionV>
                <wp:extent cx="5847715" cy="635"/>
                <wp:effectExtent l="0" t="0" r="635" b="1905"/>
                <wp:wrapSquare wrapText="bothSides"/>
                <wp:docPr id="6" name="文本框 6"/>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64827476" w14:textId="34C27855" w:rsidR="00830F8E" w:rsidRPr="002109E2" w:rsidRDefault="00830F8E" w:rsidP="00830F8E">
                            <w:pPr>
                              <w:pStyle w:val="ab"/>
                              <w:jc w:val="center"/>
                              <w:rPr>
                                <w:rFonts w:ascii="Times New Roman" w:eastAsia="宋体" w:hAnsi="Times New Roman"/>
                                <w:noProof/>
                              </w:rPr>
                            </w:pPr>
                            <w:bookmarkStart w:id="13" w:name="_Ref909776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8</w:t>
                            </w:r>
                            <w:r>
                              <w:fldChar w:fldCharType="end"/>
                            </w:r>
                            <w:bookmarkEnd w:id="13"/>
                            <w:r>
                              <w:t xml:space="preserve"> </w:t>
                            </w:r>
                            <w:r>
                              <w:rPr>
                                <w:rFonts w:hint="eastAsia"/>
                              </w:rPr>
                              <w:t>游乐园场景</w:t>
                            </w:r>
                            <w:r>
                              <w:rPr>
                                <w:rFonts w:hint="eastAsia"/>
                              </w:rPr>
                              <w:t>4</w:t>
                            </w:r>
                            <w:r>
                              <w:rPr>
                                <w:rFonts w:hint="eastAsia"/>
                              </w:rPr>
                              <w:t>×</w:t>
                            </w:r>
                            <w:r>
                              <w:t>4</w:t>
                            </w:r>
                            <w:r>
                              <w:rPr>
                                <w:rFonts w:hint="eastAsia"/>
                              </w:rPr>
                              <w:t>超分辨率对比图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B0944" id="_x0000_t202" coordsize="21600,21600" o:spt="202" path="m,l,21600r21600,l21600,xe">
                <v:stroke joinstyle="miter"/>
                <v:path gradientshapeok="t" o:connecttype="rect"/>
              </v:shapetype>
              <v:shape id="文本框 6" o:spid="_x0000_s1026" type="#_x0000_t202" style="position:absolute;left:0;text-align:left;margin-left:0;margin-top:605.55pt;width:460.4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" stroked="f">
                <v:textbox style="mso-fit-shape-to-text:t" inset="0,0,0,0">
                  <w:txbxContent>
                    <w:p w14:paraId="64827476" w14:textId="34C27855" w:rsidR="00830F8E" w:rsidRPr="002109E2" w:rsidRDefault="00830F8E" w:rsidP="00830F8E">
                      <w:pPr>
                        <w:pStyle w:val="ab"/>
                        <w:jc w:val="center"/>
                        <w:rPr>
                          <w:rFonts w:ascii="Times New Roman" w:eastAsia="宋体" w:hAnsi="Times New Roman"/>
                          <w:noProof/>
                        </w:rPr>
                      </w:pPr>
                      <w:bookmarkStart w:id="14" w:name="_Ref909776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8</w:t>
                      </w:r>
                      <w:r>
                        <w:fldChar w:fldCharType="end"/>
                      </w:r>
                      <w:bookmarkEnd w:id="14"/>
                      <w:r>
                        <w:t xml:space="preserve"> </w:t>
                      </w:r>
                      <w:r>
                        <w:rPr>
                          <w:rFonts w:hint="eastAsia"/>
                        </w:rPr>
                        <w:t>游乐园场景</w:t>
                      </w:r>
                      <w:r>
                        <w:rPr>
                          <w:rFonts w:hint="eastAsia"/>
                        </w:rPr>
                        <w:t>4</w:t>
                      </w:r>
                      <w:r>
                        <w:rPr>
                          <w:rFonts w:hint="eastAsia"/>
                        </w:rPr>
                        <w:t>×</w:t>
                      </w:r>
                      <w:r>
                        <w:t>4</w:t>
                      </w:r>
                      <w:r>
                        <w:rPr>
                          <w:rFonts w:hint="eastAsia"/>
                        </w:rPr>
                        <w:t>超分辨率对比图</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3338A7F9" wp14:editId="022C6211">
                <wp:simplePos x="0" y="0"/>
                <wp:positionH relativeFrom="margin">
                  <wp:align>center</wp:align>
                </wp:positionH>
                <wp:positionV relativeFrom="paragraph">
                  <wp:posOffset>3597910</wp:posOffset>
                </wp:positionV>
                <wp:extent cx="6102350" cy="635"/>
                <wp:effectExtent l="0" t="0" r="0" b="1905"/>
                <wp:wrapSquare wrapText="bothSides"/>
                <wp:docPr id="12" name="文本框 12"/>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6FCC871A" w14:textId="1467D766" w:rsidR="008B7170" w:rsidRPr="008B7170" w:rsidRDefault="0094102D" w:rsidP="008B7170">
                            <w:pPr>
                              <w:pStyle w:val="ab"/>
                              <w:jc w:val="center"/>
                            </w:pPr>
                            <w:bookmarkStart w:id="14" w:name="_Ref90977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7</w:t>
                            </w:r>
                            <w:r>
                              <w:fldChar w:fldCharType="end"/>
                            </w:r>
                            <w:bookmarkEnd w:id="14"/>
                            <w:r>
                              <w:t xml:space="preserve"> </w:t>
                            </w:r>
                            <w:r>
                              <w:rPr>
                                <w:rFonts w:hint="eastAsia"/>
                              </w:rPr>
                              <w:t>木屋场景</w:t>
                            </w:r>
                            <w:r>
                              <w:rPr>
                                <w:rFonts w:hint="eastAsia"/>
                              </w:rPr>
                              <w:t>4</w:t>
                            </w:r>
                            <w:r>
                              <w:rPr>
                                <w:rFonts w:hint="eastAsia"/>
                              </w:rPr>
                              <w:t>×</w:t>
                            </w:r>
                            <w:r>
                              <w:t>4</w:t>
                            </w:r>
                            <w:r>
                              <w:rPr>
                                <w:rFonts w:hint="eastAsia"/>
                              </w:rPr>
                              <w:t>超分辨率对比图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8A7F9" id="文本框 12" o:spid="_x0000_s1027" type="#_x0000_t202" style="position:absolute;left:0;text-align:left;margin-left:0;margin-top:283.3pt;width:480.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Ue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kXs+n85p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" stroked="f">
                <v:textbox style="mso-fit-shape-to-text:t" inset="0,0,0,0">
                  <w:txbxContent>
                    <w:p w14:paraId="6FCC871A" w14:textId="1467D766" w:rsidR="008B7170" w:rsidRPr="008B7170" w:rsidRDefault="0094102D" w:rsidP="008B7170">
                      <w:pPr>
                        <w:pStyle w:val="ab"/>
                        <w:jc w:val="center"/>
                        <w:rPr>
                          <w:rFonts w:hint="eastAsia"/>
                        </w:rPr>
                      </w:pPr>
                      <w:bookmarkStart w:id="16" w:name="_Ref90977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7</w:t>
                      </w:r>
                      <w:r>
                        <w:fldChar w:fldCharType="end"/>
                      </w:r>
                      <w:bookmarkEnd w:id="16"/>
                      <w:r>
                        <w:t xml:space="preserve"> </w:t>
                      </w:r>
                      <w:r>
                        <w:rPr>
                          <w:rFonts w:hint="eastAsia"/>
                        </w:rPr>
                        <w:t>木屋场景</w:t>
                      </w:r>
                      <w:r>
                        <w:rPr>
                          <w:rFonts w:hint="eastAsia"/>
                        </w:rPr>
                        <w:t>4</w:t>
                      </w:r>
                      <w:r>
                        <w:rPr>
                          <w:rFonts w:hint="eastAsia"/>
                        </w:rPr>
                        <w:t>×</w:t>
                      </w:r>
                      <w:r>
                        <w:t>4</w:t>
                      </w:r>
                      <w:r>
                        <w:rPr>
                          <w:rFonts w:hint="eastAsia"/>
                        </w:rPr>
                        <w:t>超分辨率对比图</w:t>
                      </w:r>
                    </w:p>
                  </w:txbxContent>
                </v:textbox>
                <w10:wrap type="square" anchorx="margin"/>
              </v:shape>
            </w:pict>
          </mc:Fallback>
        </mc:AlternateContent>
      </w:r>
      <w:r w:rsidRPr="008B7170">
        <w:rPr>
          <w:noProof/>
        </w:rPr>
        <w:drawing>
          <wp:anchor distT="0" distB="0" distL="114300" distR="114300" simplePos="0" relativeHeight="251658240" behindDoc="0" locked="0" layoutInCell="1" allowOverlap="1" wp14:anchorId="457B5FC9" wp14:editId="55FEAED2">
            <wp:simplePos x="0" y="0"/>
            <wp:positionH relativeFrom="margin">
              <wp:align>center</wp:align>
            </wp:positionH>
            <wp:positionV relativeFrom="paragraph">
              <wp:posOffset>121567</wp:posOffset>
            </wp:positionV>
            <wp:extent cx="6102350" cy="343281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2350"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bookmarkEnd w:id="12"/>
    </w:p>
    <w:p w14:paraId="33198AC1" w14:textId="3E1F6EC7" w:rsidR="004A4131" w:rsidRDefault="00EA1404" w:rsidP="00264E73">
      <w:r>
        <w:rPr>
          <w:noProof/>
        </w:rPr>
        <w:lastRenderedPageBreak/>
        <mc:AlternateContent>
          <mc:Choice Requires="wps">
            <w:drawing>
              <wp:anchor distT="0" distB="0" distL="114300" distR="114300" simplePos="0" relativeHeight="251668480" behindDoc="0" locked="0" layoutInCell="1" allowOverlap="1" wp14:anchorId="30B2D9F4" wp14:editId="240BE153">
                <wp:simplePos x="0" y="0"/>
                <wp:positionH relativeFrom="margin">
                  <wp:align>right</wp:align>
                </wp:positionH>
                <wp:positionV relativeFrom="paragraph">
                  <wp:posOffset>3512820</wp:posOffset>
                </wp:positionV>
                <wp:extent cx="5739765" cy="635"/>
                <wp:effectExtent l="0" t="0" r="0" b="1905"/>
                <wp:wrapSquare wrapText="bothSides"/>
                <wp:docPr id="9" name="文本框 9"/>
                <wp:cNvGraphicFramePr/>
                <a:graphic xmlns:a="http://schemas.openxmlformats.org/drawingml/2006/main">
                  <a:graphicData uri="http://schemas.microsoft.com/office/word/2010/wordprocessingShape">
                    <wps:wsp>
                      <wps:cNvSpPr txBox="1"/>
                      <wps:spPr>
                        <a:xfrm>
                          <a:off x="0" y="0"/>
                          <a:ext cx="5739765" cy="635"/>
                        </a:xfrm>
                        <a:prstGeom prst="rect">
                          <a:avLst/>
                        </a:prstGeom>
                        <a:solidFill>
                          <a:prstClr val="white"/>
                        </a:solidFill>
                        <a:ln>
                          <a:noFill/>
                        </a:ln>
                      </wps:spPr>
                      <wps:txbx>
                        <w:txbxContent>
                          <w:p w14:paraId="647E0C44" w14:textId="06775686" w:rsidR="00830F8E" w:rsidRPr="00BC6753" w:rsidRDefault="00830F8E" w:rsidP="00830F8E">
                            <w:pPr>
                              <w:pStyle w:val="ab"/>
                              <w:jc w:val="center"/>
                              <w:rPr>
                                <w:rFonts w:ascii="Times New Roman" w:eastAsia="宋体" w:hAnsi="Times New Roman"/>
                                <w:noProof/>
                              </w:rPr>
                            </w:pPr>
                            <w:bookmarkStart w:id="15" w:name="_Ref90977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9</w:t>
                            </w:r>
                            <w:r>
                              <w:fldChar w:fldCharType="end"/>
                            </w:r>
                            <w:bookmarkEnd w:id="15"/>
                            <w:r>
                              <w:t xml:space="preserve"> </w:t>
                            </w:r>
                            <w:r>
                              <w:rPr>
                                <w:rFonts w:hint="eastAsia"/>
                              </w:rPr>
                              <w:t>沙漠场景</w:t>
                            </w:r>
                            <w:r>
                              <w:rPr>
                                <w:rFonts w:hint="eastAsia"/>
                              </w:rPr>
                              <w:t>4</w:t>
                            </w:r>
                            <w:r>
                              <w:rPr>
                                <w:rFonts w:hint="eastAsia"/>
                              </w:rPr>
                              <w:t>×</w:t>
                            </w:r>
                            <w:r>
                              <w:t>4</w:t>
                            </w:r>
                            <w:r>
                              <w:rPr>
                                <w:rFonts w:hint="eastAsia"/>
                              </w:rPr>
                              <w:t>超分辨率对比图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2D9F4" id="文本框 9" o:spid="_x0000_s1028" type="#_x0000_t202" style="position:absolute;left:0;text-align:left;margin-left:400.75pt;margin-top:276.6pt;width:451.9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fJGwIAAD8EAAAOAAAAZHJzL2Uyb0RvYy54bWysU8Fu2zAMvQ/YPwi6L05SJN2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Z7c2n2/mMM0mx+c0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" stroked="f">
                <v:textbox style="mso-fit-shape-to-text:t" inset="0,0,0,0">
                  <w:txbxContent>
                    <w:p w14:paraId="647E0C44" w14:textId="06775686" w:rsidR="00830F8E" w:rsidRPr="00BC6753" w:rsidRDefault="00830F8E" w:rsidP="00830F8E">
                      <w:pPr>
                        <w:pStyle w:val="ab"/>
                        <w:jc w:val="center"/>
                        <w:rPr>
                          <w:rFonts w:ascii="Times New Roman" w:eastAsia="宋体" w:hAnsi="Times New Roman"/>
                          <w:noProof/>
                        </w:rPr>
                      </w:pPr>
                      <w:bookmarkStart w:id="18" w:name="_Ref90977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E429F">
                        <w:rPr>
                          <w:noProof/>
                        </w:rPr>
                        <w:t>9</w:t>
                      </w:r>
                      <w:r>
                        <w:fldChar w:fldCharType="end"/>
                      </w:r>
                      <w:bookmarkEnd w:id="18"/>
                      <w:r>
                        <w:t xml:space="preserve"> </w:t>
                      </w:r>
                      <w:r>
                        <w:rPr>
                          <w:rFonts w:hint="eastAsia"/>
                        </w:rPr>
                        <w:t>沙漠场景</w:t>
                      </w:r>
                      <w:r>
                        <w:rPr>
                          <w:rFonts w:hint="eastAsia"/>
                        </w:rPr>
                        <w:t>4</w:t>
                      </w:r>
                      <w:r>
                        <w:rPr>
                          <w:rFonts w:hint="eastAsia"/>
                        </w:rPr>
                        <w:t>×</w:t>
                      </w:r>
                      <w:r>
                        <w:t>4</w:t>
                      </w:r>
                      <w:r>
                        <w:rPr>
                          <w:rFonts w:hint="eastAsia"/>
                        </w:rPr>
                        <w:t>超分辨率对比图</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3B5882F6" wp14:editId="166771E5">
            <wp:simplePos x="0" y="0"/>
            <wp:positionH relativeFrom="margin">
              <wp:align>center</wp:align>
            </wp:positionH>
            <wp:positionV relativeFrom="paragraph">
              <wp:posOffset>540</wp:posOffset>
            </wp:positionV>
            <wp:extent cx="5966460" cy="335597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646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E73">
        <w:tab/>
      </w:r>
    </w:p>
    <w:p w14:paraId="36137CF7" w14:textId="50B2A3B8" w:rsidR="008B7170" w:rsidRDefault="008B7170" w:rsidP="00264E73"/>
    <w:p w14:paraId="6311351D" w14:textId="1AA112F2" w:rsidR="00830F8E" w:rsidRDefault="00830F8E" w:rsidP="00830F8E">
      <w:pPr>
        <w:rPr>
          <w:b/>
          <w:bCs/>
        </w:rPr>
      </w:pPr>
    </w:p>
    <w:p w14:paraId="09AB6A89" w14:textId="77777777" w:rsidR="00830F8E" w:rsidRDefault="00830F8E" w:rsidP="00830F8E">
      <w:pPr>
        <w:rPr>
          <w:b/>
          <w:bCs/>
        </w:rPr>
      </w:pPr>
    </w:p>
    <w:p w14:paraId="1B836814" w14:textId="1EC05000" w:rsidR="00EE17D2" w:rsidRPr="00EE17D2" w:rsidRDefault="0074184B" w:rsidP="004A4131">
      <w:pPr>
        <w:ind w:firstLine="420"/>
        <w:rPr>
          <w:b/>
          <w:bCs/>
        </w:rPr>
      </w:pPr>
      <w:r>
        <w:rPr>
          <w:rFonts w:hint="eastAsia"/>
          <w:b/>
          <w:bCs/>
        </w:rPr>
        <w:t>4</w:t>
      </w:r>
      <w:r>
        <w:rPr>
          <w:rFonts w:hint="eastAsia"/>
          <w:b/>
          <w:bCs/>
        </w:rPr>
        <w:t>×</w:t>
      </w:r>
      <w:r>
        <w:rPr>
          <w:rFonts w:hint="eastAsia"/>
          <w:b/>
          <w:bCs/>
        </w:rPr>
        <w:t>4</w:t>
      </w:r>
      <w:r>
        <w:rPr>
          <w:rFonts w:hint="eastAsia"/>
          <w:b/>
          <w:bCs/>
        </w:rPr>
        <w:t>超分辨率渲染</w:t>
      </w:r>
      <w:r w:rsidR="00EE17D2" w:rsidRPr="00EE17D2">
        <w:rPr>
          <w:rFonts w:hint="eastAsia"/>
          <w:b/>
          <w:bCs/>
        </w:rPr>
        <w:t>细节分析：</w:t>
      </w:r>
    </w:p>
    <w:p w14:paraId="2266E485" w14:textId="13B3B1C2" w:rsidR="00264E73" w:rsidRDefault="00EE17D2" w:rsidP="00EE17D2">
      <w:pPr>
        <w:pStyle w:val="afffd"/>
        <w:numPr>
          <w:ilvl w:val="0"/>
          <w:numId w:val="38"/>
        </w:numPr>
        <w:ind w:firstLineChars="0"/>
      </w:pPr>
      <w:r>
        <w:rPr>
          <w:rFonts w:hint="eastAsia"/>
        </w:rPr>
        <w:t>对于木屋场景：</w:t>
      </w:r>
      <w:r w:rsidR="00264E73">
        <w:rPr>
          <w:rFonts w:hint="eastAsia"/>
        </w:rPr>
        <w:t>第一处是水井的</w:t>
      </w:r>
      <w:r w:rsidR="002E6F11">
        <w:t>辘轳</w:t>
      </w:r>
      <w:r w:rsidR="003840F2">
        <w:rPr>
          <w:rFonts w:hint="eastAsia"/>
        </w:rPr>
        <w:t>，；</w:t>
      </w:r>
      <w:r w:rsidR="002E6F11">
        <w:rPr>
          <w:rFonts w:hint="eastAsia"/>
        </w:rPr>
        <w:t>第二处是屋顶水平木质横梁最低端的小凹槽</w:t>
      </w:r>
      <w:r w:rsidR="003840F2">
        <w:rPr>
          <w:rFonts w:hint="eastAsia"/>
        </w:rPr>
        <w:t>；</w:t>
      </w:r>
      <w:r w:rsidR="002E6F11">
        <w:rPr>
          <w:rFonts w:hint="eastAsia"/>
        </w:rPr>
        <w:t>第三处是树边缘，可以看出</w:t>
      </w:r>
      <w:r w:rsidR="007C61E9">
        <w:rPr>
          <w:rFonts w:hint="eastAsia"/>
        </w:rPr>
        <w:t>本课题组</w:t>
      </w:r>
      <w:r w:rsidR="002E6F11">
        <w:rPr>
          <w:rFonts w:hint="eastAsia"/>
        </w:rPr>
        <w:t>的方法显著由于</w:t>
      </w:r>
      <w:r w:rsidR="002E6F11">
        <w:rPr>
          <w:rFonts w:hint="eastAsia"/>
        </w:rPr>
        <w:t>SRCNN</w:t>
      </w:r>
      <w:r w:rsidR="002E6F11">
        <w:rPr>
          <w:rFonts w:hint="eastAsia"/>
        </w:rPr>
        <w:t>和</w:t>
      </w:r>
      <w:r w:rsidR="002E6F11">
        <w:rPr>
          <w:rFonts w:hint="eastAsia"/>
        </w:rPr>
        <w:t>FSRCNN</w:t>
      </w:r>
      <w:r w:rsidR="002E6F11">
        <w:rPr>
          <w:rFonts w:hint="eastAsia"/>
        </w:rPr>
        <w:t>，在某些细节可能不如</w:t>
      </w:r>
      <w:proofErr w:type="spellStart"/>
      <w:r w:rsidR="002E6F11">
        <w:rPr>
          <w:rFonts w:hint="eastAsia"/>
        </w:rPr>
        <w:t>SRDenseNet</w:t>
      </w:r>
      <w:proofErr w:type="spellEnd"/>
      <w:r w:rsidR="002E6F11">
        <w:rPr>
          <w:rFonts w:hint="eastAsia"/>
        </w:rPr>
        <w:t>和</w:t>
      </w:r>
      <w:r w:rsidR="002E6F11">
        <w:rPr>
          <w:rFonts w:hint="eastAsia"/>
        </w:rPr>
        <w:t>RDN</w:t>
      </w:r>
      <w:r w:rsidR="002E6F11">
        <w:rPr>
          <w:rFonts w:hint="eastAsia"/>
        </w:rPr>
        <w:t>，但这二者无法应用于实时渲染，</w:t>
      </w:r>
      <w:r w:rsidR="0091196B">
        <w:rPr>
          <w:rFonts w:hint="eastAsia"/>
        </w:rPr>
        <w:t>本课题组</w:t>
      </w:r>
      <w:r w:rsidR="002E6F11">
        <w:rPr>
          <w:rFonts w:hint="eastAsia"/>
        </w:rPr>
        <w:t>会在后文通过比较这几者的渲染时间说明。</w:t>
      </w:r>
    </w:p>
    <w:p w14:paraId="3E0AD900" w14:textId="48DFB6D0" w:rsidR="00EE17D2" w:rsidRDefault="00EE17D2" w:rsidP="00EE17D2"/>
    <w:p w14:paraId="51CB826C" w14:textId="4E268913" w:rsidR="00EE17D2" w:rsidRDefault="00EE17D2" w:rsidP="00EE17D2">
      <w:pPr>
        <w:pStyle w:val="afffd"/>
        <w:numPr>
          <w:ilvl w:val="0"/>
          <w:numId w:val="38"/>
        </w:numPr>
        <w:ind w:firstLineChars="0"/>
      </w:pPr>
      <w:r>
        <w:rPr>
          <w:rFonts w:hint="eastAsia"/>
        </w:rPr>
        <w:t>对于游乐园场景：</w:t>
      </w:r>
      <w:r w:rsidR="00137D6A">
        <w:rPr>
          <w:rFonts w:hint="eastAsia"/>
        </w:rPr>
        <w:t>第一处为小孩的背影</w:t>
      </w:r>
      <w:r w:rsidR="00EA1404">
        <w:rPr>
          <w:rFonts w:hint="eastAsia"/>
        </w:rPr>
        <w:t>，可以清楚地看到不同方法的清晰程度差别</w:t>
      </w:r>
      <w:r w:rsidR="003840F2">
        <w:rPr>
          <w:rFonts w:hint="eastAsia"/>
        </w:rPr>
        <w:t>；</w:t>
      </w:r>
      <w:r w:rsidR="00137D6A">
        <w:rPr>
          <w:rFonts w:hint="eastAsia"/>
        </w:rPr>
        <w:t>第二处为彩色屋顶</w:t>
      </w:r>
      <w:r w:rsidR="00EA1404">
        <w:rPr>
          <w:rFonts w:hint="eastAsia"/>
        </w:rPr>
        <w:t>，观察位置主要是屋顶的棱的清晰度</w:t>
      </w:r>
      <w:r w:rsidR="003840F2">
        <w:rPr>
          <w:rFonts w:hint="eastAsia"/>
        </w:rPr>
        <w:t>；</w:t>
      </w:r>
      <w:r w:rsidR="00137D6A">
        <w:rPr>
          <w:rFonts w:hint="eastAsia"/>
        </w:rPr>
        <w:t>第三处为滑梯的通道表面，</w:t>
      </w:r>
      <w:r w:rsidR="00EA1404">
        <w:rPr>
          <w:rFonts w:hint="eastAsia"/>
        </w:rPr>
        <w:t>其颜色的鲜艳程度在每个方法中也不尽相同，</w:t>
      </w:r>
      <w:r w:rsidR="00137D6A">
        <w:rPr>
          <w:rFonts w:hint="eastAsia"/>
        </w:rPr>
        <w:t>与第一个场景类似，</w:t>
      </w:r>
      <w:r w:rsidR="007C61E9">
        <w:rPr>
          <w:rFonts w:hint="eastAsia"/>
        </w:rPr>
        <w:t>本课题组</w:t>
      </w:r>
      <w:r w:rsidR="00137D6A">
        <w:rPr>
          <w:rFonts w:hint="eastAsia"/>
        </w:rPr>
        <w:t>的方法</w:t>
      </w:r>
      <w:r w:rsidR="00EA1404">
        <w:rPr>
          <w:rFonts w:hint="eastAsia"/>
        </w:rPr>
        <w:t>在</w:t>
      </w:r>
      <w:r w:rsidR="00137D6A">
        <w:rPr>
          <w:rFonts w:hint="eastAsia"/>
        </w:rPr>
        <w:t>清晰度和颜色的还原程度达到一个较好的结果。</w:t>
      </w:r>
    </w:p>
    <w:p w14:paraId="32B9981C" w14:textId="77777777" w:rsidR="00137D6A" w:rsidRDefault="00137D6A" w:rsidP="00137D6A">
      <w:pPr>
        <w:pStyle w:val="afffd"/>
        <w:ind w:firstLine="372"/>
      </w:pPr>
    </w:p>
    <w:p w14:paraId="30F499B6" w14:textId="2DAC8AE2" w:rsidR="00137D6A" w:rsidRDefault="00137D6A" w:rsidP="00EE17D2">
      <w:pPr>
        <w:pStyle w:val="afffd"/>
        <w:numPr>
          <w:ilvl w:val="0"/>
          <w:numId w:val="38"/>
        </w:numPr>
        <w:ind w:firstLineChars="0"/>
      </w:pPr>
      <w:r>
        <w:rPr>
          <w:rFonts w:hint="eastAsia"/>
        </w:rPr>
        <w:t>对于沙漠场景：第一处为一块斜着的蓝色表面，</w:t>
      </w:r>
      <w:r w:rsidR="00EA1404">
        <w:rPr>
          <w:rFonts w:hint="eastAsia"/>
        </w:rPr>
        <w:t>蓝色表面的边界的清晰度可以反映</w:t>
      </w:r>
      <w:r w:rsidR="003840F2">
        <w:rPr>
          <w:rFonts w:hint="eastAsia"/>
        </w:rPr>
        <w:t>方法细节的好坏；</w:t>
      </w:r>
      <w:r>
        <w:rPr>
          <w:rFonts w:hint="eastAsia"/>
        </w:rPr>
        <w:t>第二处为一条蓝色细缝，</w:t>
      </w:r>
      <w:r w:rsidR="003840F2">
        <w:rPr>
          <w:rFonts w:hint="eastAsia"/>
        </w:rPr>
        <w:t>细缝较能反映超</w:t>
      </w:r>
      <w:proofErr w:type="gramStart"/>
      <w:r w:rsidR="003840F2">
        <w:rPr>
          <w:rFonts w:hint="eastAsia"/>
        </w:rPr>
        <w:t>分辨率时抗锯齿</w:t>
      </w:r>
      <w:proofErr w:type="gramEnd"/>
      <w:r w:rsidR="003840F2">
        <w:rPr>
          <w:rFonts w:hint="eastAsia"/>
        </w:rPr>
        <w:t>的效果，可以看到</w:t>
      </w:r>
      <w:r w:rsidR="0091196B">
        <w:rPr>
          <w:rFonts w:hint="eastAsia"/>
        </w:rPr>
        <w:t>本课题组</w:t>
      </w:r>
      <w:r w:rsidR="003840F2">
        <w:rPr>
          <w:rFonts w:hint="eastAsia"/>
        </w:rPr>
        <w:t>的方法在抗锯齿方面达到了比较好的效果；</w:t>
      </w:r>
      <w:r>
        <w:rPr>
          <w:rFonts w:hint="eastAsia"/>
        </w:rPr>
        <w:t>第三处为</w:t>
      </w:r>
      <w:r w:rsidR="00831F66">
        <w:rPr>
          <w:rFonts w:hint="eastAsia"/>
        </w:rPr>
        <w:t>底座上面黑色条纹</w:t>
      </w:r>
      <w:r w:rsidR="003840F2">
        <w:rPr>
          <w:rFonts w:hint="eastAsia"/>
        </w:rPr>
        <w:t>，不同</w:t>
      </w:r>
      <w:proofErr w:type="gramStart"/>
      <w:r w:rsidR="003840F2">
        <w:rPr>
          <w:rFonts w:hint="eastAsia"/>
        </w:rPr>
        <w:t>方法超</w:t>
      </w:r>
      <w:proofErr w:type="gramEnd"/>
      <w:r w:rsidR="003840F2">
        <w:rPr>
          <w:rFonts w:hint="eastAsia"/>
        </w:rPr>
        <w:t>分辨率得到的条纹宽度不同，</w:t>
      </w:r>
      <w:r w:rsidR="0091196B">
        <w:rPr>
          <w:rFonts w:hint="eastAsia"/>
        </w:rPr>
        <w:t>本课题组</w:t>
      </w:r>
      <w:r w:rsidR="003840F2">
        <w:rPr>
          <w:rFonts w:hint="eastAsia"/>
        </w:rPr>
        <w:t>的方法与原图更为接近。</w:t>
      </w:r>
    </w:p>
    <w:p w14:paraId="4F8ECE71" w14:textId="54E80885" w:rsidR="00EE429F" w:rsidRDefault="00EE429F" w:rsidP="00EE429F">
      <w:pPr>
        <w:pStyle w:val="afffd"/>
        <w:ind w:firstLine="372"/>
      </w:pPr>
    </w:p>
    <w:p w14:paraId="649BAF1B" w14:textId="43998204" w:rsidR="00EA1404" w:rsidRDefault="00EA1404" w:rsidP="00EE429F">
      <w:pPr>
        <w:pStyle w:val="afffd"/>
        <w:ind w:firstLine="372"/>
      </w:pPr>
    </w:p>
    <w:p w14:paraId="731D99CF" w14:textId="51A2898B" w:rsidR="00EA1404" w:rsidRDefault="00EA1404" w:rsidP="00EE429F">
      <w:pPr>
        <w:pStyle w:val="afffd"/>
        <w:ind w:firstLine="372"/>
      </w:pPr>
    </w:p>
    <w:p w14:paraId="63837056" w14:textId="44798116" w:rsidR="00EA1404" w:rsidRDefault="00EA1404" w:rsidP="00EE429F">
      <w:pPr>
        <w:pStyle w:val="afffd"/>
        <w:ind w:firstLine="372"/>
      </w:pPr>
    </w:p>
    <w:p w14:paraId="4C5EA311" w14:textId="77777777" w:rsidR="00EA1404" w:rsidRDefault="00EA1404" w:rsidP="00EE429F">
      <w:pPr>
        <w:pStyle w:val="afffd"/>
        <w:ind w:firstLine="372"/>
      </w:pPr>
    </w:p>
    <w:p w14:paraId="09A66852" w14:textId="67289BBA" w:rsidR="00EE17D2" w:rsidRPr="00EE17D2" w:rsidRDefault="00EE429F" w:rsidP="00B33C71">
      <w:pPr>
        <w:ind w:left="420"/>
      </w:pPr>
      <w:r>
        <w:rPr>
          <w:rFonts w:hint="eastAsia"/>
        </w:rPr>
        <w:t>下面选取木屋场景展示</w:t>
      </w:r>
      <w:r>
        <w:rPr>
          <w:rFonts w:hint="eastAsia"/>
        </w:rPr>
        <w:t>2</w:t>
      </w:r>
      <w:r>
        <w:rPr>
          <w:rFonts w:hint="eastAsia"/>
        </w:rPr>
        <w:t>×</w:t>
      </w:r>
      <w:r>
        <w:t>2</w:t>
      </w:r>
      <w:r>
        <w:rPr>
          <w:rFonts w:hint="eastAsia"/>
        </w:rPr>
        <w:t>超分辨时各个方法的结果，如</w:t>
      </w:r>
      <w:r>
        <w:fldChar w:fldCharType="begin"/>
      </w:r>
      <w:r>
        <w:instrText xml:space="preserve"> </w:instrText>
      </w:r>
      <w:r>
        <w:rPr>
          <w:rFonts w:hint="eastAsia"/>
        </w:rPr>
        <w:instrText>REF _Ref90977877 \h</w:instrText>
      </w:r>
      <w:r>
        <w:instrText xml:space="preserve"> </w:instrText>
      </w:r>
      <w:r>
        <w:fldChar w:fldCharType="separate"/>
      </w:r>
      <w:r>
        <w:rPr>
          <w:rFonts w:hint="eastAsia"/>
        </w:rPr>
        <w:t>图</w:t>
      </w:r>
      <w:r>
        <w:rPr>
          <w:rFonts w:hint="eastAsia"/>
        </w:rPr>
        <w:t xml:space="preserve"> </w:t>
      </w:r>
      <w:r>
        <w:rPr>
          <w:noProof/>
        </w:rPr>
        <w:t>10</w:t>
      </w:r>
      <w:r>
        <w:fldChar w:fldCharType="end"/>
      </w:r>
      <w:r>
        <w:rPr>
          <w:rFonts w:hint="eastAsia"/>
        </w:rPr>
        <w:t>所示</w:t>
      </w:r>
      <w:r>
        <w:rPr>
          <w:noProof/>
        </w:rPr>
        <mc:AlternateContent>
          <mc:Choice Requires="wps">
            <w:drawing>
              <wp:anchor distT="0" distB="0" distL="114300" distR="114300" simplePos="0" relativeHeight="251671552" behindDoc="0" locked="0" layoutInCell="1" allowOverlap="1" wp14:anchorId="4B3C83F3" wp14:editId="3460858A">
                <wp:simplePos x="0" y="0"/>
                <wp:positionH relativeFrom="column">
                  <wp:posOffset>-172085</wp:posOffset>
                </wp:positionH>
                <wp:positionV relativeFrom="paragraph">
                  <wp:posOffset>3663315</wp:posOffset>
                </wp:positionV>
                <wp:extent cx="5921375" cy="63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14:paraId="430C3EE9" w14:textId="0457B457" w:rsidR="00EE429F" w:rsidRPr="00C83736" w:rsidRDefault="00EE429F" w:rsidP="00EE429F">
                            <w:pPr>
                              <w:pStyle w:val="ab"/>
                              <w:jc w:val="center"/>
                              <w:rPr>
                                <w:rFonts w:ascii="Times New Roman" w:eastAsia="宋体" w:hAnsi="Times New Roman"/>
                                <w:noProof/>
                              </w:rPr>
                            </w:pPr>
                            <w:bookmarkStart w:id="16" w:name="_Ref909778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6"/>
                            <w:r>
                              <w:t xml:space="preserve"> </w:t>
                            </w:r>
                            <w:r>
                              <w:rPr>
                                <w:rFonts w:hint="eastAsia"/>
                              </w:rPr>
                              <w:t>木屋场景</w:t>
                            </w:r>
                            <w:r>
                              <w:t>2</w:t>
                            </w:r>
                            <w:r>
                              <w:rPr>
                                <w:rFonts w:hint="eastAsia"/>
                              </w:rPr>
                              <w:t>×</w:t>
                            </w:r>
                            <w:r>
                              <w:t>2</w:t>
                            </w:r>
                            <w:r>
                              <w:rPr>
                                <w:rFonts w:hint="eastAsia"/>
                              </w:rPr>
                              <w:t>超分辨率对比图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83F3" id="文本框 11" o:spid="_x0000_s1029" type="#_x0000_t202" style="position:absolute;left:0;text-align:left;margin-left:-13.55pt;margin-top:288.45pt;width:466.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IGwIAAD8EAAAOAAAAZHJzL2Uyb0RvYy54bWysU01v2zAMvQ/YfxB0X5wPpFu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nnt9PJ7OO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" stroked="f">
                <v:textbox style="mso-fit-shape-to-text:t" inset="0,0,0,0">
                  <w:txbxContent>
                    <w:p w14:paraId="430C3EE9" w14:textId="0457B457" w:rsidR="00EE429F" w:rsidRPr="00C83736" w:rsidRDefault="00EE429F" w:rsidP="00EE429F">
                      <w:pPr>
                        <w:pStyle w:val="ab"/>
                        <w:jc w:val="center"/>
                        <w:rPr>
                          <w:rFonts w:ascii="Times New Roman" w:eastAsia="宋体" w:hAnsi="Times New Roman"/>
                          <w:noProof/>
                        </w:rPr>
                      </w:pPr>
                      <w:bookmarkStart w:id="20" w:name="_Ref909778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20"/>
                      <w:r>
                        <w:t xml:space="preserve"> </w:t>
                      </w:r>
                      <w:r>
                        <w:rPr>
                          <w:rFonts w:hint="eastAsia"/>
                        </w:rPr>
                        <w:t>木屋场景</w:t>
                      </w:r>
                      <w:r>
                        <w:t>2</w:t>
                      </w:r>
                      <w:r>
                        <w:rPr>
                          <w:rFonts w:hint="eastAsia"/>
                        </w:rPr>
                        <w:t>×</w:t>
                      </w:r>
                      <w:r>
                        <w:t>2</w:t>
                      </w:r>
                      <w:r>
                        <w:rPr>
                          <w:rFonts w:hint="eastAsia"/>
                        </w:rPr>
                        <w:t>超分辨率对比图</w:t>
                      </w:r>
                    </w:p>
                  </w:txbxContent>
                </v:textbox>
                <w10:wrap type="square"/>
              </v:shape>
            </w:pict>
          </mc:Fallback>
        </mc:AlternateContent>
      </w:r>
      <w:r>
        <w:rPr>
          <w:noProof/>
        </w:rPr>
        <w:drawing>
          <wp:anchor distT="0" distB="0" distL="114300" distR="114300" simplePos="0" relativeHeight="251669504" behindDoc="0" locked="0" layoutInCell="1" allowOverlap="1" wp14:anchorId="26C86410" wp14:editId="33194E19">
            <wp:simplePos x="0" y="0"/>
            <wp:positionH relativeFrom="margin">
              <wp:align>center</wp:align>
            </wp:positionH>
            <wp:positionV relativeFrom="paragraph">
              <wp:posOffset>276076</wp:posOffset>
            </wp:positionV>
            <wp:extent cx="5921605" cy="3331029"/>
            <wp:effectExtent l="0" t="0" r="3175" b="317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1605" cy="3331029"/>
                    </a:xfrm>
                    <a:prstGeom prst="rect">
                      <a:avLst/>
                    </a:prstGeom>
                    <a:noFill/>
                    <a:ln>
                      <a:noFill/>
                    </a:ln>
                  </pic:spPr>
                </pic:pic>
              </a:graphicData>
            </a:graphic>
          </wp:anchor>
        </w:drawing>
      </w:r>
    </w:p>
    <w:p w14:paraId="1A668C37" w14:textId="77777777" w:rsidR="00B33C71" w:rsidRPr="00264E73" w:rsidRDefault="00B33C71" w:rsidP="00264E73"/>
    <w:p w14:paraId="21B394DF" w14:textId="1B846539" w:rsidR="007D5512" w:rsidRDefault="00B33C71" w:rsidP="007D5512">
      <w:pPr>
        <w:pStyle w:val="a3"/>
        <w:ind w:firstLine="372"/>
      </w:pPr>
      <w:r>
        <w:rPr>
          <w:rFonts w:hint="eastAsia"/>
        </w:rPr>
        <w:t>可以看出，在超分辨率为</w:t>
      </w:r>
      <w:r>
        <w:rPr>
          <w:rFonts w:hint="eastAsia"/>
        </w:rPr>
        <w:t>2</w:t>
      </w:r>
      <w:r>
        <w:rPr>
          <w:rFonts w:hint="eastAsia"/>
        </w:rPr>
        <w:t>×</w:t>
      </w:r>
      <w:r>
        <w:t>2</w:t>
      </w:r>
      <w:r>
        <w:rPr>
          <w:rFonts w:hint="eastAsia"/>
        </w:rPr>
        <w:t>时，各个方法的效果并无明显差别</w:t>
      </w:r>
      <w:r w:rsidR="00E079F8">
        <w:rPr>
          <w:rFonts w:hint="eastAsia"/>
        </w:rPr>
        <w:t>，此模型的优势主要体现在高于</w:t>
      </w:r>
      <w:r w:rsidR="00E079F8">
        <w:rPr>
          <w:rFonts w:hint="eastAsia"/>
        </w:rPr>
        <w:t>2</w:t>
      </w:r>
      <w:r w:rsidR="00E079F8">
        <w:rPr>
          <w:rFonts w:hint="eastAsia"/>
        </w:rPr>
        <w:t>×</w:t>
      </w:r>
      <w:r w:rsidR="00E079F8">
        <w:t>2</w:t>
      </w:r>
      <w:r w:rsidR="00E079F8">
        <w:rPr>
          <w:rFonts w:hint="eastAsia"/>
        </w:rPr>
        <w:t>超分辨率渲染上。</w:t>
      </w:r>
    </w:p>
    <w:p w14:paraId="744B318C" w14:textId="77777777" w:rsidR="00B33C71" w:rsidRPr="002E6F11" w:rsidRDefault="00B33C71" w:rsidP="007D5512">
      <w:pPr>
        <w:pStyle w:val="a3"/>
        <w:ind w:firstLine="372"/>
      </w:pPr>
    </w:p>
    <w:p w14:paraId="5EA9C41C" w14:textId="7792D4ED" w:rsidR="007D5512" w:rsidRDefault="007D5512" w:rsidP="007D5512">
      <w:pPr>
        <w:pStyle w:val="21"/>
        <w:spacing w:before="71" w:after="71"/>
      </w:pPr>
      <w:r>
        <w:rPr>
          <w:rFonts w:hint="eastAsia"/>
        </w:rPr>
        <w:t>效率与画质的比较</w:t>
      </w:r>
    </w:p>
    <w:p w14:paraId="2799E584" w14:textId="253A3321" w:rsidR="003C306C" w:rsidRDefault="007D5512" w:rsidP="00264E73">
      <w:pPr>
        <w:pStyle w:val="a3"/>
        <w:ind w:firstLine="372"/>
      </w:pPr>
      <w:r>
        <w:rPr>
          <w:rFonts w:hint="eastAsia"/>
        </w:rPr>
        <w:t>本课题组将</w:t>
      </w:r>
      <w:r w:rsidR="00842F05">
        <w:rPr>
          <w:rFonts w:hint="eastAsia"/>
        </w:rPr>
        <w:t>此次实现的</w:t>
      </w:r>
      <w:proofErr w:type="gramStart"/>
      <w:r w:rsidR="00842F05">
        <w:rPr>
          <w:rFonts w:hint="eastAsia"/>
        </w:rPr>
        <w:t>实时超</w:t>
      </w:r>
      <w:proofErr w:type="gramEnd"/>
      <w:r w:rsidR="00842F05">
        <w:rPr>
          <w:rFonts w:hint="eastAsia"/>
        </w:rPr>
        <w:t>分辨率模型与上述提到的现有的各种超采样算法进行渲染时间和画质上的比价，画质的比较主要通过比较图片的</w:t>
      </w:r>
      <w:r w:rsidR="00842F05">
        <w:rPr>
          <w:rFonts w:hint="eastAsia"/>
        </w:rPr>
        <w:t>PSNR</w:t>
      </w:r>
      <w:r w:rsidR="00842F05">
        <w:rPr>
          <w:rFonts w:hint="eastAsia"/>
        </w:rPr>
        <w:t>和</w:t>
      </w:r>
      <w:r w:rsidR="00842F05">
        <w:rPr>
          <w:rFonts w:hint="eastAsia"/>
        </w:rPr>
        <w:t>SSIM</w:t>
      </w:r>
      <w:r w:rsidR="001B1B47">
        <w:rPr>
          <w:rFonts w:hint="eastAsia"/>
        </w:rPr>
        <w:t>完成。</w:t>
      </w:r>
      <w:r w:rsidR="009A415D">
        <w:rPr>
          <w:rFonts w:hint="eastAsia"/>
        </w:rPr>
        <w:t>实验测试内容是超分辨率渲染一张</w:t>
      </w:r>
      <w:r w:rsidR="00A21B54">
        <w:rPr>
          <w:rFonts w:hint="eastAsia"/>
        </w:rPr>
        <w:t>原分辨率</w:t>
      </w:r>
      <w:r w:rsidR="00995547">
        <w:rPr>
          <w:rFonts w:hint="eastAsia"/>
        </w:rPr>
        <w:t>（</w:t>
      </w:r>
      <w:r w:rsidR="00995547">
        <w:rPr>
          <w:rFonts w:hint="eastAsia"/>
        </w:rPr>
        <w:t>2</w:t>
      </w:r>
      <w:r w:rsidR="00995547">
        <w:rPr>
          <w:rFonts w:hint="eastAsia"/>
        </w:rPr>
        <w:t>×</w:t>
      </w:r>
      <w:r w:rsidR="00995547">
        <w:t>2</w:t>
      </w:r>
      <w:r w:rsidR="00995547">
        <w:rPr>
          <w:rFonts w:hint="eastAsia"/>
        </w:rPr>
        <w:t>使用的是木屋场景、</w:t>
      </w:r>
      <w:r w:rsidR="00995547">
        <w:t>4</w:t>
      </w:r>
      <w:r w:rsidR="00995547">
        <w:rPr>
          <w:rFonts w:hint="eastAsia"/>
        </w:rPr>
        <w:t>×</w:t>
      </w:r>
      <w:r w:rsidR="00995547">
        <w:t>4</w:t>
      </w:r>
      <w:r w:rsidR="00995547">
        <w:rPr>
          <w:rFonts w:hint="eastAsia"/>
        </w:rPr>
        <w:t>使用的是沙漠场景）</w:t>
      </w:r>
      <w:r w:rsidR="00A21B54">
        <w:rPr>
          <w:rFonts w:hint="eastAsia"/>
        </w:rPr>
        <w:t>为</w:t>
      </w:r>
      <w:r w:rsidR="00A21B54">
        <w:t>720</w:t>
      </w:r>
      <w:r w:rsidR="00A21B54" w:rsidRPr="008506FC">
        <w:rPr>
          <w:rFonts w:hint="eastAsia"/>
        </w:rPr>
        <w:t>×</w:t>
      </w:r>
      <w:r w:rsidR="00A21B54">
        <w:t>480</w:t>
      </w:r>
      <w:r w:rsidR="009A415D">
        <w:rPr>
          <w:rFonts w:hint="eastAsia"/>
        </w:rPr>
        <w:t>的画面</w:t>
      </w:r>
      <w:r w:rsidR="00A21B54">
        <w:rPr>
          <w:rFonts w:hint="eastAsia"/>
        </w:rPr>
        <w:t>。</w:t>
      </w:r>
      <w:r w:rsidR="00E7195D">
        <w:rPr>
          <w:rFonts w:hint="eastAsia"/>
        </w:rPr>
        <w:t>具体数据请见</w:t>
      </w:r>
      <w:r w:rsidR="00E7195D">
        <w:fldChar w:fldCharType="begin"/>
      </w:r>
      <w:r w:rsidR="00E7195D">
        <w:instrText xml:space="preserve"> </w:instrText>
      </w:r>
      <w:r w:rsidR="00E7195D">
        <w:rPr>
          <w:rFonts w:hint="eastAsia"/>
        </w:rPr>
        <w:instrText>REF _Ref90925956 \h</w:instrText>
      </w:r>
      <w:r w:rsidR="00E7195D">
        <w:instrText xml:space="preserve"> </w:instrText>
      </w:r>
      <w:r w:rsidR="00E7195D">
        <w:fldChar w:fldCharType="separate"/>
      </w:r>
      <w:r w:rsidR="00E7195D">
        <w:rPr>
          <w:rFonts w:hint="eastAsia"/>
        </w:rPr>
        <w:t>表格</w:t>
      </w:r>
      <w:r w:rsidR="00E7195D">
        <w:rPr>
          <w:rFonts w:hint="eastAsia"/>
        </w:rPr>
        <w:t xml:space="preserve"> </w:t>
      </w:r>
      <w:r w:rsidR="00E7195D">
        <w:rPr>
          <w:noProof/>
        </w:rPr>
        <w:t>3</w:t>
      </w:r>
      <w:r w:rsidR="00E7195D">
        <w:fldChar w:fldCharType="end"/>
      </w:r>
      <w:r w:rsidR="00E7195D">
        <w:rPr>
          <w:rFonts w:hint="eastAsia"/>
        </w:rPr>
        <w:t>、</w:t>
      </w:r>
      <w:r w:rsidR="00E7195D">
        <w:fldChar w:fldCharType="begin"/>
      </w:r>
      <w:r w:rsidR="00E7195D">
        <w:instrText xml:space="preserve"> REF _Ref90925963 \h </w:instrText>
      </w:r>
      <w:r w:rsidR="00E7195D">
        <w:fldChar w:fldCharType="separate"/>
      </w:r>
      <w:r w:rsidR="00E7195D">
        <w:rPr>
          <w:rFonts w:hint="eastAsia"/>
        </w:rPr>
        <w:t>表格</w:t>
      </w:r>
      <w:r w:rsidR="00E7195D">
        <w:rPr>
          <w:rFonts w:hint="eastAsia"/>
        </w:rPr>
        <w:t xml:space="preserve"> </w:t>
      </w:r>
      <w:r w:rsidR="00E7195D">
        <w:rPr>
          <w:noProof/>
        </w:rPr>
        <w:t>4</w:t>
      </w:r>
      <w:r w:rsidR="00E7195D">
        <w:fldChar w:fldCharType="end"/>
      </w:r>
      <w:r w:rsidR="00264E73">
        <w:rPr>
          <w:rFonts w:hint="eastAsia"/>
        </w:rPr>
        <w:t>。</w:t>
      </w:r>
    </w:p>
    <w:p w14:paraId="65FA7E4C" w14:textId="77777777" w:rsidR="00155174" w:rsidRPr="00264E73" w:rsidRDefault="00155174" w:rsidP="00264E73">
      <w:pPr>
        <w:pStyle w:val="a3"/>
        <w:ind w:firstLine="372"/>
      </w:pPr>
    </w:p>
    <w:p w14:paraId="65BDF40E" w14:textId="670CE360" w:rsidR="00DF6F9D" w:rsidRPr="00E7195D" w:rsidRDefault="00DF6F9D" w:rsidP="00DF6F9D">
      <w:pPr>
        <w:pStyle w:val="a3"/>
        <w:numPr>
          <w:ilvl w:val="0"/>
          <w:numId w:val="36"/>
        </w:numPr>
        <w:ind w:firstLineChars="0"/>
        <w:rPr>
          <w:b/>
          <w:bCs/>
        </w:rPr>
      </w:pPr>
      <w:r w:rsidRPr="00E7195D">
        <w:rPr>
          <w:rFonts w:hint="eastAsia"/>
          <w:b/>
          <w:bCs/>
        </w:rPr>
        <w:t>超采样率为</w:t>
      </w:r>
      <w:r w:rsidRPr="00E7195D">
        <w:rPr>
          <w:b/>
          <w:bCs/>
        </w:rPr>
        <w:t>2</w:t>
      </w:r>
      <w:r w:rsidRPr="00E7195D">
        <w:rPr>
          <w:rFonts w:hint="eastAsia"/>
          <w:b/>
          <w:bCs/>
        </w:rPr>
        <w:t>×</w:t>
      </w:r>
      <w:r w:rsidRPr="00E7195D">
        <w:rPr>
          <w:b/>
          <w:bCs/>
        </w:rPr>
        <w:t>2</w:t>
      </w:r>
    </w:p>
    <w:p w14:paraId="747BBDAD" w14:textId="77777777" w:rsidR="00E7195D" w:rsidRPr="005661B9" w:rsidRDefault="00E7195D" w:rsidP="00E7195D">
      <w:pPr>
        <w:pStyle w:val="a3"/>
        <w:ind w:left="732" w:firstLineChars="0" w:firstLine="0"/>
      </w:pPr>
    </w:p>
    <w:tbl>
      <w:tblPr>
        <w:tblW w:w="5837" w:type="dxa"/>
        <w:jc w:val="center"/>
        <w:tblBorders>
          <w:top w:val="single" w:sz="8" w:space="0" w:color="000000"/>
          <w:bottom w:val="single" w:sz="8" w:space="0" w:color="000000"/>
        </w:tblBorders>
        <w:tblLook w:val="04A0" w:firstRow="1" w:lastRow="0" w:firstColumn="1" w:lastColumn="0" w:noHBand="0" w:noVBand="1"/>
      </w:tblPr>
      <w:tblGrid>
        <w:gridCol w:w="1166"/>
        <w:gridCol w:w="1072"/>
        <w:gridCol w:w="908"/>
        <w:gridCol w:w="1283"/>
        <w:gridCol w:w="714"/>
        <w:gridCol w:w="694"/>
      </w:tblGrid>
      <w:tr w:rsidR="00DF6F9D" w:rsidRPr="00194F9D" w14:paraId="37EDE098" w14:textId="77777777" w:rsidTr="006E5301">
        <w:trPr>
          <w:trHeight w:val="167"/>
          <w:jc w:val="center"/>
        </w:trPr>
        <w:tc>
          <w:tcPr>
            <w:tcW w:w="0" w:type="auto"/>
            <w:tcBorders>
              <w:top w:val="single" w:sz="8" w:space="0" w:color="000000"/>
              <w:bottom w:val="single" w:sz="4" w:space="0" w:color="000000"/>
            </w:tcBorders>
            <w:vAlign w:val="center"/>
          </w:tcPr>
          <w:p w14:paraId="4348B32D" w14:textId="77777777" w:rsidR="00DF6F9D" w:rsidRPr="00194F9D" w:rsidRDefault="00DF6F9D" w:rsidP="006E5301">
            <w:pPr>
              <w:spacing w:line="0" w:lineRule="atLeast"/>
              <w:rPr>
                <w:bCs/>
                <w:szCs w:val="18"/>
              </w:rPr>
            </w:pPr>
          </w:p>
        </w:tc>
        <w:tc>
          <w:tcPr>
            <w:tcW w:w="0" w:type="auto"/>
            <w:tcBorders>
              <w:top w:val="single" w:sz="8" w:space="0" w:color="000000"/>
              <w:bottom w:val="single" w:sz="4" w:space="0" w:color="000000"/>
            </w:tcBorders>
            <w:vAlign w:val="center"/>
          </w:tcPr>
          <w:p w14:paraId="570E90A6" w14:textId="77777777" w:rsidR="00DF6F9D" w:rsidRPr="00194F9D" w:rsidRDefault="00DF6F9D" w:rsidP="006E5301">
            <w:pPr>
              <w:spacing w:line="0" w:lineRule="atLeast"/>
              <w:jc w:val="center"/>
              <w:rPr>
                <w:bCs/>
                <w:szCs w:val="18"/>
              </w:rPr>
            </w:pPr>
            <w:r w:rsidRPr="00194F9D">
              <w:rPr>
                <w:rFonts w:hint="eastAsia"/>
                <w:bCs/>
                <w:szCs w:val="18"/>
              </w:rPr>
              <w:t> </w:t>
            </w:r>
            <w:r w:rsidRPr="00194F9D">
              <w:rPr>
                <w:bCs/>
                <w:szCs w:val="18"/>
              </w:rPr>
              <w:t>FSRCNN</w:t>
            </w:r>
          </w:p>
        </w:tc>
        <w:tc>
          <w:tcPr>
            <w:tcW w:w="0" w:type="auto"/>
            <w:tcBorders>
              <w:top w:val="single" w:sz="8" w:space="0" w:color="000000"/>
              <w:bottom w:val="single" w:sz="4" w:space="0" w:color="000000"/>
            </w:tcBorders>
          </w:tcPr>
          <w:p w14:paraId="64D01F32" w14:textId="77777777" w:rsidR="00DF6F9D" w:rsidRPr="00194F9D" w:rsidRDefault="00DF6F9D" w:rsidP="006E5301">
            <w:pPr>
              <w:spacing w:line="0" w:lineRule="atLeast"/>
              <w:jc w:val="center"/>
              <w:rPr>
                <w:bCs/>
                <w:szCs w:val="18"/>
              </w:rPr>
            </w:pPr>
            <w:r w:rsidRPr="00194F9D">
              <w:rPr>
                <w:rFonts w:hint="eastAsia"/>
                <w:bCs/>
                <w:szCs w:val="18"/>
              </w:rPr>
              <w:t>SRCNN</w:t>
            </w:r>
          </w:p>
        </w:tc>
        <w:tc>
          <w:tcPr>
            <w:tcW w:w="0" w:type="auto"/>
            <w:tcBorders>
              <w:top w:val="single" w:sz="8" w:space="0" w:color="000000"/>
              <w:bottom w:val="single" w:sz="4" w:space="0" w:color="000000"/>
            </w:tcBorders>
          </w:tcPr>
          <w:p w14:paraId="1F49BAC6" w14:textId="77777777" w:rsidR="00DF6F9D" w:rsidRPr="00194F9D" w:rsidRDefault="00DF6F9D" w:rsidP="006E5301">
            <w:pPr>
              <w:spacing w:line="0" w:lineRule="atLeast"/>
              <w:jc w:val="center"/>
              <w:rPr>
                <w:bCs/>
                <w:szCs w:val="18"/>
              </w:rPr>
            </w:pPr>
            <w:proofErr w:type="spellStart"/>
            <w:r w:rsidRPr="00194F9D">
              <w:rPr>
                <w:bCs/>
                <w:szCs w:val="18"/>
              </w:rPr>
              <w:t>SRDenseNet</w:t>
            </w:r>
            <w:proofErr w:type="spellEnd"/>
          </w:p>
        </w:tc>
        <w:tc>
          <w:tcPr>
            <w:tcW w:w="0" w:type="auto"/>
            <w:tcBorders>
              <w:top w:val="single" w:sz="8" w:space="0" w:color="000000"/>
              <w:bottom w:val="single" w:sz="4" w:space="0" w:color="000000"/>
            </w:tcBorders>
          </w:tcPr>
          <w:p w14:paraId="6A8F1033" w14:textId="77777777" w:rsidR="00DF6F9D" w:rsidRPr="00194F9D" w:rsidRDefault="00DF6F9D" w:rsidP="006E5301">
            <w:pPr>
              <w:spacing w:line="0" w:lineRule="atLeast"/>
              <w:jc w:val="center"/>
              <w:rPr>
                <w:bCs/>
                <w:szCs w:val="18"/>
              </w:rPr>
            </w:pPr>
            <w:r w:rsidRPr="00194F9D">
              <w:rPr>
                <w:rFonts w:hint="eastAsia"/>
                <w:bCs/>
                <w:szCs w:val="18"/>
              </w:rPr>
              <w:t> </w:t>
            </w:r>
            <w:r w:rsidRPr="00DF6F9D">
              <w:rPr>
                <w:bCs/>
                <w:szCs w:val="18"/>
              </w:rPr>
              <w:t>RDN</w:t>
            </w:r>
          </w:p>
        </w:tc>
        <w:tc>
          <w:tcPr>
            <w:tcW w:w="0" w:type="auto"/>
            <w:tcBorders>
              <w:top w:val="single" w:sz="8" w:space="0" w:color="000000"/>
              <w:bottom w:val="single" w:sz="4" w:space="0" w:color="000000"/>
            </w:tcBorders>
          </w:tcPr>
          <w:p w14:paraId="0D6D5F4E" w14:textId="77777777" w:rsidR="00DF6F9D" w:rsidRPr="00194F9D" w:rsidRDefault="00DF6F9D" w:rsidP="006E5301">
            <w:pPr>
              <w:spacing w:line="0" w:lineRule="atLeast"/>
              <w:jc w:val="center"/>
              <w:rPr>
                <w:bCs/>
                <w:szCs w:val="18"/>
              </w:rPr>
            </w:pPr>
            <w:r>
              <w:rPr>
                <w:rFonts w:hint="eastAsia"/>
                <w:bCs/>
                <w:szCs w:val="18"/>
              </w:rPr>
              <w:t>Ours</w:t>
            </w:r>
          </w:p>
        </w:tc>
      </w:tr>
      <w:tr w:rsidR="00DF6F9D" w:rsidRPr="00194F9D" w14:paraId="3C993BDA" w14:textId="77777777" w:rsidTr="00DF6F9D">
        <w:trPr>
          <w:trHeight w:val="167"/>
          <w:jc w:val="center"/>
        </w:trPr>
        <w:tc>
          <w:tcPr>
            <w:tcW w:w="0" w:type="auto"/>
            <w:tcBorders>
              <w:top w:val="single" w:sz="4" w:space="0" w:color="000000"/>
              <w:bottom w:val="single" w:sz="4" w:space="0" w:color="000000"/>
            </w:tcBorders>
            <w:vAlign w:val="center"/>
          </w:tcPr>
          <w:p w14:paraId="3BCDF5F8" w14:textId="3D6E58E3" w:rsidR="00DF6F9D" w:rsidRPr="00194F9D" w:rsidRDefault="00DF6F9D" w:rsidP="00DF6F9D">
            <w:pPr>
              <w:spacing w:line="0" w:lineRule="atLeast"/>
              <w:jc w:val="center"/>
              <w:rPr>
                <w:bCs/>
                <w:szCs w:val="18"/>
              </w:rPr>
            </w:pPr>
            <w:r>
              <w:rPr>
                <w:rFonts w:hint="eastAsia"/>
                <w:bCs/>
                <w:szCs w:val="18"/>
              </w:rPr>
              <w:t>PSNR</w:t>
            </w:r>
            <w:r>
              <w:rPr>
                <w:bCs/>
                <w:szCs w:val="18"/>
              </w:rPr>
              <w:t xml:space="preserve"> </w:t>
            </w:r>
            <w:r>
              <w:rPr>
                <w:rFonts w:hint="eastAsia"/>
                <w:bCs/>
                <w:szCs w:val="18"/>
              </w:rPr>
              <w:t>(</w:t>
            </w:r>
            <w:r>
              <w:rPr>
                <w:bCs/>
                <w:szCs w:val="18"/>
              </w:rPr>
              <w:t>dB)</w:t>
            </w:r>
          </w:p>
        </w:tc>
        <w:tc>
          <w:tcPr>
            <w:tcW w:w="0" w:type="auto"/>
            <w:tcBorders>
              <w:top w:val="single" w:sz="4" w:space="0" w:color="000000"/>
              <w:bottom w:val="single" w:sz="4" w:space="0" w:color="000000"/>
            </w:tcBorders>
            <w:vAlign w:val="center"/>
          </w:tcPr>
          <w:p w14:paraId="67620142" w14:textId="7DB756B7" w:rsidR="00DF6F9D" w:rsidRPr="00194F9D" w:rsidRDefault="003E763A" w:rsidP="006E5301">
            <w:pPr>
              <w:spacing w:line="0" w:lineRule="atLeast"/>
              <w:jc w:val="center"/>
              <w:rPr>
                <w:bCs/>
                <w:szCs w:val="18"/>
              </w:rPr>
            </w:pPr>
            <w:r>
              <w:rPr>
                <w:rFonts w:hint="eastAsia"/>
                <w:bCs/>
                <w:szCs w:val="18"/>
              </w:rPr>
              <w:t>3</w:t>
            </w:r>
            <w:r>
              <w:rPr>
                <w:bCs/>
                <w:szCs w:val="18"/>
              </w:rPr>
              <w:t>1.34</w:t>
            </w:r>
          </w:p>
        </w:tc>
        <w:tc>
          <w:tcPr>
            <w:tcW w:w="0" w:type="auto"/>
            <w:tcBorders>
              <w:top w:val="single" w:sz="4" w:space="0" w:color="000000"/>
              <w:bottom w:val="single" w:sz="4" w:space="0" w:color="000000"/>
            </w:tcBorders>
          </w:tcPr>
          <w:p w14:paraId="35D73CD5" w14:textId="4592775E" w:rsidR="00DF6F9D" w:rsidRPr="00194F9D" w:rsidRDefault="003E763A" w:rsidP="006E5301">
            <w:pPr>
              <w:spacing w:line="0" w:lineRule="atLeast"/>
              <w:jc w:val="center"/>
              <w:rPr>
                <w:bCs/>
                <w:szCs w:val="18"/>
              </w:rPr>
            </w:pPr>
            <w:r>
              <w:rPr>
                <w:rFonts w:hint="eastAsia"/>
                <w:bCs/>
                <w:szCs w:val="18"/>
              </w:rPr>
              <w:t>3</w:t>
            </w:r>
            <w:r>
              <w:rPr>
                <w:bCs/>
                <w:szCs w:val="18"/>
              </w:rPr>
              <w:t>0.91</w:t>
            </w:r>
          </w:p>
        </w:tc>
        <w:tc>
          <w:tcPr>
            <w:tcW w:w="0" w:type="auto"/>
            <w:tcBorders>
              <w:top w:val="single" w:sz="4" w:space="0" w:color="000000"/>
              <w:bottom w:val="single" w:sz="4" w:space="0" w:color="000000"/>
            </w:tcBorders>
          </w:tcPr>
          <w:p w14:paraId="1D459AE3" w14:textId="330CE62C" w:rsidR="00DF6F9D" w:rsidRPr="00194F9D" w:rsidRDefault="003E763A" w:rsidP="006E5301">
            <w:pPr>
              <w:spacing w:line="0" w:lineRule="atLeast"/>
              <w:jc w:val="center"/>
              <w:rPr>
                <w:bCs/>
                <w:szCs w:val="18"/>
              </w:rPr>
            </w:pPr>
            <w:r>
              <w:rPr>
                <w:rFonts w:hint="eastAsia"/>
                <w:bCs/>
                <w:szCs w:val="18"/>
              </w:rPr>
              <w:t>3</w:t>
            </w:r>
            <w:r>
              <w:rPr>
                <w:bCs/>
                <w:szCs w:val="18"/>
              </w:rPr>
              <w:t>2.72</w:t>
            </w:r>
          </w:p>
        </w:tc>
        <w:tc>
          <w:tcPr>
            <w:tcW w:w="0" w:type="auto"/>
            <w:tcBorders>
              <w:top w:val="single" w:sz="4" w:space="0" w:color="000000"/>
              <w:bottom w:val="single" w:sz="4" w:space="0" w:color="000000"/>
            </w:tcBorders>
          </w:tcPr>
          <w:p w14:paraId="1253B256" w14:textId="17479415" w:rsidR="00DF6F9D" w:rsidRPr="00194F9D" w:rsidRDefault="003E763A" w:rsidP="006E5301">
            <w:pPr>
              <w:keepNext/>
              <w:spacing w:line="0" w:lineRule="atLeast"/>
              <w:jc w:val="center"/>
              <w:rPr>
                <w:bCs/>
                <w:szCs w:val="18"/>
              </w:rPr>
            </w:pPr>
            <w:r>
              <w:rPr>
                <w:rFonts w:hint="eastAsia"/>
                <w:bCs/>
                <w:szCs w:val="18"/>
              </w:rPr>
              <w:t>3</w:t>
            </w:r>
            <w:r>
              <w:rPr>
                <w:bCs/>
                <w:szCs w:val="18"/>
              </w:rPr>
              <w:t>3.93</w:t>
            </w:r>
          </w:p>
        </w:tc>
        <w:tc>
          <w:tcPr>
            <w:tcW w:w="0" w:type="auto"/>
            <w:tcBorders>
              <w:top w:val="single" w:sz="4" w:space="0" w:color="000000"/>
              <w:bottom w:val="single" w:sz="4" w:space="0" w:color="000000"/>
            </w:tcBorders>
          </w:tcPr>
          <w:p w14:paraId="2FED45BD" w14:textId="62ADC903" w:rsidR="00DF6F9D" w:rsidRPr="00194F9D" w:rsidRDefault="003A54A7" w:rsidP="006E5301">
            <w:pPr>
              <w:keepNext/>
              <w:spacing w:line="0" w:lineRule="atLeast"/>
              <w:jc w:val="center"/>
              <w:rPr>
                <w:bCs/>
                <w:szCs w:val="18"/>
              </w:rPr>
            </w:pPr>
            <w:r>
              <w:rPr>
                <w:rFonts w:hint="eastAsia"/>
                <w:bCs/>
                <w:szCs w:val="18"/>
              </w:rPr>
              <w:t>3</w:t>
            </w:r>
            <w:r>
              <w:rPr>
                <w:bCs/>
                <w:szCs w:val="18"/>
              </w:rPr>
              <w:t>2.2</w:t>
            </w:r>
          </w:p>
        </w:tc>
      </w:tr>
      <w:tr w:rsidR="00DF6F9D" w:rsidRPr="00194F9D" w14:paraId="2F1195ED" w14:textId="77777777" w:rsidTr="00E7195D">
        <w:trPr>
          <w:trHeight w:val="167"/>
          <w:jc w:val="center"/>
        </w:trPr>
        <w:tc>
          <w:tcPr>
            <w:tcW w:w="0" w:type="auto"/>
            <w:tcBorders>
              <w:top w:val="single" w:sz="4" w:space="0" w:color="000000"/>
              <w:bottom w:val="single" w:sz="4" w:space="0" w:color="000000"/>
            </w:tcBorders>
            <w:vAlign w:val="center"/>
          </w:tcPr>
          <w:p w14:paraId="07EE2A9E" w14:textId="3300638F" w:rsidR="00DF6F9D" w:rsidRDefault="00DF6F9D" w:rsidP="00DF6F9D">
            <w:pPr>
              <w:spacing w:line="0" w:lineRule="atLeast"/>
              <w:jc w:val="center"/>
              <w:rPr>
                <w:bCs/>
                <w:szCs w:val="18"/>
              </w:rPr>
            </w:pPr>
            <w:r>
              <w:rPr>
                <w:rFonts w:hint="eastAsia"/>
                <w:bCs/>
                <w:szCs w:val="18"/>
              </w:rPr>
              <w:t>S</w:t>
            </w:r>
            <w:r>
              <w:rPr>
                <w:bCs/>
                <w:szCs w:val="18"/>
              </w:rPr>
              <w:t>SIM</w:t>
            </w:r>
          </w:p>
        </w:tc>
        <w:tc>
          <w:tcPr>
            <w:tcW w:w="0" w:type="auto"/>
            <w:tcBorders>
              <w:top w:val="single" w:sz="4" w:space="0" w:color="000000"/>
              <w:bottom w:val="single" w:sz="4" w:space="0" w:color="000000"/>
            </w:tcBorders>
            <w:vAlign w:val="center"/>
          </w:tcPr>
          <w:p w14:paraId="56E59B3B" w14:textId="0D55A454" w:rsidR="00DF6F9D" w:rsidRPr="00194F9D" w:rsidRDefault="003E763A" w:rsidP="006E5301">
            <w:pPr>
              <w:spacing w:line="0" w:lineRule="atLeast"/>
              <w:jc w:val="center"/>
              <w:rPr>
                <w:bCs/>
                <w:szCs w:val="18"/>
              </w:rPr>
            </w:pPr>
            <w:r>
              <w:rPr>
                <w:rFonts w:hint="eastAsia"/>
                <w:bCs/>
                <w:szCs w:val="18"/>
              </w:rPr>
              <w:t>0</w:t>
            </w:r>
            <w:r>
              <w:rPr>
                <w:bCs/>
                <w:szCs w:val="18"/>
              </w:rPr>
              <w:t>.950</w:t>
            </w:r>
          </w:p>
        </w:tc>
        <w:tc>
          <w:tcPr>
            <w:tcW w:w="0" w:type="auto"/>
            <w:tcBorders>
              <w:top w:val="single" w:sz="4" w:space="0" w:color="000000"/>
              <w:bottom w:val="single" w:sz="4" w:space="0" w:color="000000"/>
            </w:tcBorders>
          </w:tcPr>
          <w:p w14:paraId="41810A3D" w14:textId="03950718" w:rsidR="00DF6F9D" w:rsidRPr="00194F9D" w:rsidRDefault="003E763A" w:rsidP="006E5301">
            <w:pPr>
              <w:spacing w:line="0" w:lineRule="atLeast"/>
              <w:jc w:val="center"/>
              <w:rPr>
                <w:bCs/>
                <w:szCs w:val="18"/>
              </w:rPr>
            </w:pPr>
            <w:r>
              <w:rPr>
                <w:rFonts w:hint="eastAsia"/>
                <w:bCs/>
                <w:szCs w:val="18"/>
              </w:rPr>
              <w:t>0</w:t>
            </w:r>
            <w:r>
              <w:rPr>
                <w:bCs/>
                <w:szCs w:val="18"/>
              </w:rPr>
              <w:t>.943</w:t>
            </w:r>
          </w:p>
        </w:tc>
        <w:tc>
          <w:tcPr>
            <w:tcW w:w="0" w:type="auto"/>
            <w:tcBorders>
              <w:top w:val="single" w:sz="4" w:space="0" w:color="000000"/>
              <w:bottom w:val="single" w:sz="4" w:space="0" w:color="000000"/>
            </w:tcBorders>
          </w:tcPr>
          <w:p w14:paraId="0E729DE8" w14:textId="4ECB40AB" w:rsidR="00DF6F9D" w:rsidRPr="00194F9D" w:rsidRDefault="003E763A" w:rsidP="006E5301">
            <w:pPr>
              <w:spacing w:line="0" w:lineRule="atLeast"/>
              <w:jc w:val="center"/>
              <w:rPr>
                <w:bCs/>
                <w:szCs w:val="18"/>
              </w:rPr>
            </w:pPr>
            <w:r>
              <w:rPr>
                <w:rFonts w:hint="eastAsia"/>
                <w:bCs/>
                <w:szCs w:val="18"/>
              </w:rPr>
              <w:t>0</w:t>
            </w:r>
            <w:r>
              <w:rPr>
                <w:bCs/>
                <w:szCs w:val="18"/>
              </w:rPr>
              <w:t>.961</w:t>
            </w:r>
          </w:p>
        </w:tc>
        <w:tc>
          <w:tcPr>
            <w:tcW w:w="0" w:type="auto"/>
            <w:tcBorders>
              <w:top w:val="single" w:sz="4" w:space="0" w:color="000000"/>
              <w:bottom w:val="single" w:sz="4" w:space="0" w:color="000000"/>
            </w:tcBorders>
          </w:tcPr>
          <w:p w14:paraId="5E20754B" w14:textId="1501D4D3" w:rsidR="00DF6F9D" w:rsidRPr="00194F9D" w:rsidRDefault="003E763A" w:rsidP="006E5301">
            <w:pPr>
              <w:keepNext/>
              <w:spacing w:line="0" w:lineRule="atLeast"/>
              <w:jc w:val="center"/>
              <w:rPr>
                <w:bCs/>
                <w:szCs w:val="18"/>
              </w:rPr>
            </w:pPr>
            <w:r>
              <w:rPr>
                <w:rFonts w:hint="eastAsia"/>
                <w:bCs/>
                <w:szCs w:val="18"/>
              </w:rPr>
              <w:t>0</w:t>
            </w:r>
            <w:r>
              <w:rPr>
                <w:bCs/>
                <w:szCs w:val="18"/>
              </w:rPr>
              <w:t>.973</w:t>
            </w:r>
          </w:p>
        </w:tc>
        <w:tc>
          <w:tcPr>
            <w:tcW w:w="0" w:type="auto"/>
            <w:tcBorders>
              <w:top w:val="single" w:sz="4" w:space="0" w:color="000000"/>
              <w:bottom w:val="single" w:sz="4" w:space="0" w:color="000000"/>
            </w:tcBorders>
          </w:tcPr>
          <w:p w14:paraId="1E4097F0" w14:textId="59DB7A59" w:rsidR="00DF6F9D" w:rsidRPr="00194F9D" w:rsidRDefault="003A54A7" w:rsidP="003C306C">
            <w:pPr>
              <w:keepNext/>
              <w:spacing w:line="0" w:lineRule="atLeast"/>
              <w:jc w:val="center"/>
              <w:rPr>
                <w:bCs/>
                <w:szCs w:val="18"/>
              </w:rPr>
            </w:pPr>
            <w:r>
              <w:rPr>
                <w:rFonts w:hint="eastAsia"/>
                <w:bCs/>
                <w:szCs w:val="18"/>
              </w:rPr>
              <w:t>0</w:t>
            </w:r>
            <w:r>
              <w:rPr>
                <w:bCs/>
                <w:szCs w:val="18"/>
              </w:rPr>
              <w:t>.96</w:t>
            </w:r>
            <w:r w:rsidR="000D592B">
              <w:rPr>
                <w:bCs/>
                <w:szCs w:val="18"/>
              </w:rPr>
              <w:t>3</w:t>
            </w:r>
          </w:p>
        </w:tc>
      </w:tr>
      <w:tr w:rsidR="00E7195D" w:rsidRPr="00194F9D" w14:paraId="3399213B" w14:textId="77777777" w:rsidTr="006E5301">
        <w:trPr>
          <w:trHeight w:val="167"/>
          <w:jc w:val="center"/>
        </w:trPr>
        <w:tc>
          <w:tcPr>
            <w:tcW w:w="0" w:type="auto"/>
            <w:tcBorders>
              <w:top w:val="single" w:sz="4" w:space="0" w:color="000000"/>
            </w:tcBorders>
            <w:vAlign w:val="center"/>
          </w:tcPr>
          <w:p w14:paraId="2C5B19CA" w14:textId="3F0A1BB1" w:rsidR="00E7195D" w:rsidRDefault="00E7195D" w:rsidP="00DF6F9D">
            <w:pPr>
              <w:spacing w:line="0" w:lineRule="atLeast"/>
              <w:jc w:val="center"/>
              <w:rPr>
                <w:bCs/>
                <w:szCs w:val="18"/>
              </w:rPr>
            </w:pPr>
            <w:r>
              <w:rPr>
                <w:rFonts w:hint="eastAsia"/>
                <w:bCs/>
                <w:szCs w:val="18"/>
              </w:rPr>
              <w:t>T</w:t>
            </w:r>
            <w:r>
              <w:rPr>
                <w:bCs/>
                <w:szCs w:val="18"/>
              </w:rPr>
              <w:t>ime (s)</w:t>
            </w:r>
          </w:p>
        </w:tc>
        <w:tc>
          <w:tcPr>
            <w:tcW w:w="0" w:type="auto"/>
            <w:tcBorders>
              <w:top w:val="single" w:sz="4" w:space="0" w:color="000000"/>
            </w:tcBorders>
            <w:vAlign w:val="center"/>
          </w:tcPr>
          <w:p w14:paraId="3DF92F0D" w14:textId="157D88F0" w:rsidR="00E7195D" w:rsidRPr="00194F9D" w:rsidRDefault="003E763A" w:rsidP="006E5301">
            <w:pPr>
              <w:spacing w:line="0" w:lineRule="atLeast"/>
              <w:jc w:val="center"/>
              <w:rPr>
                <w:bCs/>
                <w:szCs w:val="18"/>
              </w:rPr>
            </w:pPr>
            <w:r>
              <w:rPr>
                <w:rFonts w:hint="eastAsia"/>
                <w:bCs/>
                <w:szCs w:val="18"/>
              </w:rPr>
              <w:t>0</w:t>
            </w:r>
            <w:r>
              <w:rPr>
                <w:bCs/>
                <w:szCs w:val="18"/>
              </w:rPr>
              <w:t>.62</w:t>
            </w:r>
          </w:p>
        </w:tc>
        <w:tc>
          <w:tcPr>
            <w:tcW w:w="0" w:type="auto"/>
            <w:tcBorders>
              <w:top w:val="single" w:sz="4" w:space="0" w:color="000000"/>
            </w:tcBorders>
          </w:tcPr>
          <w:p w14:paraId="1B8EE94E" w14:textId="649B0614" w:rsidR="00E7195D" w:rsidRPr="00194F9D" w:rsidRDefault="003E763A" w:rsidP="006E5301">
            <w:pPr>
              <w:spacing w:line="0" w:lineRule="atLeast"/>
              <w:jc w:val="center"/>
              <w:rPr>
                <w:bCs/>
                <w:szCs w:val="18"/>
              </w:rPr>
            </w:pPr>
            <w:r>
              <w:rPr>
                <w:rFonts w:hint="eastAsia"/>
                <w:bCs/>
                <w:szCs w:val="18"/>
              </w:rPr>
              <w:t>0</w:t>
            </w:r>
            <w:r>
              <w:rPr>
                <w:bCs/>
                <w:szCs w:val="18"/>
              </w:rPr>
              <w:t>.80</w:t>
            </w:r>
          </w:p>
        </w:tc>
        <w:tc>
          <w:tcPr>
            <w:tcW w:w="0" w:type="auto"/>
            <w:tcBorders>
              <w:top w:val="single" w:sz="4" w:space="0" w:color="000000"/>
            </w:tcBorders>
          </w:tcPr>
          <w:p w14:paraId="5499182C" w14:textId="7D925336" w:rsidR="00E7195D" w:rsidRPr="00194F9D" w:rsidRDefault="003E763A" w:rsidP="006E5301">
            <w:pPr>
              <w:spacing w:line="0" w:lineRule="atLeast"/>
              <w:jc w:val="center"/>
              <w:rPr>
                <w:bCs/>
                <w:szCs w:val="18"/>
              </w:rPr>
            </w:pPr>
            <w:r>
              <w:rPr>
                <w:rFonts w:hint="eastAsia"/>
                <w:bCs/>
                <w:szCs w:val="18"/>
              </w:rPr>
              <w:t>1</w:t>
            </w:r>
            <w:r>
              <w:rPr>
                <w:bCs/>
                <w:szCs w:val="18"/>
              </w:rPr>
              <w:t>8.41</w:t>
            </w:r>
          </w:p>
        </w:tc>
        <w:tc>
          <w:tcPr>
            <w:tcW w:w="0" w:type="auto"/>
            <w:tcBorders>
              <w:top w:val="single" w:sz="4" w:space="0" w:color="000000"/>
            </w:tcBorders>
          </w:tcPr>
          <w:p w14:paraId="10412ABA" w14:textId="0CB6602C" w:rsidR="00E7195D" w:rsidRPr="00194F9D" w:rsidRDefault="003E763A" w:rsidP="006E5301">
            <w:pPr>
              <w:keepNext/>
              <w:spacing w:line="0" w:lineRule="atLeast"/>
              <w:jc w:val="center"/>
              <w:rPr>
                <w:bCs/>
                <w:szCs w:val="18"/>
              </w:rPr>
            </w:pPr>
            <w:r>
              <w:rPr>
                <w:rFonts w:hint="eastAsia"/>
                <w:bCs/>
                <w:szCs w:val="18"/>
              </w:rPr>
              <w:t>2</w:t>
            </w:r>
            <w:r>
              <w:rPr>
                <w:bCs/>
                <w:szCs w:val="18"/>
              </w:rPr>
              <w:t>7.42</w:t>
            </w:r>
          </w:p>
        </w:tc>
        <w:tc>
          <w:tcPr>
            <w:tcW w:w="0" w:type="auto"/>
            <w:tcBorders>
              <w:top w:val="single" w:sz="4" w:space="0" w:color="000000"/>
            </w:tcBorders>
          </w:tcPr>
          <w:p w14:paraId="2F10D3C6" w14:textId="5228ABD9" w:rsidR="00E7195D" w:rsidRPr="00194F9D" w:rsidRDefault="003E763A" w:rsidP="003C306C">
            <w:pPr>
              <w:keepNext/>
              <w:spacing w:line="0" w:lineRule="atLeast"/>
              <w:jc w:val="center"/>
              <w:rPr>
                <w:bCs/>
                <w:szCs w:val="18"/>
              </w:rPr>
            </w:pPr>
            <w:r>
              <w:rPr>
                <w:rFonts w:hint="eastAsia"/>
                <w:bCs/>
                <w:szCs w:val="18"/>
              </w:rPr>
              <w:t>1</w:t>
            </w:r>
            <w:r>
              <w:rPr>
                <w:bCs/>
                <w:szCs w:val="18"/>
              </w:rPr>
              <w:t>.31</w:t>
            </w:r>
          </w:p>
        </w:tc>
      </w:tr>
    </w:tbl>
    <w:p w14:paraId="75003CC7" w14:textId="0DF399CC" w:rsidR="00DF6F9D" w:rsidRDefault="003C306C" w:rsidP="003C306C">
      <w:pPr>
        <w:pStyle w:val="ab"/>
        <w:jc w:val="center"/>
      </w:pPr>
      <w:bookmarkStart w:id="17" w:name="_Ref9092595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bookmarkEnd w:id="17"/>
      <w:r>
        <w:t xml:space="preserve"> </w:t>
      </w:r>
      <w:r w:rsidRPr="00D01A77">
        <w:rPr>
          <w:rFonts w:hint="eastAsia"/>
          <w:szCs w:val="18"/>
        </w:rPr>
        <w:t>超采样率</w:t>
      </w:r>
      <w:r w:rsidRPr="00D01A77">
        <w:rPr>
          <w:szCs w:val="18"/>
        </w:rPr>
        <w:t>2×2</w:t>
      </w:r>
      <w:r>
        <w:rPr>
          <w:rFonts w:hint="eastAsia"/>
          <w:szCs w:val="18"/>
        </w:rPr>
        <w:t>时</w:t>
      </w:r>
      <w:r>
        <w:rPr>
          <w:rFonts w:hint="eastAsia"/>
        </w:rPr>
        <w:t>渲染</w:t>
      </w:r>
      <w:r w:rsidR="00E7195D">
        <w:rPr>
          <w:rFonts w:hint="eastAsia"/>
        </w:rPr>
        <w:t>时间与</w:t>
      </w:r>
      <w:r>
        <w:rPr>
          <w:rFonts w:hint="eastAsia"/>
        </w:rPr>
        <w:t>画质</w:t>
      </w:r>
    </w:p>
    <w:p w14:paraId="25288AA4" w14:textId="7496F5A5" w:rsidR="00DF6F9D" w:rsidRDefault="00B34A99" w:rsidP="00B34A99">
      <w:pPr>
        <w:pStyle w:val="a3"/>
        <w:ind w:firstLineChars="0"/>
      </w:pPr>
      <w:r>
        <w:rPr>
          <w:b/>
          <w:bCs/>
        </w:rPr>
        <w:tab/>
      </w:r>
      <w:r>
        <w:rPr>
          <w:b/>
          <w:bCs/>
        </w:rPr>
        <w:tab/>
      </w:r>
      <w:r w:rsidRPr="00B34A99">
        <w:rPr>
          <w:rFonts w:hint="eastAsia"/>
        </w:rPr>
        <w:t>在</w:t>
      </w:r>
      <w:r w:rsidRPr="00B34A99">
        <w:rPr>
          <w:rFonts w:hint="eastAsia"/>
        </w:rPr>
        <w:t>2</w:t>
      </w:r>
      <w:r w:rsidRPr="00B34A99">
        <w:rPr>
          <w:rFonts w:hint="eastAsia"/>
        </w:rPr>
        <w:t>×</w:t>
      </w:r>
      <w:r w:rsidRPr="00B34A99">
        <w:rPr>
          <w:rFonts w:hint="eastAsia"/>
        </w:rPr>
        <w:t>2</w:t>
      </w:r>
      <w:r w:rsidRPr="00B34A99">
        <w:rPr>
          <w:rFonts w:hint="eastAsia"/>
        </w:rPr>
        <w:t>超采样时，</w:t>
      </w:r>
      <w:r w:rsidR="0091196B">
        <w:rPr>
          <w:rFonts w:hint="eastAsia"/>
        </w:rPr>
        <w:t>本课题组</w:t>
      </w:r>
      <w:r w:rsidRPr="00B34A99">
        <w:rPr>
          <w:rFonts w:hint="eastAsia"/>
        </w:rPr>
        <w:t>的模型达到一个优秀的效果，在不太多增加耗时的同时，渲染画质优于基于</w:t>
      </w:r>
      <w:r w:rsidRPr="00B34A99">
        <w:rPr>
          <w:rFonts w:hint="eastAsia"/>
        </w:rPr>
        <w:t>SRCNN</w:t>
      </w:r>
      <w:r w:rsidRPr="00B34A99">
        <w:rPr>
          <w:rFonts w:hint="eastAsia"/>
        </w:rPr>
        <w:t>的两种方法，并略差与</w:t>
      </w:r>
      <w:proofErr w:type="spellStart"/>
      <w:r w:rsidRPr="00B34A99">
        <w:rPr>
          <w:rFonts w:hint="eastAsia"/>
        </w:rPr>
        <w:t>SRDenseNet</w:t>
      </w:r>
      <w:proofErr w:type="spellEnd"/>
      <w:r w:rsidRPr="00B34A99">
        <w:rPr>
          <w:rFonts w:hint="eastAsia"/>
        </w:rPr>
        <w:t>和</w:t>
      </w:r>
      <w:r w:rsidRPr="00B34A99">
        <w:rPr>
          <w:rFonts w:hint="eastAsia"/>
        </w:rPr>
        <w:t>RDN</w:t>
      </w:r>
      <w:r w:rsidRPr="00B34A99">
        <w:rPr>
          <w:rFonts w:hint="eastAsia"/>
        </w:rPr>
        <w:t>两种重量级模型（耗时较长）</w:t>
      </w:r>
      <w:r>
        <w:rPr>
          <w:rFonts w:hint="eastAsia"/>
        </w:rPr>
        <w:t>。</w:t>
      </w:r>
    </w:p>
    <w:p w14:paraId="6468B1BA" w14:textId="77777777" w:rsidR="00B34A99" w:rsidRPr="00B34A99" w:rsidRDefault="00B34A99" w:rsidP="00B34A99">
      <w:pPr>
        <w:pStyle w:val="a3"/>
        <w:ind w:firstLineChars="0"/>
      </w:pPr>
    </w:p>
    <w:p w14:paraId="1F5B823B" w14:textId="4A2893F4" w:rsidR="00DF6F9D" w:rsidRPr="00E7195D" w:rsidRDefault="00DF6F9D" w:rsidP="00DF6F9D">
      <w:pPr>
        <w:pStyle w:val="a3"/>
        <w:numPr>
          <w:ilvl w:val="0"/>
          <w:numId w:val="36"/>
        </w:numPr>
        <w:ind w:firstLineChars="0"/>
        <w:rPr>
          <w:b/>
          <w:bCs/>
        </w:rPr>
      </w:pPr>
      <w:r w:rsidRPr="00E7195D">
        <w:rPr>
          <w:rFonts w:hint="eastAsia"/>
          <w:b/>
          <w:bCs/>
        </w:rPr>
        <w:t>超采样率为</w:t>
      </w:r>
      <w:r w:rsidRPr="00E7195D">
        <w:rPr>
          <w:b/>
          <w:bCs/>
        </w:rPr>
        <w:t>4</w:t>
      </w:r>
      <w:r w:rsidRPr="00E7195D">
        <w:rPr>
          <w:rFonts w:hint="eastAsia"/>
          <w:b/>
          <w:bCs/>
        </w:rPr>
        <w:t>×</w:t>
      </w:r>
      <w:r w:rsidRPr="00E7195D">
        <w:rPr>
          <w:rFonts w:hint="eastAsia"/>
          <w:b/>
          <w:bCs/>
        </w:rPr>
        <w:t>4</w:t>
      </w:r>
    </w:p>
    <w:p w14:paraId="11C0C618" w14:textId="77777777" w:rsidR="00E7195D" w:rsidRDefault="00E7195D" w:rsidP="00E7195D">
      <w:pPr>
        <w:pStyle w:val="a3"/>
        <w:ind w:left="732" w:firstLineChars="0" w:firstLine="0"/>
      </w:pPr>
    </w:p>
    <w:tbl>
      <w:tblPr>
        <w:tblW w:w="5785" w:type="dxa"/>
        <w:jc w:val="center"/>
        <w:tblBorders>
          <w:top w:val="single" w:sz="8" w:space="0" w:color="000000"/>
          <w:bottom w:val="single" w:sz="8" w:space="0" w:color="000000"/>
        </w:tblBorders>
        <w:tblLook w:val="04A0" w:firstRow="1" w:lastRow="0" w:firstColumn="1" w:lastColumn="0" w:noHBand="0" w:noVBand="1"/>
      </w:tblPr>
      <w:tblGrid>
        <w:gridCol w:w="1155"/>
        <w:gridCol w:w="1063"/>
        <w:gridCol w:w="900"/>
        <w:gridCol w:w="1272"/>
        <w:gridCol w:w="707"/>
        <w:gridCol w:w="688"/>
      </w:tblGrid>
      <w:tr w:rsidR="00DF6F9D" w:rsidRPr="00194F9D" w14:paraId="59B47D9C" w14:textId="77777777" w:rsidTr="003C306C">
        <w:trPr>
          <w:trHeight w:val="183"/>
          <w:jc w:val="center"/>
        </w:trPr>
        <w:tc>
          <w:tcPr>
            <w:tcW w:w="0" w:type="auto"/>
            <w:tcBorders>
              <w:top w:val="single" w:sz="8" w:space="0" w:color="000000"/>
              <w:bottom w:val="single" w:sz="4" w:space="0" w:color="000000"/>
            </w:tcBorders>
            <w:vAlign w:val="center"/>
          </w:tcPr>
          <w:p w14:paraId="149FE44F" w14:textId="77777777" w:rsidR="00DF6F9D" w:rsidRPr="00194F9D" w:rsidRDefault="00DF6F9D" w:rsidP="006E5301">
            <w:pPr>
              <w:spacing w:line="0" w:lineRule="atLeast"/>
              <w:rPr>
                <w:bCs/>
                <w:szCs w:val="18"/>
              </w:rPr>
            </w:pPr>
          </w:p>
        </w:tc>
        <w:tc>
          <w:tcPr>
            <w:tcW w:w="0" w:type="auto"/>
            <w:tcBorders>
              <w:top w:val="single" w:sz="8" w:space="0" w:color="000000"/>
              <w:bottom w:val="single" w:sz="4" w:space="0" w:color="000000"/>
            </w:tcBorders>
            <w:vAlign w:val="center"/>
          </w:tcPr>
          <w:p w14:paraId="55065A21" w14:textId="77777777" w:rsidR="00DF6F9D" w:rsidRPr="00194F9D" w:rsidRDefault="00DF6F9D" w:rsidP="006E5301">
            <w:pPr>
              <w:spacing w:line="0" w:lineRule="atLeast"/>
              <w:jc w:val="center"/>
              <w:rPr>
                <w:bCs/>
                <w:szCs w:val="18"/>
              </w:rPr>
            </w:pPr>
            <w:r w:rsidRPr="00194F9D">
              <w:rPr>
                <w:rFonts w:hint="eastAsia"/>
                <w:bCs/>
                <w:szCs w:val="18"/>
              </w:rPr>
              <w:t> </w:t>
            </w:r>
            <w:r w:rsidRPr="00194F9D">
              <w:rPr>
                <w:bCs/>
                <w:szCs w:val="18"/>
              </w:rPr>
              <w:t>FSRCNN</w:t>
            </w:r>
          </w:p>
        </w:tc>
        <w:tc>
          <w:tcPr>
            <w:tcW w:w="0" w:type="auto"/>
            <w:tcBorders>
              <w:top w:val="single" w:sz="8" w:space="0" w:color="000000"/>
              <w:bottom w:val="single" w:sz="4" w:space="0" w:color="000000"/>
            </w:tcBorders>
          </w:tcPr>
          <w:p w14:paraId="6FBC7D00" w14:textId="77777777" w:rsidR="00DF6F9D" w:rsidRPr="00194F9D" w:rsidRDefault="00DF6F9D" w:rsidP="006E5301">
            <w:pPr>
              <w:spacing w:line="0" w:lineRule="atLeast"/>
              <w:jc w:val="center"/>
              <w:rPr>
                <w:bCs/>
                <w:szCs w:val="18"/>
              </w:rPr>
            </w:pPr>
            <w:r w:rsidRPr="00194F9D">
              <w:rPr>
                <w:rFonts w:hint="eastAsia"/>
                <w:bCs/>
                <w:szCs w:val="18"/>
              </w:rPr>
              <w:t>SRCNN</w:t>
            </w:r>
          </w:p>
        </w:tc>
        <w:tc>
          <w:tcPr>
            <w:tcW w:w="0" w:type="auto"/>
            <w:tcBorders>
              <w:top w:val="single" w:sz="8" w:space="0" w:color="000000"/>
              <w:bottom w:val="single" w:sz="4" w:space="0" w:color="000000"/>
            </w:tcBorders>
          </w:tcPr>
          <w:p w14:paraId="2D14611D" w14:textId="77777777" w:rsidR="00DF6F9D" w:rsidRPr="00194F9D" w:rsidRDefault="00DF6F9D" w:rsidP="006E5301">
            <w:pPr>
              <w:spacing w:line="0" w:lineRule="atLeast"/>
              <w:jc w:val="center"/>
              <w:rPr>
                <w:bCs/>
                <w:szCs w:val="18"/>
              </w:rPr>
            </w:pPr>
            <w:proofErr w:type="spellStart"/>
            <w:r w:rsidRPr="00194F9D">
              <w:rPr>
                <w:bCs/>
                <w:szCs w:val="18"/>
              </w:rPr>
              <w:t>SRDenseNet</w:t>
            </w:r>
            <w:proofErr w:type="spellEnd"/>
          </w:p>
        </w:tc>
        <w:tc>
          <w:tcPr>
            <w:tcW w:w="0" w:type="auto"/>
            <w:tcBorders>
              <w:top w:val="single" w:sz="8" w:space="0" w:color="000000"/>
              <w:bottom w:val="single" w:sz="4" w:space="0" w:color="000000"/>
            </w:tcBorders>
          </w:tcPr>
          <w:p w14:paraId="01DE4F9C" w14:textId="77777777" w:rsidR="00DF6F9D" w:rsidRPr="00194F9D" w:rsidRDefault="00DF6F9D" w:rsidP="006E5301">
            <w:pPr>
              <w:spacing w:line="0" w:lineRule="atLeast"/>
              <w:jc w:val="center"/>
              <w:rPr>
                <w:bCs/>
                <w:szCs w:val="18"/>
              </w:rPr>
            </w:pPr>
            <w:r w:rsidRPr="00194F9D">
              <w:rPr>
                <w:rFonts w:hint="eastAsia"/>
                <w:bCs/>
                <w:szCs w:val="18"/>
              </w:rPr>
              <w:t> </w:t>
            </w:r>
            <w:r w:rsidRPr="00DF6F9D">
              <w:rPr>
                <w:bCs/>
                <w:szCs w:val="18"/>
              </w:rPr>
              <w:t>RDN</w:t>
            </w:r>
          </w:p>
        </w:tc>
        <w:tc>
          <w:tcPr>
            <w:tcW w:w="0" w:type="auto"/>
            <w:tcBorders>
              <w:top w:val="single" w:sz="8" w:space="0" w:color="000000"/>
              <w:bottom w:val="single" w:sz="4" w:space="0" w:color="000000"/>
            </w:tcBorders>
          </w:tcPr>
          <w:p w14:paraId="48A0BE61" w14:textId="77777777" w:rsidR="00DF6F9D" w:rsidRPr="00194F9D" w:rsidRDefault="00DF6F9D" w:rsidP="006E5301">
            <w:pPr>
              <w:spacing w:line="0" w:lineRule="atLeast"/>
              <w:jc w:val="center"/>
              <w:rPr>
                <w:bCs/>
                <w:szCs w:val="18"/>
              </w:rPr>
            </w:pPr>
            <w:r>
              <w:rPr>
                <w:rFonts w:hint="eastAsia"/>
                <w:bCs/>
                <w:szCs w:val="18"/>
              </w:rPr>
              <w:t>Ours</w:t>
            </w:r>
          </w:p>
        </w:tc>
      </w:tr>
      <w:tr w:rsidR="005876F7" w:rsidRPr="00194F9D" w14:paraId="1E152B23" w14:textId="77777777" w:rsidTr="003C306C">
        <w:trPr>
          <w:trHeight w:val="183"/>
          <w:jc w:val="center"/>
        </w:trPr>
        <w:tc>
          <w:tcPr>
            <w:tcW w:w="0" w:type="auto"/>
            <w:tcBorders>
              <w:top w:val="single" w:sz="4" w:space="0" w:color="000000"/>
              <w:bottom w:val="single" w:sz="4" w:space="0" w:color="000000"/>
            </w:tcBorders>
            <w:vAlign w:val="center"/>
          </w:tcPr>
          <w:p w14:paraId="7C43A980" w14:textId="6A921239" w:rsidR="00DF6F9D" w:rsidRPr="00194F9D" w:rsidRDefault="00DF6F9D" w:rsidP="006E5301">
            <w:pPr>
              <w:spacing w:line="0" w:lineRule="atLeast"/>
              <w:jc w:val="center"/>
              <w:rPr>
                <w:bCs/>
                <w:szCs w:val="18"/>
              </w:rPr>
            </w:pPr>
            <w:r>
              <w:rPr>
                <w:bCs/>
                <w:szCs w:val="18"/>
              </w:rPr>
              <w:t>PSNR (dB)</w:t>
            </w:r>
          </w:p>
        </w:tc>
        <w:tc>
          <w:tcPr>
            <w:tcW w:w="0" w:type="auto"/>
            <w:tcBorders>
              <w:top w:val="single" w:sz="4" w:space="0" w:color="000000"/>
              <w:bottom w:val="single" w:sz="4" w:space="0" w:color="000000"/>
            </w:tcBorders>
            <w:vAlign w:val="center"/>
          </w:tcPr>
          <w:p w14:paraId="4ACA9FEA" w14:textId="5641AF5A" w:rsidR="00DF6F9D" w:rsidRPr="00194F9D" w:rsidRDefault="003E763A" w:rsidP="006E5301">
            <w:pPr>
              <w:spacing w:line="0" w:lineRule="atLeast"/>
              <w:jc w:val="center"/>
              <w:rPr>
                <w:bCs/>
                <w:szCs w:val="18"/>
              </w:rPr>
            </w:pPr>
            <w:r>
              <w:rPr>
                <w:rFonts w:hint="eastAsia"/>
                <w:bCs/>
                <w:szCs w:val="18"/>
              </w:rPr>
              <w:t>2</w:t>
            </w:r>
            <w:r>
              <w:rPr>
                <w:bCs/>
                <w:szCs w:val="18"/>
              </w:rPr>
              <w:t>8.8</w:t>
            </w:r>
          </w:p>
        </w:tc>
        <w:tc>
          <w:tcPr>
            <w:tcW w:w="0" w:type="auto"/>
            <w:tcBorders>
              <w:top w:val="single" w:sz="4" w:space="0" w:color="000000"/>
              <w:bottom w:val="single" w:sz="4" w:space="0" w:color="000000"/>
            </w:tcBorders>
          </w:tcPr>
          <w:p w14:paraId="5A65BD22" w14:textId="0F9847BA" w:rsidR="00DF6F9D" w:rsidRPr="00194F9D" w:rsidRDefault="003E763A" w:rsidP="006E5301">
            <w:pPr>
              <w:spacing w:line="0" w:lineRule="atLeast"/>
              <w:jc w:val="center"/>
              <w:rPr>
                <w:bCs/>
                <w:szCs w:val="18"/>
              </w:rPr>
            </w:pPr>
            <w:r>
              <w:rPr>
                <w:rFonts w:hint="eastAsia"/>
                <w:bCs/>
                <w:szCs w:val="18"/>
              </w:rPr>
              <w:t>2</w:t>
            </w:r>
            <w:r>
              <w:rPr>
                <w:bCs/>
                <w:szCs w:val="18"/>
              </w:rPr>
              <w:t>8.4</w:t>
            </w:r>
          </w:p>
        </w:tc>
        <w:tc>
          <w:tcPr>
            <w:tcW w:w="0" w:type="auto"/>
            <w:tcBorders>
              <w:top w:val="single" w:sz="4" w:space="0" w:color="000000"/>
              <w:bottom w:val="single" w:sz="4" w:space="0" w:color="000000"/>
            </w:tcBorders>
          </w:tcPr>
          <w:p w14:paraId="0C159520" w14:textId="106B8E8C" w:rsidR="00DF6F9D" w:rsidRPr="00194F9D" w:rsidRDefault="003E763A" w:rsidP="006E5301">
            <w:pPr>
              <w:spacing w:line="0" w:lineRule="atLeast"/>
              <w:jc w:val="center"/>
              <w:rPr>
                <w:bCs/>
                <w:szCs w:val="18"/>
              </w:rPr>
            </w:pPr>
            <w:r>
              <w:rPr>
                <w:rFonts w:hint="eastAsia"/>
                <w:bCs/>
                <w:szCs w:val="18"/>
              </w:rPr>
              <w:t>3</w:t>
            </w:r>
            <w:r>
              <w:rPr>
                <w:bCs/>
                <w:szCs w:val="18"/>
              </w:rPr>
              <w:t>1.0</w:t>
            </w:r>
          </w:p>
        </w:tc>
        <w:tc>
          <w:tcPr>
            <w:tcW w:w="0" w:type="auto"/>
            <w:tcBorders>
              <w:top w:val="single" w:sz="4" w:space="0" w:color="000000"/>
              <w:bottom w:val="single" w:sz="4" w:space="0" w:color="000000"/>
            </w:tcBorders>
          </w:tcPr>
          <w:p w14:paraId="3306A2F3" w14:textId="7AA074EA" w:rsidR="00DF6F9D" w:rsidRPr="00194F9D" w:rsidRDefault="003E763A" w:rsidP="006E5301">
            <w:pPr>
              <w:keepNext/>
              <w:spacing w:line="0" w:lineRule="atLeast"/>
              <w:jc w:val="center"/>
              <w:rPr>
                <w:bCs/>
                <w:szCs w:val="18"/>
              </w:rPr>
            </w:pPr>
            <w:r>
              <w:rPr>
                <w:rFonts w:hint="eastAsia"/>
                <w:bCs/>
                <w:szCs w:val="18"/>
              </w:rPr>
              <w:t>3</w:t>
            </w:r>
            <w:r>
              <w:rPr>
                <w:bCs/>
                <w:szCs w:val="18"/>
              </w:rPr>
              <w:t>2.0</w:t>
            </w:r>
          </w:p>
        </w:tc>
        <w:tc>
          <w:tcPr>
            <w:tcW w:w="0" w:type="auto"/>
            <w:tcBorders>
              <w:top w:val="single" w:sz="4" w:space="0" w:color="000000"/>
              <w:bottom w:val="single" w:sz="4" w:space="0" w:color="000000"/>
            </w:tcBorders>
          </w:tcPr>
          <w:p w14:paraId="20A61234" w14:textId="0DF91375" w:rsidR="00DF6F9D" w:rsidRPr="00194F9D" w:rsidRDefault="003E763A" w:rsidP="006E5301">
            <w:pPr>
              <w:keepNext/>
              <w:spacing w:line="0" w:lineRule="atLeast"/>
              <w:jc w:val="center"/>
              <w:rPr>
                <w:bCs/>
                <w:szCs w:val="18"/>
              </w:rPr>
            </w:pPr>
            <w:r>
              <w:rPr>
                <w:rFonts w:hint="eastAsia"/>
                <w:bCs/>
                <w:szCs w:val="18"/>
              </w:rPr>
              <w:t>3</w:t>
            </w:r>
            <w:r>
              <w:rPr>
                <w:bCs/>
                <w:szCs w:val="18"/>
              </w:rPr>
              <w:t>1.0</w:t>
            </w:r>
          </w:p>
        </w:tc>
      </w:tr>
      <w:tr w:rsidR="00DF6F9D" w:rsidRPr="00194F9D" w14:paraId="51349028" w14:textId="77777777" w:rsidTr="00E7195D">
        <w:trPr>
          <w:trHeight w:val="183"/>
          <w:jc w:val="center"/>
        </w:trPr>
        <w:tc>
          <w:tcPr>
            <w:tcW w:w="0" w:type="auto"/>
            <w:tcBorders>
              <w:top w:val="single" w:sz="4" w:space="0" w:color="000000"/>
              <w:bottom w:val="single" w:sz="4" w:space="0" w:color="000000"/>
            </w:tcBorders>
            <w:vAlign w:val="center"/>
          </w:tcPr>
          <w:p w14:paraId="38A2C758" w14:textId="46566D37" w:rsidR="00DF6F9D" w:rsidRDefault="00DF6F9D" w:rsidP="006E5301">
            <w:pPr>
              <w:spacing w:line="0" w:lineRule="atLeast"/>
              <w:jc w:val="center"/>
              <w:rPr>
                <w:bCs/>
                <w:szCs w:val="18"/>
              </w:rPr>
            </w:pPr>
            <w:r>
              <w:rPr>
                <w:rFonts w:hint="eastAsia"/>
                <w:bCs/>
                <w:szCs w:val="18"/>
              </w:rPr>
              <w:t>S</w:t>
            </w:r>
            <w:r>
              <w:rPr>
                <w:bCs/>
                <w:szCs w:val="18"/>
              </w:rPr>
              <w:t>SIM</w:t>
            </w:r>
          </w:p>
        </w:tc>
        <w:tc>
          <w:tcPr>
            <w:tcW w:w="0" w:type="auto"/>
            <w:tcBorders>
              <w:top w:val="single" w:sz="4" w:space="0" w:color="000000"/>
              <w:bottom w:val="single" w:sz="4" w:space="0" w:color="000000"/>
            </w:tcBorders>
            <w:vAlign w:val="center"/>
          </w:tcPr>
          <w:p w14:paraId="57C63B7B" w14:textId="07BE4140" w:rsidR="00DF6F9D" w:rsidRPr="00194F9D" w:rsidRDefault="003E763A" w:rsidP="006E5301">
            <w:pPr>
              <w:spacing w:line="0" w:lineRule="atLeast"/>
              <w:jc w:val="center"/>
              <w:rPr>
                <w:bCs/>
                <w:szCs w:val="18"/>
              </w:rPr>
            </w:pPr>
            <w:r>
              <w:rPr>
                <w:bCs/>
                <w:szCs w:val="18"/>
              </w:rPr>
              <w:t>0.830</w:t>
            </w:r>
          </w:p>
        </w:tc>
        <w:tc>
          <w:tcPr>
            <w:tcW w:w="0" w:type="auto"/>
            <w:tcBorders>
              <w:top w:val="single" w:sz="4" w:space="0" w:color="000000"/>
              <w:bottom w:val="single" w:sz="4" w:space="0" w:color="000000"/>
            </w:tcBorders>
          </w:tcPr>
          <w:p w14:paraId="6AE4C695" w14:textId="66BE695E" w:rsidR="00DF6F9D" w:rsidRPr="00194F9D" w:rsidRDefault="007D049B" w:rsidP="006E5301">
            <w:pPr>
              <w:spacing w:line="0" w:lineRule="atLeast"/>
              <w:jc w:val="center"/>
              <w:rPr>
                <w:bCs/>
                <w:szCs w:val="18"/>
              </w:rPr>
            </w:pPr>
            <w:r>
              <w:rPr>
                <w:rFonts w:hint="eastAsia"/>
                <w:bCs/>
                <w:szCs w:val="18"/>
              </w:rPr>
              <w:t>0</w:t>
            </w:r>
            <w:r w:rsidR="003E763A">
              <w:rPr>
                <w:rFonts w:hint="eastAsia"/>
                <w:bCs/>
                <w:szCs w:val="18"/>
              </w:rPr>
              <w:t>.</w:t>
            </w:r>
            <w:r w:rsidR="003E763A">
              <w:rPr>
                <w:bCs/>
                <w:szCs w:val="18"/>
              </w:rPr>
              <w:t>852</w:t>
            </w:r>
          </w:p>
        </w:tc>
        <w:tc>
          <w:tcPr>
            <w:tcW w:w="0" w:type="auto"/>
            <w:tcBorders>
              <w:top w:val="single" w:sz="4" w:space="0" w:color="000000"/>
              <w:bottom w:val="single" w:sz="4" w:space="0" w:color="000000"/>
            </w:tcBorders>
          </w:tcPr>
          <w:p w14:paraId="65A3275B" w14:textId="29991D11" w:rsidR="00DF6F9D" w:rsidRPr="00194F9D" w:rsidRDefault="007D049B" w:rsidP="006E5301">
            <w:pPr>
              <w:spacing w:line="0" w:lineRule="atLeast"/>
              <w:jc w:val="center"/>
              <w:rPr>
                <w:bCs/>
                <w:szCs w:val="18"/>
              </w:rPr>
            </w:pPr>
            <w:r>
              <w:rPr>
                <w:rFonts w:hint="eastAsia"/>
                <w:bCs/>
                <w:szCs w:val="18"/>
              </w:rPr>
              <w:t>0</w:t>
            </w:r>
            <w:r w:rsidR="003E763A">
              <w:rPr>
                <w:bCs/>
                <w:szCs w:val="18"/>
              </w:rPr>
              <w:t>.</w:t>
            </w:r>
            <w:r w:rsidR="005C3A46">
              <w:rPr>
                <w:bCs/>
                <w:szCs w:val="18"/>
              </w:rPr>
              <w:t>918</w:t>
            </w:r>
          </w:p>
        </w:tc>
        <w:tc>
          <w:tcPr>
            <w:tcW w:w="0" w:type="auto"/>
            <w:tcBorders>
              <w:top w:val="single" w:sz="4" w:space="0" w:color="000000"/>
              <w:bottom w:val="single" w:sz="4" w:space="0" w:color="000000"/>
            </w:tcBorders>
          </w:tcPr>
          <w:p w14:paraId="3F29B72F" w14:textId="649EF3F2" w:rsidR="00DF6F9D" w:rsidRPr="00194F9D" w:rsidRDefault="007D049B" w:rsidP="006E5301">
            <w:pPr>
              <w:keepNext/>
              <w:spacing w:line="0" w:lineRule="atLeast"/>
              <w:jc w:val="center"/>
              <w:rPr>
                <w:bCs/>
                <w:szCs w:val="18"/>
              </w:rPr>
            </w:pPr>
            <w:r>
              <w:rPr>
                <w:rFonts w:hint="eastAsia"/>
                <w:bCs/>
                <w:szCs w:val="18"/>
              </w:rPr>
              <w:t>0</w:t>
            </w:r>
            <w:r>
              <w:rPr>
                <w:bCs/>
                <w:szCs w:val="18"/>
              </w:rPr>
              <w:t>.</w:t>
            </w:r>
            <w:r w:rsidR="005C3A46">
              <w:rPr>
                <w:bCs/>
                <w:szCs w:val="18"/>
              </w:rPr>
              <w:t>928</w:t>
            </w:r>
          </w:p>
        </w:tc>
        <w:tc>
          <w:tcPr>
            <w:tcW w:w="0" w:type="auto"/>
            <w:tcBorders>
              <w:top w:val="single" w:sz="4" w:space="0" w:color="000000"/>
              <w:bottom w:val="single" w:sz="4" w:space="0" w:color="000000"/>
            </w:tcBorders>
          </w:tcPr>
          <w:p w14:paraId="3E6559D8" w14:textId="520A6A5F" w:rsidR="00DF6F9D" w:rsidRPr="00194F9D" w:rsidRDefault="005876F7" w:rsidP="003C306C">
            <w:pPr>
              <w:keepNext/>
              <w:spacing w:line="0" w:lineRule="atLeast"/>
              <w:jc w:val="center"/>
              <w:rPr>
                <w:bCs/>
                <w:szCs w:val="18"/>
              </w:rPr>
            </w:pPr>
            <w:r>
              <w:rPr>
                <w:rFonts w:hint="eastAsia"/>
                <w:bCs/>
                <w:szCs w:val="18"/>
              </w:rPr>
              <w:t>0</w:t>
            </w:r>
            <w:r>
              <w:rPr>
                <w:bCs/>
                <w:szCs w:val="18"/>
              </w:rPr>
              <w:t>.</w:t>
            </w:r>
            <w:r w:rsidR="005C3A46">
              <w:rPr>
                <w:bCs/>
                <w:szCs w:val="18"/>
              </w:rPr>
              <w:t>923</w:t>
            </w:r>
          </w:p>
        </w:tc>
      </w:tr>
      <w:tr w:rsidR="00E7195D" w:rsidRPr="00194F9D" w14:paraId="4BE64524" w14:textId="77777777" w:rsidTr="003C306C">
        <w:trPr>
          <w:trHeight w:val="183"/>
          <w:jc w:val="center"/>
        </w:trPr>
        <w:tc>
          <w:tcPr>
            <w:tcW w:w="0" w:type="auto"/>
            <w:tcBorders>
              <w:top w:val="single" w:sz="4" w:space="0" w:color="000000"/>
            </w:tcBorders>
            <w:vAlign w:val="center"/>
          </w:tcPr>
          <w:p w14:paraId="630DD151" w14:textId="285A766F" w:rsidR="00E7195D" w:rsidRDefault="00E7195D" w:rsidP="00E7195D">
            <w:pPr>
              <w:spacing w:line="0" w:lineRule="atLeast"/>
              <w:jc w:val="center"/>
              <w:rPr>
                <w:bCs/>
                <w:szCs w:val="18"/>
              </w:rPr>
            </w:pPr>
            <w:r>
              <w:rPr>
                <w:rFonts w:hint="eastAsia"/>
                <w:bCs/>
                <w:szCs w:val="18"/>
              </w:rPr>
              <w:t>Time</w:t>
            </w:r>
            <w:r>
              <w:rPr>
                <w:bCs/>
                <w:szCs w:val="18"/>
              </w:rPr>
              <w:t xml:space="preserve"> </w:t>
            </w:r>
            <w:r>
              <w:rPr>
                <w:rFonts w:hint="eastAsia"/>
                <w:bCs/>
                <w:szCs w:val="18"/>
              </w:rPr>
              <w:t>(</w:t>
            </w:r>
            <w:r>
              <w:rPr>
                <w:bCs/>
                <w:szCs w:val="18"/>
              </w:rPr>
              <w:t>s)</w:t>
            </w:r>
          </w:p>
        </w:tc>
        <w:tc>
          <w:tcPr>
            <w:tcW w:w="0" w:type="auto"/>
            <w:tcBorders>
              <w:top w:val="single" w:sz="4" w:space="0" w:color="000000"/>
            </w:tcBorders>
            <w:vAlign w:val="center"/>
          </w:tcPr>
          <w:p w14:paraId="24240158" w14:textId="5BD31E77" w:rsidR="00E7195D" w:rsidRDefault="00983F66" w:rsidP="00E7195D">
            <w:pPr>
              <w:spacing w:line="0" w:lineRule="atLeast"/>
              <w:jc w:val="center"/>
              <w:rPr>
                <w:bCs/>
                <w:szCs w:val="18"/>
              </w:rPr>
            </w:pPr>
            <w:r>
              <w:rPr>
                <w:bCs/>
                <w:szCs w:val="18"/>
              </w:rPr>
              <w:t>0.35</w:t>
            </w:r>
          </w:p>
        </w:tc>
        <w:tc>
          <w:tcPr>
            <w:tcW w:w="0" w:type="auto"/>
            <w:tcBorders>
              <w:top w:val="single" w:sz="4" w:space="0" w:color="000000"/>
            </w:tcBorders>
          </w:tcPr>
          <w:p w14:paraId="14545C8C" w14:textId="73858570" w:rsidR="00E7195D" w:rsidRDefault="00983F66" w:rsidP="00E7195D">
            <w:pPr>
              <w:spacing w:line="0" w:lineRule="atLeast"/>
              <w:jc w:val="center"/>
              <w:rPr>
                <w:bCs/>
                <w:szCs w:val="18"/>
              </w:rPr>
            </w:pPr>
            <w:r>
              <w:rPr>
                <w:bCs/>
                <w:szCs w:val="18"/>
              </w:rPr>
              <w:t>0.86</w:t>
            </w:r>
          </w:p>
        </w:tc>
        <w:tc>
          <w:tcPr>
            <w:tcW w:w="0" w:type="auto"/>
            <w:tcBorders>
              <w:top w:val="single" w:sz="4" w:space="0" w:color="000000"/>
            </w:tcBorders>
          </w:tcPr>
          <w:p w14:paraId="036F1698" w14:textId="401E0B24" w:rsidR="00E7195D" w:rsidRDefault="00983F66" w:rsidP="00E7195D">
            <w:pPr>
              <w:spacing w:line="0" w:lineRule="atLeast"/>
              <w:jc w:val="center"/>
              <w:rPr>
                <w:bCs/>
                <w:szCs w:val="18"/>
              </w:rPr>
            </w:pPr>
            <w:r>
              <w:rPr>
                <w:bCs/>
                <w:szCs w:val="18"/>
              </w:rPr>
              <w:t>3.22</w:t>
            </w:r>
          </w:p>
        </w:tc>
        <w:tc>
          <w:tcPr>
            <w:tcW w:w="0" w:type="auto"/>
            <w:tcBorders>
              <w:top w:val="single" w:sz="4" w:space="0" w:color="000000"/>
            </w:tcBorders>
          </w:tcPr>
          <w:p w14:paraId="57C26D61" w14:textId="7422E8A2" w:rsidR="00E7195D" w:rsidRDefault="00983F66" w:rsidP="00E7195D">
            <w:pPr>
              <w:keepNext/>
              <w:spacing w:line="0" w:lineRule="atLeast"/>
              <w:jc w:val="center"/>
              <w:rPr>
                <w:bCs/>
                <w:szCs w:val="18"/>
              </w:rPr>
            </w:pPr>
            <w:r>
              <w:rPr>
                <w:rFonts w:hint="eastAsia"/>
                <w:bCs/>
                <w:szCs w:val="18"/>
              </w:rPr>
              <w:t>7</w:t>
            </w:r>
            <w:r>
              <w:rPr>
                <w:bCs/>
                <w:szCs w:val="18"/>
              </w:rPr>
              <w:t>.00</w:t>
            </w:r>
          </w:p>
        </w:tc>
        <w:tc>
          <w:tcPr>
            <w:tcW w:w="0" w:type="auto"/>
            <w:tcBorders>
              <w:top w:val="single" w:sz="4" w:space="0" w:color="000000"/>
            </w:tcBorders>
          </w:tcPr>
          <w:p w14:paraId="58EB09DD" w14:textId="09C60103" w:rsidR="00E7195D" w:rsidRDefault="00E7195D" w:rsidP="00E7195D">
            <w:pPr>
              <w:keepNext/>
              <w:spacing w:line="0" w:lineRule="atLeast"/>
              <w:jc w:val="center"/>
              <w:rPr>
                <w:bCs/>
                <w:szCs w:val="18"/>
              </w:rPr>
            </w:pPr>
            <w:r>
              <w:rPr>
                <w:rFonts w:hint="eastAsia"/>
                <w:bCs/>
                <w:szCs w:val="18"/>
              </w:rPr>
              <w:t>1</w:t>
            </w:r>
            <w:r>
              <w:rPr>
                <w:bCs/>
                <w:szCs w:val="18"/>
              </w:rPr>
              <w:t>.</w:t>
            </w:r>
            <w:r w:rsidR="00983F66">
              <w:rPr>
                <w:bCs/>
                <w:szCs w:val="18"/>
              </w:rPr>
              <w:t>6</w:t>
            </w:r>
            <w:r>
              <w:rPr>
                <w:bCs/>
                <w:szCs w:val="18"/>
              </w:rPr>
              <w:t>1</w:t>
            </w:r>
          </w:p>
        </w:tc>
      </w:tr>
    </w:tbl>
    <w:p w14:paraId="0B9D8B1F" w14:textId="3009EBD0" w:rsidR="00DF6F9D" w:rsidRPr="00DF6F9D" w:rsidRDefault="003C306C" w:rsidP="003C306C">
      <w:pPr>
        <w:pStyle w:val="ab"/>
        <w:jc w:val="center"/>
      </w:pPr>
      <w:bookmarkStart w:id="18" w:name="_Ref9092596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bookmarkEnd w:id="18"/>
      <w:r>
        <w:t xml:space="preserve"> </w:t>
      </w:r>
      <w:r w:rsidRPr="00AD753D">
        <w:rPr>
          <w:rFonts w:hint="eastAsia"/>
        </w:rPr>
        <w:t>超采样率</w:t>
      </w:r>
      <w:r>
        <w:t>4</w:t>
      </w:r>
      <w:r w:rsidRPr="00AD753D">
        <w:t>×</w:t>
      </w:r>
      <w:r>
        <w:t>4</w:t>
      </w:r>
      <w:r>
        <w:rPr>
          <w:rFonts w:hint="eastAsia"/>
        </w:rPr>
        <w:t>时渲染</w:t>
      </w:r>
      <w:r w:rsidR="00E7195D">
        <w:rPr>
          <w:rFonts w:hint="eastAsia"/>
        </w:rPr>
        <w:t>时间与</w:t>
      </w:r>
      <w:r>
        <w:rPr>
          <w:rFonts w:hint="eastAsia"/>
        </w:rPr>
        <w:t>画质</w:t>
      </w:r>
    </w:p>
    <w:p w14:paraId="0CBA79DD" w14:textId="3BED252A" w:rsidR="0059777B" w:rsidRDefault="0059777B" w:rsidP="0059777B">
      <w:pPr>
        <w:pStyle w:val="a3"/>
        <w:ind w:firstLine="372"/>
      </w:pPr>
    </w:p>
    <w:p w14:paraId="13B78ADC" w14:textId="1D3DD4C7" w:rsidR="0086324E" w:rsidRDefault="0086324E" w:rsidP="0086324E">
      <w:pPr>
        <w:pStyle w:val="a3"/>
        <w:ind w:firstLineChars="0" w:firstLine="0"/>
      </w:pPr>
      <w:r>
        <w:tab/>
      </w:r>
      <w:r>
        <w:rPr>
          <w:rFonts w:hint="eastAsia"/>
        </w:rPr>
        <w:t>可以看出基于</w:t>
      </w:r>
      <w:r>
        <w:rPr>
          <w:rFonts w:hint="eastAsia"/>
        </w:rPr>
        <w:t>SRCNN</w:t>
      </w:r>
      <w:r>
        <w:rPr>
          <w:rFonts w:hint="eastAsia"/>
        </w:rPr>
        <w:t>（</w:t>
      </w:r>
      <w:r>
        <w:rPr>
          <w:rFonts w:hint="eastAsia"/>
        </w:rPr>
        <w:t>F</w:t>
      </w:r>
      <w:r>
        <w:t>SRCNN</w:t>
      </w:r>
      <w:r>
        <w:rPr>
          <w:rFonts w:hint="eastAsia"/>
        </w:rPr>
        <w:t>、</w:t>
      </w:r>
      <w:r>
        <w:rPr>
          <w:rFonts w:hint="eastAsia"/>
        </w:rPr>
        <w:t>SRCNN</w:t>
      </w:r>
      <w:r>
        <w:rPr>
          <w:rFonts w:hint="eastAsia"/>
        </w:rPr>
        <w:t>）的方法进行</w:t>
      </w:r>
      <w:proofErr w:type="gramStart"/>
      <w:r>
        <w:rPr>
          <w:rFonts w:hint="eastAsia"/>
        </w:rPr>
        <w:t>图片超</w:t>
      </w:r>
      <w:proofErr w:type="gramEnd"/>
      <w:r>
        <w:rPr>
          <w:rFonts w:hint="eastAsia"/>
        </w:rPr>
        <w:t>分辨率快于</w:t>
      </w:r>
      <w:r w:rsidR="0091196B">
        <w:rPr>
          <w:rFonts w:hint="eastAsia"/>
        </w:rPr>
        <w:t>本课题组</w:t>
      </w:r>
      <w:r>
        <w:rPr>
          <w:rFonts w:hint="eastAsia"/>
        </w:rPr>
        <w:t>的方法，</w:t>
      </w:r>
      <w:r w:rsidR="0091196B">
        <w:rPr>
          <w:rFonts w:hint="eastAsia"/>
        </w:rPr>
        <w:t>本课题组</w:t>
      </w:r>
      <w:r>
        <w:rPr>
          <w:rFonts w:hint="eastAsia"/>
        </w:rPr>
        <w:t>分析之后认为应该是</w:t>
      </w:r>
      <w:r>
        <w:rPr>
          <w:rFonts w:hint="eastAsia"/>
        </w:rPr>
        <w:t>SRCNN</w:t>
      </w:r>
      <w:r>
        <w:rPr>
          <w:rFonts w:hint="eastAsia"/>
        </w:rPr>
        <w:t>模型结构比</w:t>
      </w:r>
      <w:r w:rsidR="007C61E9">
        <w:rPr>
          <w:rFonts w:hint="eastAsia"/>
        </w:rPr>
        <w:t>本课题组</w:t>
      </w:r>
      <w:r>
        <w:rPr>
          <w:rFonts w:hint="eastAsia"/>
        </w:rPr>
        <w:t>的模型更加简单，所需的计算量更小，故而更快，但是从渲染的画质质量来看，</w:t>
      </w:r>
      <w:r w:rsidR="007C61E9">
        <w:rPr>
          <w:rFonts w:hint="eastAsia"/>
        </w:rPr>
        <w:t>本课题组</w:t>
      </w:r>
      <w:r>
        <w:rPr>
          <w:rFonts w:hint="eastAsia"/>
        </w:rPr>
        <w:t>的方法比这二者更优越；对于</w:t>
      </w:r>
      <w:proofErr w:type="spellStart"/>
      <w:r>
        <w:rPr>
          <w:rFonts w:hint="eastAsia"/>
        </w:rPr>
        <w:t>SRD</w:t>
      </w:r>
      <w:r>
        <w:t>DenseNet</w:t>
      </w:r>
      <w:proofErr w:type="spellEnd"/>
      <w:r>
        <w:t xml:space="preserve"> </w:t>
      </w:r>
      <w:r>
        <w:rPr>
          <w:rFonts w:hint="eastAsia"/>
        </w:rPr>
        <w:t>和</w:t>
      </w:r>
      <w:r>
        <w:rPr>
          <w:rFonts w:hint="eastAsia"/>
        </w:rPr>
        <w:t xml:space="preserve"> RDN</w:t>
      </w:r>
      <w:r>
        <w:t xml:space="preserve"> </w:t>
      </w:r>
      <w:r>
        <w:rPr>
          <w:rFonts w:hint="eastAsia"/>
        </w:rPr>
        <w:t>模型而言，对一张图的渲染时间达到了</w:t>
      </w:r>
      <w:r>
        <w:rPr>
          <w:rFonts w:hint="eastAsia"/>
        </w:rPr>
        <w:t>4</w:t>
      </w:r>
      <w:r>
        <w:rPr>
          <w:rFonts w:hint="eastAsia"/>
        </w:rPr>
        <w:t>秒以上，虽然他们的渲染画质的比</w:t>
      </w:r>
      <w:r w:rsidR="007C61E9">
        <w:rPr>
          <w:rFonts w:hint="eastAsia"/>
        </w:rPr>
        <w:t>本课题组</w:t>
      </w:r>
      <w:r>
        <w:rPr>
          <w:rFonts w:hint="eastAsia"/>
        </w:rPr>
        <w:t>的方法好，但和它们</w:t>
      </w:r>
      <w:r w:rsidR="00E96627">
        <w:rPr>
          <w:rFonts w:hint="eastAsia"/>
        </w:rPr>
        <w:t>提升画质的程度</w:t>
      </w:r>
      <w:r>
        <w:rPr>
          <w:rFonts w:hint="eastAsia"/>
        </w:rPr>
        <w:t>并不值得多花近</w:t>
      </w:r>
      <w:r>
        <w:rPr>
          <w:rFonts w:hint="eastAsia"/>
        </w:rPr>
        <w:t>4</w:t>
      </w:r>
      <w:r>
        <w:rPr>
          <w:rFonts w:hint="eastAsia"/>
        </w:rPr>
        <w:t>倍的时间，换而言之，这</w:t>
      </w:r>
      <w:r w:rsidRPr="009E69A0">
        <w:rPr>
          <w:rFonts w:hint="eastAsia"/>
        </w:rPr>
        <w:t>二者是无法应用于</w:t>
      </w:r>
      <w:r>
        <w:rPr>
          <w:rFonts w:hint="eastAsia"/>
        </w:rPr>
        <w:t>实时渲染中</w:t>
      </w:r>
      <w:r w:rsidR="00E342D4">
        <w:rPr>
          <w:rFonts w:hint="eastAsia"/>
        </w:rPr>
        <w:t>。</w:t>
      </w:r>
    </w:p>
    <w:p w14:paraId="2CD90643" w14:textId="1CD212DB" w:rsidR="00E229D8" w:rsidRDefault="00E229D8" w:rsidP="0086324E">
      <w:pPr>
        <w:pStyle w:val="a3"/>
        <w:ind w:firstLineChars="0" w:firstLine="0"/>
      </w:pPr>
    </w:p>
    <w:p w14:paraId="422A1F38" w14:textId="77777777" w:rsidR="00E229D8" w:rsidRPr="0059777B" w:rsidRDefault="00E229D8" w:rsidP="0086324E">
      <w:pPr>
        <w:pStyle w:val="a3"/>
        <w:ind w:firstLineChars="0" w:firstLine="0"/>
      </w:pPr>
    </w:p>
    <w:p w14:paraId="2686D7EB" w14:textId="699A8A98" w:rsidR="002230A2" w:rsidRPr="00C96AA0" w:rsidRDefault="002230A2" w:rsidP="002230A2">
      <w:pPr>
        <w:pStyle w:val="1"/>
        <w:rPr>
          <w:color w:val="FF0000"/>
        </w:rPr>
      </w:pPr>
      <w:r w:rsidRPr="00C96AA0">
        <w:t>特色与创新</w:t>
      </w:r>
      <w:r w:rsidR="00496CC9" w:rsidRPr="00C96AA0">
        <w:t xml:space="preserve">/ </w:t>
      </w:r>
      <w:r w:rsidR="002C00AB" w:rsidRPr="00C96AA0">
        <w:t>Distinctive or</w:t>
      </w:r>
      <w:r w:rsidR="00496CC9" w:rsidRPr="00C96AA0">
        <w:t xml:space="preserve"> Innovation Points</w:t>
      </w:r>
      <w:r w:rsidR="00B95CF0" w:rsidRPr="00C96AA0">
        <w:t xml:space="preserve"> </w:t>
      </w:r>
    </w:p>
    <w:p w14:paraId="43C2B065" w14:textId="0C627B4C" w:rsidR="00D01243" w:rsidRDefault="0091196B" w:rsidP="00D01243">
      <w:pPr>
        <w:pStyle w:val="TextofReference"/>
        <w:numPr>
          <w:ilvl w:val="0"/>
          <w:numId w:val="0"/>
        </w:numPr>
        <w:ind w:left="419"/>
        <w:rPr>
          <w:sz w:val="18"/>
          <w:szCs w:val="18"/>
        </w:rPr>
      </w:pPr>
      <w:r>
        <w:rPr>
          <w:rFonts w:hint="eastAsia"/>
          <w:sz w:val="18"/>
          <w:szCs w:val="18"/>
        </w:rPr>
        <w:t>本课题组</w:t>
      </w:r>
      <w:r w:rsidR="00E477E8">
        <w:rPr>
          <w:rFonts w:hint="eastAsia"/>
          <w:sz w:val="18"/>
          <w:szCs w:val="18"/>
        </w:rPr>
        <w:t>的工作</w:t>
      </w:r>
      <w:r w:rsidR="009E69A0">
        <w:rPr>
          <w:rFonts w:hint="eastAsia"/>
          <w:sz w:val="18"/>
          <w:szCs w:val="18"/>
        </w:rPr>
        <w:t>的主要参考算法是</w:t>
      </w:r>
      <w:r w:rsidR="00F04F10" w:rsidRPr="00F04F10">
        <w:rPr>
          <w:sz w:val="18"/>
          <w:szCs w:val="18"/>
        </w:rPr>
        <w:t>Neur</w:t>
      </w:r>
      <w:r w:rsidR="00F04F10" w:rsidRPr="00F04F10">
        <w:rPr>
          <w:rFonts w:hint="eastAsia"/>
          <w:sz w:val="18"/>
          <w:szCs w:val="18"/>
        </w:rPr>
        <w:t>al</w:t>
      </w:r>
      <w:r w:rsidR="00F04F10" w:rsidRPr="00F04F10">
        <w:rPr>
          <w:sz w:val="18"/>
          <w:szCs w:val="18"/>
        </w:rPr>
        <w:t xml:space="preserve"> </w:t>
      </w:r>
      <w:proofErr w:type="spellStart"/>
      <w:r w:rsidR="00F04F10" w:rsidRPr="00F04F10">
        <w:rPr>
          <w:sz w:val="18"/>
          <w:szCs w:val="18"/>
        </w:rPr>
        <w:t>supersampling</w:t>
      </w:r>
      <w:proofErr w:type="spellEnd"/>
      <w:r w:rsidR="00F04F10" w:rsidRPr="00F04F10">
        <w:rPr>
          <w:sz w:val="18"/>
          <w:szCs w:val="18"/>
        </w:rPr>
        <w:t xml:space="preserve"> for real-time rendering</w:t>
      </w:r>
      <w:r w:rsidR="00F04F10">
        <w:rPr>
          <w:sz w:val="18"/>
          <w:szCs w:val="18"/>
        </w:rPr>
        <w:fldChar w:fldCharType="begin"/>
      </w:r>
      <w:r w:rsidR="00F04F10">
        <w:rPr>
          <w:sz w:val="18"/>
          <w:szCs w:val="18"/>
        </w:rPr>
        <w:instrText xml:space="preserve"> REF _Ref88991187 \r \h </w:instrText>
      </w:r>
      <w:r w:rsidR="00F04F10">
        <w:rPr>
          <w:sz w:val="18"/>
          <w:szCs w:val="18"/>
        </w:rPr>
      </w:r>
      <w:r w:rsidR="00F04F10">
        <w:rPr>
          <w:sz w:val="18"/>
          <w:szCs w:val="18"/>
        </w:rPr>
        <w:fldChar w:fldCharType="separate"/>
      </w:r>
      <w:r w:rsidR="00F04F10">
        <w:rPr>
          <w:sz w:val="18"/>
          <w:szCs w:val="18"/>
        </w:rPr>
        <w:t xml:space="preserve">[1]  </w:t>
      </w:r>
      <w:r w:rsidR="00F04F10">
        <w:rPr>
          <w:sz w:val="18"/>
          <w:szCs w:val="18"/>
        </w:rPr>
        <w:fldChar w:fldCharType="end"/>
      </w:r>
      <w:r w:rsidR="00F04F10">
        <w:rPr>
          <w:rFonts w:hint="eastAsia"/>
          <w:sz w:val="18"/>
          <w:szCs w:val="18"/>
        </w:rPr>
        <w:t>一</w:t>
      </w:r>
      <w:r w:rsidR="009E69A0">
        <w:rPr>
          <w:rFonts w:hint="eastAsia"/>
          <w:sz w:val="18"/>
          <w:szCs w:val="18"/>
        </w:rPr>
        <w:t>文</w:t>
      </w:r>
      <w:r w:rsidR="00F04F10">
        <w:rPr>
          <w:rFonts w:hint="eastAsia"/>
          <w:sz w:val="18"/>
          <w:szCs w:val="18"/>
        </w:rPr>
        <w:t>，原文是基于使用前</w:t>
      </w:r>
      <w:r w:rsidR="00F04F10">
        <w:rPr>
          <w:rFonts w:hint="eastAsia"/>
          <w:sz w:val="18"/>
          <w:szCs w:val="18"/>
        </w:rPr>
        <w:t>4</w:t>
      </w:r>
      <w:r w:rsidR="00F04F10">
        <w:rPr>
          <w:rFonts w:hint="eastAsia"/>
          <w:sz w:val="18"/>
          <w:szCs w:val="18"/>
        </w:rPr>
        <w:t>帧恢复当前帧的思想来设计的神经网络结构，并且原文只对比了使用前</w:t>
      </w:r>
      <w:r w:rsidR="00F04F10">
        <w:rPr>
          <w:sz w:val="18"/>
          <w:szCs w:val="18"/>
        </w:rPr>
        <w:t>1</w:t>
      </w:r>
      <w:r w:rsidR="00F04F10">
        <w:rPr>
          <w:rFonts w:hint="eastAsia"/>
          <w:sz w:val="18"/>
          <w:szCs w:val="18"/>
        </w:rPr>
        <w:t>或</w:t>
      </w:r>
      <w:r w:rsidR="00F04F10">
        <w:rPr>
          <w:rFonts w:hint="eastAsia"/>
          <w:sz w:val="18"/>
          <w:szCs w:val="18"/>
        </w:rPr>
        <w:t>2</w:t>
      </w:r>
      <w:r w:rsidR="00F04F10">
        <w:rPr>
          <w:rFonts w:hint="eastAsia"/>
          <w:sz w:val="18"/>
          <w:szCs w:val="18"/>
        </w:rPr>
        <w:t>或</w:t>
      </w:r>
      <w:r w:rsidR="00F04F10">
        <w:rPr>
          <w:rFonts w:hint="eastAsia"/>
          <w:sz w:val="18"/>
          <w:szCs w:val="18"/>
        </w:rPr>
        <w:t>3</w:t>
      </w:r>
      <w:r w:rsidR="00F04F10">
        <w:rPr>
          <w:rFonts w:hint="eastAsia"/>
          <w:sz w:val="18"/>
          <w:szCs w:val="18"/>
        </w:rPr>
        <w:t>或</w:t>
      </w:r>
      <w:r w:rsidR="00F04F10">
        <w:rPr>
          <w:rFonts w:hint="eastAsia"/>
          <w:sz w:val="18"/>
          <w:szCs w:val="18"/>
        </w:rPr>
        <w:t>4</w:t>
      </w:r>
      <w:r w:rsidR="00F04F10">
        <w:rPr>
          <w:rFonts w:hint="eastAsia"/>
          <w:sz w:val="18"/>
          <w:szCs w:val="18"/>
        </w:rPr>
        <w:t>帧来超分辨率当前帧，</w:t>
      </w:r>
      <w:r>
        <w:rPr>
          <w:rFonts w:hint="eastAsia"/>
          <w:sz w:val="18"/>
          <w:szCs w:val="18"/>
        </w:rPr>
        <w:t>本课题组</w:t>
      </w:r>
      <w:r w:rsidR="00F04F10">
        <w:rPr>
          <w:rFonts w:hint="eastAsia"/>
          <w:sz w:val="18"/>
          <w:szCs w:val="18"/>
        </w:rPr>
        <w:t>的网络是采用前</w:t>
      </w:r>
      <w:r w:rsidR="00F04F10">
        <w:rPr>
          <w:rFonts w:hint="eastAsia"/>
          <w:sz w:val="18"/>
          <w:szCs w:val="18"/>
        </w:rPr>
        <w:t>5</w:t>
      </w:r>
      <w:r w:rsidR="00F04F10">
        <w:rPr>
          <w:rFonts w:hint="eastAsia"/>
          <w:sz w:val="18"/>
          <w:szCs w:val="18"/>
        </w:rPr>
        <w:t>帧来超分辨率当前帧，进一步拓展了原文的实验范围，并独立完整地设计和进行了比较详尽的实验</w:t>
      </w:r>
      <w:r w:rsidR="00D01243">
        <w:rPr>
          <w:rFonts w:hint="eastAsia"/>
          <w:sz w:val="18"/>
          <w:szCs w:val="18"/>
        </w:rPr>
        <w:t>。从实验结果分析，</w:t>
      </w:r>
      <w:r>
        <w:rPr>
          <w:rFonts w:hint="eastAsia"/>
          <w:sz w:val="18"/>
          <w:szCs w:val="18"/>
        </w:rPr>
        <w:t>本课题组</w:t>
      </w:r>
      <w:r w:rsidR="00D01243">
        <w:rPr>
          <w:rFonts w:hint="eastAsia"/>
          <w:sz w:val="18"/>
          <w:szCs w:val="18"/>
        </w:rPr>
        <w:t>实现的算法有以下两个特色（优点）</w:t>
      </w:r>
    </w:p>
    <w:p w14:paraId="20C28D3F" w14:textId="77777777" w:rsidR="00D01243" w:rsidRDefault="00D01243" w:rsidP="00D01243">
      <w:pPr>
        <w:pStyle w:val="TextofReference"/>
        <w:numPr>
          <w:ilvl w:val="0"/>
          <w:numId w:val="0"/>
        </w:numPr>
        <w:ind w:left="419"/>
        <w:rPr>
          <w:sz w:val="18"/>
          <w:szCs w:val="18"/>
        </w:rPr>
      </w:pPr>
    </w:p>
    <w:p w14:paraId="05889258" w14:textId="3BEE4E0D" w:rsidR="001A65F5" w:rsidRDefault="0091196B" w:rsidP="00D01243">
      <w:pPr>
        <w:pStyle w:val="TextofReference"/>
        <w:numPr>
          <w:ilvl w:val="0"/>
          <w:numId w:val="37"/>
        </w:numPr>
        <w:rPr>
          <w:sz w:val="18"/>
          <w:szCs w:val="18"/>
        </w:rPr>
      </w:pPr>
      <w:r>
        <w:rPr>
          <w:rFonts w:hint="eastAsia"/>
          <w:sz w:val="18"/>
          <w:szCs w:val="18"/>
        </w:rPr>
        <w:t>本课题组</w:t>
      </w:r>
      <w:r w:rsidR="00D01243">
        <w:rPr>
          <w:rFonts w:hint="eastAsia"/>
          <w:sz w:val="18"/>
          <w:szCs w:val="18"/>
        </w:rPr>
        <w:t>实现了一个恰当的</w:t>
      </w:r>
      <w:r w:rsidR="009E69A0">
        <w:rPr>
          <w:rFonts w:hint="eastAsia"/>
          <w:sz w:val="18"/>
          <w:szCs w:val="18"/>
        </w:rPr>
        <w:t>模型</w:t>
      </w:r>
      <w:r w:rsidR="00D01243">
        <w:rPr>
          <w:rFonts w:hint="eastAsia"/>
          <w:sz w:val="18"/>
          <w:szCs w:val="18"/>
        </w:rPr>
        <w:t>，使其</w:t>
      </w:r>
      <w:r w:rsidR="009E69A0">
        <w:rPr>
          <w:rFonts w:hint="eastAsia"/>
          <w:sz w:val="18"/>
          <w:szCs w:val="18"/>
        </w:rPr>
        <w:t>在渲染时间和画质上取得一个较为合理的平衡，即在保证较高质量渲染画质的情况下，尽可能的减少了渲染时间，这种平衡性是较为显著地优于现有的部分超分辨率算法，所以此模型可适用于对游戏画面的实时渲染</w:t>
      </w:r>
      <w:r w:rsidR="003933F7">
        <w:rPr>
          <w:rFonts w:hint="eastAsia"/>
          <w:sz w:val="18"/>
          <w:szCs w:val="18"/>
        </w:rPr>
        <w:t>。</w:t>
      </w:r>
    </w:p>
    <w:p w14:paraId="2B51EAEC" w14:textId="77777777" w:rsidR="003D3073" w:rsidRDefault="003D3073" w:rsidP="007D1A46">
      <w:pPr>
        <w:pStyle w:val="TextofReference"/>
        <w:numPr>
          <w:ilvl w:val="0"/>
          <w:numId w:val="0"/>
        </w:numPr>
        <w:ind w:left="700"/>
        <w:rPr>
          <w:sz w:val="18"/>
          <w:szCs w:val="18"/>
        </w:rPr>
      </w:pPr>
    </w:p>
    <w:p w14:paraId="4348DE16" w14:textId="7355B698" w:rsidR="003933F7" w:rsidRPr="00F04F10" w:rsidRDefault="003933F7" w:rsidP="00D01243">
      <w:pPr>
        <w:pStyle w:val="TextofReference"/>
        <w:numPr>
          <w:ilvl w:val="0"/>
          <w:numId w:val="37"/>
        </w:numPr>
        <w:rPr>
          <w:sz w:val="18"/>
          <w:szCs w:val="18"/>
        </w:rPr>
      </w:pPr>
      <w:r>
        <w:rPr>
          <w:rFonts w:hint="eastAsia"/>
          <w:sz w:val="18"/>
          <w:szCs w:val="18"/>
        </w:rPr>
        <w:t>此模型优化了超分辨率过程中普遍存在的抗锯齿问题，并提出一种新的插值方案。其创新原理是先对低分辨率画面（包括各个特征，比如</w:t>
      </w:r>
      <w:proofErr w:type="spellStart"/>
      <w:r>
        <w:rPr>
          <w:rFonts w:hint="eastAsia"/>
          <w:sz w:val="18"/>
          <w:szCs w:val="18"/>
        </w:rPr>
        <w:t>rgb</w:t>
      </w:r>
      <w:proofErr w:type="spellEnd"/>
      <w:r>
        <w:rPr>
          <w:rFonts w:hint="eastAsia"/>
          <w:sz w:val="18"/>
          <w:szCs w:val="18"/>
        </w:rPr>
        <w:t>，</w:t>
      </w:r>
      <w:r>
        <w:rPr>
          <w:rFonts w:hint="eastAsia"/>
          <w:sz w:val="18"/>
          <w:szCs w:val="18"/>
        </w:rPr>
        <w:t>motion</w:t>
      </w:r>
      <w:r>
        <w:rPr>
          <w:rFonts w:hint="eastAsia"/>
          <w:sz w:val="18"/>
          <w:szCs w:val="18"/>
        </w:rPr>
        <w:t>，</w:t>
      </w:r>
      <w:r>
        <w:rPr>
          <w:rFonts w:hint="eastAsia"/>
          <w:sz w:val="18"/>
          <w:szCs w:val="18"/>
        </w:rPr>
        <w:t>depth</w:t>
      </w:r>
      <w:r>
        <w:rPr>
          <w:rFonts w:hint="eastAsia"/>
          <w:sz w:val="18"/>
          <w:szCs w:val="18"/>
        </w:rPr>
        <w:t>等）进行零上采样，在通过对物理原理上更加具有连续性的运动矢量进行双线性插值，再用完成插值的运动矢量，通过不断的</w:t>
      </w:r>
      <w:r>
        <w:rPr>
          <w:rFonts w:hint="eastAsia"/>
          <w:sz w:val="18"/>
          <w:szCs w:val="18"/>
        </w:rPr>
        <w:t>warp</w:t>
      </w:r>
      <w:r>
        <w:rPr>
          <w:rFonts w:hint="eastAsia"/>
          <w:sz w:val="18"/>
          <w:szCs w:val="18"/>
        </w:rPr>
        <w:t>迭代，将前各个帧的特征最终结合到当前帧上，最终重构得到超分辨率的当前帧</w:t>
      </w:r>
      <w:r w:rsidR="003D020D">
        <w:rPr>
          <w:rFonts w:hint="eastAsia"/>
          <w:sz w:val="18"/>
          <w:szCs w:val="18"/>
        </w:rPr>
        <w:t>。</w:t>
      </w:r>
    </w:p>
    <w:p w14:paraId="6362E98C" w14:textId="5011496F" w:rsidR="001A65F5" w:rsidRDefault="001A65F5" w:rsidP="001A65F5">
      <w:pPr>
        <w:pStyle w:val="TextofReference"/>
        <w:numPr>
          <w:ilvl w:val="0"/>
          <w:numId w:val="0"/>
        </w:numPr>
        <w:ind w:left="419" w:hanging="79"/>
      </w:pPr>
    </w:p>
    <w:p w14:paraId="423B195E" w14:textId="7048F028" w:rsidR="00F044F3" w:rsidRDefault="00F044F3" w:rsidP="001A65F5">
      <w:pPr>
        <w:pStyle w:val="TextofReference"/>
        <w:numPr>
          <w:ilvl w:val="0"/>
          <w:numId w:val="0"/>
        </w:numPr>
        <w:ind w:left="419" w:hanging="79"/>
      </w:pPr>
    </w:p>
    <w:p w14:paraId="39321389" w14:textId="512442EA" w:rsidR="00F044F3" w:rsidRDefault="00F044F3" w:rsidP="001A65F5">
      <w:pPr>
        <w:pStyle w:val="TextofReference"/>
        <w:numPr>
          <w:ilvl w:val="0"/>
          <w:numId w:val="0"/>
        </w:numPr>
        <w:ind w:left="419" w:hanging="79"/>
      </w:pPr>
    </w:p>
    <w:p w14:paraId="7727E42B" w14:textId="50694BAB" w:rsidR="00F044F3" w:rsidRDefault="00F044F3" w:rsidP="001A65F5">
      <w:pPr>
        <w:pStyle w:val="TextofReference"/>
        <w:numPr>
          <w:ilvl w:val="0"/>
          <w:numId w:val="0"/>
        </w:numPr>
        <w:ind w:left="419" w:hanging="79"/>
      </w:pPr>
    </w:p>
    <w:p w14:paraId="7288B74F" w14:textId="641674E1" w:rsidR="00F044F3" w:rsidRDefault="00F044F3" w:rsidP="001A65F5">
      <w:pPr>
        <w:pStyle w:val="TextofReference"/>
        <w:numPr>
          <w:ilvl w:val="0"/>
          <w:numId w:val="0"/>
        </w:numPr>
        <w:ind w:left="419" w:hanging="79"/>
      </w:pPr>
    </w:p>
    <w:p w14:paraId="4C8ECD54" w14:textId="77777777" w:rsidR="008047D8" w:rsidRPr="00C96AA0" w:rsidRDefault="008047D8" w:rsidP="001A65F5">
      <w:pPr>
        <w:pStyle w:val="TextofReference"/>
        <w:numPr>
          <w:ilvl w:val="0"/>
          <w:numId w:val="0"/>
        </w:numPr>
        <w:ind w:left="419" w:hanging="79"/>
      </w:pPr>
    </w:p>
    <w:p w14:paraId="64A686CF" w14:textId="77777777" w:rsidR="00CA1638" w:rsidRPr="00C96AA0" w:rsidRDefault="00CA1638" w:rsidP="00374834">
      <w:pPr>
        <w:pStyle w:val="Reference"/>
        <w:spacing w:before="0"/>
        <w:rPr>
          <w:b w:val="0"/>
          <w:bCs/>
          <w:color w:val="000000"/>
        </w:rPr>
      </w:pPr>
      <w:r w:rsidRPr="00C96AA0">
        <w:rPr>
          <w:color w:val="000000"/>
        </w:rPr>
        <w:t>References</w:t>
      </w:r>
      <w:r w:rsidRPr="00C96AA0">
        <w:rPr>
          <w:b w:val="0"/>
          <w:bCs/>
          <w:color w:val="000000"/>
        </w:rPr>
        <w:t>:</w:t>
      </w:r>
    </w:p>
    <w:p w14:paraId="638EA311" w14:textId="77777777" w:rsidR="00E4648E" w:rsidRDefault="00E4648E">
      <w:pPr>
        <w:pStyle w:val="TextofReference1"/>
        <w:spacing w:line="256" w:lineRule="exact"/>
        <w:ind w:left="420" w:hanging="23"/>
      </w:pPr>
      <w:bookmarkStart w:id="19" w:name="_Ref88991187"/>
      <w:r w:rsidRPr="00E4648E">
        <w:t xml:space="preserve">Xiao L, Nouri S, Chapman M, et al. Neural </w:t>
      </w:r>
      <w:proofErr w:type="spellStart"/>
      <w:r w:rsidRPr="00E4648E">
        <w:t>supersampling</w:t>
      </w:r>
      <w:proofErr w:type="spellEnd"/>
      <w:r w:rsidRPr="00E4648E">
        <w:t xml:space="preserve"> for real-time rendering[J]. ACM Transactions on Graphics (TOG), 2020, 39(4): 142: 1-142: 12.</w:t>
      </w:r>
      <w:bookmarkEnd w:id="19"/>
    </w:p>
    <w:p w14:paraId="7212A448" w14:textId="77777777" w:rsidR="0074742F" w:rsidRDefault="0074742F" w:rsidP="00B9122E">
      <w:pPr>
        <w:pStyle w:val="TextofReference1"/>
        <w:spacing w:line="256" w:lineRule="exact"/>
        <w:ind w:left="420" w:hanging="23"/>
      </w:pPr>
      <w:bookmarkStart w:id="20" w:name="_Ref89179690"/>
      <w:r w:rsidRPr="0074742F">
        <w:t>Kurt Akeley. 1993. Reality engine graphics. In Proceeding of Computer Graphics and Interactive Techniques (SIGGRAPH). 109—-116.</w:t>
      </w:r>
      <w:bookmarkEnd w:id="20"/>
    </w:p>
    <w:p w14:paraId="50354794" w14:textId="77777777" w:rsidR="00CC1EEA" w:rsidRPr="00CC1EEA" w:rsidRDefault="00CC1EEA" w:rsidP="00B9122E">
      <w:pPr>
        <w:pStyle w:val="TextofReference1"/>
        <w:spacing w:line="256" w:lineRule="exact"/>
        <w:ind w:left="420" w:hanging="23"/>
      </w:pPr>
      <w:bookmarkStart w:id="21" w:name="_Ref89179866"/>
      <w:r w:rsidRPr="00C15DE2">
        <w:t xml:space="preserve">Alexander </w:t>
      </w:r>
      <w:proofErr w:type="spellStart"/>
      <w:r w:rsidRPr="00C15DE2">
        <w:t>Reshetov</w:t>
      </w:r>
      <w:proofErr w:type="spellEnd"/>
      <w:r w:rsidRPr="00C15DE2">
        <w:t xml:space="preserve">. 2009. Morphological antialiasing. In Proceedings of </w:t>
      </w:r>
      <w:proofErr w:type="gramStart"/>
      <w:r w:rsidRPr="00C15DE2">
        <w:t>High Performance</w:t>
      </w:r>
      <w:proofErr w:type="gramEnd"/>
      <w:r w:rsidRPr="00C15DE2">
        <w:t xml:space="preserve"> Graphics (HPG). 109––116.</w:t>
      </w:r>
      <w:bookmarkEnd w:id="21"/>
    </w:p>
    <w:p w14:paraId="2707E87C" w14:textId="77777777" w:rsidR="00CC1EEA" w:rsidRPr="00CC1EEA" w:rsidRDefault="00CC1EEA" w:rsidP="00B9122E">
      <w:pPr>
        <w:pStyle w:val="TextofReference1"/>
        <w:spacing w:line="256" w:lineRule="exact"/>
        <w:ind w:left="420" w:hanging="23"/>
      </w:pPr>
      <w:bookmarkStart w:id="22" w:name="_Ref89180010"/>
      <w:bookmarkStart w:id="23" w:name="_Ref89180410"/>
      <w:r w:rsidRPr="00C15DE2">
        <w:t xml:space="preserve">Jorge Jimenez, Jose I. Echevarria, Tiago Sousa, and Diego Gutierrez. 2012. SMAA: Enhanced subpixel morphological antialiasing. </w:t>
      </w:r>
      <w:proofErr w:type="spellStart"/>
      <w:r w:rsidRPr="00C15DE2">
        <w:t>Comput</w:t>
      </w:r>
      <w:proofErr w:type="spellEnd"/>
      <w:r w:rsidRPr="00C15DE2">
        <w:t>. Graph. Forum 31, 2pt1 (2012), 355—-364</w:t>
      </w:r>
      <w:bookmarkEnd w:id="22"/>
      <w:r w:rsidRPr="00C15DE2">
        <w:t>.</w:t>
      </w:r>
      <w:bookmarkEnd w:id="23"/>
    </w:p>
    <w:p w14:paraId="756EB037" w14:textId="77777777" w:rsidR="00CC1EEA" w:rsidRPr="00947B22" w:rsidRDefault="00CC1EEA" w:rsidP="00B9122E">
      <w:pPr>
        <w:pStyle w:val="TextofReference1"/>
        <w:spacing w:line="256" w:lineRule="exact"/>
        <w:ind w:left="420" w:hanging="23"/>
      </w:pPr>
      <w:bookmarkStart w:id="24" w:name="_Ref89180060"/>
      <w:bookmarkStart w:id="25" w:name="_Ref89180338"/>
      <w:r w:rsidRPr="00C15DE2">
        <w:t xml:space="preserve">Andrew </w:t>
      </w:r>
      <w:proofErr w:type="spellStart"/>
      <w:r w:rsidRPr="00C15DE2">
        <w:t>Edelsten</w:t>
      </w:r>
      <w:proofErr w:type="spellEnd"/>
      <w:r w:rsidRPr="00C15DE2">
        <w:t xml:space="preserve">, Paula </w:t>
      </w:r>
      <w:proofErr w:type="spellStart"/>
      <w:r w:rsidRPr="00C15DE2">
        <w:t>Jukarainen</w:t>
      </w:r>
      <w:proofErr w:type="spellEnd"/>
      <w:r w:rsidRPr="00C15DE2">
        <w:t xml:space="preserve">, and </w:t>
      </w:r>
      <w:proofErr w:type="spellStart"/>
      <w:r w:rsidRPr="00C15DE2">
        <w:t>Anjul</w:t>
      </w:r>
      <w:proofErr w:type="spellEnd"/>
      <w:r w:rsidRPr="00C15DE2">
        <w:t xml:space="preserve"> </w:t>
      </w:r>
      <w:proofErr w:type="spellStart"/>
      <w:r w:rsidRPr="00C15DE2">
        <w:t>Patney</w:t>
      </w:r>
      <w:proofErr w:type="spellEnd"/>
      <w:r w:rsidRPr="00C15DE2">
        <w:t>. 2019. Truly next-gen: Adding deep learning to games and graphics. In NVIDIA Sponsored Sessions (Game Developers Conference)</w:t>
      </w:r>
      <w:bookmarkEnd w:id="24"/>
      <w:r w:rsidR="00947B22" w:rsidRPr="00C15DE2">
        <w:t>.</w:t>
      </w:r>
      <w:bookmarkEnd w:id="25"/>
    </w:p>
    <w:p w14:paraId="326B1FA6" w14:textId="77777777" w:rsidR="003F1380" w:rsidRPr="003F1380" w:rsidRDefault="003F1380" w:rsidP="00B9122E">
      <w:pPr>
        <w:pStyle w:val="TextofReference1"/>
        <w:spacing w:line="256" w:lineRule="exact"/>
        <w:ind w:left="420" w:hanging="23"/>
      </w:pPr>
      <w:bookmarkStart w:id="26" w:name="_Ref90891143"/>
      <w:bookmarkStart w:id="27" w:name="_Ref89180456"/>
      <w:r w:rsidRPr="00C15DE2">
        <w:lastRenderedPageBreak/>
        <w:t xml:space="preserve">Christoph </w:t>
      </w:r>
      <w:proofErr w:type="spellStart"/>
      <w:r w:rsidRPr="00C15DE2">
        <w:t>Schied</w:t>
      </w:r>
      <w:proofErr w:type="spellEnd"/>
      <w:r w:rsidRPr="00C15DE2">
        <w:t xml:space="preserve">, Anton </w:t>
      </w:r>
      <w:proofErr w:type="spellStart"/>
      <w:r w:rsidRPr="00C15DE2">
        <w:t>Kaplanyan</w:t>
      </w:r>
      <w:proofErr w:type="spellEnd"/>
      <w:r w:rsidRPr="00C15DE2">
        <w:t xml:space="preserve">, Chris Wyman, </w:t>
      </w:r>
      <w:proofErr w:type="spellStart"/>
      <w:r w:rsidRPr="00C15DE2">
        <w:t>Anjul</w:t>
      </w:r>
      <w:proofErr w:type="spellEnd"/>
      <w:r w:rsidRPr="00C15DE2">
        <w:t xml:space="preserve"> </w:t>
      </w:r>
      <w:proofErr w:type="spellStart"/>
      <w:r w:rsidRPr="00C15DE2">
        <w:t>Patney</w:t>
      </w:r>
      <w:proofErr w:type="spellEnd"/>
      <w:r w:rsidRPr="00C15DE2">
        <w:t xml:space="preserve">, Chakravarty R. </w:t>
      </w:r>
      <w:proofErr w:type="spellStart"/>
      <w:r w:rsidRPr="00C15DE2">
        <w:t>Alla</w:t>
      </w:r>
      <w:proofErr w:type="spellEnd"/>
      <w:r w:rsidRPr="00C15DE2">
        <w:t xml:space="preserve"> Chaitanya, John Burgess, </w:t>
      </w:r>
      <w:proofErr w:type="spellStart"/>
      <w:r w:rsidRPr="00C15DE2">
        <w:t>Shiqiu</w:t>
      </w:r>
      <w:proofErr w:type="spellEnd"/>
      <w:r w:rsidRPr="00C15DE2">
        <w:t xml:space="preserve"> Liu, Carsten </w:t>
      </w:r>
      <w:proofErr w:type="spellStart"/>
      <w:r w:rsidRPr="00C15DE2">
        <w:t>Dachsbacher</w:t>
      </w:r>
      <w:proofErr w:type="spellEnd"/>
      <w:r w:rsidRPr="00C15DE2">
        <w:t xml:space="preserve">, Aaron </w:t>
      </w:r>
      <w:proofErr w:type="spellStart"/>
      <w:r w:rsidRPr="00C15DE2">
        <w:t>Lefohn</w:t>
      </w:r>
      <w:proofErr w:type="spellEnd"/>
      <w:r w:rsidRPr="00C15DE2">
        <w:t>, and Marco Salvi. 2017. Spatiotemporal variance-guided filtering: Real-time reconstruction for path-traced global illumination. In Proc. High Performance Graphics (HPG). Article 2, 2:1–2:12 pages.</w:t>
      </w:r>
      <w:bookmarkEnd w:id="26"/>
    </w:p>
    <w:p w14:paraId="52A9EBE9" w14:textId="77777777" w:rsidR="00B75F5F" w:rsidRPr="00B75F5F" w:rsidRDefault="00B75F5F" w:rsidP="00B9122E">
      <w:pPr>
        <w:pStyle w:val="TextofReference1"/>
        <w:spacing w:line="256" w:lineRule="exact"/>
        <w:ind w:left="420" w:hanging="23"/>
      </w:pPr>
      <w:bookmarkStart w:id="28" w:name="_Ref90891189"/>
      <w:proofErr w:type="spellStart"/>
      <w:r w:rsidRPr="00C15DE2">
        <w:t>Anjul</w:t>
      </w:r>
      <w:proofErr w:type="spellEnd"/>
      <w:r w:rsidRPr="00C15DE2">
        <w:t xml:space="preserve"> </w:t>
      </w:r>
      <w:proofErr w:type="spellStart"/>
      <w:r w:rsidRPr="00C15DE2">
        <w:t>Patney</w:t>
      </w:r>
      <w:proofErr w:type="spellEnd"/>
      <w:r w:rsidRPr="00C15DE2">
        <w:t xml:space="preserve">, Marco Salvi, </w:t>
      </w:r>
      <w:proofErr w:type="spellStart"/>
      <w:r w:rsidRPr="00C15DE2">
        <w:t>Joohwan</w:t>
      </w:r>
      <w:proofErr w:type="spellEnd"/>
      <w:r w:rsidRPr="00C15DE2">
        <w:t xml:space="preserve"> Kim, Anton </w:t>
      </w:r>
      <w:proofErr w:type="spellStart"/>
      <w:r w:rsidRPr="00C15DE2">
        <w:t>Kaplanyan</w:t>
      </w:r>
      <w:proofErr w:type="spellEnd"/>
      <w:r w:rsidRPr="00C15DE2">
        <w:t xml:space="preserve">, Chris Wyman, Nir </w:t>
      </w:r>
      <w:proofErr w:type="spellStart"/>
      <w:r w:rsidRPr="00C15DE2">
        <w:t>Benty</w:t>
      </w:r>
      <w:proofErr w:type="spellEnd"/>
      <w:r w:rsidRPr="00C15DE2">
        <w:t xml:space="preserve">, David </w:t>
      </w:r>
      <w:proofErr w:type="spellStart"/>
      <w:r w:rsidRPr="00C15DE2">
        <w:t>Luebke</w:t>
      </w:r>
      <w:proofErr w:type="spellEnd"/>
      <w:r w:rsidRPr="00C15DE2">
        <w:t xml:space="preserve">, and Aaron </w:t>
      </w:r>
      <w:proofErr w:type="spellStart"/>
      <w:r w:rsidRPr="00C15DE2">
        <w:t>Lefohn</w:t>
      </w:r>
      <w:proofErr w:type="spellEnd"/>
      <w:r w:rsidRPr="00C15DE2">
        <w:t>. 2016. Towards foveated rendering for gaze-tracked virtual reality. ACM Trans. Graph. 35, 6 (2016), 179:1–179:12.</w:t>
      </w:r>
      <w:bookmarkEnd w:id="28"/>
    </w:p>
    <w:p w14:paraId="5BCC23DB" w14:textId="77777777" w:rsidR="00EB3D95" w:rsidRPr="00B75F5F" w:rsidRDefault="00EB3D95" w:rsidP="00B9122E">
      <w:pPr>
        <w:pStyle w:val="TextofReference1"/>
        <w:spacing w:line="256" w:lineRule="exact"/>
        <w:ind w:left="420" w:hanging="23"/>
      </w:pPr>
      <w:bookmarkStart w:id="29" w:name="_Ref90891230"/>
      <w:r w:rsidRPr="00C15DE2">
        <w:t xml:space="preserve">Chakravarty R. </w:t>
      </w:r>
      <w:proofErr w:type="spellStart"/>
      <w:r w:rsidRPr="00C15DE2">
        <w:t>Alla</w:t>
      </w:r>
      <w:proofErr w:type="spellEnd"/>
      <w:r w:rsidRPr="00C15DE2">
        <w:t xml:space="preserve"> Chaitanya, Anton S. </w:t>
      </w:r>
      <w:proofErr w:type="spellStart"/>
      <w:r w:rsidRPr="00C15DE2">
        <w:t>Kaplanyan</w:t>
      </w:r>
      <w:proofErr w:type="spellEnd"/>
      <w:r w:rsidRPr="00C15DE2">
        <w:t xml:space="preserve">, Christoph </w:t>
      </w:r>
      <w:proofErr w:type="spellStart"/>
      <w:r w:rsidRPr="00C15DE2">
        <w:t>Schied</w:t>
      </w:r>
      <w:proofErr w:type="spellEnd"/>
      <w:r w:rsidRPr="00C15DE2">
        <w:t xml:space="preserve">, Marco Salvi, Aaron </w:t>
      </w:r>
      <w:proofErr w:type="spellStart"/>
      <w:r w:rsidRPr="00C15DE2">
        <w:t>Lefohn</w:t>
      </w:r>
      <w:proofErr w:type="spellEnd"/>
      <w:r w:rsidRPr="00C15DE2">
        <w:t xml:space="preserve">, Derek </w:t>
      </w:r>
      <w:proofErr w:type="spellStart"/>
      <w:r w:rsidRPr="00C15DE2">
        <w:t>Nowrouzezahrai</w:t>
      </w:r>
      <w:proofErr w:type="spellEnd"/>
      <w:r w:rsidRPr="00C15DE2">
        <w:t>, and Timo Aila. 2017. Interactive reconstruction of Monte Carlo image sequences using a recurrent denoising autoencoder. ACM Transactions on Graphics (Proceedings of SIGGRAPH) 36, 4 (2017), 98:1–98:12.</w:t>
      </w:r>
      <w:bookmarkEnd w:id="27"/>
      <w:bookmarkEnd w:id="29"/>
    </w:p>
    <w:p w14:paraId="41887D13" w14:textId="77777777" w:rsidR="00B75F5F" w:rsidRPr="00905944" w:rsidRDefault="00B75F5F" w:rsidP="00B9122E">
      <w:pPr>
        <w:pStyle w:val="TextofReference1"/>
        <w:spacing w:line="256" w:lineRule="exact"/>
        <w:ind w:left="420" w:hanging="23"/>
      </w:pPr>
      <w:bookmarkStart w:id="30" w:name="_Ref89180606"/>
      <w:r w:rsidRPr="00C15DE2">
        <w:t xml:space="preserve">Anton S. </w:t>
      </w:r>
      <w:proofErr w:type="spellStart"/>
      <w:r w:rsidRPr="00C15DE2">
        <w:t>Kaplanyan</w:t>
      </w:r>
      <w:proofErr w:type="spellEnd"/>
      <w:r w:rsidRPr="00C15DE2">
        <w:t xml:space="preserve">, Anton </w:t>
      </w:r>
      <w:proofErr w:type="spellStart"/>
      <w:r w:rsidRPr="00C15DE2">
        <w:t>Sochenov</w:t>
      </w:r>
      <w:proofErr w:type="spellEnd"/>
      <w:r w:rsidRPr="00C15DE2">
        <w:t xml:space="preserve">, Thomas </w:t>
      </w:r>
      <w:proofErr w:type="spellStart"/>
      <w:r w:rsidRPr="00C15DE2">
        <w:t>Leimkuehler</w:t>
      </w:r>
      <w:proofErr w:type="spellEnd"/>
      <w:r w:rsidRPr="00C15DE2">
        <w:t xml:space="preserve">, Mikhail </w:t>
      </w:r>
      <w:proofErr w:type="spellStart"/>
      <w:r w:rsidRPr="00C15DE2">
        <w:t>Okunev</w:t>
      </w:r>
      <w:proofErr w:type="spellEnd"/>
      <w:r w:rsidRPr="00C15DE2">
        <w:t xml:space="preserve">, Todd Goodall, and </w:t>
      </w:r>
      <w:proofErr w:type="spellStart"/>
      <w:r w:rsidRPr="00C15DE2">
        <w:t>Rufo</w:t>
      </w:r>
      <w:proofErr w:type="spellEnd"/>
      <w:r w:rsidRPr="00C15DE2">
        <w:t xml:space="preserve"> </w:t>
      </w:r>
      <w:proofErr w:type="spellStart"/>
      <w:r w:rsidRPr="00C15DE2">
        <w:t>Gizem</w:t>
      </w:r>
      <w:proofErr w:type="spellEnd"/>
      <w:r w:rsidRPr="00C15DE2">
        <w:t xml:space="preserve">. 2019. </w:t>
      </w:r>
      <w:proofErr w:type="spellStart"/>
      <w:r w:rsidRPr="00C15DE2">
        <w:t>DeepFovea</w:t>
      </w:r>
      <w:proofErr w:type="spellEnd"/>
      <w:r w:rsidRPr="00C15DE2">
        <w:t>: Neural reconstruction for foveated rendering and video compression using learned statistics of natural videos. ACM</w:t>
      </w:r>
      <w:r w:rsidR="00905944" w:rsidRPr="00C15DE2">
        <w:t xml:space="preserve"> </w:t>
      </w:r>
      <w:r w:rsidRPr="00C15DE2">
        <w:t>Trans. Graph. (Proceedings of SIGGRAPH Asia) 38, 4 (2019), 212:1–212:13</w:t>
      </w:r>
      <w:bookmarkEnd w:id="30"/>
      <w:r w:rsidR="005812D4" w:rsidRPr="00C15DE2">
        <w:t>.</w:t>
      </w:r>
    </w:p>
    <w:p w14:paraId="2C3306B0" w14:textId="77777777" w:rsidR="00905944" w:rsidRPr="00905944" w:rsidRDefault="00905944" w:rsidP="00B9122E">
      <w:pPr>
        <w:pStyle w:val="TextofReference1"/>
        <w:spacing w:line="256" w:lineRule="exact"/>
        <w:ind w:left="420" w:hanging="23"/>
      </w:pPr>
      <w:bookmarkStart w:id="31" w:name="_Ref89181618"/>
      <w:r w:rsidRPr="00C15DE2">
        <w:t xml:space="preserve">Chao Dong, Chen Change Loy, </w:t>
      </w:r>
      <w:proofErr w:type="spellStart"/>
      <w:r w:rsidRPr="00C15DE2">
        <w:t>Kaiming</w:t>
      </w:r>
      <w:proofErr w:type="spellEnd"/>
      <w:r w:rsidRPr="00C15DE2">
        <w:t xml:space="preserve"> He, and </w:t>
      </w:r>
      <w:proofErr w:type="spellStart"/>
      <w:r w:rsidRPr="00C15DE2">
        <w:t>Xiaoou</w:t>
      </w:r>
      <w:proofErr w:type="spellEnd"/>
      <w:r w:rsidRPr="00C15DE2">
        <w:t xml:space="preserve"> Tang. 2015. Image </w:t>
      </w:r>
      <w:proofErr w:type="spellStart"/>
      <w:r w:rsidRPr="00C15DE2">
        <w:t>superresolution</w:t>
      </w:r>
      <w:proofErr w:type="spellEnd"/>
      <w:r w:rsidRPr="00C15DE2">
        <w:t xml:space="preserve"> using deep convolutional networks. IEEE Transactions on Pattern Analysis and Machine Intelligence 38, 2 (2015), 295–307.</w:t>
      </w:r>
      <w:bookmarkEnd w:id="31"/>
    </w:p>
    <w:p w14:paraId="3C945E09" w14:textId="77777777" w:rsidR="00905944" w:rsidRPr="00905944" w:rsidRDefault="00905944" w:rsidP="00B9122E">
      <w:pPr>
        <w:pStyle w:val="TextofReference1"/>
        <w:spacing w:line="256" w:lineRule="exact"/>
        <w:ind w:left="420" w:hanging="23"/>
      </w:pPr>
      <w:bookmarkStart w:id="32" w:name="_Ref89181629"/>
      <w:proofErr w:type="spellStart"/>
      <w:r w:rsidRPr="00C15DE2">
        <w:t>Jiwon</w:t>
      </w:r>
      <w:proofErr w:type="spellEnd"/>
      <w:r w:rsidRPr="00C15DE2">
        <w:t xml:space="preserve"> Kim, Jung Kwon Lee, and </w:t>
      </w:r>
      <w:proofErr w:type="spellStart"/>
      <w:r w:rsidRPr="00C15DE2">
        <w:t>Kyoung</w:t>
      </w:r>
      <w:proofErr w:type="spellEnd"/>
      <w:r w:rsidRPr="00C15DE2">
        <w:t xml:space="preserve"> Mu Lee. 2016. Accurate image super-resolution using very deep convolutional networks. In Proceedings of the IEEE Conference on Computer Vision and Pattern Recognition. 1646–1654.</w:t>
      </w:r>
      <w:bookmarkEnd w:id="32"/>
    </w:p>
    <w:p w14:paraId="22E85FC7" w14:textId="77777777" w:rsidR="00905944" w:rsidRPr="00244ED4" w:rsidRDefault="00905944" w:rsidP="00B9122E">
      <w:pPr>
        <w:pStyle w:val="TextofReference1"/>
        <w:spacing w:line="256" w:lineRule="exact"/>
        <w:ind w:left="420" w:hanging="23"/>
      </w:pPr>
      <w:bookmarkStart w:id="33" w:name="_Ref89181640"/>
      <w:r w:rsidRPr="00C15DE2">
        <w:t xml:space="preserve">Bee Lim, </w:t>
      </w:r>
      <w:proofErr w:type="spellStart"/>
      <w:r w:rsidRPr="00C15DE2">
        <w:t>Sanghyun</w:t>
      </w:r>
      <w:proofErr w:type="spellEnd"/>
      <w:r w:rsidRPr="00C15DE2">
        <w:t xml:space="preserve"> Son, </w:t>
      </w:r>
      <w:proofErr w:type="spellStart"/>
      <w:r w:rsidRPr="00C15DE2">
        <w:t>Heewon</w:t>
      </w:r>
      <w:proofErr w:type="spellEnd"/>
      <w:r w:rsidRPr="00C15DE2">
        <w:t xml:space="preserve"> Kim, </w:t>
      </w:r>
      <w:proofErr w:type="spellStart"/>
      <w:r w:rsidRPr="00C15DE2">
        <w:t>Seungjun</w:t>
      </w:r>
      <w:proofErr w:type="spellEnd"/>
      <w:r w:rsidRPr="00C15DE2">
        <w:t xml:space="preserve"> Nah, and </w:t>
      </w:r>
      <w:proofErr w:type="spellStart"/>
      <w:r w:rsidRPr="00C15DE2">
        <w:t>Kyoung</w:t>
      </w:r>
      <w:proofErr w:type="spellEnd"/>
      <w:r w:rsidRPr="00C15DE2">
        <w:t xml:space="preserve"> Mu Lee. 2017. Enhanced deep residual networks for single image super-resolution. In Proceedings of the IEEE Conference on Computer Vision and Pattern Recognition Workshops. 136–144.</w:t>
      </w:r>
      <w:bookmarkEnd w:id="33"/>
    </w:p>
    <w:p w14:paraId="47AF2D55" w14:textId="77777777" w:rsidR="00244ED4" w:rsidRPr="000025A3" w:rsidRDefault="00244ED4" w:rsidP="00B9122E">
      <w:pPr>
        <w:pStyle w:val="TextofReference1"/>
        <w:spacing w:line="256" w:lineRule="exact"/>
        <w:ind w:left="420" w:hanging="23"/>
      </w:pPr>
      <w:bookmarkStart w:id="34" w:name="_Ref89181647"/>
      <w:proofErr w:type="spellStart"/>
      <w:r w:rsidRPr="00C15DE2">
        <w:t>Wenzhe</w:t>
      </w:r>
      <w:proofErr w:type="spellEnd"/>
      <w:r w:rsidRPr="00C15DE2">
        <w:t xml:space="preserve"> Shi, Jose Caballero, Ferenc </w:t>
      </w:r>
      <w:proofErr w:type="spellStart"/>
      <w:r w:rsidRPr="00C15DE2">
        <w:t>Huszár</w:t>
      </w:r>
      <w:proofErr w:type="spellEnd"/>
      <w:r w:rsidRPr="00C15DE2">
        <w:t xml:space="preserve">, Johannes </w:t>
      </w:r>
      <w:proofErr w:type="spellStart"/>
      <w:r w:rsidRPr="00C15DE2">
        <w:t>Totz</w:t>
      </w:r>
      <w:proofErr w:type="spellEnd"/>
      <w:r w:rsidRPr="00C15DE2">
        <w:t xml:space="preserve">, Andrew P Aitken, Rob Bishop, Daniel </w:t>
      </w:r>
      <w:proofErr w:type="spellStart"/>
      <w:r w:rsidRPr="00C15DE2">
        <w:t>Rueckert</w:t>
      </w:r>
      <w:proofErr w:type="spellEnd"/>
      <w:r w:rsidRPr="00C15DE2">
        <w:t xml:space="preserve">, and </w:t>
      </w:r>
      <w:proofErr w:type="spellStart"/>
      <w:r w:rsidRPr="00C15DE2">
        <w:t>Zehan</w:t>
      </w:r>
      <w:proofErr w:type="spellEnd"/>
      <w:r w:rsidRPr="00C15DE2">
        <w:t xml:space="preserve"> Wang. 2016. Real-time single image and video super-resolution using an efficient sub-pixel convolutional neural network. In Proceedings of the IEEE Conference on Computer Vision and Pattern Recognition. 1874–1883.</w:t>
      </w:r>
      <w:bookmarkEnd w:id="34"/>
    </w:p>
    <w:p w14:paraId="266B0021" w14:textId="77777777" w:rsidR="000025A3" w:rsidRPr="00D13D38" w:rsidRDefault="000025A3" w:rsidP="00B9122E">
      <w:pPr>
        <w:pStyle w:val="TextofReference1"/>
        <w:spacing w:line="256" w:lineRule="exact"/>
        <w:ind w:left="420" w:hanging="23"/>
      </w:pPr>
      <w:bookmarkStart w:id="35" w:name="_Ref89181653"/>
      <w:r w:rsidRPr="00C15DE2">
        <w:t>Wei-Sheng Lai, Jia-Bin Huang, Narendra Ahuja, and Ming-</w:t>
      </w:r>
      <w:proofErr w:type="spellStart"/>
      <w:r w:rsidRPr="00C15DE2">
        <w:t>Hsuan</w:t>
      </w:r>
      <w:proofErr w:type="spellEnd"/>
      <w:r w:rsidRPr="00C15DE2">
        <w:t xml:space="preserve"> Yang. 2017. Deep Laplacian pyramid networks for fast and accurate super-resolution. In Proceedings of the IEEE Conference on Computer Vision and Pattern Recognition. 624–632.</w:t>
      </w:r>
      <w:bookmarkEnd w:id="35"/>
    </w:p>
    <w:p w14:paraId="71F0BB31" w14:textId="77777777" w:rsidR="00D13D38" w:rsidRPr="00D13D38" w:rsidRDefault="00D13D38" w:rsidP="00D13D38">
      <w:pPr>
        <w:pStyle w:val="TextofReference1"/>
        <w:numPr>
          <w:ilvl w:val="0"/>
          <w:numId w:val="0"/>
        </w:numPr>
        <w:spacing w:line="256" w:lineRule="exact"/>
        <w:ind w:left="420"/>
      </w:pPr>
    </w:p>
    <w:p w14:paraId="3B4A3266" w14:textId="77777777" w:rsidR="00D13D38" w:rsidRPr="00D13D38" w:rsidRDefault="00D13D38" w:rsidP="00D13D38">
      <w:pPr>
        <w:pStyle w:val="TextofReference1"/>
        <w:numPr>
          <w:ilvl w:val="0"/>
          <w:numId w:val="0"/>
        </w:numPr>
        <w:spacing w:line="256" w:lineRule="exact"/>
        <w:ind w:left="420"/>
      </w:pPr>
    </w:p>
    <w:p w14:paraId="287C469A" w14:textId="77777777" w:rsidR="00D13D38" w:rsidRPr="00C15DE2" w:rsidRDefault="00D13D38" w:rsidP="00D13D38">
      <w:pPr>
        <w:pStyle w:val="afffd"/>
        <w:ind w:firstLine="312"/>
        <w:rPr>
          <w:kern w:val="0"/>
          <w:sz w:val="15"/>
        </w:rPr>
      </w:pPr>
    </w:p>
    <w:p w14:paraId="42AD49BA" w14:textId="77777777" w:rsidR="00D13D38" w:rsidRPr="00955DB9" w:rsidRDefault="00D13D38" w:rsidP="00B9122E">
      <w:pPr>
        <w:pStyle w:val="TextofReference1"/>
        <w:spacing w:line="256" w:lineRule="exact"/>
        <w:ind w:left="420" w:hanging="23"/>
      </w:pPr>
      <w:bookmarkStart w:id="36" w:name="_Ref89181659"/>
      <w:proofErr w:type="spellStart"/>
      <w:r w:rsidRPr="00C15DE2">
        <w:t>Yulun</w:t>
      </w:r>
      <w:proofErr w:type="spellEnd"/>
      <w:r w:rsidRPr="00C15DE2">
        <w:t xml:space="preserve"> Zhang, </w:t>
      </w:r>
      <w:proofErr w:type="spellStart"/>
      <w:r w:rsidRPr="00C15DE2">
        <w:t>Yapeng</w:t>
      </w:r>
      <w:proofErr w:type="spellEnd"/>
      <w:r w:rsidRPr="00C15DE2">
        <w:t xml:space="preserve"> Tian, Yu Kong, </w:t>
      </w:r>
      <w:proofErr w:type="spellStart"/>
      <w:r w:rsidRPr="00C15DE2">
        <w:t>Bineng</w:t>
      </w:r>
      <w:proofErr w:type="spellEnd"/>
      <w:r w:rsidRPr="00C15DE2">
        <w:t xml:space="preserve"> Zhong, and Yun Fu. 2018b. Residual dense network for image super-resolution. In Proceedings of the IEEE Conference on Computer Vision and Pattern Recognition. 2472–2481.</w:t>
      </w:r>
      <w:bookmarkEnd w:id="36"/>
    </w:p>
    <w:p w14:paraId="0CF23EDD" w14:textId="77777777" w:rsidR="00955DB9" w:rsidRPr="00D13D38" w:rsidRDefault="00955DB9" w:rsidP="00B9122E">
      <w:pPr>
        <w:pStyle w:val="TextofReference1"/>
        <w:spacing w:line="256" w:lineRule="exact"/>
        <w:ind w:left="420" w:hanging="23"/>
      </w:pPr>
      <w:bookmarkStart w:id="37" w:name="_Ref89181666"/>
      <w:r w:rsidRPr="00C15DE2">
        <w:t xml:space="preserve">Gao Huang, Zhuang Liu, Laurens Van Der </w:t>
      </w:r>
      <w:proofErr w:type="spellStart"/>
      <w:r w:rsidRPr="00C15DE2">
        <w:t>Maaten</w:t>
      </w:r>
      <w:proofErr w:type="spellEnd"/>
      <w:r w:rsidRPr="00C15DE2">
        <w:t>, and Kilian Q Weinberger. 2017. Densely connected convolutional networks. In Proceedings of the IEEE Conference on Computer Vision and Pattern Recognition. 4700–4708</w:t>
      </w:r>
      <w:r w:rsidR="005812D4" w:rsidRPr="00C15DE2">
        <w:t>.</w:t>
      </w:r>
      <w:bookmarkEnd w:id="37"/>
    </w:p>
    <w:p w14:paraId="4462530A" w14:textId="77777777" w:rsidR="00D13D38" w:rsidRPr="000358D4" w:rsidRDefault="00D13D38" w:rsidP="00B9122E">
      <w:pPr>
        <w:pStyle w:val="TextofReference1"/>
        <w:spacing w:line="256" w:lineRule="exact"/>
        <w:ind w:left="420" w:hanging="23"/>
      </w:pPr>
      <w:bookmarkStart w:id="38" w:name="_Ref89181673"/>
      <w:proofErr w:type="spellStart"/>
      <w:r w:rsidRPr="00C15DE2">
        <w:t>Yulun</w:t>
      </w:r>
      <w:proofErr w:type="spellEnd"/>
      <w:r w:rsidRPr="00C15DE2">
        <w:t xml:space="preserve"> Zhang, </w:t>
      </w:r>
      <w:proofErr w:type="spellStart"/>
      <w:r w:rsidRPr="00C15DE2">
        <w:t>Kunpeng</w:t>
      </w:r>
      <w:proofErr w:type="spellEnd"/>
      <w:r w:rsidRPr="00C15DE2">
        <w:t xml:space="preserve"> Li, Kai Li, Lichen Wang, </w:t>
      </w:r>
      <w:proofErr w:type="spellStart"/>
      <w:r w:rsidRPr="00C15DE2">
        <w:t>Bineng</w:t>
      </w:r>
      <w:proofErr w:type="spellEnd"/>
      <w:r w:rsidRPr="00C15DE2">
        <w:t xml:space="preserve"> Zhong, and Yun Fu. 2018a. Image super-resolution using very deep residual channel attention networks. In Proceedings of the European Conference on Computer Vision. 286–301.</w:t>
      </w:r>
      <w:bookmarkEnd w:id="38"/>
    </w:p>
    <w:p w14:paraId="0B188DAA" w14:textId="77777777" w:rsidR="000358D4" w:rsidRPr="00161442" w:rsidRDefault="000358D4" w:rsidP="00B9122E">
      <w:pPr>
        <w:pStyle w:val="TextofReference1"/>
        <w:spacing w:line="256" w:lineRule="exact"/>
        <w:ind w:left="420" w:hanging="23"/>
      </w:pPr>
      <w:bookmarkStart w:id="39" w:name="_Ref89181679"/>
      <w:r w:rsidRPr="00C15DE2">
        <w:t xml:space="preserve">Jose Caballero, Christian </w:t>
      </w:r>
      <w:proofErr w:type="spellStart"/>
      <w:r w:rsidRPr="00C15DE2">
        <w:t>Ledig</w:t>
      </w:r>
      <w:proofErr w:type="spellEnd"/>
      <w:r w:rsidRPr="00C15DE2">
        <w:t xml:space="preserve">, Andrew Aitken, Alejandro Acosta, Johannes </w:t>
      </w:r>
      <w:proofErr w:type="spellStart"/>
      <w:r w:rsidRPr="00C15DE2">
        <w:t>Totz</w:t>
      </w:r>
      <w:proofErr w:type="spellEnd"/>
      <w:r w:rsidRPr="00C15DE2">
        <w:t xml:space="preserve">, </w:t>
      </w:r>
      <w:proofErr w:type="spellStart"/>
      <w:r w:rsidRPr="00C15DE2">
        <w:t>Zehan</w:t>
      </w:r>
      <w:proofErr w:type="spellEnd"/>
      <w:r w:rsidRPr="00C15DE2">
        <w:t xml:space="preserve"> Wang, and </w:t>
      </w:r>
      <w:proofErr w:type="spellStart"/>
      <w:r w:rsidRPr="00C15DE2">
        <w:t>Wenzhe</w:t>
      </w:r>
      <w:proofErr w:type="spellEnd"/>
      <w:r w:rsidRPr="00C15DE2">
        <w:t xml:space="preserve"> Shi. 2017. Real-time video super-resolution with spatiotemporal networks and motion compensation. In Proceedings of the IEEE Conference on Computer Vision and Pattern Recognition. 4778–4787.</w:t>
      </w:r>
      <w:bookmarkEnd w:id="39"/>
    </w:p>
    <w:p w14:paraId="47FF5CDE" w14:textId="77777777" w:rsidR="00161442" w:rsidRPr="005812D4" w:rsidRDefault="00161442" w:rsidP="00B9122E">
      <w:pPr>
        <w:pStyle w:val="TextofReference1"/>
        <w:spacing w:line="256" w:lineRule="exact"/>
        <w:ind w:left="420" w:hanging="23"/>
      </w:pPr>
      <w:bookmarkStart w:id="40" w:name="_Ref89181686"/>
      <w:proofErr w:type="spellStart"/>
      <w:r w:rsidRPr="00C15DE2">
        <w:t>Xintao</w:t>
      </w:r>
      <w:proofErr w:type="spellEnd"/>
      <w:r w:rsidRPr="00C15DE2">
        <w:t xml:space="preserve"> Wang, Kelvin CK Chan, </w:t>
      </w:r>
      <w:proofErr w:type="spellStart"/>
      <w:r w:rsidRPr="00C15DE2">
        <w:t>Ke</w:t>
      </w:r>
      <w:proofErr w:type="spellEnd"/>
      <w:r w:rsidRPr="00C15DE2">
        <w:t xml:space="preserve"> Yu, Chao Dong, and Chen Change Loy. 2019. EDVR: Video restoration with enhanced deformable convolutional networks. In Proceedings of the IEEE Conference on Computer Vision and Pattern Recognition Workshops.</w:t>
      </w:r>
      <w:bookmarkEnd w:id="40"/>
    </w:p>
    <w:p w14:paraId="2A9A8DA3" w14:textId="77777777" w:rsidR="005812D4" w:rsidRPr="004E52E7" w:rsidRDefault="005812D4" w:rsidP="00B9122E">
      <w:pPr>
        <w:pStyle w:val="TextofReference1"/>
        <w:spacing w:line="256" w:lineRule="exact"/>
        <w:ind w:left="420" w:hanging="23"/>
      </w:pPr>
      <w:bookmarkStart w:id="41" w:name="_Ref89181767"/>
      <w:r w:rsidRPr="00C15DE2">
        <w:t xml:space="preserve">Mehdi SM </w:t>
      </w:r>
      <w:proofErr w:type="spellStart"/>
      <w:r w:rsidRPr="00C15DE2">
        <w:t>Sajjadi</w:t>
      </w:r>
      <w:proofErr w:type="spellEnd"/>
      <w:r w:rsidRPr="00C15DE2">
        <w:t xml:space="preserve">, </w:t>
      </w:r>
      <w:proofErr w:type="spellStart"/>
      <w:r w:rsidRPr="00C15DE2">
        <w:t>Raviteja</w:t>
      </w:r>
      <w:proofErr w:type="spellEnd"/>
      <w:r w:rsidRPr="00C15DE2">
        <w:t xml:space="preserve"> </w:t>
      </w:r>
      <w:proofErr w:type="spellStart"/>
      <w:r w:rsidRPr="00C15DE2">
        <w:t>Vemulapalli</w:t>
      </w:r>
      <w:proofErr w:type="spellEnd"/>
      <w:r w:rsidRPr="00C15DE2">
        <w:t>, and Matthew Brown. 2018. Frame-recurrent video super-resolution. In Proceedings of the IEEE Conference on Computer Vision and Pattern Recognition. 6626–6634.</w:t>
      </w:r>
      <w:bookmarkEnd w:id="41"/>
    </w:p>
    <w:p w14:paraId="063869A7" w14:textId="48B642A1" w:rsidR="004E52E7" w:rsidRDefault="004E52E7" w:rsidP="00B9122E">
      <w:pPr>
        <w:pStyle w:val="TextofReference1"/>
        <w:spacing w:line="256" w:lineRule="exact"/>
        <w:ind w:left="420" w:hanging="23"/>
      </w:pPr>
      <w:bookmarkStart w:id="42" w:name="_Ref89181775"/>
      <w:proofErr w:type="spellStart"/>
      <w:r w:rsidRPr="00C15DE2">
        <w:t>Mengyu</w:t>
      </w:r>
      <w:proofErr w:type="spellEnd"/>
      <w:r w:rsidRPr="00C15DE2">
        <w:t xml:space="preserve"> Chu, You </w:t>
      </w:r>
      <w:proofErr w:type="spellStart"/>
      <w:r w:rsidRPr="00C15DE2">
        <w:t>Xie</w:t>
      </w:r>
      <w:proofErr w:type="spellEnd"/>
      <w:r w:rsidRPr="00C15DE2">
        <w:t>, Laura Leal-</w:t>
      </w:r>
      <w:proofErr w:type="spellStart"/>
      <w:r w:rsidRPr="00C15DE2">
        <w:t>Taixé</w:t>
      </w:r>
      <w:proofErr w:type="spellEnd"/>
      <w:r w:rsidRPr="00C15DE2">
        <w:t xml:space="preserve">, and Nils </w:t>
      </w:r>
      <w:proofErr w:type="spellStart"/>
      <w:r w:rsidRPr="00C15DE2">
        <w:t>Thuerey</w:t>
      </w:r>
      <w:proofErr w:type="spellEnd"/>
      <w:r w:rsidRPr="00C15DE2">
        <w:t xml:space="preserve">. 2018. Temporally coherent </w:t>
      </w:r>
      <w:proofErr w:type="spellStart"/>
      <w:r w:rsidRPr="00C15DE2">
        <w:t>gans</w:t>
      </w:r>
      <w:proofErr w:type="spellEnd"/>
      <w:r w:rsidRPr="00C15DE2">
        <w:t xml:space="preserve"> for video super-resolution (</w:t>
      </w:r>
      <w:proofErr w:type="spellStart"/>
      <w:r w:rsidRPr="00C15DE2">
        <w:t>tecogan</w:t>
      </w:r>
      <w:proofErr w:type="spellEnd"/>
      <w:r w:rsidRPr="00C15DE2">
        <w:t xml:space="preserve">). </w:t>
      </w:r>
      <w:proofErr w:type="spellStart"/>
      <w:r w:rsidRPr="00C15DE2">
        <w:t>arXiv</w:t>
      </w:r>
      <w:proofErr w:type="spellEnd"/>
      <w:r w:rsidRPr="00C15DE2">
        <w:t xml:space="preserve"> preprint arXiv:1811.09393 (2018)</w:t>
      </w:r>
      <w:bookmarkEnd w:id="42"/>
    </w:p>
    <w:p w14:paraId="132703C4" w14:textId="09E1164D" w:rsidR="00384EBC" w:rsidRDefault="00384EBC" w:rsidP="00384EBC">
      <w:pPr>
        <w:pStyle w:val="TextofReference1"/>
      </w:pPr>
      <w:bookmarkStart w:id="43" w:name="_Ref89203970"/>
      <w:r>
        <w:t xml:space="preserve">Zhou Wang, Alan C </w:t>
      </w:r>
      <w:proofErr w:type="spellStart"/>
      <w:r>
        <w:t>Bovik</w:t>
      </w:r>
      <w:proofErr w:type="spellEnd"/>
      <w:r>
        <w:t xml:space="preserve">, Hamid R Sheikh, </w:t>
      </w:r>
      <w:proofErr w:type="spellStart"/>
      <w:r>
        <w:t>Eero</w:t>
      </w:r>
      <w:proofErr w:type="spellEnd"/>
      <w:r>
        <w:t xml:space="preserve"> P </w:t>
      </w:r>
      <w:proofErr w:type="spellStart"/>
      <w:r>
        <w:t>Simoncelli</w:t>
      </w:r>
      <w:proofErr w:type="spellEnd"/>
      <w:r>
        <w:t>, et al. 2004. Image</w:t>
      </w:r>
      <w:r>
        <w:rPr>
          <w:rFonts w:hint="eastAsia"/>
        </w:rPr>
        <w:t xml:space="preserve"> </w:t>
      </w:r>
      <w:r>
        <w:t>quality assessment: from error visibility to structural similarity. IEEE Transactions</w:t>
      </w:r>
      <w:r>
        <w:rPr>
          <w:rFonts w:hint="eastAsia"/>
        </w:rPr>
        <w:t xml:space="preserve"> </w:t>
      </w:r>
      <w:r>
        <w:t>on Image Processing 13, 4 (2004), 600–612</w:t>
      </w:r>
      <w:bookmarkEnd w:id="43"/>
    </w:p>
    <w:p w14:paraId="54DCC163" w14:textId="08F7219B" w:rsidR="00884759" w:rsidRDefault="00884759" w:rsidP="00884759">
      <w:pPr>
        <w:pStyle w:val="TextofReference1"/>
      </w:pPr>
      <w:bookmarkStart w:id="44" w:name="_Ref89204007"/>
      <w:r>
        <w:t xml:space="preserve">Justin Johnson, Alexandre </w:t>
      </w:r>
      <w:proofErr w:type="spellStart"/>
      <w:r>
        <w:t>Alahi</w:t>
      </w:r>
      <w:proofErr w:type="spellEnd"/>
      <w:r>
        <w:t>, and Li Fei-Fei. 2016. Perceptual losses for real-time</w:t>
      </w:r>
      <w:r>
        <w:rPr>
          <w:rFonts w:hint="eastAsia"/>
        </w:rPr>
        <w:t xml:space="preserve"> </w:t>
      </w:r>
      <w:r>
        <w:t>style transfer and super-resolution. In European Conference on Computer Vision.</w:t>
      </w:r>
      <w:r>
        <w:rPr>
          <w:rFonts w:hint="eastAsia"/>
        </w:rPr>
        <w:t xml:space="preserve"> </w:t>
      </w:r>
      <w:r>
        <w:t>694–711</w:t>
      </w:r>
      <w:r>
        <w:rPr>
          <w:rFonts w:hint="eastAsia"/>
        </w:rPr>
        <w:t>.</w:t>
      </w:r>
      <w:bookmarkEnd w:id="44"/>
    </w:p>
    <w:p w14:paraId="0BD0E59E" w14:textId="233F32F9" w:rsidR="00C83B1A" w:rsidRDefault="00595B34" w:rsidP="00884759">
      <w:pPr>
        <w:pStyle w:val="TextofReference1"/>
      </w:pPr>
      <w:bookmarkStart w:id="45" w:name="_Ref90996174"/>
      <w:r w:rsidRPr="00595B34">
        <w:t>Dong, Chao, et al. "Learning a deep convolutional network for image super-resolution." European conference on computer vision. Springer, Cham, 2014.</w:t>
      </w:r>
      <w:bookmarkEnd w:id="45"/>
    </w:p>
    <w:p w14:paraId="4A9347B5" w14:textId="3884755B" w:rsidR="00595B34" w:rsidRDefault="00595B34" w:rsidP="00884759">
      <w:pPr>
        <w:pStyle w:val="TextofReference1"/>
      </w:pPr>
      <w:bookmarkStart w:id="46" w:name="_Ref90996186"/>
      <w:r w:rsidRPr="00595B34">
        <w:t xml:space="preserve">Dong, Chao, Chen Change Loy, and </w:t>
      </w:r>
      <w:proofErr w:type="spellStart"/>
      <w:r w:rsidRPr="00595B34">
        <w:t>Xiaoou</w:t>
      </w:r>
      <w:proofErr w:type="spellEnd"/>
      <w:r w:rsidRPr="00595B34">
        <w:t xml:space="preserve"> Tang. "Accelerating the super-resolution convolutional neural network." European conference on computer vision. Springer, Cham, 2016.</w:t>
      </w:r>
      <w:bookmarkEnd w:id="46"/>
    </w:p>
    <w:p w14:paraId="4C96E386" w14:textId="7F8C75DC" w:rsidR="00595B34" w:rsidRDefault="00595B34" w:rsidP="00884759">
      <w:pPr>
        <w:pStyle w:val="TextofReference1"/>
      </w:pPr>
      <w:bookmarkStart w:id="47" w:name="_Ref90996191"/>
      <w:r w:rsidRPr="00595B34">
        <w:lastRenderedPageBreak/>
        <w:t>Tong, Tong, et al. "Image super-resolution using dense skip connections." Proceedings of the IEEE international conference on computer vision. 2017.</w:t>
      </w:r>
      <w:bookmarkEnd w:id="47"/>
    </w:p>
    <w:p w14:paraId="4A92748E" w14:textId="17DE325E" w:rsidR="00595B34" w:rsidRPr="00C15DE2" w:rsidRDefault="00595B34" w:rsidP="00884759">
      <w:pPr>
        <w:pStyle w:val="TextofReference1"/>
      </w:pPr>
      <w:bookmarkStart w:id="48" w:name="_Ref90996195"/>
      <w:r w:rsidRPr="00595B34">
        <w:t xml:space="preserve">Zhang, </w:t>
      </w:r>
      <w:proofErr w:type="spellStart"/>
      <w:r w:rsidRPr="00595B34">
        <w:t>Yulun</w:t>
      </w:r>
      <w:proofErr w:type="spellEnd"/>
      <w:r w:rsidRPr="00595B34">
        <w:t>, et al. "Residual dense network for image super-resolution." Proceedings of the IEEE conference on computer vision and pattern recognition. 2018.</w:t>
      </w:r>
      <w:bookmarkEnd w:id="48"/>
    </w:p>
    <w:p w14:paraId="3D39F16D" w14:textId="77777777" w:rsidR="00C15DE2" w:rsidRDefault="00C15DE2" w:rsidP="00C15DE2">
      <w:pPr>
        <w:pStyle w:val="TextofReference1"/>
        <w:numPr>
          <w:ilvl w:val="0"/>
          <w:numId w:val="0"/>
        </w:numPr>
        <w:spacing w:line="256" w:lineRule="exact"/>
        <w:ind w:left="418" w:hanging="21"/>
        <w:rPr>
          <w:rFonts w:ascii="LinLibertineT" w:hAnsi="LinLibertineT" w:hint="eastAsia"/>
          <w:color w:val="000000"/>
          <w:kern w:val="2"/>
          <w:sz w:val="14"/>
          <w:szCs w:val="14"/>
        </w:rPr>
      </w:pPr>
    </w:p>
    <w:p w14:paraId="72EFC08E" w14:textId="77777777" w:rsidR="00C15DE2" w:rsidRDefault="00C15DE2" w:rsidP="00C15DE2">
      <w:pPr>
        <w:pStyle w:val="TextofReference1"/>
        <w:numPr>
          <w:ilvl w:val="0"/>
          <w:numId w:val="0"/>
        </w:numPr>
        <w:spacing w:line="256" w:lineRule="exact"/>
        <w:ind w:left="418" w:hanging="21"/>
      </w:pPr>
    </w:p>
    <w:p w14:paraId="0BB5C532" w14:textId="77777777" w:rsidR="00CA1638" w:rsidRPr="00C96AA0" w:rsidRDefault="00CA1638">
      <w:pPr>
        <w:pStyle w:val="Textof0"/>
        <w:tabs>
          <w:tab w:val="clear" w:pos="424"/>
        </w:tabs>
        <w:ind w:left="402" w:hanging="402"/>
        <w:rPr>
          <w:szCs w:val="15"/>
        </w:rPr>
      </w:pPr>
    </w:p>
    <w:p w14:paraId="575AC2A4" w14:textId="77777777"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时间安排与分工统计表</w:t>
      </w:r>
    </w:p>
    <w:p w14:paraId="4FE9DF40"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102F28CE" w14:textId="77777777" w:rsidTr="00B9417B">
        <w:trPr>
          <w:cantSplit/>
          <w:jc w:val="center"/>
        </w:trPr>
        <w:tc>
          <w:tcPr>
            <w:tcW w:w="9000" w:type="dxa"/>
            <w:gridSpan w:val="4"/>
            <w:vAlign w:val="center"/>
          </w:tcPr>
          <w:p w14:paraId="5A2673A3" w14:textId="52E12658" w:rsidR="009E045F" w:rsidRPr="00C96AA0" w:rsidRDefault="009E045F" w:rsidP="00CA1638">
            <w:pPr>
              <w:widowControl/>
              <w:jc w:val="left"/>
              <w:rPr>
                <w:b/>
                <w:bCs/>
                <w:color w:val="000000"/>
                <w:kern w:val="0"/>
                <w:sz w:val="24"/>
              </w:rPr>
            </w:pPr>
            <w:r w:rsidRPr="00C96AA0">
              <w:rPr>
                <w:b/>
                <w:color w:val="000000"/>
                <w:kern w:val="0"/>
                <w:sz w:val="24"/>
              </w:rPr>
              <w:t>组员信息</w:t>
            </w:r>
            <w:r w:rsidRPr="00C96AA0">
              <w:rPr>
                <w:color w:val="000000"/>
                <w:kern w:val="0"/>
                <w:sz w:val="24"/>
              </w:rPr>
              <w:t>（含组长</w:t>
            </w:r>
            <w:r w:rsidR="006A6B4C">
              <w:rPr>
                <w:rFonts w:hint="eastAsia"/>
                <w:color w:val="000000"/>
                <w:kern w:val="0"/>
                <w:sz w:val="24"/>
              </w:rPr>
              <w:t>）</w:t>
            </w:r>
          </w:p>
        </w:tc>
      </w:tr>
      <w:tr w:rsidR="009E045F" w:rsidRPr="00C96AA0" w14:paraId="55EA6158" w14:textId="77777777" w:rsidTr="00B9417B">
        <w:trPr>
          <w:cantSplit/>
          <w:jc w:val="center"/>
        </w:trPr>
        <w:tc>
          <w:tcPr>
            <w:tcW w:w="1494" w:type="dxa"/>
            <w:vAlign w:val="center"/>
          </w:tcPr>
          <w:p w14:paraId="7C3D3296" w14:textId="77777777" w:rsidR="009E045F" w:rsidRPr="00C96AA0" w:rsidRDefault="009E045F"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52CA96D5" w14:textId="2288E3E0" w:rsidR="009E045F" w:rsidRPr="00C96AA0" w:rsidRDefault="006A6B4C" w:rsidP="00CA1638">
            <w:pPr>
              <w:widowControl/>
              <w:ind w:left="36" w:firstLine="480"/>
              <w:jc w:val="left"/>
              <w:rPr>
                <w:color w:val="000000"/>
                <w:kern w:val="0"/>
                <w:sz w:val="24"/>
              </w:rPr>
            </w:pPr>
            <w:proofErr w:type="gramStart"/>
            <w:r>
              <w:rPr>
                <w:rFonts w:hint="eastAsia"/>
                <w:color w:val="000000"/>
                <w:kern w:val="0"/>
                <w:sz w:val="24"/>
              </w:rPr>
              <w:t>吴雨桐</w:t>
            </w:r>
            <w:proofErr w:type="gramEnd"/>
          </w:p>
        </w:tc>
        <w:tc>
          <w:tcPr>
            <w:tcW w:w="1620" w:type="dxa"/>
            <w:vAlign w:val="center"/>
          </w:tcPr>
          <w:p w14:paraId="41094A69" w14:textId="77777777" w:rsidR="009E045F" w:rsidRPr="00C96AA0" w:rsidRDefault="009E045F"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1C78809A" w14:textId="4D780FE0" w:rsidR="009E045F" w:rsidRPr="00C96AA0" w:rsidRDefault="006A6B4C" w:rsidP="00CA1638">
            <w:pPr>
              <w:widowControl/>
              <w:ind w:left="36" w:firstLine="480"/>
              <w:jc w:val="left"/>
              <w:rPr>
                <w:color w:val="000000"/>
                <w:kern w:val="0"/>
                <w:sz w:val="24"/>
              </w:rPr>
            </w:pPr>
            <w:r>
              <w:rPr>
                <w:rFonts w:hint="eastAsia"/>
                <w:color w:val="000000"/>
                <w:kern w:val="0"/>
                <w:sz w:val="24"/>
              </w:rPr>
              <w:t>5</w:t>
            </w:r>
            <w:r>
              <w:rPr>
                <w:color w:val="000000"/>
                <w:kern w:val="0"/>
                <w:sz w:val="24"/>
              </w:rPr>
              <w:t>19030910256</w:t>
            </w:r>
          </w:p>
        </w:tc>
      </w:tr>
      <w:tr w:rsidR="009E045F" w:rsidRPr="00C96AA0" w14:paraId="6EB566DD" w14:textId="77777777" w:rsidTr="00B9417B">
        <w:trPr>
          <w:cantSplit/>
          <w:jc w:val="center"/>
        </w:trPr>
        <w:tc>
          <w:tcPr>
            <w:tcW w:w="1494" w:type="dxa"/>
            <w:vAlign w:val="center"/>
          </w:tcPr>
          <w:p w14:paraId="1BA55F29" w14:textId="77777777" w:rsidR="009E045F" w:rsidRPr="00C96AA0" w:rsidRDefault="009E045F"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32407AD7" w14:textId="297207F6" w:rsidR="009E045F" w:rsidRPr="00C96AA0" w:rsidRDefault="006A6B4C" w:rsidP="00CA1638">
            <w:pPr>
              <w:widowControl/>
              <w:ind w:left="36" w:firstLine="480"/>
              <w:jc w:val="left"/>
              <w:rPr>
                <w:color w:val="000000"/>
                <w:kern w:val="0"/>
                <w:sz w:val="24"/>
              </w:rPr>
            </w:pPr>
            <w:r>
              <w:rPr>
                <w:rFonts w:hint="eastAsia"/>
                <w:color w:val="000000"/>
                <w:kern w:val="0"/>
                <w:sz w:val="24"/>
              </w:rPr>
              <w:t>代码</w:t>
            </w:r>
            <w:r w:rsidR="00751ABE">
              <w:rPr>
                <w:rFonts w:hint="eastAsia"/>
                <w:color w:val="000000"/>
                <w:kern w:val="0"/>
                <w:sz w:val="24"/>
              </w:rPr>
              <w:t>复现与</w:t>
            </w:r>
            <w:r w:rsidR="005B3E02">
              <w:rPr>
                <w:rFonts w:hint="eastAsia"/>
                <w:color w:val="000000"/>
                <w:kern w:val="0"/>
                <w:sz w:val="24"/>
              </w:rPr>
              <w:t>实验</w:t>
            </w:r>
            <w:r w:rsidR="00751ABE">
              <w:rPr>
                <w:rFonts w:hint="eastAsia"/>
                <w:color w:val="000000"/>
                <w:kern w:val="0"/>
                <w:sz w:val="24"/>
              </w:rPr>
              <w:t>、部分实验报告编写</w:t>
            </w:r>
          </w:p>
        </w:tc>
      </w:tr>
      <w:tr w:rsidR="00034043" w:rsidRPr="00C96AA0" w14:paraId="7C0BB5AB" w14:textId="77777777" w:rsidTr="00B9417B">
        <w:trPr>
          <w:cantSplit/>
          <w:jc w:val="center"/>
        </w:trPr>
        <w:tc>
          <w:tcPr>
            <w:tcW w:w="1494" w:type="dxa"/>
            <w:vAlign w:val="center"/>
          </w:tcPr>
          <w:p w14:paraId="4038278B"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551D1B1" w14:textId="2171EA20" w:rsidR="00034043" w:rsidRPr="00C96AA0" w:rsidRDefault="00751ABE" w:rsidP="00CA1638">
            <w:pPr>
              <w:widowControl/>
              <w:ind w:left="36" w:firstLine="480"/>
              <w:jc w:val="left"/>
              <w:rPr>
                <w:color w:val="000000"/>
                <w:kern w:val="0"/>
                <w:sz w:val="24"/>
              </w:rPr>
            </w:pPr>
            <w:r>
              <w:rPr>
                <w:rFonts w:hint="eastAsia"/>
                <w:color w:val="000000"/>
                <w:kern w:val="0"/>
                <w:sz w:val="24"/>
              </w:rPr>
              <w:t>余北辰</w:t>
            </w:r>
          </w:p>
        </w:tc>
        <w:tc>
          <w:tcPr>
            <w:tcW w:w="1620" w:type="dxa"/>
            <w:vAlign w:val="center"/>
          </w:tcPr>
          <w:p w14:paraId="6EE6571A"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15A87E8D" w14:textId="6B04620E" w:rsidR="00034043" w:rsidRPr="00C96AA0" w:rsidRDefault="00751ABE" w:rsidP="00CA1638">
            <w:pPr>
              <w:widowControl/>
              <w:ind w:left="36" w:firstLine="480"/>
              <w:jc w:val="left"/>
              <w:rPr>
                <w:color w:val="000000"/>
                <w:kern w:val="0"/>
                <w:sz w:val="24"/>
              </w:rPr>
            </w:pPr>
            <w:r>
              <w:rPr>
                <w:rFonts w:hint="eastAsia"/>
                <w:color w:val="000000"/>
                <w:kern w:val="0"/>
                <w:sz w:val="24"/>
              </w:rPr>
              <w:t>5</w:t>
            </w:r>
            <w:r>
              <w:rPr>
                <w:color w:val="000000"/>
                <w:kern w:val="0"/>
                <w:sz w:val="24"/>
              </w:rPr>
              <w:t>19030910256</w:t>
            </w:r>
          </w:p>
        </w:tc>
      </w:tr>
      <w:tr w:rsidR="00034043" w:rsidRPr="00C96AA0" w14:paraId="5C22A1D5" w14:textId="77777777" w:rsidTr="00B9417B">
        <w:trPr>
          <w:cantSplit/>
          <w:jc w:val="center"/>
        </w:trPr>
        <w:tc>
          <w:tcPr>
            <w:tcW w:w="1494" w:type="dxa"/>
            <w:vAlign w:val="center"/>
          </w:tcPr>
          <w:p w14:paraId="68456824"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49B91335" w14:textId="5D512375" w:rsidR="00034043" w:rsidRPr="00C96AA0" w:rsidRDefault="00751ABE" w:rsidP="00CA1638">
            <w:pPr>
              <w:widowControl/>
              <w:ind w:left="36" w:firstLine="480"/>
              <w:jc w:val="left"/>
              <w:rPr>
                <w:color w:val="000000"/>
                <w:kern w:val="0"/>
                <w:sz w:val="24"/>
              </w:rPr>
            </w:pPr>
            <w:r>
              <w:rPr>
                <w:rFonts w:hint="eastAsia"/>
                <w:color w:val="000000"/>
                <w:kern w:val="0"/>
                <w:sz w:val="24"/>
              </w:rPr>
              <w:t>生成数据集、</w:t>
            </w:r>
            <w:r w:rsidR="005B3E02">
              <w:rPr>
                <w:rFonts w:hint="eastAsia"/>
                <w:color w:val="000000"/>
                <w:kern w:val="0"/>
                <w:sz w:val="24"/>
              </w:rPr>
              <w:t>现有超分辨率算法、</w:t>
            </w:r>
            <w:r>
              <w:rPr>
                <w:rFonts w:hint="eastAsia"/>
                <w:color w:val="000000"/>
                <w:kern w:val="0"/>
                <w:sz w:val="24"/>
              </w:rPr>
              <w:t>部分实验报告编写、制作</w:t>
            </w:r>
            <w:r>
              <w:rPr>
                <w:rFonts w:hint="eastAsia"/>
                <w:color w:val="000000"/>
                <w:kern w:val="0"/>
                <w:sz w:val="24"/>
              </w:rPr>
              <w:t>PPT</w:t>
            </w:r>
          </w:p>
        </w:tc>
      </w:tr>
      <w:tr w:rsidR="00034043" w:rsidRPr="00C96AA0" w14:paraId="69E5BE86" w14:textId="77777777" w:rsidTr="00B9417B">
        <w:trPr>
          <w:cantSplit/>
          <w:jc w:val="center"/>
        </w:trPr>
        <w:tc>
          <w:tcPr>
            <w:tcW w:w="1494" w:type="dxa"/>
            <w:vAlign w:val="center"/>
          </w:tcPr>
          <w:p w14:paraId="37A75075"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28C65772" w14:textId="77777777" w:rsidR="00034043" w:rsidRPr="00C96AA0" w:rsidRDefault="00034043" w:rsidP="00CA1638">
            <w:pPr>
              <w:widowControl/>
              <w:ind w:left="36" w:firstLine="480"/>
              <w:jc w:val="left"/>
              <w:rPr>
                <w:color w:val="000000"/>
                <w:kern w:val="0"/>
                <w:sz w:val="24"/>
              </w:rPr>
            </w:pPr>
          </w:p>
        </w:tc>
        <w:tc>
          <w:tcPr>
            <w:tcW w:w="1620" w:type="dxa"/>
            <w:vAlign w:val="center"/>
          </w:tcPr>
          <w:p w14:paraId="5C157A11"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3EF8CD38" w14:textId="77777777" w:rsidR="00034043" w:rsidRPr="00C96AA0" w:rsidRDefault="00034043" w:rsidP="00CA1638">
            <w:pPr>
              <w:widowControl/>
              <w:ind w:left="36" w:firstLine="480"/>
              <w:jc w:val="left"/>
              <w:rPr>
                <w:color w:val="000000"/>
                <w:kern w:val="0"/>
                <w:sz w:val="24"/>
              </w:rPr>
            </w:pPr>
          </w:p>
        </w:tc>
      </w:tr>
      <w:tr w:rsidR="00034043" w:rsidRPr="00C96AA0" w14:paraId="51BA3B63" w14:textId="77777777" w:rsidTr="00B9417B">
        <w:trPr>
          <w:cantSplit/>
          <w:jc w:val="center"/>
        </w:trPr>
        <w:tc>
          <w:tcPr>
            <w:tcW w:w="1494" w:type="dxa"/>
            <w:vAlign w:val="center"/>
          </w:tcPr>
          <w:p w14:paraId="2DCB0B13"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61749D0F" w14:textId="77777777" w:rsidR="00034043" w:rsidRPr="00C96AA0" w:rsidRDefault="00034043" w:rsidP="00CA1638">
            <w:pPr>
              <w:widowControl/>
              <w:ind w:left="36" w:firstLine="480"/>
              <w:jc w:val="left"/>
              <w:rPr>
                <w:color w:val="000000"/>
                <w:kern w:val="0"/>
                <w:sz w:val="24"/>
              </w:rPr>
            </w:pPr>
          </w:p>
        </w:tc>
      </w:tr>
      <w:tr w:rsidR="00B9417B" w:rsidRPr="00C96AA0" w14:paraId="44593DFB"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7085373A" w14:textId="77777777" w:rsidR="00B9417B" w:rsidRPr="00C96AA0" w:rsidRDefault="00B9417B" w:rsidP="00B9417B">
            <w:pPr>
              <w:widowControl/>
              <w:jc w:val="left"/>
              <w:rPr>
                <w:b/>
                <w:bCs/>
                <w:color w:val="000000"/>
                <w:kern w:val="0"/>
                <w:sz w:val="24"/>
              </w:rPr>
            </w:pPr>
            <w:r w:rsidRPr="00C96AA0">
              <w:rPr>
                <w:b/>
                <w:bCs/>
                <w:color w:val="000000"/>
                <w:kern w:val="0"/>
                <w:sz w:val="24"/>
              </w:rPr>
              <w:t>时间安排</w:t>
            </w:r>
            <w:r w:rsidRPr="00C96AA0">
              <w:rPr>
                <w:b/>
                <w:bCs/>
                <w:color w:val="000000"/>
                <w:kern w:val="0"/>
                <w:sz w:val="24"/>
              </w:rPr>
              <w:t>/</w:t>
            </w:r>
          </w:p>
          <w:p w14:paraId="41A4AC59" w14:textId="77777777" w:rsidR="00B9417B" w:rsidRPr="00C96AA0" w:rsidRDefault="00B9417B" w:rsidP="00B9417B">
            <w:pPr>
              <w:widowControl/>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6574AAF8" w14:textId="500C1045" w:rsidR="00B9417B" w:rsidRPr="00C96AA0" w:rsidRDefault="00B9417B" w:rsidP="00B9417B">
            <w:pPr>
              <w:widowControl/>
              <w:ind w:left="36"/>
              <w:jc w:val="left"/>
              <w:rPr>
                <w:color w:val="000000"/>
                <w:kern w:val="0"/>
                <w:sz w:val="24"/>
              </w:rPr>
            </w:pPr>
          </w:p>
          <w:p w14:paraId="63F29B7C" w14:textId="409999A0" w:rsidR="00C41A3E" w:rsidRPr="00C96AA0" w:rsidRDefault="00C41A3E" w:rsidP="00C41A3E">
            <w:pPr>
              <w:widowControl/>
              <w:ind w:left="36" w:firstLine="480"/>
              <w:jc w:val="left"/>
              <w:rPr>
                <w:color w:val="000000"/>
                <w:kern w:val="0"/>
                <w:sz w:val="24"/>
              </w:rPr>
            </w:pPr>
            <w:r>
              <w:rPr>
                <w:rFonts w:hint="eastAsia"/>
                <w:color w:val="000000"/>
                <w:kern w:val="0"/>
                <w:sz w:val="24"/>
              </w:rPr>
              <w:t>1</w:t>
            </w:r>
            <w:r>
              <w:rPr>
                <w:color w:val="000000"/>
                <w:kern w:val="0"/>
                <w:sz w:val="24"/>
              </w:rPr>
              <w:t>0.</w:t>
            </w:r>
            <w:r>
              <w:rPr>
                <w:rFonts w:hint="eastAsia"/>
                <w:color w:val="000000"/>
                <w:kern w:val="0"/>
                <w:sz w:val="24"/>
              </w:rPr>
              <w:t>2</w:t>
            </w:r>
            <w:r>
              <w:rPr>
                <w:color w:val="000000"/>
                <w:kern w:val="0"/>
                <w:sz w:val="24"/>
              </w:rPr>
              <w:t>8</w:t>
            </w:r>
            <w:r>
              <w:rPr>
                <w:rFonts w:hint="eastAsia"/>
                <w:color w:val="000000"/>
                <w:kern w:val="0"/>
                <w:sz w:val="24"/>
              </w:rPr>
              <w:t>：确定选题</w:t>
            </w:r>
          </w:p>
          <w:p w14:paraId="0DF9992C" w14:textId="4F610D5B" w:rsidR="00B9417B" w:rsidRPr="00C96AA0" w:rsidRDefault="00C41A3E" w:rsidP="00B9417B">
            <w:pPr>
              <w:widowControl/>
              <w:ind w:left="36" w:firstLine="480"/>
              <w:jc w:val="left"/>
              <w:rPr>
                <w:color w:val="000000"/>
                <w:kern w:val="0"/>
                <w:sz w:val="24"/>
              </w:rPr>
            </w:pPr>
            <w:r>
              <w:rPr>
                <w:rFonts w:hint="eastAsia"/>
                <w:color w:val="000000"/>
                <w:kern w:val="0"/>
                <w:sz w:val="24"/>
              </w:rPr>
              <w:t>1</w:t>
            </w:r>
            <w:r>
              <w:rPr>
                <w:color w:val="000000"/>
                <w:kern w:val="0"/>
                <w:sz w:val="24"/>
              </w:rPr>
              <w:t>0</w:t>
            </w:r>
            <w:r>
              <w:rPr>
                <w:rFonts w:hint="eastAsia"/>
                <w:color w:val="000000"/>
                <w:kern w:val="0"/>
                <w:sz w:val="24"/>
              </w:rPr>
              <w:t>.</w:t>
            </w:r>
            <w:r>
              <w:rPr>
                <w:color w:val="000000"/>
                <w:kern w:val="0"/>
                <w:sz w:val="24"/>
              </w:rPr>
              <w:t>2</w:t>
            </w:r>
            <w:r w:rsidR="0054735A">
              <w:rPr>
                <w:color w:val="000000"/>
                <w:kern w:val="0"/>
                <w:sz w:val="24"/>
              </w:rPr>
              <w:t>9</w:t>
            </w:r>
            <w:r>
              <w:rPr>
                <w:color w:val="000000"/>
                <w:kern w:val="0"/>
                <w:sz w:val="24"/>
              </w:rPr>
              <w:t>~11.22</w:t>
            </w:r>
            <w:r w:rsidR="0054735A">
              <w:rPr>
                <w:rFonts w:hint="eastAsia"/>
                <w:color w:val="000000"/>
                <w:kern w:val="0"/>
                <w:sz w:val="24"/>
              </w:rPr>
              <w:t>：</w:t>
            </w:r>
            <w:proofErr w:type="gramStart"/>
            <w:r w:rsidR="0054735A">
              <w:rPr>
                <w:rFonts w:hint="eastAsia"/>
                <w:color w:val="000000"/>
                <w:kern w:val="0"/>
                <w:sz w:val="24"/>
              </w:rPr>
              <w:t>研读原</w:t>
            </w:r>
            <w:proofErr w:type="gramEnd"/>
            <w:r w:rsidR="0054735A">
              <w:rPr>
                <w:rFonts w:hint="eastAsia"/>
                <w:color w:val="000000"/>
                <w:kern w:val="0"/>
                <w:sz w:val="24"/>
              </w:rPr>
              <w:t>论文以及相关论文</w:t>
            </w:r>
          </w:p>
          <w:p w14:paraId="29456839" w14:textId="630D3589" w:rsidR="00DD5C62" w:rsidRPr="00C96AA0" w:rsidRDefault="0054735A" w:rsidP="00DD5C62">
            <w:pPr>
              <w:widowControl/>
              <w:ind w:left="36" w:firstLine="480"/>
              <w:jc w:val="left"/>
              <w:rPr>
                <w:color w:val="000000"/>
                <w:kern w:val="0"/>
                <w:sz w:val="24"/>
              </w:rPr>
            </w:pPr>
            <w:r>
              <w:rPr>
                <w:rFonts w:hint="eastAsia"/>
                <w:color w:val="000000"/>
                <w:kern w:val="0"/>
                <w:sz w:val="24"/>
              </w:rPr>
              <w:t>1</w:t>
            </w:r>
            <w:r>
              <w:rPr>
                <w:color w:val="000000"/>
                <w:kern w:val="0"/>
                <w:sz w:val="24"/>
              </w:rPr>
              <w:t>1.23</w:t>
            </w:r>
            <w:r>
              <w:rPr>
                <w:rFonts w:hint="eastAsia"/>
                <w:color w:val="000000"/>
                <w:kern w:val="0"/>
                <w:sz w:val="24"/>
              </w:rPr>
              <w:t>~</w:t>
            </w:r>
            <w:r w:rsidR="00DD5C62">
              <w:rPr>
                <w:color w:val="000000"/>
                <w:kern w:val="0"/>
                <w:sz w:val="24"/>
              </w:rPr>
              <w:t>12.17</w:t>
            </w:r>
            <w:r w:rsidR="00DD5C62">
              <w:rPr>
                <w:rFonts w:hint="eastAsia"/>
                <w:color w:val="000000"/>
                <w:kern w:val="0"/>
                <w:sz w:val="24"/>
              </w:rPr>
              <w:t>：完整复现代码，并生成数据集</w:t>
            </w:r>
          </w:p>
          <w:p w14:paraId="4A41434D" w14:textId="44BFB9FD" w:rsidR="00DD5C62" w:rsidRPr="00DD5C62" w:rsidRDefault="00DD5C62" w:rsidP="00DD5C62">
            <w:pPr>
              <w:widowControl/>
              <w:ind w:left="36" w:firstLine="480"/>
              <w:jc w:val="left"/>
              <w:rPr>
                <w:color w:val="000000"/>
                <w:kern w:val="0"/>
                <w:sz w:val="24"/>
              </w:rPr>
            </w:pPr>
            <w:r>
              <w:rPr>
                <w:color w:val="000000"/>
                <w:kern w:val="0"/>
                <w:sz w:val="24"/>
              </w:rPr>
              <w:t>12.18</w:t>
            </w:r>
            <w:r>
              <w:rPr>
                <w:rFonts w:hint="eastAsia"/>
                <w:color w:val="000000"/>
                <w:kern w:val="0"/>
                <w:sz w:val="24"/>
              </w:rPr>
              <w:t>~</w:t>
            </w:r>
            <w:r>
              <w:rPr>
                <w:color w:val="000000"/>
                <w:kern w:val="0"/>
                <w:sz w:val="24"/>
              </w:rPr>
              <w:t>12.20</w:t>
            </w:r>
            <w:r>
              <w:rPr>
                <w:rFonts w:hint="eastAsia"/>
                <w:color w:val="000000"/>
                <w:kern w:val="0"/>
                <w:sz w:val="24"/>
              </w:rPr>
              <w:t>：训练模型，并</w:t>
            </w:r>
            <w:proofErr w:type="gramStart"/>
            <w:r>
              <w:rPr>
                <w:rFonts w:hint="eastAsia"/>
                <w:color w:val="000000"/>
                <w:kern w:val="0"/>
                <w:sz w:val="24"/>
              </w:rPr>
              <w:t>找现有超</w:t>
            </w:r>
            <w:proofErr w:type="gramEnd"/>
            <w:r>
              <w:rPr>
                <w:rFonts w:hint="eastAsia"/>
                <w:color w:val="000000"/>
                <w:kern w:val="0"/>
                <w:sz w:val="24"/>
              </w:rPr>
              <w:t>分辨率算法</w:t>
            </w:r>
          </w:p>
          <w:p w14:paraId="24537B3D" w14:textId="298B9436" w:rsidR="00B9417B" w:rsidRPr="00C96AA0" w:rsidRDefault="00DD5C62" w:rsidP="00B9417B">
            <w:pPr>
              <w:widowControl/>
              <w:ind w:left="36" w:firstLine="480"/>
              <w:jc w:val="left"/>
              <w:rPr>
                <w:color w:val="000000"/>
                <w:kern w:val="0"/>
                <w:sz w:val="24"/>
              </w:rPr>
            </w:pPr>
            <w:r>
              <w:rPr>
                <w:rFonts w:hint="eastAsia"/>
                <w:color w:val="000000"/>
                <w:kern w:val="0"/>
                <w:sz w:val="24"/>
              </w:rPr>
              <w:t>1</w:t>
            </w:r>
            <w:r>
              <w:rPr>
                <w:color w:val="000000"/>
                <w:kern w:val="0"/>
                <w:sz w:val="24"/>
              </w:rPr>
              <w:t>2.20</w:t>
            </w:r>
            <w:r>
              <w:rPr>
                <w:rFonts w:hint="eastAsia"/>
                <w:color w:val="000000"/>
                <w:kern w:val="0"/>
                <w:sz w:val="24"/>
              </w:rPr>
              <w:t>~</w:t>
            </w:r>
            <w:r>
              <w:rPr>
                <w:color w:val="000000"/>
                <w:kern w:val="0"/>
                <w:sz w:val="24"/>
              </w:rPr>
              <w:t>12.22</w:t>
            </w:r>
            <w:r>
              <w:rPr>
                <w:rFonts w:hint="eastAsia"/>
                <w:color w:val="000000"/>
                <w:kern w:val="0"/>
                <w:sz w:val="24"/>
              </w:rPr>
              <w:t>：做实验，并完成报告编写</w:t>
            </w:r>
          </w:p>
          <w:p w14:paraId="31AB9613" w14:textId="07BA7F06" w:rsidR="00B9417B" w:rsidRPr="00C96AA0" w:rsidRDefault="00DD5C62" w:rsidP="00B9417B">
            <w:pPr>
              <w:widowControl/>
              <w:ind w:left="36" w:firstLine="480"/>
              <w:jc w:val="left"/>
              <w:rPr>
                <w:color w:val="000000"/>
                <w:kern w:val="0"/>
                <w:sz w:val="24"/>
              </w:rPr>
            </w:pPr>
            <w:r>
              <w:rPr>
                <w:rFonts w:hint="eastAsia"/>
                <w:color w:val="000000"/>
                <w:kern w:val="0"/>
                <w:sz w:val="24"/>
              </w:rPr>
              <w:t>1</w:t>
            </w:r>
            <w:r>
              <w:rPr>
                <w:color w:val="000000"/>
                <w:kern w:val="0"/>
                <w:sz w:val="24"/>
              </w:rPr>
              <w:t>2.23</w:t>
            </w:r>
            <w:r>
              <w:rPr>
                <w:rFonts w:hint="eastAsia"/>
                <w:color w:val="000000"/>
                <w:kern w:val="0"/>
                <w:sz w:val="24"/>
              </w:rPr>
              <w:t>~</w:t>
            </w:r>
            <w:r>
              <w:rPr>
                <w:color w:val="000000"/>
                <w:kern w:val="0"/>
                <w:sz w:val="24"/>
              </w:rPr>
              <w:t>12.25</w:t>
            </w:r>
            <w:r>
              <w:rPr>
                <w:rFonts w:hint="eastAsia"/>
                <w:color w:val="000000"/>
                <w:kern w:val="0"/>
                <w:sz w:val="24"/>
              </w:rPr>
              <w:t>：制作</w:t>
            </w:r>
            <w:r>
              <w:rPr>
                <w:rFonts w:hint="eastAsia"/>
                <w:color w:val="000000"/>
                <w:kern w:val="0"/>
                <w:sz w:val="24"/>
              </w:rPr>
              <w:t>ppt</w:t>
            </w:r>
            <w:r>
              <w:rPr>
                <w:rFonts w:hint="eastAsia"/>
                <w:color w:val="000000"/>
                <w:kern w:val="0"/>
                <w:sz w:val="24"/>
              </w:rPr>
              <w:t>与演示视频</w:t>
            </w:r>
          </w:p>
          <w:p w14:paraId="781B24A1" w14:textId="77777777" w:rsidR="00B9417B" w:rsidRPr="00C96AA0" w:rsidRDefault="00B9417B" w:rsidP="00DD5C62">
            <w:pPr>
              <w:widowControl/>
              <w:jc w:val="left"/>
              <w:rPr>
                <w:color w:val="000000"/>
                <w:kern w:val="0"/>
                <w:sz w:val="24"/>
              </w:rPr>
            </w:pPr>
          </w:p>
        </w:tc>
      </w:tr>
    </w:tbl>
    <w:p w14:paraId="2EABAC03"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4"/>
      <w:headerReference w:type="default" r:id="rId25"/>
      <w:footerReference w:type="even" r:id="rId26"/>
      <w:footerReference w:type="default" r:id="rId27"/>
      <w:footerReference w:type="first" r:id="rId28"/>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AAC2" w14:textId="77777777" w:rsidR="002342BD" w:rsidRDefault="002342BD">
      <w:r>
        <w:separator/>
      </w:r>
    </w:p>
  </w:endnote>
  <w:endnote w:type="continuationSeparator" w:id="0">
    <w:p w14:paraId="4D6028F9" w14:textId="77777777" w:rsidR="002342BD" w:rsidRDefault="00234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LinBiolinum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 w:name="LinLibertine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EC710" w14:textId="77777777" w:rsidR="00CA1638" w:rsidRDefault="00CA1638">
    <w:pPr>
      <w:pStyle w:val="a8"/>
      <w:framePr w:wrap="around" w:vAnchor="text" w:hAnchor="margin" w:xAlign="right" w:y="1"/>
    </w:pPr>
  </w:p>
  <w:p w14:paraId="66D7901F" w14:textId="77777777" w:rsidR="00CA1638" w:rsidRDefault="00CA163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E703" w14:textId="77777777" w:rsidR="00CA1638" w:rsidRDefault="00CA1638">
    <w:pPr>
      <w:pStyle w:val="a8"/>
      <w:framePr w:wrap="around" w:vAnchor="text" w:hAnchor="margin" w:xAlign="right" w:y="1"/>
    </w:pPr>
  </w:p>
  <w:p w14:paraId="491D47D0" w14:textId="77777777" w:rsidR="00CA1638" w:rsidRDefault="00CA1638">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DD91"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D2FB5" w14:textId="77777777" w:rsidR="002342BD" w:rsidRDefault="002342BD">
      <w:r>
        <w:separator/>
      </w:r>
    </w:p>
  </w:footnote>
  <w:footnote w:type="continuationSeparator" w:id="0">
    <w:p w14:paraId="4E5178B8" w14:textId="77777777" w:rsidR="002342BD" w:rsidRDefault="00234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5FD3" w14:textId="77777777" w:rsidR="00CA1638" w:rsidRDefault="00532D08">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5476205B" w14:textId="77777777" w:rsidR="00CA1638" w:rsidRPr="00930BB9" w:rsidRDefault="00CA1638" w:rsidP="00A75EF1">
    <w:pPr>
      <w:pStyle w:val="a9"/>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6AE1" w14:textId="77777777" w:rsidR="00755246" w:rsidRPr="00930BB9" w:rsidRDefault="00755246" w:rsidP="00755246">
    <w:pPr>
      <w:framePr w:w="6503" w:h="227" w:hSpace="181" w:wrap="around" w:vAnchor="text" w:hAnchor="text" w:x="171" w:y="-56"/>
      <w:tabs>
        <w:tab w:val="left" w:pos="170"/>
      </w:tabs>
      <w:wordWrap w:val="0"/>
      <w:ind w:right="6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14:paraId="1EC022B7" w14:textId="77777777" w:rsidR="00CA1638" w:rsidRDefault="00CA1638">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14:paraId="4C008C50" w14:textId="77777777" w:rsidR="00CA1638" w:rsidRDefault="00CA1638">
    <w:pPr>
      <w:pStyle w:val="a9"/>
      <w:tabs>
        <w:tab w:val="right" w:pos="7632"/>
      </w:tabs>
      <w:spacing w:after="220"/>
      <w:jc w:val="both"/>
    </w:pPr>
  </w:p>
  <w:p w14:paraId="4C13BDFE" w14:textId="77777777" w:rsidR="00CA1638" w:rsidRDefault="00CA1638">
    <w:pPr>
      <w:pStyle w:val="a9"/>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8C80EC4"/>
    <w:multiLevelType w:val="hybridMultilevel"/>
    <w:tmpl w:val="19F2DFD0"/>
    <w:lvl w:ilvl="0" w:tplc="FC9C7D16">
      <w:start w:val="1"/>
      <w:numFmt w:val="decimal"/>
      <w:lvlText w:val="%1."/>
      <w:lvlJc w:val="left"/>
      <w:pPr>
        <w:ind w:left="700" w:hanging="360"/>
      </w:pPr>
      <w:rPr>
        <w:rFonts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13"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0F2A6CF3"/>
    <w:multiLevelType w:val="hybridMultilevel"/>
    <w:tmpl w:val="EAD21F90"/>
    <w:lvl w:ilvl="0" w:tplc="ABBE2D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6"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197C61BB"/>
    <w:multiLevelType w:val="hybridMultilevel"/>
    <w:tmpl w:val="7BC816F6"/>
    <w:lvl w:ilvl="0" w:tplc="635C4EC6">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15:restartNumberingAfterBreak="0">
    <w:nsid w:val="1DFA3C50"/>
    <w:multiLevelType w:val="hybridMultilevel"/>
    <w:tmpl w:val="D49ACA72"/>
    <w:lvl w:ilvl="0" w:tplc="119CCFF0">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2"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30B7353"/>
    <w:multiLevelType w:val="hybridMultilevel"/>
    <w:tmpl w:val="DDE8ADAA"/>
    <w:lvl w:ilvl="0" w:tplc="5C28C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BBC2CA8"/>
    <w:multiLevelType w:val="multilevel"/>
    <w:tmpl w:val="E6DE6492"/>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30"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4"/>
  </w:num>
  <w:num w:numId="2">
    <w:abstractNumId w:val="28"/>
  </w:num>
  <w:num w:numId="3">
    <w:abstractNumId w:val="33"/>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0"/>
  </w:num>
  <w:num w:numId="15">
    <w:abstractNumId w:val="27"/>
  </w:num>
  <w:num w:numId="16">
    <w:abstractNumId w:val="35"/>
  </w:num>
  <w:num w:numId="17">
    <w:abstractNumId w:val="29"/>
  </w:num>
  <w:num w:numId="18">
    <w:abstractNumId w:val="20"/>
  </w:num>
  <w:num w:numId="19">
    <w:abstractNumId w:val="21"/>
  </w:num>
  <w:num w:numId="20">
    <w:abstractNumId w:val="31"/>
  </w:num>
  <w:num w:numId="21">
    <w:abstractNumId w:val="10"/>
  </w:num>
  <w:num w:numId="22">
    <w:abstractNumId w:val="32"/>
  </w:num>
  <w:num w:numId="23">
    <w:abstractNumId w:val="36"/>
  </w:num>
  <w:num w:numId="24">
    <w:abstractNumId w:val="26"/>
  </w:num>
  <w:num w:numId="25">
    <w:abstractNumId w:val="17"/>
  </w:num>
  <w:num w:numId="26">
    <w:abstractNumId w:val="13"/>
  </w:num>
  <w:num w:numId="27">
    <w:abstractNumId w:val="11"/>
  </w:num>
  <w:num w:numId="28">
    <w:abstractNumId w:val="25"/>
  </w:num>
  <w:num w:numId="29">
    <w:abstractNumId w:val="22"/>
  </w:num>
  <w:num w:numId="30">
    <w:abstractNumId w:val="16"/>
  </w:num>
  <w:num w:numId="31">
    <w:abstractNumId w:val="23"/>
  </w:num>
  <w:num w:numId="32">
    <w:abstractNumId w:val="15"/>
  </w:num>
  <w:num w:numId="33">
    <w:abstractNumId w:val="24"/>
  </w:num>
  <w:num w:numId="34">
    <w:abstractNumId w:val="34"/>
  </w:num>
  <w:num w:numId="35">
    <w:abstractNumId w:val="19"/>
  </w:num>
  <w:num w:numId="36">
    <w:abstractNumId w:val="18"/>
  </w:num>
  <w:num w:numId="37">
    <w:abstractNumId w:val="1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025A3"/>
    <w:rsid w:val="00004B43"/>
    <w:rsid w:val="000303C4"/>
    <w:rsid w:val="00034043"/>
    <w:rsid w:val="000358D4"/>
    <w:rsid w:val="00047FBC"/>
    <w:rsid w:val="00082EB2"/>
    <w:rsid w:val="00091812"/>
    <w:rsid w:val="000B29D9"/>
    <w:rsid w:val="000B47E0"/>
    <w:rsid w:val="000B63BE"/>
    <w:rsid w:val="000D592B"/>
    <w:rsid w:val="00113F4F"/>
    <w:rsid w:val="00127799"/>
    <w:rsid w:val="00137D6A"/>
    <w:rsid w:val="00140BB9"/>
    <w:rsid w:val="00144151"/>
    <w:rsid w:val="00144B07"/>
    <w:rsid w:val="00144FFD"/>
    <w:rsid w:val="00155174"/>
    <w:rsid w:val="00155EC9"/>
    <w:rsid w:val="00161442"/>
    <w:rsid w:val="00185D44"/>
    <w:rsid w:val="0019067D"/>
    <w:rsid w:val="00193194"/>
    <w:rsid w:val="00194F9D"/>
    <w:rsid w:val="001A65F5"/>
    <w:rsid w:val="001B1B47"/>
    <w:rsid w:val="001C250A"/>
    <w:rsid w:val="001D2D1F"/>
    <w:rsid w:val="001D5C10"/>
    <w:rsid w:val="001F0BBD"/>
    <w:rsid w:val="00212F64"/>
    <w:rsid w:val="00220F2F"/>
    <w:rsid w:val="002230A2"/>
    <w:rsid w:val="00226150"/>
    <w:rsid w:val="002342BD"/>
    <w:rsid w:val="00244ED4"/>
    <w:rsid w:val="00264E73"/>
    <w:rsid w:val="00292E62"/>
    <w:rsid w:val="0029569F"/>
    <w:rsid w:val="002963F8"/>
    <w:rsid w:val="002A204A"/>
    <w:rsid w:val="002A5C50"/>
    <w:rsid w:val="002B762E"/>
    <w:rsid w:val="002C00AB"/>
    <w:rsid w:val="002C0569"/>
    <w:rsid w:val="002D6F37"/>
    <w:rsid w:val="002E5E23"/>
    <w:rsid w:val="002E6D40"/>
    <w:rsid w:val="002E6F11"/>
    <w:rsid w:val="002F3F29"/>
    <w:rsid w:val="002F7BD0"/>
    <w:rsid w:val="0030003B"/>
    <w:rsid w:val="00303AEB"/>
    <w:rsid w:val="00304CD6"/>
    <w:rsid w:val="00305CDB"/>
    <w:rsid w:val="0031400A"/>
    <w:rsid w:val="00316B8E"/>
    <w:rsid w:val="00330F54"/>
    <w:rsid w:val="00332D5B"/>
    <w:rsid w:val="003566D7"/>
    <w:rsid w:val="00374834"/>
    <w:rsid w:val="003840F2"/>
    <w:rsid w:val="00384EBC"/>
    <w:rsid w:val="00390734"/>
    <w:rsid w:val="003931C4"/>
    <w:rsid w:val="003933F7"/>
    <w:rsid w:val="003948F3"/>
    <w:rsid w:val="003A54A7"/>
    <w:rsid w:val="003C306C"/>
    <w:rsid w:val="003C710B"/>
    <w:rsid w:val="003D020D"/>
    <w:rsid w:val="003D3073"/>
    <w:rsid w:val="003E038D"/>
    <w:rsid w:val="003E763A"/>
    <w:rsid w:val="003F1380"/>
    <w:rsid w:val="0040430F"/>
    <w:rsid w:val="00414FF7"/>
    <w:rsid w:val="004222EA"/>
    <w:rsid w:val="004265C6"/>
    <w:rsid w:val="00427E92"/>
    <w:rsid w:val="00430E4A"/>
    <w:rsid w:val="00433601"/>
    <w:rsid w:val="00434139"/>
    <w:rsid w:val="004625EE"/>
    <w:rsid w:val="00496CC9"/>
    <w:rsid w:val="004A4131"/>
    <w:rsid w:val="004A77F0"/>
    <w:rsid w:val="004B0DC0"/>
    <w:rsid w:val="004B2C65"/>
    <w:rsid w:val="004B77FB"/>
    <w:rsid w:val="004C1E1E"/>
    <w:rsid w:val="004C6889"/>
    <w:rsid w:val="004E0151"/>
    <w:rsid w:val="004E52E7"/>
    <w:rsid w:val="00502099"/>
    <w:rsid w:val="005079A5"/>
    <w:rsid w:val="00532D08"/>
    <w:rsid w:val="00533B70"/>
    <w:rsid w:val="005427F3"/>
    <w:rsid w:val="0054735A"/>
    <w:rsid w:val="00562E98"/>
    <w:rsid w:val="00564D9F"/>
    <w:rsid w:val="00565BF0"/>
    <w:rsid w:val="005661B9"/>
    <w:rsid w:val="005722AD"/>
    <w:rsid w:val="00573963"/>
    <w:rsid w:val="005812D4"/>
    <w:rsid w:val="005876F7"/>
    <w:rsid w:val="00592107"/>
    <w:rsid w:val="00595B34"/>
    <w:rsid w:val="0059777B"/>
    <w:rsid w:val="005A6F68"/>
    <w:rsid w:val="005B3E02"/>
    <w:rsid w:val="005C3420"/>
    <w:rsid w:val="005C3A46"/>
    <w:rsid w:val="005D2AB3"/>
    <w:rsid w:val="005E7995"/>
    <w:rsid w:val="005F44B4"/>
    <w:rsid w:val="00603FE0"/>
    <w:rsid w:val="00606E0C"/>
    <w:rsid w:val="00613640"/>
    <w:rsid w:val="00621592"/>
    <w:rsid w:val="00646997"/>
    <w:rsid w:val="0067018F"/>
    <w:rsid w:val="00674AD3"/>
    <w:rsid w:val="00681006"/>
    <w:rsid w:val="00692B02"/>
    <w:rsid w:val="00696501"/>
    <w:rsid w:val="00696D16"/>
    <w:rsid w:val="006A6629"/>
    <w:rsid w:val="006A6B4C"/>
    <w:rsid w:val="006B3C66"/>
    <w:rsid w:val="006D3775"/>
    <w:rsid w:val="006E4A86"/>
    <w:rsid w:val="00701DC2"/>
    <w:rsid w:val="007243E4"/>
    <w:rsid w:val="00727D60"/>
    <w:rsid w:val="0074184B"/>
    <w:rsid w:val="0074742F"/>
    <w:rsid w:val="00751ABE"/>
    <w:rsid w:val="00755246"/>
    <w:rsid w:val="007722BF"/>
    <w:rsid w:val="00796D77"/>
    <w:rsid w:val="007A1EEB"/>
    <w:rsid w:val="007A3A96"/>
    <w:rsid w:val="007A6E56"/>
    <w:rsid w:val="007B26D5"/>
    <w:rsid w:val="007B2ADA"/>
    <w:rsid w:val="007C61E9"/>
    <w:rsid w:val="007D049B"/>
    <w:rsid w:val="007D1A46"/>
    <w:rsid w:val="007D5512"/>
    <w:rsid w:val="007E1E94"/>
    <w:rsid w:val="007E1FEC"/>
    <w:rsid w:val="007F3545"/>
    <w:rsid w:val="007F630C"/>
    <w:rsid w:val="0080396D"/>
    <w:rsid w:val="008047D8"/>
    <w:rsid w:val="008150E1"/>
    <w:rsid w:val="0082194C"/>
    <w:rsid w:val="00826CB9"/>
    <w:rsid w:val="00830F8E"/>
    <w:rsid w:val="00831F66"/>
    <w:rsid w:val="00840AAA"/>
    <w:rsid w:val="008426E5"/>
    <w:rsid w:val="00842F05"/>
    <w:rsid w:val="00843DFC"/>
    <w:rsid w:val="008506FC"/>
    <w:rsid w:val="0086324E"/>
    <w:rsid w:val="008662D2"/>
    <w:rsid w:val="00876B77"/>
    <w:rsid w:val="00884759"/>
    <w:rsid w:val="0089158E"/>
    <w:rsid w:val="008B5000"/>
    <w:rsid w:val="008B7170"/>
    <w:rsid w:val="008D703C"/>
    <w:rsid w:val="008E3A1E"/>
    <w:rsid w:val="008F0F46"/>
    <w:rsid w:val="00901592"/>
    <w:rsid w:val="009020BD"/>
    <w:rsid w:val="00905944"/>
    <w:rsid w:val="0091196B"/>
    <w:rsid w:val="00916860"/>
    <w:rsid w:val="00923F63"/>
    <w:rsid w:val="00926774"/>
    <w:rsid w:val="00930BB9"/>
    <w:rsid w:val="009355C5"/>
    <w:rsid w:val="0094102D"/>
    <w:rsid w:val="00947B22"/>
    <w:rsid w:val="00955DB9"/>
    <w:rsid w:val="00976D56"/>
    <w:rsid w:val="00983F66"/>
    <w:rsid w:val="0098523A"/>
    <w:rsid w:val="00985C73"/>
    <w:rsid w:val="00987131"/>
    <w:rsid w:val="00987385"/>
    <w:rsid w:val="00995547"/>
    <w:rsid w:val="0099638E"/>
    <w:rsid w:val="009A3967"/>
    <w:rsid w:val="009A415D"/>
    <w:rsid w:val="009A44D7"/>
    <w:rsid w:val="009B476C"/>
    <w:rsid w:val="009C5586"/>
    <w:rsid w:val="009D7296"/>
    <w:rsid w:val="009E045F"/>
    <w:rsid w:val="009E69A0"/>
    <w:rsid w:val="009F309D"/>
    <w:rsid w:val="009F6DA3"/>
    <w:rsid w:val="00A00938"/>
    <w:rsid w:val="00A055E1"/>
    <w:rsid w:val="00A05C14"/>
    <w:rsid w:val="00A21B54"/>
    <w:rsid w:val="00A23C6E"/>
    <w:rsid w:val="00A420C1"/>
    <w:rsid w:val="00A51C83"/>
    <w:rsid w:val="00A52F86"/>
    <w:rsid w:val="00A75EF1"/>
    <w:rsid w:val="00AA7956"/>
    <w:rsid w:val="00AB206F"/>
    <w:rsid w:val="00AB241E"/>
    <w:rsid w:val="00AB3AAA"/>
    <w:rsid w:val="00AD0685"/>
    <w:rsid w:val="00AD1D83"/>
    <w:rsid w:val="00AD429B"/>
    <w:rsid w:val="00AE2464"/>
    <w:rsid w:val="00B069B9"/>
    <w:rsid w:val="00B165F2"/>
    <w:rsid w:val="00B2610A"/>
    <w:rsid w:val="00B30D91"/>
    <w:rsid w:val="00B33C71"/>
    <w:rsid w:val="00B34A99"/>
    <w:rsid w:val="00B35B0C"/>
    <w:rsid w:val="00B54A8C"/>
    <w:rsid w:val="00B74002"/>
    <w:rsid w:val="00B75F5F"/>
    <w:rsid w:val="00B910FF"/>
    <w:rsid w:val="00B9122E"/>
    <w:rsid w:val="00B9417B"/>
    <w:rsid w:val="00B95CF0"/>
    <w:rsid w:val="00BA0CE5"/>
    <w:rsid w:val="00BB2182"/>
    <w:rsid w:val="00BC2354"/>
    <w:rsid w:val="00BE252A"/>
    <w:rsid w:val="00BE3A5F"/>
    <w:rsid w:val="00BF0214"/>
    <w:rsid w:val="00BF5C15"/>
    <w:rsid w:val="00C0749D"/>
    <w:rsid w:val="00C15DE2"/>
    <w:rsid w:val="00C30CB0"/>
    <w:rsid w:val="00C33A41"/>
    <w:rsid w:val="00C41A3E"/>
    <w:rsid w:val="00C44EA6"/>
    <w:rsid w:val="00C5568E"/>
    <w:rsid w:val="00C60F12"/>
    <w:rsid w:val="00C6756B"/>
    <w:rsid w:val="00C83B1A"/>
    <w:rsid w:val="00C95953"/>
    <w:rsid w:val="00C96AA0"/>
    <w:rsid w:val="00CA1638"/>
    <w:rsid w:val="00CC1EEA"/>
    <w:rsid w:val="00CE558C"/>
    <w:rsid w:val="00D01243"/>
    <w:rsid w:val="00D01A77"/>
    <w:rsid w:val="00D06E58"/>
    <w:rsid w:val="00D13D38"/>
    <w:rsid w:val="00D2198C"/>
    <w:rsid w:val="00D30D2E"/>
    <w:rsid w:val="00D338B0"/>
    <w:rsid w:val="00D34D2A"/>
    <w:rsid w:val="00D435E0"/>
    <w:rsid w:val="00D44A7A"/>
    <w:rsid w:val="00D70628"/>
    <w:rsid w:val="00D75411"/>
    <w:rsid w:val="00D7680E"/>
    <w:rsid w:val="00DA2194"/>
    <w:rsid w:val="00DC0570"/>
    <w:rsid w:val="00DD16D1"/>
    <w:rsid w:val="00DD5C62"/>
    <w:rsid w:val="00DD62C9"/>
    <w:rsid w:val="00DD7E96"/>
    <w:rsid w:val="00DF0A82"/>
    <w:rsid w:val="00DF4874"/>
    <w:rsid w:val="00DF6F9D"/>
    <w:rsid w:val="00E01252"/>
    <w:rsid w:val="00E079F8"/>
    <w:rsid w:val="00E13472"/>
    <w:rsid w:val="00E137FC"/>
    <w:rsid w:val="00E229D8"/>
    <w:rsid w:val="00E250EB"/>
    <w:rsid w:val="00E30FD9"/>
    <w:rsid w:val="00E342D4"/>
    <w:rsid w:val="00E4648E"/>
    <w:rsid w:val="00E477E8"/>
    <w:rsid w:val="00E61398"/>
    <w:rsid w:val="00E7195D"/>
    <w:rsid w:val="00E82B6A"/>
    <w:rsid w:val="00E91973"/>
    <w:rsid w:val="00E91A5B"/>
    <w:rsid w:val="00E96627"/>
    <w:rsid w:val="00E9751A"/>
    <w:rsid w:val="00EA1404"/>
    <w:rsid w:val="00EB2262"/>
    <w:rsid w:val="00EB3D95"/>
    <w:rsid w:val="00EC6994"/>
    <w:rsid w:val="00EE17D2"/>
    <w:rsid w:val="00EE429F"/>
    <w:rsid w:val="00EF5999"/>
    <w:rsid w:val="00F044F3"/>
    <w:rsid w:val="00F04F10"/>
    <w:rsid w:val="00F214D4"/>
    <w:rsid w:val="00F253EC"/>
    <w:rsid w:val="00F54A22"/>
    <w:rsid w:val="00F577ED"/>
    <w:rsid w:val="00F62A98"/>
    <w:rsid w:val="00F708FF"/>
    <w:rsid w:val="00F746C4"/>
    <w:rsid w:val="00F80076"/>
    <w:rsid w:val="00FA0D08"/>
    <w:rsid w:val="00FA171A"/>
    <w:rsid w:val="00FA7A20"/>
    <w:rsid w:val="00FB2A5A"/>
    <w:rsid w:val="00FD28B9"/>
    <w:rsid w:val="00FE5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34667788"/>
  <w15:chartTrackingRefBased/>
  <w15:docId w15:val="{00148A25-7B6C-415C-A58A-E814E4A6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55246"/>
    <w:pPr>
      <w:widowControl w:val="0"/>
      <w:overflowPunct w:val="0"/>
      <w:jc w:val="both"/>
    </w:pPr>
    <w:rPr>
      <w:kern w:val="2"/>
      <w:sz w:val="18"/>
    </w:rPr>
  </w:style>
  <w:style w:type="paragraph" w:styleId="1">
    <w:name w:val="heading 1"/>
    <w:basedOn w:val="a2"/>
    <w:next w:val="a3"/>
    <w:link w:val="1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rsid w:val="008662D2"/>
    <w:pPr>
      <w:keepNext/>
      <w:keepLines/>
      <w:numPr>
        <w:ilvl w:val="1"/>
        <w:numId w:val="2"/>
      </w:numPr>
      <w:tabs>
        <w:tab w:val="clear" w:pos="360"/>
        <w:tab w:val="left" w:pos="414"/>
        <w:tab w:val="num" w:pos="2912"/>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B069B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ind w:firstLineChars="200" w:firstLine="200"/>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9">
    <w:name w:val="header"/>
    <w:basedOn w:val="a2"/>
    <w:link w:val="aa"/>
    <w:uiPriority w:val="99"/>
    <w:pPr>
      <w:snapToGrid w:val="0"/>
      <w:jc w:val="center"/>
    </w:p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1"/>
    <w:semiHidden/>
    <w:pPr>
      <w:tabs>
        <w:tab w:val="left" w:pos="465"/>
      </w:tabs>
      <w:snapToGrid w:val="0"/>
      <w:spacing w:before="120" w:line="312" w:lineRule="auto"/>
      <w:ind w:firstLineChars="267" w:firstLine="267"/>
    </w:pPr>
    <w:rPr>
      <w:sz w:val="15"/>
    </w:rPr>
  </w:style>
  <w:style w:type="paragraph" w:customStyle="1" w:styleId="11">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pPr>
      <w:spacing w:after="120"/>
    </w:pPr>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 w:val="21"/>
      <w:szCs w:val="21"/>
    </w:rPr>
  </w:style>
  <w:style w:type="paragraph" w:customStyle="1" w:styleId="12">
    <w:name w:val="样式1"/>
    <w:basedOn w:val="a2"/>
    <w:pPr>
      <w:tabs>
        <w:tab w:val="left" w:pos="357"/>
      </w:tabs>
      <w:ind w:firstLineChars="200" w:firstLine="432"/>
    </w:pPr>
  </w:style>
  <w:style w:type="character" w:customStyle="1" w:styleId="m">
    <w:name w:val="m"/>
    <w:basedOn w:val="a4"/>
  </w:style>
  <w:style w:type="paragraph" w:customStyle="1" w:styleId="13">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Chars="200"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4">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4"/>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spacing w:after="120"/>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pPr>
      <w:spacing w:before="120"/>
    </w:pPr>
    <w:rPr>
      <w:rFonts w:ascii="Arial" w:hAnsi="Arial" w:cs="Arial"/>
      <w:sz w:val="24"/>
      <w:szCs w:val="24"/>
    </w:rPr>
  </w:style>
  <w:style w:type="paragraph" w:styleId="27">
    <w:name w:val="Body Text First Indent 2"/>
    <w:basedOn w:val="aff1"/>
    <w:semiHidden/>
    <w:pPr>
      <w:overflowPunct w:val="0"/>
      <w:spacing w:after="120"/>
      <w:ind w:leftChars="200" w:left="420" w:firstLine="420"/>
    </w:pPr>
    <w:rPr>
      <w:szCs w:val="20"/>
    </w:rPr>
  </w:style>
  <w:style w:type="paragraph" w:styleId="afff9">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5">
    <w:name w:val="日期1"/>
    <w:basedOn w:val="DepartCorrespond"/>
    <w:next w:val="Information"/>
    <w:pPr>
      <w:spacing w:after="240"/>
    </w:pPr>
    <w:rPr>
      <w:sz w:val="18"/>
    </w:rPr>
  </w:style>
  <w:style w:type="paragraph" w:customStyle="1" w:styleId="16">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fontstyle01">
    <w:name w:val="fontstyle01"/>
    <w:rsid w:val="00987385"/>
    <w:rPr>
      <w:rFonts w:ascii="LinBiolinumT" w:hAnsi="LinBiolinumT" w:hint="default"/>
      <w:b w:val="0"/>
      <w:bCs w:val="0"/>
      <w:i w:val="0"/>
      <w:iCs w:val="0"/>
      <w:color w:val="000000"/>
      <w:sz w:val="20"/>
      <w:szCs w:val="20"/>
    </w:rPr>
  </w:style>
  <w:style w:type="character" w:customStyle="1" w:styleId="fontstyle21">
    <w:name w:val="fontstyle21"/>
    <w:rsid w:val="00B910FF"/>
    <w:rPr>
      <w:rFonts w:ascii="LinLibertineTI" w:hAnsi="LinLibertineTI" w:hint="default"/>
      <w:b w:val="0"/>
      <w:bCs w:val="0"/>
      <w:i/>
      <w:iCs/>
      <w:color w:val="000000"/>
      <w:sz w:val="14"/>
      <w:szCs w:val="14"/>
    </w:rPr>
  </w:style>
  <w:style w:type="paragraph" w:styleId="afffd">
    <w:name w:val="List Paragraph"/>
    <w:basedOn w:val="a2"/>
    <w:uiPriority w:val="34"/>
    <w:qFormat/>
    <w:rsid w:val="00D13D38"/>
    <w:pPr>
      <w:ind w:firstLineChars="200" w:firstLine="420"/>
    </w:pPr>
  </w:style>
  <w:style w:type="character" w:customStyle="1" w:styleId="10">
    <w:name w:val="标题 1 字符"/>
    <w:link w:val="1"/>
    <w:rsid w:val="00B54A8C"/>
    <w:rPr>
      <w:rFonts w:eastAsia="黑体"/>
      <w:sz w:val="21"/>
    </w:rPr>
  </w:style>
  <w:style w:type="character" w:customStyle="1" w:styleId="a7">
    <w:name w:val="正文文本 字符"/>
    <w:link w:val="a3"/>
    <w:semiHidden/>
    <w:rsid w:val="00B54A8C"/>
    <w:rPr>
      <w:kern w:val="2"/>
      <w:sz w:val="18"/>
    </w:rPr>
  </w:style>
  <w:style w:type="paragraph" w:customStyle="1" w:styleId="AMDisplayEquation">
    <w:name w:val="AMDisplayEquation"/>
    <w:basedOn w:val="a2"/>
    <w:next w:val="a2"/>
    <w:link w:val="AMDisplayEquation0"/>
    <w:rsid w:val="00B54A8C"/>
    <w:pPr>
      <w:tabs>
        <w:tab w:val="center" w:pos="4400"/>
        <w:tab w:val="right" w:pos="8780"/>
      </w:tabs>
      <w:ind w:firstLine="372"/>
    </w:pPr>
  </w:style>
  <w:style w:type="character" w:customStyle="1" w:styleId="AMDisplayEquation0">
    <w:name w:val="AMDisplayEquation 字符"/>
    <w:link w:val="AMDisplayEquation"/>
    <w:rsid w:val="00B54A8C"/>
    <w:rPr>
      <w:kern w:val="2"/>
      <w:sz w:val="18"/>
    </w:rPr>
  </w:style>
  <w:style w:type="character" w:customStyle="1" w:styleId="AMEquationSection">
    <w:name w:val="AMEquationSection"/>
    <w:basedOn w:val="a4"/>
    <w:rsid w:val="00292E62"/>
    <w:rPr>
      <w:i/>
      <w:iCs/>
      <w:vanish/>
      <w:color w:val="FF0000"/>
      <w:sz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1771">
      <w:bodyDiv w:val="1"/>
      <w:marLeft w:val="0"/>
      <w:marRight w:val="0"/>
      <w:marTop w:val="0"/>
      <w:marBottom w:val="0"/>
      <w:divBdr>
        <w:top w:val="none" w:sz="0" w:space="0" w:color="auto"/>
        <w:left w:val="none" w:sz="0" w:space="0" w:color="auto"/>
        <w:bottom w:val="none" w:sz="0" w:space="0" w:color="auto"/>
        <w:right w:val="none" w:sz="0" w:space="0" w:color="auto"/>
      </w:divBdr>
      <w:divsChild>
        <w:div w:id="303587468">
          <w:marLeft w:val="0"/>
          <w:marRight w:val="0"/>
          <w:marTop w:val="0"/>
          <w:marBottom w:val="0"/>
          <w:divBdr>
            <w:top w:val="none" w:sz="0" w:space="0" w:color="auto"/>
            <w:left w:val="none" w:sz="0" w:space="0" w:color="auto"/>
            <w:bottom w:val="none" w:sz="0" w:space="0" w:color="auto"/>
            <w:right w:val="none" w:sz="0" w:space="0" w:color="auto"/>
          </w:divBdr>
          <w:divsChild>
            <w:div w:id="321548810">
              <w:marLeft w:val="0"/>
              <w:marRight w:val="0"/>
              <w:marTop w:val="0"/>
              <w:marBottom w:val="0"/>
              <w:divBdr>
                <w:top w:val="none" w:sz="0" w:space="0" w:color="auto"/>
                <w:left w:val="none" w:sz="0" w:space="0" w:color="auto"/>
                <w:bottom w:val="none" w:sz="0" w:space="0" w:color="auto"/>
                <w:right w:val="none" w:sz="0" w:space="0" w:color="auto"/>
              </w:divBdr>
              <w:divsChild>
                <w:div w:id="17673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0913">
          <w:marLeft w:val="0"/>
          <w:marRight w:val="0"/>
          <w:marTop w:val="100"/>
          <w:marBottom w:val="0"/>
          <w:divBdr>
            <w:top w:val="none" w:sz="0" w:space="0" w:color="auto"/>
            <w:left w:val="none" w:sz="0" w:space="0" w:color="auto"/>
            <w:bottom w:val="none" w:sz="0" w:space="0" w:color="auto"/>
            <w:right w:val="none" w:sz="0" w:space="0" w:color="auto"/>
          </w:divBdr>
          <w:divsChild>
            <w:div w:id="77838014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74953781">
      <w:bodyDiv w:val="1"/>
      <w:marLeft w:val="0"/>
      <w:marRight w:val="0"/>
      <w:marTop w:val="0"/>
      <w:marBottom w:val="0"/>
      <w:divBdr>
        <w:top w:val="none" w:sz="0" w:space="0" w:color="auto"/>
        <w:left w:val="none" w:sz="0" w:space="0" w:color="auto"/>
        <w:bottom w:val="none" w:sz="0" w:space="0" w:color="auto"/>
        <w:right w:val="none" w:sz="0" w:space="0" w:color="auto"/>
      </w:divBdr>
    </w:div>
    <w:div w:id="175243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NTE\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4×4 upsampling training loss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Sheet1!$D$1:$D$200</c:f>
              <c:numCache>
                <c:formatCode>General</c:formatCode>
                <c:ptCount val="200"/>
                <c:pt idx="0">
                  <c:v>0.49364286499999999</c:v>
                </c:pt>
                <c:pt idx="1">
                  <c:v>0.30866769799999999</c:v>
                </c:pt>
                <c:pt idx="2">
                  <c:v>0.27152418299999997</c:v>
                </c:pt>
                <c:pt idx="3">
                  <c:v>0.26075487200000003</c:v>
                </c:pt>
                <c:pt idx="4">
                  <c:v>0.25323092400000002</c:v>
                </c:pt>
                <c:pt idx="5">
                  <c:v>0.247119332</c:v>
                </c:pt>
                <c:pt idx="6">
                  <c:v>0.24229743000000001</c:v>
                </c:pt>
                <c:pt idx="7">
                  <c:v>0.23888078700000001</c:v>
                </c:pt>
                <c:pt idx="8">
                  <c:v>0.237140397</c:v>
                </c:pt>
                <c:pt idx="9">
                  <c:v>0.231422724</c:v>
                </c:pt>
                <c:pt idx="10">
                  <c:v>0.22615576300000001</c:v>
                </c:pt>
                <c:pt idx="11">
                  <c:v>0.22258283800000001</c:v>
                </c:pt>
                <c:pt idx="12">
                  <c:v>0.220055997</c:v>
                </c:pt>
                <c:pt idx="13">
                  <c:v>0.21559498799999999</c:v>
                </c:pt>
                <c:pt idx="14">
                  <c:v>0.21375707499999999</c:v>
                </c:pt>
                <c:pt idx="15">
                  <c:v>0.21086269799999999</c:v>
                </c:pt>
                <c:pt idx="16">
                  <c:v>0.209149856</c:v>
                </c:pt>
                <c:pt idx="17">
                  <c:v>0.205471447</c:v>
                </c:pt>
                <c:pt idx="18">
                  <c:v>0.19842628200000001</c:v>
                </c:pt>
                <c:pt idx="19">
                  <c:v>0.19313488700000001</c:v>
                </c:pt>
                <c:pt idx="20">
                  <c:v>0.194941261</c:v>
                </c:pt>
                <c:pt idx="21">
                  <c:v>0.19394103600000001</c:v>
                </c:pt>
                <c:pt idx="22">
                  <c:v>0.18308298100000001</c:v>
                </c:pt>
                <c:pt idx="23">
                  <c:v>0.17758004699999999</c:v>
                </c:pt>
                <c:pt idx="24">
                  <c:v>0.176418829</c:v>
                </c:pt>
                <c:pt idx="25">
                  <c:v>0.168956678</c:v>
                </c:pt>
                <c:pt idx="26">
                  <c:v>0.16397120600000001</c:v>
                </c:pt>
                <c:pt idx="27">
                  <c:v>0.15975951799999999</c:v>
                </c:pt>
                <c:pt idx="28">
                  <c:v>0.15486350500000001</c:v>
                </c:pt>
                <c:pt idx="29">
                  <c:v>0.14919659299999999</c:v>
                </c:pt>
                <c:pt idx="30">
                  <c:v>0.14885137600000001</c:v>
                </c:pt>
                <c:pt idx="31">
                  <c:v>0.148277884</c:v>
                </c:pt>
                <c:pt idx="32">
                  <c:v>0.14604599800000001</c:v>
                </c:pt>
                <c:pt idx="33">
                  <c:v>0.143538734</c:v>
                </c:pt>
                <c:pt idx="34">
                  <c:v>0.145598961</c:v>
                </c:pt>
                <c:pt idx="35">
                  <c:v>0.141863987</c:v>
                </c:pt>
                <c:pt idx="36">
                  <c:v>0.13887131799999999</c:v>
                </c:pt>
                <c:pt idx="37">
                  <c:v>0.13887825200000001</c:v>
                </c:pt>
                <c:pt idx="38">
                  <c:v>0.1370111</c:v>
                </c:pt>
                <c:pt idx="39">
                  <c:v>0.13442586200000001</c:v>
                </c:pt>
                <c:pt idx="40">
                  <c:v>0.13202175299999999</c:v>
                </c:pt>
                <c:pt idx="41">
                  <c:v>0.13048158200000001</c:v>
                </c:pt>
                <c:pt idx="42">
                  <c:v>0.129433624</c:v>
                </c:pt>
                <c:pt idx="43">
                  <c:v>0.130276855</c:v>
                </c:pt>
                <c:pt idx="44">
                  <c:v>0.127934874</c:v>
                </c:pt>
                <c:pt idx="45">
                  <c:v>0.12707847</c:v>
                </c:pt>
                <c:pt idx="46">
                  <c:v>0.12743935200000001</c:v>
                </c:pt>
                <c:pt idx="47">
                  <c:v>0.12707469199999999</c:v>
                </c:pt>
                <c:pt idx="48">
                  <c:v>0.123685874</c:v>
                </c:pt>
                <c:pt idx="49">
                  <c:v>0.122420942</c:v>
                </c:pt>
                <c:pt idx="50">
                  <c:v>0.123781694</c:v>
                </c:pt>
                <c:pt idx="51">
                  <c:v>0.117798209</c:v>
                </c:pt>
                <c:pt idx="52">
                  <c:v>0.11585269300000001</c:v>
                </c:pt>
                <c:pt idx="53">
                  <c:v>0.115105426</c:v>
                </c:pt>
                <c:pt idx="54">
                  <c:v>0.114375835</c:v>
                </c:pt>
                <c:pt idx="55">
                  <c:v>0.113605449</c:v>
                </c:pt>
                <c:pt idx="56">
                  <c:v>0.112840617</c:v>
                </c:pt>
                <c:pt idx="57">
                  <c:v>0.112134777</c:v>
                </c:pt>
                <c:pt idx="58">
                  <c:v>0.11153550800000001</c:v>
                </c:pt>
                <c:pt idx="59">
                  <c:v>0.11098568</c:v>
                </c:pt>
                <c:pt idx="60">
                  <c:v>0.110514564</c:v>
                </c:pt>
                <c:pt idx="61">
                  <c:v>0.11006687800000001</c:v>
                </c:pt>
                <c:pt idx="62">
                  <c:v>0.10965841799999999</c:v>
                </c:pt>
                <c:pt idx="63">
                  <c:v>0.10925881</c:v>
                </c:pt>
                <c:pt idx="64">
                  <c:v>0.108868046</c:v>
                </c:pt>
                <c:pt idx="65">
                  <c:v>0.10847976600000001</c:v>
                </c:pt>
                <c:pt idx="66">
                  <c:v>0.108087424</c:v>
                </c:pt>
                <c:pt idx="67">
                  <c:v>0.107715117</c:v>
                </c:pt>
                <c:pt idx="68">
                  <c:v>0.107331697</c:v>
                </c:pt>
                <c:pt idx="69">
                  <c:v>0.10695437200000001</c:v>
                </c:pt>
                <c:pt idx="70">
                  <c:v>0.106591143</c:v>
                </c:pt>
                <c:pt idx="71">
                  <c:v>0.106240563</c:v>
                </c:pt>
                <c:pt idx="72">
                  <c:v>0.10588075600000001</c:v>
                </c:pt>
                <c:pt idx="73">
                  <c:v>0.105523329</c:v>
                </c:pt>
                <c:pt idx="74">
                  <c:v>0.10519147700000001</c:v>
                </c:pt>
                <c:pt idx="75">
                  <c:v>0.10486801699999999</c:v>
                </c:pt>
                <c:pt idx="76">
                  <c:v>0.104569552</c:v>
                </c:pt>
                <c:pt idx="77">
                  <c:v>0.104319602</c:v>
                </c:pt>
                <c:pt idx="78">
                  <c:v>0.104086153</c:v>
                </c:pt>
                <c:pt idx="79">
                  <c:v>0.103856778</c:v>
                </c:pt>
                <c:pt idx="80">
                  <c:v>0.10362062900000001</c:v>
                </c:pt>
                <c:pt idx="81">
                  <c:v>0.103386542</c:v>
                </c:pt>
                <c:pt idx="82">
                  <c:v>0.103214363</c:v>
                </c:pt>
                <c:pt idx="83">
                  <c:v>0.102854723</c:v>
                </c:pt>
                <c:pt idx="84">
                  <c:v>0.102309026</c:v>
                </c:pt>
                <c:pt idx="85">
                  <c:v>0.101839388</c:v>
                </c:pt>
                <c:pt idx="86">
                  <c:v>0.101569135</c:v>
                </c:pt>
                <c:pt idx="87">
                  <c:v>0.101319246</c:v>
                </c:pt>
                <c:pt idx="88">
                  <c:v>0.101096924</c:v>
                </c:pt>
                <c:pt idx="89">
                  <c:v>0.100963257</c:v>
                </c:pt>
                <c:pt idx="90">
                  <c:v>0.10087949</c:v>
                </c:pt>
                <c:pt idx="91">
                  <c:v>0.100888561</c:v>
                </c:pt>
                <c:pt idx="92">
                  <c:v>0.100993866</c:v>
                </c:pt>
                <c:pt idx="93">
                  <c:v>0.101073341</c:v>
                </c:pt>
                <c:pt idx="94">
                  <c:v>0.100945776</c:v>
                </c:pt>
                <c:pt idx="95">
                  <c:v>0.10078495699999999</c:v>
                </c:pt>
                <c:pt idx="96">
                  <c:v>0.10003910000000001</c:v>
                </c:pt>
                <c:pt idx="97">
                  <c:v>9.9370032999999997E-2</c:v>
                </c:pt>
                <c:pt idx="98">
                  <c:v>9.8726395999999994E-2</c:v>
                </c:pt>
                <c:pt idx="99">
                  <c:v>9.8546476999999993E-2</c:v>
                </c:pt>
                <c:pt idx="100">
                  <c:v>9.9473644E-2</c:v>
                </c:pt>
                <c:pt idx="101">
                  <c:v>9.7670244000000003E-2</c:v>
                </c:pt>
                <c:pt idx="102">
                  <c:v>9.7180779999999994E-2</c:v>
                </c:pt>
                <c:pt idx="103">
                  <c:v>9.6931083000000001E-2</c:v>
                </c:pt>
                <c:pt idx="104">
                  <c:v>9.6772019000000001E-2</c:v>
                </c:pt>
                <c:pt idx="105">
                  <c:v>9.6649097000000003E-2</c:v>
                </c:pt>
                <c:pt idx="106">
                  <c:v>9.6551467000000002E-2</c:v>
                </c:pt>
                <c:pt idx="107">
                  <c:v>9.6467879000000006E-2</c:v>
                </c:pt>
                <c:pt idx="108">
                  <c:v>9.6394948999999994E-2</c:v>
                </c:pt>
                <c:pt idx="109">
                  <c:v>9.6328176000000001E-2</c:v>
                </c:pt>
                <c:pt idx="110">
                  <c:v>9.6266729999999995E-2</c:v>
                </c:pt>
                <c:pt idx="111">
                  <c:v>9.6209296999999999E-2</c:v>
                </c:pt>
                <c:pt idx="112">
                  <c:v>9.6154223999999996E-2</c:v>
                </c:pt>
                <c:pt idx="113">
                  <c:v>9.6101372000000004E-2</c:v>
                </c:pt>
                <c:pt idx="114">
                  <c:v>9.6050869999999997E-2</c:v>
                </c:pt>
                <c:pt idx="115">
                  <c:v>9.6001352999999998E-2</c:v>
                </c:pt>
                <c:pt idx="116">
                  <c:v>9.5953200000000002E-2</c:v>
                </c:pt>
                <c:pt idx="117">
                  <c:v>9.5906537E-2</c:v>
                </c:pt>
                <c:pt idx="118">
                  <c:v>9.5860776999999994E-2</c:v>
                </c:pt>
                <c:pt idx="119">
                  <c:v>9.5815630999999998E-2</c:v>
                </c:pt>
                <c:pt idx="120">
                  <c:v>9.5770969999999997E-2</c:v>
                </c:pt>
                <c:pt idx="121">
                  <c:v>9.5727303999999999E-2</c:v>
                </c:pt>
                <c:pt idx="122">
                  <c:v>9.5684210000000006E-2</c:v>
                </c:pt>
                <c:pt idx="123">
                  <c:v>9.5641607000000003E-2</c:v>
                </c:pt>
                <c:pt idx="124">
                  <c:v>9.5599154000000006E-2</c:v>
                </c:pt>
                <c:pt idx="125">
                  <c:v>9.5557106000000003E-2</c:v>
                </c:pt>
                <c:pt idx="126">
                  <c:v>9.5515285000000005E-2</c:v>
                </c:pt>
                <c:pt idx="127">
                  <c:v>9.5473865000000005E-2</c:v>
                </c:pt>
                <c:pt idx="128">
                  <c:v>9.5432543999999994E-2</c:v>
                </c:pt>
                <c:pt idx="129">
                  <c:v>9.5391680000000006E-2</c:v>
                </c:pt>
                <c:pt idx="130">
                  <c:v>9.5351033000000002E-2</c:v>
                </c:pt>
                <c:pt idx="131">
                  <c:v>9.5310471999999993E-2</c:v>
                </c:pt>
                <c:pt idx="132">
                  <c:v>9.5270206999999996E-2</c:v>
                </c:pt>
                <c:pt idx="133">
                  <c:v>9.5229829000000002E-2</c:v>
                </c:pt>
                <c:pt idx="134">
                  <c:v>9.5189608999999994E-2</c:v>
                </c:pt>
                <c:pt idx="135">
                  <c:v>9.5149738999999997E-2</c:v>
                </c:pt>
                <c:pt idx="136">
                  <c:v>9.5109824999999995E-2</c:v>
                </c:pt>
                <c:pt idx="137">
                  <c:v>9.5070124000000006E-2</c:v>
                </c:pt>
                <c:pt idx="138">
                  <c:v>9.5030281999999994E-2</c:v>
                </c:pt>
                <c:pt idx="139">
                  <c:v>9.4990623999999996E-2</c:v>
                </c:pt>
                <c:pt idx="140">
                  <c:v>9.4950927000000004E-2</c:v>
                </c:pt>
                <c:pt idx="141">
                  <c:v>9.4911185999999995E-2</c:v>
                </c:pt>
                <c:pt idx="142">
                  <c:v>9.4871493000000001E-2</c:v>
                </c:pt>
                <c:pt idx="143">
                  <c:v>9.4831983999999994E-2</c:v>
                </c:pt>
                <c:pt idx="144">
                  <c:v>9.4792442000000005E-2</c:v>
                </c:pt>
                <c:pt idx="145">
                  <c:v>9.4752881999999997E-2</c:v>
                </c:pt>
                <c:pt idx="146">
                  <c:v>9.4713702999999996E-2</c:v>
                </c:pt>
                <c:pt idx="147">
                  <c:v>9.4674192000000004E-2</c:v>
                </c:pt>
                <c:pt idx="148">
                  <c:v>9.4634539000000004E-2</c:v>
                </c:pt>
                <c:pt idx="149">
                  <c:v>9.4594839999999999E-2</c:v>
                </c:pt>
                <c:pt idx="150">
                  <c:v>9.4525171000000005E-2</c:v>
                </c:pt>
                <c:pt idx="151">
                  <c:v>9.4517998000000006E-2</c:v>
                </c:pt>
                <c:pt idx="152">
                  <c:v>9.4512767999999997E-2</c:v>
                </c:pt>
                <c:pt idx="153">
                  <c:v>9.4508272000000004E-2</c:v>
                </c:pt>
                <c:pt idx="154">
                  <c:v>9.4503992999999994E-2</c:v>
                </c:pt>
                <c:pt idx="155">
                  <c:v>9.4499796999999996E-2</c:v>
                </c:pt>
                <c:pt idx="156">
                  <c:v>9.4495625999999999E-2</c:v>
                </c:pt>
                <c:pt idx="157">
                  <c:v>9.4491440999999995E-2</c:v>
                </c:pt>
                <c:pt idx="158">
                  <c:v>9.4487305999999993E-2</c:v>
                </c:pt>
                <c:pt idx="159">
                  <c:v>9.4483202000000002E-2</c:v>
                </c:pt>
                <c:pt idx="160">
                  <c:v>9.4479072999999997E-2</c:v>
                </c:pt>
                <c:pt idx="161">
                  <c:v>9.4474938999999994E-2</c:v>
                </c:pt>
                <c:pt idx="162">
                  <c:v>9.4470798999999994E-2</c:v>
                </c:pt>
                <c:pt idx="163">
                  <c:v>9.4466633999999994E-2</c:v>
                </c:pt>
                <c:pt idx="164">
                  <c:v>9.4462536E-2</c:v>
                </c:pt>
                <c:pt idx="165">
                  <c:v>9.4458364000000003E-2</c:v>
                </c:pt>
                <c:pt idx="166">
                  <c:v>9.4454195000000005E-2</c:v>
                </c:pt>
                <c:pt idx="167">
                  <c:v>9.4450036000000001E-2</c:v>
                </c:pt>
                <c:pt idx="168">
                  <c:v>9.4445869000000002E-2</c:v>
                </c:pt>
                <c:pt idx="169">
                  <c:v>9.4441641000000007E-2</c:v>
                </c:pt>
                <c:pt idx="170">
                  <c:v>9.4437496999999995E-2</c:v>
                </c:pt>
                <c:pt idx="171">
                  <c:v>9.4433317000000003E-2</c:v>
                </c:pt>
                <c:pt idx="172">
                  <c:v>9.4429114999999994E-2</c:v>
                </c:pt>
                <c:pt idx="173">
                  <c:v>9.4424900000000006E-2</c:v>
                </c:pt>
                <c:pt idx="174">
                  <c:v>9.4420695999999998E-2</c:v>
                </c:pt>
                <c:pt idx="175">
                  <c:v>9.4416485999999994E-2</c:v>
                </c:pt>
                <c:pt idx="176">
                  <c:v>9.4412254000000001E-2</c:v>
                </c:pt>
                <c:pt idx="177">
                  <c:v>9.4408028000000005E-2</c:v>
                </c:pt>
                <c:pt idx="178">
                  <c:v>9.4403766E-2</c:v>
                </c:pt>
                <c:pt idx="179">
                  <c:v>9.4399507999999993E-2</c:v>
                </c:pt>
                <c:pt idx="180">
                  <c:v>9.4395218000000003E-2</c:v>
                </c:pt>
                <c:pt idx="181">
                  <c:v>9.4390966000000007E-2</c:v>
                </c:pt>
                <c:pt idx="182">
                  <c:v>9.4386708E-2</c:v>
                </c:pt>
                <c:pt idx="183">
                  <c:v>9.4382417999999996E-2</c:v>
                </c:pt>
                <c:pt idx="184">
                  <c:v>9.4378103000000005E-2</c:v>
                </c:pt>
                <c:pt idx="185">
                  <c:v>9.4373790999999999E-2</c:v>
                </c:pt>
                <c:pt idx="186">
                  <c:v>9.4369474999999994E-2</c:v>
                </c:pt>
                <c:pt idx="187">
                  <c:v>9.4365137000000002E-2</c:v>
                </c:pt>
                <c:pt idx="188">
                  <c:v>9.4360801999999994E-2</c:v>
                </c:pt>
                <c:pt idx="189">
                  <c:v>9.4356472999999996E-2</c:v>
                </c:pt>
                <c:pt idx="190">
                  <c:v>9.4352145999999998E-2</c:v>
                </c:pt>
                <c:pt idx="191">
                  <c:v>9.4347788000000002E-2</c:v>
                </c:pt>
                <c:pt idx="192">
                  <c:v>9.4343422999999996E-2</c:v>
                </c:pt>
                <c:pt idx="193">
                  <c:v>9.4339028000000005E-2</c:v>
                </c:pt>
                <c:pt idx="194">
                  <c:v>9.4334650000000006E-2</c:v>
                </c:pt>
                <c:pt idx="195">
                  <c:v>9.4330296999999994E-2</c:v>
                </c:pt>
                <c:pt idx="196">
                  <c:v>9.4325875000000003E-2</c:v>
                </c:pt>
                <c:pt idx="197">
                  <c:v>9.4321502000000002E-2</c:v>
                </c:pt>
                <c:pt idx="198">
                  <c:v>9.4317095000000004E-2</c:v>
                </c:pt>
                <c:pt idx="199">
                  <c:v>9.4312712000000007E-2</c:v>
                </c:pt>
              </c:numCache>
            </c:numRef>
          </c:val>
          <c:smooth val="0"/>
          <c:extLst>
            <c:ext xmlns:c16="http://schemas.microsoft.com/office/drawing/2014/chart" uri="{C3380CC4-5D6E-409C-BE32-E72D297353CC}">
              <c16:uniqueId val="{00000000-38E7-4180-8ABF-233F30E77C34}"/>
            </c:ext>
          </c:extLst>
        </c:ser>
        <c:dLbls>
          <c:showLegendKey val="0"/>
          <c:showVal val="0"/>
          <c:showCatName val="0"/>
          <c:showSerName val="0"/>
          <c:showPercent val="0"/>
          <c:showBubbleSize val="0"/>
        </c:dLbls>
        <c:smooth val="0"/>
        <c:axId val="1412806352"/>
        <c:axId val="1412806768"/>
      </c:lineChart>
      <c:catAx>
        <c:axId val="141280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2806768"/>
        <c:crosses val="autoZero"/>
        <c:auto val="1"/>
        <c:lblAlgn val="ctr"/>
        <c:lblOffset val="100"/>
        <c:noMultiLvlLbl val="0"/>
      </c:catAx>
      <c:valAx>
        <c:axId val="141280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280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Jus</b:Tag>
    <b:SourceType>ArticleInAPeriodical</b:SourceType>
    <b:Guid>{78349006-DB9B-448F-AD7F-47B381F850D0}</b:Guid>
    <b:Author>
      <b:Author>
        <b:NameList>
          <b:Person>
            <b:Last>Justin Johnson</b:Last>
            <b:First>Alexandre</b:First>
            <b:Middle>Alahi, and Li Fei-Fei. 2016. Perceptual losses for real-time</b:Middle>
          </b:Person>
        </b:NameList>
      </b:Author>
    </b:Author>
    <b:RefOrder>1</b:RefOrder>
  </b:Source>
</b:Sources>
</file>

<file path=customXml/itemProps1.xml><?xml version="1.0" encoding="utf-8"?>
<ds:datastoreItem xmlns:ds="http://schemas.openxmlformats.org/officeDocument/2006/customXml" ds:itemID="{30A902C2-5C63-47A2-889E-B08DF4ECA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32</TotalTime>
  <Pages>14</Pages>
  <Words>2569</Words>
  <Characters>14647</Characters>
  <Application>Microsoft Office Word</Application>
  <DocSecurity>0</DocSecurity>
  <Lines>122</Lines>
  <Paragraphs>34</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Wu Yutong</cp:lastModifiedBy>
  <cp:revision>11</cp:revision>
  <cp:lastPrinted>2012-07-11T04:33:00Z</cp:lastPrinted>
  <dcterms:created xsi:type="dcterms:W3CDTF">2021-12-21T08:34:00Z</dcterms:created>
  <dcterms:modified xsi:type="dcterms:W3CDTF">2021-12-21T13:54:00Z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vt:lpwstr>
  </property>
  <property fmtid="{D5CDD505-2E9C-101B-9397-08002B2CF9AE}" pid="3" name="AMDeferFieldUpdate">
    <vt:lpwstr>1</vt:lpwstr>
  </property>
  <property fmtid="{D5CDD505-2E9C-101B-9397-08002B2CF9AE}" pid="4" name="AMEquationSection">
    <vt:lpwstr>1</vt:lpwstr>
  </property>
</Properties>
</file>